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871F32">
        <w:rPr>
          <w:b/>
          <w:sz w:val="28"/>
          <w:szCs w:val="28"/>
          <w:u w:val="single"/>
        </w:rPr>
        <w:t>25</w:t>
      </w:r>
      <w:r w:rsidR="000D3192">
        <w:rPr>
          <w:b/>
          <w:sz w:val="28"/>
          <w:szCs w:val="28"/>
          <w:u w:val="single"/>
        </w:rPr>
        <w:t xml:space="preserve"> октября</w:t>
      </w:r>
      <w:r w:rsidR="0082223A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871F32" w:rsidRPr="00871F32">
        <w:rPr>
          <w:b/>
          <w:sz w:val="28"/>
          <w:szCs w:val="28"/>
          <w:u w:val="single"/>
        </w:rPr>
        <w:t>507</w:t>
      </w:r>
      <w:r w:rsidRPr="00871F32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E25106" w:rsidRDefault="00E25106" w:rsidP="004F55D7">
      <w:pPr>
        <w:rPr>
          <w:sz w:val="28"/>
          <w:szCs w:val="28"/>
        </w:rPr>
      </w:pPr>
    </w:p>
    <w:p w:rsidR="00871F32" w:rsidRPr="00871F32" w:rsidRDefault="00871F32" w:rsidP="00871F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1F32">
        <w:rPr>
          <w:rFonts w:ascii="Times New Roman" w:hAnsi="Times New Roman" w:cs="Times New Roman"/>
          <w:b w:val="0"/>
          <w:sz w:val="28"/>
          <w:szCs w:val="28"/>
        </w:rPr>
        <w:t>Об утверждении основных направлений</w:t>
      </w:r>
    </w:p>
    <w:p w:rsidR="00871F32" w:rsidRPr="00871F32" w:rsidRDefault="00871F32" w:rsidP="00871F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1F32">
        <w:rPr>
          <w:rFonts w:ascii="Times New Roman" w:hAnsi="Times New Roman" w:cs="Times New Roman"/>
          <w:b w:val="0"/>
          <w:sz w:val="28"/>
          <w:szCs w:val="28"/>
        </w:rPr>
        <w:t>долговой политики муниципального</w:t>
      </w:r>
    </w:p>
    <w:p w:rsidR="00871F32" w:rsidRPr="00871F32" w:rsidRDefault="00871F32" w:rsidP="00871F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1F32">
        <w:rPr>
          <w:rFonts w:ascii="Times New Roman" w:hAnsi="Times New Roman" w:cs="Times New Roman"/>
          <w:b w:val="0"/>
          <w:sz w:val="28"/>
          <w:szCs w:val="28"/>
        </w:rPr>
        <w:t>образования "Сычевский район" Смоленской</w:t>
      </w:r>
    </w:p>
    <w:p w:rsidR="00871F32" w:rsidRPr="00871F32" w:rsidRDefault="00871F32" w:rsidP="00871F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1F32">
        <w:rPr>
          <w:rFonts w:ascii="Times New Roman" w:hAnsi="Times New Roman" w:cs="Times New Roman"/>
          <w:b w:val="0"/>
          <w:sz w:val="28"/>
          <w:szCs w:val="28"/>
        </w:rPr>
        <w:t xml:space="preserve">области на 2024 год и плановый  период </w:t>
      </w:r>
    </w:p>
    <w:p w:rsidR="00356850" w:rsidRDefault="00871F32" w:rsidP="00871F32">
      <w:pPr>
        <w:pStyle w:val="af5"/>
        <w:tabs>
          <w:tab w:val="left" w:pos="-142"/>
          <w:tab w:val="num" w:pos="0"/>
          <w:tab w:val="left" w:pos="709"/>
        </w:tabs>
        <w:ind w:left="0" w:right="5102"/>
        <w:rPr>
          <w:szCs w:val="28"/>
        </w:rPr>
      </w:pPr>
      <w:r w:rsidRPr="00871F32">
        <w:rPr>
          <w:szCs w:val="28"/>
        </w:rPr>
        <w:t>2025 и  2026 годов</w:t>
      </w:r>
    </w:p>
    <w:p w:rsidR="00356850" w:rsidRDefault="00356850" w:rsidP="00356850">
      <w:pPr>
        <w:pStyle w:val="af5"/>
        <w:tabs>
          <w:tab w:val="left" w:pos="-142"/>
          <w:tab w:val="num" w:pos="0"/>
          <w:tab w:val="left" w:pos="709"/>
        </w:tabs>
        <w:ind w:left="0" w:right="5669"/>
        <w:rPr>
          <w:szCs w:val="28"/>
        </w:rPr>
      </w:pPr>
    </w:p>
    <w:p w:rsidR="00356850" w:rsidRDefault="00356850" w:rsidP="00356850">
      <w:pPr>
        <w:pStyle w:val="af5"/>
        <w:tabs>
          <w:tab w:val="left" w:pos="-142"/>
          <w:tab w:val="num" w:pos="0"/>
          <w:tab w:val="left" w:pos="709"/>
        </w:tabs>
        <w:ind w:left="0"/>
        <w:rPr>
          <w:szCs w:val="28"/>
        </w:rPr>
      </w:pPr>
    </w:p>
    <w:p w:rsidR="00871F32" w:rsidRPr="00727726" w:rsidRDefault="00871F32" w:rsidP="00871F3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7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27726">
          <w:rPr>
            <w:rFonts w:ascii="Times New Roman" w:hAnsi="Times New Roman" w:cs="Times New Roman"/>
            <w:sz w:val="28"/>
            <w:szCs w:val="28"/>
          </w:rPr>
          <w:t>пунктом 13 статьи 107.1</w:t>
        </w:r>
      </w:hyperlink>
      <w:r w:rsidRPr="0072772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ответственной 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727726">
        <w:rPr>
          <w:rFonts w:ascii="Times New Roman" w:hAnsi="Times New Roman" w:cs="Times New Roman"/>
          <w:sz w:val="28"/>
          <w:szCs w:val="28"/>
        </w:rPr>
        <w:t>Смоленской области и повышения ее эффективности:</w:t>
      </w:r>
    </w:p>
    <w:p w:rsidR="00871F32" w:rsidRDefault="00871F32" w:rsidP="00871F3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26">
        <w:rPr>
          <w:rFonts w:ascii="Times New Roman" w:hAnsi="Times New Roman" w:cs="Times New Roman"/>
          <w:sz w:val="28"/>
          <w:szCs w:val="28"/>
        </w:rPr>
        <w:t xml:space="preserve">1. Утвердить прилагаемые основные </w:t>
      </w:r>
      <w:hyperlink w:anchor="P30" w:history="1">
        <w:r w:rsidRPr="00727726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727726">
        <w:rPr>
          <w:rFonts w:ascii="Times New Roman" w:hAnsi="Times New Roman" w:cs="Times New Roman"/>
          <w:sz w:val="28"/>
          <w:szCs w:val="28"/>
        </w:rPr>
        <w:t xml:space="preserve"> 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727726">
        <w:rPr>
          <w:rFonts w:ascii="Times New Roman" w:hAnsi="Times New Roman" w:cs="Times New Roman"/>
          <w:sz w:val="28"/>
          <w:szCs w:val="28"/>
        </w:rPr>
        <w:t xml:space="preserve">Смоленской области на </w:t>
      </w:r>
      <w:r>
        <w:rPr>
          <w:rFonts w:ascii="Times New Roman" w:hAnsi="Times New Roman" w:cs="Times New Roman"/>
          <w:sz w:val="28"/>
          <w:szCs w:val="28"/>
        </w:rPr>
        <w:t>2024 год и плановый период 2025 и  2026 годов</w:t>
      </w:r>
      <w:r w:rsidRPr="00727726">
        <w:rPr>
          <w:rFonts w:ascii="Times New Roman" w:hAnsi="Times New Roman" w:cs="Times New Roman"/>
          <w:sz w:val="28"/>
          <w:szCs w:val="28"/>
        </w:rPr>
        <w:t>.</w:t>
      </w:r>
    </w:p>
    <w:p w:rsidR="00871F32" w:rsidRDefault="00871F32" w:rsidP="00871F32">
      <w:pPr>
        <w:ind w:firstLine="709"/>
        <w:jc w:val="both"/>
        <w:rPr>
          <w:rFonts w:cs="Calibri"/>
          <w:sz w:val="28"/>
          <w:szCs w:val="28"/>
        </w:rPr>
      </w:pPr>
      <w:r w:rsidRPr="0028435D">
        <w:rPr>
          <w:rFonts w:cs="Calibri"/>
          <w:sz w:val="28"/>
          <w:szCs w:val="28"/>
        </w:rPr>
        <w:t>2. </w:t>
      </w:r>
      <w:r>
        <w:rPr>
          <w:rFonts w:cs="Calibri"/>
          <w:sz w:val="28"/>
          <w:szCs w:val="28"/>
        </w:rPr>
        <w:t>Настоящее распоряжение разместить на официальном сайте Администрации муниципального образования «Сычевский район» Смоленской области.</w:t>
      </w:r>
    </w:p>
    <w:p w:rsidR="00871F32" w:rsidRPr="006C1E3A" w:rsidRDefault="00871F32" w:rsidP="00871F3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Контроль за исполнением настоящего распоряжения  оставляю за собой.</w:t>
      </w:r>
    </w:p>
    <w:p w:rsidR="00356850" w:rsidRDefault="00356850" w:rsidP="00356850">
      <w:pPr>
        <w:pStyle w:val="af5"/>
        <w:tabs>
          <w:tab w:val="left" w:pos="-142"/>
          <w:tab w:val="left" w:pos="0"/>
          <w:tab w:val="left" w:pos="709"/>
        </w:tabs>
        <w:ind w:left="0" w:right="0"/>
        <w:jc w:val="left"/>
        <w:rPr>
          <w:szCs w:val="28"/>
        </w:rPr>
      </w:pPr>
      <w:r>
        <w:rPr>
          <w:szCs w:val="28"/>
        </w:rPr>
        <w:t xml:space="preserve">    </w:t>
      </w:r>
    </w:p>
    <w:p w:rsidR="00BF2A3A" w:rsidRDefault="00BF2A3A" w:rsidP="004F55D7">
      <w:pPr>
        <w:rPr>
          <w:sz w:val="28"/>
          <w:szCs w:val="28"/>
        </w:rPr>
      </w:pPr>
    </w:p>
    <w:p w:rsidR="000D3192" w:rsidRDefault="000D3192" w:rsidP="000D319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3D60" w:rsidRDefault="000D3192" w:rsidP="000D319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1F32" w:rsidRDefault="00871F32" w:rsidP="00871F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1F32" w:rsidRDefault="00871F32" w:rsidP="00871F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1F32" w:rsidRDefault="00871F32" w:rsidP="00871F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1F32" w:rsidRDefault="00871F32" w:rsidP="00871F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1F32" w:rsidRDefault="00871F32" w:rsidP="00871F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1F32" w:rsidRPr="00D86C58" w:rsidRDefault="00871F32" w:rsidP="00871F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6C5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71F32" w:rsidRPr="00D86C58" w:rsidRDefault="00871F32" w:rsidP="00871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C58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871F32" w:rsidRDefault="00871F32" w:rsidP="00871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C5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1F32" w:rsidRDefault="00871F32" w:rsidP="00871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1F32" w:rsidRPr="00D86C58" w:rsidRDefault="00871F32" w:rsidP="00871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"Сычевский район"</w:t>
      </w:r>
    </w:p>
    <w:p w:rsidR="00871F32" w:rsidRPr="00D86C58" w:rsidRDefault="00871F32" w:rsidP="00871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6C5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71F32" w:rsidRPr="00D86C58" w:rsidRDefault="00871F32" w:rsidP="00871F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25.10.2023 года № 507-р</w:t>
      </w:r>
    </w:p>
    <w:p w:rsidR="00871F32" w:rsidRPr="00871F32" w:rsidRDefault="00871F32" w:rsidP="0087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F32" w:rsidRPr="00871F32" w:rsidRDefault="00871F32" w:rsidP="00871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F32" w:rsidRPr="00871F32" w:rsidRDefault="00871F32" w:rsidP="00871F32">
      <w:pPr>
        <w:ind w:left="435"/>
        <w:jc w:val="center"/>
        <w:rPr>
          <w:sz w:val="28"/>
          <w:szCs w:val="28"/>
        </w:rPr>
      </w:pPr>
      <w:bookmarkStart w:id="0" w:name="P30"/>
      <w:bookmarkEnd w:id="0"/>
      <w:r w:rsidRPr="00871F32">
        <w:rPr>
          <w:sz w:val="28"/>
          <w:szCs w:val="28"/>
        </w:rPr>
        <w:t>Основные направления долговой политики</w:t>
      </w:r>
    </w:p>
    <w:p w:rsidR="00871F32" w:rsidRDefault="00871F32" w:rsidP="00871F32">
      <w:pPr>
        <w:spacing w:after="120"/>
        <w:ind w:left="437"/>
        <w:jc w:val="center"/>
        <w:rPr>
          <w:sz w:val="28"/>
          <w:szCs w:val="28"/>
        </w:rPr>
      </w:pPr>
      <w:r w:rsidRPr="00871F32">
        <w:rPr>
          <w:sz w:val="28"/>
          <w:szCs w:val="28"/>
        </w:rPr>
        <w:t>муниципального образования «Сычевский район" район» Смоленской области на 2024 год и плановый период 2025 и 2026 годов</w:t>
      </w:r>
    </w:p>
    <w:p w:rsidR="00871F32" w:rsidRPr="00871F32" w:rsidRDefault="00871F32" w:rsidP="00871F32">
      <w:pPr>
        <w:pStyle w:val="ConsPlusTitle"/>
        <w:spacing w:after="120"/>
        <w:jc w:val="center"/>
        <w:outlineLvl w:val="1"/>
        <w:rPr>
          <w:b w:val="0"/>
          <w:sz w:val="28"/>
          <w:szCs w:val="28"/>
        </w:rPr>
      </w:pPr>
      <w:r w:rsidRPr="00871F32">
        <w:rPr>
          <w:rFonts w:ascii="Times New Roman" w:hAnsi="Times New Roman" w:cs="Times New Roman"/>
          <w:b w:val="0"/>
          <w:sz w:val="28"/>
          <w:szCs w:val="28"/>
        </w:rPr>
        <w:t>1. Основные положения</w:t>
      </w:r>
    </w:p>
    <w:p w:rsidR="00871F32" w:rsidRPr="00157FCD" w:rsidRDefault="00871F32" w:rsidP="00871F32">
      <w:pPr>
        <w:pStyle w:val="FORMATTEX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7FCD">
        <w:rPr>
          <w:rFonts w:ascii="Times New Roman" w:hAnsi="Times New Roman" w:cs="Times New Roman"/>
          <w:sz w:val="27"/>
          <w:szCs w:val="27"/>
        </w:rPr>
        <w:t>Долговая политика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"Сычевский район" Смоленской области на 2024  год и плановый период 2025 и 2026</w:t>
      </w:r>
      <w:r w:rsidRPr="00157FCD">
        <w:rPr>
          <w:rFonts w:ascii="Times New Roman" w:hAnsi="Times New Roman" w:cs="Times New Roman"/>
          <w:sz w:val="27"/>
          <w:szCs w:val="27"/>
        </w:rPr>
        <w:t xml:space="preserve"> годов (далее - долговая политика) является составной частью бюджетной политики, </w:t>
      </w:r>
      <w:r>
        <w:rPr>
          <w:rFonts w:ascii="Times New Roman" w:hAnsi="Times New Roman" w:cs="Times New Roman"/>
          <w:sz w:val="27"/>
          <w:szCs w:val="27"/>
        </w:rPr>
        <w:t xml:space="preserve">проводимой Администрацией муниципального образования "Сычевский район" Смоленской области. </w:t>
      </w:r>
    </w:p>
    <w:p w:rsidR="00871F32" w:rsidRDefault="00871F32" w:rsidP="00871F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является одним из важнейших элементов финансовой политики Администрации муниципального образования "Сычевский район" Смоленской области 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1300">
        <w:rPr>
          <w:rFonts w:ascii="Times New Roman" w:hAnsi="Times New Roman" w:cs="Times New Roman"/>
          <w:sz w:val="28"/>
          <w:szCs w:val="28"/>
        </w:rPr>
        <w:t xml:space="preserve"> долга,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01300">
        <w:rPr>
          <w:rFonts w:ascii="Times New Roman" w:hAnsi="Times New Roman" w:cs="Times New Roman"/>
          <w:sz w:val="28"/>
          <w:szCs w:val="28"/>
        </w:rPr>
        <w:t xml:space="preserve"> гарантий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"Сычевский район" </w:t>
      </w:r>
      <w:r w:rsidRPr="00701300">
        <w:rPr>
          <w:rFonts w:ascii="Times New Roman" w:hAnsi="Times New Roman" w:cs="Times New Roman"/>
          <w:sz w:val="28"/>
          <w:szCs w:val="28"/>
        </w:rPr>
        <w:t xml:space="preserve"> Смоленской области (далее также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01300">
        <w:rPr>
          <w:rFonts w:ascii="Times New Roman" w:hAnsi="Times New Roman" w:cs="Times New Roman"/>
          <w:sz w:val="28"/>
          <w:szCs w:val="28"/>
        </w:rPr>
        <w:t xml:space="preserve"> гарантии), контролю за эффективным использованием заимствованных средств.</w:t>
      </w:r>
    </w:p>
    <w:p w:rsidR="00871F32" w:rsidRPr="00871F32" w:rsidRDefault="00871F32" w:rsidP="00871F32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F32">
        <w:rPr>
          <w:rFonts w:ascii="Times New Roman" w:hAnsi="Times New Roman" w:cs="Times New Roman"/>
          <w:b w:val="0"/>
          <w:sz w:val="28"/>
          <w:szCs w:val="28"/>
        </w:rPr>
        <w:t>2. Итоги реализации долговой политики</w:t>
      </w:r>
    </w:p>
    <w:p w:rsidR="00871F32" w:rsidRPr="00EC1A5A" w:rsidRDefault="00871F32" w:rsidP="00871F32">
      <w:pPr>
        <w:pStyle w:val="FORMATTEX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6D8A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 w:cs="Times New Roman"/>
          <w:sz w:val="28"/>
          <w:szCs w:val="28"/>
        </w:rPr>
        <w:t>01.10.2023</w:t>
      </w:r>
      <w:r w:rsidRPr="00146D8A">
        <w:rPr>
          <w:rFonts w:ascii="Times New Roman" w:hAnsi="Times New Roman" w:cs="Times New Roman"/>
          <w:sz w:val="28"/>
          <w:szCs w:val="28"/>
        </w:rPr>
        <w:t xml:space="preserve"> года муниципальное образование "Сычевский район" Смоленской области не имеет муниципального долга. Расходы на обслуживание муниципального долга не производились.</w:t>
      </w:r>
      <w:r w:rsidRPr="00146D8A">
        <w:rPr>
          <w:sz w:val="27"/>
          <w:szCs w:val="27"/>
        </w:rPr>
        <w:t xml:space="preserve"> </w:t>
      </w:r>
      <w:r w:rsidRPr="00EC1A5A">
        <w:rPr>
          <w:rFonts w:ascii="Times New Roman" w:hAnsi="Times New Roman" w:cs="Times New Roman"/>
          <w:sz w:val="27"/>
          <w:szCs w:val="27"/>
        </w:rPr>
        <w:t>Муниципальные ценные бумаги не выпускались, муниципальные гарантии не предоставлялись.</w:t>
      </w:r>
    </w:p>
    <w:p w:rsidR="00871F32" w:rsidRDefault="00871F32" w:rsidP="00871F32">
      <w:pPr>
        <w:spacing w:after="120"/>
        <w:ind w:firstLine="709"/>
        <w:jc w:val="both"/>
        <w:rPr>
          <w:sz w:val="28"/>
          <w:szCs w:val="28"/>
        </w:rPr>
      </w:pPr>
      <w:r w:rsidRPr="00871F32">
        <w:rPr>
          <w:sz w:val="28"/>
          <w:szCs w:val="28"/>
        </w:rPr>
        <w:t xml:space="preserve"> Ежегодно решением о бюджете утверждается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а также программа муниципальных внутренних заимствований на соответствующий год в соответствии с бюджетным законодательством Российской Федерации.</w:t>
      </w:r>
    </w:p>
    <w:p w:rsidR="005E6983" w:rsidRDefault="005E6983" w:rsidP="00871F32">
      <w:pPr>
        <w:spacing w:after="120"/>
        <w:ind w:firstLine="709"/>
        <w:jc w:val="both"/>
        <w:rPr>
          <w:sz w:val="28"/>
          <w:szCs w:val="28"/>
        </w:rPr>
      </w:pPr>
    </w:p>
    <w:p w:rsidR="005E6983" w:rsidRPr="00871F32" w:rsidRDefault="005E6983" w:rsidP="00871F32">
      <w:pPr>
        <w:spacing w:after="120"/>
        <w:ind w:firstLine="709"/>
        <w:jc w:val="both"/>
        <w:rPr>
          <w:sz w:val="28"/>
          <w:szCs w:val="28"/>
        </w:rPr>
      </w:pPr>
    </w:p>
    <w:p w:rsidR="00871F32" w:rsidRPr="005E6983" w:rsidRDefault="00871F32" w:rsidP="00871F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6983">
        <w:rPr>
          <w:rFonts w:ascii="Times New Roman" w:hAnsi="Times New Roman" w:cs="Times New Roman"/>
          <w:b w:val="0"/>
          <w:sz w:val="28"/>
          <w:szCs w:val="28"/>
        </w:rPr>
        <w:lastRenderedPageBreak/>
        <w:t>3. Основные факторы, определяющие характер и направления</w:t>
      </w:r>
    </w:p>
    <w:p w:rsidR="00871F32" w:rsidRPr="005E6983" w:rsidRDefault="00871F32" w:rsidP="00871F32">
      <w:pPr>
        <w:pStyle w:val="ConsPlusTitle"/>
        <w:spacing w:after="120"/>
        <w:jc w:val="center"/>
        <w:rPr>
          <w:b w:val="0"/>
        </w:rPr>
      </w:pPr>
      <w:r w:rsidRPr="005E6983">
        <w:rPr>
          <w:rFonts w:ascii="Times New Roman" w:hAnsi="Times New Roman" w:cs="Times New Roman"/>
          <w:b w:val="0"/>
          <w:sz w:val="28"/>
          <w:szCs w:val="28"/>
        </w:rPr>
        <w:t>долговой политики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Планирование долговых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701300">
        <w:rPr>
          <w:rFonts w:ascii="Times New Roman" w:hAnsi="Times New Roman" w:cs="Times New Roman"/>
          <w:sz w:val="28"/>
          <w:szCs w:val="28"/>
        </w:rPr>
        <w:t>Смоленской области (далее также - долговые обязательства) состоит из следующих этапов: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- планирование 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1300">
        <w:rPr>
          <w:rFonts w:ascii="Times New Roman" w:hAnsi="Times New Roman" w:cs="Times New Roman"/>
          <w:sz w:val="28"/>
          <w:szCs w:val="28"/>
        </w:rPr>
        <w:t xml:space="preserve"> долга и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01300">
        <w:rPr>
          <w:rFonts w:ascii="Times New Roman" w:hAnsi="Times New Roman" w:cs="Times New Roman"/>
          <w:sz w:val="28"/>
          <w:szCs w:val="28"/>
        </w:rPr>
        <w:t xml:space="preserve"> гарантий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701300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- планирование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01300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701300">
        <w:rPr>
          <w:rFonts w:ascii="Times New Roman" w:hAnsi="Times New Roman" w:cs="Times New Roman"/>
          <w:sz w:val="28"/>
          <w:szCs w:val="28"/>
        </w:rPr>
        <w:t xml:space="preserve">Смоленской области (далее также 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01300">
        <w:rPr>
          <w:rFonts w:ascii="Times New Roman" w:hAnsi="Times New Roman" w:cs="Times New Roman"/>
          <w:sz w:val="28"/>
          <w:szCs w:val="28"/>
        </w:rPr>
        <w:t xml:space="preserve"> заимствования);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- планирование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01300">
        <w:rPr>
          <w:rFonts w:ascii="Times New Roman" w:hAnsi="Times New Roman" w:cs="Times New Roman"/>
          <w:sz w:val="28"/>
          <w:szCs w:val="28"/>
        </w:rPr>
        <w:t xml:space="preserve"> гарантий.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>При планировании расходов на погашение и обслуживание долговых обязательств оценивается возможность осуществления данных рас</w:t>
      </w:r>
      <w:r>
        <w:rPr>
          <w:rFonts w:ascii="Times New Roman" w:hAnsi="Times New Roman" w:cs="Times New Roman"/>
          <w:sz w:val="28"/>
          <w:szCs w:val="28"/>
        </w:rPr>
        <w:t xml:space="preserve">ходов за счет доходов </w:t>
      </w:r>
      <w:r w:rsidRPr="00701300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0130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>При планировании вн</w:t>
      </w:r>
      <w:r>
        <w:rPr>
          <w:rFonts w:ascii="Times New Roman" w:hAnsi="Times New Roman" w:cs="Times New Roman"/>
          <w:sz w:val="28"/>
          <w:szCs w:val="28"/>
        </w:rPr>
        <w:t>овь привлекаемых муниципальных</w:t>
      </w:r>
      <w:r w:rsidRPr="00701300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701300">
        <w:rPr>
          <w:rFonts w:ascii="Times New Roman" w:hAnsi="Times New Roman" w:cs="Times New Roman"/>
          <w:sz w:val="28"/>
          <w:szCs w:val="28"/>
        </w:rPr>
        <w:t xml:space="preserve">Смоленской области и принятии новых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01300">
        <w:rPr>
          <w:rFonts w:ascii="Times New Roman" w:hAnsi="Times New Roman" w:cs="Times New Roman"/>
          <w:sz w:val="28"/>
          <w:szCs w:val="28"/>
        </w:rPr>
        <w:t>гарантиям должны быть соблюдены ограничения на объемы обязательств и на величину расходов по их обслуживанию и погашению, установленные федеральным и областным законодательством.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>Планирование долговых обязательств осуществляется с учетом следующей информации: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прогноза доходов </w:t>
      </w:r>
      <w:r w:rsidRPr="0070130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1300">
        <w:rPr>
          <w:rFonts w:ascii="Times New Roman" w:hAnsi="Times New Roman" w:cs="Times New Roman"/>
          <w:sz w:val="28"/>
          <w:szCs w:val="28"/>
        </w:rPr>
        <w:t>;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>- прогноза поступлений от продажи акций и иных форм участия в капитал</w:t>
      </w:r>
      <w:r>
        <w:rPr>
          <w:rFonts w:ascii="Times New Roman" w:hAnsi="Times New Roman" w:cs="Times New Roman"/>
          <w:sz w:val="28"/>
          <w:szCs w:val="28"/>
        </w:rPr>
        <w:t xml:space="preserve">е, находящихся в муниципальной </w:t>
      </w:r>
      <w:r w:rsidRPr="0070130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701300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прогноза расходов </w:t>
      </w:r>
      <w:r w:rsidRPr="0070130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1300">
        <w:rPr>
          <w:rFonts w:ascii="Times New Roman" w:hAnsi="Times New Roman" w:cs="Times New Roman"/>
          <w:sz w:val="28"/>
          <w:szCs w:val="28"/>
        </w:rPr>
        <w:t>, прогнозируемых на очередной финансовый год и плановый период;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>- информации о существующих долговых обязательствах.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На основе указанной информации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701300">
        <w:rPr>
          <w:rFonts w:ascii="Times New Roman" w:hAnsi="Times New Roman" w:cs="Times New Roman"/>
          <w:sz w:val="28"/>
          <w:szCs w:val="28"/>
        </w:rPr>
        <w:t>Смоленской области определяет на очередной финансовый год и плановый период: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- необходимые и возможные объемы привлечения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01300">
        <w:rPr>
          <w:rFonts w:ascii="Times New Roman" w:hAnsi="Times New Roman" w:cs="Times New Roman"/>
          <w:sz w:val="28"/>
          <w:szCs w:val="28"/>
        </w:rPr>
        <w:t xml:space="preserve"> заимствований с учетом их влияния на долговую нагрузку;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- предельный объем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01300">
        <w:rPr>
          <w:rFonts w:ascii="Times New Roman" w:hAnsi="Times New Roman" w:cs="Times New Roman"/>
          <w:sz w:val="28"/>
          <w:szCs w:val="28"/>
        </w:rPr>
        <w:t xml:space="preserve"> гарантиям;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- структуру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1300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1300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01300">
        <w:rPr>
          <w:rFonts w:ascii="Times New Roman" w:hAnsi="Times New Roman" w:cs="Times New Roman"/>
          <w:sz w:val="28"/>
          <w:szCs w:val="28"/>
        </w:rPr>
        <w:t xml:space="preserve"> заимствования привлекаются</w:t>
      </w:r>
      <w:r>
        <w:rPr>
          <w:rFonts w:ascii="Times New Roman" w:hAnsi="Times New Roman" w:cs="Times New Roman"/>
          <w:sz w:val="28"/>
          <w:szCs w:val="28"/>
        </w:rPr>
        <w:t xml:space="preserve"> на покрытие дефицита </w:t>
      </w:r>
      <w:r w:rsidRPr="0070130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1300">
        <w:rPr>
          <w:rFonts w:ascii="Times New Roman" w:hAnsi="Times New Roman" w:cs="Times New Roman"/>
          <w:sz w:val="28"/>
          <w:szCs w:val="28"/>
        </w:rPr>
        <w:t>, а также на погашение долговых обязательств.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Привлечение бюджетных кредитов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701300">
        <w:rPr>
          <w:rFonts w:ascii="Times New Roman" w:hAnsi="Times New Roman" w:cs="Times New Roman"/>
          <w:sz w:val="28"/>
          <w:szCs w:val="28"/>
        </w:rPr>
        <w:t xml:space="preserve"> бюджета в 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0130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правилами их </w:t>
      </w:r>
      <w:r w:rsidRPr="0070130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предоставления, утверждаемыми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Смоленской области</w:t>
      </w:r>
      <w:r w:rsidRPr="00701300">
        <w:rPr>
          <w:rFonts w:ascii="Times New Roman" w:hAnsi="Times New Roman" w:cs="Times New Roman"/>
          <w:sz w:val="28"/>
          <w:szCs w:val="28"/>
        </w:rPr>
        <w:t>.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>Результатами планирования долговых обязательств являются: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- программы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01300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701300">
        <w:rPr>
          <w:rFonts w:ascii="Times New Roman" w:hAnsi="Times New Roman" w:cs="Times New Roman"/>
          <w:sz w:val="28"/>
          <w:szCs w:val="28"/>
        </w:rPr>
        <w:t>Смоленской области на очередной финансовый год и плановый период;</w:t>
      </w:r>
    </w:p>
    <w:p w:rsidR="00871F32" w:rsidRPr="00701300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-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01300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Pr="003C6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701300">
        <w:rPr>
          <w:rFonts w:ascii="Times New Roman" w:hAnsi="Times New Roman" w:cs="Times New Roman"/>
          <w:sz w:val="28"/>
          <w:szCs w:val="28"/>
        </w:rPr>
        <w:t xml:space="preserve"> Смоленской области на очередной финансовый год и плановый период.</w:t>
      </w:r>
    </w:p>
    <w:p w:rsidR="00871F32" w:rsidRPr="00701300" w:rsidRDefault="00871F32" w:rsidP="00871F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00">
        <w:rPr>
          <w:rFonts w:ascii="Times New Roman" w:hAnsi="Times New Roman" w:cs="Times New Roman"/>
          <w:sz w:val="28"/>
          <w:szCs w:val="28"/>
        </w:rPr>
        <w:t xml:space="preserve">Решение о привлечении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01300">
        <w:rPr>
          <w:rFonts w:ascii="Times New Roman" w:hAnsi="Times New Roman" w:cs="Times New Roman"/>
          <w:sz w:val="28"/>
          <w:szCs w:val="28"/>
        </w:rPr>
        <w:t xml:space="preserve"> заимствований принимается Администрацией</w:t>
      </w:r>
      <w:r w:rsidRPr="003C6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701300">
        <w:rPr>
          <w:rFonts w:ascii="Times New Roman" w:hAnsi="Times New Roman" w:cs="Times New Roman"/>
          <w:sz w:val="28"/>
          <w:szCs w:val="28"/>
        </w:rPr>
        <w:t xml:space="preserve"> Смоленской области на основании программы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01300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701300">
        <w:rPr>
          <w:rFonts w:ascii="Times New Roman" w:hAnsi="Times New Roman" w:cs="Times New Roman"/>
          <w:sz w:val="28"/>
          <w:szCs w:val="28"/>
        </w:rPr>
        <w:t xml:space="preserve"> Смоленской области на очередной финансовый год и плановый период, утвержденной </w:t>
      </w:r>
      <w:r>
        <w:rPr>
          <w:rFonts w:ascii="Times New Roman" w:hAnsi="Times New Roman" w:cs="Times New Roman"/>
          <w:sz w:val="28"/>
          <w:szCs w:val="28"/>
        </w:rPr>
        <w:t>решением  о</w:t>
      </w:r>
      <w:r w:rsidRPr="00701300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0130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871F32" w:rsidRPr="00871F32" w:rsidRDefault="00871F32" w:rsidP="00871F32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F32">
        <w:rPr>
          <w:rFonts w:ascii="Times New Roman" w:hAnsi="Times New Roman" w:cs="Times New Roman"/>
          <w:b w:val="0"/>
          <w:sz w:val="28"/>
          <w:szCs w:val="28"/>
        </w:rPr>
        <w:t xml:space="preserve"> 4. Цели и задачи долговой политики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 xml:space="preserve">Реализация  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0361AA">
        <w:rPr>
          <w:rFonts w:ascii="Times New Roman" w:hAnsi="Times New Roman" w:cs="Times New Roman"/>
          <w:sz w:val="28"/>
          <w:szCs w:val="28"/>
        </w:rPr>
        <w:t xml:space="preserve">Смоленской области на </w:t>
      </w:r>
      <w:r>
        <w:rPr>
          <w:rFonts w:ascii="Times New Roman" w:hAnsi="Times New Roman" w:cs="Times New Roman"/>
          <w:sz w:val="28"/>
          <w:szCs w:val="28"/>
        </w:rPr>
        <w:t>2024 год и плановый период 2025 и  2026 годов</w:t>
      </w:r>
      <w:r w:rsidRPr="000361A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целями: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 xml:space="preserve">- стабильное обслуживание долговых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0361AA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 xml:space="preserve">- прогнозирование и предотвращение рисков, связанных со структурой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361AA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>- равномерное распределение долговой нагрузки на 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361AA">
        <w:rPr>
          <w:rFonts w:ascii="Times New Roman" w:hAnsi="Times New Roman" w:cs="Times New Roman"/>
          <w:sz w:val="28"/>
          <w:szCs w:val="28"/>
        </w:rPr>
        <w:t>;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 xml:space="preserve">- совершенствование учета и мониторинга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361AA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 xml:space="preserve">В процессе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361AA">
        <w:rPr>
          <w:rFonts w:ascii="Times New Roman" w:hAnsi="Times New Roman" w:cs="Times New Roman"/>
          <w:sz w:val="28"/>
          <w:szCs w:val="28"/>
        </w:rPr>
        <w:t xml:space="preserve"> долгом приоритетными являются следующие задачи: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>- обеспечение сбалансированности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361AA">
        <w:rPr>
          <w:rFonts w:ascii="Times New Roman" w:hAnsi="Times New Roman" w:cs="Times New Roman"/>
          <w:sz w:val="28"/>
          <w:szCs w:val="28"/>
        </w:rPr>
        <w:t xml:space="preserve"> при недостаточности собственных источников фи</w:t>
      </w:r>
      <w:r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0361A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361AA">
        <w:rPr>
          <w:rFonts w:ascii="Times New Roman" w:hAnsi="Times New Roman" w:cs="Times New Roman"/>
          <w:sz w:val="28"/>
          <w:szCs w:val="28"/>
        </w:rPr>
        <w:t>;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 xml:space="preserve">- поэтапное сокращение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361A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олга к объему доходов </w:t>
      </w:r>
      <w:r w:rsidRPr="000361A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361AA">
        <w:rPr>
          <w:rFonts w:ascii="Times New Roman" w:hAnsi="Times New Roman" w:cs="Times New Roman"/>
          <w:sz w:val="28"/>
          <w:szCs w:val="28"/>
        </w:rPr>
        <w:t xml:space="preserve"> без учета объема безвозмездных поступлений;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>- сн</w:t>
      </w:r>
      <w:r>
        <w:rPr>
          <w:rFonts w:ascii="Times New Roman" w:hAnsi="Times New Roman" w:cs="Times New Roman"/>
          <w:sz w:val="28"/>
          <w:szCs w:val="28"/>
        </w:rPr>
        <w:t>ижение дефицита</w:t>
      </w:r>
      <w:r w:rsidRPr="000361A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361AA">
        <w:rPr>
          <w:rFonts w:ascii="Times New Roman" w:hAnsi="Times New Roman" w:cs="Times New Roman"/>
          <w:sz w:val="28"/>
          <w:szCs w:val="28"/>
        </w:rPr>
        <w:t>;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муниципальных</w:t>
      </w:r>
      <w:r w:rsidRPr="000361AA">
        <w:rPr>
          <w:rFonts w:ascii="Times New Roman" w:hAnsi="Times New Roman" w:cs="Times New Roman"/>
          <w:sz w:val="28"/>
          <w:szCs w:val="28"/>
        </w:rPr>
        <w:t xml:space="preserve"> заимствований в объема</w:t>
      </w:r>
      <w:r>
        <w:rPr>
          <w:rFonts w:ascii="Times New Roman" w:hAnsi="Times New Roman" w:cs="Times New Roman"/>
          <w:sz w:val="28"/>
          <w:szCs w:val="28"/>
        </w:rPr>
        <w:t xml:space="preserve">х, дополняющих доходы </w:t>
      </w:r>
      <w:r w:rsidRPr="000361A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361AA">
        <w:rPr>
          <w:rFonts w:ascii="Times New Roman" w:hAnsi="Times New Roman" w:cs="Times New Roman"/>
          <w:sz w:val="28"/>
          <w:szCs w:val="28"/>
        </w:rPr>
        <w:t xml:space="preserve"> до объема, необходимого для обеспечения исполнения принятых бюджетных обязательств;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>- достижение эффективного и целевого использования заемных средств;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>- учет и регистрация долговых обязательств;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 xml:space="preserve">- обеспечение раскрытия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0361AA">
        <w:rPr>
          <w:rFonts w:ascii="Times New Roman" w:hAnsi="Times New Roman" w:cs="Times New Roman"/>
          <w:sz w:val="28"/>
          <w:szCs w:val="28"/>
        </w:rPr>
        <w:t xml:space="preserve"> долге.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lastRenderedPageBreak/>
        <w:t>Решение указанных задач направлено на достижение следующих результатов: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 xml:space="preserve">- соблюдение ограничений, установленных Бюджетным </w:t>
      </w:r>
      <w:hyperlink r:id="rId10" w:history="1">
        <w:r w:rsidRPr="004F2B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F2BBB">
        <w:rPr>
          <w:rFonts w:ascii="Times New Roman" w:hAnsi="Times New Roman" w:cs="Times New Roman"/>
          <w:sz w:val="28"/>
          <w:szCs w:val="28"/>
        </w:rPr>
        <w:t xml:space="preserve"> </w:t>
      </w:r>
      <w:r w:rsidRPr="000361A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>- полнота и своевременность исполнения долговых обязательств;</w:t>
      </w:r>
    </w:p>
    <w:p w:rsidR="00871F3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>- сокращение стоимости обслуживания долговых обязательств.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>Выполнению поставленных задач будут способствовать:</w:t>
      </w:r>
    </w:p>
    <w:p w:rsidR="00871F32" w:rsidRPr="000361AA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 xml:space="preserve">- реализация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0361AA">
        <w:rPr>
          <w:rFonts w:ascii="Times New Roman" w:hAnsi="Times New Roman" w:cs="Times New Roman"/>
          <w:sz w:val="28"/>
          <w:szCs w:val="28"/>
        </w:rPr>
        <w:t>Смоленской области на очередной финансовый год и плановый период;</w:t>
      </w:r>
    </w:p>
    <w:p w:rsidR="00871F3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Pr="004F2BBB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hyperlink r:id="rId11" w:history="1">
        <w:r w:rsidRPr="004F2BB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361AA">
        <w:rPr>
          <w:rFonts w:ascii="Times New Roman" w:hAnsi="Times New Roman" w:cs="Times New Roman"/>
          <w:sz w:val="28"/>
          <w:szCs w:val="28"/>
        </w:rPr>
        <w:t xml:space="preserve"> </w:t>
      </w:r>
      <w:r w:rsidRPr="004F2BBB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 от 09.12.2013 года № 616.</w:t>
      </w:r>
    </w:p>
    <w:p w:rsidR="00871F32" w:rsidRDefault="00871F32" w:rsidP="00871F32">
      <w:pPr>
        <w:pStyle w:val="ConsPlusNormal"/>
        <w:spacing w:after="120"/>
        <w:ind w:firstLine="709"/>
        <w:jc w:val="both"/>
        <w:rPr>
          <w:b/>
          <w:sz w:val="28"/>
          <w:szCs w:val="28"/>
        </w:rPr>
      </w:pPr>
      <w:r w:rsidRPr="000361AA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61AA">
        <w:rPr>
          <w:rFonts w:ascii="Times New Roman" w:hAnsi="Times New Roman" w:cs="Times New Roman"/>
          <w:sz w:val="28"/>
          <w:szCs w:val="28"/>
        </w:rPr>
        <w:t xml:space="preserve"> 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0361AA">
        <w:rPr>
          <w:rFonts w:ascii="Times New Roman" w:hAnsi="Times New Roman" w:cs="Times New Roman"/>
          <w:sz w:val="28"/>
          <w:szCs w:val="28"/>
        </w:rPr>
        <w:t xml:space="preserve">Смоленской области определены критерии оценки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61AA">
        <w:rPr>
          <w:rFonts w:ascii="Times New Roman" w:hAnsi="Times New Roman" w:cs="Times New Roman"/>
          <w:sz w:val="28"/>
          <w:szCs w:val="28"/>
        </w:rPr>
        <w:t xml:space="preserve"> 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"Сычевский район" </w:t>
      </w:r>
      <w:r w:rsidRPr="000361AA">
        <w:rPr>
          <w:rFonts w:ascii="Times New Roman" w:hAnsi="Times New Roman" w:cs="Times New Roman"/>
          <w:sz w:val="28"/>
          <w:szCs w:val="28"/>
        </w:rPr>
        <w:t>Смол</w:t>
      </w:r>
      <w:r>
        <w:rPr>
          <w:rFonts w:ascii="Times New Roman" w:hAnsi="Times New Roman" w:cs="Times New Roman"/>
          <w:sz w:val="28"/>
          <w:szCs w:val="28"/>
        </w:rPr>
        <w:t>енской области на период до 2026</w:t>
      </w:r>
      <w:r w:rsidRPr="000361AA">
        <w:rPr>
          <w:rFonts w:ascii="Times New Roman" w:hAnsi="Times New Roman" w:cs="Times New Roman"/>
          <w:sz w:val="28"/>
          <w:szCs w:val="28"/>
        </w:rPr>
        <w:t xml:space="preserve"> года (далее также - критерии оценки).</w:t>
      </w:r>
    </w:p>
    <w:p w:rsidR="00871F32" w:rsidRPr="00871F32" w:rsidRDefault="00871F32" w:rsidP="00871F3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871F32">
        <w:rPr>
          <w:rFonts w:cs="Calibri"/>
          <w:sz w:val="28"/>
          <w:szCs w:val="28"/>
        </w:rPr>
        <w:t xml:space="preserve">Критерии оценки реализации муниципальной долговой политики  муниципального образования "Сычевский район" Смоленской области </w:t>
      </w:r>
    </w:p>
    <w:p w:rsidR="00871F32" w:rsidRPr="00007ECF" w:rsidRDefault="00871F32" w:rsidP="00871F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701"/>
        <w:gridCol w:w="1560"/>
        <w:gridCol w:w="1701"/>
        <w:gridCol w:w="1417"/>
      </w:tblGrid>
      <w:tr w:rsidR="00871F32" w:rsidRPr="008814ED" w:rsidTr="00785C66">
        <w:tc>
          <w:tcPr>
            <w:tcW w:w="3510" w:type="dxa"/>
          </w:tcPr>
          <w:p w:rsidR="00871F32" w:rsidRPr="008814ED" w:rsidRDefault="00871F32" w:rsidP="00785C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8814ED">
              <w:rPr>
                <w:rFonts w:cs="Calibri"/>
              </w:rPr>
              <w:t>Наименование показателя</w:t>
            </w:r>
          </w:p>
        </w:tc>
        <w:tc>
          <w:tcPr>
            <w:tcW w:w="1701" w:type="dxa"/>
          </w:tcPr>
          <w:p w:rsidR="00871F32" w:rsidRDefault="00871F32" w:rsidP="00785C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8814ED">
              <w:rPr>
                <w:rFonts w:cs="Calibri"/>
              </w:rPr>
              <w:t xml:space="preserve">На </w:t>
            </w:r>
          </w:p>
          <w:p w:rsidR="00871F32" w:rsidRPr="008814ED" w:rsidRDefault="00871F32" w:rsidP="00785C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8814ED">
              <w:rPr>
                <w:rFonts w:cs="Calibri"/>
              </w:rPr>
              <w:t>01.01.20</w:t>
            </w:r>
            <w:r>
              <w:rPr>
                <w:rFonts w:cs="Calibri"/>
              </w:rPr>
              <w:t>24</w:t>
            </w:r>
          </w:p>
        </w:tc>
        <w:tc>
          <w:tcPr>
            <w:tcW w:w="1560" w:type="dxa"/>
          </w:tcPr>
          <w:p w:rsidR="00871F32" w:rsidRPr="008814ED" w:rsidRDefault="00871F32" w:rsidP="00785C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8814ED">
              <w:rPr>
                <w:rFonts w:cs="Calibri"/>
              </w:rPr>
              <w:t>На 01.01.20</w:t>
            </w:r>
            <w:r>
              <w:rPr>
                <w:rFonts w:cs="Calibri"/>
              </w:rPr>
              <w:t>25</w:t>
            </w:r>
          </w:p>
        </w:tc>
        <w:tc>
          <w:tcPr>
            <w:tcW w:w="1701" w:type="dxa"/>
          </w:tcPr>
          <w:p w:rsidR="00871F32" w:rsidRDefault="00871F32" w:rsidP="00785C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8814ED">
              <w:rPr>
                <w:rFonts w:cs="Calibri"/>
              </w:rPr>
              <w:t>На</w:t>
            </w:r>
          </w:p>
          <w:p w:rsidR="00871F32" w:rsidRPr="008814ED" w:rsidRDefault="00871F32" w:rsidP="00785C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8814ED">
              <w:rPr>
                <w:rFonts w:cs="Calibri"/>
              </w:rPr>
              <w:t xml:space="preserve"> 01.01.20</w:t>
            </w:r>
            <w:r>
              <w:rPr>
                <w:rFonts w:cs="Calibri"/>
              </w:rPr>
              <w:t>26</w:t>
            </w:r>
          </w:p>
        </w:tc>
        <w:tc>
          <w:tcPr>
            <w:tcW w:w="1417" w:type="dxa"/>
          </w:tcPr>
          <w:p w:rsidR="00871F32" w:rsidRDefault="00871F32" w:rsidP="00785C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8814ED">
              <w:rPr>
                <w:rFonts w:cs="Calibri"/>
              </w:rPr>
              <w:t>На</w:t>
            </w:r>
          </w:p>
          <w:p w:rsidR="00871F32" w:rsidRPr="008814ED" w:rsidRDefault="00871F32" w:rsidP="00785C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8814ED">
              <w:rPr>
                <w:rFonts w:cs="Calibri"/>
              </w:rPr>
              <w:t xml:space="preserve"> 01.01.20</w:t>
            </w:r>
            <w:r>
              <w:rPr>
                <w:rFonts w:cs="Calibri"/>
              </w:rPr>
              <w:t>27</w:t>
            </w:r>
          </w:p>
        </w:tc>
      </w:tr>
    </w:tbl>
    <w:p w:rsidR="00871F32" w:rsidRPr="008814ED" w:rsidRDefault="00871F32" w:rsidP="00871F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701"/>
        <w:gridCol w:w="1560"/>
        <w:gridCol w:w="1701"/>
        <w:gridCol w:w="1417"/>
      </w:tblGrid>
      <w:tr w:rsidR="00871F32" w:rsidRPr="00F53BC4" w:rsidTr="00785C66">
        <w:trPr>
          <w:trHeight w:val="262"/>
          <w:tblHeader/>
        </w:trPr>
        <w:tc>
          <w:tcPr>
            <w:tcW w:w="3510" w:type="dxa"/>
          </w:tcPr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B436F7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B436F7">
              <w:rPr>
                <w:rFonts w:cs="Calibri"/>
              </w:rPr>
              <w:t>2</w:t>
            </w:r>
          </w:p>
        </w:tc>
        <w:tc>
          <w:tcPr>
            <w:tcW w:w="1560" w:type="dxa"/>
          </w:tcPr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B436F7">
              <w:rPr>
                <w:rFonts w:cs="Calibri"/>
              </w:rPr>
              <w:t>3</w:t>
            </w:r>
          </w:p>
        </w:tc>
        <w:tc>
          <w:tcPr>
            <w:tcW w:w="1701" w:type="dxa"/>
          </w:tcPr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B436F7">
              <w:rPr>
                <w:rFonts w:cs="Calibri"/>
              </w:rPr>
              <w:t>4</w:t>
            </w:r>
          </w:p>
        </w:tc>
        <w:tc>
          <w:tcPr>
            <w:tcW w:w="1417" w:type="dxa"/>
          </w:tcPr>
          <w:p w:rsidR="00871F32" w:rsidRPr="00B436F7" w:rsidRDefault="00871F32" w:rsidP="00785C66">
            <w:pPr>
              <w:widowControl w:val="0"/>
              <w:tabs>
                <w:tab w:val="left" w:pos="660"/>
                <w:tab w:val="center" w:pos="742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r w:rsidRPr="00B436F7">
              <w:rPr>
                <w:rFonts w:cs="Calibri"/>
              </w:rPr>
              <w:t>5</w:t>
            </w:r>
          </w:p>
        </w:tc>
      </w:tr>
      <w:tr w:rsidR="00871F32" w:rsidRPr="00F53BC4" w:rsidTr="00785C66">
        <w:trPr>
          <w:trHeight w:val="524"/>
        </w:trPr>
        <w:tc>
          <w:tcPr>
            <w:tcW w:w="3510" w:type="dxa"/>
          </w:tcPr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>
              <w:t>Объем муниципального долга в процентном соотношении от налоговых и неналоговых доходов  бюджета</w:t>
            </w:r>
            <w:r w:rsidRPr="00B436F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муниципального района </w:t>
            </w:r>
          </w:p>
        </w:tc>
        <w:tc>
          <w:tcPr>
            <w:tcW w:w="1701" w:type="dxa"/>
          </w:tcPr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  <w:r>
              <w:rPr>
                <w:rFonts w:cs="Calibri"/>
              </w:rPr>
              <w:t>не более 50</w:t>
            </w:r>
            <w:r w:rsidRPr="00B436F7">
              <w:rPr>
                <w:rFonts w:cs="Calibri"/>
              </w:rPr>
              <w:t xml:space="preserve"> </w:t>
            </w:r>
          </w:p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</w:p>
        </w:tc>
        <w:tc>
          <w:tcPr>
            <w:tcW w:w="1560" w:type="dxa"/>
          </w:tcPr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  <w:r w:rsidRPr="00B436F7">
              <w:rPr>
                <w:rFonts w:cs="Calibri"/>
              </w:rPr>
              <w:t xml:space="preserve">не более </w:t>
            </w:r>
            <w:r>
              <w:rPr>
                <w:rFonts w:cs="Calibri"/>
              </w:rPr>
              <w:t>5</w:t>
            </w:r>
            <w:r w:rsidRPr="00B436F7">
              <w:rPr>
                <w:rFonts w:cs="Calibri"/>
              </w:rPr>
              <w:t xml:space="preserve">0 </w:t>
            </w:r>
          </w:p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</w:p>
        </w:tc>
        <w:tc>
          <w:tcPr>
            <w:tcW w:w="1701" w:type="dxa"/>
          </w:tcPr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  <w:r w:rsidRPr="00B436F7">
              <w:rPr>
                <w:rFonts w:cs="Calibri"/>
              </w:rPr>
              <w:t xml:space="preserve">не более </w:t>
            </w:r>
            <w:r>
              <w:rPr>
                <w:rFonts w:cs="Calibri"/>
              </w:rPr>
              <w:t>5</w:t>
            </w:r>
            <w:r w:rsidRPr="00B436F7">
              <w:rPr>
                <w:rFonts w:cs="Calibri"/>
              </w:rPr>
              <w:t xml:space="preserve">0 </w:t>
            </w:r>
          </w:p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</w:p>
        </w:tc>
        <w:tc>
          <w:tcPr>
            <w:tcW w:w="1417" w:type="dxa"/>
          </w:tcPr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  <w:r w:rsidRPr="00B436F7">
              <w:rPr>
                <w:rFonts w:cs="Calibri"/>
              </w:rPr>
              <w:t xml:space="preserve">не более </w:t>
            </w:r>
            <w:r>
              <w:rPr>
                <w:rFonts w:cs="Calibri"/>
              </w:rPr>
              <w:t>5</w:t>
            </w:r>
            <w:r w:rsidRPr="00B436F7">
              <w:rPr>
                <w:rFonts w:cs="Calibri"/>
              </w:rPr>
              <w:t xml:space="preserve">0 </w:t>
            </w:r>
          </w:p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</w:p>
        </w:tc>
      </w:tr>
      <w:tr w:rsidR="00871F32" w:rsidRPr="00F53BC4" w:rsidTr="00785C66">
        <w:trPr>
          <w:trHeight w:val="2880"/>
        </w:trPr>
        <w:tc>
          <w:tcPr>
            <w:tcW w:w="3510" w:type="dxa"/>
          </w:tcPr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</w:rPr>
            </w:pPr>
            <w:r w:rsidRPr="00B436F7">
              <w:t xml:space="preserve">Объем </w:t>
            </w:r>
            <w:r w:rsidRPr="00B436F7">
              <w:rPr>
                <w:rFonts w:cs="Calibri"/>
              </w:rPr>
              <w:t>долговых обязательств по бюджетным кредитам, привлеченным в местный бюджет муниципального образования «</w:t>
            </w:r>
            <w:r>
              <w:rPr>
                <w:rFonts w:cs="Calibri"/>
              </w:rPr>
              <w:t>Сычевский</w:t>
            </w:r>
            <w:r w:rsidRPr="00B436F7">
              <w:rPr>
                <w:rFonts w:cs="Calibri"/>
              </w:rPr>
              <w:t xml:space="preserve"> район» Смоленской области, от других бюджетов бюджетной системы Российской Федерации,</w:t>
            </w:r>
            <w:r w:rsidRPr="00B436F7">
              <w:t xml:space="preserve"> в процентном соотношении от налоговых и неналоговых доходов местного бюджета</w:t>
            </w:r>
          </w:p>
        </w:tc>
        <w:tc>
          <w:tcPr>
            <w:tcW w:w="1701" w:type="dxa"/>
          </w:tcPr>
          <w:p w:rsidR="00871F32" w:rsidRPr="00B436F7" w:rsidRDefault="00871F32" w:rsidP="00785C6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  <w:r w:rsidRPr="00B436F7">
              <w:rPr>
                <w:rFonts w:cs="Calibri"/>
              </w:rPr>
              <w:t xml:space="preserve">не более 10 </w:t>
            </w:r>
          </w:p>
          <w:p w:rsidR="00871F32" w:rsidRPr="00B436F7" w:rsidRDefault="00871F32" w:rsidP="00785C66">
            <w:pPr>
              <w:rPr>
                <w:rFonts w:cs="Calibri"/>
              </w:rPr>
            </w:pPr>
          </w:p>
          <w:p w:rsidR="00871F32" w:rsidRPr="00B436F7" w:rsidRDefault="00871F32" w:rsidP="00785C66">
            <w:pPr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871F32" w:rsidRDefault="00871F32" w:rsidP="00785C66">
            <w:pPr>
              <w:jc w:val="right"/>
            </w:pPr>
            <w:r w:rsidRPr="00B436F7">
              <w:rPr>
                <w:rFonts w:cs="Calibri"/>
              </w:rPr>
              <w:t xml:space="preserve">не более 10  </w:t>
            </w:r>
          </w:p>
          <w:p w:rsidR="00871F32" w:rsidRPr="009066BE" w:rsidRDefault="00871F32" w:rsidP="00785C66"/>
          <w:p w:rsidR="00871F32" w:rsidRDefault="00871F32" w:rsidP="00785C66"/>
          <w:p w:rsidR="00871F32" w:rsidRPr="009066BE" w:rsidRDefault="00871F32" w:rsidP="00785C66">
            <w:pPr>
              <w:jc w:val="center"/>
            </w:pPr>
          </w:p>
        </w:tc>
        <w:tc>
          <w:tcPr>
            <w:tcW w:w="1701" w:type="dxa"/>
          </w:tcPr>
          <w:p w:rsidR="00871F32" w:rsidRDefault="00871F32" w:rsidP="00785C66">
            <w:pPr>
              <w:jc w:val="right"/>
            </w:pPr>
            <w:r w:rsidRPr="00B436F7">
              <w:rPr>
                <w:rFonts w:cs="Calibri"/>
              </w:rPr>
              <w:t xml:space="preserve">не более 10 </w:t>
            </w:r>
          </w:p>
          <w:p w:rsidR="00871F32" w:rsidRPr="009066BE" w:rsidRDefault="00871F32" w:rsidP="00785C66"/>
          <w:p w:rsidR="00871F32" w:rsidRDefault="00871F32" w:rsidP="00785C66"/>
          <w:p w:rsidR="00871F32" w:rsidRPr="009066BE" w:rsidRDefault="00871F32" w:rsidP="00785C66">
            <w:pPr>
              <w:jc w:val="center"/>
            </w:pPr>
          </w:p>
        </w:tc>
        <w:tc>
          <w:tcPr>
            <w:tcW w:w="1417" w:type="dxa"/>
          </w:tcPr>
          <w:p w:rsidR="00871F32" w:rsidRDefault="00871F32" w:rsidP="00785C66">
            <w:pPr>
              <w:jc w:val="right"/>
            </w:pPr>
            <w:r w:rsidRPr="00B436F7">
              <w:rPr>
                <w:rFonts w:cs="Calibri"/>
              </w:rPr>
              <w:t xml:space="preserve">не более 10 </w:t>
            </w:r>
          </w:p>
          <w:p w:rsidR="00871F32" w:rsidRPr="009066BE" w:rsidRDefault="00871F32" w:rsidP="00785C66"/>
          <w:p w:rsidR="00871F32" w:rsidRDefault="00871F32" w:rsidP="00785C66"/>
          <w:p w:rsidR="00871F32" w:rsidRPr="009066BE" w:rsidRDefault="00871F32" w:rsidP="00785C66">
            <w:pPr>
              <w:jc w:val="center"/>
            </w:pPr>
          </w:p>
        </w:tc>
      </w:tr>
    </w:tbl>
    <w:p w:rsidR="00871F32" w:rsidRDefault="00871F32" w:rsidP="00871F32">
      <w:pPr>
        <w:pStyle w:val="ConsPlusTitle"/>
        <w:jc w:val="center"/>
        <w:outlineLvl w:val="1"/>
      </w:pPr>
    </w:p>
    <w:p w:rsidR="00871F32" w:rsidRPr="00871F32" w:rsidRDefault="00871F32" w:rsidP="00871F32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F32">
        <w:rPr>
          <w:rFonts w:ascii="Times New Roman" w:hAnsi="Times New Roman" w:cs="Times New Roman"/>
          <w:b w:val="0"/>
          <w:sz w:val="28"/>
          <w:szCs w:val="28"/>
        </w:rPr>
        <w:t>5. Инструменты реализации долговой политики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Долговая политика реализуется посредством: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рыночных инструментов (кредиты, привлеченные от кредитных организаций);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lastRenderedPageBreak/>
        <w:t>- нерыночных инструментов (бюджетные кредиты, привлекаемые из областного бюджета).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В целях определения оптимального набора инструментов заимствований, а также благоприятных для привлечения заемных ресурсов моментов выхода на рынок необходимы анализ рисков и определение предполагаемой стоимости заимствований.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Важная роль отводится ответственному планированию долговых обязательств, а также расходов, связанных с их привлечением и обслуживанием.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"Сычевский район"  Смоленской области осуществляет  муниципальную долговую политику муниципального образования "Сычевский район"  Смоленской области, направленную: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на снижение уровня долговой нагрузки  бюджета муниципального района;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на повышение качества прогнозирования муниципальных внутренних заимствований, параметров муниципального долга и расходов на его обслуживание для решения поставленных социально-экономических задач;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на планирование объемов заимствований, достаточных для обеспечения финансовой устойчивости  бюджета муниципального района;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на осуществление контроля рисков неисполнения долговых обязательств в зависимости от факторов, влияющих на их изменение.</w:t>
      </w:r>
    </w:p>
    <w:p w:rsidR="00871F32" w:rsidRPr="00561092" w:rsidRDefault="00871F32" w:rsidP="00871F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Привлечение кредитов от кредитных организаций должно осуществляться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871F32" w:rsidRPr="00871F32" w:rsidRDefault="00871F32" w:rsidP="00871F3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1F32">
        <w:rPr>
          <w:rFonts w:ascii="Times New Roman" w:hAnsi="Times New Roman" w:cs="Times New Roman"/>
          <w:b w:val="0"/>
          <w:sz w:val="28"/>
          <w:szCs w:val="28"/>
        </w:rPr>
        <w:t>6. Анализ рисков для бюджета, возникающих в процессе</w:t>
      </w:r>
    </w:p>
    <w:p w:rsidR="00871F32" w:rsidRPr="00871F32" w:rsidRDefault="00871F32" w:rsidP="00871F32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F32">
        <w:rPr>
          <w:rFonts w:ascii="Times New Roman" w:hAnsi="Times New Roman" w:cs="Times New Roman"/>
          <w:b w:val="0"/>
          <w:sz w:val="28"/>
          <w:szCs w:val="28"/>
        </w:rPr>
        <w:t>управления муниципальным долгом муниципального образования "Сычевский район" Смоленской области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Финансовые риски представляют собой возможность финансовых потерь  бюджета муниципального района  в результате наступления определенных событий или совершения определенных действий, которые не могут быть заранее предсказаны.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Для  бюджета муниципального района возможны следующие финансовые риски: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рыночный риск - отрицательное влияние повышения процентных ставок, изменения валютных курсов на стоимость обслуживания муниципального  долга;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риск рефинансирования - отсутствие рефинансирования или его возможность только по высоким процентным ставкам;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риск ликвидности - отсутствие в бюджете муниципального района средств для полного исполнения обязательств в срок, в том числе недостаток денежных средств для своевременных долговых платежей;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lastRenderedPageBreak/>
        <w:t>- юридические риски - изменение федерального законодательства, необходимость отстаивания своих интересов в судебных инстанциях, накопление большого объема обязательств по муниципальным гарантиям;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кредитный риск (риск наступления гарантийного случая) - неплатежи принципалов по обязательствам, которые были гарантированы Администрацией муниципального образования "Сычевский район" Смоленской области;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операционный риск - технические сбои, чрезвычайные ситуации, обстоятельства непреодолимой силы.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Основной целью управления финансовыми рисками является их минимизация в результате проведения мероприятий, позволяющих прогнозировать наступление рисковых событий и принимать меры по исключению или снижению отрицательных последствий наступления таких событий.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К финансовым рискам, возникновение которых зависит от деятельности Администрации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"Сычевский</w:t>
      </w:r>
      <w:r w:rsidRPr="00561092">
        <w:rPr>
          <w:rFonts w:ascii="Times New Roman" w:hAnsi="Times New Roman" w:cs="Times New Roman"/>
          <w:sz w:val="28"/>
          <w:szCs w:val="28"/>
        </w:rPr>
        <w:t xml:space="preserve"> район" Смоленской области и которые могут быть уменьшены ее действиями, относятся: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рыночный риск - постоянная работа по изменению структуры муниципального долга, выбор инструментов среднесрочных заимствований (на срок до 5 лет);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риск ликвидности - повышение качества бюджетного планирования;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кредитный риск - требование залога при выдаче муниципальной гарантии, стоимость которого должна быть не ниже объема гарантируемого обязательства; анализ финансового состояния принципалов на этапе предоставления муниципальной гарантии, а также систематический анализ финансового состояния принципалов на протяжении всего срока действия муниципальной гарантии;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92">
        <w:rPr>
          <w:rFonts w:ascii="Times New Roman" w:hAnsi="Times New Roman" w:cs="Times New Roman"/>
          <w:sz w:val="28"/>
          <w:szCs w:val="28"/>
        </w:rPr>
        <w:t>- юридические риски (кроме изменения федерального законодательства) - проведение детальной юридической экспертизы разрабатываемых документов по привлечению заимствований с целью детализации всех условий контракта.</w:t>
      </w:r>
    </w:p>
    <w:p w:rsidR="00871F32" w:rsidRPr="00561092" w:rsidRDefault="00871F32" w:rsidP="00871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F32" w:rsidRPr="00561092" w:rsidRDefault="00871F32" w:rsidP="00871F32">
      <w:pPr>
        <w:ind w:firstLine="709"/>
        <w:rPr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F3D60" w:rsidSect="00871F32"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AC" w:rsidRDefault="00A92DAC" w:rsidP="00FA6D0B">
      <w:r>
        <w:separator/>
      </w:r>
    </w:p>
  </w:endnote>
  <w:endnote w:type="continuationSeparator" w:id="1">
    <w:p w:rsidR="00A92DAC" w:rsidRDefault="00A92DA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AC" w:rsidRDefault="00A92DAC" w:rsidP="00FA6D0B">
      <w:r>
        <w:separator/>
      </w:r>
    </w:p>
  </w:footnote>
  <w:footnote w:type="continuationSeparator" w:id="1">
    <w:p w:rsidR="00A92DAC" w:rsidRDefault="00A92DA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46108">
    <w:pPr>
      <w:pStyle w:val="a8"/>
      <w:jc w:val="center"/>
    </w:pPr>
    <w:fldSimple w:instr=" PAGE   \* MERGEFORMAT ">
      <w:r w:rsidR="007D0D4C">
        <w:rPr>
          <w:noProof/>
        </w:rPr>
        <w:t>7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27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8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1001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3203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12E"/>
    <w:rsid w:val="0017645C"/>
    <w:rsid w:val="00177415"/>
    <w:rsid w:val="00181952"/>
    <w:rsid w:val="0018341F"/>
    <w:rsid w:val="00183D4F"/>
    <w:rsid w:val="00184E98"/>
    <w:rsid w:val="00185216"/>
    <w:rsid w:val="00185CDB"/>
    <w:rsid w:val="001907E2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38B4"/>
    <w:rsid w:val="001F4179"/>
    <w:rsid w:val="001F65AA"/>
    <w:rsid w:val="00200DA8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108"/>
    <w:rsid w:val="0024622C"/>
    <w:rsid w:val="00246289"/>
    <w:rsid w:val="00246B6D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850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7BF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983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24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53E9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A75"/>
    <w:rsid w:val="00767B38"/>
    <w:rsid w:val="0077019E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0D4C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10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1F32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424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6703"/>
    <w:rsid w:val="009F7F3F"/>
    <w:rsid w:val="00A0030E"/>
    <w:rsid w:val="00A00B3D"/>
    <w:rsid w:val="00A03A09"/>
    <w:rsid w:val="00A03D29"/>
    <w:rsid w:val="00A05D32"/>
    <w:rsid w:val="00A06BCD"/>
    <w:rsid w:val="00A06EB2"/>
    <w:rsid w:val="00A10532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0D93"/>
    <w:rsid w:val="00A3203C"/>
    <w:rsid w:val="00A3225B"/>
    <w:rsid w:val="00A32BF8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B36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2DAC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475B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407C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03D0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5F2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456B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5F0D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127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2CA6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5AF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FORMATTEXT">
    <w:name w:val=".FORMATTEXT"/>
    <w:rsid w:val="00871F3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43C6DA0E68A5D5BB552EC2F9D15C1AAD5151F6DB0AF8DFDC5B6752A170F0F2034FC210033427223BEA073AAD5136D9D0567F2D51A9FCR6D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43C6DA0E68A5D5BB5530CFEFBD0110A85C0AF9DC0BF78088096105FE20F6A7510F9C494177342031A0547EFAR5D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43C6DA0E68A5D5BB5530CFEFBD0110A85C0AF9DC0BF78088096105FE20F6A7430FC44142732A2A64EF122BF55D30C0CF56603153ABRFD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1564</Words>
  <Characters>12570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2023-11-01T06:07:00Z</cp:lastPrinted>
  <dcterms:created xsi:type="dcterms:W3CDTF">2023-11-01T06:12:00Z</dcterms:created>
  <dcterms:modified xsi:type="dcterms:W3CDTF">2023-11-01T06:12:00Z</dcterms:modified>
</cp:coreProperties>
</file>