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прокуратуры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</w:p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рассмотрено  обращение</w:t>
      </w:r>
      <w:proofErr w:type="gramEnd"/>
      <w:r>
        <w:rPr>
          <w:sz w:val="28"/>
          <w:szCs w:val="28"/>
        </w:rPr>
        <w:t xml:space="preserve">   гр. «А» от  22.12.2020, поступившее из прокуратуры области по вопросу отсутствия питьевой воды в д. Тарасово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0C1FA0" w:rsidRDefault="000C1FA0" w:rsidP="000C1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проведённой проверки выявлены нарушения </w:t>
      </w:r>
      <w:proofErr w:type="gramStart"/>
      <w:r>
        <w:rPr>
          <w:sz w:val="28"/>
          <w:szCs w:val="28"/>
        </w:rPr>
        <w:t>требований</w:t>
      </w:r>
      <w:r>
        <w:rPr>
          <w:rStyle w:val="FontStyle22"/>
          <w:sz w:val="28"/>
          <w:szCs w:val="28"/>
        </w:rPr>
        <w:t xml:space="preserve">  законодательства</w:t>
      </w:r>
      <w:proofErr w:type="gramEnd"/>
      <w:r>
        <w:rPr>
          <w:rStyle w:val="FontStyle22"/>
          <w:sz w:val="28"/>
          <w:szCs w:val="28"/>
        </w:rPr>
        <w:t xml:space="preserve"> об общих принципах организации местного самоуправления в Российской Федерации.</w:t>
      </w:r>
    </w:p>
    <w:p w:rsidR="000C1FA0" w:rsidRDefault="000C1FA0" w:rsidP="000C1F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В соответствии с п. 4 ч.1, ч. 3 ст.14 </w:t>
      </w:r>
      <w:hyperlink r:id="rId4" w:history="1">
        <w:r>
          <w:rPr>
            <w:rStyle w:val="a3"/>
            <w:rFonts w:eastAsia="Calibri"/>
            <w:color w:val="auto"/>
            <w:position w:val="-2"/>
            <w:sz w:val="28"/>
            <w:szCs w:val="28"/>
            <w:u w:val="none"/>
            <w:shd w:val="clear" w:color="auto" w:fill="FFFFFF"/>
            <w:lang w:eastAsia="en-US"/>
          </w:rPr>
          <w:t>Федерального закона от 06.10.2003           N 131-ФЗ "Об общих принципах организации местного самоуправления в Российской Федерации"</w:t>
        </w:r>
      </w:hyperlink>
      <w:r>
        <w:rPr>
          <w:rFonts w:eastAsia="Calibri"/>
          <w:position w:val="-2"/>
          <w:sz w:val="28"/>
          <w:szCs w:val="28"/>
          <w:lang w:eastAsia="en-US"/>
        </w:rPr>
        <w:t xml:space="preserve"> к вопросам местного значения поселения относится</w:t>
      </w: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22272F"/>
          <w:position w:val="-2"/>
          <w:sz w:val="28"/>
          <w:szCs w:val="28"/>
          <w:shd w:val="clear" w:color="auto" w:fill="FFFFFF"/>
          <w:lang w:eastAsia="en-US"/>
        </w:rPr>
        <w:t>организация в границах поселения водоснабжения населения</w:t>
      </w: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.</w:t>
      </w:r>
    </w:p>
    <w:p w:rsidR="000C1FA0" w:rsidRDefault="000C1FA0" w:rsidP="000C1FA0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Установлено, что в д. Тарасово </w:t>
      </w:r>
      <w:proofErr w:type="spellStart"/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Сычевского</w:t>
      </w:r>
      <w:proofErr w:type="spellEnd"/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 района Смоленской области имеются колодцы</w:t>
      </w:r>
      <w:r>
        <w:rPr>
          <w:rFonts w:eastAsia="Courier New"/>
          <w:color w:val="000000"/>
          <w:sz w:val="28"/>
          <w:szCs w:val="28"/>
        </w:rPr>
        <w:t xml:space="preserve">, однако вышеуказанные колодцы в реестре муниципальной собственности не числится, Администрация </w:t>
      </w:r>
      <w:proofErr w:type="spellStart"/>
      <w:r>
        <w:rPr>
          <w:rFonts w:eastAsia="Courier New"/>
          <w:color w:val="000000"/>
          <w:sz w:val="28"/>
          <w:szCs w:val="28"/>
        </w:rPr>
        <w:t>Дугинского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сельского поселения в органы </w:t>
      </w:r>
      <w:proofErr w:type="spellStart"/>
      <w:r>
        <w:rPr>
          <w:rFonts w:eastAsia="Courier New"/>
          <w:color w:val="000000"/>
          <w:sz w:val="28"/>
          <w:szCs w:val="28"/>
        </w:rPr>
        <w:t>Росреестра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 заявлением о постановки колодцев на учет в качестве бесхозных объектов не обращалась.</w:t>
      </w:r>
    </w:p>
    <w:p w:rsidR="000C1FA0" w:rsidRDefault="000C1FA0" w:rsidP="000C1F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Непринятие Администрацией </w:t>
      </w:r>
      <w:proofErr w:type="spellStart"/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Дугинского</w:t>
      </w:r>
      <w:proofErr w:type="spellEnd"/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 сельского поселения мер к </w:t>
      </w:r>
      <w:proofErr w:type="gramStart"/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постановке  колодцев</w:t>
      </w:r>
      <w:proofErr w:type="gramEnd"/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 на учет  может повлечь нарушение прав граждан, в том числе жителей д. Тарасово на предоставление своевременных и качественных услуг по водоснабжению. </w:t>
      </w:r>
    </w:p>
    <w:p w:rsidR="000C1FA0" w:rsidRDefault="000C1FA0" w:rsidP="000C1F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Для устранения выявленных нарушений прокуратурой района 28.01.2021 в адрес главы </w:t>
      </w:r>
      <w:proofErr w:type="spellStart"/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Дугинского</w:t>
      </w:r>
      <w:proofErr w:type="spellEnd"/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 сельского поселения внесено представление, которое в настоящее время находиться в стадии рассмотрения.</w:t>
      </w:r>
    </w:p>
    <w:p w:rsidR="000C1FA0" w:rsidRDefault="000C1FA0" w:rsidP="000C1FA0">
      <w:pPr>
        <w:jc w:val="both"/>
        <w:rPr>
          <w:sz w:val="28"/>
          <w:szCs w:val="28"/>
        </w:rPr>
      </w:pPr>
    </w:p>
    <w:p w:rsidR="000C1FA0" w:rsidRDefault="000C1FA0" w:rsidP="000C1FA0">
      <w:pPr>
        <w:jc w:val="both"/>
        <w:rPr>
          <w:sz w:val="28"/>
          <w:szCs w:val="28"/>
        </w:rPr>
      </w:pPr>
      <w:bookmarkStart w:id="0" w:name="_GoBack"/>
      <w:bookmarkEnd w:id="0"/>
    </w:p>
    <w:p w:rsidR="00C56C80" w:rsidRPr="000C1FA0" w:rsidRDefault="000C1FA0">
      <w:pPr>
        <w:rPr>
          <w:sz w:val="28"/>
          <w:szCs w:val="28"/>
        </w:rPr>
      </w:pPr>
      <w:r w:rsidRPr="000C1FA0">
        <w:rPr>
          <w:sz w:val="28"/>
          <w:szCs w:val="28"/>
        </w:rPr>
        <w:t xml:space="preserve">Помощник прокурора                                   </w:t>
      </w:r>
      <w:r>
        <w:rPr>
          <w:sz w:val="28"/>
          <w:szCs w:val="28"/>
        </w:rPr>
        <w:t xml:space="preserve">                      </w:t>
      </w:r>
      <w:r w:rsidRPr="000C1FA0">
        <w:rPr>
          <w:sz w:val="28"/>
          <w:szCs w:val="28"/>
        </w:rPr>
        <w:t xml:space="preserve">          А.С. Лукьяненко</w:t>
      </w:r>
    </w:p>
    <w:sectPr w:rsidR="00C56C80" w:rsidRPr="000C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07"/>
    <w:rsid w:val="000C1FA0"/>
    <w:rsid w:val="00811707"/>
    <w:rsid w:val="00C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04D3-E3EF-47C1-A87D-27EFBBC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0C1FA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1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2021-02-01T07:00:00Z</dcterms:created>
  <dcterms:modified xsi:type="dcterms:W3CDTF">2021-02-01T07:01:00Z</dcterms:modified>
</cp:coreProperties>
</file>