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6D" w:rsidRPr="00421F24" w:rsidRDefault="00514A6D" w:rsidP="00421F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trong"/>
          <w:rFonts w:ascii="Tahoma" w:hAnsi="Tahoma" w:cs="Tahoma"/>
          <w:color w:val="000000"/>
          <w:sz w:val="21"/>
          <w:szCs w:val="21"/>
        </w:rPr>
        <w:tab/>
      </w:r>
      <w:r w:rsidRPr="00421F24">
        <w:rPr>
          <w:rStyle w:val="Strong"/>
          <w:color w:val="000000"/>
          <w:sz w:val="28"/>
          <w:szCs w:val="28"/>
        </w:rPr>
        <w:t>С 1 июля 2017 года с письменного согласия пациента листок нетрудоспособности будет выдаваться в форме электронного документа</w:t>
      </w:r>
    </w:p>
    <w:p w:rsidR="00514A6D" w:rsidRPr="00421F24" w:rsidRDefault="00514A6D" w:rsidP="00421F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4A6D" w:rsidRPr="00421F24" w:rsidRDefault="00514A6D" w:rsidP="00421F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F24">
        <w:rPr>
          <w:color w:val="000000"/>
          <w:sz w:val="28"/>
          <w:szCs w:val="28"/>
        </w:rPr>
        <w:tab/>
        <w:t>Внесены изменения в статью 13 Федерального закона "Об обязательном социальном страховании на случай временной нетрудоспособности и в связи с материнством" и статьи 59 и 78 Федерального закона "Об основах охраны здоровья граждан в Российской Федерации".</w:t>
      </w:r>
    </w:p>
    <w:p w:rsidR="00514A6D" w:rsidRPr="00421F24" w:rsidRDefault="00514A6D" w:rsidP="00421F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F24">
        <w:rPr>
          <w:color w:val="000000"/>
          <w:sz w:val="28"/>
          <w:szCs w:val="28"/>
        </w:rPr>
        <w:tab/>
        <w:t>Согласно принятому закону назначение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в форме электронного документа.</w:t>
      </w:r>
    </w:p>
    <w:p w:rsidR="00514A6D" w:rsidRDefault="00514A6D" w:rsidP="00421F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F24">
        <w:rPr>
          <w:color w:val="000000"/>
          <w:sz w:val="28"/>
          <w:szCs w:val="28"/>
        </w:rPr>
        <w:tab/>
        <w:t>Установлено также, что для назначения и выплаты указанных пособий застрахованное лицо представляет справку о сумме заработка, из которого должно быть исчислено пособие, с места работы у другого страхователя, а для назначения и выплаты указанных пособий территориальным органом страховщика - справку о сумме заработка и документы, подтверждающие страховой стаж.</w:t>
      </w:r>
    </w:p>
    <w:p w:rsidR="00514A6D" w:rsidRPr="00421F24" w:rsidRDefault="00514A6D" w:rsidP="00421F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истекший период 2017 года прокуратурой района выявлено 7 нарушений законодательства о здравоохранении, для устранения выявленных нарушений внесено 2 представления, которые рассмотрены и удовлетворены. К дисциплинарной ответственности привлечены 4 должностных лица.</w:t>
      </w:r>
    </w:p>
    <w:p w:rsidR="00514A6D" w:rsidRDefault="00514A6D" w:rsidP="00421F24">
      <w:pPr>
        <w:spacing w:after="0" w:line="240" w:lineRule="auto"/>
      </w:pPr>
      <w:bookmarkStart w:id="0" w:name="_GoBack"/>
      <w:bookmarkEnd w:id="0"/>
    </w:p>
    <w:sectPr w:rsidR="00514A6D" w:rsidSect="0019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FED"/>
    <w:rsid w:val="000F6C5E"/>
    <w:rsid w:val="0019392C"/>
    <w:rsid w:val="002E106E"/>
    <w:rsid w:val="00421F24"/>
    <w:rsid w:val="00514A6D"/>
    <w:rsid w:val="00A85FED"/>
    <w:rsid w:val="00B0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F6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F6C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209</Words>
  <Characters>1195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cp:lastPrinted>2017-06-14T06:43:00Z</cp:lastPrinted>
  <dcterms:created xsi:type="dcterms:W3CDTF">2017-06-09T06:24:00Z</dcterms:created>
  <dcterms:modified xsi:type="dcterms:W3CDTF">2017-06-14T06:43:00Z</dcterms:modified>
</cp:coreProperties>
</file>