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09255A">
        <w:rPr>
          <w:rFonts w:ascii="Tahoma" w:eastAsia="Times New Roman" w:hAnsi="Tahoma" w:cs="Tahoma"/>
          <w:color w:val="000000"/>
          <w:sz w:val="24"/>
          <w:szCs w:val="24"/>
        </w:rPr>
        <w:t xml:space="preserve">  № 10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21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D7760A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55A">
        <w:rPr>
          <w:rFonts w:ascii="Tahoma" w:eastAsia="Times New Roman" w:hAnsi="Tahoma" w:cs="Tahoma"/>
          <w:color w:val="000000"/>
          <w:sz w:val="24"/>
          <w:szCs w:val="24"/>
        </w:rPr>
        <w:t>Вараксино</w:t>
      </w:r>
      <w:proofErr w:type="spell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сутствовали: жители – 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</w:t>
      </w:r>
      <w:r w:rsidR="00D85835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Караваевском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Лопухова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М.А. – председатель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Иванова Е.А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ла избрать председательствующим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на публичных слушаниях по проекту Генерального плана и Правил землепользования и застройки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Главу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Жукову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специалист </w:t>
      </w:r>
      <w:r w:rsidR="0024788E">
        <w:rPr>
          <w:rFonts w:ascii="Tahoma" w:eastAsia="Times New Roman" w:hAnsi="Tahoma" w:cs="Tahoma"/>
          <w:color w:val="000000"/>
          <w:sz w:val="24"/>
          <w:szCs w:val="24"/>
          <w:lang w:val="en-US"/>
        </w:rPr>
        <w:t>I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категории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Жукову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16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Выступила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Глава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ого поселения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</w:t>
      </w:r>
      <w:proofErr w:type="gramEnd"/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ознакомиться с  проектом  Генерального плана и Правил землепользования и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в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здании</w:t>
      </w:r>
      <w:r w:rsidR="00C62D2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9255A">
        <w:rPr>
          <w:rFonts w:ascii="Tahoma" w:eastAsia="Times New Roman" w:hAnsi="Tahoma" w:cs="Tahoma"/>
          <w:color w:val="000000"/>
          <w:sz w:val="24"/>
          <w:szCs w:val="24"/>
        </w:rPr>
        <w:t>сельского  Дома культуры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Смоленская  облас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ть, 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Сычевкий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 район,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Караваевское</w:t>
      </w:r>
      <w:proofErr w:type="spellEnd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сельское поселение,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55A">
        <w:rPr>
          <w:rFonts w:ascii="Tahoma" w:eastAsia="Times New Roman" w:hAnsi="Tahoma" w:cs="Tahoma"/>
          <w:color w:val="000000"/>
          <w:sz w:val="24"/>
          <w:szCs w:val="24"/>
        </w:rPr>
        <w:t>Вараксино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9255A">
        <w:rPr>
          <w:rFonts w:ascii="Tahoma" w:eastAsia="Times New Roman" w:hAnsi="Tahoma" w:cs="Tahoma"/>
          <w:color w:val="000000"/>
          <w:sz w:val="24"/>
          <w:szCs w:val="24"/>
        </w:rPr>
        <w:t>Набережная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,  № </w:t>
      </w:r>
      <w:r w:rsidR="0009255A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соответствии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 законодательством Российской Федерации.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Проектные решения Генерального плана 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09255A">
        <w:rPr>
          <w:rFonts w:ascii="Tahoma" w:eastAsia="Times New Roman" w:hAnsi="Tahoma" w:cs="Tahoma"/>
          <w:color w:val="000000"/>
          <w:sz w:val="24"/>
          <w:szCs w:val="24"/>
        </w:rPr>
        <w:t>Осипов  А.В.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55A">
        <w:rPr>
          <w:rFonts w:ascii="Tahoma" w:eastAsia="Times New Roman" w:hAnsi="Tahoma" w:cs="Tahoma"/>
          <w:color w:val="000000"/>
          <w:sz w:val="24"/>
          <w:szCs w:val="24"/>
        </w:rPr>
        <w:t>Вараксино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В.А. Жукова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08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Н.И. </w:t>
      </w:r>
      <w:proofErr w:type="spellStart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             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748A8" w:rsidRDefault="00C27207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55A">
        <w:rPr>
          <w:rFonts w:ascii="Tahoma" w:eastAsia="Times New Roman" w:hAnsi="Tahoma" w:cs="Tahoma"/>
          <w:color w:val="000000"/>
          <w:sz w:val="24"/>
          <w:szCs w:val="24"/>
        </w:rPr>
        <w:t>Вараксино</w:t>
      </w:r>
      <w:proofErr w:type="spellEnd"/>
    </w:p>
    <w:p w:rsidR="00C62D23" w:rsidRDefault="00B21D5D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9255A">
        <w:rPr>
          <w:rFonts w:ascii="Tahoma" w:eastAsia="Times New Roman" w:hAnsi="Tahoma" w:cs="Tahoma"/>
          <w:color w:val="000000"/>
          <w:sz w:val="24"/>
          <w:szCs w:val="24"/>
        </w:rPr>
        <w:t xml:space="preserve"> Осипов Алексей  Вячеславович</w:t>
      </w:r>
    </w:p>
    <w:p w:rsidR="00B21D5D" w:rsidRDefault="00B21D5D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1D5D" w:rsidRDefault="000748A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 </w:t>
      </w:r>
      <w:proofErr w:type="spellStart"/>
      <w:r w:rsidR="0009255A">
        <w:rPr>
          <w:rFonts w:ascii="Tahoma" w:eastAsia="Times New Roman" w:hAnsi="Tahoma" w:cs="Tahoma"/>
          <w:color w:val="000000"/>
          <w:sz w:val="24"/>
          <w:szCs w:val="24"/>
        </w:rPr>
        <w:t>Гладышево</w:t>
      </w:r>
      <w:proofErr w:type="spellEnd"/>
    </w:p>
    <w:p w:rsidR="000748A8" w:rsidRDefault="0009255A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Журавлева Елена Германовна</w:t>
      </w:r>
    </w:p>
    <w:p w:rsidR="00EF61F3" w:rsidRPr="00EF61F3" w:rsidRDefault="00C62D23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8B6BE7" w:rsidRDefault="00EF61F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r w:rsidR="0009255A">
        <w:rPr>
          <w:rFonts w:ascii="Tahoma" w:eastAsia="Times New Roman" w:hAnsi="Tahoma" w:cs="Tahoma"/>
          <w:color w:val="000000"/>
          <w:sz w:val="24"/>
          <w:szCs w:val="24"/>
        </w:rPr>
        <w:t xml:space="preserve">Малое  </w:t>
      </w:r>
      <w:proofErr w:type="spellStart"/>
      <w:r w:rsidR="0009255A">
        <w:rPr>
          <w:rFonts w:ascii="Tahoma" w:eastAsia="Times New Roman" w:hAnsi="Tahoma" w:cs="Tahoma"/>
          <w:color w:val="000000"/>
          <w:sz w:val="24"/>
          <w:szCs w:val="24"/>
        </w:rPr>
        <w:t>Петраково</w:t>
      </w:r>
      <w:proofErr w:type="spellEnd"/>
    </w:p>
    <w:p w:rsidR="00C724F9" w:rsidRDefault="0009255A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Жуков  Игорь  Юрьевич</w:t>
      </w:r>
    </w:p>
    <w:p w:rsidR="00164A25" w:rsidRDefault="00164A2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</w:p>
    <w:p w:rsidR="00164A25" w:rsidRPr="004D6394" w:rsidRDefault="000748A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</w:t>
      </w:r>
    </w:p>
    <w:sectPr w:rsidR="00164A25" w:rsidRPr="004D6394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1648"/>
    <w:rsid w:val="000748A8"/>
    <w:rsid w:val="00084A25"/>
    <w:rsid w:val="0009255A"/>
    <w:rsid w:val="001060F6"/>
    <w:rsid w:val="00164A25"/>
    <w:rsid w:val="001739BD"/>
    <w:rsid w:val="001C1744"/>
    <w:rsid w:val="001D41FE"/>
    <w:rsid w:val="001D76F1"/>
    <w:rsid w:val="00207526"/>
    <w:rsid w:val="00240519"/>
    <w:rsid w:val="0024788E"/>
    <w:rsid w:val="00254A79"/>
    <w:rsid w:val="00262272"/>
    <w:rsid w:val="002D4251"/>
    <w:rsid w:val="002E1E1B"/>
    <w:rsid w:val="003017DA"/>
    <w:rsid w:val="003209E1"/>
    <w:rsid w:val="003301D9"/>
    <w:rsid w:val="003805A8"/>
    <w:rsid w:val="003836B7"/>
    <w:rsid w:val="004165CE"/>
    <w:rsid w:val="004215FF"/>
    <w:rsid w:val="00465EBC"/>
    <w:rsid w:val="004D6394"/>
    <w:rsid w:val="004E7647"/>
    <w:rsid w:val="00501328"/>
    <w:rsid w:val="005053E9"/>
    <w:rsid w:val="005059B4"/>
    <w:rsid w:val="005100E7"/>
    <w:rsid w:val="006043F2"/>
    <w:rsid w:val="00625F9A"/>
    <w:rsid w:val="00642345"/>
    <w:rsid w:val="006614EB"/>
    <w:rsid w:val="00695BA5"/>
    <w:rsid w:val="006F0B38"/>
    <w:rsid w:val="006F5788"/>
    <w:rsid w:val="00750D62"/>
    <w:rsid w:val="007A3A5A"/>
    <w:rsid w:val="007C10A8"/>
    <w:rsid w:val="00805264"/>
    <w:rsid w:val="0089591C"/>
    <w:rsid w:val="008B6BE7"/>
    <w:rsid w:val="0092780C"/>
    <w:rsid w:val="00936A0F"/>
    <w:rsid w:val="009B3F95"/>
    <w:rsid w:val="009B76A2"/>
    <w:rsid w:val="009C3A25"/>
    <w:rsid w:val="00A22D32"/>
    <w:rsid w:val="00A80B22"/>
    <w:rsid w:val="00A91C92"/>
    <w:rsid w:val="00AA1511"/>
    <w:rsid w:val="00AE4FDA"/>
    <w:rsid w:val="00B21D5D"/>
    <w:rsid w:val="00B64CF6"/>
    <w:rsid w:val="00BF2EE9"/>
    <w:rsid w:val="00C27207"/>
    <w:rsid w:val="00C62D23"/>
    <w:rsid w:val="00C65BFA"/>
    <w:rsid w:val="00C724F9"/>
    <w:rsid w:val="00D06AB8"/>
    <w:rsid w:val="00D24DDD"/>
    <w:rsid w:val="00D24EC0"/>
    <w:rsid w:val="00D341D2"/>
    <w:rsid w:val="00D40501"/>
    <w:rsid w:val="00D45815"/>
    <w:rsid w:val="00D60AAA"/>
    <w:rsid w:val="00D7760A"/>
    <w:rsid w:val="00D85835"/>
    <w:rsid w:val="00DA0FFA"/>
    <w:rsid w:val="00DD10A6"/>
    <w:rsid w:val="00E1360F"/>
    <w:rsid w:val="00E6538B"/>
    <w:rsid w:val="00E73911"/>
    <w:rsid w:val="00ED2524"/>
    <w:rsid w:val="00EF61F3"/>
    <w:rsid w:val="00F2489D"/>
    <w:rsid w:val="00F67CA8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2017-03-02T04:32:00Z</cp:lastPrinted>
  <dcterms:created xsi:type="dcterms:W3CDTF">2017-11-02T12:04:00Z</dcterms:created>
  <dcterms:modified xsi:type="dcterms:W3CDTF">2017-11-02T12:04:00Z</dcterms:modified>
</cp:coreProperties>
</file>