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29" w:rsidRDefault="002F7629">
      <w:pPr>
        <w:pStyle w:val="ConsPlusTitlePage"/>
      </w:pPr>
      <w:r>
        <w:t xml:space="preserve">Документ предоставлен </w:t>
      </w:r>
      <w:hyperlink r:id="rId5">
        <w:r>
          <w:rPr>
            <w:color w:val="0000FF"/>
          </w:rPr>
          <w:t>КонсультантПлюс</w:t>
        </w:r>
      </w:hyperlink>
      <w:r>
        <w:br/>
      </w:r>
    </w:p>
    <w:p w:rsidR="002F7629" w:rsidRDefault="002F7629">
      <w:pPr>
        <w:pStyle w:val="ConsPlusNormal"/>
        <w:jc w:val="both"/>
        <w:outlineLvl w:val="0"/>
      </w:pPr>
    </w:p>
    <w:p w:rsidR="002F7629" w:rsidRDefault="002F7629">
      <w:pPr>
        <w:pStyle w:val="ConsPlusTitle"/>
        <w:jc w:val="center"/>
        <w:outlineLvl w:val="0"/>
      </w:pPr>
      <w:r>
        <w:t>АДМИНИСТРАЦИЯ СМОЛЕНСКОЙ ОБЛАСТИ</w:t>
      </w:r>
    </w:p>
    <w:p w:rsidR="002F7629" w:rsidRDefault="002F7629">
      <w:pPr>
        <w:pStyle w:val="ConsPlusTitle"/>
        <w:jc w:val="center"/>
      </w:pPr>
    </w:p>
    <w:p w:rsidR="002F7629" w:rsidRDefault="002F7629">
      <w:pPr>
        <w:pStyle w:val="ConsPlusTitle"/>
        <w:jc w:val="center"/>
      </w:pPr>
      <w:r>
        <w:t>ПОСТАНОВЛЕНИЕ</w:t>
      </w:r>
    </w:p>
    <w:p w:rsidR="002F7629" w:rsidRDefault="002F7629">
      <w:pPr>
        <w:pStyle w:val="ConsPlusTitle"/>
        <w:jc w:val="center"/>
      </w:pPr>
      <w:r>
        <w:t>от 19 ноября 2013 г. N 916</w:t>
      </w:r>
    </w:p>
    <w:p w:rsidR="002F7629" w:rsidRDefault="002F7629">
      <w:pPr>
        <w:pStyle w:val="ConsPlusTitle"/>
        <w:jc w:val="center"/>
      </w:pPr>
    </w:p>
    <w:p w:rsidR="002F7629" w:rsidRDefault="002F7629">
      <w:pPr>
        <w:pStyle w:val="ConsPlusTitle"/>
        <w:jc w:val="center"/>
      </w:pPr>
      <w:r>
        <w:t>ОБ УТВЕРЖДЕНИИ ОБЛАСТНОЙ ГОСУДАРСТВЕННОЙ ПРОГРАММЫ</w:t>
      </w:r>
    </w:p>
    <w:p w:rsidR="002F7629" w:rsidRDefault="002F7629">
      <w:pPr>
        <w:pStyle w:val="ConsPlusTitle"/>
        <w:jc w:val="center"/>
      </w:pPr>
      <w:r>
        <w:t>"ОБЕСПЕЧЕНИЕ ЗАКОННОСТИ И ПРАВОПОРЯДКА В СМОЛЕНСКОЙ ОБЛАСТИ"</w:t>
      </w:r>
    </w:p>
    <w:p w:rsidR="002F7629" w:rsidRDefault="002F76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6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629" w:rsidRDefault="002F76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629" w:rsidRDefault="002F76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629" w:rsidRDefault="002F7629">
            <w:pPr>
              <w:pStyle w:val="ConsPlusNormal"/>
              <w:jc w:val="center"/>
            </w:pPr>
            <w:r>
              <w:rPr>
                <w:color w:val="392C69"/>
              </w:rPr>
              <w:t>Список изменяющих документов</w:t>
            </w:r>
          </w:p>
          <w:p w:rsidR="002F7629" w:rsidRDefault="002F7629">
            <w:pPr>
              <w:pStyle w:val="ConsPlusNormal"/>
              <w:jc w:val="center"/>
            </w:pPr>
            <w:r>
              <w:rPr>
                <w:color w:val="392C69"/>
              </w:rPr>
              <w:t>(в ред. постановлений Администрации Смоленской области</w:t>
            </w:r>
          </w:p>
          <w:p w:rsidR="002F7629" w:rsidRDefault="002F7629">
            <w:pPr>
              <w:pStyle w:val="ConsPlusNormal"/>
              <w:jc w:val="center"/>
            </w:pPr>
            <w:r>
              <w:rPr>
                <w:color w:val="392C69"/>
              </w:rPr>
              <w:t xml:space="preserve">от 19.02.2014 </w:t>
            </w:r>
            <w:hyperlink r:id="rId6">
              <w:r>
                <w:rPr>
                  <w:color w:val="0000FF"/>
                </w:rPr>
                <w:t>N 94</w:t>
              </w:r>
            </w:hyperlink>
            <w:r>
              <w:rPr>
                <w:color w:val="392C69"/>
              </w:rPr>
              <w:t xml:space="preserve">, от 08.05.2014 </w:t>
            </w:r>
            <w:hyperlink r:id="rId7">
              <w:r>
                <w:rPr>
                  <w:color w:val="0000FF"/>
                </w:rPr>
                <w:t>N 332</w:t>
              </w:r>
            </w:hyperlink>
            <w:r>
              <w:rPr>
                <w:color w:val="392C69"/>
              </w:rPr>
              <w:t xml:space="preserve">, от 06.06.2014 </w:t>
            </w:r>
            <w:hyperlink r:id="rId8">
              <w:r>
                <w:rPr>
                  <w:color w:val="0000FF"/>
                </w:rPr>
                <w:t>N 411</w:t>
              </w:r>
            </w:hyperlink>
            <w:r>
              <w:rPr>
                <w:color w:val="392C69"/>
              </w:rPr>
              <w:t>,</w:t>
            </w:r>
          </w:p>
          <w:p w:rsidR="002F7629" w:rsidRDefault="002F7629">
            <w:pPr>
              <w:pStyle w:val="ConsPlusNormal"/>
              <w:jc w:val="center"/>
            </w:pPr>
            <w:r>
              <w:rPr>
                <w:color w:val="392C69"/>
              </w:rPr>
              <w:t xml:space="preserve">от 03.09.2014 </w:t>
            </w:r>
            <w:hyperlink r:id="rId9">
              <w:r>
                <w:rPr>
                  <w:color w:val="0000FF"/>
                </w:rPr>
                <w:t>N 612</w:t>
              </w:r>
            </w:hyperlink>
            <w:r>
              <w:rPr>
                <w:color w:val="392C69"/>
              </w:rPr>
              <w:t xml:space="preserve">, от 26.12.2014 </w:t>
            </w:r>
            <w:hyperlink r:id="rId10">
              <w:r>
                <w:rPr>
                  <w:color w:val="0000FF"/>
                </w:rPr>
                <w:t>N 869</w:t>
              </w:r>
            </w:hyperlink>
            <w:r>
              <w:rPr>
                <w:color w:val="392C69"/>
              </w:rPr>
              <w:t xml:space="preserve">, от 29.12.2014 </w:t>
            </w:r>
            <w:hyperlink r:id="rId11">
              <w:r>
                <w:rPr>
                  <w:color w:val="0000FF"/>
                </w:rPr>
                <w:t>N 919</w:t>
              </w:r>
            </w:hyperlink>
            <w:r>
              <w:rPr>
                <w:color w:val="392C69"/>
              </w:rPr>
              <w:t>,</w:t>
            </w:r>
          </w:p>
          <w:p w:rsidR="002F7629" w:rsidRDefault="002F7629">
            <w:pPr>
              <w:pStyle w:val="ConsPlusNormal"/>
              <w:jc w:val="center"/>
            </w:pPr>
            <w:r>
              <w:rPr>
                <w:color w:val="392C69"/>
              </w:rPr>
              <w:t xml:space="preserve">от 20.03.2015 </w:t>
            </w:r>
            <w:hyperlink r:id="rId12">
              <w:r>
                <w:rPr>
                  <w:color w:val="0000FF"/>
                </w:rPr>
                <w:t>N 129</w:t>
              </w:r>
            </w:hyperlink>
            <w:r>
              <w:rPr>
                <w:color w:val="392C69"/>
              </w:rPr>
              <w:t xml:space="preserve">, от 03.09.2015 </w:t>
            </w:r>
            <w:hyperlink r:id="rId13">
              <w:r>
                <w:rPr>
                  <w:color w:val="0000FF"/>
                </w:rPr>
                <w:t>N 554</w:t>
              </w:r>
            </w:hyperlink>
            <w:r>
              <w:rPr>
                <w:color w:val="392C69"/>
              </w:rPr>
              <w:t xml:space="preserve">, от 24.11.2015 </w:t>
            </w:r>
            <w:hyperlink r:id="rId14">
              <w:r>
                <w:rPr>
                  <w:color w:val="0000FF"/>
                </w:rPr>
                <w:t>N 737</w:t>
              </w:r>
            </w:hyperlink>
            <w:r>
              <w:rPr>
                <w:color w:val="392C69"/>
              </w:rPr>
              <w:t>,</w:t>
            </w:r>
          </w:p>
          <w:p w:rsidR="002F7629" w:rsidRDefault="002F7629">
            <w:pPr>
              <w:pStyle w:val="ConsPlusNormal"/>
              <w:jc w:val="center"/>
            </w:pPr>
            <w:r>
              <w:rPr>
                <w:color w:val="392C69"/>
              </w:rPr>
              <w:t xml:space="preserve">от 29.12.2015 </w:t>
            </w:r>
            <w:hyperlink r:id="rId15">
              <w:r>
                <w:rPr>
                  <w:color w:val="0000FF"/>
                </w:rPr>
                <w:t>N 872</w:t>
              </w:r>
            </w:hyperlink>
            <w:r>
              <w:rPr>
                <w:color w:val="392C69"/>
              </w:rPr>
              <w:t xml:space="preserve">, от 05.04.2016 </w:t>
            </w:r>
            <w:hyperlink r:id="rId16">
              <w:r>
                <w:rPr>
                  <w:color w:val="0000FF"/>
                </w:rPr>
                <w:t>N 193</w:t>
              </w:r>
            </w:hyperlink>
            <w:r>
              <w:rPr>
                <w:color w:val="392C69"/>
              </w:rPr>
              <w:t xml:space="preserve">, от 24.06.2016 </w:t>
            </w:r>
            <w:hyperlink r:id="rId17">
              <w:r>
                <w:rPr>
                  <w:color w:val="0000FF"/>
                </w:rPr>
                <w:t>N 353</w:t>
              </w:r>
            </w:hyperlink>
            <w:r>
              <w:rPr>
                <w:color w:val="392C69"/>
              </w:rPr>
              <w:t>,</w:t>
            </w:r>
          </w:p>
          <w:p w:rsidR="002F7629" w:rsidRDefault="002F7629">
            <w:pPr>
              <w:pStyle w:val="ConsPlusNormal"/>
              <w:jc w:val="center"/>
            </w:pPr>
            <w:r>
              <w:rPr>
                <w:color w:val="392C69"/>
              </w:rPr>
              <w:t xml:space="preserve">от 30.08.2016 </w:t>
            </w:r>
            <w:hyperlink r:id="rId18">
              <w:r>
                <w:rPr>
                  <w:color w:val="0000FF"/>
                </w:rPr>
                <w:t>N 519</w:t>
              </w:r>
            </w:hyperlink>
            <w:r>
              <w:rPr>
                <w:color w:val="392C69"/>
              </w:rPr>
              <w:t xml:space="preserve">, от 28.10.2016 </w:t>
            </w:r>
            <w:hyperlink r:id="rId19">
              <w:r>
                <w:rPr>
                  <w:color w:val="0000FF"/>
                </w:rPr>
                <w:t>N 611</w:t>
              </w:r>
            </w:hyperlink>
            <w:r>
              <w:rPr>
                <w:color w:val="392C69"/>
              </w:rPr>
              <w:t xml:space="preserve">, от 02.12.2016 </w:t>
            </w:r>
            <w:hyperlink r:id="rId20">
              <w:r>
                <w:rPr>
                  <w:color w:val="0000FF"/>
                </w:rPr>
                <w:t>N 708</w:t>
              </w:r>
            </w:hyperlink>
            <w:r>
              <w:rPr>
                <w:color w:val="392C69"/>
              </w:rPr>
              <w:t>,</w:t>
            </w:r>
          </w:p>
          <w:p w:rsidR="002F7629" w:rsidRDefault="002F7629">
            <w:pPr>
              <w:pStyle w:val="ConsPlusNormal"/>
              <w:jc w:val="center"/>
            </w:pPr>
            <w:r>
              <w:rPr>
                <w:color w:val="392C69"/>
              </w:rPr>
              <w:t xml:space="preserve">от 30.12.2016 </w:t>
            </w:r>
            <w:hyperlink r:id="rId21">
              <w:r>
                <w:rPr>
                  <w:color w:val="0000FF"/>
                </w:rPr>
                <w:t>N 815</w:t>
              </w:r>
            </w:hyperlink>
            <w:r>
              <w:rPr>
                <w:color w:val="392C69"/>
              </w:rPr>
              <w:t xml:space="preserve">, от 07.03.2017 </w:t>
            </w:r>
            <w:hyperlink r:id="rId22">
              <w:r>
                <w:rPr>
                  <w:color w:val="0000FF"/>
                </w:rPr>
                <w:t>N 118</w:t>
              </w:r>
            </w:hyperlink>
            <w:r>
              <w:rPr>
                <w:color w:val="392C69"/>
              </w:rPr>
              <w:t xml:space="preserve">, от 18.09.2017 </w:t>
            </w:r>
            <w:hyperlink r:id="rId23">
              <w:r>
                <w:rPr>
                  <w:color w:val="0000FF"/>
                </w:rPr>
                <w:t>N 622</w:t>
              </w:r>
            </w:hyperlink>
            <w:r>
              <w:rPr>
                <w:color w:val="392C69"/>
              </w:rPr>
              <w:t>,</w:t>
            </w:r>
          </w:p>
          <w:p w:rsidR="002F7629" w:rsidRDefault="002F7629">
            <w:pPr>
              <w:pStyle w:val="ConsPlusNormal"/>
              <w:jc w:val="center"/>
            </w:pPr>
            <w:r>
              <w:rPr>
                <w:color w:val="392C69"/>
              </w:rPr>
              <w:t xml:space="preserve">от 30.11.2017 </w:t>
            </w:r>
            <w:hyperlink r:id="rId24">
              <w:r>
                <w:rPr>
                  <w:color w:val="0000FF"/>
                </w:rPr>
                <w:t>N 796</w:t>
              </w:r>
            </w:hyperlink>
            <w:r>
              <w:rPr>
                <w:color w:val="392C69"/>
              </w:rPr>
              <w:t xml:space="preserve">, от 27.12.2017 </w:t>
            </w:r>
            <w:hyperlink r:id="rId25">
              <w:r>
                <w:rPr>
                  <w:color w:val="0000FF"/>
                </w:rPr>
                <w:t>N 932</w:t>
              </w:r>
            </w:hyperlink>
            <w:r>
              <w:rPr>
                <w:color w:val="392C69"/>
              </w:rPr>
              <w:t xml:space="preserve">, от 29.03.2018 </w:t>
            </w:r>
            <w:hyperlink r:id="rId26">
              <w:r>
                <w:rPr>
                  <w:color w:val="0000FF"/>
                </w:rPr>
                <w:t>N 173</w:t>
              </w:r>
            </w:hyperlink>
            <w:r>
              <w:rPr>
                <w:color w:val="392C69"/>
              </w:rPr>
              <w:t>,</w:t>
            </w:r>
          </w:p>
          <w:p w:rsidR="002F7629" w:rsidRDefault="002F7629">
            <w:pPr>
              <w:pStyle w:val="ConsPlusNormal"/>
              <w:jc w:val="center"/>
            </w:pPr>
            <w:r>
              <w:rPr>
                <w:color w:val="392C69"/>
              </w:rPr>
              <w:t xml:space="preserve">от 18.04.2018 </w:t>
            </w:r>
            <w:hyperlink r:id="rId27">
              <w:r>
                <w:rPr>
                  <w:color w:val="0000FF"/>
                </w:rPr>
                <w:t>N 211</w:t>
              </w:r>
            </w:hyperlink>
            <w:r>
              <w:rPr>
                <w:color w:val="392C69"/>
              </w:rPr>
              <w:t xml:space="preserve">, от 28.06.2018 </w:t>
            </w:r>
            <w:hyperlink r:id="rId28">
              <w:r>
                <w:rPr>
                  <w:color w:val="0000FF"/>
                </w:rPr>
                <w:t>N 435</w:t>
              </w:r>
            </w:hyperlink>
            <w:r>
              <w:rPr>
                <w:color w:val="392C69"/>
              </w:rPr>
              <w:t xml:space="preserve">, от 09.08.2018 </w:t>
            </w:r>
            <w:hyperlink r:id="rId29">
              <w:r>
                <w:rPr>
                  <w:color w:val="0000FF"/>
                </w:rPr>
                <w:t>N 515</w:t>
              </w:r>
            </w:hyperlink>
            <w:r>
              <w:rPr>
                <w:color w:val="392C69"/>
              </w:rPr>
              <w:t>,</w:t>
            </w:r>
          </w:p>
          <w:p w:rsidR="002F7629" w:rsidRDefault="002F7629">
            <w:pPr>
              <w:pStyle w:val="ConsPlusNormal"/>
              <w:jc w:val="center"/>
            </w:pPr>
            <w:r>
              <w:rPr>
                <w:color w:val="392C69"/>
              </w:rPr>
              <w:t xml:space="preserve">от 25.09.2018 </w:t>
            </w:r>
            <w:hyperlink r:id="rId30">
              <w:r>
                <w:rPr>
                  <w:color w:val="0000FF"/>
                </w:rPr>
                <w:t>N 622</w:t>
              </w:r>
            </w:hyperlink>
            <w:r>
              <w:rPr>
                <w:color w:val="392C69"/>
              </w:rPr>
              <w:t xml:space="preserve">, от 26.12.2018 </w:t>
            </w:r>
            <w:hyperlink r:id="rId31">
              <w:r>
                <w:rPr>
                  <w:color w:val="0000FF"/>
                </w:rPr>
                <w:t>N 933</w:t>
              </w:r>
            </w:hyperlink>
            <w:r>
              <w:rPr>
                <w:color w:val="392C69"/>
              </w:rPr>
              <w:t xml:space="preserve">, от 28.02.2019 </w:t>
            </w:r>
            <w:hyperlink r:id="rId32">
              <w:r>
                <w:rPr>
                  <w:color w:val="0000FF"/>
                </w:rPr>
                <w:t>N 87</w:t>
              </w:r>
            </w:hyperlink>
            <w:r>
              <w:rPr>
                <w:color w:val="392C69"/>
              </w:rPr>
              <w:t>,</w:t>
            </w:r>
          </w:p>
          <w:p w:rsidR="002F7629" w:rsidRDefault="002F7629">
            <w:pPr>
              <w:pStyle w:val="ConsPlusNormal"/>
              <w:jc w:val="center"/>
            </w:pPr>
            <w:r>
              <w:rPr>
                <w:color w:val="392C69"/>
              </w:rPr>
              <w:t xml:space="preserve">от 08.07.2019 </w:t>
            </w:r>
            <w:hyperlink r:id="rId33">
              <w:r>
                <w:rPr>
                  <w:color w:val="0000FF"/>
                </w:rPr>
                <w:t>N 405</w:t>
              </w:r>
            </w:hyperlink>
            <w:r>
              <w:rPr>
                <w:color w:val="392C69"/>
              </w:rPr>
              <w:t xml:space="preserve">, от 25.10.2019 </w:t>
            </w:r>
            <w:hyperlink r:id="rId34">
              <w:r>
                <w:rPr>
                  <w:color w:val="0000FF"/>
                </w:rPr>
                <w:t>N 641</w:t>
              </w:r>
            </w:hyperlink>
            <w:r>
              <w:rPr>
                <w:color w:val="392C69"/>
              </w:rPr>
              <w:t xml:space="preserve">, от 24.12.2019 </w:t>
            </w:r>
            <w:hyperlink r:id="rId35">
              <w:r>
                <w:rPr>
                  <w:color w:val="0000FF"/>
                </w:rPr>
                <w:t>N 794</w:t>
              </w:r>
            </w:hyperlink>
            <w:r>
              <w:rPr>
                <w:color w:val="392C69"/>
              </w:rPr>
              <w:t>,</w:t>
            </w:r>
          </w:p>
          <w:p w:rsidR="002F7629" w:rsidRDefault="002F7629">
            <w:pPr>
              <w:pStyle w:val="ConsPlusNormal"/>
              <w:jc w:val="center"/>
            </w:pPr>
            <w:r>
              <w:rPr>
                <w:color w:val="392C69"/>
              </w:rPr>
              <w:t xml:space="preserve">от 02.03.2020 </w:t>
            </w:r>
            <w:hyperlink r:id="rId36">
              <w:r>
                <w:rPr>
                  <w:color w:val="0000FF"/>
                </w:rPr>
                <w:t>N 93</w:t>
              </w:r>
            </w:hyperlink>
            <w:r>
              <w:rPr>
                <w:color w:val="392C69"/>
              </w:rPr>
              <w:t xml:space="preserve">, от 19.05.2020 </w:t>
            </w:r>
            <w:hyperlink r:id="rId37">
              <w:r>
                <w:rPr>
                  <w:color w:val="0000FF"/>
                </w:rPr>
                <w:t>N 278</w:t>
              </w:r>
            </w:hyperlink>
            <w:r>
              <w:rPr>
                <w:color w:val="392C69"/>
              </w:rPr>
              <w:t xml:space="preserve">, от 17.12.2020 </w:t>
            </w:r>
            <w:hyperlink r:id="rId38">
              <w:r>
                <w:rPr>
                  <w:color w:val="0000FF"/>
                </w:rPr>
                <w:t>N 805</w:t>
              </w:r>
            </w:hyperlink>
            <w:r>
              <w:rPr>
                <w:color w:val="392C69"/>
              </w:rPr>
              <w:t>,</w:t>
            </w:r>
          </w:p>
          <w:p w:rsidR="002F7629" w:rsidRDefault="002F7629">
            <w:pPr>
              <w:pStyle w:val="ConsPlusNormal"/>
              <w:jc w:val="center"/>
            </w:pPr>
            <w:r>
              <w:rPr>
                <w:color w:val="392C69"/>
              </w:rPr>
              <w:t xml:space="preserve">от 26.12.2020 </w:t>
            </w:r>
            <w:hyperlink r:id="rId39">
              <w:r>
                <w:rPr>
                  <w:color w:val="0000FF"/>
                </w:rPr>
                <w:t>N 864</w:t>
              </w:r>
            </w:hyperlink>
            <w:r>
              <w:rPr>
                <w:color w:val="392C69"/>
              </w:rPr>
              <w:t xml:space="preserve">, от 11.03.2021 </w:t>
            </w:r>
            <w:hyperlink r:id="rId40">
              <w:r>
                <w:rPr>
                  <w:color w:val="0000FF"/>
                </w:rPr>
                <w:t>N 131</w:t>
              </w:r>
            </w:hyperlink>
            <w:r>
              <w:rPr>
                <w:color w:val="392C69"/>
              </w:rPr>
              <w:t xml:space="preserve">, от 20.05.2021 </w:t>
            </w:r>
            <w:hyperlink r:id="rId41">
              <w:r>
                <w:rPr>
                  <w:color w:val="0000FF"/>
                </w:rPr>
                <w:t>N 312</w:t>
              </w:r>
            </w:hyperlink>
            <w:r>
              <w:rPr>
                <w:color w:val="392C69"/>
              </w:rPr>
              <w:t>,</w:t>
            </w:r>
          </w:p>
          <w:p w:rsidR="002F7629" w:rsidRDefault="002F7629">
            <w:pPr>
              <w:pStyle w:val="ConsPlusNormal"/>
              <w:jc w:val="center"/>
            </w:pPr>
            <w:r>
              <w:rPr>
                <w:color w:val="392C69"/>
              </w:rPr>
              <w:t xml:space="preserve">от 28.12.2021 </w:t>
            </w:r>
            <w:hyperlink r:id="rId42">
              <w:r>
                <w:rPr>
                  <w:color w:val="0000FF"/>
                </w:rPr>
                <w:t>N 858</w:t>
              </w:r>
            </w:hyperlink>
            <w:r>
              <w:rPr>
                <w:color w:val="392C69"/>
              </w:rPr>
              <w:t xml:space="preserve">, от 28.03.2022 </w:t>
            </w:r>
            <w:hyperlink r:id="rId43">
              <w:r>
                <w:rPr>
                  <w:color w:val="0000FF"/>
                </w:rPr>
                <w:t>N 174</w:t>
              </w:r>
            </w:hyperlink>
            <w:r>
              <w:rPr>
                <w:color w:val="392C69"/>
              </w:rPr>
              <w:t xml:space="preserve">, от 25.05.2022 </w:t>
            </w:r>
            <w:hyperlink r:id="rId44">
              <w:r>
                <w:rPr>
                  <w:color w:val="0000FF"/>
                </w:rPr>
                <w:t>N 340</w:t>
              </w:r>
            </w:hyperlink>
            <w:r>
              <w:rPr>
                <w:color w:val="392C69"/>
              </w:rPr>
              <w:t>,</w:t>
            </w:r>
          </w:p>
          <w:p w:rsidR="002F7629" w:rsidRDefault="002F7629">
            <w:pPr>
              <w:pStyle w:val="ConsPlusNormal"/>
              <w:jc w:val="center"/>
            </w:pPr>
            <w:r>
              <w:rPr>
                <w:color w:val="392C69"/>
              </w:rPr>
              <w:t xml:space="preserve">от 31.10.2022 </w:t>
            </w:r>
            <w:hyperlink r:id="rId45">
              <w:r>
                <w:rPr>
                  <w:color w:val="0000FF"/>
                </w:rPr>
                <w:t>N 774</w:t>
              </w:r>
            </w:hyperlink>
            <w:r>
              <w:rPr>
                <w:color w:val="392C69"/>
              </w:rPr>
              <w:t xml:space="preserve">, от 20.12.2022 </w:t>
            </w:r>
            <w:hyperlink r:id="rId46">
              <w:r>
                <w:rPr>
                  <w:color w:val="0000FF"/>
                </w:rPr>
                <w:t>N 967</w:t>
              </w:r>
            </w:hyperlink>
            <w:r>
              <w:rPr>
                <w:color w:val="392C69"/>
              </w:rPr>
              <w:t xml:space="preserve">, от 14.03.2023 </w:t>
            </w:r>
            <w:hyperlink r:id="rId47">
              <w:r>
                <w:rPr>
                  <w:color w:val="0000FF"/>
                </w:rPr>
                <w:t>N 97</w:t>
              </w:r>
            </w:hyperlink>
            <w:r>
              <w:rPr>
                <w:color w:val="392C69"/>
              </w:rPr>
              <w:t>,</w:t>
            </w:r>
          </w:p>
          <w:p w:rsidR="002F7629" w:rsidRDefault="002F7629">
            <w:pPr>
              <w:pStyle w:val="ConsPlusNormal"/>
              <w:jc w:val="center"/>
            </w:pPr>
            <w:r>
              <w:rPr>
                <w:color w:val="392C69"/>
              </w:rPr>
              <w:t xml:space="preserve">от 07.08.2023 </w:t>
            </w:r>
            <w:hyperlink r:id="rId48">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629" w:rsidRDefault="002F7629">
            <w:pPr>
              <w:pStyle w:val="ConsPlusNormal"/>
            </w:pPr>
          </w:p>
        </w:tc>
      </w:tr>
    </w:tbl>
    <w:p w:rsidR="002F7629" w:rsidRDefault="002F7629">
      <w:pPr>
        <w:pStyle w:val="ConsPlusNormal"/>
        <w:jc w:val="both"/>
      </w:pPr>
    </w:p>
    <w:p w:rsidR="002F7629" w:rsidRDefault="002F7629">
      <w:pPr>
        <w:pStyle w:val="ConsPlusNormal"/>
        <w:ind w:firstLine="540"/>
        <w:jc w:val="both"/>
      </w:pPr>
      <w:r>
        <w:t xml:space="preserve">В соответствии с </w:t>
      </w:r>
      <w:hyperlink r:id="rId49">
        <w:r>
          <w:rPr>
            <w:color w:val="0000FF"/>
          </w:rPr>
          <w:t>постановлением</w:t>
        </w:r>
      </w:hyperlink>
      <w:r>
        <w:t xml:space="preserve"> Администрации Смоленской области от 19.01.2022 N 5 "Об утверждении Порядка принятия решения о разработке областных государственных программ, их формирования и реализации" Администрация Смоленской области постановляет:</w:t>
      </w:r>
    </w:p>
    <w:p w:rsidR="002F7629" w:rsidRDefault="002F7629">
      <w:pPr>
        <w:pStyle w:val="ConsPlusNormal"/>
        <w:jc w:val="both"/>
      </w:pPr>
      <w:r>
        <w:t xml:space="preserve">(в ред. постановлений Администрации Смоленской области от 29.12.2014 </w:t>
      </w:r>
      <w:hyperlink r:id="rId50">
        <w:r>
          <w:rPr>
            <w:color w:val="0000FF"/>
          </w:rPr>
          <w:t>N 919</w:t>
        </w:r>
      </w:hyperlink>
      <w:r>
        <w:t xml:space="preserve">, от 20.03.2015 </w:t>
      </w:r>
      <w:hyperlink r:id="rId51">
        <w:r>
          <w:rPr>
            <w:color w:val="0000FF"/>
          </w:rPr>
          <w:t>N 129</w:t>
        </w:r>
      </w:hyperlink>
      <w:r>
        <w:t xml:space="preserve">, от 24.11.2015 </w:t>
      </w:r>
      <w:hyperlink r:id="rId52">
        <w:r>
          <w:rPr>
            <w:color w:val="0000FF"/>
          </w:rPr>
          <w:t>N 737</w:t>
        </w:r>
      </w:hyperlink>
      <w:r>
        <w:t xml:space="preserve">, от 18.09.2017 </w:t>
      </w:r>
      <w:hyperlink r:id="rId53">
        <w:r>
          <w:rPr>
            <w:color w:val="0000FF"/>
          </w:rPr>
          <w:t>N 622</w:t>
        </w:r>
      </w:hyperlink>
      <w:r>
        <w:t xml:space="preserve">, от 27.12.2017 </w:t>
      </w:r>
      <w:hyperlink r:id="rId54">
        <w:r>
          <w:rPr>
            <w:color w:val="0000FF"/>
          </w:rPr>
          <w:t>N 932</w:t>
        </w:r>
      </w:hyperlink>
      <w:r>
        <w:t xml:space="preserve">, от 28.06.2018 </w:t>
      </w:r>
      <w:hyperlink r:id="rId55">
        <w:r>
          <w:rPr>
            <w:color w:val="0000FF"/>
          </w:rPr>
          <w:t>N 435</w:t>
        </w:r>
      </w:hyperlink>
      <w:r>
        <w:t xml:space="preserve">, от 28.03.2022 </w:t>
      </w:r>
      <w:hyperlink r:id="rId56">
        <w:r>
          <w:rPr>
            <w:color w:val="0000FF"/>
          </w:rPr>
          <w:t>N 174</w:t>
        </w:r>
      </w:hyperlink>
      <w:r>
        <w:t>)</w:t>
      </w:r>
    </w:p>
    <w:p w:rsidR="002F7629" w:rsidRDefault="002F7629">
      <w:pPr>
        <w:pStyle w:val="ConsPlusNormal"/>
        <w:spacing w:before="220"/>
        <w:ind w:firstLine="540"/>
        <w:jc w:val="both"/>
      </w:pPr>
      <w:r>
        <w:t xml:space="preserve">Утвердить прилагаемую областную государственную </w:t>
      </w:r>
      <w:hyperlink w:anchor="P45">
        <w:r>
          <w:rPr>
            <w:color w:val="0000FF"/>
          </w:rPr>
          <w:t>программу</w:t>
        </w:r>
      </w:hyperlink>
      <w:r>
        <w:t xml:space="preserve"> "Обеспечение законности и правопорядка в Смоленской области" (далее также - Государственная программа).</w:t>
      </w:r>
    </w:p>
    <w:p w:rsidR="002F7629" w:rsidRDefault="002F7629">
      <w:pPr>
        <w:pStyle w:val="ConsPlusNormal"/>
        <w:jc w:val="both"/>
      </w:pPr>
      <w:r>
        <w:t xml:space="preserve">(в ред. постановлений Администрации Смоленской области от 20.03.2015 </w:t>
      </w:r>
      <w:hyperlink r:id="rId57">
        <w:r>
          <w:rPr>
            <w:color w:val="0000FF"/>
          </w:rPr>
          <w:t>N 129</w:t>
        </w:r>
      </w:hyperlink>
      <w:r>
        <w:t xml:space="preserve">, от 25.09.2018 </w:t>
      </w:r>
      <w:hyperlink r:id="rId58">
        <w:r>
          <w:rPr>
            <w:color w:val="0000FF"/>
          </w:rPr>
          <w:t>N 622</w:t>
        </w:r>
      </w:hyperlink>
      <w:r>
        <w:t>)</w:t>
      </w:r>
    </w:p>
    <w:p w:rsidR="002F7629" w:rsidRDefault="002F7629">
      <w:pPr>
        <w:pStyle w:val="ConsPlusNormal"/>
        <w:jc w:val="both"/>
      </w:pPr>
    </w:p>
    <w:p w:rsidR="002F7629" w:rsidRDefault="002F7629">
      <w:pPr>
        <w:pStyle w:val="ConsPlusNormal"/>
        <w:jc w:val="right"/>
      </w:pPr>
      <w:r>
        <w:t>Губернатор</w:t>
      </w:r>
    </w:p>
    <w:p w:rsidR="002F7629" w:rsidRDefault="002F7629">
      <w:pPr>
        <w:pStyle w:val="ConsPlusNormal"/>
        <w:jc w:val="right"/>
      </w:pPr>
      <w:r>
        <w:t>Смоленской области</w:t>
      </w:r>
    </w:p>
    <w:p w:rsidR="002F7629" w:rsidRDefault="002F7629">
      <w:pPr>
        <w:pStyle w:val="ConsPlusNormal"/>
        <w:jc w:val="right"/>
      </w:pPr>
      <w:r>
        <w:t>А.В.ОСТРОВСКИЙ</w:t>
      </w:r>
    </w:p>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Normal"/>
        <w:jc w:val="right"/>
        <w:outlineLvl w:val="0"/>
      </w:pPr>
      <w:r>
        <w:t>Утверждена</w:t>
      </w:r>
    </w:p>
    <w:p w:rsidR="002F7629" w:rsidRDefault="002F7629">
      <w:pPr>
        <w:pStyle w:val="ConsPlusNormal"/>
        <w:jc w:val="right"/>
      </w:pPr>
      <w:r>
        <w:t>постановлением</w:t>
      </w:r>
    </w:p>
    <w:p w:rsidR="002F7629" w:rsidRDefault="002F7629">
      <w:pPr>
        <w:pStyle w:val="ConsPlusNormal"/>
        <w:jc w:val="right"/>
      </w:pPr>
      <w:r>
        <w:t>Администрации</w:t>
      </w:r>
    </w:p>
    <w:p w:rsidR="002F7629" w:rsidRDefault="002F7629">
      <w:pPr>
        <w:pStyle w:val="ConsPlusNormal"/>
        <w:jc w:val="right"/>
      </w:pPr>
      <w:r>
        <w:t>Смоленской области</w:t>
      </w:r>
    </w:p>
    <w:p w:rsidR="002F7629" w:rsidRDefault="002F7629">
      <w:pPr>
        <w:pStyle w:val="ConsPlusNormal"/>
        <w:jc w:val="right"/>
      </w:pPr>
      <w:r>
        <w:lastRenderedPageBreak/>
        <w:t>от 19.11.2013 N 916</w:t>
      </w:r>
    </w:p>
    <w:p w:rsidR="002F7629" w:rsidRDefault="002F7629">
      <w:pPr>
        <w:pStyle w:val="ConsPlusNormal"/>
        <w:jc w:val="both"/>
      </w:pPr>
    </w:p>
    <w:p w:rsidR="002F7629" w:rsidRDefault="002F7629">
      <w:pPr>
        <w:pStyle w:val="ConsPlusTitle"/>
        <w:jc w:val="center"/>
      </w:pPr>
      <w:bookmarkStart w:id="0" w:name="P45"/>
      <w:bookmarkEnd w:id="0"/>
      <w:r>
        <w:t>ОБЛАСТНАЯ ГОСУДАРСТВЕННАЯ ПРОГРАММА</w:t>
      </w:r>
    </w:p>
    <w:p w:rsidR="002F7629" w:rsidRDefault="002F7629">
      <w:pPr>
        <w:pStyle w:val="ConsPlusTitle"/>
        <w:jc w:val="center"/>
      </w:pPr>
      <w:r>
        <w:t>"ОБЕСПЕЧЕНИЕ ЗАКОННОСТИ И ПРАВОПОРЯДКА В СМОЛЕНСКОЙ ОБЛАСТИ"</w:t>
      </w:r>
    </w:p>
    <w:p w:rsidR="002F7629" w:rsidRDefault="002F76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F76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629" w:rsidRDefault="002F76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629" w:rsidRDefault="002F76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629" w:rsidRDefault="002F7629">
            <w:pPr>
              <w:pStyle w:val="ConsPlusNormal"/>
              <w:jc w:val="center"/>
            </w:pPr>
            <w:r>
              <w:rPr>
                <w:color w:val="392C69"/>
              </w:rPr>
              <w:t>Список изменяющих документов</w:t>
            </w:r>
          </w:p>
          <w:p w:rsidR="002F7629" w:rsidRDefault="002F7629">
            <w:pPr>
              <w:pStyle w:val="ConsPlusNormal"/>
              <w:jc w:val="center"/>
            </w:pPr>
            <w:r>
              <w:rPr>
                <w:color w:val="392C69"/>
              </w:rPr>
              <w:t>(в ред. постановлений Администрации Смоленской области</w:t>
            </w:r>
          </w:p>
          <w:p w:rsidR="002F7629" w:rsidRDefault="002F7629">
            <w:pPr>
              <w:pStyle w:val="ConsPlusNormal"/>
              <w:jc w:val="center"/>
            </w:pPr>
            <w:r>
              <w:rPr>
                <w:color w:val="392C69"/>
              </w:rPr>
              <w:t xml:space="preserve">от 28.03.2022 </w:t>
            </w:r>
            <w:hyperlink r:id="rId59">
              <w:r>
                <w:rPr>
                  <w:color w:val="0000FF"/>
                </w:rPr>
                <w:t>N 174</w:t>
              </w:r>
            </w:hyperlink>
            <w:r>
              <w:rPr>
                <w:color w:val="392C69"/>
              </w:rPr>
              <w:t xml:space="preserve">, от 25.05.2022 </w:t>
            </w:r>
            <w:hyperlink r:id="rId60">
              <w:r>
                <w:rPr>
                  <w:color w:val="0000FF"/>
                </w:rPr>
                <w:t>N 340</w:t>
              </w:r>
            </w:hyperlink>
            <w:r>
              <w:rPr>
                <w:color w:val="392C69"/>
              </w:rPr>
              <w:t xml:space="preserve">, от 31.10.2022 </w:t>
            </w:r>
            <w:hyperlink r:id="rId61">
              <w:r>
                <w:rPr>
                  <w:color w:val="0000FF"/>
                </w:rPr>
                <w:t>N 774</w:t>
              </w:r>
            </w:hyperlink>
            <w:r>
              <w:rPr>
                <w:color w:val="392C69"/>
              </w:rPr>
              <w:t>,</w:t>
            </w:r>
          </w:p>
          <w:p w:rsidR="002F7629" w:rsidRDefault="002F7629">
            <w:pPr>
              <w:pStyle w:val="ConsPlusNormal"/>
              <w:jc w:val="center"/>
            </w:pPr>
            <w:r>
              <w:rPr>
                <w:color w:val="392C69"/>
              </w:rPr>
              <w:t xml:space="preserve">от 20.12.2022 </w:t>
            </w:r>
            <w:hyperlink r:id="rId62">
              <w:r>
                <w:rPr>
                  <w:color w:val="0000FF"/>
                </w:rPr>
                <w:t>N 967</w:t>
              </w:r>
            </w:hyperlink>
            <w:r>
              <w:rPr>
                <w:color w:val="392C69"/>
              </w:rPr>
              <w:t xml:space="preserve">, от 14.03.2023 </w:t>
            </w:r>
            <w:hyperlink r:id="rId63">
              <w:r>
                <w:rPr>
                  <w:color w:val="0000FF"/>
                </w:rPr>
                <w:t>N 97</w:t>
              </w:r>
            </w:hyperlink>
            <w:r>
              <w:rPr>
                <w:color w:val="392C69"/>
              </w:rPr>
              <w:t xml:space="preserve">, от 07.08.2023 </w:t>
            </w:r>
            <w:hyperlink r:id="rId64">
              <w:r>
                <w:rPr>
                  <w:color w:val="0000FF"/>
                </w:rPr>
                <w:t>N 462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7629" w:rsidRDefault="002F7629">
            <w:pPr>
              <w:pStyle w:val="ConsPlusNormal"/>
            </w:pPr>
          </w:p>
        </w:tc>
      </w:tr>
    </w:tbl>
    <w:p w:rsidR="002F7629" w:rsidRDefault="002F7629">
      <w:pPr>
        <w:pStyle w:val="ConsPlusNormal"/>
        <w:jc w:val="both"/>
      </w:pPr>
    </w:p>
    <w:p w:rsidR="002F7629" w:rsidRDefault="002F7629">
      <w:pPr>
        <w:pStyle w:val="ConsPlusTitle"/>
        <w:jc w:val="center"/>
        <w:outlineLvl w:val="1"/>
      </w:pPr>
      <w:r>
        <w:t>Паспорт</w:t>
      </w:r>
    </w:p>
    <w:p w:rsidR="002F7629" w:rsidRDefault="002F7629">
      <w:pPr>
        <w:pStyle w:val="ConsPlusTitle"/>
        <w:jc w:val="center"/>
      </w:pPr>
      <w:r>
        <w:t>Государственной программы</w:t>
      </w:r>
    </w:p>
    <w:p w:rsidR="002F7629" w:rsidRDefault="002F7629">
      <w:pPr>
        <w:pStyle w:val="ConsPlusNormal"/>
        <w:jc w:val="both"/>
      </w:pPr>
    </w:p>
    <w:p w:rsidR="002F7629" w:rsidRDefault="002F7629">
      <w:pPr>
        <w:pStyle w:val="ConsPlusTitle"/>
        <w:jc w:val="center"/>
        <w:outlineLvl w:val="2"/>
      </w:pPr>
      <w:r>
        <w:t>Основные положения</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2F7629">
        <w:tc>
          <w:tcPr>
            <w:tcW w:w="3118" w:type="dxa"/>
          </w:tcPr>
          <w:p w:rsidR="002F7629" w:rsidRDefault="002F7629">
            <w:pPr>
              <w:pStyle w:val="ConsPlusNormal"/>
              <w:jc w:val="both"/>
            </w:pPr>
            <w:r>
              <w:t>Ответственный исполнитель Государственной программы</w:t>
            </w:r>
          </w:p>
        </w:tc>
        <w:tc>
          <w:tcPr>
            <w:tcW w:w="5953" w:type="dxa"/>
          </w:tcPr>
          <w:p w:rsidR="002F7629" w:rsidRDefault="002F7629">
            <w:pPr>
              <w:pStyle w:val="ConsPlusNormal"/>
              <w:jc w:val="both"/>
            </w:pPr>
            <w:r>
              <w:t>Департамент Смоленской области по осуществлению контроля и взаимодействию с административными органами, 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2F7629">
        <w:tblPrEx>
          <w:tblBorders>
            <w:insideH w:val="nil"/>
          </w:tblBorders>
        </w:tblPrEx>
        <w:tc>
          <w:tcPr>
            <w:tcW w:w="3118" w:type="dxa"/>
            <w:tcBorders>
              <w:bottom w:val="nil"/>
            </w:tcBorders>
          </w:tcPr>
          <w:p w:rsidR="002F7629" w:rsidRDefault="002F7629">
            <w:pPr>
              <w:pStyle w:val="ConsPlusNormal"/>
              <w:jc w:val="both"/>
            </w:pPr>
            <w:r>
              <w:t>Период реализации Государственной программы</w:t>
            </w:r>
          </w:p>
        </w:tc>
        <w:tc>
          <w:tcPr>
            <w:tcW w:w="5953" w:type="dxa"/>
            <w:tcBorders>
              <w:bottom w:val="nil"/>
            </w:tcBorders>
          </w:tcPr>
          <w:p w:rsidR="002F7629" w:rsidRDefault="002F7629">
            <w:pPr>
              <w:pStyle w:val="ConsPlusNormal"/>
              <w:jc w:val="both"/>
            </w:pPr>
            <w:r>
              <w:t>этап I: 2014 - 2021 годы;</w:t>
            </w:r>
          </w:p>
          <w:p w:rsidR="002F7629" w:rsidRDefault="002F7629">
            <w:pPr>
              <w:pStyle w:val="ConsPlusNormal"/>
              <w:jc w:val="both"/>
            </w:pPr>
            <w:r>
              <w:t>этап II: 2022 - 2025 годы</w:t>
            </w:r>
          </w:p>
        </w:tc>
      </w:tr>
      <w:tr w:rsidR="002F7629">
        <w:tblPrEx>
          <w:tblBorders>
            <w:insideH w:val="nil"/>
          </w:tblBorders>
        </w:tblPrEx>
        <w:tc>
          <w:tcPr>
            <w:tcW w:w="9071" w:type="dxa"/>
            <w:gridSpan w:val="2"/>
            <w:tcBorders>
              <w:top w:val="nil"/>
            </w:tcBorders>
          </w:tcPr>
          <w:p w:rsidR="002F7629" w:rsidRDefault="002F7629">
            <w:pPr>
              <w:pStyle w:val="ConsPlusNormal"/>
              <w:jc w:val="both"/>
            </w:pPr>
            <w:r>
              <w:t xml:space="preserve">(в ред. </w:t>
            </w:r>
            <w:hyperlink r:id="rId65">
              <w:r>
                <w:rPr>
                  <w:color w:val="0000FF"/>
                </w:rPr>
                <w:t>постановления</w:t>
              </w:r>
            </w:hyperlink>
            <w:r>
              <w:t xml:space="preserve"> Администрации Смоленской области от 14.03.2023 N 97)</w:t>
            </w:r>
          </w:p>
        </w:tc>
      </w:tr>
      <w:tr w:rsidR="002F7629">
        <w:tc>
          <w:tcPr>
            <w:tcW w:w="3118" w:type="dxa"/>
          </w:tcPr>
          <w:p w:rsidR="002F7629" w:rsidRDefault="002F7629">
            <w:pPr>
              <w:pStyle w:val="ConsPlusNormal"/>
              <w:jc w:val="both"/>
            </w:pPr>
            <w:r>
              <w:t>Цель Государственной программы</w:t>
            </w:r>
          </w:p>
        </w:tc>
        <w:tc>
          <w:tcPr>
            <w:tcW w:w="5953" w:type="dxa"/>
          </w:tcPr>
          <w:p w:rsidR="002F7629" w:rsidRDefault="002F7629">
            <w:pPr>
              <w:pStyle w:val="ConsPlusNormal"/>
              <w:jc w:val="both"/>
            </w:pPr>
            <w:r>
              <w:t>создание условий для обеспечения общественной безопасности и правопорядка, повышения уровня противодействия террористическим угрозам, создание эффективной системы социальной реабилитации и адаптации лиц, освободившихся из мест лишения свободы</w:t>
            </w:r>
          </w:p>
        </w:tc>
      </w:tr>
      <w:tr w:rsidR="002F7629">
        <w:tblPrEx>
          <w:tblBorders>
            <w:insideH w:val="nil"/>
          </w:tblBorders>
        </w:tblPrEx>
        <w:tc>
          <w:tcPr>
            <w:tcW w:w="3118" w:type="dxa"/>
            <w:tcBorders>
              <w:bottom w:val="nil"/>
            </w:tcBorders>
          </w:tcPr>
          <w:p w:rsidR="002F7629" w:rsidRDefault="002F7629">
            <w:pPr>
              <w:pStyle w:val="ConsPlusNormal"/>
              <w:jc w:val="both"/>
            </w:pPr>
            <w:r>
              <w:t>Объемы финансового обеспечения за весь период реализации (по годам реализации и в разрезе источников финансирования на очередной финансовый год и первый, второй годы планового периода)</w:t>
            </w:r>
          </w:p>
        </w:tc>
        <w:tc>
          <w:tcPr>
            <w:tcW w:w="5953" w:type="dxa"/>
            <w:tcBorders>
              <w:bottom w:val="nil"/>
            </w:tcBorders>
          </w:tcPr>
          <w:p w:rsidR="002F7629" w:rsidRDefault="002F7629">
            <w:pPr>
              <w:pStyle w:val="ConsPlusNormal"/>
              <w:jc w:val="both"/>
            </w:pPr>
            <w:r>
              <w:t>общий объем финансирования составляет 1306841,2 тыс. рублей, из них:</w:t>
            </w:r>
          </w:p>
          <w:p w:rsidR="002F7629" w:rsidRDefault="002F7629">
            <w:pPr>
              <w:pStyle w:val="ConsPlusNormal"/>
              <w:jc w:val="both"/>
            </w:pPr>
            <w:r>
              <w:t>2014 - 2022 годы (всего) - 878194,5 тыс. рублей;</w:t>
            </w:r>
          </w:p>
          <w:p w:rsidR="002F7629" w:rsidRDefault="002F7629">
            <w:pPr>
              <w:pStyle w:val="ConsPlusNormal"/>
              <w:jc w:val="both"/>
            </w:pPr>
            <w:r>
              <w:t>2023 год (всего) - 140286,0 тыс. рублей, из них средства областного бюджета - 140286,0 тыс. рублей;</w:t>
            </w:r>
          </w:p>
          <w:p w:rsidR="002F7629" w:rsidRDefault="002F7629">
            <w:pPr>
              <w:pStyle w:val="ConsPlusNormal"/>
              <w:jc w:val="both"/>
            </w:pPr>
            <w:r>
              <w:t>2024 год (всего) - 141529,3 тыс. рублей, из них средства областного бюджета - 141529,3 тыс. рублей;</w:t>
            </w:r>
          </w:p>
          <w:p w:rsidR="002F7629" w:rsidRDefault="002F7629">
            <w:pPr>
              <w:pStyle w:val="ConsPlusNormal"/>
              <w:jc w:val="both"/>
            </w:pPr>
            <w:r>
              <w:t>2025 год (всего) - 146831,4 тыс. рублей, из них средства областного бюджета - 146831,4 тыс. рублей</w:t>
            </w:r>
          </w:p>
        </w:tc>
      </w:tr>
      <w:tr w:rsidR="002F7629">
        <w:tblPrEx>
          <w:tblBorders>
            <w:insideH w:val="nil"/>
          </w:tblBorders>
        </w:tblPrEx>
        <w:tc>
          <w:tcPr>
            <w:tcW w:w="9071" w:type="dxa"/>
            <w:gridSpan w:val="2"/>
            <w:tcBorders>
              <w:top w:val="nil"/>
            </w:tcBorders>
          </w:tcPr>
          <w:p w:rsidR="002F7629" w:rsidRDefault="002F7629">
            <w:pPr>
              <w:pStyle w:val="ConsPlusNormal"/>
              <w:jc w:val="both"/>
            </w:pPr>
            <w:r>
              <w:t xml:space="preserve">(в ред. постановлений Администрации Смоленской области от 14.03.2023 </w:t>
            </w:r>
            <w:hyperlink r:id="rId66">
              <w:r>
                <w:rPr>
                  <w:color w:val="0000FF"/>
                </w:rPr>
                <w:t>N 97</w:t>
              </w:r>
            </w:hyperlink>
            <w:r>
              <w:t xml:space="preserve">, от 07.08.2023 </w:t>
            </w:r>
            <w:hyperlink r:id="rId67">
              <w:r>
                <w:rPr>
                  <w:color w:val="0000FF"/>
                </w:rPr>
                <w:t>N 462</w:t>
              </w:r>
            </w:hyperlink>
            <w:r>
              <w:t>)</w:t>
            </w:r>
          </w:p>
        </w:tc>
      </w:tr>
      <w:tr w:rsidR="002F7629">
        <w:tblPrEx>
          <w:tblBorders>
            <w:insideH w:val="nil"/>
          </w:tblBorders>
        </w:tblPrEx>
        <w:tc>
          <w:tcPr>
            <w:tcW w:w="3118" w:type="dxa"/>
            <w:tcBorders>
              <w:bottom w:val="nil"/>
            </w:tcBorders>
          </w:tcPr>
          <w:p w:rsidR="002F7629" w:rsidRDefault="002F7629">
            <w:pPr>
              <w:pStyle w:val="ConsPlusNormal"/>
              <w:jc w:val="both"/>
            </w:pPr>
            <w:r>
              <w:t>Влияние на достижение целей государственных программ Российской Федерации</w:t>
            </w:r>
          </w:p>
        </w:tc>
        <w:tc>
          <w:tcPr>
            <w:tcW w:w="5953" w:type="dxa"/>
            <w:tcBorders>
              <w:bottom w:val="nil"/>
            </w:tcBorders>
          </w:tcPr>
          <w:p w:rsidR="002F7629" w:rsidRDefault="002F7629">
            <w:pPr>
              <w:pStyle w:val="ConsPlusNormal"/>
              <w:jc w:val="both"/>
            </w:pPr>
            <w:r>
              <w:t xml:space="preserve">государственная </w:t>
            </w:r>
            <w:hyperlink r:id="rId68">
              <w:r>
                <w:rPr>
                  <w:color w:val="0000FF"/>
                </w:rPr>
                <w:t>программа</w:t>
              </w:r>
            </w:hyperlink>
            <w:r>
              <w:t xml:space="preserve"> Российской Федерации "Обеспечение общественного порядка и противодействие преступности", утвержденная Постановлением Правительства Российской Федерации от 15.04.2014 N 345;</w:t>
            </w:r>
          </w:p>
          <w:p w:rsidR="002F7629" w:rsidRDefault="002F7629">
            <w:pPr>
              <w:pStyle w:val="ConsPlusNormal"/>
              <w:jc w:val="both"/>
            </w:pPr>
            <w:r>
              <w:t xml:space="preserve">противодействие преступности и повышение эффективности охраны общественного порядка (обеспечивающее уменьшение доли тяжких и особо тяжких преступлений, совершенных в общественных местах, в общем количестве </w:t>
            </w:r>
            <w:r>
              <w:lastRenderedPageBreak/>
              <w:t>преступлений до 5,27 процента, а также снижение уровня не разысканных без вести пропавших граждан по отношению к 2021 году до 95,9 процента в 2030 году)</w:t>
            </w:r>
          </w:p>
        </w:tc>
      </w:tr>
      <w:tr w:rsidR="002F7629">
        <w:tblPrEx>
          <w:tblBorders>
            <w:insideH w:val="nil"/>
          </w:tblBorders>
        </w:tblPrEx>
        <w:tc>
          <w:tcPr>
            <w:tcW w:w="9071" w:type="dxa"/>
            <w:gridSpan w:val="2"/>
            <w:tcBorders>
              <w:top w:val="nil"/>
            </w:tcBorders>
          </w:tcPr>
          <w:p w:rsidR="002F7629" w:rsidRDefault="002F7629">
            <w:pPr>
              <w:pStyle w:val="ConsPlusNormal"/>
              <w:jc w:val="both"/>
            </w:pPr>
            <w:r>
              <w:lastRenderedPageBreak/>
              <w:t xml:space="preserve">(в ред. </w:t>
            </w:r>
            <w:hyperlink r:id="rId69">
              <w:r>
                <w:rPr>
                  <w:color w:val="0000FF"/>
                </w:rPr>
                <w:t>постановления</w:t>
              </w:r>
            </w:hyperlink>
            <w:r>
              <w:t xml:space="preserve"> Администрации Смоленской области от 25.05.2022 N 340)</w:t>
            </w:r>
          </w:p>
        </w:tc>
      </w:tr>
    </w:tbl>
    <w:p w:rsidR="002F7629" w:rsidRDefault="002F7629">
      <w:pPr>
        <w:pStyle w:val="ConsPlusNormal"/>
        <w:jc w:val="both"/>
      </w:pPr>
    </w:p>
    <w:p w:rsidR="002F7629" w:rsidRDefault="002F7629">
      <w:pPr>
        <w:pStyle w:val="ConsPlusTitle"/>
        <w:jc w:val="center"/>
        <w:outlineLvl w:val="2"/>
      </w:pPr>
      <w:r>
        <w:t>Показатели Государственной программы</w:t>
      </w:r>
    </w:p>
    <w:p w:rsidR="002F7629" w:rsidRDefault="002F7629">
      <w:pPr>
        <w:pStyle w:val="ConsPlusNormal"/>
        <w:jc w:val="center"/>
      </w:pPr>
      <w:r>
        <w:t xml:space="preserve">(в ред. </w:t>
      </w:r>
      <w:hyperlink r:id="rId70">
        <w:r>
          <w:rPr>
            <w:color w:val="0000FF"/>
          </w:rPr>
          <w:t>постановления</w:t>
        </w:r>
      </w:hyperlink>
      <w:r>
        <w:t xml:space="preserve"> Администрации Смоленской области</w:t>
      </w:r>
    </w:p>
    <w:p w:rsidR="002F7629" w:rsidRDefault="002F7629">
      <w:pPr>
        <w:pStyle w:val="ConsPlusNormal"/>
        <w:jc w:val="center"/>
      </w:pPr>
      <w:r>
        <w:t>от 14.03.2023 N 97)</w:t>
      </w:r>
    </w:p>
    <w:p w:rsidR="002F7629" w:rsidRDefault="002F7629">
      <w:pPr>
        <w:pStyle w:val="ConsPlusNormal"/>
        <w:jc w:val="both"/>
      </w:pPr>
    </w:p>
    <w:p w:rsidR="002F7629" w:rsidRDefault="002F7629">
      <w:pPr>
        <w:pStyle w:val="ConsPlusNormal"/>
        <w:sectPr w:rsidR="002F7629" w:rsidSect="0031156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4"/>
        <w:gridCol w:w="1204"/>
        <w:gridCol w:w="1504"/>
        <w:gridCol w:w="1594"/>
        <w:gridCol w:w="1219"/>
        <w:gridCol w:w="1219"/>
      </w:tblGrid>
      <w:tr w:rsidR="002F7629">
        <w:tc>
          <w:tcPr>
            <w:tcW w:w="454" w:type="dxa"/>
            <w:vMerge w:val="restart"/>
          </w:tcPr>
          <w:p w:rsidR="002F7629" w:rsidRDefault="002F7629">
            <w:pPr>
              <w:pStyle w:val="ConsPlusNormal"/>
              <w:jc w:val="center"/>
            </w:pPr>
            <w:r>
              <w:lastRenderedPageBreak/>
              <w:t>N п/п</w:t>
            </w:r>
          </w:p>
        </w:tc>
        <w:tc>
          <w:tcPr>
            <w:tcW w:w="2554" w:type="dxa"/>
            <w:vMerge w:val="restart"/>
          </w:tcPr>
          <w:p w:rsidR="002F7629" w:rsidRDefault="002F7629">
            <w:pPr>
              <w:pStyle w:val="ConsPlusNormal"/>
              <w:jc w:val="center"/>
            </w:pPr>
            <w:r>
              <w:t>Наименование показателя</w:t>
            </w:r>
          </w:p>
        </w:tc>
        <w:tc>
          <w:tcPr>
            <w:tcW w:w="1204" w:type="dxa"/>
            <w:vMerge w:val="restart"/>
          </w:tcPr>
          <w:p w:rsidR="002F7629" w:rsidRDefault="002F7629">
            <w:pPr>
              <w:pStyle w:val="ConsPlusNormal"/>
              <w:jc w:val="center"/>
            </w:pPr>
            <w:r>
              <w:t>Единица измерения</w:t>
            </w:r>
          </w:p>
        </w:tc>
        <w:tc>
          <w:tcPr>
            <w:tcW w:w="1504" w:type="dxa"/>
            <w:vMerge w:val="restart"/>
          </w:tcPr>
          <w:p w:rsidR="002F7629" w:rsidRDefault="002F7629">
            <w:pPr>
              <w:pStyle w:val="ConsPlusNormal"/>
              <w:jc w:val="center"/>
            </w:pPr>
            <w:r>
              <w:t>Базовое значение показателя (2022 год)</w:t>
            </w:r>
          </w:p>
        </w:tc>
        <w:tc>
          <w:tcPr>
            <w:tcW w:w="4032" w:type="dxa"/>
            <w:gridSpan w:val="3"/>
          </w:tcPr>
          <w:p w:rsidR="002F7629" w:rsidRDefault="002F7629">
            <w:pPr>
              <w:pStyle w:val="ConsPlusNormal"/>
              <w:jc w:val="center"/>
            </w:pPr>
            <w:r>
              <w:t>Планируемое значение показателя</w:t>
            </w:r>
          </w:p>
        </w:tc>
      </w:tr>
      <w:tr w:rsidR="002F7629">
        <w:tc>
          <w:tcPr>
            <w:tcW w:w="454" w:type="dxa"/>
            <w:vMerge/>
          </w:tcPr>
          <w:p w:rsidR="002F7629" w:rsidRDefault="002F7629">
            <w:pPr>
              <w:pStyle w:val="ConsPlusNormal"/>
            </w:pPr>
          </w:p>
        </w:tc>
        <w:tc>
          <w:tcPr>
            <w:tcW w:w="2554" w:type="dxa"/>
            <w:vMerge/>
          </w:tcPr>
          <w:p w:rsidR="002F7629" w:rsidRDefault="002F7629">
            <w:pPr>
              <w:pStyle w:val="ConsPlusNormal"/>
            </w:pPr>
          </w:p>
        </w:tc>
        <w:tc>
          <w:tcPr>
            <w:tcW w:w="1204" w:type="dxa"/>
            <w:vMerge/>
          </w:tcPr>
          <w:p w:rsidR="002F7629" w:rsidRDefault="002F7629">
            <w:pPr>
              <w:pStyle w:val="ConsPlusNormal"/>
            </w:pPr>
          </w:p>
        </w:tc>
        <w:tc>
          <w:tcPr>
            <w:tcW w:w="1504" w:type="dxa"/>
            <w:vMerge/>
          </w:tcPr>
          <w:p w:rsidR="002F7629" w:rsidRDefault="002F7629">
            <w:pPr>
              <w:pStyle w:val="ConsPlusNormal"/>
            </w:pPr>
          </w:p>
        </w:tc>
        <w:tc>
          <w:tcPr>
            <w:tcW w:w="1594" w:type="dxa"/>
          </w:tcPr>
          <w:p w:rsidR="002F7629" w:rsidRDefault="002F7629">
            <w:pPr>
              <w:pStyle w:val="ConsPlusNormal"/>
              <w:jc w:val="center"/>
            </w:pPr>
            <w:r>
              <w:t>2023 год</w:t>
            </w:r>
          </w:p>
        </w:tc>
        <w:tc>
          <w:tcPr>
            <w:tcW w:w="1219" w:type="dxa"/>
          </w:tcPr>
          <w:p w:rsidR="002F7629" w:rsidRDefault="002F7629">
            <w:pPr>
              <w:pStyle w:val="ConsPlusNormal"/>
              <w:jc w:val="center"/>
            </w:pPr>
            <w:r>
              <w:t>2024 год</w:t>
            </w:r>
          </w:p>
        </w:tc>
        <w:tc>
          <w:tcPr>
            <w:tcW w:w="1219" w:type="dxa"/>
          </w:tcPr>
          <w:p w:rsidR="002F7629" w:rsidRDefault="002F7629">
            <w:pPr>
              <w:pStyle w:val="ConsPlusNormal"/>
              <w:jc w:val="center"/>
            </w:pPr>
            <w:r>
              <w:t>2025 год</w:t>
            </w:r>
          </w:p>
        </w:tc>
      </w:tr>
      <w:tr w:rsidR="002F7629">
        <w:tc>
          <w:tcPr>
            <w:tcW w:w="454" w:type="dxa"/>
          </w:tcPr>
          <w:p w:rsidR="002F7629" w:rsidRDefault="002F7629">
            <w:pPr>
              <w:pStyle w:val="ConsPlusNormal"/>
              <w:jc w:val="center"/>
            </w:pPr>
            <w:r>
              <w:t>1</w:t>
            </w:r>
          </w:p>
        </w:tc>
        <w:tc>
          <w:tcPr>
            <w:tcW w:w="2554" w:type="dxa"/>
          </w:tcPr>
          <w:p w:rsidR="002F7629" w:rsidRDefault="002F7629">
            <w:pPr>
              <w:pStyle w:val="ConsPlusNormal"/>
              <w:jc w:val="center"/>
            </w:pPr>
            <w:r>
              <w:t>2</w:t>
            </w:r>
          </w:p>
        </w:tc>
        <w:tc>
          <w:tcPr>
            <w:tcW w:w="1204" w:type="dxa"/>
          </w:tcPr>
          <w:p w:rsidR="002F7629" w:rsidRDefault="002F7629">
            <w:pPr>
              <w:pStyle w:val="ConsPlusNormal"/>
              <w:jc w:val="center"/>
            </w:pPr>
            <w:r>
              <w:t>3</w:t>
            </w:r>
          </w:p>
        </w:tc>
        <w:tc>
          <w:tcPr>
            <w:tcW w:w="1504" w:type="dxa"/>
          </w:tcPr>
          <w:p w:rsidR="002F7629" w:rsidRDefault="002F7629">
            <w:pPr>
              <w:pStyle w:val="ConsPlusNormal"/>
              <w:jc w:val="center"/>
            </w:pPr>
            <w:r>
              <w:t>4</w:t>
            </w:r>
          </w:p>
        </w:tc>
        <w:tc>
          <w:tcPr>
            <w:tcW w:w="1594" w:type="dxa"/>
          </w:tcPr>
          <w:p w:rsidR="002F7629" w:rsidRDefault="002F7629">
            <w:pPr>
              <w:pStyle w:val="ConsPlusNormal"/>
              <w:jc w:val="center"/>
            </w:pPr>
            <w:r>
              <w:t>5</w:t>
            </w:r>
          </w:p>
        </w:tc>
        <w:tc>
          <w:tcPr>
            <w:tcW w:w="1219" w:type="dxa"/>
          </w:tcPr>
          <w:p w:rsidR="002F7629" w:rsidRDefault="002F7629">
            <w:pPr>
              <w:pStyle w:val="ConsPlusNormal"/>
              <w:jc w:val="center"/>
            </w:pPr>
            <w:r>
              <w:t>6</w:t>
            </w:r>
          </w:p>
        </w:tc>
        <w:tc>
          <w:tcPr>
            <w:tcW w:w="1219" w:type="dxa"/>
          </w:tcPr>
          <w:p w:rsidR="002F7629" w:rsidRDefault="002F7629">
            <w:pPr>
              <w:pStyle w:val="ConsPlusNormal"/>
              <w:jc w:val="center"/>
            </w:pPr>
            <w:r>
              <w:t>7</w:t>
            </w:r>
          </w:p>
        </w:tc>
      </w:tr>
      <w:tr w:rsidR="002F7629">
        <w:tc>
          <w:tcPr>
            <w:tcW w:w="454" w:type="dxa"/>
          </w:tcPr>
          <w:p w:rsidR="002F7629" w:rsidRDefault="002F7629">
            <w:pPr>
              <w:pStyle w:val="ConsPlusNormal"/>
              <w:jc w:val="both"/>
            </w:pPr>
            <w:r>
              <w:t>1.</w:t>
            </w:r>
          </w:p>
        </w:tc>
        <w:tc>
          <w:tcPr>
            <w:tcW w:w="2554" w:type="dxa"/>
          </w:tcPr>
          <w:p w:rsidR="002F7629" w:rsidRDefault="002F7629">
            <w:pPr>
              <w:pStyle w:val="ConsPlusNormal"/>
              <w:jc w:val="both"/>
            </w:pPr>
            <w:r>
              <w:t>Доля преступлений, совершаемых на улицах на территории Смоленской области</w:t>
            </w:r>
          </w:p>
        </w:tc>
        <w:tc>
          <w:tcPr>
            <w:tcW w:w="1204" w:type="dxa"/>
          </w:tcPr>
          <w:p w:rsidR="002F7629" w:rsidRDefault="002F7629">
            <w:pPr>
              <w:pStyle w:val="ConsPlusNormal"/>
              <w:jc w:val="both"/>
            </w:pPr>
            <w:r>
              <w:t>%</w:t>
            </w:r>
          </w:p>
        </w:tc>
        <w:tc>
          <w:tcPr>
            <w:tcW w:w="1504" w:type="dxa"/>
          </w:tcPr>
          <w:p w:rsidR="002F7629" w:rsidRDefault="002F7629">
            <w:pPr>
              <w:pStyle w:val="ConsPlusNormal"/>
              <w:jc w:val="both"/>
            </w:pPr>
            <w:r>
              <w:t>12,7/16,5/16,4</w:t>
            </w:r>
          </w:p>
        </w:tc>
        <w:tc>
          <w:tcPr>
            <w:tcW w:w="1594" w:type="dxa"/>
          </w:tcPr>
          <w:p w:rsidR="002F7629" w:rsidRDefault="002F7629">
            <w:pPr>
              <w:pStyle w:val="ConsPlusNormal"/>
              <w:jc w:val="both"/>
            </w:pPr>
            <w:r>
              <w:t>ниже среднего показателя по России и Центральному федеральному округу (далее также - ЦФО)</w:t>
            </w:r>
          </w:p>
        </w:tc>
        <w:tc>
          <w:tcPr>
            <w:tcW w:w="1219" w:type="dxa"/>
          </w:tcPr>
          <w:p w:rsidR="002F7629" w:rsidRDefault="002F7629">
            <w:pPr>
              <w:pStyle w:val="ConsPlusNormal"/>
              <w:jc w:val="both"/>
            </w:pPr>
            <w:r>
              <w:t>ниже среднего показателя по России и ЦФО</w:t>
            </w:r>
          </w:p>
        </w:tc>
        <w:tc>
          <w:tcPr>
            <w:tcW w:w="1219" w:type="dxa"/>
          </w:tcPr>
          <w:p w:rsidR="002F7629" w:rsidRDefault="002F7629">
            <w:pPr>
              <w:pStyle w:val="ConsPlusNormal"/>
              <w:jc w:val="both"/>
            </w:pPr>
            <w:r>
              <w:t>ниже среднего показателя по России и ЦФО</w:t>
            </w:r>
          </w:p>
        </w:tc>
      </w:tr>
      <w:tr w:rsidR="002F7629">
        <w:tc>
          <w:tcPr>
            <w:tcW w:w="454" w:type="dxa"/>
          </w:tcPr>
          <w:p w:rsidR="002F7629" w:rsidRDefault="002F7629">
            <w:pPr>
              <w:pStyle w:val="ConsPlusNormal"/>
              <w:jc w:val="both"/>
            </w:pPr>
            <w:r>
              <w:t>2.</w:t>
            </w:r>
          </w:p>
        </w:tc>
        <w:tc>
          <w:tcPr>
            <w:tcW w:w="2554" w:type="dxa"/>
          </w:tcPr>
          <w:p w:rsidR="002F7629" w:rsidRDefault="002F7629">
            <w:pPr>
              <w:pStyle w:val="ConsPlusNormal"/>
              <w:jc w:val="both"/>
            </w:pPr>
            <w:r>
              <w:t>Доля преступлений, совершаемых в иных общественных местах на территории Смоленской области</w:t>
            </w:r>
          </w:p>
        </w:tc>
        <w:tc>
          <w:tcPr>
            <w:tcW w:w="1204" w:type="dxa"/>
          </w:tcPr>
          <w:p w:rsidR="002F7629" w:rsidRDefault="002F7629">
            <w:pPr>
              <w:pStyle w:val="ConsPlusNormal"/>
              <w:jc w:val="both"/>
            </w:pPr>
            <w:r>
              <w:t>%</w:t>
            </w:r>
          </w:p>
        </w:tc>
        <w:tc>
          <w:tcPr>
            <w:tcW w:w="1504" w:type="dxa"/>
          </w:tcPr>
          <w:p w:rsidR="002F7629" w:rsidRDefault="002F7629">
            <w:pPr>
              <w:pStyle w:val="ConsPlusNormal"/>
              <w:jc w:val="both"/>
            </w:pPr>
            <w:r>
              <w:t>28,3/30,0/31,7</w:t>
            </w:r>
          </w:p>
        </w:tc>
        <w:tc>
          <w:tcPr>
            <w:tcW w:w="1594" w:type="dxa"/>
          </w:tcPr>
          <w:p w:rsidR="002F7629" w:rsidRDefault="002F7629">
            <w:pPr>
              <w:pStyle w:val="ConsPlusNormal"/>
              <w:jc w:val="both"/>
            </w:pPr>
            <w:r>
              <w:t>ниже среднего показателя по России и ЦФО</w:t>
            </w:r>
          </w:p>
        </w:tc>
        <w:tc>
          <w:tcPr>
            <w:tcW w:w="1219" w:type="dxa"/>
          </w:tcPr>
          <w:p w:rsidR="002F7629" w:rsidRDefault="002F7629">
            <w:pPr>
              <w:pStyle w:val="ConsPlusNormal"/>
              <w:jc w:val="both"/>
            </w:pPr>
            <w:r>
              <w:t>ниже среднего показателя по России и ЦФО</w:t>
            </w:r>
          </w:p>
        </w:tc>
        <w:tc>
          <w:tcPr>
            <w:tcW w:w="1219" w:type="dxa"/>
          </w:tcPr>
          <w:p w:rsidR="002F7629" w:rsidRDefault="002F7629">
            <w:pPr>
              <w:pStyle w:val="ConsPlusNormal"/>
              <w:jc w:val="both"/>
            </w:pPr>
            <w:r>
              <w:t>ниже среднего показателя по России и ЦФО</w:t>
            </w:r>
          </w:p>
        </w:tc>
      </w:tr>
      <w:tr w:rsidR="002F7629">
        <w:tc>
          <w:tcPr>
            <w:tcW w:w="454" w:type="dxa"/>
          </w:tcPr>
          <w:p w:rsidR="002F7629" w:rsidRDefault="002F7629">
            <w:pPr>
              <w:pStyle w:val="ConsPlusNormal"/>
              <w:jc w:val="both"/>
            </w:pPr>
            <w:r>
              <w:t>3.</w:t>
            </w:r>
          </w:p>
        </w:tc>
        <w:tc>
          <w:tcPr>
            <w:tcW w:w="2554" w:type="dxa"/>
          </w:tcPr>
          <w:p w:rsidR="002F7629" w:rsidRDefault="002F7629">
            <w:pPr>
              <w:pStyle w:val="ConsPlusNormal"/>
              <w:jc w:val="both"/>
            </w:pPr>
            <w:r>
              <w:t>Оценка готовности сил и средств, привлекаемых для проведения контртеррористических операций на территории Смоленской области, на уровне удовлетворительно</w:t>
            </w:r>
          </w:p>
        </w:tc>
        <w:tc>
          <w:tcPr>
            <w:tcW w:w="1204" w:type="dxa"/>
          </w:tcPr>
          <w:p w:rsidR="002F7629" w:rsidRDefault="002F7629">
            <w:pPr>
              <w:pStyle w:val="ConsPlusNormal"/>
              <w:jc w:val="both"/>
            </w:pPr>
            <w:r>
              <w:t>условных единиц</w:t>
            </w:r>
          </w:p>
        </w:tc>
        <w:tc>
          <w:tcPr>
            <w:tcW w:w="1504" w:type="dxa"/>
          </w:tcPr>
          <w:p w:rsidR="002F7629" w:rsidRDefault="002F7629">
            <w:pPr>
              <w:pStyle w:val="ConsPlusNormal"/>
              <w:jc w:val="center"/>
            </w:pPr>
            <w:r>
              <w:t>1</w:t>
            </w:r>
          </w:p>
        </w:tc>
        <w:tc>
          <w:tcPr>
            <w:tcW w:w="1594" w:type="dxa"/>
          </w:tcPr>
          <w:p w:rsidR="002F7629" w:rsidRDefault="002F7629">
            <w:pPr>
              <w:pStyle w:val="ConsPlusNormal"/>
              <w:jc w:val="center"/>
            </w:pPr>
            <w:r>
              <w:t>1</w:t>
            </w:r>
          </w:p>
        </w:tc>
        <w:tc>
          <w:tcPr>
            <w:tcW w:w="1219" w:type="dxa"/>
          </w:tcPr>
          <w:p w:rsidR="002F7629" w:rsidRDefault="002F7629">
            <w:pPr>
              <w:pStyle w:val="ConsPlusNormal"/>
              <w:jc w:val="center"/>
            </w:pPr>
            <w:r>
              <w:t>1</w:t>
            </w:r>
          </w:p>
        </w:tc>
        <w:tc>
          <w:tcPr>
            <w:tcW w:w="1219" w:type="dxa"/>
          </w:tcPr>
          <w:p w:rsidR="002F7629" w:rsidRDefault="002F7629">
            <w:pPr>
              <w:pStyle w:val="ConsPlusNormal"/>
              <w:jc w:val="center"/>
            </w:pPr>
            <w:r>
              <w:t>1</w:t>
            </w:r>
          </w:p>
        </w:tc>
      </w:tr>
      <w:tr w:rsidR="002F7629">
        <w:tc>
          <w:tcPr>
            <w:tcW w:w="454" w:type="dxa"/>
          </w:tcPr>
          <w:p w:rsidR="002F7629" w:rsidRDefault="002F7629">
            <w:pPr>
              <w:pStyle w:val="ConsPlusNormal"/>
              <w:jc w:val="both"/>
            </w:pPr>
            <w:r>
              <w:t>4.</w:t>
            </w:r>
          </w:p>
        </w:tc>
        <w:tc>
          <w:tcPr>
            <w:tcW w:w="2554" w:type="dxa"/>
          </w:tcPr>
          <w:p w:rsidR="002F7629" w:rsidRDefault="002F7629">
            <w:pPr>
              <w:pStyle w:val="ConsPlusNormal"/>
              <w:jc w:val="both"/>
            </w:pPr>
            <w:r>
              <w:t xml:space="preserve">Доля трудоустроенных лиц, освободившихся из мест лишения свободы, от общей численности граждан данной </w:t>
            </w:r>
            <w:r>
              <w:lastRenderedPageBreak/>
              <w:t>категории, обратившихся за содействием в государственные учреждения занятости с целью поиска подходящей работы</w:t>
            </w:r>
          </w:p>
        </w:tc>
        <w:tc>
          <w:tcPr>
            <w:tcW w:w="1204" w:type="dxa"/>
          </w:tcPr>
          <w:p w:rsidR="002F7629" w:rsidRDefault="002F7629">
            <w:pPr>
              <w:pStyle w:val="ConsPlusNormal"/>
              <w:jc w:val="both"/>
            </w:pPr>
            <w:r>
              <w:lastRenderedPageBreak/>
              <w:t>%</w:t>
            </w:r>
          </w:p>
        </w:tc>
        <w:tc>
          <w:tcPr>
            <w:tcW w:w="1504" w:type="dxa"/>
          </w:tcPr>
          <w:p w:rsidR="002F7629" w:rsidRDefault="002F7629">
            <w:pPr>
              <w:pStyle w:val="ConsPlusNormal"/>
              <w:jc w:val="center"/>
            </w:pPr>
            <w:r>
              <w:t>26,1</w:t>
            </w:r>
          </w:p>
        </w:tc>
        <w:tc>
          <w:tcPr>
            <w:tcW w:w="1594" w:type="dxa"/>
          </w:tcPr>
          <w:p w:rsidR="002F7629" w:rsidRDefault="002F7629">
            <w:pPr>
              <w:pStyle w:val="ConsPlusNormal"/>
              <w:jc w:val="center"/>
            </w:pPr>
            <w:r>
              <w:t>26,2</w:t>
            </w:r>
          </w:p>
        </w:tc>
        <w:tc>
          <w:tcPr>
            <w:tcW w:w="1219" w:type="dxa"/>
          </w:tcPr>
          <w:p w:rsidR="002F7629" w:rsidRDefault="002F7629">
            <w:pPr>
              <w:pStyle w:val="ConsPlusNormal"/>
              <w:jc w:val="center"/>
            </w:pPr>
            <w:r>
              <w:t>26,3</w:t>
            </w:r>
          </w:p>
        </w:tc>
        <w:tc>
          <w:tcPr>
            <w:tcW w:w="1219" w:type="dxa"/>
          </w:tcPr>
          <w:p w:rsidR="002F7629" w:rsidRDefault="002F7629">
            <w:pPr>
              <w:pStyle w:val="ConsPlusNormal"/>
              <w:jc w:val="center"/>
            </w:pPr>
            <w:r>
              <w:t>26,4</w:t>
            </w:r>
          </w:p>
        </w:tc>
      </w:tr>
      <w:tr w:rsidR="002F7629">
        <w:tc>
          <w:tcPr>
            <w:tcW w:w="454" w:type="dxa"/>
          </w:tcPr>
          <w:p w:rsidR="002F7629" w:rsidRDefault="002F7629">
            <w:pPr>
              <w:pStyle w:val="ConsPlusNormal"/>
              <w:jc w:val="both"/>
            </w:pPr>
            <w:r>
              <w:lastRenderedPageBreak/>
              <w:t>5.</w:t>
            </w:r>
          </w:p>
        </w:tc>
        <w:tc>
          <w:tcPr>
            <w:tcW w:w="2554" w:type="dxa"/>
          </w:tcPr>
          <w:p w:rsidR="002F7629" w:rsidRDefault="002F7629">
            <w:pPr>
              <w:pStyle w:val="ConsPlusNormal"/>
              <w:jc w:val="both"/>
            </w:pPr>
            <w:r>
              <w:t>Доля лиц, прошедших обучение в школах подготовки осужденных к освобождению, от общего числа освободившихся в связи с истечением срока лишения свободы</w:t>
            </w:r>
          </w:p>
        </w:tc>
        <w:tc>
          <w:tcPr>
            <w:tcW w:w="1204" w:type="dxa"/>
          </w:tcPr>
          <w:p w:rsidR="002F7629" w:rsidRDefault="002F7629">
            <w:pPr>
              <w:pStyle w:val="ConsPlusNormal"/>
              <w:jc w:val="both"/>
            </w:pPr>
            <w:r>
              <w:t>%</w:t>
            </w:r>
          </w:p>
        </w:tc>
        <w:tc>
          <w:tcPr>
            <w:tcW w:w="1504" w:type="dxa"/>
          </w:tcPr>
          <w:p w:rsidR="002F7629" w:rsidRDefault="002F7629">
            <w:pPr>
              <w:pStyle w:val="ConsPlusNormal"/>
              <w:jc w:val="center"/>
            </w:pPr>
            <w:r>
              <w:t>100</w:t>
            </w:r>
          </w:p>
        </w:tc>
        <w:tc>
          <w:tcPr>
            <w:tcW w:w="1594" w:type="dxa"/>
          </w:tcPr>
          <w:p w:rsidR="002F7629" w:rsidRDefault="002F7629">
            <w:pPr>
              <w:pStyle w:val="ConsPlusNormal"/>
              <w:jc w:val="center"/>
            </w:pPr>
            <w:r>
              <w:t>100</w:t>
            </w:r>
          </w:p>
        </w:tc>
        <w:tc>
          <w:tcPr>
            <w:tcW w:w="1219" w:type="dxa"/>
          </w:tcPr>
          <w:p w:rsidR="002F7629" w:rsidRDefault="002F7629">
            <w:pPr>
              <w:pStyle w:val="ConsPlusNormal"/>
              <w:jc w:val="center"/>
            </w:pPr>
            <w:r>
              <w:t>100</w:t>
            </w:r>
          </w:p>
        </w:tc>
        <w:tc>
          <w:tcPr>
            <w:tcW w:w="1219" w:type="dxa"/>
          </w:tcPr>
          <w:p w:rsidR="002F7629" w:rsidRDefault="002F7629">
            <w:pPr>
              <w:pStyle w:val="ConsPlusNormal"/>
              <w:jc w:val="center"/>
            </w:pPr>
            <w:r>
              <w:t>100</w:t>
            </w:r>
          </w:p>
        </w:tc>
      </w:tr>
    </w:tbl>
    <w:p w:rsidR="002F7629" w:rsidRDefault="002F7629">
      <w:pPr>
        <w:pStyle w:val="ConsPlusNormal"/>
        <w:jc w:val="both"/>
      </w:pPr>
    </w:p>
    <w:p w:rsidR="002F7629" w:rsidRDefault="002F7629">
      <w:pPr>
        <w:pStyle w:val="ConsPlusTitle"/>
        <w:jc w:val="center"/>
        <w:outlineLvl w:val="2"/>
      </w:pPr>
      <w:r>
        <w:t>Структура Государственной программы</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3724"/>
        <w:gridCol w:w="4354"/>
        <w:gridCol w:w="2554"/>
      </w:tblGrid>
      <w:tr w:rsidR="002F7629">
        <w:tc>
          <w:tcPr>
            <w:tcW w:w="484" w:type="dxa"/>
          </w:tcPr>
          <w:p w:rsidR="002F7629" w:rsidRDefault="002F7629">
            <w:pPr>
              <w:pStyle w:val="ConsPlusNormal"/>
              <w:jc w:val="center"/>
            </w:pPr>
            <w:r>
              <w:t>N п/п</w:t>
            </w:r>
          </w:p>
        </w:tc>
        <w:tc>
          <w:tcPr>
            <w:tcW w:w="3724" w:type="dxa"/>
          </w:tcPr>
          <w:p w:rsidR="002F7629" w:rsidRDefault="002F7629">
            <w:pPr>
              <w:pStyle w:val="ConsPlusNormal"/>
              <w:jc w:val="center"/>
            </w:pPr>
            <w:r>
              <w:t>Задача структурного элемента</w:t>
            </w:r>
          </w:p>
        </w:tc>
        <w:tc>
          <w:tcPr>
            <w:tcW w:w="4354" w:type="dxa"/>
          </w:tcPr>
          <w:p w:rsidR="002F7629" w:rsidRDefault="002F7629">
            <w:pPr>
              <w:pStyle w:val="ConsPlusNormal"/>
              <w:jc w:val="center"/>
            </w:pPr>
            <w:r>
              <w:t>Краткое описание ожидаемых эффектов от реализации задачи структурного элемента</w:t>
            </w:r>
          </w:p>
        </w:tc>
        <w:tc>
          <w:tcPr>
            <w:tcW w:w="2554" w:type="dxa"/>
          </w:tcPr>
          <w:p w:rsidR="002F7629" w:rsidRDefault="002F7629">
            <w:pPr>
              <w:pStyle w:val="ConsPlusNormal"/>
              <w:jc w:val="center"/>
            </w:pPr>
            <w:r>
              <w:t>Связь с показателями</w:t>
            </w:r>
          </w:p>
        </w:tc>
      </w:tr>
      <w:tr w:rsidR="002F7629">
        <w:tc>
          <w:tcPr>
            <w:tcW w:w="484" w:type="dxa"/>
          </w:tcPr>
          <w:p w:rsidR="002F7629" w:rsidRDefault="002F7629">
            <w:pPr>
              <w:pStyle w:val="ConsPlusNormal"/>
              <w:jc w:val="center"/>
            </w:pPr>
            <w:r>
              <w:t>1</w:t>
            </w:r>
          </w:p>
        </w:tc>
        <w:tc>
          <w:tcPr>
            <w:tcW w:w="3724" w:type="dxa"/>
          </w:tcPr>
          <w:p w:rsidR="002F7629" w:rsidRDefault="002F7629">
            <w:pPr>
              <w:pStyle w:val="ConsPlusNormal"/>
              <w:jc w:val="center"/>
            </w:pPr>
            <w:r>
              <w:t>2</w:t>
            </w:r>
          </w:p>
        </w:tc>
        <w:tc>
          <w:tcPr>
            <w:tcW w:w="4354" w:type="dxa"/>
          </w:tcPr>
          <w:p w:rsidR="002F7629" w:rsidRDefault="002F7629">
            <w:pPr>
              <w:pStyle w:val="ConsPlusNormal"/>
              <w:jc w:val="center"/>
            </w:pPr>
            <w:r>
              <w:t>3</w:t>
            </w:r>
          </w:p>
        </w:tc>
        <w:tc>
          <w:tcPr>
            <w:tcW w:w="2554" w:type="dxa"/>
          </w:tcPr>
          <w:p w:rsidR="002F7629" w:rsidRDefault="002F7629">
            <w:pPr>
              <w:pStyle w:val="ConsPlusNormal"/>
              <w:jc w:val="center"/>
            </w:pPr>
            <w:r>
              <w:t>4</w:t>
            </w:r>
          </w:p>
        </w:tc>
      </w:tr>
      <w:tr w:rsidR="002F7629">
        <w:tc>
          <w:tcPr>
            <w:tcW w:w="11116" w:type="dxa"/>
            <w:gridSpan w:val="4"/>
          </w:tcPr>
          <w:p w:rsidR="002F7629" w:rsidRDefault="002F7629">
            <w:pPr>
              <w:pStyle w:val="ConsPlusNormal"/>
              <w:jc w:val="center"/>
              <w:outlineLvl w:val="3"/>
            </w:pPr>
            <w:r>
              <w:t>1. Комплекс процессных мероприятий "Комплексные меры по профилактике правонарушений и усилению борьбы с преступностью в Смоленской области"</w:t>
            </w:r>
          </w:p>
        </w:tc>
      </w:tr>
      <w:tr w:rsidR="002F7629">
        <w:tc>
          <w:tcPr>
            <w:tcW w:w="484" w:type="dxa"/>
          </w:tcPr>
          <w:p w:rsidR="002F7629" w:rsidRDefault="002F7629">
            <w:pPr>
              <w:pStyle w:val="ConsPlusNormal"/>
            </w:pPr>
          </w:p>
        </w:tc>
        <w:tc>
          <w:tcPr>
            <w:tcW w:w="10632" w:type="dxa"/>
            <w:gridSpan w:val="3"/>
          </w:tcPr>
          <w:p w:rsidR="002F7629" w:rsidRDefault="002F7629">
            <w:pPr>
              <w:pStyle w:val="ConsPlusNormal"/>
              <w:jc w:val="both"/>
            </w:pPr>
            <w:r>
              <w:t>Ответственный за выполнение комплекса процессных мероприятий - 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2F7629">
        <w:tc>
          <w:tcPr>
            <w:tcW w:w="484" w:type="dxa"/>
          </w:tcPr>
          <w:p w:rsidR="002F7629" w:rsidRDefault="002F7629">
            <w:pPr>
              <w:pStyle w:val="ConsPlusNormal"/>
              <w:jc w:val="both"/>
            </w:pPr>
            <w:r>
              <w:t>1.1.</w:t>
            </w:r>
          </w:p>
        </w:tc>
        <w:tc>
          <w:tcPr>
            <w:tcW w:w="3724" w:type="dxa"/>
          </w:tcPr>
          <w:p w:rsidR="002F7629" w:rsidRDefault="002F7629">
            <w:pPr>
              <w:pStyle w:val="ConsPlusNormal"/>
              <w:jc w:val="both"/>
            </w:pPr>
            <w:r>
              <w:t>Созданы условия, обеспечивающие информационную открытость деятельности органов внутренних дел Смоленской области</w:t>
            </w:r>
          </w:p>
        </w:tc>
        <w:tc>
          <w:tcPr>
            <w:tcW w:w="4354" w:type="dxa"/>
          </w:tcPr>
          <w:p w:rsidR="002F7629" w:rsidRDefault="002F7629">
            <w:pPr>
              <w:pStyle w:val="ConsPlusNormal"/>
              <w:jc w:val="both"/>
            </w:pPr>
            <w:r>
              <w:t xml:space="preserve">обеспечено размещение в средствах массовой информации, распространяемых на территории Смоленской области, материалов о мерах, предпринимаемых в </w:t>
            </w:r>
            <w:r>
              <w:lastRenderedPageBreak/>
              <w:t>сфере борьбы с преступностью (в том числе с преступлениями, совершенными с использованием информационно-телекоммуникационной сети "Интернет", средств мобильной связи, банковских карт), охраны порядка, обеспечения безопасности граждан и профилактики правонарушений на территории Смоленской области, а также о мероприятиях по профилактике правонарушений среди несовершеннолетних</w:t>
            </w:r>
          </w:p>
        </w:tc>
        <w:tc>
          <w:tcPr>
            <w:tcW w:w="2554" w:type="dxa"/>
          </w:tcPr>
          <w:p w:rsidR="002F7629" w:rsidRDefault="002F7629">
            <w:pPr>
              <w:pStyle w:val="ConsPlusNormal"/>
              <w:jc w:val="both"/>
            </w:pPr>
            <w:r>
              <w:lastRenderedPageBreak/>
              <w:t>доля преступлений, совершаемых на улицах на территории Смоленской области;</w:t>
            </w:r>
          </w:p>
          <w:p w:rsidR="002F7629" w:rsidRDefault="002F7629">
            <w:pPr>
              <w:pStyle w:val="ConsPlusNormal"/>
              <w:jc w:val="both"/>
            </w:pPr>
            <w:r>
              <w:lastRenderedPageBreak/>
              <w:t>доля преступлений, совершаемых в иных общественных местах на территории Смоленской области</w:t>
            </w:r>
          </w:p>
        </w:tc>
      </w:tr>
      <w:tr w:rsidR="002F7629">
        <w:tc>
          <w:tcPr>
            <w:tcW w:w="484" w:type="dxa"/>
          </w:tcPr>
          <w:p w:rsidR="002F7629" w:rsidRDefault="002F7629">
            <w:pPr>
              <w:pStyle w:val="ConsPlusNormal"/>
              <w:jc w:val="both"/>
            </w:pPr>
            <w:r>
              <w:lastRenderedPageBreak/>
              <w:t>1.2.</w:t>
            </w:r>
          </w:p>
        </w:tc>
        <w:tc>
          <w:tcPr>
            <w:tcW w:w="3724" w:type="dxa"/>
          </w:tcPr>
          <w:p w:rsidR="002F7629" w:rsidRDefault="002F7629">
            <w:pPr>
              <w:pStyle w:val="ConsPlusNormal"/>
              <w:jc w:val="both"/>
            </w:pPr>
            <w:r>
              <w:t>Созданы условия, направленные на предупреждение правонарушений и антиобщественных действий несовершеннолетних и молодежи, выявление и устранение причин и условий, способствующих совершению правонарушений</w:t>
            </w:r>
          </w:p>
        </w:tc>
        <w:tc>
          <w:tcPr>
            <w:tcW w:w="4354" w:type="dxa"/>
          </w:tcPr>
          <w:p w:rsidR="002F7629" w:rsidRDefault="002F7629">
            <w:pPr>
              <w:pStyle w:val="ConsPlusNormal"/>
              <w:jc w:val="both"/>
            </w:pPr>
            <w:r>
              <w:t>проведена ежегодная комплексная оперативно-профилактическая операция "Семья", направленная на предупреждение безнадзорности и правонарушений несовершеннолетних;</w:t>
            </w:r>
          </w:p>
          <w:p w:rsidR="002F7629" w:rsidRDefault="002F7629">
            <w:pPr>
              <w:pStyle w:val="ConsPlusNormal"/>
              <w:jc w:val="both"/>
            </w:pPr>
            <w:r>
              <w:t>проведена ежегодная комплексная оперативно-профилактическая операция "Быт", направленная на предотвращение и профилактику семейно-бытовых правонарушений;</w:t>
            </w:r>
          </w:p>
          <w:p w:rsidR="002F7629" w:rsidRDefault="002F7629">
            <w:pPr>
              <w:pStyle w:val="ConsPlusNormal"/>
              <w:jc w:val="both"/>
            </w:pPr>
            <w:r>
              <w:t>проведена ежегодная комплексная оперативно-профилактическая операция "Подросток", направленная на предупреждение безнадзорности и правонарушений несовершеннолетних;</w:t>
            </w:r>
          </w:p>
          <w:p w:rsidR="002F7629" w:rsidRDefault="002F7629">
            <w:pPr>
              <w:pStyle w:val="ConsPlusNormal"/>
              <w:jc w:val="both"/>
            </w:pPr>
            <w:r>
              <w:t xml:space="preserve">осуществлена деятельность комиссий по делам несовершеннолетних и защите их прав в муниципальных районах Смоленской области, комиссий по делам несовершеннолетних и защите их прав в городских округах Смоленской области (районных в городах комиссий по делам </w:t>
            </w:r>
            <w:r>
              <w:lastRenderedPageBreak/>
              <w:t>несовершеннолетних и защите их прав);</w:t>
            </w:r>
          </w:p>
          <w:p w:rsidR="002F7629" w:rsidRDefault="002F7629">
            <w:pPr>
              <w:pStyle w:val="ConsPlusNormal"/>
              <w:jc w:val="both"/>
            </w:pPr>
            <w:r>
              <w:t>проведены областная спартакиада школьников, областная спартакиада муниципальных образований Смоленской области, первенства и чемпионаты Смоленской области, направленные на профилактику правонарушений и безнадзорности несовершеннолетних и молодежи, отвлечение от вредного влияния уличной среды;</w:t>
            </w:r>
          </w:p>
          <w:p w:rsidR="002F7629" w:rsidRDefault="002F7629">
            <w:pPr>
              <w:pStyle w:val="ConsPlusNormal"/>
              <w:jc w:val="both"/>
            </w:pPr>
            <w:r>
              <w:t>осуществлены государственные полномочия по опеке и попечительству, направленные на предупреждение безнадзорности и правонарушений несовершеннолетних</w:t>
            </w:r>
          </w:p>
        </w:tc>
        <w:tc>
          <w:tcPr>
            <w:tcW w:w="2554" w:type="dxa"/>
          </w:tcPr>
          <w:p w:rsidR="002F7629" w:rsidRDefault="002F7629">
            <w:pPr>
              <w:pStyle w:val="ConsPlusNormal"/>
              <w:jc w:val="both"/>
            </w:pPr>
            <w:r>
              <w:lastRenderedPageBreak/>
              <w:t>доля преступлений, совершаемых на улицах на территории Смоленской области;</w:t>
            </w:r>
          </w:p>
          <w:p w:rsidR="002F7629" w:rsidRDefault="002F7629">
            <w:pPr>
              <w:pStyle w:val="ConsPlusNormal"/>
              <w:jc w:val="both"/>
            </w:pPr>
            <w:r>
              <w:t>доля преступлений, совершаемых в иных общественных местах на территории Смоленской области</w:t>
            </w:r>
          </w:p>
        </w:tc>
      </w:tr>
      <w:tr w:rsidR="002F7629">
        <w:tc>
          <w:tcPr>
            <w:tcW w:w="484" w:type="dxa"/>
          </w:tcPr>
          <w:p w:rsidR="002F7629" w:rsidRDefault="002F7629">
            <w:pPr>
              <w:pStyle w:val="ConsPlusNormal"/>
              <w:jc w:val="both"/>
            </w:pPr>
            <w:r>
              <w:lastRenderedPageBreak/>
              <w:t>1.3.</w:t>
            </w:r>
          </w:p>
        </w:tc>
        <w:tc>
          <w:tcPr>
            <w:tcW w:w="3724" w:type="dxa"/>
          </w:tcPr>
          <w:p w:rsidR="002F7629" w:rsidRDefault="002F7629">
            <w:pPr>
              <w:pStyle w:val="ConsPlusNormal"/>
              <w:jc w:val="both"/>
            </w:pPr>
            <w:r>
              <w:t>Осуществлена оптимизация работы органов государственной власти Смоленской области и органов местного самоуправления муниципальных образований Смоленской области по предупреждению правонарушений, совершаемых на улицах и в иных общественных местах</w:t>
            </w:r>
          </w:p>
        </w:tc>
        <w:tc>
          <w:tcPr>
            <w:tcW w:w="4354" w:type="dxa"/>
          </w:tcPr>
          <w:p w:rsidR="002F7629" w:rsidRDefault="002F7629">
            <w:pPr>
              <w:pStyle w:val="ConsPlusNormal"/>
              <w:jc w:val="both"/>
            </w:pPr>
            <w:r>
              <w:t>народные дружинники, активно участвующие в охране общественного порядка, вовлечены в участие в ежегодном областном конкурсе "Лучший народный дружинник";</w:t>
            </w:r>
          </w:p>
          <w:p w:rsidR="002F7629" w:rsidRDefault="002F7629">
            <w:pPr>
              <w:pStyle w:val="ConsPlusNormal"/>
              <w:jc w:val="both"/>
            </w:pPr>
            <w:r>
              <w:t>осуществлена деятельность административных комиссий в муниципальных районах и городских округах Смоленской области</w:t>
            </w:r>
          </w:p>
        </w:tc>
        <w:tc>
          <w:tcPr>
            <w:tcW w:w="2554" w:type="dxa"/>
          </w:tcPr>
          <w:p w:rsidR="002F7629" w:rsidRDefault="002F7629">
            <w:pPr>
              <w:pStyle w:val="ConsPlusNormal"/>
              <w:jc w:val="both"/>
            </w:pPr>
            <w:r>
              <w:t>доля преступлений, совершаемых на улицах на территории Смоленской области;</w:t>
            </w:r>
          </w:p>
          <w:p w:rsidR="002F7629" w:rsidRDefault="002F7629">
            <w:pPr>
              <w:pStyle w:val="ConsPlusNormal"/>
              <w:jc w:val="both"/>
            </w:pPr>
            <w:r>
              <w:t>доля преступлений, совершаемых в иных общественных местах на территории Смоленской области</w:t>
            </w:r>
          </w:p>
        </w:tc>
      </w:tr>
      <w:tr w:rsidR="002F7629">
        <w:tc>
          <w:tcPr>
            <w:tcW w:w="484" w:type="dxa"/>
          </w:tcPr>
          <w:p w:rsidR="002F7629" w:rsidRDefault="002F7629">
            <w:pPr>
              <w:pStyle w:val="ConsPlusNormal"/>
              <w:jc w:val="both"/>
            </w:pPr>
            <w:r>
              <w:t>1.4.</w:t>
            </w:r>
          </w:p>
        </w:tc>
        <w:tc>
          <w:tcPr>
            <w:tcW w:w="3724" w:type="dxa"/>
          </w:tcPr>
          <w:p w:rsidR="002F7629" w:rsidRDefault="002F7629">
            <w:pPr>
              <w:pStyle w:val="ConsPlusNormal"/>
              <w:jc w:val="both"/>
            </w:pPr>
            <w:r>
              <w:t>Созданы условия для сдачи жителями Смоленской области незаконно хранящихся у них оружия, боеприпасов и взрывчатых веществ</w:t>
            </w:r>
          </w:p>
        </w:tc>
        <w:tc>
          <w:tcPr>
            <w:tcW w:w="4354" w:type="dxa"/>
          </w:tcPr>
          <w:p w:rsidR="002F7629" w:rsidRDefault="002F7629">
            <w:pPr>
              <w:pStyle w:val="ConsPlusNormal"/>
              <w:jc w:val="both"/>
            </w:pPr>
            <w:r>
              <w:t>обеспечено предоставление гражданам единовременных выплат за добровольную сдачу оружия, боеприпасов и взрывчатых веществ</w:t>
            </w:r>
          </w:p>
        </w:tc>
        <w:tc>
          <w:tcPr>
            <w:tcW w:w="2554" w:type="dxa"/>
          </w:tcPr>
          <w:p w:rsidR="002F7629" w:rsidRDefault="002F7629">
            <w:pPr>
              <w:pStyle w:val="ConsPlusNormal"/>
              <w:jc w:val="both"/>
            </w:pPr>
            <w:r>
              <w:t>доля преступлений, совершаемых на улицах на территории Смоленской области;</w:t>
            </w:r>
          </w:p>
          <w:p w:rsidR="002F7629" w:rsidRDefault="002F7629">
            <w:pPr>
              <w:pStyle w:val="ConsPlusNormal"/>
              <w:jc w:val="both"/>
            </w:pPr>
            <w:r>
              <w:t xml:space="preserve">доля преступлений, совершаемых в иных общественных местах на территории Смоленской </w:t>
            </w:r>
            <w:r>
              <w:lastRenderedPageBreak/>
              <w:t>области</w:t>
            </w:r>
          </w:p>
        </w:tc>
      </w:tr>
      <w:tr w:rsidR="002F7629">
        <w:tc>
          <w:tcPr>
            <w:tcW w:w="11116" w:type="dxa"/>
            <w:gridSpan w:val="4"/>
          </w:tcPr>
          <w:p w:rsidR="002F7629" w:rsidRDefault="002F7629">
            <w:pPr>
              <w:pStyle w:val="ConsPlusNormal"/>
              <w:jc w:val="center"/>
              <w:outlineLvl w:val="3"/>
            </w:pPr>
            <w:r>
              <w:lastRenderedPageBreak/>
              <w:t>2. Комплекс процессных мероприятий "Антитеррор - Смоленск"</w:t>
            </w:r>
          </w:p>
        </w:tc>
      </w:tr>
      <w:tr w:rsidR="002F7629">
        <w:tc>
          <w:tcPr>
            <w:tcW w:w="484" w:type="dxa"/>
          </w:tcPr>
          <w:p w:rsidR="002F7629" w:rsidRDefault="002F7629">
            <w:pPr>
              <w:pStyle w:val="ConsPlusNormal"/>
            </w:pPr>
          </w:p>
        </w:tc>
        <w:tc>
          <w:tcPr>
            <w:tcW w:w="10632" w:type="dxa"/>
            <w:gridSpan w:val="3"/>
          </w:tcPr>
          <w:p w:rsidR="002F7629" w:rsidRDefault="002F7629">
            <w:pPr>
              <w:pStyle w:val="ConsPlusNormal"/>
              <w:jc w:val="both"/>
            </w:pPr>
            <w:r>
              <w:t>Ответственный за выполнение комплекса процессных мероприятий - 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2F7629">
        <w:tc>
          <w:tcPr>
            <w:tcW w:w="484" w:type="dxa"/>
          </w:tcPr>
          <w:p w:rsidR="002F7629" w:rsidRDefault="002F7629">
            <w:pPr>
              <w:pStyle w:val="ConsPlusNormal"/>
              <w:jc w:val="both"/>
            </w:pPr>
            <w:r>
              <w:t>2.1.</w:t>
            </w:r>
          </w:p>
        </w:tc>
        <w:tc>
          <w:tcPr>
            <w:tcW w:w="3724" w:type="dxa"/>
          </w:tcPr>
          <w:p w:rsidR="002F7629" w:rsidRDefault="002F7629">
            <w:pPr>
              <w:pStyle w:val="ConsPlusNormal"/>
              <w:jc w:val="both"/>
            </w:pPr>
            <w:r>
              <w:t>Обеспечено проведение мероприятий по противодействию терроризму и оптимизации деятельности предусмотренных законодательством органов и структур в указанной сфере</w:t>
            </w:r>
          </w:p>
        </w:tc>
        <w:tc>
          <w:tcPr>
            <w:tcW w:w="4354" w:type="dxa"/>
          </w:tcPr>
          <w:p w:rsidR="002F7629" w:rsidRDefault="002F7629">
            <w:pPr>
              <w:pStyle w:val="ConsPlusNormal"/>
              <w:jc w:val="both"/>
            </w:pPr>
            <w:r>
              <w:t>проведены учения, тренировки, сборы, методические занятия антитеррористической направленности</w:t>
            </w:r>
          </w:p>
        </w:tc>
        <w:tc>
          <w:tcPr>
            <w:tcW w:w="2554" w:type="dxa"/>
          </w:tcPr>
          <w:p w:rsidR="002F7629" w:rsidRDefault="002F7629">
            <w:pPr>
              <w:pStyle w:val="ConsPlusNormal"/>
              <w:jc w:val="both"/>
            </w:pPr>
            <w:r>
              <w:t>оценка готовности сил и средств, привлекаемых для проведения контртеррористических операций на территории Смоленской области</w:t>
            </w:r>
          </w:p>
        </w:tc>
      </w:tr>
      <w:tr w:rsidR="002F7629">
        <w:tc>
          <w:tcPr>
            <w:tcW w:w="484" w:type="dxa"/>
          </w:tcPr>
          <w:p w:rsidR="002F7629" w:rsidRDefault="002F7629">
            <w:pPr>
              <w:pStyle w:val="ConsPlusNormal"/>
              <w:jc w:val="both"/>
            </w:pPr>
            <w:r>
              <w:t>2.2.</w:t>
            </w:r>
          </w:p>
        </w:tc>
        <w:tc>
          <w:tcPr>
            <w:tcW w:w="3724" w:type="dxa"/>
          </w:tcPr>
          <w:p w:rsidR="002F7629" w:rsidRDefault="002F7629">
            <w:pPr>
              <w:pStyle w:val="ConsPlusNormal"/>
              <w:jc w:val="both"/>
            </w:pPr>
            <w:r>
              <w:t>Обеспечено обновление материально-технической базы для проведения контртеррористических операций на территории Смоленской области (проведения мероприятий антитеррористической направленности)</w:t>
            </w:r>
          </w:p>
        </w:tc>
        <w:tc>
          <w:tcPr>
            <w:tcW w:w="4354" w:type="dxa"/>
          </w:tcPr>
          <w:p w:rsidR="002F7629" w:rsidRDefault="002F7629">
            <w:pPr>
              <w:pStyle w:val="ConsPlusNormal"/>
              <w:jc w:val="both"/>
            </w:pPr>
            <w:r>
              <w:t>приобретены материально-технические средства для проведения контртеррористических операций на территории Смоленской области</w:t>
            </w:r>
          </w:p>
        </w:tc>
        <w:tc>
          <w:tcPr>
            <w:tcW w:w="2554" w:type="dxa"/>
          </w:tcPr>
          <w:p w:rsidR="002F7629" w:rsidRDefault="002F7629">
            <w:pPr>
              <w:pStyle w:val="ConsPlusNormal"/>
              <w:jc w:val="both"/>
            </w:pPr>
            <w:r>
              <w:t>оценка готовности сил и средств, привлекаемых для проведения контртеррористических операций на территории Смоленской области</w:t>
            </w:r>
          </w:p>
        </w:tc>
      </w:tr>
      <w:tr w:rsidR="002F7629">
        <w:tc>
          <w:tcPr>
            <w:tcW w:w="484" w:type="dxa"/>
          </w:tcPr>
          <w:p w:rsidR="002F7629" w:rsidRDefault="002F7629">
            <w:pPr>
              <w:pStyle w:val="ConsPlusNormal"/>
              <w:jc w:val="both"/>
            </w:pPr>
            <w:r>
              <w:t>2.3.</w:t>
            </w:r>
          </w:p>
        </w:tc>
        <w:tc>
          <w:tcPr>
            <w:tcW w:w="3724" w:type="dxa"/>
          </w:tcPr>
          <w:p w:rsidR="002F7629" w:rsidRDefault="002F7629">
            <w:pPr>
              <w:pStyle w:val="ConsPlusNormal"/>
              <w:jc w:val="both"/>
            </w:pPr>
            <w:r>
              <w:t>Активизирована профилактическая и информационно-пропагандистская работа, в том числе в целях предотвращения этноконфессиональных конфликтов</w:t>
            </w:r>
          </w:p>
        </w:tc>
        <w:tc>
          <w:tcPr>
            <w:tcW w:w="4354" w:type="dxa"/>
          </w:tcPr>
          <w:p w:rsidR="002F7629" w:rsidRDefault="002F7629">
            <w:pPr>
              <w:pStyle w:val="ConsPlusNormal"/>
              <w:jc w:val="both"/>
            </w:pPr>
            <w:r>
              <w:t>в средствах массовой информации размещены материалы по профилактике и предупреждению экстремизма и терроризма;</w:t>
            </w:r>
          </w:p>
          <w:p w:rsidR="002F7629" w:rsidRDefault="002F7629">
            <w:pPr>
              <w:pStyle w:val="ConsPlusNormal"/>
              <w:jc w:val="both"/>
            </w:pPr>
            <w:r>
              <w:t>на базе учебных учреждений проведены конференции по проблематике терроризма и экстремизма с привлечением специалистов в области межнациональных отношений и религий</w:t>
            </w:r>
          </w:p>
        </w:tc>
        <w:tc>
          <w:tcPr>
            <w:tcW w:w="2554" w:type="dxa"/>
          </w:tcPr>
          <w:p w:rsidR="002F7629" w:rsidRDefault="002F7629">
            <w:pPr>
              <w:pStyle w:val="ConsPlusNormal"/>
              <w:jc w:val="both"/>
            </w:pPr>
            <w:r>
              <w:t>оценка готовности сил и средств, привлекаемых для проведения контртеррористических операций на территории Смоленской области</w:t>
            </w:r>
          </w:p>
        </w:tc>
      </w:tr>
      <w:tr w:rsidR="002F7629">
        <w:tc>
          <w:tcPr>
            <w:tcW w:w="11116" w:type="dxa"/>
            <w:gridSpan w:val="4"/>
          </w:tcPr>
          <w:p w:rsidR="002F7629" w:rsidRDefault="002F7629">
            <w:pPr>
              <w:pStyle w:val="ConsPlusNormal"/>
              <w:jc w:val="center"/>
              <w:outlineLvl w:val="3"/>
            </w:pPr>
            <w:r>
              <w:t>3. Комплекс процессных мероприятий "Оказание помощи лицам, отбывшим наказание в виде лишения свободы, и содействия их социальной реабилитации в Смоленской области"</w:t>
            </w:r>
          </w:p>
        </w:tc>
      </w:tr>
      <w:tr w:rsidR="002F7629">
        <w:tblPrEx>
          <w:tblBorders>
            <w:insideH w:val="nil"/>
          </w:tblBorders>
        </w:tblPrEx>
        <w:tc>
          <w:tcPr>
            <w:tcW w:w="484" w:type="dxa"/>
            <w:tcBorders>
              <w:bottom w:val="nil"/>
            </w:tcBorders>
          </w:tcPr>
          <w:p w:rsidR="002F7629" w:rsidRDefault="002F7629">
            <w:pPr>
              <w:pStyle w:val="ConsPlusNormal"/>
            </w:pPr>
          </w:p>
        </w:tc>
        <w:tc>
          <w:tcPr>
            <w:tcW w:w="10632" w:type="dxa"/>
            <w:gridSpan w:val="3"/>
            <w:tcBorders>
              <w:bottom w:val="nil"/>
            </w:tcBorders>
          </w:tcPr>
          <w:p w:rsidR="002F7629" w:rsidRDefault="002F7629">
            <w:pPr>
              <w:pStyle w:val="ConsPlusNormal"/>
              <w:jc w:val="both"/>
            </w:pPr>
            <w:r>
              <w:t>Ответственный за выполнение комплекса процессных мероприятий - начальник Департамента государственной службы занятости населения Смоленской области Захаров Роман Николаевич</w:t>
            </w:r>
          </w:p>
        </w:tc>
      </w:tr>
      <w:tr w:rsidR="002F7629">
        <w:tblPrEx>
          <w:tblBorders>
            <w:insideH w:val="nil"/>
          </w:tblBorders>
        </w:tblPrEx>
        <w:tc>
          <w:tcPr>
            <w:tcW w:w="11116" w:type="dxa"/>
            <w:gridSpan w:val="4"/>
            <w:tcBorders>
              <w:top w:val="nil"/>
            </w:tcBorders>
          </w:tcPr>
          <w:p w:rsidR="002F7629" w:rsidRDefault="002F7629">
            <w:pPr>
              <w:pStyle w:val="ConsPlusNormal"/>
              <w:jc w:val="both"/>
            </w:pPr>
            <w:r>
              <w:t xml:space="preserve">(в ред. </w:t>
            </w:r>
            <w:hyperlink r:id="rId71">
              <w:r>
                <w:rPr>
                  <w:color w:val="0000FF"/>
                </w:rPr>
                <w:t>постановления</w:t>
              </w:r>
            </w:hyperlink>
            <w:r>
              <w:t xml:space="preserve"> Администрации Смоленской области от 07.08.2023 N 462)</w:t>
            </w:r>
          </w:p>
        </w:tc>
      </w:tr>
      <w:tr w:rsidR="002F7629">
        <w:tc>
          <w:tcPr>
            <w:tcW w:w="484" w:type="dxa"/>
          </w:tcPr>
          <w:p w:rsidR="002F7629" w:rsidRDefault="002F7629">
            <w:pPr>
              <w:pStyle w:val="ConsPlusNormal"/>
              <w:jc w:val="both"/>
            </w:pPr>
            <w:r>
              <w:t>3.1.</w:t>
            </w:r>
          </w:p>
        </w:tc>
        <w:tc>
          <w:tcPr>
            <w:tcW w:w="3724" w:type="dxa"/>
          </w:tcPr>
          <w:p w:rsidR="002F7629" w:rsidRDefault="002F7629">
            <w:pPr>
              <w:pStyle w:val="ConsPlusNormal"/>
              <w:jc w:val="both"/>
            </w:pPr>
            <w:r>
              <w:t>Созданы условия для социальной реабилитации лиц, освободившихся из мест лишения свободы</w:t>
            </w:r>
          </w:p>
        </w:tc>
        <w:tc>
          <w:tcPr>
            <w:tcW w:w="4354" w:type="dxa"/>
          </w:tcPr>
          <w:p w:rsidR="002F7629" w:rsidRDefault="002F7629">
            <w:pPr>
              <w:pStyle w:val="ConsPlusNormal"/>
              <w:jc w:val="both"/>
            </w:pPr>
            <w:r>
              <w:t>оказаны государственные услуги по содействию в профессиональной ориентации, социальной адаптации, психологической поддержке</w:t>
            </w:r>
          </w:p>
        </w:tc>
        <w:tc>
          <w:tcPr>
            <w:tcW w:w="2554" w:type="dxa"/>
          </w:tcPr>
          <w:p w:rsidR="002F7629" w:rsidRDefault="002F7629">
            <w:pPr>
              <w:pStyle w:val="ConsPlusNormal"/>
              <w:jc w:val="both"/>
            </w:pPr>
            <w:r>
              <w:t>доля трудоустроенных лиц, освободившихся из мест лишения свободы, от общей численности граждан данной категории, обратившихся за содействием в государственные учреждения занятости с целью поиска подходящей работы; доля лиц, прошедших обучение в школах подготовки осужденных к освобождению, от общего числа освободившихся в связи с истечением срока лишения свободы</w:t>
            </w:r>
          </w:p>
        </w:tc>
      </w:tr>
      <w:tr w:rsidR="002F7629">
        <w:tc>
          <w:tcPr>
            <w:tcW w:w="484" w:type="dxa"/>
          </w:tcPr>
          <w:p w:rsidR="002F7629" w:rsidRDefault="002F7629">
            <w:pPr>
              <w:pStyle w:val="ConsPlusNormal"/>
              <w:jc w:val="both"/>
            </w:pPr>
            <w:r>
              <w:t>3.2.</w:t>
            </w:r>
          </w:p>
        </w:tc>
        <w:tc>
          <w:tcPr>
            <w:tcW w:w="3724" w:type="dxa"/>
          </w:tcPr>
          <w:p w:rsidR="002F7629" w:rsidRDefault="002F7629">
            <w:pPr>
              <w:pStyle w:val="ConsPlusNormal"/>
              <w:jc w:val="both"/>
            </w:pPr>
            <w:r>
              <w:t>Созданы условия для профессиональной реабилитации и трудоустройства лиц, освободившихся из мест лишения свободы</w:t>
            </w:r>
          </w:p>
        </w:tc>
        <w:tc>
          <w:tcPr>
            <w:tcW w:w="4354" w:type="dxa"/>
          </w:tcPr>
          <w:p w:rsidR="002F7629" w:rsidRDefault="002F7629">
            <w:pPr>
              <w:pStyle w:val="ConsPlusNormal"/>
              <w:jc w:val="both"/>
            </w:pPr>
            <w:r>
              <w:t>оказаны государственные услуги по содействию в поиске подходящей работы, в том числе по трудоустройству на постоянные рабочие места, профессиональному обучению гражданам, освобождающимся из исправительных учреждений, исполнявших наказание в виде лишения свободы</w:t>
            </w:r>
          </w:p>
        </w:tc>
        <w:tc>
          <w:tcPr>
            <w:tcW w:w="2554" w:type="dxa"/>
          </w:tcPr>
          <w:p w:rsidR="002F7629" w:rsidRDefault="002F7629">
            <w:pPr>
              <w:pStyle w:val="ConsPlusNormal"/>
              <w:jc w:val="both"/>
            </w:pPr>
            <w:r>
              <w:t xml:space="preserve">доля трудоустроенных лиц, освободившихся из мест лишения свободы, от общей численности граждан данной категории, обратившихся за содействием в государственные учреждения занятости с </w:t>
            </w:r>
            <w:r>
              <w:lastRenderedPageBreak/>
              <w:t>целью поиска подходящей работы; доля лиц, прошедших обучение в школах подготовки осужденных к освобождению, от общего числа освободившихся в связи с истечением срока лишения свободы</w:t>
            </w:r>
          </w:p>
        </w:tc>
      </w:tr>
      <w:tr w:rsidR="002F7629">
        <w:tc>
          <w:tcPr>
            <w:tcW w:w="484" w:type="dxa"/>
          </w:tcPr>
          <w:p w:rsidR="002F7629" w:rsidRDefault="002F7629">
            <w:pPr>
              <w:pStyle w:val="ConsPlusNormal"/>
              <w:jc w:val="both"/>
            </w:pPr>
            <w:r>
              <w:lastRenderedPageBreak/>
              <w:t>3.3.</w:t>
            </w:r>
          </w:p>
        </w:tc>
        <w:tc>
          <w:tcPr>
            <w:tcW w:w="3724" w:type="dxa"/>
          </w:tcPr>
          <w:p w:rsidR="002F7629" w:rsidRDefault="002F7629">
            <w:pPr>
              <w:pStyle w:val="ConsPlusNormal"/>
              <w:jc w:val="both"/>
            </w:pPr>
            <w:r>
              <w:t>Осуществлена профилактика рецидивной преступности</w:t>
            </w:r>
          </w:p>
        </w:tc>
        <w:tc>
          <w:tcPr>
            <w:tcW w:w="4354" w:type="dxa"/>
          </w:tcPr>
          <w:p w:rsidR="002F7629" w:rsidRDefault="002F7629">
            <w:pPr>
              <w:pStyle w:val="ConsPlusNormal"/>
              <w:jc w:val="both"/>
            </w:pPr>
            <w:r>
              <w:t>проведены профилактические мероприятия, направленные на предупреждение совершения преступлений, административных правонарушений лицами, освободившимися из мест лишения свободы;</w:t>
            </w:r>
          </w:p>
          <w:p w:rsidR="002F7629" w:rsidRDefault="002F7629">
            <w:pPr>
              <w:pStyle w:val="ConsPlusNormal"/>
              <w:jc w:val="both"/>
            </w:pPr>
            <w:r>
              <w:t>проведена работа по восстановлению, поддержанию и развитию социально полезных связей осужденных, отбывающих наказание в виде лишения свободы;</w:t>
            </w:r>
          </w:p>
          <w:p w:rsidR="002F7629" w:rsidRDefault="002F7629">
            <w:pPr>
              <w:pStyle w:val="ConsPlusNormal"/>
              <w:jc w:val="both"/>
            </w:pPr>
            <w:r>
              <w:t>проведена работа по повышению уровня правосознания и правовой грамотности осужденных</w:t>
            </w:r>
          </w:p>
        </w:tc>
        <w:tc>
          <w:tcPr>
            <w:tcW w:w="2554" w:type="dxa"/>
          </w:tcPr>
          <w:p w:rsidR="002F7629" w:rsidRDefault="002F7629">
            <w:pPr>
              <w:pStyle w:val="ConsPlusNormal"/>
              <w:jc w:val="both"/>
            </w:pPr>
            <w:r>
              <w:t>доля трудоустроенных лиц, освободившихся из мест лишения свободы, от общей численности граждан данной категории, обратившихся за содействием в государственные учреждения занятости с целью поиска подходящей работы; доля лиц, прошедших обучение в школах подготовки осужденных к освобождению, от общего числа освободившихся в связи с истечением срока лишения свободы</w:t>
            </w:r>
          </w:p>
        </w:tc>
      </w:tr>
      <w:tr w:rsidR="002F7629">
        <w:tblPrEx>
          <w:tblBorders>
            <w:insideH w:val="nil"/>
          </w:tblBorders>
        </w:tblPrEx>
        <w:tc>
          <w:tcPr>
            <w:tcW w:w="11116" w:type="dxa"/>
            <w:gridSpan w:val="4"/>
            <w:tcBorders>
              <w:bottom w:val="nil"/>
            </w:tcBorders>
          </w:tcPr>
          <w:p w:rsidR="002F7629" w:rsidRDefault="002F7629">
            <w:pPr>
              <w:pStyle w:val="ConsPlusNormal"/>
              <w:jc w:val="center"/>
              <w:outlineLvl w:val="3"/>
            </w:pPr>
            <w:r>
              <w:t>4. Комплекс процессных мероприятий "Обеспечение деятельности исполнительных органов"</w:t>
            </w:r>
          </w:p>
        </w:tc>
      </w:tr>
      <w:tr w:rsidR="002F7629">
        <w:tblPrEx>
          <w:tblBorders>
            <w:insideH w:val="nil"/>
          </w:tblBorders>
        </w:tblPrEx>
        <w:tc>
          <w:tcPr>
            <w:tcW w:w="11116" w:type="dxa"/>
            <w:gridSpan w:val="4"/>
            <w:tcBorders>
              <w:top w:val="nil"/>
            </w:tcBorders>
          </w:tcPr>
          <w:p w:rsidR="002F7629" w:rsidRDefault="002F7629">
            <w:pPr>
              <w:pStyle w:val="ConsPlusNormal"/>
              <w:jc w:val="center"/>
            </w:pPr>
            <w:r>
              <w:t>(в ред. постановлений Администрации Смоленской области</w:t>
            </w:r>
          </w:p>
          <w:p w:rsidR="002F7629" w:rsidRDefault="002F7629">
            <w:pPr>
              <w:pStyle w:val="ConsPlusNormal"/>
              <w:jc w:val="center"/>
            </w:pPr>
            <w:r>
              <w:lastRenderedPageBreak/>
              <w:t xml:space="preserve">от 31.10.2022 </w:t>
            </w:r>
            <w:hyperlink r:id="rId72">
              <w:r>
                <w:rPr>
                  <w:color w:val="0000FF"/>
                </w:rPr>
                <w:t>N 774</w:t>
              </w:r>
            </w:hyperlink>
            <w:r>
              <w:t xml:space="preserve">, от 14.03.2023 </w:t>
            </w:r>
            <w:hyperlink r:id="rId73">
              <w:r>
                <w:rPr>
                  <w:color w:val="0000FF"/>
                </w:rPr>
                <w:t>N 97</w:t>
              </w:r>
            </w:hyperlink>
            <w:r>
              <w:t>)</w:t>
            </w:r>
          </w:p>
        </w:tc>
      </w:tr>
      <w:tr w:rsidR="002F7629">
        <w:tc>
          <w:tcPr>
            <w:tcW w:w="484" w:type="dxa"/>
          </w:tcPr>
          <w:p w:rsidR="002F7629" w:rsidRDefault="002F7629">
            <w:pPr>
              <w:pStyle w:val="ConsPlusNormal"/>
            </w:pPr>
          </w:p>
        </w:tc>
        <w:tc>
          <w:tcPr>
            <w:tcW w:w="10632" w:type="dxa"/>
            <w:gridSpan w:val="3"/>
          </w:tcPr>
          <w:p w:rsidR="002F7629" w:rsidRDefault="002F7629">
            <w:pPr>
              <w:pStyle w:val="ConsPlusNormal"/>
              <w:jc w:val="both"/>
            </w:pPr>
            <w:r>
              <w:t>Ответственный за выполнение комплекса процессных мероприятий - 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2F7629">
        <w:tc>
          <w:tcPr>
            <w:tcW w:w="484" w:type="dxa"/>
          </w:tcPr>
          <w:p w:rsidR="002F7629" w:rsidRDefault="002F7629">
            <w:pPr>
              <w:pStyle w:val="ConsPlusNormal"/>
            </w:pPr>
          </w:p>
        </w:tc>
        <w:tc>
          <w:tcPr>
            <w:tcW w:w="3724" w:type="dxa"/>
          </w:tcPr>
          <w:p w:rsidR="002F7629" w:rsidRDefault="002F7629">
            <w:pPr>
              <w:pStyle w:val="ConsPlusNormal"/>
              <w:jc w:val="both"/>
            </w:pPr>
            <w:r>
              <w:t>Обеспечены организационные, информационные, научно-методические условия для реализации Государственной программы</w:t>
            </w:r>
          </w:p>
        </w:tc>
        <w:tc>
          <w:tcPr>
            <w:tcW w:w="4354" w:type="dxa"/>
          </w:tcPr>
          <w:p w:rsidR="002F7629" w:rsidRDefault="002F7629">
            <w:pPr>
              <w:pStyle w:val="ConsPlusNormal"/>
              <w:jc w:val="both"/>
            </w:pPr>
            <w:r>
              <w:t>обеспечены функции государственного управления в области правопорядка и безопасности посредством реализации мероприятий Государственной программы</w:t>
            </w:r>
          </w:p>
        </w:tc>
        <w:tc>
          <w:tcPr>
            <w:tcW w:w="2554" w:type="dxa"/>
          </w:tcPr>
          <w:p w:rsidR="002F7629" w:rsidRDefault="002F7629">
            <w:pPr>
              <w:pStyle w:val="ConsPlusNormal"/>
              <w:jc w:val="center"/>
            </w:pPr>
            <w:r>
              <w:t>-</w:t>
            </w:r>
          </w:p>
        </w:tc>
      </w:tr>
    </w:tbl>
    <w:p w:rsidR="002F7629" w:rsidRDefault="002F7629">
      <w:pPr>
        <w:pStyle w:val="ConsPlusNormal"/>
        <w:sectPr w:rsidR="002F7629">
          <w:pgSz w:w="16838" w:h="11905" w:orient="landscape"/>
          <w:pgMar w:top="1701" w:right="1134" w:bottom="850" w:left="1134" w:header="0" w:footer="0" w:gutter="0"/>
          <w:cols w:space="720"/>
          <w:titlePg/>
        </w:sectPr>
      </w:pPr>
    </w:p>
    <w:p w:rsidR="002F7629" w:rsidRDefault="002F7629">
      <w:pPr>
        <w:pStyle w:val="ConsPlusNormal"/>
        <w:jc w:val="both"/>
      </w:pPr>
    </w:p>
    <w:p w:rsidR="002F7629" w:rsidRDefault="002F7629">
      <w:pPr>
        <w:pStyle w:val="ConsPlusTitle"/>
        <w:jc w:val="center"/>
        <w:outlineLvl w:val="2"/>
      </w:pPr>
      <w:r>
        <w:t>Финансовое обеспечение Государственной программы</w:t>
      </w:r>
    </w:p>
    <w:p w:rsidR="002F7629" w:rsidRDefault="002F7629">
      <w:pPr>
        <w:pStyle w:val="ConsPlusNormal"/>
        <w:jc w:val="center"/>
      </w:pPr>
      <w:r>
        <w:t xml:space="preserve">(в ред. </w:t>
      </w:r>
      <w:hyperlink r:id="rId74">
        <w:r>
          <w:rPr>
            <w:color w:val="0000FF"/>
          </w:rPr>
          <w:t>постановления</w:t>
        </w:r>
      </w:hyperlink>
      <w:r>
        <w:t xml:space="preserve"> Администрации Смоленской области</w:t>
      </w:r>
    </w:p>
    <w:p w:rsidR="002F7629" w:rsidRDefault="002F7629">
      <w:pPr>
        <w:pStyle w:val="ConsPlusNormal"/>
        <w:jc w:val="center"/>
      </w:pPr>
      <w:r>
        <w:t>от 14.03.2023 N 97)</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024"/>
        <w:gridCol w:w="1024"/>
        <w:gridCol w:w="1024"/>
        <w:gridCol w:w="1024"/>
      </w:tblGrid>
      <w:tr w:rsidR="002F7629">
        <w:tc>
          <w:tcPr>
            <w:tcW w:w="4932" w:type="dxa"/>
            <w:vMerge w:val="restart"/>
          </w:tcPr>
          <w:p w:rsidR="002F7629" w:rsidRDefault="002F7629">
            <w:pPr>
              <w:pStyle w:val="ConsPlusNormal"/>
              <w:jc w:val="center"/>
            </w:pPr>
            <w:r>
              <w:t>Источник финансового обеспечения</w:t>
            </w:r>
          </w:p>
        </w:tc>
        <w:tc>
          <w:tcPr>
            <w:tcW w:w="4096" w:type="dxa"/>
            <w:gridSpan w:val="4"/>
          </w:tcPr>
          <w:p w:rsidR="002F7629" w:rsidRDefault="002F7629">
            <w:pPr>
              <w:pStyle w:val="ConsPlusNormal"/>
              <w:jc w:val="center"/>
            </w:pPr>
            <w:r>
              <w:t>Объем финансового обеспечения по годам реализации (тыс. рублей)</w:t>
            </w:r>
          </w:p>
        </w:tc>
      </w:tr>
      <w:tr w:rsidR="002F7629">
        <w:tc>
          <w:tcPr>
            <w:tcW w:w="4932" w:type="dxa"/>
            <w:vMerge/>
          </w:tcPr>
          <w:p w:rsidR="002F7629" w:rsidRDefault="002F7629">
            <w:pPr>
              <w:pStyle w:val="ConsPlusNormal"/>
            </w:pPr>
          </w:p>
        </w:tc>
        <w:tc>
          <w:tcPr>
            <w:tcW w:w="1024" w:type="dxa"/>
          </w:tcPr>
          <w:p w:rsidR="002F7629" w:rsidRDefault="002F7629">
            <w:pPr>
              <w:pStyle w:val="ConsPlusNormal"/>
              <w:jc w:val="center"/>
            </w:pPr>
            <w:r>
              <w:t>всего</w:t>
            </w:r>
          </w:p>
        </w:tc>
        <w:tc>
          <w:tcPr>
            <w:tcW w:w="1024" w:type="dxa"/>
          </w:tcPr>
          <w:p w:rsidR="002F7629" w:rsidRDefault="002F7629">
            <w:pPr>
              <w:pStyle w:val="ConsPlusNormal"/>
              <w:jc w:val="center"/>
            </w:pPr>
            <w:r>
              <w:t>2023 год</w:t>
            </w:r>
          </w:p>
        </w:tc>
        <w:tc>
          <w:tcPr>
            <w:tcW w:w="1024" w:type="dxa"/>
          </w:tcPr>
          <w:p w:rsidR="002F7629" w:rsidRDefault="002F7629">
            <w:pPr>
              <w:pStyle w:val="ConsPlusNormal"/>
              <w:jc w:val="center"/>
            </w:pPr>
            <w:r>
              <w:t>2024 год</w:t>
            </w:r>
          </w:p>
        </w:tc>
        <w:tc>
          <w:tcPr>
            <w:tcW w:w="1024" w:type="dxa"/>
          </w:tcPr>
          <w:p w:rsidR="002F7629" w:rsidRDefault="002F7629">
            <w:pPr>
              <w:pStyle w:val="ConsPlusNormal"/>
              <w:jc w:val="center"/>
            </w:pPr>
            <w:r>
              <w:t>2025 год</w:t>
            </w:r>
          </w:p>
        </w:tc>
      </w:tr>
      <w:tr w:rsidR="002F7629">
        <w:tblPrEx>
          <w:tblBorders>
            <w:insideH w:val="nil"/>
          </w:tblBorders>
        </w:tblPrEx>
        <w:tc>
          <w:tcPr>
            <w:tcW w:w="4932" w:type="dxa"/>
            <w:tcBorders>
              <w:bottom w:val="nil"/>
            </w:tcBorders>
          </w:tcPr>
          <w:p w:rsidR="002F7629" w:rsidRDefault="002F7629">
            <w:pPr>
              <w:pStyle w:val="ConsPlusNormal"/>
              <w:jc w:val="both"/>
            </w:pPr>
            <w:r>
              <w:t>В целом по Государственной программе, в том числе:</w:t>
            </w:r>
          </w:p>
        </w:tc>
        <w:tc>
          <w:tcPr>
            <w:tcW w:w="1024" w:type="dxa"/>
            <w:tcBorders>
              <w:bottom w:val="nil"/>
            </w:tcBorders>
          </w:tcPr>
          <w:p w:rsidR="002F7629" w:rsidRDefault="002F7629">
            <w:pPr>
              <w:pStyle w:val="ConsPlusNormal"/>
              <w:jc w:val="center"/>
            </w:pPr>
            <w:r>
              <w:t>428646,7</w:t>
            </w:r>
          </w:p>
        </w:tc>
        <w:tc>
          <w:tcPr>
            <w:tcW w:w="1024" w:type="dxa"/>
            <w:tcBorders>
              <w:bottom w:val="nil"/>
            </w:tcBorders>
          </w:tcPr>
          <w:p w:rsidR="002F7629" w:rsidRDefault="002F7629">
            <w:pPr>
              <w:pStyle w:val="ConsPlusNormal"/>
              <w:jc w:val="center"/>
            </w:pPr>
            <w:r>
              <w:t>140286,0</w:t>
            </w:r>
          </w:p>
        </w:tc>
        <w:tc>
          <w:tcPr>
            <w:tcW w:w="1024" w:type="dxa"/>
            <w:tcBorders>
              <w:bottom w:val="nil"/>
            </w:tcBorders>
          </w:tcPr>
          <w:p w:rsidR="002F7629" w:rsidRDefault="002F7629">
            <w:pPr>
              <w:pStyle w:val="ConsPlusNormal"/>
              <w:jc w:val="center"/>
            </w:pPr>
            <w:r>
              <w:t>141529,3</w:t>
            </w:r>
          </w:p>
        </w:tc>
        <w:tc>
          <w:tcPr>
            <w:tcW w:w="1024" w:type="dxa"/>
            <w:tcBorders>
              <w:bottom w:val="nil"/>
            </w:tcBorders>
          </w:tcPr>
          <w:p w:rsidR="002F7629" w:rsidRDefault="002F7629">
            <w:pPr>
              <w:pStyle w:val="ConsPlusNormal"/>
              <w:jc w:val="center"/>
            </w:pPr>
            <w:r>
              <w:t>146831,4</w:t>
            </w:r>
          </w:p>
        </w:tc>
      </w:tr>
      <w:tr w:rsidR="002F7629">
        <w:tblPrEx>
          <w:tblBorders>
            <w:insideH w:val="nil"/>
          </w:tblBorders>
        </w:tblPrEx>
        <w:tc>
          <w:tcPr>
            <w:tcW w:w="9028" w:type="dxa"/>
            <w:gridSpan w:val="5"/>
            <w:tcBorders>
              <w:top w:val="nil"/>
            </w:tcBorders>
          </w:tcPr>
          <w:p w:rsidR="002F7629" w:rsidRDefault="002F7629">
            <w:pPr>
              <w:pStyle w:val="ConsPlusNormal"/>
              <w:jc w:val="both"/>
            </w:pPr>
            <w:r>
              <w:t xml:space="preserve">(в ред. </w:t>
            </w:r>
            <w:hyperlink r:id="rId75">
              <w:r>
                <w:rPr>
                  <w:color w:val="0000FF"/>
                </w:rPr>
                <w:t>постановления</w:t>
              </w:r>
            </w:hyperlink>
            <w:r>
              <w:t xml:space="preserve"> Администрации Смоленской области от 07.08.2023 N 462)</w:t>
            </w:r>
          </w:p>
        </w:tc>
      </w:tr>
      <w:tr w:rsidR="002F7629">
        <w:tblPrEx>
          <w:tblBorders>
            <w:insideH w:val="nil"/>
          </w:tblBorders>
        </w:tblPrEx>
        <w:tc>
          <w:tcPr>
            <w:tcW w:w="4932" w:type="dxa"/>
            <w:tcBorders>
              <w:bottom w:val="nil"/>
            </w:tcBorders>
          </w:tcPr>
          <w:p w:rsidR="002F7629" w:rsidRDefault="002F7629">
            <w:pPr>
              <w:pStyle w:val="ConsPlusNormal"/>
              <w:jc w:val="both"/>
            </w:pPr>
            <w:r>
              <w:t>областной бюджет</w:t>
            </w:r>
          </w:p>
        </w:tc>
        <w:tc>
          <w:tcPr>
            <w:tcW w:w="1024" w:type="dxa"/>
            <w:tcBorders>
              <w:bottom w:val="nil"/>
            </w:tcBorders>
          </w:tcPr>
          <w:p w:rsidR="002F7629" w:rsidRDefault="002F7629">
            <w:pPr>
              <w:pStyle w:val="ConsPlusNormal"/>
              <w:jc w:val="center"/>
            </w:pPr>
            <w:r>
              <w:t>428646,7</w:t>
            </w:r>
          </w:p>
        </w:tc>
        <w:tc>
          <w:tcPr>
            <w:tcW w:w="1024" w:type="dxa"/>
            <w:tcBorders>
              <w:bottom w:val="nil"/>
            </w:tcBorders>
          </w:tcPr>
          <w:p w:rsidR="002F7629" w:rsidRDefault="002F7629">
            <w:pPr>
              <w:pStyle w:val="ConsPlusNormal"/>
              <w:jc w:val="center"/>
            </w:pPr>
            <w:r>
              <w:t>140286,0</w:t>
            </w:r>
          </w:p>
        </w:tc>
        <w:tc>
          <w:tcPr>
            <w:tcW w:w="1024" w:type="dxa"/>
            <w:tcBorders>
              <w:bottom w:val="nil"/>
            </w:tcBorders>
          </w:tcPr>
          <w:p w:rsidR="002F7629" w:rsidRDefault="002F7629">
            <w:pPr>
              <w:pStyle w:val="ConsPlusNormal"/>
              <w:jc w:val="center"/>
            </w:pPr>
            <w:r>
              <w:t>141529,3</w:t>
            </w:r>
          </w:p>
        </w:tc>
        <w:tc>
          <w:tcPr>
            <w:tcW w:w="1024" w:type="dxa"/>
            <w:tcBorders>
              <w:bottom w:val="nil"/>
            </w:tcBorders>
          </w:tcPr>
          <w:p w:rsidR="002F7629" w:rsidRDefault="002F7629">
            <w:pPr>
              <w:pStyle w:val="ConsPlusNormal"/>
              <w:jc w:val="center"/>
            </w:pPr>
            <w:r>
              <w:t>146831,4</w:t>
            </w:r>
          </w:p>
        </w:tc>
      </w:tr>
      <w:tr w:rsidR="002F7629">
        <w:tblPrEx>
          <w:tblBorders>
            <w:insideH w:val="nil"/>
          </w:tblBorders>
        </w:tblPrEx>
        <w:tc>
          <w:tcPr>
            <w:tcW w:w="9028" w:type="dxa"/>
            <w:gridSpan w:val="5"/>
            <w:tcBorders>
              <w:top w:val="nil"/>
            </w:tcBorders>
          </w:tcPr>
          <w:p w:rsidR="002F7629" w:rsidRDefault="002F7629">
            <w:pPr>
              <w:pStyle w:val="ConsPlusNormal"/>
              <w:jc w:val="both"/>
            </w:pPr>
            <w:r>
              <w:t xml:space="preserve">(в ред. </w:t>
            </w:r>
            <w:hyperlink r:id="rId76">
              <w:r>
                <w:rPr>
                  <w:color w:val="0000FF"/>
                </w:rPr>
                <w:t>постановления</w:t>
              </w:r>
            </w:hyperlink>
            <w:r>
              <w:t xml:space="preserve"> Администрации Смоленской области от 07.08.2023 N 462)</w:t>
            </w:r>
          </w:p>
        </w:tc>
      </w:tr>
    </w:tbl>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Normal"/>
        <w:jc w:val="right"/>
        <w:outlineLvl w:val="1"/>
      </w:pPr>
      <w:r>
        <w:t>Приложение</w:t>
      </w:r>
    </w:p>
    <w:p w:rsidR="002F7629" w:rsidRDefault="002F7629">
      <w:pPr>
        <w:pStyle w:val="ConsPlusNormal"/>
        <w:jc w:val="right"/>
      </w:pPr>
      <w:r>
        <w:t>к паспорту</w:t>
      </w:r>
    </w:p>
    <w:p w:rsidR="002F7629" w:rsidRDefault="002F7629">
      <w:pPr>
        <w:pStyle w:val="ConsPlusNormal"/>
        <w:jc w:val="right"/>
      </w:pPr>
      <w:r>
        <w:t>Государственной программы</w:t>
      </w:r>
    </w:p>
    <w:p w:rsidR="002F7629" w:rsidRDefault="002F7629">
      <w:pPr>
        <w:pStyle w:val="ConsPlusNormal"/>
        <w:jc w:val="both"/>
      </w:pPr>
    </w:p>
    <w:p w:rsidR="002F7629" w:rsidRDefault="002F7629">
      <w:pPr>
        <w:pStyle w:val="ConsPlusTitle"/>
        <w:jc w:val="center"/>
      </w:pPr>
      <w:r>
        <w:t>СВЕДЕНИЯ</w:t>
      </w:r>
    </w:p>
    <w:p w:rsidR="002F7629" w:rsidRDefault="002F7629">
      <w:pPr>
        <w:pStyle w:val="ConsPlusTitle"/>
        <w:jc w:val="center"/>
      </w:pPr>
      <w:r>
        <w:t>О ПОКАЗАТЕЛЯХ ГОСУДАРСТВЕННОЙ ПРОГРАММЫ</w:t>
      </w:r>
    </w:p>
    <w:p w:rsidR="002F7629" w:rsidRDefault="002F762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2F762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7629" w:rsidRDefault="002F762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F7629" w:rsidRDefault="002F762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F7629" w:rsidRDefault="002F7629">
            <w:pPr>
              <w:pStyle w:val="ConsPlusNormal"/>
              <w:jc w:val="center"/>
            </w:pPr>
            <w:r>
              <w:rPr>
                <w:color w:val="392C69"/>
              </w:rPr>
              <w:t>Список изменяющих документов</w:t>
            </w:r>
          </w:p>
          <w:p w:rsidR="002F7629" w:rsidRDefault="002F7629">
            <w:pPr>
              <w:pStyle w:val="ConsPlusNormal"/>
              <w:jc w:val="center"/>
            </w:pPr>
            <w:r>
              <w:rPr>
                <w:color w:val="392C69"/>
              </w:rPr>
              <w:t xml:space="preserve">(в ред. </w:t>
            </w:r>
            <w:hyperlink r:id="rId77">
              <w:r>
                <w:rPr>
                  <w:color w:val="0000FF"/>
                </w:rPr>
                <w:t>постановления</w:t>
              </w:r>
            </w:hyperlink>
            <w:r>
              <w:rPr>
                <w:color w:val="392C69"/>
              </w:rPr>
              <w:t xml:space="preserve"> Администрации Смоленской области</w:t>
            </w:r>
          </w:p>
          <w:p w:rsidR="002F7629" w:rsidRDefault="002F7629">
            <w:pPr>
              <w:pStyle w:val="ConsPlusNormal"/>
              <w:jc w:val="center"/>
            </w:pPr>
            <w:r>
              <w:rPr>
                <w:color w:val="392C69"/>
              </w:rPr>
              <w:t>от 25.05.2022 N 340)</w:t>
            </w:r>
          </w:p>
        </w:tc>
        <w:tc>
          <w:tcPr>
            <w:tcW w:w="113" w:type="dxa"/>
            <w:tcBorders>
              <w:top w:val="nil"/>
              <w:left w:val="nil"/>
              <w:bottom w:val="nil"/>
              <w:right w:val="nil"/>
            </w:tcBorders>
            <w:shd w:val="clear" w:color="auto" w:fill="F4F3F8"/>
            <w:tcMar>
              <w:top w:w="0" w:type="dxa"/>
              <w:left w:w="0" w:type="dxa"/>
              <w:bottom w:w="0" w:type="dxa"/>
              <w:right w:w="0" w:type="dxa"/>
            </w:tcMar>
          </w:tcPr>
          <w:p w:rsidR="002F7629" w:rsidRDefault="002F7629">
            <w:pPr>
              <w:pStyle w:val="ConsPlusNormal"/>
            </w:pPr>
          </w:p>
        </w:tc>
      </w:tr>
    </w:tbl>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4422"/>
      </w:tblGrid>
      <w:tr w:rsidR="002F7629">
        <w:tc>
          <w:tcPr>
            <w:tcW w:w="454" w:type="dxa"/>
          </w:tcPr>
          <w:p w:rsidR="002F7629" w:rsidRDefault="002F7629">
            <w:pPr>
              <w:pStyle w:val="ConsPlusNormal"/>
              <w:jc w:val="center"/>
            </w:pPr>
            <w:r>
              <w:t>N п/п</w:t>
            </w:r>
          </w:p>
        </w:tc>
        <w:tc>
          <w:tcPr>
            <w:tcW w:w="4139" w:type="dxa"/>
          </w:tcPr>
          <w:p w:rsidR="002F7629" w:rsidRDefault="002F7629">
            <w:pPr>
              <w:pStyle w:val="ConsPlusNormal"/>
              <w:jc w:val="center"/>
            </w:pPr>
            <w:r>
              <w:t>Наименование показателя</w:t>
            </w:r>
          </w:p>
        </w:tc>
        <w:tc>
          <w:tcPr>
            <w:tcW w:w="4422" w:type="dxa"/>
          </w:tcPr>
          <w:p w:rsidR="002F7629" w:rsidRDefault="002F7629">
            <w:pPr>
              <w:pStyle w:val="ConsPlusNormal"/>
              <w:jc w:val="center"/>
            </w:pPr>
            <w: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2F7629">
        <w:tc>
          <w:tcPr>
            <w:tcW w:w="454" w:type="dxa"/>
          </w:tcPr>
          <w:p w:rsidR="002F7629" w:rsidRDefault="002F7629">
            <w:pPr>
              <w:pStyle w:val="ConsPlusNormal"/>
              <w:jc w:val="center"/>
            </w:pPr>
            <w:r>
              <w:t>1</w:t>
            </w:r>
          </w:p>
        </w:tc>
        <w:tc>
          <w:tcPr>
            <w:tcW w:w="4139" w:type="dxa"/>
          </w:tcPr>
          <w:p w:rsidR="002F7629" w:rsidRDefault="002F7629">
            <w:pPr>
              <w:pStyle w:val="ConsPlusNormal"/>
              <w:jc w:val="center"/>
            </w:pPr>
            <w:r>
              <w:t>2</w:t>
            </w:r>
          </w:p>
        </w:tc>
        <w:tc>
          <w:tcPr>
            <w:tcW w:w="4422" w:type="dxa"/>
          </w:tcPr>
          <w:p w:rsidR="002F7629" w:rsidRDefault="002F7629">
            <w:pPr>
              <w:pStyle w:val="ConsPlusNormal"/>
              <w:jc w:val="center"/>
            </w:pPr>
            <w:r>
              <w:t>3</w:t>
            </w:r>
          </w:p>
        </w:tc>
      </w:tr>
      <w:tr w:rsidR="002F7629">
        <w:tc>
          <w:tcPr>
            <w:tcW w:w="454" w:type="dxa"/>
          </w:tcPr>
          <w:p w:rsidR="002F7629" w:rsidRDefault="002F7629">
            <w:pPr>
              <w:pStyle w:val="ConsPlusNormal"/>
              <w:jc w:val="both"/>
            </w:pPr>
            <w:r>
              <w:t>1.</w:t>
            </w:r>
          </w:p>
        </w:tc>
        <w:tc>
          <w:tcPr>
            <w:tcW w:w="4139" w:type="dxa"/>
          </w:tcPr>
          <w:p w:rsidR="002F7629" w:rsidRDefault="002F7629">
            <w:pPr>
              <w:pStyle w:val="ConsPlusNormal"/>
              <w:jc w:val="both"/>
            </w:pPr>
            <w:r>
              <w:t>Доля преступлений, совершаемых на улицах на территории Смоленской области</w:t>
            </w:r>
          </w:p>
        </w:tc>
        <w:tc>
          <w:tcPr>
            <w:tcW w:w="4422" w:type="dxa"/>
          </w:tcPr>
          <w:p w:rsidR="002F7629" w:rsidRDefault="002F7629">
            <w:pPr>
              <w:pStyle w:val="ConsPlusNormal"/>
              <w:jc w:val="both"/>
            </w:pPr>
            <w:r>
              <w:t>сведения, представленные Управлением Министерства внутренних дел Российской Федерации по Смоленской области (далее - УМВД России по Смоленской области)</w:t>
            </w:r>
          </w:p>
        </w:tc>
      </w:tr>
      <w:tr w:rsidR="002F7629">
        <w:tc>
          <w:tcPr>
            <w:tcW w:w="454" w:type="dxa"/>
          </w:tcPr>
          <w:p w:rsidR="002F7629" w:rsidRDefault="002F7629">
            <w:pPr>
              <w:pStyle w:val="ConsPlusNormal"/>
              <w:jc w:val="both"/>
            </w:pPr>
            <w:r>
              <w:t>2.</w:t>
            </w:r>
          </w:p>
        </w:tc>
        <w:tc>
          <w:tcPr>
            <w:tcW w:w="4139" w:type="dxa"/>
          </w:tcPr>
          <w:p w:rsidR="002F7629" w:rsidRDefault="002F7629">
            <w:pPr>
              <w:pStyle w:val="ConsPlusNormal"/>
              <w:jc w:val="both"/>
            </w:pPr>
            <w:r>
              <w:t>Доля преступлений, совершаемых в иных общественных местах на территории Смоленской области</w:t>
            </w:r>
          </w:p>
        </w:tc>
        <w:tc>
          <w:tcPr>
            <w:tcW w:w="4422" w:type="dxa"/>
          </w:tcPr>
          <w:p w:rsidR="002F7629" w:rsidRDefault="002F7629">
            <w:pPr>
              <w:pStyle w:val="ConsPlusNormal"/>
              <w:jc w:val="both"/>
            </w:pPr>
            <w:r>
              <w:t>сведения, представленные УМВД России по Смоленской области</w:t>
            </w:r>
          </w:p>
        </w:tc>
      </w:tr>
      <w:tr w:rsidR="002F7629">
        <w:tblPrEx>
          <w:tblBorders>
            <w:insideH w:val="nil"/>
          </w:tblBorders>
        </w:tblPrEx>
        <w:tc>
          <w:tcPr>
            <w:tcW w:w="454" w:type="dxa"/>
            <w:tcBorders>
              <w:bottom w:val="nil"/>
            </w:tcBorders>
          </w:tcPr>
          <w:p w:rsidR="002F7629" w:rsidRDefault="002F7629">
            <w:pPr>
              <w:pStyle w:val="ConsPlusNormal"/>
              <w:jc w:val="both"/>
            </w:pPr>
            <w:r>
              <w:t>3.</w:t>
            </w:r>
          </w:p>
        </w:tc>
        <w:tc>
          <w:tcPr>
            <w:tcW w:w="4139" w:type="dxa"/>
            <w:tcBorders>
              <w:bottom w:val="nil"/>
            </w:tcBorders>
          </w:tcPr>
          <w:p w:rsidR="002F7629" w:rsidRDefault="002F7629">
            <w:pPr>
              <w:pStyle w:val="ConsPlusNormal"/>
              <w:jc w:val="both"/>
            </w:pPr>
            <w:r>
              <w:t xml:space="preserve">Оценка готовности сил и средств, привлекаемых для проведения </w:t>
            </w:r>
            <w:r>
              <w:lastRenderedPageBreak/>
              <w:t>контртеррористических операций на территории Смоленской области, на уровне удовлетворительно</w:t>
            </w:r>
          </w:p>
        </w:tc>
        <w:tc>
          <w:tcPr>
            <w:tcW w:w="4422" w:type="dxa"/>
            <w:tcBorders>
              <w:bottom w:val="nil"/>
            </w:tcBorders>
          </w:tcPr>
          <w:p w:rsidR="002F7629" w:rsidRDefault="002F7629">
            <w:pPr>
              <w:pStyle w:val="ConsPlusNormal"/>
              <w:jc w:val="both"/>
            </w:pPr>
            <w:r>
              <w:lastRenderedPageBreak/>
              <w:t xml:space="preserve">сведения, представленные Управлением Федеральной службы безопасности </w:t>
            </w:r>
            <w:r>
              <w:lastRenderedPageBreak/>
              <w:t>Российской Федерации по Смоленской области (далее - УФСБ России по Смоленской области)</w:t>
            </w:r>
          </w:p>
        </w:tc>
      </w:tr>
      <w:tr w:rsidR="002F7629">
        <w:tblPrEx>
          <w:tblBorders>
            <w:insideH w:val="nil"/>
          </w:tblBorders>
        </w:tblPrEx>
        <w:tc>
          <w:tcPr>
            <w:tcW w:w="9015" w:type="dxa"/>
            <w:gridSpan w:val="3"/>
            <w:tcBorders>
              <w:top w:val="nil"/>
            </w:tcBorders>
          </w:tcPr>
          <w:p w:rsidR="002F7629" w:rsidRDefault="002F7629">
            <w:pPr>
              <w:pStyle w:val="ConsPlusNormal"/>
              <w:jc w:val="both"/>
            </w:pPr>
            <w:r>
              <w:lastRenderedPageBreak/>
              <w:t xml:space="preserve">(в ред. </w:t>
            </w:r>
            <w:hyperlink r:id="rId78">
              <w:r>
                <w:rPr>
                  <w:color w:val="0000FF"/>
                </w:rPr>
                <w:t>постановления</w:t>
              </w:r>
            </w:hyperlink>
            <w:r>
              <w:t xml:space="preserve"> Администрации Смоленской области от 25.05.2022 N 340)</w:t>
            </w:r>
          </w:p>
        </w:tc>
      </w:tr>
      <w:tr w:rsidR="002F7629">
        <w:tc>
          <w:tcPr>
            <w:tcW w:w="454" w:type="dxa"/>
          </w:tcPr>
          <w:p w:rsidR="002F7629" w:rsidRDefault="002F7629">
            <w:pPr>
              <w:pStyle w:val="ConsPlusNormal"/>
              <w:jc w:val="both"/>
            </w:pPr>
            <w:r>
              <w:t>4.</w:t>
            </w:r>
          </w:p>
        </w:tc>
        <w:tc>
          <w:tcPr>
            <w:tcW w:w="4139" w:type="dxa"/>
          </w:tcPr>
          <w:p w:rsidR="002F7629" w:rsidRDefault="002F7629">
            <w:pPr>
              <w:pStyle w:val="ConsPlusNormal"/>
              <w:jc w:val="both"/>
            </w:pPr>
            <w:r>
              <w:t>Доля трудоустроенных лиц, освободившихся из мест лишения свободы, от общей численности граждан данной категории, обратившихся за содействием в государственные учреждения занятости с целью поиска подходящей работы</w:t>
            </w:r>
          </w:p>
        </w:tc>
        <w:tc>
          <w:tcPr>
            <w:tcW w:w="4422" w:type="dxa"/>
          </w:tcPr>
          <w:p w:rsidR="002F7629" w:rsidRDefault="002F7629">
            <w:pPr>
              <w:pStyle w:val="ConsPlusNormal"/>
              <w:jc w:val="both"/>
            </w:pPr>
            <w:r>
              <w:t>методика расчета показателя утверждена приказом начальника Департамента государственной службы занятости населения Смоленской области от 31.01.2022 N 7-ОД</w:t>
            </w:r>
          </w:p>
        </w:tc>
      </w:tr>
      <w:tr w:rsidR="002F7629">
        <w:tblPrEx>
          <w:tblBorders>
            <w:insideH w:val="nil"/>
          </w:tblBorders>
        </w:tblPrEx>
        <w:tc>
          <w:tcPr>
            <w:tcW w:w="454" w:type="dxa"/>
            <w:tcBorders>
              <w:bottom w:val="nil"/>
            </w:tcBorders>
          </w:tcPr>
          <w:p w:rsidR="002F7629" w:rsidRDefault="002F7629">
            <w:pPr>
              <w:pStyle w:val="ConsPlusNormal"/>
              <w:jc w:val="both"/>
            </w:pPr>
            <w:r>
              <w:t>5.</w:t>
            </w:r>
          </w:p>
        </w:tc>
        <w:tc>
          <w:tcPr>
            <w:tcW w:w="4139" w:type="dxa"/>
            <w:tcBorders>
              <w:bottom w:val="nil"/>
            </w:tcBorders>
          </w:tcPr>
          <w:p w:rsidR="002F7629" w:rsidRDefault="002F7629">
            <w:pPr>
              <w:pStyle w:val="ConsPlusNormal"/>
              <w:jc w:val="both"/>
            </w:pPr>
            <w:r>
              <w:t>Доля лиц, прошедших обучение в школах подготовки осужденных к освобождению, от общего числа освободившихся в связи с истечением срока лишения свободы</w:t>
            </w:r>
          </w:p>
        </w:tc>
        <w:tc>
          <w:tcPr>
            <w:tcW w:w="4422" w:type="dxa"/>
            <w:tcBorders>
              <w:bottom w:val="nil"/>
            </w:tcBorders>
          </w:tcPr>
          <w:p w:rsidR="002F7629" w:rsidRDefault="002F7629">
            <w:pPr>
              <w:pStyle w:val="ConsPlusNormal"/>
              <w:jc w:val="both"/>
            </w:pPr>
            <w:r>
              <w:t>сведения, представленные Управлением Федеральной службы исполнения наказаний по Смоленской области (далее - УФСИН России по Смоленской области)</w:t>
            </w:r>
          </w:p>
        </w:tc>
      </w:tr>
      <w:tr w:rsidR="002F7629">
        <w:tblPrEx>
          <w:tblBorders>
            <w:insideH w:val="nil"/>
          </w:tblBorders>
        </w:tblPrEx>
        <w:tc>
          <w:tcPr>
            <w:tcW w:w="9015" w:type="dxa"/>
            <w:gridSpan w:val="3"/>
            <w:tcBorders>
              <w:top w:val="nil"/>
            </w:tcBorders>
          </w:tcPr>
          <w:p w:rsidR="002F7629" w:rsidRDefault="002F7629">
            <w:pPr>
              <w:pStyle w:val="ConsPlusNormal"/>
              <w:jc w:val="both"/>
            </w:pPr>
            <w:r>
              <w:t xml:space="preserve">(в ред. </w:t>
            </w:r>
            <w:hyperlink r:id="rId79">
              <w:r>
                <w:rPr>
                  <w:color w:val="0000FF"/>
                </w:rPr>
                <w:t>постановления</w:t>
              </w:r>
            </w:hyperlink>
            <w:r>
              <w:t xml:space="preserve"> Администрации Смоленской области от 25.05.2022 N 340)</w:t>
            </w:r>
          </w:p>
        </w:tc>
      </w:tr>
    </w:tbl>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Normal"/>
        <w:jc w:val="both"/>
      </w:pPr>
    </w:p>
    <w:p w:rsidR="002F7629" w:rsidRDefault="002F7629">
      <w:pPr>
        <w:pStyle w:val="ConsPlusTitle"/>
        <w:jc w:val="center"/>
        <w:outlineLvl w:val="1"/>
      </w:pPr>
      <w:r>
        <w:t>1. Стратегические приоритеты в сфере реализации</w:t>
      </w:r>
    </w:p>
    <w:p w:rsidR="002F7629" w:rsidRDefault="002F7629">
      <w:pPr>
        <w:pStyle w:val="ConsPlusTitle"/>
        <w:jc w:val="center"/>
      </w:pPr>
      <w:r>
        <w:t>Государственной программы</w:t>
      </w:r>
    </w:p>
    <w:p w:rsidR="002F7629" w:rsidRDefault="002F7629">
      <w:pPr>
        <w:pStyle w:val="ConsPlusNormal"/>
        <w:jc w:val="center"/>
      </w:pPr>
      <w:r>
        <w:t xml:space="preserve">(в ред. </w:t>
      </w:r>
      <w:hyperlink r:id="rId80">
        <w:r>
          <w:rPr>
            <w:color w:val="0000FF"/>
          </w:rPr>
          <w:t>постановления</w:t>
        </w:r>
      </w:hyperlink>
      <w:r>
        <w:t xml:space="preserve"> Администрации Смоленской области</w:t>
      </w:r>
    </w:p>
    <w:p w:rsidR="002F7629" w:rsidRDefault="002F7629">
      <w:pPr>
        <w:pStyle w:val="ConsPlusNormal"/>
        <w:jc w:val="center"/>
      </w:pPr>
      <w:r>
        <w:t>от 14.03.2023 N 97)</w:t>
      </w:r>
    </w:p>
    <w:p w:rsidR="002F7629" w:rsidRDefault="002F7629">
      <w:pPr>
        <w:pStyle w:val="ConsPlusNormal"/>
        <w:jc w:val="both"/>
      </w:pPr>
    </w:p>
    <w:p w:rsidR="002F7629" w:rsidRDefault="002F7629">
      <w:pPr>
        <w:pStyle w:val="ConsPlusNormal"/>
        <w:ind w:firstLine="540"/>
        <w:jc w:val="both"/>
      </w:pPr>
      <w:r>
        <w:t>Стабилизация социально-экономической обстановки в Смоленской области, ее развитие неразрывно связаны с необходимостью поддержания общественного порядка и общественной безопасности, оздоровления криминогенной ситуации, повышения эффективности мер профилактики и противодействия преступности, антитеррористической защищенности населения, критически важных объектов промышленности, транспорта и жизнеобеспечения.</w:t>
      </w:r>
    </w:p>
    <w:p w:rsidR="002F7629" w:rsidRDefault="002F7629">
      <w:pPr>
        <w:pStyle w:val="ConsPlusNormal"/>
        <w:spacing w:before="220"/>
        <w:ind w:firstLine="540"/>
        <w:jc w:val="both"/>
      </w:pPr>
      <w:r>
        <w:t>Особую актуальность это приобрело в связи с проведением специальной военной операции, частичной мобилизации военнообязанных граждан, новой динамикой миграционных процессов. С учетом этого в регионе велась работа по внедрению новых механизмов профилактики правонарушений и борьбы с преступностью, осуществлялось целенаправленное противодействие проявлениям терроризма и экстремизма, вносились корректировки в систему реабилитации и социальной адаптации лиц, освободившихся из мест лишения свободы. В результате принятых мер в Смоленской области удалось сохранить контроль над криминогенной обстановкой.</w:t>
      </w:r>
    </w:p>
    <w:p w:rsidR="002F7629" w:rsidRDefault="002F7629">
      <w:pPr>
        <w:pStyle w:val="ConsPlusNormal"/>
        <w:spacing w:before="220"/>
        <w:ind w:firstLine="540"/>
        <w:jc w:val="both"/>
      </w:pPr>
      <w:r>
        <w:t>Укреплению правопорядка и повышению уровня противодействия преступности в Смоленской области способствовала реализация на плановой основе скоординированных профилактических мероприятий правоохранительной направленности.</w:t>
      </w:r>
    </w:p>
    <w:p w:rsidR="002F7629" w:rsidRDefault="002F7629">
      <w:pPr>
        <w:pStyle w:val="ConsPlusNormal"/>
        <w:spacing w:before="220"/>
        <w:ind w:firstLine="540"/>
        <w:jc w:val="both"/>
      </w:pPr>
      <w:r>
        <w:t xml:space="preserve">В результате проводимой работы доля преступлений, совершаемых на улицах и в иных общественных местах на территории региона, за последние три года остается ниже среднего показателя по России и Центральному федеральному округу. В 2022 году количество преступлений, совершенных несовершеннолетними, по сравнению с предыдущим годом снизилось на 1,5%, при этом количество несовершеннолетних, их совершивших, сократилось на 6,8%, уменьшилось количество преступлений, совершенных в отношении несовершеннолетних, на </w:t>
      </w:r>
      <w:r>
        <w:lastRenderedPageBreak/>
        <w:t>13,7%, совершенных в отношении малолетних, - на 5,4%.</w:t>
      </w:r>
    </w:p>
    <w:p w:rsidR="002F7629" w:rsidRDefault="002F7629">
      <w:pPr>
        <w:pStyle w:val="ConsPlusNormal"/>
        <w:spacing w:before="220"/>
        <w:ind w:firstLine="540"/>
        <w:jc w:val="both"/>
      </w:pPr>
      <w:r>
        <w:t>Реализуемые меры морального и материального стимулирования деятельности народных дружинников оказали существенное влияние на результативность их работы по охране общественного порядка. Значительную роль в этом сыграло проведение ежегодного областного конкурса "Лучший народный дружинник".</w:t>
      </w:r>
    </w:p>
    <w:p w:rsidR="002F7629" w:rsidRDefault="002F7629">
      <w:pPr>
        <w:pStyle w:val="ConsPlusNormal"/>
        <w:spacing w:before="220"/>
        <w:ind w:firstLine="540"/>
        <w:jc w:val="both"/>
      </w:pPr>
      <w:r>
        <w:t>Существенный вклад в повышение общественной безопасности внесло материальное стимулирование граждан к добровольной сдаче незаконно хранящегося у них оружия, боеприпасов и взрывчатых веществ. В результате в 2022 году населением Смоленской области сдано порядка 1000 единиц боеприпасов.</w:t>
      </w:r>
    </w:p>
    <w:p w:rsidR="002F7629" w:rsidRDefault="002F7629">
      <w:pPr>
        <w:pStyle w:val="ConsPlusNormal"/>
        <w:spacing w:before="220"/>
        <w:ind w:firstLine="540"/>
        <w:jc w:val="both"/>
      </w:pPr>
      <w:r>
        <w:t>Особую роль в профилактике преступлений против личности играет целенаправленная просветительская работа с подростками и молодежью, в том числе проводимые на базе общеобразовательных учреждений мероприятия, посвященные Всероссийскому дню правовой помощи детям.</w:t>
      </w:r>
    </w:p>
    <w:p w:rsidR="002F7629" w:rsidRDefault="002F7629">
      <w:pPr>
        <w:pStyle w:val="ConsPlusNormal"/>
        <w:spacing w:before="220"/>
        <w:ind w:firstLine="540"/>
        <w:jc w:val="both"/>
      </w:pPr>
      <w:r>
        <w:t>Большое внимание уделяется и проблемам профилактики, выявления и пресечения террористической и иной экстремистской деятельности как со стороны органов государственной власти Смоленской области, так и правоохранительных структур.</w:t>
      </w:r>
    </w:p>
    <w:p w:rsidR="002F7629" w:rsidRDefault="002F7629">
      <w:pPr>
        <w:pStyle w:val="ConsPlusNormal"/>
        <w:spacing w:before="220"/>
        <w:ind w:firstLine="540"/>
        <w:jc w:val="both"/>
      </w:pPr>
      <w:r>
        <w:t>Для решения этой задачи группировкой сил Оперативного штаба в Смоленской области в рамках комплекса процессных мероприятий "Антитеррор - Смоленск" начиная с 2014 года ежеквартально проводятся учения, тренировки, сборы, методические занятия антитеррористической направленности, совершенствуется материально-техническая база.</w:t>
      </w:r>
    </w:p>
    <w:p w:rsidR="002F7629" w:rsidRDefault="002F7629">
      <w:pPr>
        <w:pStyle w:val="ConsPlusNormal"/>
        <w:spacing w:before="220"/>
        <w:ind w:firstLine="540"/>
        <w:jc w:val="both"/>
      </w:pPr>
      <w:r>
        <w:t>В целях сокращения факторов, способствующих рецидивной преступности, а также развития системы социальной реабилитации и успешной социальной адаптации лиц, освободившихся из мест лишения свободы, проводится целенаправленная работа, в результате которой за последние три года доля лиц, прошедших обучение в школах подготовки осужденных к освобождению, от общего числа освободившихся в связи с истечением срока лишения свободы стабильно достигает 100%, а доля лиц, отбывших наказание в исправительных учреждениях Смоленской области, которым оказана помощь в восстановлении утраченных социально полезных связей, в 2022 году достигла 85%.</w:t>
      </w:r>
    </w:p>
    <w:p w:rsidR="002F7629" w:rsidRDefault="002F7629">
      <w:pPr>
        <w:pStyle w:val="ConsPlusNormal"/>
        <w:jc w:val="both"/>
      </w:pPr>
    </w:p>
    <w:p w:rsidR="002F7629" w:rsidRDefault="002F7629">
      <w:pPr>
        <w:pStyle w:val="ConsPlusTitle"/>
        <w:jc w:val="center"/>
        <w:outlineLvl w:val="1"/>
      </w:pPr>
      <w:r>
        <w:t>2. Паспорта комплексов процессных мероприятий</w:t>
      </w:r>
    </w:p>
    <w:p w:rsidR="002F7629" w:rsidRDefault="002F7629">
      <w:pPr>
        <w:pStyle w:val="ConsPlusNormal"/>
        <w:jc w:val="both"/>
      </w:pPr>
    </w:p>
    <w:p w:rsidR="002F7629" w:rsidRDefault="002F7629">
      <w:pPr>
        <w:pStyle w:val="ConsPlusTitle"/>
        <w:jc w:val="center"/>
        <w:outlineLvl w:val="2"/>
      </w:pPr>
      <w:r>
        <w:t>Паспорт</w:t>
      </w:r>
    </w:p>
    <w:p w:rsidR="002F7629" w:rsidRDefault="002F7629">
      <w:pPr>
        <w:pStyle w:val="ConsPlusTitle"/>
        <w:jc w:val="center"/>
      </w:pPr>
      <w:r>
        <w:t>комплекса процессных мероприятий "Комплексные меры</w:t>
      </w:r>
    </w:p>
    <w:p w:rsidR="002F7629" w:rsidRDefault="002F7629">
      <w:pPr>
        <w:pStyle w:val="ConsPlusTitle"/>
        <w:jc w:val="center"/>
      </w:pPr>
      <w:r>
        <w:t>по профилактике правонарушений и усилению борьбы</w:t>
      </w:r>
    </w:p>
    <w:p w:rsidR="002F7629" w:rsidRDefault="002F7629">
      <w:pPr>
        <w:pStyle w:val="ConsPlusTitle"/>
        <w:jc w:val="center"/>
      </w:pPr>
      <w:r>
        <w:t>с преступностью в Смоленской области"</w:t>
      </w:r>
    </w:p>
    <w:p w:rsidR="002F7629" w:rsidRDefault="002F7629">
      <w:pPr>
        <w:pStyle w:val="ConsPlusNormal"/>
        <w:jc w:val="both"/>
      </w:pPr>
    </w:p>
    <w:p w:rsidR="002F7629" w:rsidRDefault="002F7629">
      <w:pPr>
        <w:pStyle w:val="ConsPlusTitle"/>
        <w:jc w:val="center"/>
        <w:outlineLvl w:val="3"/>
      </w:pPr>
      <w:r>
        <w:t>Общие положения</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F7629">
        <w:tc>
          <w:tcPr>
            <w:tcW w:w="4535" w:type="dxa"/>
          </w:tcPr>
          <w:p w:rsidR="002F7629" w:rsidRDefault="002F7629">
            <w:pPr>
              <w:pStyle w:val="ConsPlusNormal"/>
              <w:jc w:val="both"/>
            </w:pPr>
            <w:r>
              <w:t>Ответственный за выполнение комплекса процессных мероприятий</w:t>
            </w:r>
          </w:p>
        </w:tc>
        <w:tc>
          <w:tcPr>
            <w:tcW w:w="4535" w:type="dxa"/>
          </w:tcPr>
          <w:p w:rsidR="002F7629" w:rsidRDefault="002F7629">
            <w:pPr>
              <w:pStyle w:val="ConsPlusNormal"/>
              <w:jc w:val="both"/>
            </w:pPr>
            <w:r>
              <w:t>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2F7629">
        <w:tc>
          <w:tcPr>
            <w:tcW w:w="4535" w:type="dxa"/>
          </w:tcPr>
          <w:p w:rsidR="002F7629" w:rsidRDefault="002F7629">
            <w:pPr>
              <w:pStyle w:val="ConsPlusNormal"/>
              <w:jc w:val="both"/>
            </w:pPr>
            <w:r>
              <w:t>Связь с Государственной программой</w:t>
            </w:r>
          </w:p>
        </w:tc>
        <w:tc>
          <w:tcPr>
            <w:tcW w:w="4535" w:type="dxa"/>
          </w:tcPr>
          <w:p w:rsidR="002F7629" w:rsidRDefault="002F7629">
            <w:pPr>
              <w:pStyle w:val="ConsPlusNormal"/>
              <w:jc w:val="both"/>
            </w:pPr>
            <w:r>
              <w:t>областная государственная программа "Обеспечение законности и правопорядка в Смоленской области"</w:t>
            </w:r>
          </w:p>
        </w:tc>
      </w:tr>
    </w:tbl>
    <w:p w:rsidR="002F7629" w:rsidRDefault="002F7629">
      <w:pPr>
        <w:pStyle w:val="ConsPlusNormal"/>
        <w:jc w:val="both"/>
      </w:pPr>
    </w:p>
    <w:p w:rsidR="002F7629" w:rsidRDefault="002F7629">
      <w:pPr>
        <w:pStyle w:val="ConsPlusTitle"/>
        <w:jc w:val="center"/>
        <w:outlineLvl w:val="3"/>
      </w:pPr>
      <w:r>
        <w:t>Показатели реализации комплекса процессных мероприятий</w:t>
      </w:r>
    </w:p>
    <w:p w:rsidR="002F7629" w:rsidRDefault="002F7629">
      <w:pPr>
        <w:pStyle w:val="ConsPlusNormal"/>
        <w:jc w:val="center"/>
      </w:pPr>
      <w:r>
        <w:lastRenderedPageBreak/>
        <w:t xml:space="preserve">(в ред. </w:t>
      </w:r>
      <w:hyperlink r:id="rId81">
        <w:r>
          <w:rPr>
            <w:color w:val="0000FF"/>
          </w:rPr>
          <w:t>постановления</w:t>
        </w:r>
      </w:hyperlink>
      <w:r>
        <w:t xml:space="preserve"> Администрации Смоленской области</w:t>
      </w:r>
    </w:p>
    <w:p w:rsidR="002F7629" w:rsidRDefault="002F7629">
      <w:pPr>
        <w:pStyle w:val="ConsPlusNormal"/>
        <w:jc w:val="center"/>
      </w:pPr>
      <w:r>
        <w:t>от 14.03.2023 N 97)</w:t>
      </w:r>
    </w:p>
    <w:p w:rsidR="002F7629" w:rsidRDefault="002F7629">
      <w:pPr>
        <w:pStyle w:val="ConsPlusNormal"/>
        <w:jc w:val="both"/>
      </w:pPr>
    </w:p>
    <w:p w:rsidR="002F7629" w:rsidRDefault="002F7629">
      <w:pPr>
        <w:pStyle w:val="ConsPlusNormal"/>
        <w:sectPr w:rsidR="002F762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204"/>
        <w:gridCol w:w="1309"/>
        <w:gridCol w:w="724"/>
        <w:gridCol w:w="724"/>
        <w:gridCol w:w="724"/>
        <w:gridCol w:w="1894"/>
        <w:gridCol w:w="1489"/>
      </w:tblGrid>
      <w:tr w:rsidR="002F7629">
        <w:tc>
          <w:tcPr>
            <w:tcW w:w="454" w:type="dxa"/>
            <w:vMerge w:val="restart"/>
          </w:tcPr>
          <w:p w:rsidR="002F7629" w:rsidRDefault="002F7629">
            <w:pPr>
              <w:pStyle w:val="ConsPlusNormal"/>
              <w:jc w:val="center"/>
            </w:pPr>
            <w:r>
              <w:lastRenderedPageBreak/>
              <w:t>N п/п</w:t>
            </w:r>
          </w:p>
        </w:tc>
        <w:tc>
          <w:tcPr>
            <w:tcW w:w="2479" w:type="dxa"/>
            <w:vMerge w:val="restart"/>
          </w:tcPr>
          <w:p w:rsidR="002F7629" w:rsidRDefault="002F7629">
            <w:pPr>
              <w:pStyle w:val="ConsPlusNormal"/>
              <w:jc w:val="center"/>
            </w:pPr>
            <w:r>
              <w:t>Наименование показателя реализации</w:t>
            </w:r>
          </w:p>
        </w:tc>
        <w:tc>
          <w:tcPr>
            <w:tcW w:w="1204" w:type="dxa"/>
            <w:vMerge w:val="restart"/>
          </w:tcPr>
          <w:p w:rsidR="002F7629" w:rsidRDefault="002F7629">
            <w:pPr>
              <w:pStyle w:val="ConsPlusNormal"/>
              <w:jc w:val="center"/>
            </w:pPr>
            <w:r>
              <w:t>Единица измерения</w:t>
            </w:r>
          </w:p>
        </w:tc>
        <w:tc>
          <w:tcPr>
            <w:tcW w:w="1309" w:type="dxa"/>
            <w:vMerge w:val="restart"/>
          </w:tcPr>
          <w:p w:rsidR="002F7629" w:rsidRDefault="002F7629">
            <w:pPr>
              <w:pStyle w:val="ConsPlusNormal"/>
              <w:jc w:val="center"/>
            </w:pPr>
            <w:r>
              <w:t>Базовое значение показателя реализации (2022 год)</w:t>
            </w:r>
          </w:p>
        </w:tc>
        <w:tc>
          <w:tcPr>
            <w:tcW w:w="2172" w:type="dxa"/>
            <w:gridSpan w:val="3"/>
          </w:tcPr>
          <w:p w:rsidR="002F7629" w:rsidRDefault="002F7629">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Pr>
          <w:p w:rsidR="002F7629" w:rsidRDefault="002F7629">
            <w:pPr>
              <w:pStyle w:val="ConsPlusNormal"/>
              <w:jc w:val="center"/>
            </w:pPr>
            <w:r>
              <w:t>Связь с мероприятием</w:t>
            </w:r>
          </w:p>
        </w:tc>
      </w:tr>
      <w:tr w:rsidR="002F7629">
        <w:tc>
          <w:tcPr>
            <w:tcW w:w="454" w:type="dxa"/>
            <w:vMerge/>
          </w:tcPr>
          <w:p w:rsidR="002F7629" w:rsidRDefault="002F7629">
            <w:pPr>
              <w:pStyle w:val="ConsPlusNormal"/>
            </w:pPr>
          </w:p>
        </w:tc>
        <w:tc>
          <w:tcPr>
            <w:tcW w:w="2479" w:type="dxa"/>
            <w:vMerge/>
          </w:tcPr>
          <w:p w:rsidR="002F7629" w:rsidRDefault="002F7629">
            <w:pPr>
              <w:pStyle w:val="ConsPlusNormal"/>
            </w:pPr>
          </w:p>
        </w:tc>
        <w:tc>
          <w:tcPr>
            <w:tcW w:w="1204" w:type="dxa"/>
            <w:vMerge/>
          </w:tcPr>
          <w:p w:rsidR="002F7629" w:rsidRDefault="002F7629">
            <w:pPr>
              <w:pStyle w:val="ConsPlusNormal"/>
            </w:pPr>
          </w:p>
        </w:tc>
        <w:tc>
          <w:tcPr>
            <w:tcW w:w="1309" w:type="dxa"/>
            <w:vMerge/>
          </w:tcPr>
          <w:p w:rsidR="002F7629" w:rsidRDefault="002F7629">
            <w:pPr>
              <w:pStyle w:val="ConsPlusNormal"/>
            </w:pPr>
          </w:p>
        </w:tc>
        <w:tc>
          <w:tcPr>
            <w:tcW w:w="724" w:type="dxa"/>
          </w:tcPr>
          <w:p w:rsidR="002F7629" w:rsidRDefault="002F7629">
            <w:pPr>
              <w:pStyle w:val="ConsPlusNormal"/>
              <w:jc w:val="center"/>
            </w:pPr>
            <w:r>
              <w:t>2023 год</w:t>
            </w:r>
          </w:p>
        </w:tc>
        <w:tc>
          <w:tcPr>
            <w:tcW w:w="724" w:type="dxa"/>
          </w:tcPr>
          <w:p w:rsidR="002F7629" w:rsidRDefault="002F7629">
            <w:pPr>
              <w:pStyle w:val="ConsPlusNormal"/>
              <w:jc w:val="center"/>
            </w:pPr>
            <w:r>
              <w:t>2024 год</w:t>
            </w:r>
          </w:p>
        </w:tc>
        <w:tc>
          <w:tcPr>
            <w:tcW w:w="724" w:type="dxa"/>
          </w:tcPr>
          <w:p w:rsidR="002F7629" w:rsidRDefault="002F7629">
            <w:pPr>
              <w:pStyle w:val="ConsPlusNormal"/>
              <w:jc w:val="center"/>
            </w:pPr>
            <w:r>
              <w:t>2025 год</w:t>
            </w:r>
          </w:p>
        </w:tc>
        <w:tc>
          <w:tcPr>
            <w:tcW w:w="1894" w:type="dxa"/>
          </w:tcPr>
          <w:p w:rsidR="002F7629" w:rsidRDefault="002F7629">
            <w:pPr>
              <w:pStyle w:val="ConsPlusNormal"/>
              <w:jc w:val="center"/>
            </w:pPr>
            <w:r>
              <w:t>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Pr>
          <w:p w:rsidR="002F7629" w:rsidRDefault="002F7629">
            <w:pPr>
              <w:pStyle w:val="ConsPlusNormal"/>
              <w:jc w:val="center"/>
            </w:pPr>
            <w:r>
              <w:t>N п/п из плана мероприятий по реализации комплекса процессных мероприятий</w:t>
            </w:r>
          </w:p>
        </w:tc>
      </w:tr>
      <w:tr w:rsidR="002F7629">
        <w:tc>
          <w:tcPr>
            <w:tcW w:w="454" w:type="dxa"/>
          </w:tcPr>
          <w:p w:rsidR="002F7629" w:rsidRDefault="002F7629">
            <w:pPr>
              <w:pStyle w:val="ConsPlusNormal"/>
              <w:jc w:val="both"/>
            </w:pPr>
            <w:r>
              <w:t>1.</w:t>
            </w:r>
          </w:p>
        </w:tc>
        <w:tc>
          <w:tcPr>
            <w:tcW w:w="2479" w:type="dxa"/>
          </w:tcPr>
          <w:p w:rsidR="002F7629" w:rsidRDefault="002F7629">
            <w:pPr>
              <w:pStyle w:val="ConsPlusNormal"/>
              <w:jc w:val="both"/>
            </w:pPr>
            <w:r>
              <w:t>Количество материалов в средствах массовой информации, распространяемых на территории Смоленской области, освещающих деятельность сотрудников полиции в сфере профилактики правонарушений и борьбы с преступностью</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27305</w:t>
            </w:r>
          </w:p>
        </w:tc>
        <w:tc>
          <w:tcPr>
            <w:tcW w:w="724" w:type="dxa"/>
          </w:tcPr>
          <w:p w:rsidR="002F7629" w:rsidRDefault="002F7629">
            <w:pPr>
              <w:pStyle w:val="ConsPlusNormal"/>
              <w:jc w:val="center"/>
            </w:pPr>
            <w:r>
              <w:t>27305</w:t>
            </w:r>
          </w:p>
        </w:tc>
        <w:tc>
          <w:tcPr>
            <w:tcW w:w="724" w:type="dxa"/>
          </w:tcPr>
          <w:p w:rsidR="002F7629" w:rsidRDefault="002F7629">
            <w:pPr>
              <w:pStyle w:val="ConsPlusNormal"/>
              <w:jc w:val="center"/>
            </w:pPr>
            <w:r>
              <w:t>27310</w:t>
            </w:r>
          </w:p>
        </w:tc>
        <w:tc>
          <w:tcPr>
            <w:tcW w:w="724" w:type="dxa"/>
          </w:tcPr>
          <w:p w:rsidR="002F7629" w:rsidRDefault="002F7629">
            <w:pPr>
              <w:pStyle w:val="ConsPlusNormal"/>
              <w:jc w:val="center"/>
            </w:pPr>
            <w:r>
              <w:t>27315</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429">
              <w:r>
                <w:rPr>
                  <w:color w:val="0000FF"/>
                </w:rPr>
                <w:t>1</w:t>
              </w:r>
            </w:hyperlink>
            <w:r>
              <w:t xml:space="preserve">, </w:t>
            </w:r>
            <w:hyperlink w:anchor="P434">
              <w:r>
                <w:rPr>
                  <w:color w:val="0000FF"/>
                </w:rPr>
                <w:t>2</w:t>
              </w:r>
            </w:hyperlink>
          </w:p>
        </w:tc>
      </w:tr>
      <w:tr w:rsidR="002F7629">
        <w:tc>
          <w:tcPr>
            <w:tcW w:w="454" w:type="dxa"/>
          </w:tcPr>
          <w:p w:rsidR="002F7629" w:rsidRDefault="002F7629">
            <w:pPr>
              <w:pStyle w:val="ConsPlusNormal"/>
              <w:jc w:val="both"/>
            </w:pPr>
            <w:r>
              <w:t>2.</w:t>
            </w:r>
          </w:p>
        </w:tc>
        <w:tc>
          <w:tcPr>
            <w:tcW w:w="2479" w:type="dxa"/>
          </w:tcPr>
          <w:p w:rsidR="002F7629" w:rsidRDefault="002F7629">
            <w:pPr>
              <w:pStyle w:val="ConsPlusNormal"/>
              <w:jc w:val="both"/>
            </w:pPr>
            <w:r>
              <w:t xml:space="preserve">Количество преступлений, совершенных несовершеннолетними </w:t>
            </w:r>
            <w:r>
              <w:lastRenderedPageBreak/>
              <w:t>на территории Смоленской области</w:t>
            </w:r>
          </w:p>
        </w:tc>
        <w:tc>
          <w:tcPr>
            <w:tcW w:w="1204" w:type="dxa"/>
          </w:tcPr>
          <w:p w:rsidR="002F7629" w:rsidRDefault="002F7629">
            <w:pPr>
              <w:pStyle w:val="ConsPlusNormal"/>
              <w:jc w:val="both"/>
            </w:pPr>
            <w:r>
              <w:lastRenderedPageBreak/>
              <w:t>ед.</w:t>
            </w:r>
          </w:p>
        </w:tc>
        <w:tc>
          <w:tcPr>
            <w:tcW w:w="1309" w:type="dxa"/>
          </w:tcPr>
          <w:p w:rsidR="002F7629" w:rsidRDefault="002F7629">
            <w:pPr>
              <w:pStyle w:val="ConsPlusNormal"/>
              <w:jc w:val="center"/>
            </w:pPr>
            <w:r>
              <w:t>201</w:t>
            </w:r>
          </w:p>
        </w:tc>
        <w:tc>
          <w:tcPr>
            <w:tcW w:w="724" w:type="dxa"/>
          </w:tcPr>
          <w:p w:rsidR="002F7629" w:rsidRDefault="002F7629">
            <w:pPr>
              <w:pStyle w:val="ConsPlusNormal"/>
              <w:jc w:val="both"/>
            </w:pPr>
            <w:r>
              <w:t>не более 342</w:t>
            </w:r>
          </w:p>
        </w:tc>
        <w:tc>
          <w:tcPr>
            <w:tcW w:w="724" w:type="dxa"/>
          </w:tcPr>
          <w:p w:rsidR="002F7629" w:rsidRDefault="002F7629">
            <w:pPr>
              <w:pStyle w:val="ConsPlusNormal"/>
              <w:jc w:val="both"/>
            </w:pPr>
            <w:r>
              <w:t>не более 355</w:t>
            </w:r>
          </w:p>
        </w:tc>
        <w:tc>
          <w:tcPr>
            <w:tcW w:w="724" w:type="dxa"/>
          </w:tcPr>
          <w:p w:rsidR="002F7629" w:rsidRDefault="002F7629">
            <w:pPr>
              <w:pStyle w:val="ConsPlusNormal"/>
              <w:jc w:val="both"/>
            </w:pPr>
            <w:r>
              <w:t>не более 356</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449">
              <w:r>
                <w:rPr>
                  <w:color w:val="0000FF"/>
                </w:rPr>
                <w:t>5</w:t>
              </w:r>
            </w:hyperlink>
            <w:r>
              <w:t xml:space="preserve">, </w:t>
            </w:r>
            <w:hyperlink w:anchor="P459">
              <w:r>
                <w:rPr>
                  <w:color w:val="0000FF"/>
                </w:rPr>
                <w:t>7</w:t>
              </w:r>
            </w:hyperlink>
            <w:r>
              <w:t xml:space="preserve">, </w:t>
            </w:r>
            <w:hyperlink w:anchor="P464">
              <w:r>
                <w:rPr>
                  <w:color w:val="0000FF"/>
                </w:rPr>
                <w:t>8</w:t>
              </w:r>
            </w:hyperlink>
            <w:r>
              <w:t xml:space="preserve">, </w:t>
            </w:r>
            <w:hyperlink w:anchor="P469">
              <w:r>
                <w:rPr>
                  <w:color w:val="0000FF"/>
                </w:rPr>
                <w:t>9</w:t>
              </w:r>
            </w:hyperlink>
            <w:r>
              <w:t xml:space="preserve">, </w:t>
            </w:r>
            <w:hyperlink w:anchor="P474">
              <w:r>
                <w:rPr>
                  <w:color w:val="0000FF"/>
                </w:rPr>
                <w:t>10</w:t>
              </w:r>
            </w:hyperlink>
            <w:r>
              <w:t xml:space="preserve">, </w:t>
            </w:r>
            <w:hyperlink w:anchor="P479">
              <w:r>
                <w:rPr>
                  <w:color w:val="0000FF"/>
                </w:rPr>
                <w:t>11</w:t>
              </w:r>
            </w:hyperlink>
          </w:p>
        </w:tc>
      </w:tr>
      <w:tr w:rsidR="002F7629">
        <w:tc>
          <w:tcPr>
            <w:tcW w:w="454" w:type="dxa"/>
          </w:tcPr>
          <w:p w:rsidR="002F7629" w:rsidRDefault="002F7629">
            <w:pPr>
              <w:pStyle w:val="ConsPlusNormal"/>
              <w:jc w:val="both"/>
            </w:pPr>
            <w:r>
              <w:lastRenderedPageBreak/>
              <w:t>3.</w:t>
            </w:r>
          </w:p>
        </w:tc>
        <w:tc>
          <w:tcPr>
            <w:tcW w:w="2479" w:type="dxa"/>
          </w:tcPr>
          <w:p w:rsidR="002F7629" w:rsidRDefault="002F7629">
            <w:pPr>
              <w:pStyle w:val="ConsPlusNormal"/>
              <w:jc w:val="both"/>
            </w:pPr>
            <w:r>
              <w:t>Количество преступлений, совершенных в отношении несовершеннолетних на территории Смоленской области</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335</w:t>
            </w:r>
          </w:p>
        </w:tc>
        <w:tc>
          <w:tcPr>
            <w:tcW w:w="724" w:type="dxa"/>
          </w:tcPr>
          <w:p w:rsidR="002F7629" w:rsidRDefault="002F7629">
            <w:pPr>
              <w:pStyle w:val="ConsPlusNormal"/>
              <w:jc w:val="both"/>
            </w:pPr>
            <w:r>
              <w:t>не более 357</w:t>
            </w:r>
          </w:p>
        </w:tc>
        <w:tc>
          <w:tcPr>
            <w:tcW w:w="724" w:type="dxa"/>
          </w:tcPr>
          <w:p w:rsidR="002F7629" w:rsidRDefault="002F7629">
            <w:pPr>
              <w:pStyle w:val="ConsPlusNormal"/>
              <w:jc w:val="both"/>
            </w:pPr>
            <w:r>
              <w:t>не более 358</w:t>
            </w:r>
          </w:p>
        </w:tc>
        <w:tc>
          <w:tcPr>
            <w:tcW w:w="724" w:type="dxa"/>
          </w:tcPr>
          <w:p w:rsidR="002F7629" w:rsidRDefault="002F7629">
            <w:pPr>
              <w:pStyle w:val="ConsPlusNormal"/>
              <w:jc w:val="both"/>
            </w:pPr>
            <w:r>
              <w:t>не более 351</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449">
              <w:r>
                <w:rPr>
                  <w:color w:val="0000FF"/>
                </w:rPr>
                <w:t>5</w:t>
              </w:r>
            </w:hyperlink>
            <w:r>
              <w:t xml:space="preserve">, </w:t>
            </w:r>
            <w:hyperlink w:anchor="P454">
              <w:r>
                <w:rPr>
                  <w:color w:val="0000FF"/>
                </w:rPr>
                <w:t>6</w:t>
              </w:r>
            </w:hyperlink>
            <w:r>
              <w:t xml:space="preserve">, </w:t>
            </w:r>
            <w:hyperlink w:anchor="P459">
              <w:r>
                <w:rPr>
                  <w:color w:val="0000FF"/>
                </w:rPr>
                <w:t>7</w:t>
              </w:r>
            </w:hyperlink>
          </w:p>
        </w:tc>
      </w:tr>
      <w:tr w:rsidR="002F7629">
        <w:tc>
          <w:tcPr>
            <w:tcW w:w="454" w:type="dxa"/>
          </w:tcPr>
          <w:p w:rsidR="002F7629" w:rsidRDefault="002F7629">
            <w:pPr>
              <w:pStyle w:val="ConsPlusNormal"/>
              <w:jc w:val="both"/>
            </w:pPr>
            <w:r>
              <w:t>4.</w:t>
            </w:r>
          </w:p>
        </w:tc>
        <w:tc>
          <w:tcPr>
            <w:tcW w:w="2479" w:type="dxa"/>
          </w:tcPr>
          <w:p w:rsidR="002F7629" w:rsidRDefault="002F7629">
            <w:pPr>
              <w:pStyle w:val="ConsPlusNormal"/>
              <w:jc w:val="both"/>
            </w:pPr>
            <w:r>
              <w:t>Количество преступлений, совершенных в отношении малолетних на территории Смоленской области</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407</w:t>
            </w:r>
          </w:p>
        </w:tc>
        <w:tc>
          <w:tcPr>
            <w:tcW w:w="724" w:type="dxa"/>
          </w:tcPr>
          <w:p w:rsidR="002F7629" w:rsidRDefault="002F7629">
            <w:pPr>
              <w:pStyle w:val="ConsPlusNormal"/>
              <w:jc w:val="both"/>
            </w:pPr>
            <w:r>
              <w:t>не более 390</w:t>
            </w:r>
          </w:p>
        </w:tc>
        <w:tc>
          <w:tcPr>
            <w:tcW w:w="724" w:type="dxa"/>
          </w:tcPr>
          <w:p w:rsidR="002F7629" w:rsidRDefault="002F7629">
            <w:pPr>
              <w:pStyle w:val="ConsPlusNormal"/>
              <w:jc w:val="both"/>
            </w:pPr>
            <w:r>
              <w:t>не более 403</w:t>
            </w:r>
          </w:p>
        </w:tc>
        <w:tc>
          <w:tcPr>
            <w:tcW w:w="724" w:type="dxa"/>
          </w:tcPr>
          <w:p w:rsidR="002F7629" w:rsidRDefault="002F7629">
            <w:pPr>
              <w:pStyle w:val="ConsPlusNormal"/>
              <w:jc w:val="both"/>
            </w:pPr>
            <w:r>
              <w:t>не более 412</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449">
              <w:r>
                <w:rPr>
                  <w:color w:val="0000FF"/>
                </w:rPr>
                <w:t>5</w:t>
              </w:r>
            </w:hyperlink>
            <w:r>
              <w:t xml:space="preserve">, </w:t>
            </w:r>
            <w:hyperlink w:anchor="P454">
              <w:r>
                <w:rPr>
                  <w:color w:val="0000FF"/>
                </w:rPr>
                <w:t>6</w:t>
              </w:r>
            </w:hyperlink>
            <w:r>
              <w:t xml:space="preserve">, </w:t>
            </w:r>
            <w:hyperlink w:anchor="P459">
              <w:r>
                <w:rPr>
                  <w:color w:val="0000FF"/>
                </w:rPr>
                <w:t>7</w:t>
              </w:r>
            </w:hyperlink>
          </w:p>
        </w:tc>
      </w:tr>
      <w:tr w:rsidR="002F7629">
        <w:tc>
          <w:tcPr>
            <w:tcW w:w="454" w:type="dxa"/>
          </w:tcPr>
          <w:p w:rsidR="002F7629" w:rsidRDefault="002F7629">
            <w:pPr>
              <w:pStyle w:val="ConsPlusNormal"/>
              <w:jc w:val="both"/>
            </w:pPr>
            <w:r>
              <w:t>5.</w:t>
            </w:r>
          </w:p>
        </w:tc>
        <w:tc>
          <w:tcPr>
            <w:tcW w:w="2479" w:type="dxa"/>
          </w:tcPr>
          <w:p w:rsidR="002F7629" w:rsidRDefault="002F7629">
            <w:pPr>
              <w:pStyle w:val="ConsPlusNormal"/>
              <w:jc w:val="both"/>
            </w:pPr>
            <w:r>
              <w:t>Количество тяжких и особо тяжких преступлений, совершенных на бытовой почве на территории Смоленской области</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57</w:t>
            </w:r>
          </w:p>
        </w:tc>
        <w:tc>
          <w:tcPr>
            <w:tcW w:w="724" w:type="dxa"/>
          </w:tcPr>
          <w:p w:rsidR="002F7629" w:rsidRDefault="002F7629">
            <w:pPr>
              <w:pStyle w:val="ConsPlusNormal"/>
              <w:jc w:val="both"/>
            </w:pPr>
            <w:r>
              <w:t>не более 64</w:t>
            </w:r>
          </w:p>
        </w:tc>
        <w:tc>
          <w:tcPr>
            <w:tcW w:w="724" w:type="dxa"/>
          </w:tcPr>
          <w:p w:rsidR="002F7629" w:rsidRDefault="002F7629">
            <w:pPr>
              <w:pStyle w:val="ConsPlusNormal"/>
              <w:jc w:val="both"/>
            </w:pPr>
            <w:r>
              <w:t>не более 62</w:t>
            </w:r>
          </w:p>
        </w:tc>
        <w:tc>
          <w:tcPr>
            <w:tcW w:w="724" w:type="dxa"/>
          </w:tcPr>
          <w:p w:rsidR="002F7629" w:rsidRDefault="002F7629">
            <w:pPr>
              <w:pStyle w:val="ConsPlusNormal"/>
              <w:jc w:val="both"/>
            </w:pPr>
            <w:r>
              <w:t>не более 60</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449">
              <w:r>
                <w:rPr>
                  <w:color w:val="0000FF"/>
                </w:rPr>
                <w:t>5</w:t>
              </w:r>
            </w:hyperlink>
            <w:r>
              <w:t xml:space="preserve">, </w:t>
            </w:r>
            <w:hyperlink w:anchor="P454">
              <w:r>
                <w:rPr>
                  <w:color w:val="0000FF"/>
                </w:rPr>
                <w:t>6</w:t>
              </w:r>
            </w:hyperlink>
            <w:r>
              <w:t xml:space="preserve">, </w:t>
            </w:r>
            <w:hyperlink w:anchor="P459">
              <w:r>
                <w:rPr>
                  <w:color w:val="0000FF"/>
                </w:rPr>
                <w:t>7</w:t>
              </w:r>
            </w:hyperlink>
          </w:p>
        </w:tc>
      </w:tr>
      <w:tr w:rsidR="002F7629">
        <w:tc>
          <w:tcPr>
            <w:tcW w:w="454" w:type="dxa"/>
          </w:tcPr>
          <w:p w:rsidR="002F7629" w:rsidRDefault="002F7629">
            <w:pPr>
              <w:pStyle w:val="ConsPlusNormal"/>
              <w:jc w:val="both"/>
            </w:pPr>
            <w:r>
              <w:t>6.</w:t>
            </w:r>
          </w:p>
        </w:tc>
        <w:tc>
          <w:tcPr>
            <w:tcW w:w="2479" w:type="dxa"/>
          </w:tcPr>
          <w:p w:rsidR="002F7629" w:rsidRDefault="002F7629">
            <w:pPr>
              <w:pStyle w:val="ConsPlusNormal"/>
              <w:jc w:val="both"/>
            </w:pPr>
            <w:r>
              <w:t>Количество несовершеннолетних, совершивших преступления на территории Смоленской области</w:t>
            </w:r>
          </w:p>
        </w:tc>
        <w:tc>
          <w:tcPr>
            <w:tcW w:w="1204" w:type="dxa"/>
          </w:tcPr>
          <w:p w:rsidR="002F7629" w:rsidRDefault="002F7629">
            <w:pPr>
              <w:pStyle w:val="ConsPlusNormal"/>
              <w:jc w:val="both"/>
            </w:pPr>
            <w:r>
              <w:t>чел.</w:t>
            </w:r>
          </w:p>
        </w:tc>
        <w:tc>
          <w:tcPr>
            <w:tcW w:w="1309" w:type="dxa"/>
          </w:tcPr>
          <w:p w:rsidR="002F7629" w:rsidRDefault="002F7629">
            <w:pPr>
              <w:pStyle w:val="ConsPlusNormal"/>
              <w:jc w:val="center"/>
            </w:pPr>
            <w:r>
              <w:t>236</w:t>
            </w:r>
          </w:p>
        </w:tc>
        <w:tc>
          <w:tcPr>
            <w:tcW w:w="724" w:type="dxa"/>
          </w:tcPr>
          <w:p w:rsidR="002F7629" w:rsidRDefault="002F7629">
            <w:pPr>
              <w:pStyle w:val="ConsPlusNormal"/>
              <w:jc w:val="both"/>
            </w:pPr>
            <w:r>
              <w:t>не более 335</w:t>
            </w:r>
          </w:p>
        </w:tc>
        <w:tc>
          <w:tcPr>
            <w:tcW w:w="724" w:type="dxa"/>
          </w:tcPr>
          <w:p w:rsidR="002F7629" w:rsidRDefault="002F7629">
            <w:pPr>
              <w:pStyle w:val="ConsPlusNormal"/>
              <w:jc w:val="both"/>
            </w:pPr>
            <w:r>
              <w:t>не более 348</w:t>
            </w:r>
          </w:p>
        </w:tc>
        <w:tc>
          <w:tcPr>
            <w:tcW w:w="724" w:type="dxa"/>
          </w:tcPr>
          <w:p w:rsidR="002F7629" w:rsidRDefault="002F7629">
            <w:pPr>
              <w:pStyle w:val="ConsPlusNormal"/>
              <w:jc w:val="both"/>
            </w:pPr>
            <w:r>
              <w:t>не более 357</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449">
              <w:r>
                <w:rPr>
                  <w:color w:val="0000FF"/>
                </w:rPr>
                <w:t>5</w:t>
              </w:r>
            </w:hyperlink>
            <w:r>
              <w:t xml:space="preserve">, </w:t>
            </w:r>
            <w:hyperlink w:anchor="P459">
              <w:r>
                <w:rPr>
                  <w:color w:val="0000FF"/>
                </w:rPr>
                <w:t>7</w:t>
              </w:r>
            </w:hyperlink>
            <w:r>
              <w:t xml:space="preserve">, </w:t>
            </w:r>
            <w:hyperlink w:anchor="P464">
              <w:r>
                <w:rPr>
                  <w:color w:val="0000FF"/>
                </w:rPr>
                <w:t>8</w:t>
              </w:r>
            </w:hyperlink>
            <w:r>
              <w:t xml:space="preserve">, </w:t>
            </w:r>
            <w:hyperlink w:anchor="P469">
              <w:r>
                <w:rPr>
                  <w:color w:val="0000FF"/>
                </w:rPr>
                <w:t>9</w:t>
              </w:r>
            </w:hyperlink>
            <w:r>
              <w:t xml:space="preserve">, </w:t>
            </w:r>
            <w:hyperlink w:anchor="P474">
              <w:r>
                <w:rPr>
                  <w:color w:val="0000FF"/>
                </w:rPr>
                <w:t>10</w:t>
              </w:r>
            </w:hyperlink>
            <w:r>
              <w:t xml:space="preserve">, </w:t>
            </w:r>
            <w:hyperlink w:anchor="P479">
              <w:r>
                <w:rPr>
                  <w:color w:val="0000FF"/>
                </w:rPr>
                <w:t>11</w:t>
              </w:r>
            </w:hyperlink>
          </w:p>
        </w:tc>
      </w:tr>
      <w:tr w:rsidR="002F7629">
        <w:tc>
          <w:tcPr>
            <w:tcW w:w="454" w:type="dxa"/>
          </w:tcPr>
          <w:p w:rsidR="002F7629" w:rsidRDefault="002F7629">
            <w:pPr>
              <w:pStyle w:val="ConsPlusNormal"/>
              <w:jc w:val="both"/>
            </w:pPr>
            <w:r>
              <w:t>7.</w:t>
            </w:r>
          </w:p>
        </w:tc>
        <w:tc>
          <w:tcPr>
            <w:tcW w:w="2479" w:type="dxa"/>
          </w:tcPr>
          <w:p w:rsidR="002F7629" w:rsidRDefault="002F7629">
            <w:pPr>
              <w:pStyle w:val="ConsPlusNormal"/>
              <w:jc w:val="both"/>
            </w:pPr>
            <w:r>
              <w:t xml:space="preserve">Количество мероприятий, </w:t>
            </w:r>
            <w:r>
              <w:lastRenderedPageBreak/>
              <w:t>посвященных Всероссийскому дню правовой помощи детям, проведенных на базе общеобразовательных учреждений</w:t>
            </w:r>
          </w:p>
        </w:tc>
        <w:tc>
          <w:tcPr>
            <w:tcW w:w="1204" w:type="dxa"/>
          </w:tcPr>
          <w:p w:rsidR="002F7629" w:rsidRDefault="002F7629">
            <w:pPr>
              <w:pStyle w:val="ConsPlusNormal"/>
              <w:jc w:val="both"/>
            </w:pPr>
            <w:r>
              <w:lastRenderedPageBreak/>
              <w:t>ед.</w:t>
            </w:r>
          </w:p>
        </w:tc>
        <w:tc>
          <w:tcPr>
            <w:tcW w:w="1309" w:type="dxa"/>
          </w:tcPr>
          <w:p w:rsidR="002F7629" w:rsidRDefault="002F7629">
            <w:pPr>
              <w:pStyle w:val="ConsPlusNormal"/>
              <w:jc w:val="center"/>
            </w:pPr>
            <w:r>
              <w:t>1000</w:t>
            </w:r>
          </w:p>
        </w:tc>
        <w:tc>
          <w:tcPr>
            <w:tcW w:w="724" w:type="dxa"/>
          </w:tcPr>
          <w:p w:rsidR="002F7629" w:rsidRDefault="002F7629">
            <w:pPr>
              <w:pStyle w:val="ConsPlusNormal"/>
              <w:jc w:val="center"/>
            </w:pPr>
            <w:r>
              <w:t>1000</w:t>
            </w:r>
          </w:p>
        </w:tc>
        <w:tc>
          <w:tcPr>
            <w:tcW w:w="724" w:type="dxa"/>
          </w:tcPr>
          <w:p w:rsidR="002F7629" w:rsidRDefault="002F7629">
            <w:pPr>
              <w:pStyle w:val="ConsPlusNormal"/>
              <w:jc w:val="center"/>
            </w:pPr>
            <w:r>
              <w:t>1010</w:t>
            </w:r>
          </w:p>
        </w:tc>
        <w:tc>
          <w:tcPr>
            <w:tcW w:w="724" w:type="dxa"/>
          </w:tcPr>
          <w:p w:rsidR="002F7629" w:rsidRDefault="002F7629">
            <w:pPr>
              <w:pStyle w:val="ConsPlusNormal"/>
              <w:jc w:val="center"/>
            </w:pPr>
            <w:r>
              <w:t>1020</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474">
              <w:r>
                <w:rPr>
                  <w:color w:val="0000FF"/>
                </w:rPr>
                <w:t>10</w:t>
              </w:r>
            </w:hyperlink>
          </w:p>
        </w:tc>
      </w:tr>
      <w:tr w:rsidR="002F7629">
        <w:tc>
          <w:tcPr>
            <w:tcW w:w="454" w:type="dxa"/>
          </w:tcPr>
          <w:p w:rsidR="002F7629" w:rsidRDefault="002F7629">
            <w:pPr>
              <w:pStyle w:val="ConsPlusNormal"/>
              <w:jc w:val="both"/>
            </w:pPr>
            <w:r>
              <w:lastRenderedPageBreak/>
              <w:t>8.</w:t>
            </w:r>
          </w:p>
        </w:tc>
        <w:tc>
          <w:tcPr>
            <w:tcW w:w="2479" w:type="dxa"/>
          </w:tcPr>
          <w:p w:rsidR="002F7629" w:rsidRDefault="002F7629">
            <w:pPr>
              <w:pStyle w:val="ConsPlusNormal"/>
              <w:jc w:val="both"/>
            </w:pPr>
            <w:r>
              <w:t>Количество комиссий по делам несовершеннолетних и защите их прав</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29</w:t>
            </w:r>
          </w:p>
        </w:tc>
        <w:tc>
          <w:tcPr>
            <w:tcW w:w="724" w:type="dxa"/>
          </w:tcPr>
          <w:p w:rsidR="002F7629" w:rsidRDefault="002F7629">
            <w:pPr>
              <w:pStyle w:val="ConsPlusNormal"/>
              <w:jc w:val="center"/>
            </w:pPr>
            <w:r>
              <w:t>29</w:t>
            </w:r>
          </w:p>
        </w:tc>
        <w:tc>
          <w:tcPr>
            <w:tcW w:w="724" w:type="dxa"/>
          </w:tcPr>
          <w:p w:rsidR="002F7629" w:rsidRDefault="002F7629">
            <w:pPr>
              <w:pStyle w:val="ConsPlusNormal"/>
              <w:jc w:val="center"/>
            </w:pPr>
            <w:r>
              <w:t>29</w:t>
            </w:r>
          </w:p>
        </w:tc>
        <w:tc>
          <w:tcPr>
            <w:tcW w:w="724" w:type="dxa"/>
          </w:tcPr>
          <w:p w:rsidR="002F7629" w:rsidRDefault="002F7629">
            <w:pPr>
              <w:pStyle w:val="ConsPlusNormal"/>
              <w:jc w:val="center"/>
            </w:pPr>
            <w:r>
              <w:t>29</w:t>
            </w:r>
          </w:p>
        </w:tc>
        <w:tc>
          <w:tcPr>
            <w:tcW w:w="1894" w:type="dxa"/>
          </w:tcPr>
          <w:p w:rsidR="002F7629" w:rsidRDefault="002F7629">
            <w:pPr>
              <w:pStyle w:val="ConsPlusNormal"/>
              <w:jc w:val="both"/>
            </w:pPr>
            <w:hyperlink w:anchor="P885">
              <w:r>
                <w:rPr>
                  <w:color w:val="0000FF"/>
                </w:rPr>
                <w:t>1.1</w:t>
              </w:r>
            </w:hyperlink>
          </w:p>
        </w:tc>
        <w:tc>
          <w:tcPr>
            <w:tcW w:w="1489" w:type="dxa"/>
          </w:tcPr>
          <w:p w:rsidR="002F7629" w:rsidRDefault="002F7629">
            <w:pPr>
              <w:pStyle w:val="ConsPlusNormal"/>
              <w:jc w:val="center"/>
            </w:pPr>
            <w:r>
              <w:t>-</w:t>
            </w:r>
          </w:p>
        </w:tc>
      </w:tr>
      <w:tr w:rsidR="002F7629">
        <w:tc>
          <w:tcPr>
            <w:tcW w:w="454" w:type="dxa"/>
          </w:tcPr>
          <w:p w:rsidR="002F7629" w:rsidRDefault="002F7629">
            <w:pPr>
              <w:pStyle w:val="ConsPlusNormal"/>
              <w:jc w:val="both"/>
            </w:pPr>
            <w:r>
              <w:t>9.</w:t>
            </w:r>
          </w:p>
        </w:tc>
        <w:tc>
          <w:tcPr>
            <w:tcW w:w="2479" w:type="dxa"/>
          </w:tcPr>
          <w:p w:rsidR="002F7629" w:rsidRDefault="002F7629">
            <w:pPr>
              <w:pStyle w:val="ConsPlusNormal"/>
              <w:jc w:val="both"/>
            </w:pPr>
            <w:r>
              <w:t>Количество административных комиссий</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29</w:t>
            </w:r>
          </w:p>
        </w:tc>
        <w:tc>
          <w:tcPr>
            <w:tcW w:w="724" w:type="dxa"/>
          </w:tcPr>
          <w:p w:rsidR="002F7629" w:rsidRDefault="002F7629">
            <w:pPr>
              <w:pStyle w:val="ConsPlusNormal"/>
              <w:jc w:val="center"/>
            </w:pPr>
            <w:r>
              <w:t>29</w:t>
            </w:r>
          </w:p>
        </w:tc>
        <w:tc>
          <w:tcPr>
            <w:tcW w:w="724" w:type="dxa"/>
          </w:tcPr>
          <w:p w:rsidR="002F7629" w:rsidRDefault="002F7629">
            <w:pPr>
              <w:pStyle w:val="ConsPlusNormal"/>
              <w:jc w:val="center"/>
            </w:pPr>
            <w:r>
              <w:t>29</w:t>
            </w:r>
          </w:p>
        </w:tc>
        <w:tc>
          <w:tcPr>
            <w:tcW w:w="724" w:type="dxa"/>
          </w:tcPr>
          <w:p w:rsidR="002F7629" w:rsidRDefault="002F7629">
            <w:pPr>
              <w:pStyle w:val="ConsPlusNormal"/>
              <w:jc w:val="center"/>
            </w:pPr>
            <w:r>
              <w:t>29</w:t>
            </w:r>
          </w:p>
        </w:tc>
        <w:tc>
          <w:tcPr>
            <w:tcW w:w="1894" w:type="dxa"/>
          </w:tcPr>
          <w:p w:rsidR="002F7629" w:rsidRDefault="002F7629">
            <w:pPr>
              <w:pStyle w:val="ConsPlusNormal"/>
              <w:jc w:val="both"/>
            </w:pPr>
            <w:hyperlink w:anchor="P917">
              <w:r>
                <w:rPr>
                  <w:color w:val="0000FF"/>
                </w:rPr>
                <w:t>1.5</w:t>
              </w:r>
            </w:hyperlink>
          </w:p>
        </w:tc>
        <w:tc>
          <w:tcPr>
            <w:tcW w:w="1489" w:type="dxa"/>
          </w:tcPr>
          <w:p w:rsidR="002F7629" w:rsidRDefault="002F7629">
            <w:pPr>
              <w:pStyle w:val="ConsPlusNormal"/>
              <w:jc w:val="center"/>
            </w:pPr>
            <w:r>
              <w:t>-</w:t>
            </w:r>
          </w:p>
        </w:tc>
      </w:tr>
      <w:tr w:rsidR="002F7629">
        <w:tc>
          <w:tcPr>
            <w:tcW w:w="454" w:type="dxa"/>
          </w:tcPr>
          <w:p w:rsidR="002F7629" w:rsidRDefault="002F7629">
            <w:pPr>
              <w:pStyle w:val="ConsPlusNormal"/>
              <w:jc w:val="both"/>
            </w:pPr>
            <w:r>
              <w:t>10.</w:t>
            </w:r>
          </w:p>
        </w:tc>
        <w:tc>
          <w:tcPr>
            <w:tcW w:w="2479" w:type="dxa"/>
          </w:tcPr>
          <w:p w:rsidR="002F7629" w:rsidRDefault="002F7629">
            <w:pPr>
              <w:pStyle w:val="ConsPlusNormal"/>
              <w:jc w:val="both"/>
            </w:pPr>
            <w:r>
              <w:t>Количество выплаченных вознаграждений жителям Смоленской области за добровольную сдачу оружия, боеприпасов и взрывчатых веществ</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7</w:t>
            </w:r>
          </w:p>
        </w:tc>
        <w:tc>
          <w:tcPr>
            <w:tcW w:w="724" w:type="dxa"/>
          </w:tcPr>
          <w:p w:rsidR="002F7629" w:rsidRDefault="002F7629">
            <w:pPr>
              <w:pStyle w:val="ConsPlusNormal"/>
              <w:jc w:val="center"/>
            </w:pPr>
            <w:r>
              <w:t>7</w:t>
            </w:r>
          </w:p>
        </w:tc>
        <w:tc>
          <w:tcPr>
            <w:tcW w:w="724" w:type="dxa"/>
          </w:tcPr>
          <w:p w:rsidR="002F7629" w:rsidRDefault="002F7629">
            <w:pPr>
              <w:pStyle w:val="ConsPlusNormal"/>
              <w:jc w:val="center"/>
            </w:pPr>
            <w:r>
              <w:t>7</w:t>
            </w:r>
          </w:p>
        </w:tc>
        <w:tc>
          <w:tcPr>
            <w:tcW w:w="724" w:type="dxa"/>
          </w:tcPr>
          <w:p w:rsidR="002F7629" w:rsidRDefault="002F7629">
            <w:pPr>
              <w:pStyle w:val="ConsPlusNormal"/>
              <w:jc w:val="center"/>
            </w:pPr>
            <w:r>
              <w:t>7</w:t>
            </w:r>
          </w:p>
        </w:tc>
        <w:tc>
          <w:tcPr>
            <w:tcW w:w="1894" w:type="dxa"/>
          </w:tcPr>
          <w:p w:rsidR="002F7629" w:rsidRDefault="002F7629">
            <w:pPr>
              <w:pStyle w:val="ConsPlusNormal"/>
              <w:jc w:val="both"/>
            </w:pPr>
            <w:hyperlink w:anchor="P941">
              <w:r>
                <w:rPr>
                  <w:color w:val="0000FF"/>
                </w:rPr>
                <w:t>1.8</w:t>
              </w:r>
            </w:hyperlink>
          </w:p>
        </w:tc>
        <w:tc>
          <w:tcPr>
            <w:tcW w:w="1489" w:type="dxa"/>
          </w:tcPr>
          <w:p w:rsidR="002F7629" w:rsidRDefault="002F7629">
            <w:pPr>
              <w:pStyle w:val="ConsPlusNormal"/>
              <w:jc w:val="center"/>
            </w:pPr>
            <w:r>
              <w:t>-</w:t>
            </w:r>
          </w:p>
        </w:tc>
      </w:tr>
    </w:tbl>
    <w:p w:rsidR="002F7629" w:rsidRDefault="002F7629">
      <w:pPr>
        <w:pStyle w:val="ConsPlusNormal"/>
        <w:sectPr w:rsidR="002F7629">
          <w:pgSz w:w="16838" w:h="11905" w:orient="landscape"/>
          <w:pgMar w:top="1701" w:right="1134" w:bottom="850" w:left="1134" w:header="0" w:footer="0" w:gutter="0"/>
          <w:cols w:space="720"/>
          <w:titlePg/>
        </w:sectPr>
      </w:pPr>
    </w:p>
    <w:p w:rsidR="002F7629" w:rsidRDefault="002F7629">
      <w:pPr>
        <w:pStyle w:val="ConsPlusNormal"/>
        <w:jc w:val="both"/>
      </w:pPr>
    </w:p>
    <w:p w:rsidR="002F7629" w:rsidRDefault="002F7629">
      <w:pPr>
        <w:pStyle w:val="ConsPlusTitle"/>
        <w:jc w:val="center"/>
        <w:outlineLvl w:val="3"/>
      </w:pPr>
      <w:r>
        <w:t>План</w:t>
      </w:r>
    </w:p>
    <w:p w:rsidR="002F7629" w:rsidRDefault="002F7629">
      <w:pPr>
        <w:pStyle w:val="ConsPlusTitle"/>
        <w:jc w:val="center"/>
      </w:pPr>
      <w:r>
        <w:t>мероприятий по реализации комплекса процессных мероприятий</w:t>
      </w:r>
    </w:p>
    <w:p w:rsidR="002F7629" w:rsidRDefault="002F7629">
      <w:pPr>
        <w:pStyle w:val="ConsPlusNormal"/>
        <w:jc w:val="center"/>
      </w:pPr>
      <w:r>
        <w:t xml:space="preserve">(введен </w:t>
      </w:r>
      <w:hyperlink r:id="rId82">
        <w:r>
          <w:rPr>
            <w:color w:val="0000FF"/>
          </w:rPr>
          <w:t>постановлением</w:t>
        </w:r>
      </w:hyperlink>
      <w:r>
        <w:t xml:space="preserve"> Администрации Смоленской области</w:t>
      </w:r>
    </w:p>
    <w:p w:rsidR="002F7629" w:rsidRDefault="002F7629">
      <w:pPr>
        <w:pStyle w:val="ConsPlusNormal"/>
        <w:jc w:val="center"/>
      </w:pPr>
      <w:r>
        <w:t>от 25.05.2022 N 340)</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1309"/>
        <w:gridCol w:w="3154"/>
      </w:tblGrid>
      <w:tr w:rsidR="002F7629">
        <w:tc>
          <w:tcPr>
            <w:tcW w:w="454" w:type="dxa"/>
          </w:tcPr>
          <w:p w:rsidR="002F7629" w:rsidRDefault="002F7629">
            <w:pPr>
              <w:pStyle w:val="ConsPlusNormal"/>
              <w:jc w:val="center"/>
            </w:pPr>
            <w:r>
              <w:t>N п/п</w:t>
            </w:r>
          </w:p>
        </w:tc>
        <w:tc>
          <w:tcPr>
            <w:tcW w:w="4354" w:type="dxa"/>
          </w:tcPr>
          <w:p w:rsidR="002F7629" w:rsidRDefault="002F7629">
            <w:pPr>
              <w:pStyle w:val="ConsPlusNormal"/>
              <w:jc w:val="center"/>
            </w:pPr>
            <w:r>
              <w:t>Наименование мероприятия</w:t>
            </w:r>
          </w:p>
        </w:tc>
        <w:tc>
          <w:tcPr>
            <w:tcW w:w="1309" w:type="dxa"/>
          </w:tcPr>
          <w:p w:rsidR="002F7629" w:rsidRDefault="002F7629">
            <w:pPr>
              <w:pStyle w:val="ConsPlusNormal"/>
              <w:jc w:val="center"/>
            </w:pPr>
            <w:r>
              <w:t>Срок реализации</w:t>
            </w:r>
          </w:p>
        </w:tc>
        <w:tc>
          <w:tcPr>
            <w:tcW w:w="3154" w:type="dxa"/>
          </w:tcPr>
          <w:p w:rsidR="002F7629" w:rsidRDefault="002F7629">
            <w:pPr>
              <w:pStyle w:val="ConsPlusNormal"/>
              <w:jc w:val="center"/>
            </w:pPr>
            <w:r>
              <w:t>Участник Государственной программы</w:t>
            </w:r>
          </w:p>
        </w:tc>
      </w:tr>
      <w:tr w:rsidR="002F7629">
        <w:tc>
          <w:tcPr>
            <w:tcW w:w="454" w:type="dxa"/>
          </w:tcPr>
          <w:p w:rsidR="002F7629" w:rsidRDefault="002F7629">
            <w:pPr>
              <w:pStyle w:val="ConsPlusNormal"/>
              <w:jc w:val="center"/>
            </w:pPr>
            <w:r>
              <w:t>1</w:t>
            </w:r>
          </w:p>
        </w:tc>
        <w:tc>
          <w:tcPr>
            <w:tcW w:w="4354" w:type="dxa"/>
          </w:tcPr>
          <w:p w:rsidR="002F7629" w:rsidRDefault="002F7629">
            <w:pPr>
              <w:pStyle w:val="ConsPlusNormal"/>
              <w:jc w:val="center"/>
            </w:pPr>
            <w:r>
              <w:t>2</w:t>
            </w:r>
          </w:p>
        </w:tc>
        <w:tc>
          <w:tcPr>
            <w:tcW w:w="1309" w:type="dxa"/>
          </w:tcPr>
          <w:p w:rsidR="002F7629" w:rsidRDefault="002F7629">
            <w:pPr>
              <w:pStyle w:val="ConsPlusNormal"/>
              <w:jc w:val="center"/>
            </w:pPr>
            <w:r>
              <w:t>3</w:t>
            </w:r>
          </w:p>
        </w:tc>
        <w:tc>
          <w:tcPr>
            <w:tcW w:w="3154" w:type="dxa"/>
          </w:tcPr>
          <w:p w:rsidR="002F7629" w:rsidRDefault="002F7629">
            <w:pPr>
              <w:pStyle w:val="ConsPlusNormal"/>
              <w:jc w:val="center"/>
            </w:pPr>
            <w:r>
              <w:t>4</w:t>
            </w:r>
          </w:p>
        </w:tc>
      </w:tr>
      <w:tr w:rsidR="002F7629">
        <w:tblPrEx>
          <w:tblBorders>
            <w:insideH w:val="nil"/>
          </w:tblBorders>
        </w:tblPrEx>
        <w:tc>
          <w:tcPr>
            <w:tcW w:w="454" w:type="dxa"/>
            <w:tcBorders>
              <w:bottom w:val="nil"/>
            </w:tcBorders>
          </w:tcPr>
          <w:p w:rsidR="002F7629" w:rsidRDefault="002F7629">
            <w:pPr>
              <w:pStyle w:val="ConsPlusNormal"/>
              <w:jc w:val="both"/>
            </w:pPr>
            <w:bookmarkStart w:id="1" w:name="P429"/>
            <w:bookmarkEnd w:id="1"/>
            <w:r>
              <w:t>1.</w:t>
            </w:r>
          </w:p>
        </w:tc>
        <w:tc>
          <w:tcPr>
            <w:tcW w:w="4354" w:type="dxa"/>
            <w:tcBorders>
              <w:bottom w:val="nil"/>
            </w:tcBorders>
          </w:tcPr>
          <w:p w:rsidR="002F7629" w:rsidRDefault="002F7629">
            <w:pPr>
              <w:pStyle w:val="ConsPlusNormal"/>
              <w:jc w:val="both"/>
            </w:pPr>
            <w:r>
              <w:t>Обеспечение размещения в средствах массовой информации, распространяемых на территории Смоленской области, материалов о мерах, предпринимаемых в сфере борьбы с преступностью (в том числе с преступлениями, совершенными с использованием информационно-телекоммуникационной сети "Интернет", средств мобильной связи, банковских карт), охраны порядка, обеспечения безопасности граждан и профилактики правонарушений на территории Смоленской области, а также о мероприятиях по профилактике правонарушений среди несовершеннолетних, осужденных без изоляции от общества</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внутренней политике, УМВД России по Смоленской области (по согласованию), Линейный отдел Министерства внутренних дел Российской Федерации на станции Смоленск (далее - ЛО МВД России на станции Смоленск) (по согласованию), УФСИН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83">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 w:name="P434"/>
            <w:bookmarkEnd w:id="2"/>
            <w:r>
              <w:t>2.</w:t>
            </w:r>
          </w:p>
        </w:tc>
        <w:tc>
          <w:tcPr>
            <w:tcW w:w="4354" w:type="dxa"/>
            <w:tcBorders>
              <w:bottom w:val="nil"/>
            </w:tcBorders>
          </w:tcPr>
          <w:p w:rsidR="002F7629" w:rsidRDefault="002F7629">
            <w:pPr>
              <w:pStyle w:val="ConsPlusNormal"/>
              <w:jc w:val="both"/>
            </w:pPr>
            <w:r>
              <w:t>Разработка, изготовление и распространение на территории Смоленской области печатной пропагандистской продукции, направленной на профилактику правонарушений и борьбу с преступностью, в том числе противоправных деяний, совершенных с использованием информационно-телекоммуникационной сети "Интернет", средств мобильной связи, банковских карт; изготовление и размещение на объектах на территории Смоленской области наружной рекламы, направленной на предупреждение правонарушений (баннеры, рекламные плакаты, видеоматериалы), в том числе преступлений, совершенных с использованием информационно-телекоммуникационной сети "Интернет", средств мобильной связи, банковских карт</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внутренней политике, УМВД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84">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3.</w:t>
            </w:r>
          </w:p>
        </w:tc>
        <w:tc>
          <w:tcPr>
            <w:tcW w:w="4354" w:type="dxa"/>
            <w:tcBorders>
              <w:bottom w:val="nil"/>
            </w:tcBorders>
          </w:tcPr>
          <w:p w:rsidR="002F7629" w:rsidRDefault="002F7629">
            <w:pPr>
              <w:pStyle w:val="ConsPlusNormal"/>
              <w:jc w:val="both"/>
            </w:pPr>
            <w:r>
              <w:t xml:space="preserve">Обеспечение изучения общественного </w:t>
            </w:r>
            <w:r>
              <w:lastRenderedPageBreak/>
              <w:t>мнения о деятельности органов внутренних дел Смоленской области независимыми социологическими источниками</w:t>
            </w:r>
          </w:p>
        </w:tc>
        <w:tc>
          <w:tcPr>
            <w:tcW w:w="1309" w:type="dxa"/>
            <w:tcBorders>
              <w:bottom w:val="nil"/>
            </w:tcBorders>
          </w:tcPr>
          <w:p w:rsidR="002F7629" w:rsidRDefault="002F7629">
            <w:pPr>
              <w:pStyle w:val="ConsPlusNormal"/>
              <w:jc w:val="both"/>
            </w:pPr>
            <w:r>
              <w:lastRenderedPageBreak/>
              <w:t>2023 год</w:t>
            </w:r>
          </w:p>
        </w:tc>
        <w:tc>
          <w:tcPr>
            <w:tcW w:w="3154" w:type="dxa"/>
            <w:tcBorders>
              <w:bottom w:val="nil"/>
            </w:tcBorders>
          </w:tcPr>
          <w:p w:rsidR="002F7629" w:rsidRDefault="002F7629">
            <w:pPr>
              <w:pStyle w:val="ConsPlusNormal"/>
              <w:jc w:val="both"/>
            </w:pPr>
            <w:r>
              <w:t xml:space="preserve">Департамент Смоленской </w:t>
            </w:r>
            <w:r>
              <w:lastRenderedPageBreak/>
              <w:t>области по внутренней политике, УМВД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lastRenderedPageBreak/>
              <w:t xml:space="preserve">(в ред. </w:t>
            </w:r>
            <w:hyperlink r:id="rId85">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4.</w:t>
            </w:r>
          </w:p>
        </w:tc>
        <w:tc>
          <w:tcPr>
            <w:tcW w:w="4354" w:type="dxa"/>
            <w:tcBorders>
              <w:bottom w:val="nil"/>
            </w:tcBorders>
          </w:tcPr>
          <w:p w:rsidR="002F7629" w:rsidRDefault="002F7629">
            <w:pPr>
              <w:pStyle w:val="ConsPlusNormal"/>
              <w:jc w:val="both"/>
            </w:pPr>
            <w:r>
              <w:t>Организация и проведение семинаров для специалистов, работающих с несовершеннолетними, склонными к девиантному поведению</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образованию и науке</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86">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3" w:name="P449"/>
            <w:bookmarkEnd w:id="3"/>
            <w:r>
              <w:t>5.</w:t>
            </w:r>
          </w:p>
        </w:tc>
        <w:tc>
          <w:tcPr>
            <w:tcW w:w="4354" w:type="dxa"/>
            <w:tcBorders>
              <w:bottom w:val="nil"/>
            </w:tcBorders>
          </w:tcPr>
          <w:p w:rsidR="002F7629" w:rsidRDefault="002F7629">
            <w:pPr>
              <w:pStyle w:val="ConsPlusNormal"/>
              <w:jc w:val="both"/>
            </w:pPr>
            <w:r>
              <w:t>Организация и проведение на территории Смоленской области ежегодной комплексной оперативно-профилактической операции "Семья", направленной на предупреждение безнадзорности и правонарушений несовершеннолетних, в том числе несовершеннолетних, осужденных без изоляции от общества</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ЛО МВД России на станции Смоленск (по согласованию), УФСИН России по Смоленской области (по согласованию), Департамент Смоленской области по образованию и науке, Департамент Смоленской области по культуре, Департамент Смоленской области по здравоохранению, Департамент Смоленской области по социальному развитию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87">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4" w:name="P454"/>
            <w:bookmarkEnd w:id="4"/>
            <w:r>
              <w:t>6.</w:t>
            </w:r>
          </w:p>
        </w:tc>
        <w:tc>
          <w:tcPr>
            <w:tcW w:w="4354" w:type="dxa"/>
            <w:tcBorders>
              <w:bottom w:val="nil"/>
            </w:tcBorders>
          </w:tcPr>
          <w:p w:rsidR="002F7629" w:rsidRDefault="002F7629">
            <w:pPr>
              <w:pStyle w:val="ConsPlusNormal"/>
              <w:jc w:val="both"/>
            </w:pPr>
            <w:r>
              <w:t>Организация и проведение на территории Смоленской области ежегодной комплексной оперативно-профилактической операции "Быт", направленной на предотвращение и профилактику семейно-бытовых правонарушений</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ЛО МВД России на станции Смоленск (по согласованию), УФСИН России по Смоленской области (по согласованию), Департамент Смоленской области по социальному развитию, Департамент государственной службы занятости населения Смоленской области</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88">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5" w:name="P459"/>
            <w:bookmarkEnd w:id="5"/>
            <w:r>
              <w:t>7.</w:t>
            </w:r>
          </w:p>
        </w:tc>
        <w:tc>
          <w:tcPr>
            <w:tcW w:w="4354" w:type="dxa"/>
            <w:tcBorders>
              <w:bottom w:val="nil"/>
            </w:tcBorders>
          </w:tcPr>
          <w:p w:rsidR="002F7629" w:rsidRDefault="002F7629">
            <w:pPr>
              <w:pStyle w:val="ConsPlusNormal"/>
              <w:jc w:val="both"/>
            </w:pPr>
            <w:r>
              <w:t xml:space="preserve">Организация и проведение на территории Смоленской области ежегодной комплексной оперативно-профилактической операции "Подросток", направленной на предупреждение безнадзорности и правонарушений несовершеннолетних, в том числе </w:t>
            </w:r>
            <w:r>
              <w:lastRenderedPageBreak/>
              <w:t>несовершеннолетних, осужденных без изоляции от общества</w:t>
            </w:r>
          </w:p>
        </w:tc>
        <w:tc>
          <w:tcPr>
            <w:tcW w:w="1309" w:type="dxa"/>
            <w:tcBorders>
              <w:bottom w:val="nil"/>
            </w:tcBorders>
          </w:tcPr>
          <w:p w:rsidR="002F7629" w:rsidRDefault="002F7629">
            <w:pPr>
              <w:pStyle w:val="ConsPlusNormal"/>
              <w:jc w:val="both"/>
            </w:pPr>
            <w:r>
              <w:lastRenderedPageBreak/>
              <w:t>2023 год</w:t>
            </w:r>
          </w:p>
        </w:tc>
        <w:tc>
          <w:tcPr>
            <w:tcW w:w="3154" w:type="dxa"/>
            <w:tcBorders>
              <w:bottom w:val="nil"/>
            </w:tcBorders>
          </w:tcPr>
          <w:p w:rsidR="002F7629" w:rsidRDefault="002F7629">
            <w:pPr>
              <w:pStyle w:val="ConsPlusNormal"/>
              <w:jc w:val="both"/>
            </w:pPr>
            <w:r>
              <w:t xml:space="preserve">УМВД России по Смоленской области (по согласованию), ЛО МВД России на станции Смоленск (по согласованию), УФСИН России по Смоленской области (по согласованию), Департамент Смоленской </w:t>
            </w:r>
            <w:r>
              <w:lastRenderedPageBreak/>
              <w:t>области по образованию и науке, Департамент Смоленской области по культуре, Департамент Смоленской области по здравоохранению, Департамент Смоленской области по социальному развитию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lastRenderedPageBreak/>
              <w:t xml:space="preserve">(в ред. </w:t>
            </w:r>
            <w:hyperlink r:id="rId89">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6" w:name="P464"/>
            <w:bookmarkEnd w:id="6"/>
            <w:r>
              <w:t>8.</w:t>
            </w:r>
          </w:p>
        </w:tc>
        <w:tc>
          <w:tcPr>
            <w:tcW w:w="4354" w:type="dxa"/>
            <w:tcBorders>
              <w:bottom w:val="nil"/>
            </w:tcBorders>
          </w:tcPr>
          <w:p w:rsidR="002F7629" w:rsidRDefault="002F7629">
            <w:pPr>
              <w:pStyle w:val="ConsPlusNormal"/>
              <w:jc w:val="both"/>
            </w:pPr>
            <w:r>
              <w:t>Проведение мероприятий по оказанию помощи в приобретении профессии, трудоустройстве, привлечении несовершеннолетних, в том числе несовершеннолетних, осужденных без изоляции от общества, к временным работам в свободное от учебы время</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государственной службы занятости населения Смоленской области, Департамент Смоленской области по образованию и науке, органы местного самоуправления муниципальных образований Смоленской области (по согласованию), УФСИН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90">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7" w:name="P469"/>
            <w:bookmarkEnd w:id="7"/>
            <w:r>
              <w:t>9.</w:t>
            </w:r>
          </w:p>
        </w:tc>
        <w:tc>
          <w:tcPr>
            <w:tcW w:w="4354" w:type="dxa"/>
            <w:tcBorders>
              <w:bottom w:val="nil"/>
            </w:tcBorders>
          </w:tcPr>
          <w:p w:rsidR="002F7629" w:rsidRDefault="002F7629">
            <w:pPr>
              <w:pStyle w:val="ConsPlusNormal"/>
              <w:jc w:val="both"/>
            </w:pPr>
            <w:r>
              <w:t>Подготовка инструкторов-волонтеров к организации и проведению работ по профилактике правонарушений в молодежной среде, в том числе среди несовершеннолетних, осужденных без изоляции от общества</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Главное управление Смоленской области по делам молодежи и гражданско-патриотическому воспитанию (далее - ГУ Смоленской области по делам молодежи и гражданско-патриотическому воспитанию), Департамент Смоленской области по образованию и науке, УФСИН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91">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8" w:name="P474"/>
            <w:bookmarkEnd w:id="8"/>
            <w:r>
              <w:t>10.</w:t>
            </w:r>
          </w:p>
        </w:tc>
        <w:tc>
          <w:tcPr>
            <w:tcW w:w="4354" w:type="dxa"/>
            <w:tcBorders>
              <w:bottom w:val="nil"/>
            </w:tcBorders>
          </w:tcPr>
          <w:p w:rsidR="002F7629" w:rsidRDefault="002F7629">
            <w:pPr>
              <w:pStyle w:val="ConsPlusNormal"/>
              <w:jc w:val="both"/>
            </w:pPr>
            <w:r>
              <w:t>Проведение на базе общеобразовательных учреждений мероприятий, посвященных Всероссийскому дню правовой помощи детям, направленных на разъяснение законодательства в области профилактики правонарушений, в том числе противоправных деяний против личности и собственности граждан</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92">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9" w:name="P479"/>
            <w:bookmarkEnd w:id="9"/>
            <w:r>
              <w:t>11.</w:t>
            </w:r>
          </w:p>
        </w:tc>
        <w:tc>
          <w:tcPr>
            <w:tcW w:w="4354" w:type="dxa"/>
            <w:tcBorders>
              <w:bottom w:val="nil"/>
            </w:tcBorders>
          </w:tcPr>
          <w:p w:rsidR="002F7629" w:rsidRDefault="002F7629">
            <w:pPr>
              <w:pStyle w:val="ConsPlusNormal"/>
              <w:jc w:val="both"/>
            </w:pPr>
            <w:r>
              <w:t xml:space="preserve">Организация и проведение восстановительных практик среди </w:t>
            </w:r>
            <w:r>
              <w:lastRenderedPageBreak/>
              <w:t>несовершеннолетних, в том числе среди несовершеннолетних, осужденных без изоляции от общества</w:t>
            </w:r>
          </w:p>
        </w:tc>
        <w:tc>
          <w:tcPr>
            <w:tcW w:w="1309" w:type="dxa"/>
            <w:tcBorders>
              <w:bottom w:val="nil"/>
            </w:tcBorders>
          </w:tcPr>
          <w:p w:rsidR="002F7629" w:rsidRDefault="002F7629">
            <w:pPr>
              <w:pStyle w:val="ConsPlusNormal"/>
              <w:jc w:val="both"/>
            </w:pPr>
            <w:r>
              <w:lastRenderedPageBreak/>
              <w:t>2023 год</w:t>
            </w:r>
          </w:p>
        </w:tc>
        <w:tc>
          <w:tcPr>
            <w:tcW w:w="3154" w:type="dxa"/>
            <w:tcBorders>
              <w:bottom w:val="nil"/>
            </w:tcBorders>
          </w:tcPr>
          <w:p w:rsidR="002F7629" w:rsidRDefault="002F7629">
            <w:pPr>
              <w:pStyle w:val="ConsPlusNormal"/>
              <w:jc w:val="both"/>
            </w:pPr>
            <w:r>
              <w:t xml:space="preserve">Департамент Смоленской области по социальному </w:t>
            </w:r>
            <w:r>
              <w:lastRenderedPageBreak/>
              <w:t>развитию, УФСИН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lastRenderedPageBreak/>
              <w:t xml:space="preserve">(в ред. </w:t>
            </w:r>
            <w:hyperlink r:id="rId93">
              <w:r>
                <w:rPr>
                  <w:color w:val="0000FF"/>
                </w:rPr>
                <w:t>постановления</w:t>
              </w:r>
            </w:hyperlink>
            <w:r>
              <w:t xml:space="preserve"> Администрации Смоленской области от 14.03.2023 N 97)</w:t>
            </w:r>
          </w:p>
        </w:tc>
      </w:tr>
    </w:tbl>
    <w:p w:rsidR="002F7629" w:rsidRDefault="002F7629">
      <w:pPr>
        <w:pStyle w:val="ConsPlusNormal"/>
        <w:jc w:val="both"/>
      </w:pPr>
    </w:p>
    <w:p w:rsidR="002F7629" w:rsidRDefault="002F7629">
      <w:pPr>
        <w:pStyle w:val="ConsPlusTitle"/>
        <w:jc w:val="center"/>
        <w:outlineLvl w:val="2"/>
      </w:pPr>
      <w:r>
        <w:t>Паспорт</w:t>
      </w:r>
    </w:p>
    <w:p w:rsidR="002F7629" w:rsidRDefault="002F7629">
      <w:pPr>
        <w:pStyle w:val="ConsPlusTitle"/>
        <w:jc w:val="center"/>
      </w:pPr>
      <w:r>
        <w:t>комплекса процессных мероприятий "Антитеррор - Смоленск"</w:t>
      </w:r>
    </w:p>
    <w:p w:rsidR="002F7629" w:rsidRDefault="002F7629">
      <w:pPr>
        <w:pStyle w:val="ConsPlusNormal"/>
        <w:jc w:val="both"/>
      </w:pPr>
    </w:p>
    <w:p w:rsidR="002F7629" w:rsidRDefault="002F7629">
      <w:pPr>
        <w:pStyle w:val="ConsPlusTitle"/>
        <w:jc w:val="center"/>
        <w:outlineLvl w:val="3"/>
      </w:pPr>
      <w:r>
        <w:t>Общие положения</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F7629">
        <w:tc>
          <w:tcPr>
            <w:tcW w:w="4535" w:type="dxa"/>
          </w:tcPr>
          <w:p w:rsidR="002F7629" w:rsidRDefault="002F7629">
            <w:pPr>
              <w:pStyle w:val="ConsPlusNormal"/>
              <w:jc w:val="both"/>
            </w:pPr>
            <w:r>
              <w:t>Ответственный за выполнение комплекса процессных мероприятий</w:t>
            </w:r>
          </w:p>
        </w:tc>
        <w:tc>
          <w:tcPr>
            <w:tcW w:w="4535" w:type="dxa"/>
            <w:vAlign w:val="center"/>
          </w:tcPr>
          <w:p w:rsidR="002F7629" w:rsidRDefault="002F7629">
            <w:pPr>
              <w:pStyle w:val="ConsPlusNormal"/>
              <w:jc w:val="both"/>
            </w:pPr>
            <w:r>
              <w:t>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2F7629">
        <w:tc>
          <w:tcPr>
            <w:tcW w:w="4535" w:type="dxa"/>
          </w:tcPr>
          <w:p w:rsidR="002F7629" w:rsidRDefault="002F7629">
            <w:pPr>
              <w:pStyle w:val="ConsPlusNormal"/>
              <w:jc w:val="both"/>
            </w:pPr>
            <w:r>
              <w:t>Связь с Государственной программой</w:t>
            </w:r>
          </w:p>
        </w:tc>
        <w:tc>
          <w:tcPr>
            <w:tcW w:w="4535" w:type="dxa"/>
            <w:vAlign w:val="center"/>
          </w:tcPr>
          <w:p w:rsidR="002F7629" w:rsidRDefault="002F7629">
            <w:pPr>
              <w:pStyle w:val="ConsPlusNormal"/>
              <w:jc w:val="both"/>
            </w:pPr>
            <w:r>
              <w:t>областная государственная программа "Обеспечение законности и правопорядка в Смоленской области"</w:t>
            </w:r>
          </w:p>
        </w:tc>
      </w:tr>
    </w:tbl>
    <w:p w:rsidR="002F7629" w:rsidRDefault="002F7629">
      <w:pPr>
        <w:pStyle w:val="ConsPlusNormal"/>
        <w:jc w:val="both"/>
      </w:pPr>
    </w:p>
    <w:p w:rsidR="002F7629" w:rsidRDefault="002F7629">
      <w:pPr>
        <w:pStyle w:val="ConsPlusTitle"/>
        <w:jc w:val="center"/>
        <w:outlineLvl w:val="3"/>
      </w:pPr>
      <w:r>
        <w:t>Показатели реализации комплекса процессных мероприятий</w:t>
      </w:r>
    </w:p>
    <w:p w:rsidR="002F7629" w:rsidRDefault="002F7629">
      <w:pPr>
        <w:pStyle w:val="ConsPlusNormal"/>
        <w:jc w:val="center"/>
      </w:pPr>
      <w:r>
        <w:t xml:space="preserve">(в ред. </w:t>
      </w:r>
      <w:hyperlink r:id="rId94">
        <w:r>
          <w:rPr>
            <w:color w:val="0000FF"/>
          </w:rPr>
          <w:t>постановления</w:t>
        </w:r>
      </w:hyperlink>
      <w:r>
        <w:t xml:space="preserve"> Администрации Смоленской области</w:t>
      </w:r>
    </w:p>
    <w:p w:rsidR="002F7629" w:rsidRDefault="002F7629">
      <w:pPr>
        <w:pStyle w:val="ConsPlusNormal"/>
        <w:jc w:val="center"/>
      </w:pPr>
      <w:r>
        <w:t>от 14.03.2023 N 97)</w:t>
      </w:r>
    </w:p>
    <w:p w:rsidR="002F7629" w:rsidRDefault="002F7629">
      <w:pPr>
        <w:pStyle w:val="ConsPlusNormal"/>
        <w:jc w:val="both"/>
      </w:pPr>
    </w:p>
    <w:p w:rsidR="002F7629" w:rsidRDefault="002F7629">
      <w:pPr>
        <w:pStyle w:val="ConsPlusNormal"/>
        <w:sectPr w:rsidR="002F762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9"/>
        <w:gridCol w:w="1204"/>
        <w:gridCol w:w="1309"/>
        <w:gridCol w:w="604"/>
        <w:gridCol w:w="604"/>
        <w:gridCol w:w="604"/>
        <w:gridCol w:w="1894"/>
        <w:gridCol w:w="1489"/>
      </w:tblGrid>
      <w:tr w:rsidR="002F7629">
        <w:tc>
          <w:tcPr>
            <w:tcW w:w="454" w:type="dxa"/>
            <w:vMerge w:val="restart"/>
          </w:tcPr>
          <w:p w:rsidR="002F7629" w:rsidRDefault="002F7629">
            <w:pPr>
              <w:pStyle w:val="ConsPlusNormal"/>
              <w:jc w:val="center"/>
            </w:pPr>
            <w:r>
              <w:lastRenderedPageBreak/>
              <w:t>N п/п</w:t>
            </w:r>
          </w:p>
        </w:tc>
        <w:tc>
          <w:tcPr>
            <w:tcW w:w="2779" w:type="dxa"/>
            <w:vMerge w:val="restart"/>
          </w:tcPr>
          <w:p w:rsidR="002F7629" w:rsidRDefault="002F7629">
            <w:pPr>
              <w:pStyle w:val="ConsPlusNormal"/>
              <w:jc w:val="center"/>
            </w:pPr>
            <w:r>
              <w:t>Наименование показателя реализации</w:t>
            </w:r>
          </w:p>
        </w:tc>
        <w:tc>
          <w:tcPr>
            <w:tcW w:w="1204" w:type="dxa"/>
            <w:vMerge w:val="restart"/>
          </w:tcPr>
          <w:p w:rsidR="002F7629" w:rsidRDefault="002F7629">
            <w:pPr>
              <w:pStyle w:val="ConsPlusNormal"/>
              <w:jc w:val="center"/>
            </w:pPr>
            <w:r>
              <w:t>Единица измерения</w:t>
            </w:r>
          </w:p>
        </w:tc>
        <w:tc>
          <w:tcPr>
            <w:tcW w:w="1309" w:type="dxa"/>
            <w:vMerge w:val="restart"/>
          </w:tcPr>
          <w:p w:rsidR="002F7629" w:rsidRDefault="002F7629">
            <w:pPr>
              <w:pStyle w:val="ConsPlusNormal"/>
              <w:jc w:val="center"/>
            </w:pPr>
            <w:r>
              <w:t>Базовое значение показателя реализации (2022 год)</w:t>
            </w:r>
          </w:p>
        </w:tc>
        <w:tc>
          <w:tcPr>
            <w:tcW w:w="1812" w:type="dxa"/>
            <w:gridSpan w:val="3"/>
          </w:tcPr>
          <w:p w:rsidR="002F7629" w:rsidRDefault="002F7629">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Pr>
          <w:p w:rsidR="002F7629" w:rsidRDefault="002F7629">
            <w:pPr>
              <w:pStyle w:val="ConsPlusNormal"/>
              <w:jc w:val="center"/>
            </w:pPr>
            <w:r>
              <w:t>Связь с мероприятием</w:t>
            </w:r>
          </w:p>
        </w:tc>
      </w:tr>
      <w:tr w:rsidR="002F7629">
        <w:tc>
          <w:tcPr>
            <w:tcW w:w="454" w:type="dxa"/>
            <w:vMerge/>
          </w:tcPr>
          <w:p w:rsidR="002F7629" w:rsidRDefault="002F7629">
            <w:pPr>
              <w:pStyle w:val="ConsPlusNormal"/>
            </w:pPr>
          </w:p>
        </w:tc>
        <w:tc>
          <w:tcPr>
            <w:tcW w:w="2779" w:type="dxa"/>
            <w:vMerge/>
          </w:tcPr>
          <w:p w:rsidR="002F7629" w:rsidRDefault="002F7629">
            <w:pPr>
              <w:pStyle w:val="ConsPlusNormal"/>
            </w:pPr>
          </w:p>
        </w:tc>
        <w:tc>
          <w:tcPr>
            <w:tcW w:w="1204" w:type="dxa"/>
            <w:vMerge/>
          </w:tcPr>
          <w:p w:rsidR="002F7629" w:rsidRDefault="002F7629">
            <w:pPr>
              <w:pStyle w:val="ConsPlusNormal"/>
            </w:pPr>
          </w:p>
        </w:tc>
        <w:tc>
          <w:tcPr>
            <w:tcW w:w="1309" w:type="dxa"/>
            <w:vMerge/>
          </w:tcPr>
          <w:p w:rsidR="002F7629" w:rsidRDefault="002F7629">
            <w:pPr>
              <w:pStyle w:val="ConsPlusNormal"/>
            </w:pPr>
          </w:p>
        </w:tc>
        <w:tc>
          <w:tcPr>
            <w:tcW w:w="604" w:type="dxa"/>
          </w:tcPr>
          <w:p w:rsidR="002F7629" w:rsidRDefault="002F7629">
            <w:pPr>
              <w:pStyle w:val="ConsPlusNormal"/>
              <w:jc w:val="center"/>
            </w:pPr>
            <w:r>
              <w:t>2023 год</w:t>
            </w:r>
          </w:p>
        </w:tc>
        <w:tc>
          <w:tcPr>
            <w:tcW w:w="604" w:type="dxa"/>
          </w:tcPr>
          <w:p w:rsidR="002F7629" w:rsidRDefault="002F7629">
            <w:pPr>
              <w:pStyle w:val="ConsPlusNormal"/>
              <w:jc w:val="center"/>
            </w:pPr>
            <w:r>
              <w:t>2024 год</w:t>
            </w:r>
          </w:p>
        </w:tc>
        <w:tc>
          <w:tcPr>
            <w:tcW w:w="604" w:type="dxa"/>
          </w:tcPr>
          <w:p w:rsidR="002F7629" w:rsidRDefault="002F7629">
            <w:pPr>
              <w:pStyle w:val="ConsPlusNormal"/>
              <w:jc w:val="center"/>
            </w:pPr>
            <w:r>
              <w:t>2025 год</w:t>
            </w:r>
          </w:p>
        </w:tc>
        <w:tc>
          <w:tcPr>
            <w:tcW w:w="1894" w:type="dxa"/>
          </w:tcPr>
          <w:p w:rsidR="002F7629" w:rsidRDefault="002F7629">
            <w:pPr>
              <w:pStyle w:val="ConsPlusNormal"/>
              <w:jc w:val="center"/>
            </w:pPr>
            <w:r>
              <w:t>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Pr>
          <w:p w:rsidR="002F7629" w:rsidRDefault="002F7629">
            <w:pPr>
              <w:pStyle w:val="ConsPlusNormal"/>
              <w:jc w:val="center"/>
            </w:pPr>
            <w:r>
              <w:t>N п/п из плана мероприятий по реализации комплекса процессных мероприятий</w:t>
            </w:r>
          </w:p>
        </w:tc>
      </w:tr>
      <w:tr w:rsidR="002F7629">
        <w:tc>
          <w:tcPr>
            <w:tcW w:w="454" w:type="dxa"/>
          </w:tcPr>
          <w:p w:rsidR="002F7629" w:rsidRDefault="002F7629">
            <w:pPr>
              <w:pStyle w:val="ConsPlusNormal"/>
              <w:jc w:val="both"/>
            </w:pPr>
            <w:r>
              <w:t>1.</w:t>
            </w:r>
          </w:p>
        </w:tc>
        <w:tc>
          <w:tcPr>
            <w:tcW w:w="2779" w:type="dxa"/>
          </w:tcPr>
          <w:p w:rsidR="002F7629" w:rsidRDefault="002F7629">
            <w:pPr>
              <w:pStyle w:val="ConsPlusNormal"/>
              <w:jc w:val="both"/>
            </w:pPr>
            <w:r>
              <w:t>Количество проведенных учений группировки сил Оперативного штаба в Смоленской области</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4</w:t>
            </w:r>
          </w:p>
        </w:tc>
        <w:tc>
          <w:tcPr>
            <w:tcW w:w="604" w:type="dxa"/>
          </w:tcPr>
          <w:p w:rsidR="002F7629" w:rsidRDefault="002F7629">
            <w:pPr>
              <w:pStyle w:val="ConsPlusNormal"/>
              <w:jc w:val="center"/>
            </w:pPr>
            <w:r>
              <w:t>4</w:t>
            </w:r>
          </w:p>
        </w:tc>
        <w:tc>
          <w:tcPr>
            <w:tcW w:w="604" w:type="dxa"/>
          </w:tcPr>
          <w:p w:rsidR="002F7629" w:rsidRDefault="002F7629">
            <w:pPr>
              <w:pStyle w:val="ConsPlusNormal"/>
              <w:jc w:val="center"/>
            </w:pPr>
            <w:r>
              <w:t>4</w:t>
            </w:r>
          </w:p>
        </w:tc>
        <w:tc>
          <w:tcPr>
            <w:tcW w:w="604" w:type="dxa"/>
          </w:tcPr>
          <w:p w:rsidR="002F7629" w:rsidRDefault="002F7629">
            <w:pPr>
              <w:pStyle w:val="ConsPlusNormal"/>
              <w:jc w:val="center"/>
            </w:pPr>
            <w:r>
              <w:t>4</w:t>
            </w:r>
          </w:p>
        </w:tc>
        <w:tc>
          <w:tcPr>
            <w:tcW w:w="1894" w:type="dxa"/>
          </w:tcPr>
          <w:p w:rsidR="002F7629" w:rsidRDefault="002F7629">
            <w:pPr>
              <w:pStyle w:val="ConsPlusNormal"/>
              <w:jc w:val="both"/>
            </w:pPr>
            <w:hyperlink w:anchor="P957">
              <w:r>
                <w:rPr>
                  <w:color w:val="0000FF"/>
                </w:rPr>
                <w:t>2.1</w:t>
              </w:r>
            </w:hyperlink>
          </w:p>
        </w:tc>
        <w:tc>
          <w:tcPr>
            <w:tcW w:w="1489" w:type="dxa"/>
          </w:tcPr>
          <w:p w:rsidR="002F7629" w:rsidRDefault="002F7629">
            <w:pPr>
              <w:pStyle w:val="ConsPlusNormal"/>
              <w:jc w:val="center"/>
            </w:pPr>
            <w:r>
              <w:t>-</w:t>
            </w:r>
          </w:p>
        </w:tc>
      </w:tr>
      <w:tr w:rsidR="002F7629">
        <w:tc>
          <w:tcPr>
            <w:tcW w:w="454" w:type="dxa"/>
          </w:tcPr>
          <w:p w:rsidR="002F7629" w:rsidRDefault="002F7629">
            <w:pPr>
              <w:pStyle w:val="ConsPlusNormal"/>
              <w:jc w:val="both"/>
            </w:pPr>
            <w:r>
              <w:t>2.</w:t>
            </w:r>
          </w:p>
        </w:tc>
        <w:tc>
          <w:tcPr>
            <w:tcW w:w="2779" w:type="dxa"/>
          </w:tcPr>
          <w:p w:rsidR="002F7629" w:rsidRDefault="002F7629">
            <w:pPr>
              <w:pStyle w:val="ConsPlusNormal"/>
              <w:jc w:val="both"/>
            </w:pPr>
            <w:r>
              <w:t>Количество приобретенных материально-технических средств для проведения контртеррористических операций на территории Смоленской области</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5</w:t>
            </w:r>
          </w:p>
        </w:tc>
        <w:tc>
          <w:tcPr>
            <w:tcW w:w="604" w:type="dxa"/>
          </w:tcPr>
          <w:p w:rsidR="002F7629" w:rsidRDefault="002F7629">
            <w:pPr>
              <w:pStyle w:val="ConsPlusNormal"/>
              <w:jc w:val="center"/>
            </w:pPr>
            <w:r>
              <w:t>2</w:t>
            </w:r>
          </w:p>
        </w:tc>
        <w:tc>
          <w:tcPr>
            <w:tcW w:w="604" w:type="dxa"/>
          </w:tcPr>
          <w:p w:rsidR="002F7629" w:rsidRDefault="002F7629">
            <w:pPr>
              <w:pStyle w:val="ConsPlusNormal"/>
              <w:jc w:val="center"/>
            </w:pPr>
            <w:r>
              <w:t>5</w:t>
            </w:r>
          </w:p>
        </w:tc>
        <w:tc>
          <w:tcPr>
            <w:tcW w:w="604" w:type="dxa"/>
          </w:tcPr>
          <w:p w:rsidR="002F7629" w:rsidRDefault="002F7629">
            <w:pPr>
              <w:pStyle w:val="ConsPlusNormal"/>
              <w:jc w:val="center"/>
            </w:pPr>
            <w:r>
              <w:t>5</w:t>
            </w:r>
          </w:p>
        </w:tc>
        <w:tc>
          <w:tcPr>
            <w:tcW w:w="1894" w:type="dxa"/>
          </w:tcPr>
          <w:p w:rsidR="002F7629" w:rsidRDefault="002F7629">
            <w:pPr>
              <w:pStyle w:val="ConsPlusNormal"/>
              <w:jc w:val="both"/>
            </w:pPr>
            <w:hyperlink w:anchor="P965">
              <w:r>
                <w:rPr>
                  <w:color w:val="0000FF"/>
                </w:rPr>
                <w:t>2.2</w:t>
              </w:r>
            </w:hyperlink>
          </w:p>
        </w:tc>
        <w:tc>
          <w:tcPr>
            <w:tcW w:w="1489" w:type="dxa"/>
          </w:tcPr>
          <w:p w:rsidR="002F7629" w:rsidRDefault="002F7629">
            <w:pPr>
              <w:pStyle w:val="ConsPlusNormal"/>
              <w:jc w:val="center"/>
            </w:pPr>
            <w:r>
              <w:t>-</w:t>
            </w:r>
          </w:p>
        </w:tc>
      </w:tr>
      <w:tr w:rsidR="002F7629">
        <w:tc>
          <w:tcPr>
            <w:tcW w:w="454" w:type="dxa"/>
          </w:tcPr>
          <w:p w:rsidR="002F7629" w:rsidRDefault="002F7629">
            <w:pPr>
              <w:pStyle w:val="ConsPlusNormal"/>
              <w:jc w:val="both"/>
            </w:pPr>
            <w:r>
              <w:t>3.</w:t>
            </w:r>
          </w:p>
        </w:tc>
        <w:tc>
          <w:tcPr>
            <w:tcW w:w="2779" w:type="dxa"/>
          </w:tcPr>
          <w:p w:rsidR="002F7629" w:rsidRDefault="002F7629">
            <w:pPr>
              <w:pStyle w:val="ConsPlusNormal"/>
              <w:jc w:val="both"/>
            </w:pPr>
            <w:r>
              <w:t xml:space="preserve">Количество материалов антитеррористической и </w:t>
            </w:r>
            <w:r>
              <w:lastRenderedPageBreak/>
              <w:t>антиэкстремистской направленности, опубликованных в средствах массовой информации</w:t>
            </w:r>
          </w:p>
        </w:tc>
        <w:tc>
          <w:tcPr>
            <w:tcW w:w="1204" w:type="dxa"/>
          </w:tcPr>
          <w:p w:rsidR="002F7629" w:rsidRDefault="002F7629">
            <w:pPr>
              <w:pStyle w:val="ConsPlusNormal"/>
              <w:jc w:val="both"/>
            </w:pPr>
            <w:r>
              <w:lastRenderedPageBreak/>
              <w:t>ед.</w:t>
            </w:r>
          </w:p>
        </w:tc>
        <w:tc>
          <w:tcPr>
            <w:tcW w:w="1309" w:type="dxa"/>
          </w:tcPr>
          <w:p w:rsidR="002F7629" w:rsidRDefault="002F7629">
            <w:pPr>
              <w:pStyle w:val="ConsPlusNormal"/>
              <w:jc w:val="center"/>
            </w:pPr>
            <w:r>
              <w:t>399</w:t>
            </w:r>
          </w:p>
        </w:tc>
        <w:tc>
          <w:tcPr>
            <w:tcW w:w="604" w:type="dxa"/>
          </w:tcPr>
          <w:p w:rsidR="002F7629" w:rsidRDefault="002F7629">
            <w:pPr>
              <w:pStyle w:val="ConsPlusNormal"/>
              <w:jc w:val="center"/>
            </w:pPr>
            <w:r>
              <w:t>399</w:t>
            </w:r>
          </w:p>
        </w:tc>
        <w:tc>
          <w:tcPr>
            <w:tcW w:w="604" w:type="dxa"/>
          </w:tcPr>
          <w:p w:rsidR="002F7629" w:rsidRDefault="002F7629">
            <w:pPr>
              <w:pStyle w:val="ConsPlusNormal"/>
              <w:jc w:val="center"/>
            </w:pPr>
            <w:r>
              <w:t>399</w:t>
            </w:r>
          </w:p>
        </w:tc>
        <w:tc>
          <w:tcPr>
            <w:tcW w:w="604" w:type="dxa"/>
          </w:tcPr>
          <w:p w:rsidR="002F7629" w:rsidRDefault="002F7629">
            <w:pPr>
              <w:pStyle w:val="ConsPlusNormal"/>
              <w:jc w:val="center"/>
            </w:pPr>
            <w:r>
              <w:t>399</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570">
              <w:r>
                <w:rPr>
                  <w:color w:val="0000FF"/>
                </w:rPr>
                <w:t>3</w:t>
              </w:r>
            </w:hyperlink>
            <w:r>
              <w:t xml:space="preserve">, </w:t>
            </w:r>
            <w:hyperlink w:anchor="P575">
              <w:r>
                <w:rPr>
                  <w:color w:val="0000FF"/>
                </w:rPr>
                <w:t>4</w:t>
              </w:r>
            </w:hyperlink>
          </w:p>
        </w:tc>
      </w:tr>
      <w:tr w:rsidR="002F7629">
        <w:tc>
          <w:tcPr>
            <w:tcW w:w="454" w:type="dxa"/>
          </w:tcPr>
          <w:p w:rsidR="002F7629" w:rsidRDefault="002F7629">
            <w:pPr>
              <w:pStyle w:val="ConsPlusNormal"/>
              <w:jc w:val="both"/>
            </w:pPr>
            <w:r>
              <w:lastRenderedPageBreak/>
              <w:t>4.</w:t>
            </w:r>
          </w:p>
        </w:tc>
        <w:tc>
          <w:tcPr>
            <w:tcW w:w="2779" w:type="dxa"/>
          </w:tcPr>
          <w:p w:rsidR="002F7629" w:rsidRDefault="002F7629">
            <w:pPr>
              <w:pStyle w:val="ConsPlusNormal"/>
              <w:jc w:val="both"/>
            </w:pPr>
            <w:r>
              <w:t>Количество конференций по проблематике терроризма и экстремизма, проведенных на базе учебных заведений</w:t>
            </w:r>
          </w:p>
        </w:tc>
        <w:tc>
          <w:tcPr>
            <w:tcW w:w="1204" w:type="dxa"/>
          </w:tcPr>
          <w:p w:rsidR="002F7629" w:rsidRDefault="002F7629">
            <w:pPr>
              <w:pStyle w:val="ConsPlusNormal"/>
              <w:jc w:val="both"/>
            </w:pPr>
            <w:r>
              <w:t>ед.</w:t>
            </w:r>
          </w:p>
        </w:tc>
        <w:tc>
          <w:tcPr>
            <w:tcW w:w="1309" w:type="dxa"/>
          </w:tcPr>
          <w:p w:rsidR="002F7629" w:rsidRDefault="002F7629">
            <w:pPr>
              <w:pStyle w:val="ConsPlusNormal"/>
              <w:jc w:val="center"/>
            </w:pPr>
            <w:r>
              <w:t>32</w:t>
            </w:r>
          </w:p>
        </w:tc>
        <w:tc>
          <w:tcPr>
            <w:tcW w:w="604" w:type="dxa"/>
          </w:tcPr>
          <w:p w:rsidR="002F7629" w:rsidRDefault="002F7629">
            <w:pPr>
              <w:pStyle w:val="ConsPlusNormal"/>
              <w:jc w:val="center"/>
            </w:pPr>
            <w:r>
              <w:t>32</w:t>
            </w:r>
          </w:p>
        </w:tc>
        <w:tc>
          <w:tcPr>
            <w:tcW w:w="604" w:type="dxa"/>
          </w:tcPr>
          <w:p w:rsidR="002F7629" w:rsidRDefault="002F7629">
            <w:pPr>
              <w:pStyle w:val="ConsPlusNormal"/>
              <w:jc w:val="center"/>
            </w:pPr>
            <w:r>
              <w:t>33</w:t>
            </w:r>
          </w:p>
        </w:tc>
        <w:tc>
          <w:tcPr>
            <w:tcW w:w="604" w:type="dxa"/>
          </w:tcPr>
          <w:p w:rsidR="002F7629" w:rsidRDefault="002F7629">
            <w:pPr>
              <w:pStyle w:val="ConsPlusNormal"/>
              <w:jc w:val="center"/>
            </w:pPr>
            <w:r>
              <w:t>33</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580">
              <w:r>
                <w:rPr>
                  <w:color w:val="0000FF"/>
                </w:rPr>
                <w:t>5</w:t>
              </w:r>
            </w:hyperlink>
          </w:p>
        </w:tc>
      </w:tr>
    </w:tbl>
    <w:p w:rsidR="002F7629" w:rsidRDefault="002F7629">
      <w:pPr>
        <w:pStyle w:val="ConsPlusNormal"/>
        <w:sectPr w:rsidR="002F7629">
          <w:pgSz w:w="16838" w:h="11905" w:orient="landscape"/>
          <w:pgMar w:top="1701" w:right="1134" w:bottom="850" w:left="1134" w:header="0" w:footer="0" w:gutter="0"/>
          <w:cols w:space="720"/>
          <w:titlePg/>
        </w:sectPr>
      </w:pPr>
    </w:p>
    <w:p w:rsidR="002F7629" w:rsidRDefault="002F7629">
      <w:pPr>
        <w:pStyle w:val="ConsPlusNormal"/>
        <w:jc w:val="both"/>
      </w:pPr>
    </w:p>
    <w:p w:rsidR="002F7629" w:rsidRDefault="002F7629">
      <w:pPr>
        <w:pStyle w:val="ConsPlusTitle"/>
        <w:jc w:val="center"/>
        <w:outlineLvl w:val="3"/>
      </w:pPr>
      <w:r>
        <w:t>План</w:t>
      </w:r>
    </w:p>
    <w:p w:rsidR="002F7629" w:rsidRDefault="002F7629">
      <w:pPr>
        <w:pStyle w:val="ConsPlusTitle"/>
        <w:jc w:val="center"/>
      </w:pPr>
      <w:r>
        <w:t>мероприятий по реализации комплекса процессных мероприятий</w:t>
      </w:r>
    </w:p>
    <w:p w:rsidR="002F7629" w:rsidRDefault="002F7629">
      <w:pPr>
        <w:pStyle w:val="ConsPlusNormal"/>
        <w:jc w:val="center"/>
      </w:pPr>
      <w:r>
        <w:t xml:space="preserve">(введен </w:t>
      </w:r>
      <w:hyperlink r:id="rId95">
        <w:r>
          <w:rPr>
            <w:color w:val="0000FF"/>
          </w:rPr>
          <w:t>постановлением</w:t>
        </w:r>
      </w:hyperlink>
      <w:r>
        <w:t xml:space="preserve"> Администрации Смоленской области</w:t>
      </w:r>
    </w:p>
    <w:p w:rsidR="002F7629" w:rsidRDefault="002F7629">
      <w:pPr>
        <w:pStyle w:val="ConsPlusNormal"/>
        <w:jc w:val="center"/>
      </w:pPr>
      <w:r>
        <w:t>от 25.05.2022 N 340)</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54"/>
        <w:gridCol w:w="1309"/>
        <w:gridCol w:w="3154"/>
      </w:tblGrid>
      <w:tr w:rsidR="002F7629">
        <w:tc>
          <w:tcPr>
            <w:tcW w:w="454" w:type="dxa"/>
          </w:tcPr>
          <w:p w:rsidR="002F7629" w:rsidRDefault="002F7629">
            <w:pPr>
              <w:pStyle w:val="ConsPlusNormal"/>
              <w:jc w:val="center"/>
            </w:pPr>
            <w:r>
              <w:t>N п/п</w:t>
            </w:r>
          </w:p>
        </w:tc>
        <w:tc>
          <w:tcPr>
            <w:tcW w:w="4354" w:type="dxa"/>
          </w:tcPr>
          <w:p w:rsidR="002F7629" w:rsidRDefault="002F7629">
            <w:pPr>
              <w:pStyle w:val="ConsPlusNormal"/>
              <w:jc w:val="center"/>
            </w:pPr>
            <w:r>
              <w:t>Наименование мероприятия</w:t>
            </w:r>
          </w:p>
        </w:tc>
        <w:tc>
          <w:tcPr>
            <w:tcW w:w="1309" w:type="dxa"/>
          </w:tcPr>
          <w:p w:rsidR="002F7629" w:rsidRDefault="002F7629">
            <w:pPr>
              <w:pStyle w:val="ConsPlusNormal"/>
              <w:jc w:val="center"/>
            </w:pPr>
            <w:r>
              <w:t>Срок реализации</w:t>
            </w:r>
          </w:p>
        </w:tc>
        <w:tc>
          <w:tcPr>
            <w:tcW w:w="3154" w:type="dxa"/>
          </w:tcPr>
          <w:p w:rsidR="002F7629" w:rsidRDefault="002F7629">
            <w:pPr>
              <w:pStyle w:val="ConsPlusNormal"/>
              <w:jc w:val="center"/>
            </w:pPr>
            <w:r>
              <w:t>Участник Государственной программы</w:t>
            </w:r>
          </w:p>
        </w:tc>
      </w:tr>
      <w:tr w:rsidR="002F7629">
        <w:tc>
          <w:tcPr>
            <w:tcW w:w="454" w:type="dxa"/>
          </w:tcPr>
          <w:p w:rsidR="002F7629" w:rsidRDefault="002F7629">
            <w:pPr>
              <w:pStyle w:val="ConsPlusNormal"/>
              <w:jc w:val="center"/>
            </w:pPr>
            <w:r>
              <w:t>1</w:t>
            </w:r>
          </w:p>
        </w:tc>
        <w:tc>
          <w:tcPr>
            <w:tcW w:w="4354" w:type="dxa"/>
          </w:tcPr>
          <w:p w:rsidR="002F7629" w:rsidRDefault="002F7629">
            <w:pPr>
              <w:pStyle w:val="ConsPlusNormal"/>
              <w:jc w:val="center"/>
            </w:pPr>
            <w:r>
              <w:t>2</w:t>
            </w:r>
          </w:p>
        </w:tc>
        <w:tc>
          <w:tcPr>
            <w:tcW w:w="1309" w:type="dxa"/>
          </w:tcPr>
          <w:p w:rsidR="002F7629" w:rsidRDefault="002F7629">
            <w:pPr>
              <w:pStyle w:val="ConsPlusNormal"/>
              <w:jc w:val="center"/>
            </w:pPr>
            <w:r>
              <w:t>3</w:t>
            </w:r>
          </w:p>
        </w:tc>
        <w:tc>
          <w:tcPr>
            <w:tcW w:w="3154" w:type="dxa"/>
          </w:tcPr>
          <w:p w:rsidR="002F7629" w:rsidRDefault="002F7629">
            <w:pPr>
              <w:pStyle w:val="ConsPlusNormal"/>
              <w:jc w:val="center"/>
            </w:pPr>
            <w:r>
              <w:t>4</w:t>
            </w:r>
          </w:p>
        </w:tc>
      </w:tr>
      <w:tr w:rsidR="002F7629">
        <w:tblPrEx>
          <w:tblBorders>
            <w:insideH w:val="nil"/>
          </w:tblBorders>
        </w:tblPrEx>
        <w:tc>
          <w:tcPr>
            <w:tcW w:w="454" w:type="dxa"/>
            <w:tcBorders>
              <w:bottom w:val="nil"/>
            </w:tcBorders>
          </w:tcPr>
          <w:p w:rsidR="002F7629" w:rsidRDefault="002F7629">
            <w:pPr>
              <w:pStyle w:val="ConsPlusNormal"/>
              <w:jc w:val="both"/>
            </w:pPr>
            <w:r>
              <w:t>1.</w:t>
            </w:r>
          </w:p>
        </w:tc>
        <w:tc>
          <w:tcPr>
            <w:tcW w:w="4354" w:type="dxa"/>
            <w:tcBorders>
              <w:bottom w:val="nil"/>
            </w:tcBorders>
          </w:tcPr>
          <w:p w:rsidR="002F7629" w:rsidRDefault="002F7629">
            <w:pPr>
              <w:pStyle w:val="ConsPlusNormal"/>
              <w:jc w:val="both"/>
            </w:pPr>
            <w:r>
              <w:t>Выявление и устранение причин и условий, способствующих осуществлению террористической деятельности, обобщение проблем в сфере борьбы с терроризмом, требующих разрешения на федеральном уровне, подготовка предложений в Национальный антитеррористический комитет</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УФСБ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96">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w:t>
            </w:r>
          </w:p>
        </w:tc>
        <w:tc>
          <w:tcPr>
            <w:tcW w:w="4354" w:type="dxa"/>
            <w:tcBorders>
              <w:bottom w:val="nil"/>
            </w:tcBorders>
          </w:tcPr>
          <w:p w:rsidR="002F7629" w:rsidRDefault="002F7629">
            <w:pPr>
              <w:pStyle w:val="ConsPlusNormal"/>
              <w:jc w:val="both"/>
            </w:pPr>
            <w:r>
              <w:t>Проведение дополнительных мероприятий по контролю за миграцией</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ЛО МВД России на станции Смоленск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97">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0" w:name="P570"/>
            <w:bookmarkEnd w:id="10"/>
            <w:r>
              <w:t>3.</w:t>
            </w:r>
          </w:p>
        </w:tc>
        <w:tc>
          <w:tcPr>
            <w:tcW w:w="4354" w:type="dxa"/>
            <w:tcBorders>
              <w:bottom w:val="nil"/>
            </w:tcBorders>
          </w:tcPr>
          <w:p w:rsidR="002F7629" w:rsidRDefault="002F7629">
            <w:pPr>
              <w:pStyle w:val="ConsPlusNormal"/>
              <w:jc w:val="both"/>
            </w:pPr>
            <w:r>
              <w:t>Развитие и сопровождение интернет-сайта Антитеррористической комиссии в Смоленской области и Оперативного штаба в Смоленской области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цифрового развития Смоленской области, аппарат Антитеррористической комиссии в Смоленской области, аппарат Оперативного штаба в Смоленской области</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98">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1" w:name="P575"/>
            <w:bookmarkEnd w:id="11"/>
            <w:r>
              <w:t>4.</w:t>
            </w:r>
          </w:p>
        </w:tc>
        <w:tc>
          <w:tcPr>
            <w:tcW w:w="4354" w:type="dxa"/>
            <w:tcBorders>
              <w:bottom w:val="nil"/>
            </w:tcBorders>
          </w:tcPr>
          <w:p w:rsidR="002F7629" w:rsidRDefault="002F7629">
            <w:pPr>
              <w:pStyle w:val="ConsPlusNormal"/>
              <w:jc w:val="both"/>
            </w:pPr>
            <w:r>
              <w:t>Размещение материалов по профилактике и предупреждению экстремизма и терроризма в областных средствах массовой информации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Департамент Смоленской области по внутренней политике, ЛО МВД России на станции Смоленск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99">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2" w:name="P580"/>
            <w:bookmarkEnd w:id="12"/>
            <w:r>
              <w:t>5.</w:t>
            </w:r>
          </w:p>
        </w:tc>
        <w:tc>
          <w:tcPr>
            <w:tcW w:w="4354" w:type="dxa"/>
            <w:tcBorders>
              <w:bottom w:val="nil"/>
            </w:tcBorders>
          </w:tcPr>
          <w:p w:rsidR="002F7629" w:rsidRDefault="002F7629">
            <w:pPr>
              <w:pStyle w:val="ConsPlusNormal"/>
              <w:jc w:val="both"/>
            </w:pPr>
            <w:r>
              <w:t>Проведение конференций по проблематике терроризма и экстремизма на базе учебных учреждений с привлечением специалистов в области межнациональных отношений и религий</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 xml:space="preserve">Департамент Смоленской области по образованию и науке, Департамент Смоленской области по внутренней политике, УФСБ России по Смоленской области (по согласованию), УМВД </w:t>
            </w:r>
            <w:r>
              <w:lastRenderedPageBreak/>
              <w:t>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lastRenderedPageBreak/>
              <w:t xml:space="preserve">(в ред. </w:t>
            </w:r>
            <w:hyperlink r:id="rId100">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6.</w:t>
            </w:r>
          </w:p>
        </w:tc>
        <w:tc>
          <w:tcPr>
            <w:tcW w:w="4354" w:type="dxa"/>
            <w:tcBorders>
              <w:bottom w:val="nil"/>
            </w:tcBorders>
          </w:tcPr>
          <w:p w:rsidR="002F7629" w:rsidRDefault="002F7629">
            <w:pPr>
              <w:pStyle w:val="ConsPlusNormal"/>
              <w:jc w:val="both"/>
            </w:pPr>
            <w:r>
              <w:t>Осуществление мониторинга информационно-телекоммуникационной сети "Интернет" на предмет выявления фактов распространения экстремистских идей, деструктивной идеологии, призывов к осуществлению насильственных действий по мотивам национальной, расовой и религиозной нетерпимости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Управление Федеральной службы по надзору в сфере связи, информационных технологий и массовых коммуникаций по Смоленской области (далее - Управление Роскомнадзора по Смоленской области) (по согласованию), ЛО МВД России на станции Смоленск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101">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7.</w:t>
            </w:r>
          </w:p>
        </w:tc>
        <w:tc>
          <w:tcPr>
            <w:tcW w:w="4354" w:type="dxa"/>
            <w:tcBorders>
              <w:bottom w:val="nil"/>
            </w:tcBorders>
          </w:tcPr>
          <w:p w:rsidR="002F7629" w:rsidRDefault="002F7629">
            <w:pPr>
              <w:pStyle w:val="ConsPlusNormal"/>
              <w:jc w:val="both"/>
            </w:pPr>
            <w:r>
              <w:t>Осуществление мониторинга печатных и электронных средств массовой информации с целью недопущения распространения публикаций, пропагандирующих терроризм и экстремизм</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Управление Роскомнадзора по Смоленской области (по согласованию), Департамент Смоленской области по внутренней политике</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102">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8.</w:t>
            </w:r>
          </w:p>
        </w:tc>
        <w:tc>
          <w:tcPr>
            <w:tcW w:w="4354" w:type="dxa"/>
            <w:tcBorders>
              <w:bottom w:val="nil"/>
            </w:tcBorders>
          </w:tcPr>
          <w:p w:rsidR="002F7629" w:rsidRDefault="002F7629">
            <w:pPr>
              <w:pStyle w:val="ConsPlusNormal"/>
              <w:jc w:val="both"/>
            </w:pPr>
            <w:r>
              <w:t>Организация и проведение культурно-просветительских мероприятий, направленных на гармонизацию межнациональных отношений (фестивали, гастрольные программы, спектакли, выставки, круглые столы, семинары)</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культуре, Департамент Смоленской области по образованию и науке, ГУ Смоленской области по делам молодежи и гражданско-патриотическому воспитанию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103">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9.</w:t>
            </w:r>
          </w:p>
        </w:tc>
        <w:tc>
          <w:tcPr>
            <w:tcW w:w="4354" w:type="dxa"/>
            <w:tcBorders>
              <w:bottom w:val="nil"/>
            </w:tcBorders>
          </w:tcPr>
          <w:p w:rsidR="002F7629" w:rsidRDefault="002F7629">
            <w:pPr>
              <w:pStyle w:val="ConsPlusNormal"/>
              <w:jc w:val="both"/>
            </w:pPr>
            <w:r>
              <w:t>Проведение обучающих семинаров по вопросам противодействия терроризму и экстремизму с привлечением специалистов в области межнациональных отношений и религий для работников государственных учреждений социального обслуживания, сферы образования и молодежной политики, должностных лиц органов местного самоуправления муниципальных образований Смоленской области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образованию и науке, Департамент Смоленской области по социальному развитию, Департамент Смоленской области по внутренней политике, ГУ Смоленской области по делам молодежи и гражданско-патриотическому воспитанию, УМВД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lastRenderedPageBreak/>
              <w:t xml:space="preserve">(в ред. </w:t>
            </w:r>
            <w:hyperlink r:id="rId104">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10.</w:t>
            </w:r>
          </w:p>
        </w:tc>
        <w:tc>
          <w:tcPr>
            <w:tcW w:w="4354" w:type="dxa"/>
            <w:tcBorders>
              <w:bottom w:val="nil"/>
            </w:tcBorders>
          </w:tcPr>
          <w:p w:rsidR="002F7629" w:rsidRDefault="002F7629">
            <w:pPr>
              <w:pStyle w:val="ConsPlusNormal"/>
              <w:jc w:val="both"/>
            </w:pPr>
            <w:r>
              <w:t>Осуществление профилактической и разъяснительной работы в молодежной среде в целях недопущения распространения идей национального и религиозного экстремизма</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образованию и науке, ГУ Смоленской области по делам молодежи и гражданско-патриотическому воспитанию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105">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11.</w:t>
            </w:r>
          </w:p>
        </w:tc>
        <w:tc>
          <w:tcPr>
            <w:tcW w:w="4354" w:type="dxa"/>
            <w:tcBorders>
              <w:bottom w:val="nil"/>
            </w:tcBorders>
          </w:tcPr>
          <w:p w:rsidR="002F7629" w:rsidRDefault="002F7629">
            <w:pPr>
              <w:pStyle w:val="ConsPlusNormal"/>
              <w:jc w:val="both"/>
            </w:pPr>
            <w:r>
              <w:t>Проведение круглых столов с участием представителей религиозных объединений по вопросам профилактики экстремизма во время проведения религиозных праздников и обрядов</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внутренней политике, УМВД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106">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12.</w:t>
            </w:r>
          </w:p>
        </w:tc>
        <w:tc>
          <w:tcPr>
            <w:tcW w:w="4354" w:type="dxa"/>
            <w:tcBorders>
              <w:bottom w:val="nil"/>
            </w:tcBorders>
          </w:tcPr>
          <w:p w:rsidR="002F7629" w:rsidRDefault="002F7629">
            <w:pPr>
              <w:pStyle w:val="ConsPlusNormal"/>
              <w:jc w:val="both"/>
            </w:pPr>
            <w:r>
              <w:t>Мониторинг миграционной обстановки в Смоленской области с целью выявления тенденций и условий, способствующих совершению террористических акций</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w:t>
            </w:r>
            <w:hyperlink r:id="rId107">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13.</w:t>
            </w:r>
          </w:p>
        </w:tc>
        <w:tc>
          <w:tcPr>
            <w:tcW w:w="4354" w:type="dxa"/>
            <w:tcBorders>
              <w:bottom w:val="nil"/>
            </w:tcBorders>
          </w:tcPr>
          <w:p w:rsidR="002F7629" w:rsidRDefault="002F7629">
            <w:pPr>
              <w:pStyle w:val="ConsPlusNormal"/>
              <w:jc w:val="both"/>
            </w:pPr>
            <w:r>
              <w:t>Реализация плана противодействия идеологии терроризма на территории Смоленской области на 2019 - 2023 годы</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Антитеррористическая комиссия в Смоленской области, исполнительные органы Смоленской области, антитеррористические комиссии в муниципальных образованиях Смоленской области (по согласованию), территориальные органы федеральных органов исполнительной власти (по согласованию)</w:t>
            </w:r>
          </w:p>
        </w:tc>
      </w:tr>
      <w:tr w:rsidR="002F7629">
        <w:tblPrEx>
          <w:tblBorders>
            <w:insideH w:val="nil"/>
          </w:tblBorders>
        </w:tblPrEx>
        <w:tc>
          <w:tcPr>
            <w:tcW w:w="9271" w:type="dxa"/>
            <w:gridSpan w:val="4"/>
            <w:tcBorders>
              <w:top w:val="nil"/>
            </w:tcBorders>
          </w:tcPr>
          <w:p w:rsidR="002F7629" w:rsidRDefault="002F7629">
            <w:pPr>
              <w:pStyle w:val="ConsPlusNormal"/>
              <w:jc w:val="both"/>
            </w:pPr>
            <w:r>
              <w:t xml:space="preserve">(в ред. постановлений Администрации Смоленской области от 31.10.2022 </w:t>
            </w:r>
            <w:hyperlink r:id="rId108">
              <w:r>
                <w:rPr>
                  <w:color w:val="0000FF"/>
                </w:rPr>
                <w:t>N 774</w:t>
              </w:r>
            </w:hyperlink>
            <w:r>
              <w:t>,</w:t>
            </w:r>
          </w:p>
          <w:p w:rsidR="002F7629" w:rsidRDefault="002F7629">
            <w:pPr>
              <w:pStyle w:val="ConsPlusNormal"/>
              <w:jc w:val="both"/>
            </w:pPr>
            <w:r>
              <w:t xml:space="preserve">от 14.03.2023 </w:t>
            </w:r>
            <w:hyperlink r:id="rId109">
              <w:r>
                <w:rPr>
                  <w:color w:val="0000FF"/>
                </w:rPr>
                <w:t>N 97</w:t>
              </w:r>
            </w:hyperlink>
            <w:r>
              <w:t>)</w:t>
            </w:r>
          </w:p>
        </w:tc>
      </w:tr>
    </w:tbl>
    <w:p w:rsidR="002F7629" w:rsidRDefault="002F7629">
      <w:pPr>
        <w:pStyle w:val="ConsPlusNormal"/>
        <w:jc w:val="both"/>
      </w:pPr>
    </w:p>
    <w:p w:rsidR="002F7629" w:rsidRDefault="002F7629">
      <w:pPr>
        <w:pStyle w:val="ConsPlusTitle"/>
        <w:jc w:val="center"/>
        <w:outlineLvl w:val="2"/>
      </w:pPr>
      <w:r>
        <w:t>Паспорт</w:t>
      </w:r>
    </w:p>
    <w:p w:rsidR="002F7629" w:rsidRDefault="002F7629">
      <w:pPr>
        <w:pStyle w:val="ConsPlusTitle"/>
        <w:jc w:val="center"/>
      </w:pPr>
      <w:r>
        <w:t>комплекса процессных мероприятий "Оказание помощи лицам,</w:t>
      </w:r>
    </w:p>
    <w:p w:rsidR="002F7629" w:rsidRDefault="002F7629">
      <w:pPr>
        <w:pStyle w:val="ConsPlusTitle"/>
        <w:jc w:val="center"/>
      </w:pPr>
      <w:r>
        <w:t>отбывшим наказание в виде лишения свободы, и содействия</w:t>
      </w:r>
    </w:p>
    <w:p w:rsidR="002F7629" w:rsidRDefault="002F7629">
      <w:pPr>
        <w:pStyle w:val="ConsPlusTitle"/>
        <w:jc w:val="center"/>
      </w:pPr>
      <w:r>
        <w:t>их социальной реабилитации в Смоленской области"</w:t>
      </w:r>
    </w:p>
    <w:p w:rsidR="002F7629" w:rsidRDefault="002F7629">
      <w:pPr>
        <w:pStyle w:val="ConsPlusNormal"/>
        <w:jc w:val="both"/>
      </w:pPr>
    </w:p>
    <w:p w:rsidR="002F7629" w:rsidRDefault="002F7629">
      <w:pPr>
        <w:pStyle w:val="ConsPlusTitle"/>
        <w:jc w:val="center"/>
        <w:outlineLvl w:val="3"/>
      </w:pPr>
      <w:r>
        <w:t>Общие положения</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2F7629">
        <w:tc>
          <w:tcPr>
            <w:tcW w:w="4535" w:type="dxa"/>
            <w:tcBorders>
              <w:top w:val="single" w:sz="4" w:space="0" w:color="auto"/>
              <w:bottom w:val="nil"/>
            </w:tcBorders>
          </w:tcPr>
          <w:p w:rsidR="002F7629" w:rsidRDefault="002F7629">
            <w:pPr>
              <w:pStyle w:val="ConsPlusNormal"/>
              <w:jc w:val="both"/>
            </w:pPr>
            <w:r>
              <w:t>Ответственный за выполнение комплекса процессных мероприятий</w:t>
            </w:r>
          </w:p>
        </w:tc>
        <w:tc>
          <w:tcPr>
            <w:tcW w:w="4535" w:type="dxa"/>
            <w:tcBorders>
              <w:top w:val="single" w:sz="4" w:space="0" w:color="auto"/>
              <w:bottom w:val="nil"/>
            </w:tcBorders>
            <w:vAlign w:val="center"/>
          </w:tcPr>
          <w:p w:rsidR="002F7629" w:rsidRDefault="002F7629">
            <w:pPr>
              <w:pStyle w:val="ConsPlusNormal"/>
              <w:jc w:val="both"/>
            </w:pPr>
            <w:r>
              <w:t>начальник Департамента государственной службы занятости населения Смоленской области Захаров Роман Николаевич</w:t>
            </w:r>
          </w:p>
        </w:tc>
      </w:tr>
      <w:tr w:rsidR="002F7629">
        <w:tc>
          <w:tcPr>
            <w:tcW w:w="9070" w:type="dxa"/>
            <w:gridSpan w:val="2"/>
            <w:tcBorders>
              <w:top w:val="nil"/>
              <w:bottom w:val="single" w:sz="4" w:space="0" w:color="auto"/>
            </w:tcBorders>
          </w:tcPr>
          <w:p w:rsidR="002F7629" w:rsidRDefault="002F7629">
            <w:pPr>
              <w:pStyle w:val="ConsPlusNormal"/>
              <w:jc w:val="both"/>
            </w:pPr>
            <w:r>
              <w:t xml:space="preserve">(в ред. </w:t>
            </w:r>
            <w:hyperlink r:id="rId110">
              <w:r>
                <w:rPr>
                  <w:color w:val="0000FF"/>
                </w:rPr>
                <w:t>постановления</w:t>
              </w:r>
            </w:hyperlink>
            <w:r>
              <w:t xml:space="preserve"> Администрации Смоленской области от 14.03.2023 N 97)</w:t>
            </w:r>
          </w:p>
        </w:tc>
      </w:tr>
      <w:tr w:rsidR="002F7629">
        <w:tblPrEx>
          <w:tblBorders>
            <w:insideH w:val="single" w:sz="4" w:space="0" w:color="auto"/>
          </w:tblBorders>
        </w:tblPrEx>
        <w:tc>
          <w:tcPr>
            <w:tcW w:w="4535" w:type="dxa"/>
            <w:tcBorders>
              <w:top w:val="single" w:sz="4" w:space="0" w:color="auto"/>
              <w:bottom w:val="single" w:sz="4" w:space="0" w:color="auto"/>
            </w:tcBorders>
          </w:tcPr>
          <w:p w:rsidR="002F7629" w:rsidRDefault="002F7629">
            <w:pPr>
              <w:pStyle w:val="ConsPlusNormal"/>
              <w:jc w:val="both"/>
            </w:pPr>
            <w:r>
              <w:lastRenderedPageBreak/>
              <w:t>Связь с Государственной программой</w:t>
            </w:r>
          </w:p>
        </w:tc>
        <w:tc>
          <w:tcPr>
            <w:tcW w:w="4535" w:type="dxa"/>
            <w:tcBorders>
              <w:top w:val="single" w:sz="4" w:space="0" w:color="auto"/>
              <w:bottom w:val="single" w:sz="4" w:space="0" w:color="auto"/>
            </w:tcBorders>
            <w:vAlign w:val="center"/>
          </w:tcPr>
          <w:p w:rsidR="002F7629" w:rsidRDefault="002F7629">
            <w:pPr>
              <w:pStyle w:val="ConsPlusNormal"/>
              <w:jc w:val="both"/>
            </w:pPr>
            <w:r>
              <w:t>областная государственная программа "Обеспечение законности и правопорядка в Смоленской области"</w:t>
            </w:r>
          </w:p>
        </w:tc>
      </w:tr>
    </w:tbl>
    <w:p w:rsidR="002F7629" w:rsidRDefault="002F7629">
      <w:pPr>
        <w:pStyle w:val="ConsPlusNormal"/>
        <w:jc w:val="both"/>
      </w:pPr>
    </w:p>
    <w:p w:rsidR="002F7629" w:rsidRDefault="002F7629">
      <w:pPr>
        <w:pStyle w:val="ConsPlusTitle"/>
        <w:jc w:val="center"/>
        <w:outlineLvl w:val="3"/>
      </w:pPr>
      <w:r>
        <w:t>Показатели реализации комплекса процессных мероприятий</w:t>
      </w:r>
    </w:p>
    <w:p w:rsidR="002F7629" w:rsidRDefault="002F7629">
      <w:pPr>
        <w:pStyle w:val="ConsPlusNormal"/>
        <w:jc w:val="center"/>
      </w:pPr>
      <w:r>
        <w:t xml:space="preserve">(в ред. </w:t>
      </w:r>
      <w:hyperlink r:id="rId111">
        <w:r>
          <w:rPr>
            <w:color w:val="0000FF"/>
          </w:rPr>
          <w:t>постановления</w:t>
        </w:r>
      </w:hyperlink>
      <w:r>
        <w:t xml:space="preserve"> Администрации Смоленской области</w:t>
      </w:r>
    </w:p>
    <w:p w:rsidR="002F7629" w:rsidRDefault="002F7629">
      <w:pPr>
        <w:pStyle w:val="ConsPlusNormal"/>
        <w:jc w:val="center"/>
      </w:pPr>
      <w:r>
        <w:t>от 14.03.2023 N 97)</w:t>
      </w:r>
    </w:p>
    <w:p w:rsidR="002F7629" w:rsidRDefault="002F7629">
      <w:pPr>
        <w:pStyle w:val="ConsPlusNormal"/>
        <w:jc w:val="both"/>
      </w:pPr>
    </w:p>
    <w:p w:rsidR="002F7629" w:rsidRDefault="002F7629">
      <w:pPr>
        <w:pStyle w:val="ConsPlusNormal"/>
        <w:sectPr w:rsidR="002F762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29"/>
        <w:gridCol w:w="1204"/>
        <w:gridCol w:w="1309"/>
        <w:gridCol w:w="694"/>
        <w:gridCol w:w="694"/>
        <w:gridCol w:w="694"/>
        <w:gridCol w:w="1894"/>
        <w:gridCol w:w="1489"/>
      </w:tblGrid>
      <w:tr w:rsidR="002F7629">
        <w:tc>
          <w:tcPr>
            <w:tcW w:w="454" w:type="dxa"/>
            <w:vMerge w:val="restart"/>
          </w:tcPr>
          <w:p w:rsidR="002F7629" w:rsidRDefault="002F7629">
            <w:pPr>
              <w:pStyle w:val="ConsPlusNormal"/>
              <w:jc w:val="center"/>
            </w:pPr>
            <w:r>
              <w:lastRenderedPageBreak/>
              <w:t>N п/п</w:t>
            </w:r>
          </w:p>
        </w:tc>
        <w:tc>
          <w:tcPr>
            <w:tcW w:w="2029" w:type="dxa"/>
            <w:vMerge w:val="restart"/>
          </w:tcPr>
          <w:p w:rsidR="002F7629" w:rsidRDefault="002F7629">
            <w:pPr>
              <w:pStyle w:val="ConsPlusNormal"/>
              <w:jc w:val="center"/>
            </w:pPr>
            <w:r>
              <w:t>Наименование показателя реализации</w:t>
            </w:r>
          </w:p>
        </w:tc>
        <w:tc>
          <w:tcPr>
            <w:tcW w:w="1204" w:type="dxa"/>
            <w:vMerge w:val="restart"/>
          </w:tcPr>
          <w:p w:rsidR="002F7629" w:rsidRDefault="002F7629">
            <w:pPr>
              <w:pStyle w:val="ConsPlusNormal"/>
              <w:jc w:val="center"/>
            </w:pPr>
            <w:r>
              <w:t>Единица измерения</w:t>
            </w:r>
          </w:p>
        </w:tc>
        <w:tc>
          <w:tcPr>
            <w:tcW w:w="1309" w:type="dxa"/>
            <w:vMerge w:val="restart"/>
          </w:tcPr>
          <w:p w:rsidR="002F7629" w:rsidRDefault="002F7629">
            <w:pPr>
              <w:pStyle w:val="ConsPlusNormal"/>
              <w:jc w:val="center"/>
            </w:pPr>
            <w:r>
              <w:t>Базовое значение показателя реализации (2022 год)</w:t>
            </w:r>
          </w:p>
        </w:tc>
        <w:tc>
          <w:tcPr>
            <w:tcW w:w="2082" w:type="dxa"/>
            <w:gridSpan w:val="3"/>
          </w:tcPr>
          <w:p w:rsidR="002F7629" w:rsidRDefault="002F7629">
            <w:pPr>
              <w:pStyle w:val="ConsPlusNormal"/>
              <w:jc w:val="center"/>
            </w:pPr>
            <w:r>
              <w:t>Планируемое значение показателя реализации на очередной финансовый год и плановый период</w:t>
            </w:r>
          </w:p>
        </w:tc>
        <w:tc>
          <w:tcPr>
            <w:tcW w:w="3383" w:type="dxa"/>
            <w:gridSpan w:val="2"/>
          </w:tcPr>
          <w:p w:rsidR="002F7629" w:rsidRDefault="002F7629">
            <w:pPr>
              <w:pStyle w:val="ConsPlusNormal"/>
              <w:jc w:val="center"/>
            </w:pPr>
            <w:r>
              <w:t>Связь с мероприятием</w:t>
            </w:r>
          </w:p>
        </w:tc>
      </w:tr>
      <w:tr w:rsidR="002F7629">
        <w:tc>
          <w:tcPr>
            <w:tcW w:w="454" w:type="dxa"/>
            <w:vMerge/>
          </w:tcPr>
          <w:p w:rsidR="002F7629" w:rsidRDefault="002F7629">
            <w:pPr>
              <w:pStyle w:val="ConsPlusNormal"/>
            </w:pPr>
          </w:p>
        </w:tc>
        <w:tc>
          <w:tcPr>
            <w:tcW w:w="2029" w:type="dxa"/>
            <w:vMerge/>
          </w:tcPr>
          <w:p w:rsidR="002F7629" w:rsidRDefault="002F7629">
            <w:pPr>
              <w:pStyle w:val="ConsPlusNormal"/>
            </w:pPr>
          </w:p>
        </w:tc>
        <w:tc>
          <w:tcPr>
            <w:tcW w:w="1204" w:type="dxa"/>
            <w:vMerge/>
          </w:tcPr>
          <w:p w:rsidR="002F7629" w:rsidRDefault="002F7629">
            <w:pPr>
              <w:pStyle w:val="ConsPlusNormal"/>
            </w:pPr>
          </w:p>
        </w:tc>
        <w:tc>
          <w:tcPr>
            <w:tcW w:w="1309" w:type="dxa"/>
            <w:vMerge/>
          </w:tcPr>
          <w:p w:rsidR="002F7629" w:rsidRDefault="002F7629">
            <w:pPr>
              <w:pStyle w:val="ConsPlusNormal"/>
            </w:pPr>
          </w:p>
        </w:tc>
        <w:tc>
          <w:tcPr>
            <w:tcW w:w="694" w:type="dxa"/>
          </w:tcPr>
          <w:p w:rsidR="002F7629" w:rsidRDefault="002F7629">
            <w:pPr>
              <w:pStyle w:val="ConsPlusNormal"/>
              <w:jc w:val="center"/>
            </w:pPr>
            <w:r>
              <w:t>2023 год</w:t>
            </w:r>
          </w:p>
        </w:tc>
        <w:tc>
          <w:tcPr>
            <w:tcW w:w="694" w:type="dxa"/>
          </w:tcPr>
          <w:p w:rsidR="002F7629" w:rsidRDefault="002F7629">
            <w:pPr>
              <w:pStyle w:val="ConsPlusNormal"/>
              <w:jc w:val="center"/>
            </w:pPr>
            <w:r>
              <w:t>2024 год</w:t>
            </w:r>
          </w:p>
        </w:tc>
        <w:tc>
          <w:tcPr>
            <w:tcW w:w="694" w:type="dxa"/>
          </w:tcPr>
          <w:p w:rsidR="002F7629" w:rsidRDefault="002F7629">
            <w:pPr>
              <w:pStyle w:val="ConsPlusNormal"/>
              <w:jc w:val="center"/>
            </w:pPr>
            <w:r>
              <w:t>2025 год</w:t>
            </w:r>
          </w:p>
        </w:tc>
        <w:tc>
          <w:tcPr>
            <w:tcW w:w="1894" w:type="dxa"/>
          </w:tcPr>
          <w:p w:rsidR="002F7629" w:rsidRDefault="002F7629">
            <w:pPr>
              <w:pStyle w:val="ConsPlusNormal"/>
              <w:jc w:val="center"/>
            </w:pPr>
            <w:r>
              <w:t>N п/п из раздела Государственной программы "Сведения о финансировании структурных элементов областной государственной программы"</w:t>
            </w:r>
          </w:p>
        </w:tc>
        <w:tc>
          <w:tcPr>
            <w:tcW w:w="1489" w:type="dxa"/>
          </w:tcPr>
          <w:p w:rsidR="002F7629" w:rsidRDefault="002F7629">
            <w:pPr>
              <w:pStyle w:val="ConsPlusNormal"/>
              <w:jc w:val="center"/>
            </w:pPr>
            <w:r>
              <w:t>N п/п из плана мероприятий по реализации комплекса процессных мероприятий</w:t>
            </w:r>
          </w:p>
        </w:tc>
      </w:tr>
      <w:tr w:rsidR="002F7629">
        <w:tc>
          <w:tcPr>
            <w:tcW w:w="454" w:type="dxa"/>
          </w:tcPr>
          <w:p w:rsidR="002F7629" w:rsidRDefault="002F7629">
            <w:pPr>
              <w:pStyle w:val="ConsPlusNormal"/>
              <w:jc w:val="both"/>
            </w:pPr>
            <w:r>
              <w:t>1.</w:t>
            </w:r>
          </w:p>
        </w:tc>
        <w:tc>
          <w:tcPr>
            <w:tcW w:w="2029" w:type="dxa"/>
          </w:tcPr>
          <w:p w:rsidR="002F7629" w:rsidRDefault="002F7629">
            <w:pPr>
              <w:pStyle w:val="ConsPlusNormal"/>
              <w:jc w:val="both"/>
            </w:pPr>
            <w:r>
              <w:t>Доля лиц, освободившихся из мест лишения свободы, получивших социальную поддержку и государственные услуги в сфере занятости населения, от общего числа освобожденных</w:t>
            </w:r>
          </w:p>
        </w:tc>
        <w:tc>
          <w:tcPr>
            <w:tcW w:w="1204" w:type="dxa"/>
          </w:tcPr>
          <w:p w:rsidR="002F7629" w:rsidRDefault="002F7629">
            <w:pPr>
              <w:pStyle w:val="ConsPlusNormal"/>
              <w:jc w:val="both"/>
            </w:pPr>
            <w:r>
              <w:t>%</w:t>
            </w:r>
          </w:p>
        </w:tc>
        <w:tc>
          <w:tcPr>
            <w:tcW w:w="1309" w:type="dxa"/>
          </w:tcPr>
          <w:p w:rsidR="002F7629" w:rsidRDefault="002F7629">
            <w:pPr>
              <w:pStyle w:val="ConsPlusNormal"/>
              <w:jc w:val="center"/>
            </w:pPr>
            <w:r>
              <w:t>17,4</w:t>
            </w:r>
          </w:p>
        </w:tc>
        <w:tc>
          <w:tcPr>
            <w:tcW w:w="694" w:type="dxa"/>
          </w:tcPr>
          <w:p w:rsidR="002F7629" w:rsidRDefault="002F7629">
            <w:pPr>
              <w:pStyle w:val="ConsPlusNormal"/>
              <w:jc w:val="center"/>
            </w:pPr>
            <w:r>
              <w:t>18</w:t>
            </w:r>
          </w:p>
        </w:tc>
        <w:tc>
          <w:tcPr>
            <w:tcW w:w="694" w:type="dxa"/>
          </w:tcPr>
          <w:p w:rsidR="002F7629" w:rsidRDefault="002F7629">
            <w:pPr>
              <w:pStyle w:val="ConsPlusNormal"/>
              <w:jc w:val="center"/>
            </w:pPr>
            <w:r>
              <w:t>19</w:t>
            </w:r>
          </w:p>
        </w:tc>
        <w:tc>
          <w:tcPr>
            <w:tcW w:w="694" w:type="dxa"/>
          </w:tcPr>
          <w:p w:rsidR="002F7629" w:rsidRDefault="002F7629">
            <w:pPr>
              <w:pStyle w:val="ConsPlusNormal"/>
              <w:jc w:val="center"/>
            </w:pPr>
            <w:r>
              <w:t>20</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705">
              <w:r>
                <w:rPr>
                  <w:color w:val="0000FF"/>
                </w:rPr>
                <w:t>1</w:t>
              </w:r>
            </w:hyperlink>
            <w:r>
              <w:t xml:space="preserve">, </w:t>
            </w:r>
            <w:hyperlink w:anchor="P720">
              <w:r>
                <w:rPr>
                  <w:color w:val="0000FF"/>
                </w:rPr>
                <w:t>4</w:t>
              </w:r>
            </w:hyperlink>
            <w:r>
              <w:t xml:space="preserve">, </w:t>
            </w:r>
            <w:hyperlink w:anchor="P725">
              <w:r>
                <w:rPr>
                  <w:color w:val="0000FF"/>
                </w:rPr>
                <w:t>5</w:t>
              </w:r>
            </w:hyperlink>
            <w:r>
              <w:t xml:space="preserve">, </w:t>
            </w:r>
            <w:hyperlink w:anchor="P730">
              <w:r>
                <w:rPr>
                  <w:color w:val="0000FF"/>
                </w:rPr>
                <w:t>6</w:t>
              </w:r>
            </w:hyperlink>
            <w:r>
              <w:t xml:space="preserve">, </w:t>
            </w:r>
            <w:hyperlink w:anchor="P735">
              <w:r>
                <w:rPr>
                  <w:color w:val="0000FF"/>
                </w:rPr>
                <w:t>7</w:t>
              </w:r>
            </w:hyperlink>
            <w:r>
              <w:t xml:space="preserve">, </w:t>
            </w:r>
            <w:hyperlink w:anchor="P740">
              <w:r>
                <w:rPr>
                  <w:color w:val="0000FF"/>
                </w:rPr>
                <w:t>8</w:t>
              </w:r>
            </w:hyperlink>
            <w:r>
              <w:t xml:space="preserve">, </w:t>
            </w:r>
            <w:hyperlink w:anchor="P745">
              <w:r>
                <w:rPr>
                  <w:color w:val="0000FF"/>
                </w:rPr>
                <w:t>9</w:t>
              </w:r>
            </w:hyperlink>
            <w:r>
              <w:t xml:space="preserve">, </w:t>
            </w:r>
            <w:hyperlink w:anchor="P765">
              <w:r>
                <w:rPr>
                  <w:color w:val="0000FF"/>
                </w:rPr>
                <w:t>13</w:t>
              </w:r>
            </w:hyperlink>
            <w:r>
              <w:t xml:space="preserve">, </w:t>
            </w:r>
            <w:hyperlink w:anchor="P785">
              <w:r>
                <w:rPr>
                  <w:color w:val="0000FF"/>
                </w:rPr>
                <w:t>17</w:t>
              </w:r>
            </w:hyperlink>
          </w:p>
        </w:tc>
      </w:tr>
      <w:tr w:rsidR="002F7629">
        <w:tc>
          <w:tcPr>
            <w:tcW w:w="454" w:type="dxa"/>
          </w:tcPr>
          <w:p w:rsidR="002F7629" w:rsidRDefault="002F7629">
            <w:pPr>
              <w:pStyle w:val="ConsPlusNormal"/>
              <w:jc w:val="both"/>
            </w:pPr>
            <w:r>
              <w:t>2.</w:t>
            </w:r>
          </w:p>
        </w:tc>
        <w:tc>
          <w:tcPr>
            <w:tcW w:w="2029" w:type="dxa"/>
          </w:tcPr>
          <w:p w:rsidR="002F7629" w:rsidRDefault="002F7629">
            <w:pPr>
              <w:pStyle w:val="ConsPlusNormal"/>
              <w:jc w:val="both"/>
            </w:pPr>
            <w:r>
              <w:t xml:space="preserve">Доля лиц, </w:t>
            </w:r>
            <w:r>
              <w:lastRenderedPageBreak/>
              <w:t>освободившихся без паспорта, от общего числа освобожденных</w:t>
            </w:r>
          </w:p>
        </w:tc>
        <w:tc>
          <w:tcPr>
            <w:tcW w:w="1204" w:type="dxa"/>
          </w:tcPr>
          <w:p w:rsidR="002F7629" w:rsidRDefault="002F7629">
            <w:pPr>
              <w:pStyle w:val="ConsPlusNormal"/>
              <w:jc w:val="both"/>
            </w:pPr>
            <w:r>
              <w:lastRenderedPageBreak/>
              <w:t>%</w:t>
            </w:r>
          </w:p>
        </w:tc>
        <w:tc>
          <w:tcPr>
            <w:tcW w:w="1309" w:type="dxa"/>
          </w:tcPr>
          <w:p w:rsidR="002F7629" w:rsidRDefault="002F7629">
            <w:pPr>
              <w:pStyle w:val="ConsPlusNormal"/>
              <w:jc w:val="center"/>
            </w:pPr>
            <w:r>
              <w:t>3,2</w:t>
            </w:r>
          </w:p>
        </w:tc>
        <w:tc>
          <w:tcPr>
            <w:tcW w:w="694" w:type="dxa"/>
          </w:tcPr>
          <w:p w:rsidR="002F7629" w:rsidRDefault="002F7629">
            <w:pPr>
              <w:pStyle w:val="ConsPlusNormal"/>
              <w:jc w:val="both"/>
            </w:pPr>
            <w:r>
              <w:t xml:space="preserve">не </w:t>
            </w:r>
            <w:r>
              <w:lastRenderedPageBreak/>
              <w:t>более 3,1</w:t>
            </w:r>
          </w:p>
        </w:tc>
        <w:tc>
          <w:tcPr>
            <w:tcW w:w="694" w:type="dxa"/>
          </w:tcPr>
          <w:p w:rsidR="002F7629" w:rsidRDefault="002F7629">
            <w:pPr>
              <w:pStyle w:val="ConsPlusNormal"/>
              <w:jc w:val="both"/>
            </w:pPr>
            <w:r>
              <w:lastRenderedPageBreak/>
              <w:t xml:space="preserve">не </w:t>
            </w:r>
            <w:r>
              <w:lastRenderedPageBreak/>
              <w:t>более 3,0</w:t>
            </w:r>
          </w:p>
        </w:tc>
        <w:tc>
          <w:tcPr>
            <w:tcW w:w="694" w:type="dxa"/>
          </w:tcPr>
          <w:p w:rsidR="002F7629" w:rsidRDefault="002F7629">
            <w:pPr>
              <w:pStyle w:val="ConsPlusNormal"/>
              <w:jc w:val="both"/>
            </w:pPr>
            <w:r>
              <w:lastRenderedPageBreak/>
              <w:t xml:space="preserve">не </w:t>
            </w:r>
            <w:r>
              <w:lastRenderedPageBreak/>
              <w:t>более 3,0</w:t>
            </w:r>
          </w:p>
        </w:tc>
        <w:tc>
          <w:tcPr>
            <w:tcW w:w="1894" w:type="dxa"/>
          </w:tcPr>
          <w:p w:rsidR="002F7629" w:rsidRDefault="002F7629">
            <w:pPr>
              <w:pStyle w:val="ConsPlusNormal"/>
              <w:jc w:val="center"/>
            </w:pPr>
            <w:r>
              <w:lastRenderedPageBreak/>
              <w:t>-</w:t>
            </w:r>
          </w:p>
        </w:tc>
        <w:tc>
          <w:tcPr>
            <w:tcW w:w="1489" w:type="dxa"/>
          </w:tcPr>
          <w:p w:rsidR="002F7629" w:rsidRDefault="002F7629">
            <w:pPr>
              <w:pStyle w:val="ConsPlusNormal"/>
              <w:jc w:val="both"/>
            </w:pPr>
            <w:hyperlink w:anchor="P730">
              <w:r>
                <w:rPr>
                  <w:color w:val="0000FF"/>
                </w:rPr>
                <w:t>6</w:t>
              </w:r>
            </w:hyperlink>
          </w:p>
        </w:tc>
      </w:tr>
      <w:tr w:rsidR="002F7629">
        <w:tc>
          <w:tcPr>
            <w:tcW w:w="454" w:type="dxa"/>
          </w:tcPr>
          <w:p w:rsidR="002F7629" w:rsidRDefault="002F7629">
            <w:pPr>
              <w:pStyle w:val="ConsPlusNormal"/>
              <w:jc w:val="both"/>
            </w:pPr>
            <w:r>
              <w:lastRenderedPageBreak/>
              <w:t>3.</w:t>
            </w:r>
          </w:p>
        </w:tc>
        <w:tc>
          <w:tcPr>
            <w:tcW w:w="2029" w:type="dxa"/>
          </w:tcPr>
          <w:p w:rsidR="002F7629" w:rsidRDefault="002F7629">
            <w:pPr>
              <w:pStyle w:val="ConsPlusNormal"/>
              <w:jc w:val="both"/>
            </w:pPr>
            <w:r>
              <w:t>Доля лиц, отбывших наказание в виде лишения свободы, проходивших профессиональное обучение и получающих дополнительное профессиональное образование, от числа граждан данной категории, состоящих на учете в органах службы занятости населения Смоленской области</w:t>
            </w:r>
          </w:p>
        </w:tc>
        <w:tc>
          <w:tcPr>
            <w:tcW w:w="1204" w:type="dxa"/>
          </w:tcPr>
          <w:p w:rsidR="002F7629" w:rsidRDefault="002F7629">
            <w:pPr>
              <w:pStyle w:val="ConsPlusNormal"/>
              <w:jc w:val="both"/>
            </w:pPr>
            <w:r>
              <w:t>%</w:t>
            </w:r>
          </w:p>
        </w:tc>
        <w:tc>
          <w:tcPr>
            <w:tcW w:w="1309" w:type="dxa"/>
          </w:tcPr>
          <w:p w:rsidR="002F7629" w:rsidRDefault="002F7629">
            <w:pPr>
              <w:pStyle w:val="ConsPlusNormal"/>
              <w:jc w:val="center"/>
            </w:pPr>
            <w:r>
              <w:t>0</w:t>
            </w:r>
          </w:p>
        </w:tc>
        <w:tc>
          <w:tcPr>
            <w:tcW w:w="694" w:type="dxa"/>
          </w:tcPr>
          <w:p w:rsidR="002F7629" w:rsidRDefault="002F7629">
            <w:pPr>
              <w:pStyle w:val="ConsPlusNormal"/>
              <w:jc w:val="center"/>
            </w:pPr>
            <w:r>
              <w:t>1</w:t>
            </w:r>
          </w:p>
        </w:tc>
        <w:tc>
          <w:tcPr>
            <w:tcW w:w="694" w:type="dxa"/>
          </w:tcPr>
          <w:p w:rsidR="002F7629" w:rsidRDefault="002F7629">
            <w:pPr>
              <w:pStyle w:val="ConsPlusNormal"/>
              <w:jc w:val="center"/>
            </w:pPr>
            <w:r>
              <w:t>1,1</w:t>
            </w:r>
          </w:p>
        </w:tc>
        <w:tc>
          <w:tcPr>
            <w:tcW w:w="694" w:type="dxa"/>
          </w:tcPr>
          <w:p w:rsidR="002F7629" w:rsidRDefault="002F7629">
            <w:pPr>
              <w:pStyle w:val="ConsPlusNormal"/>
              <w:jc w:val="center"/>
            </w:pPr>
            <w:r>
              <w:t>1,2</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760">
              <w:r>
                <w:rPr>
                  <w:color w:val="0000FF"/>
                </w:rPr>
                <w:t>12</w:t>
              </w:r>
            </w:hyperlink>
            <w:r>
              <w:t xml:space="preserve">, </w:t>
            </w:r>
            <w:hyperlink w:anchor="P765">
              <w:r>
                <w:rPr>
                  <w:color w:val="0000FF"/>
                </w:rPr>
                <w:t>13</w:t>
              </w:r>
            </w:hyperlink>
            <w:r>
              <w:t xml:space="preserve">, </w:t>
            </w:r>
            <w:hyperlink w:anchor="P770">
              <w:r>
                <w:rPr>
                  <w:color w:val="0000FF"/>
                </w:rPr>
                <w:t>14</w:t>
              </w:r>
            </w:hyperlink>
            <w:r>
              <w:t xml:space="preserve">, </w:t>
            </w:r>
            <w:hyperlink w:anchor="P775">
              <w:r>
                <w:rPr>
                  <w:color w:val="0000FF"/>
                </w:rPr>
                <w:t>15</w:t>
              </w:r>
            </w:hyperlink>
            <w:r>
              <w:t xml:space="preserve">, </w:t>
            </w:r>
            <w:hyperlink w:anchor="P780">
              <w:r>
                <w:rPr>
                  <w:color w:val="0000FF"/>
                </w:rPr>
                <w:t>16</w:t>
              </w:r>
            </w:hyperlink>
          </w:p>
        </w:tc>
      </w:tr>
      <w:tr w:rsidR="002F7629">
        <w:tc>
          <w:tcPr>
            <w:tcW w:w="454" w:type="dxa"/>
          </w:tcPr>
          <w:p w:rsidR="002F7629" w:rsidRDefault="002F7629">
            <w:pPr>
              <w:pStyle w:val="ConsPlusNormal"/>
              <w:jc w:val="both"/>
            </w:pPr>
            <w:r>
              <w:t>4.</w:t>
            </w:r>
          </w:p>
        </w:tc>
        <w:tc>
          <w:tcPr>
            <w:tcW w:w="2029" w:type="dxa"/>
          </w:tcPr>
          <w:p w:rsidR="002F7629" w:rsidRDefault="002F7629">
            <w:pPr>
              <w:pStyle w:val="ConsPlusNormal"/>
              <w:jc w:val="both"/>
            </w:pPr>
            <w:r>
              <w:t xml:space="preserve">Доля лиц, отбывших наказание в исправительных учреждениях Смоленской области, которым оказана помощь в восстановлении </w:t>
            </w:r>
            <w:r>
              <w:lastRenderedPageBreak/>
              <w:t>утраченных социально полезных связей, от общего количества нуждающихся в указанной помощи</w:t>
            </w:r>
          </w:p>
        </w:tc>
        <w:tc>
          <w:tcPr>
            <w:tcW w:w="1204" w:type="dxa"/>
          </w:tcPr>
          <w:p w:rsidR="002F7629" w:rsidRDefault="002F7629">
            <w:pPr>
              <w:pStyle w:val="ConsPlusNormal"/>
              <w:jc w:val="both"/>
            </w:pPr>
            <w:r>
              <w:lastRenderedPageBreak/>
              <w:t>%</w:t>
            </w:r>
          </w:p>
        </w:tc>
        <w:tc>
          <w:tcPr>
            <w:tcW w:w="1309" w:type="dxa"/>
          </w:tcPr>
          <w:p w:rsidR="002F7629" w:rsidRDefault="002F7629">
            <w:pPr>
              <w:pStyle w:val="ConsPlusNormal"/>
              <w:jc w:val="center"/>
            </w:pPr>
            <w:r>
              <w:t>85</w:t>
            </w:r>
          </w:p>
        </w:tc>
        <w:tc>
          <w:tcPr>
            <w:tcW w:w="694" w:type="dxa"/>
          </w:tcPr>
          <w:p w:rsidR="002F7629" w:rsidRDefault="002F7629">
            <w:pPr>
              <w:pStyle w:val="ConsPlusNormal"/>
              <w:jc w:val="center"/>
            </w:pPr>
            <w:r>
              <w:t>85</w:t>
            </w:r>
          </w:p>
        </w:tc>
        <w:tc>
          <w:tcPr>
            <w:tcW w:w="694" w:type="dxa"/>
          </w:tcPr>
          <w:p w:rsidR="002F7629" w:rsidRDefault="002F7629">
            <w:pPr>
              <w:pStyle w:val="ConsPlusNormal"/>
              <w:jc w:val="center"/>
            </w:pPr>
            <w:r>
              <w:t>86</w:t>
            </w:r>
          </w:p>
        </w:tc>
        <w:tc>
          <w:tcPr>
            <w:tcW w:w="694" w:type="dxa"/>
          </w:tcPr>
          <w:p w:rsidR="002F7629" w:rsidRDefault="002F7629">
            <w:pPr>
              <w:pStyle w:val="ConsPlusNormal"/>
              <w:jc w:val="center"/>
            </w:pPr>
            <w:r>
              <w:t>86</w:t>
            </w:r>
          </w:p>
        </w:tc>
        <w:tc>
          <w:tcPr>
            <w:tcW w:w="1894" w:type="dxa"/>
          </w:tcPr>
          <w:p w:rsidR="002F7629" w:rsidRDefault="002F7629">
            <w:pPr>
              <w:pStyle w:val="ConsPlusNormal"/>
              <w:jc w:val="center"/>
            </w:pPr>
            <w:r>
              <w:t>-</w:t>
            </w:r>
          </w:p>
        </w:tc>
        <w:tc>
          <w:tcPr>
            <w:tcW w:w="1489" w:type="dxa"/>
          </w:tcPr>
          <w:p w:rsidR="002F7629" w:rsidRDefault="002F7629">
            <w:pPr>
              <w:pStyle w:val="ConsPlusNormal"/>
              <w:jc w:val="both"/>
            </w:pPr>
            <w:hyperlink w:anchor="P730">
              <w:r>
                <w:rPr>
                  <w:color w:val="0000FF"/>
                </w:rPr>
                <w:t>6</w:t>
              </w:r>
            </w:hyperlink>
            <w:r>
              <w:t xml:space="preserve">, </w:t>
            </w:r>
            <w:hyperlink w:anchor="P765">
              <w:r>
                <w:rPr>
                  <w:color w:val="0000FF"/>
                </w:rPr>
                <w:t>13</w:t>
              </w:r>
            </w:hyperlink>
            <w:r>
              <w:t xml:space="preserve">, </w:t>
            </w:r>
            <w:hyperlink w:anchor="P780">
              <w:r>
                <w:rPr>
                  <w:color w:val="0000FF"/>
                </w:rPr>
                <w:t>16</w:t>
              </w:r>
            </w:hyperlink>
            <w:r>
              <w:t xml:space="preserve">, </w:t>
            </w:r>
            <w:hyperlink w:anchor="P785">
              <w:r>
                <w:rPr>
                  <w:color w:val="0000FF"/>
                </w:rPr>
                <w:t>17</w:t>
              </w:r>
            </w:hyperlink>
            <w:r>
              <w:t xml:space="preserve">, </w:t>
            </w:r>
            <w:hyperlink w:anchor="P800">
              <w:r>
                <w:rPr>
                  <w:color w:val="0000FF"/>
                </w:rPr>
                <w:t>20</w:t>
              </w:r>
            </w:hyperlink>
            <w:r>
              <w:t xml:space="preserve">, </w:t>
            </w:r>
            <w:hyperlink w:anchor="P805">
              <w:r>
                <w:rPr>
                  <w:color w:val="0000FF"/>
                </w:rPr>
                <w:t>21</w:t>
              </w:r>
            </w:hyperlink>
          </w:p>
        </w:tc>
      </w:tr>
    </w:tbl>
    <w:p w:rsidR="002F7629" w:rsidRDefault="002F7629">
      <w:pPr>
        <w:pStyle w:val="ConsPlusNormal"/>
        <w:sectPr w:rsidR="002F7629">
          <w:pgSz w:w="16838" w:h="11905" w:orient="landscape"/>
          <w:pgMar w:top="1701" w:right="1134" w:bottom="850" w:left="1134" w:header="0" w:footer="0" w:gutter="0"/>
          <w:cols w:space="720"/>
          <w:titlePg/>
        </w:sectPr>
      </w:pPr>
    </w:p>
    <w:p w:rsidR="002F7629" w:rsidRDefault="002F7629">
      <w:pPr>
        <w:pStyle w:val="ConsPlusNormal"/>
        <w:jc w:val="both"/>
      </w:pPr>
    </w:p>
    <w:p w:rsidR="002F7629" w:rsidRDefault="002F7629">
      <w:pPr>
        <w:pStyle w:val="ConsPlusTitle"/>
        <w:jc w:val="center"/>
        <w:outlineLvl w:val="3"/>
      </w:pPr>
      <w:r>
        <w:t>План</w:t>
      </w:r>
    </w:p>
    <w:p w:rsidR="002F7629" w:rsidRDefault="002F7629">
      <w:pPr>
        <w:pStyle w:val="ConsPlusTitle"/>
        <w:jc w:val="center"/>
      </w:pPr>
      <w:r>
        <w:t>мероприятий по реализации комплекса процессных мероприятий</w:t>
      </w:r>
    </w:p>
    <w:p w:rsidR="002F7629" w:rsidRDefault="002F7629">
      <w:pPr>
        <w:pStyle w:val="ConsPlusNormal"/>
        <w:jc w:val="center"/>
      </w:pPr>
      <w:r>
        <w:t xml:space="preserve">(введен </w:t>
      </w:r>
      <w:hyperlink r:id="rId112">
        <w:r>
          <w:rPr>
            <w:color w:val="0000FF"/>
          </w:rPr>
          <w:t>постановлением</w:t>
        </w:r>
      </w:hyperlink>
      <w:r>
        <w:t xml:space="preserve"> Администрации Смоленской области</w:t>
      </w:r>
    </w:p>
    <w:p w:rsidR="002F7629" w:rsidRDefault="002F7629">
      <w:pPr>
        <w:pStyle w:val="ConsPlusNormal"/>
        <w:jc w:val="center"/>
      </w:pPr>
      <w:r>
        <w:t>от 25.05.2022 N 340)</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139"/>
        <w:gridCol w:w="1309"/>
        <w:gridCol w:w="3154"/>
      </w:tblGrid>
      <w:tr w:rsidR="002F7629">
        <w:tc>
          <w:tcPr>
            <w:tcW w:w="454" w:type="dxa"/>
          </w:tcPr>
          <w:p w:rsidR="002F7629" w:rsidRDefault="002F7629">
            <w:pPr>
              <w:pStyle w:val="ConsPlusNormal"/>
              <w:jc w:val="center"/>
            </w:pPr>
            <w:r>
              <w:t>N п/п</w:t>
            </w:r>
          </w:p>
        </w:tc>
        <w:tc>
          <w:tcPr>
            <w:tcW w:w="4139" w:type="dxa"/>
          </w:tcPr>
          <w:p w:rsidR="002F7629" w:rsidRDefault="002F7629">
            <w:pPr>
              <w:pStyle w:val="ConsPlusNormal"/>
              <w:jc w:val="center"/>
            </w:pPr>
            <w:r>
              <w:t>Наименование мероприятия</w:t>
            </w:r>
          </w:p>
        </w:tc>
        <w:tc>
          <w:tcPr>
            <w:tcW w:w="1309" w:type="dxa"/>
          </w:tcPr>
          <w:p w:rsidR="002F7629" w:rsidRDefault="002F7629">
            <w:pPr>
              <w:pStyle w:val="ConsPlusNormal"/>
              <w:jc w:val="center"/>
            </w:pPr>
            <w:r>
              <w:t>Срок реализации</w:t>
            </w:r>
          </w:p>
        </w:tc>
        <w:tc>
          <w:tcPr>
            <w:tcW w:w="3154" w:type="dxa"/>
          </w:tcPr>
          <w:p w:rsidR="002F7629" w:rsidRDefault="002F7629">
            <w:pPr>
              <w:pStyle w:val="ConsPlusNormal"/>
              <w:jc w:val="center"/>
            </w:pPr>
            <w:r>
              <w:t>Участник Государственной программы</w:t>
            </w:r>
          </w:p>
        </w:tc>
      </w:tr>
      <w:tr w:rsidR="002F7629">
        <w:tc>
          <w:tcPr>
            <w:tcW w:w="454" w:type="dxa"/>
          </w:tcPr>
          <w:p w:rsidR="002F7629" w:rsidRDefault="002F7629">
            <w:pPr>
              <w:pStyle w:val="ConsPlusNormal"/>
              <w:jc w:val="center"/>
            </w:pPr>
            <w:r>
              <w:t>1</w:t>
            </w:r>
          </w:p>
        </w:tc>
        <w:tc>
          <w:tcPr>
            <w:tcW w:w="4139" w:type="dxa"/>
          </w:tcPr>
          <w:p w:rsidR="002F7629" w:rsidRDefault="002F7629">
            <w:pPr>
              <w:pStyle w:val="ConsPlusNormal"/>
              <w:jc w:val="center"/>
            </w:pPr>
            <w:r>
              <w:t>2</w:t>
            </w:r>
          </w:p>
        </w:tc>
        <w:tc>
          <w:tcPr>
            <w:tcW w:w="1309" w:type="dxa"/>
          </w:tcPr>
          <w:p w:rsidR="002F7629" w:rsidRDefault="002F7629">
            <w:pPr>
              <w:pStyle w:val="ConsPlusNormal"/>
              <w:jc w:val="center"/>
            </w:pPr>
            <w:r>
              <w:t>3</w:t>
            </w:r>
          </w:p>
        </w:tc>
        <w:tc>
          <w:tcPr>
            <w:tcW w:w="3154" w:type="dxa"/>
          </w:tcPr>
          <w:p w:rsidR="002F7629" w:rsidRDefault="002F7629">
            <w:pPr>
              <w:pStyle w:val="ConsPlusNormal"/>
              <w:jc w:val="center"/>
            </w:pPr>
            <w:r>
              <w:t>4</w:t>
            </w:r>
          </w:p>
        </w:tc>
      </w:tr>
      <w:tr w:rsidR="002F7629">
        <w:tblPrEx>
          <w:tblBorders>
            <w:insideH w:val="nil"/>
          </w:tblBorders>
        </w:tblPrEx>
        <w:tc>
          <w:tcPr>
            <w:tcW w:w="454" w:type="dxa"/>
            <w:tcBorders>
              <w:bottom w:val="nil"/>
            </w:tcBorders>
          </w:tcPr>
          <w:p w:rsidR="002F7629" w:rsidRDefault="002F7629">
            <w:pPr>
              <w:pStyle w:val="ConsPlusNormal"/>
              <w:jc w:val="both"/>
            </w:pPr>
            <w:bookmarkStart w:id="13" w:name="P705"/>
            <w:bookmarkEnd w:id="13"/>
            <w:r>
              <w:t>1.</w:t>
            </w:r>
          </w:p>
        </w:tc>
        <w:tc>
          <w:tcPr>
            <w:tcW w:w="4139" w:type="dxa"/>
            <w:tcBorders>
              <w:bottom w:val="nil"/>
            </w:tcBorders>
          </w:tcPr>
          <w:p w:rsidR="002F7629" w:rsidRDefault="002F7629">
            <w:pPr>
              <w:pStyle w:val="ConsPlusNormal"/>
              <w:jc w:val="both"/>
            </w:pPr>
            <w:r>
              <w:t>Направление нуждающихся осужденных в смоленское областное государственное бюджетное учреждение "Жуковский психоневрологический интернат с обособленным спецотделением" (далее - СОГБУ "Жуковский психоневрологический интернат с обособленным спецотделением"), подготовка необходимых документов</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социальному развитию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13">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w:t>
            </w:r>
          </w:p>
        </w:tc>
        <w:tc>
          <w:tcPr>
            <w:tcW w:w="4139" w:type="dxa"/>
            <w:tcBorders>
              <w:bottom w:val="nil"/>
            </w:tcBorders>
          </w:tcPr>
          <w:p w:rsidR="002F7629" w:rsidRDefault="002F7629">
            <w:pPr>
              <w:pStyle w:val="ConsPlusNormal"/>
              <w:jc w:val="both"/>
            </w:pPr>
            <w:r>
              <w:t>Организация информирования учреждений здравоохранения о лицах, освобождающихся из мест лишения свободы, больных активными формами туберкулеза, наркоманией, алкоголизмом, ВИЧ-инфицированных</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14">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3.</w:t>
            </w:r>
          </w:p>
        </w:tc>
        <w:tc>
          <w:tcPr>
            <w:tcW w:w="4139" w:type="dxa"/>
            <w:tcBorders>
              <w:bottom w:val="nil"/>
            </w:tcBorders>
          </w:tcPr>
          <w:p w:rsidR="002F7629" w:rsidRDefault="002F7629">
            <w:pPr>
              <w:pStyle w:val="ConsPlusNormal"/>
              <w:jc w:val="both"/>
            </w:pPr>
            <w:r>
              <w:t>Организация работы по оказанию осужденным, отбывающим наказание в виде лишения свободы, консультативной помощи профильными врачами-специалистами в целях профилактики распространения ВИЧ/СПИДа, туберкулеза, алкоголизма, наркомании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15">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4" w:name="P720"/>
            <w:bookmarkEnd w:id="14"/>
            <w:r>
              <w:t>4.</w:t>
            </w:r>
          </w:p>
        </w:tc>
        <w:tc>
          <w:tcPr>
            <w:tcW w:w="4139" w:type="dxa"/>
            <w:tcBorders>
              <w:bottom w:val="nil"/>
            </w:tcBorders>
          </w:tcPr>
          <w:p w:rsidR="002F7629" w:rsidRDefault="002F7629">
            <w:pPr>
              <w:pStyle w:val="ConsPlusNormal"/>
              <w:jc w:val="both"/>
            </w:pPr>
            <w:r>
              <w:t>Проведение совместных выездов специалистов Департамента Смоленской области по социальному развитию, СОГБУ "Жуковский психоневрологический интернат с обособленным спецотделением", УФСИН России по Смоленской области в исправительные колонии для информирования осужденных о порядке помещения в вышеуказанное учреждение, порядке оказания материальной помощи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социальному развитию,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16">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5" w:name="P725"/>
            <w:bookmarkEnd w:id="15"/>
            <w:r>
              <w:lastRenderedPageBreak/>
              <w:t>5.</w:t>
            </w:r>
          </w:p>
        </w:tc>
        <w:tc>
          <w:tcPr>
            <w:tcW w:w="4139" w:type="dxa"/>
            <w:tcBorders>
              <w:bottom w:val="nil"/>
            </w:tcBorders>
          </w:tcPr>
          <w:p w:rsidR="002F7629" w:rsidRDefault="002F7629">
            <w:pPr>
              <w:pStyle w:val="ConsPlusNormal"/>
              <w:jc w:val="both"/>
            </w:pPr>
            <w:r>
              <w:t>Проведение в исправительных учреждениях УФСИН России по Смоленской области справочно-консультационных мероприятий с участием специалистов служб занятости, отделов социального обслуживания населения, органов, осуществляющих пенсионное обеспечение, органов опеки и попечительства, территориальных отделов полиции по месту их нахождения</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социальному развитию, Департамент государственной службы занятости населения Смоленской области, Отделение Фонда пенсионного и социального страхования Российской Федерации по Смоленской области (по согласованию), УМВД России по Смоленской области (по согласованию),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17">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6" w:name="P730"/>
            <w:bookmarkEnd w:id="16"/>
            <w:r>
              <w:t>6.</w:t>
            </w:r>
          </w:p>
        </w:tc>
        <w:tc>
          <w:tcPr>
            <w:tcW w:w="4139" w:type="dxa"/>
            <w:tcBorders>
              <w:bottom w:val="nil"/>
            </w:tcBorders>
          </w:tcPr>
          <w:p w:rsidR="002F7629" w:rsidRDefault="002F7629">
            <w:pPr>
              <w:pStyle w:val="ConsPlusNormal"/>
              <w:jc w:val="both"/>
            </w:pPr>
            <w:r>
              <w:t>Документирование осужденных, отбывающих наказание в виде лишения свободы, паспортами граждан Российской Федерации, подготовка свидетельств о возвращении в отношении иностранных граждан и лиц без гражданства, не имеющих документов, удостоверяющих личность</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18">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7" w:name="P735"/>
            <w:bookmarkEnd w:id="17"/>
            <w:r>
              <w:t>7.</w:t>
            </w:r>
          </w:p>
        </w:tc>
        <w:tc>
          <w:tcPr>
            <w:tcW w:w="4139" w:type="dxa"/>
            <w:tcBorders>
              <w:bottom w:val="nil"/>
            </w:tcBorders>
          </w:tcPr>
          <w:p w:rsidR="002F7629" w:rsidRDefault="002F7629">
            <w:pPr>
              <w:pStyle w:val="ConsPlusNormal"/>
              <w:jc w:val="both"/>
            </w:pPr>
            <w:r>
              <w:t>Освещение в средствах массовой информации вопросов социальной адаптации и реабилитации лиц, освободившихся из мест лишения свободы, для формирования к ним толерантного отношения в обществе (размещение справочно-информационных материалов, социальной рекламы и т.д.)</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Смоленской области по социальному развитию, Департамент государственной службы занятости населения Смоленской области</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19">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8" w:name="P740"/>
            <w:bookmarkEnd w:id="18"/>
            <w:r>
              <w:t>8.</w:t>
            </w:r>
          </w:p>
        </w:tc>
        <w:tc>
          <w:tcPr>
            <w:tcW w:w="4139" w:type="dxa"/>
            <w:tcBorders>
              <w:bottom w:val="nil"/>
            </w:tcBorders>
          </w:tcPr>
          <w:p w:rsidR="002F7629" w:rsidRDefault="002F7629">
            <w:pPr>
              <w:pStyle w:val="ConsPlusNormal"/>
              <w:jc w:val="both"/>
            </w:pPr>
            <w:r>
              <w:t>Предоставление освобождающимся осужденным, не имеющим места жительства, жилых помещений за счет маневренного фонда</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органы местного самоуправления муниципальных образований Смоленской области (по согласованию),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20">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19" w:name="P745"/>
            <w:bookmarkEnd w:id="19"/>
            <w:r>
              <w:t>9.</w:t>
            </w:r>
          </w:p>
        </w:tc>
        <w:tc>
          <w:tcPr>
            <w:tcW w:w="4139" w:type="dxa"/>
            <w:tcBorders>
              <w:bottom w:val="nil"/>
            </w:tcBorders>
          </w:tcPr>
          <w:p w:rsidR="002F7629" w:rsidRDefault="002F7629">
            <w:pPr>
              <w:pStyle w:val="ConsPlusNormal"/>
              <w:jc w:val="both"/>
            </w:pPr>
            <w:r>
              <w:t xml:space="preserve">Организация бесплатных медицинских обследований, проведение реабилитационных мероприятий для лиц, освободившихся из мест лишения </w:t>
            </w:r>
            <w:r>
              <w:lastRenderedPageBreak/>
              <w:t>свободы, в поликлиниках по месту жительства (фактического нахождения)</w:t>
            </w:r>
          </w:p>
        </w:tc>
        <w:tc>
          <w:tcPr>
            <w:tcW w:w="1309" w:type="dxa"/>
            <w:tcBorders>
              <w:bottom w:val="nil"/>
            </w:tcBorders>
          </w:tcPr>
          <w:p w:rsidR="002F7629" w:rsidRDefault="002F7629">
            <w:pPr>
              <w:pStyle w:val="ConsPlusNormal"/>
              <w:jc w:val="both"/>
            </w:pPr>
            <w:r>
              <w:lastRenderedPageBreak/>
              <w:t>2023 год</w:t>
            </w:r>
          </w:p>
        </w:tc>
        <w:tc>
          <w:tcPr>
            <w:tcW w:w="3154" w:type="dxa"/>
            <w:tcBorders>
              <w:bottom w:val="nil"/>
            </w:tcBorders>
          </w:tcPr>
          <w:p w:rsidR="002F7629" w:rsidRDefault="002F7629">
            <w:pPr>
              <w:pStyle w:val="ConsPlusNormal"/>
              <w:jc w:val="both"/>
            </w:pPr>
            <w:r>
              <w:t>Департамент Смоленской области по здравоохранению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lastRenderedPageBreak/>
              <w:t xml:space="preserve">(в ред. </w:t>
            </w:r>
            <w:hyperlink r:id="rId121">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10.</w:t>
            </w:r>
          </w:p>
        </w:tc>
        <w:tc>
          <w:tcPr>
            <w:tcW w:w="4139" w:type="dxa"/>
            <w:tcBorders>
              <w:bottom w:val="nil"/>
            </w:tcBorders>
          </w:tcPr>
          <w:p w:rsidR="002F7629" w:rsidRDefault="002F7629">
            <w:pPr>
              <w:pStyle w:val="ConsPlusNormal"/>
              <w:jc w:val="both"/>
            </w:pPr>
            <w:r>
              <w:t>Информирование учреждений здравоохранения о наличии у несовершеннолетних, осужденных без изоляции от общества, обязанностей прохождения курса лечения от наркомании, алкоголизма, токсикомании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22">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11.</w:t>
            </w:r>
          </w:p>
        </w:tc>
        <w:tc>
          <w:tcPr>
            <w:tcW w:w="4139" w:type="dxa"/>
            <w:tcBorders>
              <w:bottom w:val="nil"/>
            </w:tcBorders>
          </w:tcPr>
          <w:p w:rsidR="002F7629" w:rsidRDefault="002F7629">
            <w:pPr>
              <w:pStyle w:val="ConsPlusNormal"/>
              <w:jc w:val="both"/>
            </w:pPr>
            <w:r>
              <w:t>Организация привлечения несовершеннолетних, осужденных без изоляции от общества, в проекты, направленные на культурное, нравственно-эстетическое и патриотическое воспитание, реализуемые волонтерскими организациями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ГУ Смоленской области по делам молодежи и гражданско-патриотическому воспитанию,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23">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0" w:name="P760"/>
            <w:bookmarkEnd w:id="20"/>
            <w:r>
              <w:t>12.</w:t>
            </w:r>
          </w:p>
        </w:tc>
        <w:tc>
          <w:tcPr>
            <w:tcW w:w="4139" w:type="dxa"/>
            <w:tcBorders>
              <w:bottom w:val="nil"/>
            </w:tcBorders>
          </w:tcPr>
          <w:p w:rsidR="002F7629" w:rsidRDefault="002F7629">
            <w:pPr>
              <w:pStyle w:val="ConsPlusNormal"/>
              <w:jc w:val="both"/>
            </w:pPr>
            <w:r>
              <w:t>Организация и проведение в исправительных учреждениях УФСИН России по Смоленской области ярмарок вакансий для лиц, освобождающихся из мест лишения свободы, оказание помощи лицам, освободившимся из мест лишения свободы, в профессиональной ориентации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государственной службы занятости населения Смоленской области,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24">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1" w:name="P765"/>
            <w:bookmarkEnd w:id="21"/>
            <w:r>
              <w:t>13.</w:t>
            </w:r>
          </w:p>
        </w:tc>
        <w:tc>
          <w:tcPr>
            <w:tcW w:w="4139" w:type="dxa"/>
            <w:tcBorders>
              <w:bottom w:val="nil"/>
            </w:tcBorders>
          </w:tcPr>
          <w:p w:rsidR="002F7629" w:rsidRDefault="002F7629">
            <w:pPr>
              <w:pStyle w:val="ConsPlusNormal"/>
              <w:jc w:val="both"/>
            </w:pPr>
            <w:r>
              <w:t>Трудоустройство лиц, освободившихся из мест лишения свободы, прошедших профессиональную подготовку в исправительных учреждениях УФСИН России по Смоленской области, на гарантированные квотами рабочие места</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государственной службы занятости населения Смоленской области,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25">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2" w:name="P770"/>
            <w:bookmarkEnd w:id="22"/>
            <w:r>
              <w:t>14.</w:t>
            </w:r>
          </w:p>
        </w:tc>
        <w:tc>
          <w:tcPr>
            <w:tcW w:w="4139" w:type="dxa"/>
            <w:tcBorders>
              <w:bottom w:val="nil"/>
            </w:tcBorders>
          </w:tcPr>
          <w:p w:rsidR="002F7629" w:rsidRDefault="002F7629">
            <w:pPr>
              <w:pStyle w:val="ConsPlusNormal"/>
              <w:jc w:val="both"/>
            </w:pPr>
            <w:r>
              <w:t>Обучение осужденных в образовательных учреждениях начального профессионального образования, функционирующих в исправительных учреждениях УФСИН России по Смоленской области, профессиям, востребованным на рынке труда Смоленской области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26">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3" w:name="P775"/>
            <w:bookmarkEnd w:id="23"/>
            <w:r>
              <w:t>15.</w:t>
            </w:r>
          </w:p>
        </w:tc>
        <w:tc>
          <w:tcPr>
            <w:tcW w:w="4139" w:type="dxa"/>
            <w:tcBorders>
              <w:bottom w:val="nil"/>
            </w:tcBorders>
          </w:tcPr>
          <w:p w:rsidR="002F7629" w:rsidRDefault="002F7629">
            <w:pPr>
              <w:pStyle w:val="ConsPlusNormal"/>
              <w:jc w:val="both"/>
            </w:pPr>
            <w:r>
              <w:t xml:space="preserve">Организация профессионального </w:t>
            </w:r>
            <w:r>
              <w:lastRenderedPageBreak/>
              <w:t>обучения осужденных, отбывающих наказания в колониях-поселениях N 5, 7, на базе профессиональных образовательных организаций, расположенных в непосредственной близости от исправительных учреждений</w:t>
            </w:r>
          </w:p>
        </w:tc>
        <w:tc>
          <w:tcPr>
            <w:tcW w:w="1309" w:type="dxa"/>
            <w:tcBorders>
              <w:bottom w:val="nil"/>
            </w:tcBorders>
          </w:tcPr>
          <w:p w:rsidR="002F7629" w:rsidRDefault="002F7629">
            <w:pPr>
              <w:pStyle w:val="ConsPlusNormal"/>
              <w:jc w:val="both"/>
            </w:pPr>
            <w:r>
              <w:lastRenderedPageBreak/>
              <w:t>2023 год</w:t>
            </w:r>
          </w:p>
        </w:tc>
        <w:tc>
          <w:tcPr>
            <w:tcW w:w="3154" w:type="dxa"/>
            <w:tcBorders>
              <w:bottom w:val="nil"/>
            </w:tcBorders>
          </w:tcPr>
          <w:p w:rsidR="002F7629" w:rsidRDefault="002F7629">
            <w:pPr>
              <w:pStyle w:val="ConsPlusNormal"/>
              <w:jc w:val="both"/>
            </w:pPr>
            <w:r>
              <w:t xml:space="preserve">Департамент Смоленской </w:t>
            </w:r>
            <w:r>
              <w:lastRenderedPageBreak/>
              <w:t>области по образованию и науке</w:t>
            </w:r>
          </w:p>
        </w:tc>
      </w:tr>
      <w:tr w:rsidR="002F7629">
        <w:tblPrEx>
          <w:tblBorders>
            <w:insideH w:val="nil"/>
          </w:tblBorders>
        </w:tblPrEx>
        <w:tc>
          <w:tcPr>
            <w:tcW w:w="9056" w:type="dxa"/>
            <w:gridSpan w:val="4"/>
            <w:tcBorders>
              <w:top w:val="nil"/>
            </w:tcBorders>
          </w:tcPr>
          <w:p w:rsidR="002F7629" w:rsidRDefault="002F7629">
            <w:pPr>
              <w:pStyle w:val="ConsPlusNormal"/>
              <w:jc w:val="both"/>
            </w:pPr>
            <w:r>
              <w:lastRenderedPageBreak/>
              <w:t xml:space="preserve">(в ред. </w:t>
            </w:r>
            <w:hyperlink r:id="rId127">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4" w:name="P780"/>
            <w:bookmarkEnd w:id="24"/>
            <w:r>
              <w:t>16.</w:t>
            </w:r>
          </w:p>
        </w:tc>
        <w:tc>
          <w:tcPr>
            <w:tcW w:w="4139" w:type="dxa"/>
            <w:tcBorders>
              <w:bottom w:val="nil"/>
            </w:tcBorders>
          </w:tcPr>
          <w:p w:rsidR="002F7629" w:rsidRDefault="002F7629">
            <w:pPr>
              <w:pStyle w:val="ConsPlusNormal"/>
              <w:jc w:val="both"/>
            </w:pPr>
            <w:r>
              <w:t>Оказание гражданам, освобождающимся из исправительных учреждений, исполнявших наказание в виде лишения свободы, государственных услуг по содействию в поиске подходящей работы, в том числе по трудоустройству на постоянные рабочие места, профессиональной ориентации, профессиональному обучению</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государственной службы занятости населения Смоленской области</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28">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5" w:name="P785"/>
            <w:bookmarkEnd w:id="25"/>
            <w:r>
              <w:t>17.</w:t>
            </w:r>
          </w:p>
        </w:tc>
        <w:tc>
          <w:tcPr>
            <w:tcW w:w="4139" w:type="dxa"/>
            <w:tcBorders>
              <w:bottom w:val="nil"/>
            </w:tcBorders>
          </w:tcPr>
          <w:p w:rsidR="002F7629" w:rsidRDefault="002F7629">
            <w:pPr>
              <w:pStyle w:val="ConsPlusNormal"/>
              <w:jc w:val="both"/>
            </w:pPr>
            <w:r>
              <w:t>Оказание государственных услуг в поиске подходящей работы лицам, осужденным в несовершеннолетнем возрасте и освободившимся из мест лишения свободы в возрасте от 18 до 23 лет</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государственной службы занятости населения Смоленской области</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29">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18.</w:t>
            </w:r>
          </w:p>
        </w:tc>
        <w:tc>
          <w:tcPr>
            <w:tcW w:w="4139" w:type="dxa"/>
            <w:tcBorders>
              <w:bottom w:val="nil"/>
            </w:tcBorders>
          </w:tcPr>
          <w:p w:rsidR="002F7629" w:rsidRDefault="002F7629">
            <w:pPr>
              <w:pStyle w:val="ConsPlusNormal"/>
              <w:jc w:val="both"/>
            </w:pPr>
            <w:r>
              <w:t>Организация профессиональной ориентации несовершеннолетних, осужденных без изоляции от общества,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государственной службы занятости населения Смоленской области,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30">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19.</w:t>
            </w:r>
          </w:p>
        </w:tc>
        <w:tc>
          <w:tcPr>
            <w:tcW w:w="4139" w:type="dxa"/>
            <w:tcBorders>
              <w:bottom w:val="nil"/>
            </w:tcBorders>
          </w:tcPr>
          <w:p w:rsidR="002F7629" w:rsidRDefault="002F7629">
            <w:pPr>
              <w:pStyle w:val="ConsPlusNormal"/>
              <w:jc w:val="both"/>
            </w:pPr>
            <w:r>
              <w:t>Оказание содействия в поиске подходящей работы для несовершеннолетних, осужденных без изоляции от общества, нуждающихся в трудоустройстве</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государственной службы занятости населения Смоленской области,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31">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6" w:name="P800"/>
            <w:bookmarkEnd w:id="26"/>
            <w:r>
              <w:t>20.</w:t>
            </w:r>
          </w:p>
        </w:tc>
        <w:tc>
          <w:tcPr>
            <w:tcW w:w="4139" w:type="dxa"/>
            <w:tcBorders>
              <w:bottom w:val="nil"/>
            </w:tcBorders>
          </w:tcPr>
          <w:p w:rsidR="002F7629" w:rsidRDefault="002F7629">
            <w:pPr>
              <w:pStyle w:val="ConsPlusNormal"/>
              <w:jc w:val="both"/>
            </w:pPr>
            <w:r>
              <w:t xml:space="preserve">Осуществление комплекса мер по восстановлению, поддержанию и развитию социально полезных связей осужденных, отбывающих наказание в виде лишения свободы (переписка администраций исправительных учреждений с родственниками, </w:t>
            </w:r>
            <w:r>
              <w:lastRenderedPageBreak/>
              <w:t>миграционными службами, территориальными отделами полиции, реализация прав осужденных на переписку, телефонные переговоры, свидания с родственниками и иными лицами, проведение в исправительных учреждениях дней открытых дверей)</w:t>
            </w:r>
          </w:p>
        </w:tc>
        <w:tc>
          <w:tcPr>
            <w:tcW w:w="1309" w:type="dxa"/>
            <w:tcBorders>
              <w:bottom w:val="nil"/>
            </w:tcBorders>
          </w:tcPr>
          <w:p w:rsidR="002F7629" w:rsidRDefault="002F7629">
            <w:pPr>
              <w:pStyle w:val="ConsPlusNormal"/>
              <w:jc w:val="both"/>
            </w:pPr>
            <w:r>
              <w:lastRenderedPageBreak/>
              <w:t>2023 год</w:t>
            </w:r>
          </w:p>
        </w:tc>
        <w:tc>
          <w:tcPr>
            <w:tcW w:w="3154" w:type="dxa"/>
            <w:tcBorders>
              <w:bottom w:val="nil"/>
            </w:tcBorders>
          </w:tcPr>
          <w:p w:rsidR="002F7629" w:rsidRDefault="002F7629">
            <w:pPr>
              <w:pStyle w:val="ConsPlusNormal"/>
              <w:jc w:val="both"/>
            </w:pPr>
            <w:r>
              <w:t>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lastRenderedPageBreak/>
              <w:t xml:space="preserve">(в ред. </w:t>
            </w:r>
            <w:hyperlink r:id="rId132">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bookmarkStart w:id="27" w:name="P805"/>
            <w:bookmarkEnd w:id="27"/>
            <w:r>
              <w:t>21.</w:t>
            </w:r>
          </w:p>
        </w:tc>
        <w:tc>
          <w:tcPr>
            <w:tcW w:w="4139" w:type="dxa"/>
            <w:tcBorders>
              <w:bottom w:val="nil"/>
            </w:tcBorders>
          </w:tcPr>
          <w:p w:rsidR="002F7629" w:rsidRDefault="002F7629">
            <w:pPr>
              <w:pStyle w:val="ConsPlusNormal"/>
              <w:jc w:val="both"/>
            </w:pPr>
            <w:r>
              <w:t>Проведение территориальными отделами полиции УМВД России по Смоленской области проверок возможности проживания освобождающихся осужденных по указанным ими адресам согласно запросам администраций исправительных учреждений УФСИН России по Смоленской области</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33">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22.</w:t>
            </w:r>
          </w:p>
        </w:tc>
        <w:tc>
          <w:tcPr>
            <w:tcW w:w="4139" w:type="dxa"/>
            <w:tcBorders>
              <w:bottom w:val="nil"/>
            </w:tcBorders>
          </w:tcPr>
          <w:p w:rsidR="002F7629" w:rsidRDefault="002F7629">
            <w:pPr>
              <w:pStyle w:val="ConsPlusNormal"/>
              <w:jc w:val="both"/>
            </w:pPr>
            <w:r>
              <w:t>Организация работы по взаимодействию администраций исправительных учреждений УФСИН России по Смоленской области с судами по вопросам установления административного надзора в отношении отдельных категорий осужденных</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34">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23.</w:t>
            </w:r>
          </w:p>
        </w:tc>
        <w:tc>
          <w:tcPr>
            <w:tcW w:w="4139" w:type="dxa"/>
            <w:tcBorders>
              <w:bottom w:val="nil"/>
            </w:tcBorders>
          </w:tcPr>
          <w:p w:rsidR="002F7629" w:rsidRDefault="002F7629">
            <w:pPr>
              <w:pStyle w:val="ConsPlusNormal"/>
              <w:jc w:val="both"/>
            </w:pPr>
            <w:r>
              <w:t>Проведение работы по информированию территориальных отделов полиции УМВД России по Смоленской области об освобождении осужденных</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35">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24.</w:t>
            </w:r>
          </w:p>
        </w:tc>
        <w:tc>
          <w:tcPr>
            <w:tcW w:w="4139" w:type="dxa"/>
            <w:tcBorders>
              <w:bottom w:val="nil"/>
            </w:tcBorders>
          </w:tcPr>
          <w:p w:rsidR="002F7629" w:rsidRDefault="002F7629">
            <w:pPr>
              <w:pStyle w:val="ConsPlusNormal"/>
              <w:jc w:val="both"/>
            </w:pPr>
            <w:r>
              <w:t>Проведение профилактической работы с несовершеннолетними, отбывавшими наказания в воспитательных колониях других субъектов Российской Федерации, а также в отношении лиц, состоящих на учете в комиссии по делам несовершеннолетних</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комиссии по делам несовершеннолетних и защите их прав (по согласованию), УМВД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36">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25.</w:t>
            </w:r>
          </w:p>
        </w:tc>
        <w:tc>
          <w:tcPr>
            <w:tcW w:w="4139" w:type="dxa"/>
            <w:tcBorders>
              <w:bottom w:val="nil"/>
            </w:tcBorders>
          </w:tcPr>
          <w:p w:rsidR="002F7629" w:rsidRDefault="002F7629">
            <w:pPr>
              <w:pStyle w:val="ConsPlusNormal"/>
              <w:jc w:val="both"/>
            </w:pPr>
            <w:r>
              <w:t>Проведение профилактических мероприятий, направленных на предупреждение совершения преступлений, административных правонарушений лицами, освободившимися из мест лишения свободы</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lastRenderedPageBreak/>
              <w:t xml:space="preserve">(в ред. </w:t>
            </w:r>
            <w:hyperlink r:id="rId137">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26.</w:t>
            </w:r>
          </w:p>
        </w:tc>
        <w:tc>
          <w:tcPr>
            <w:tcW w:w="4139" w:type="dxa"/>
            <w:tcBorders>
              <w:bottom w:val="nil"/>
            </w:tcBorders>
          </w:tcPr>
          <w:p w:rsidR="002F7629" w:rsidRDefault="002F7629">
            <w:pPr>
              <w:pStyle w:val="ConsPlusNormal"/>
              <w:jc w:val="both"/>
            </w:pPr>
            <w:r>
              <w:t>Осуществление выездов в исправительные учреждения членов общественной наблюдательной комиссии, общественного совета при УФСИН России по Смоленской области в целях информирования, консультирования осужденных по правовым вопросам</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38">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27.</w:t>
            </w:r>
          </w:p>
        </w:tc>
        <w:tc>
          <w:tcPr>
            <w:tcW w:w="4139" w:type="dxa"/>
            <w:tcBorders>
              <w:bottom w:val="nil"/>
            </w:tcBorders>
          </w:tcPr>
          <w:p w:rsidR="002F7629" w:rsidRDefault="002F7629">
            <w:pPr>
              <w:pStyle w:val="ConsPlusNormal"/>
              <w:jc w:val="both"/>
            </w:pPr>
            <w:r>
              <w:t>Проведение в исправительных учреждениях УФСИН России по Смоленской области психодиагностических и психокоррекционных мероприятий с использованием программ "Иматон", направленных на ресоциализацию осужденных и профилактику совершения преступлений</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Департамент государственной службы занятости населения Смоленской области,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39">
              <w:r>
                <w:rPr>
                  <w:color w:val="0000FF"/>
                </w:rPr>
                <w:t>постановления</w:t>
              </w:r>
            </w:hyperlink>
            <w:r>
              <w:t xml:space="preserve"> Администрации Смоленской области от 14.03.2023 N 97)</w:t>
            </w:r>
          </w:p>
        </w:tc>
      </w:tr>
      <w:tr w:rsidR="002F7629">
        <w:tblPrEx>
          <w:tblBorders>
            <w:insideH w:val="nil"/>
          </w:tblBorders>
        </w:tblPrEx>
        <w:tc>
          <w:tcPr>
            <w:tcW w:w="454" w:type="dxa"/>
            <w:tcBorders>
              <w:bottom w:val="nil"/>
            </w:tcBorders>
          </w:tcPr>
          <w:p w:rsidR="002F7629" w:rsidRDefault="002F7629">
            <w:pPr>
              <w:pStyle w:val="ConsPlusNormal"/>
              <w:jc w:val="both"/>
            </w:pPr>
            <w:r>
              <w:t>28.</w:t>
            </w:r>
          </w:p>
        </w:tc>
        <w:tc>
          <w:tcPr>
            <w:tcW w:w="4139" w:type="dxa"/>
            <w:tcBorders>
              <w:bottom w:val="nil"/>
            </w:tcBorders>
          </w:tcPr>
          <w:p w:rsidR="002F7629" w:rsidRDefault="002F7629">
            <w:pPr>
              <w:pStyle w:val="ConsPlusNormal"/>
              <w:jc w:val="both"/>
            </w:pPr>
            <w:r>
              <w:t>Проведение оперативно-разыскных мероприятий, направленных на выявление и привлечение к уголовной ответственности лиц, причастных к незаконному ввозу и распространению наркотических средств и психотропных веществ, на территории оперативного обслуживания</w:t>
            </w:r>
          </w:p>
        </w:tc>
        <w:tc>
          <w:tcPr>
            <w:tcW w:w="1309" w:type="dxa"/>
            <w:tcBorders>
              <w:bottom w:val="nil"/>
            </w:tcBorders>
          </w:tcPr>
          <w:p w:rsidR="002F7629" w:rsidRDefault="002F7629">
            <w:pPr>
              <w:pStyle w:val="ConsPlusNormal"/>
              <w:jc w:val="both"/>
            </w:pPr>
            <w:r>
              <w:t>2023 год</w:t>
            </w:r>
          </w:p>
        </w:tc>
        <w:tc>
          <w:tcPr>
            <w:tcW w:w="3154" w:type="dxa"/>
            <w:tcBorders>
              <w:bottom w:val="nil"/>
            </w:tcBorders>
          </w:tcPr>
          <w:p w:rsidR="002F7629" w:rsidRDefault="002F7629">
            <w:pPr>
              <w:pStyle w:val="ConsPlusNormal"/>
              <w:jc w:val="both"/>
            </w:pPr>
            <w:r>
              <w:t>УМВД России по Смоленской области (по согласованию), УФСБ России по Смоленской области (по согласованию), УФСИН России по Смоленской области (по согласованию)</w:t>
            </w:r>
          </w:p>
        </w:tc>
      </w:tr>
      <w:tr w:rsidR="002F7629">
        <w:tblPrEx>
          <w:tblBorders>
            <w:insideH w:val="nil"/>
          </w:tblBorders>
        </w:tblPrEx>
        <w:tc>
          <w:tcPr>
            <w:tcW w:w="9056" w:type="dxa"/>
            <w:gridSpan w:val="4"/>
            <w:tcBorders>
              <w:top w:val="nil"/>
            </w:tcBorders>
          </w:tcPr>
          <w:p w:rsidR="002F7629" w:rsidRDefault="002F7629">
            <w:pPr>
              <w:pStyle w:val="ConsPlusNormal"/>
              <w:jc w:val="both"/>
            </w:pPr>
            <w:r>
              <w:t xml:space="preserve">(в ред. </w:t>
            </w:r>
            <w:hyperlink r:id="rId140">
              <w:r>
                <w:rPr>
                  <w:color w:val="0000FF"/>
                </w:rPr>
                <w:t>постановления</w:t>
              </w:r>
            </w:hyperlink>
            <w:r>
              <w:t xml:space="preserve"> Администрации Смоленской области от 14.03.2023 N 97)</w:t>
            </w:r>
          </w:p>
        </w:tc>
      </w:tr>
    </w:tbl>
    <w:p w:rsidR="002F7629" w:rsidRDefault="002F7629">
      <w:pPr>
        <w:pStyle w:val="ConsPlusNormal"/>
        <w:jc w:val="both"/>
      </w:pPr>
    </w:p>
    <w:p w:rsidR="002F7629" w:rsidRDefault="002F7629">
      <w:pPr>
        <w:pStyle w:val="ConsPlusTitle"/>
        <w:jc w:val="center"/>
        <w:outlineLvl w:val="2"/>
      </w:pPr>
      <w:r>
        <w:t>Паспорт</w:t>
      </w:r>
    </w:p>
    <w:p w:rsidR="002F7629" w:rsidRDefault="002F7629">
      <w:pPr>
        <w:pStyle w:val="ConsPlusTitle"/>
        <w:jc w:val="center"/>
      </w:pPr>
      <w:r>
        <w:t>комплекса процессных мероприятий "Обеспечение деятельности</w:t>
      </w:r>
    </w:p>
    <w:p w:rsidR="002F7629" w:rsidRDefault="002F7629">
      <w:pPr>
        <w:pStyle w:val="ConsPlusTitle"/>
        <w:jc w:val="center"/>
      </w:pPr>
      <w:r>
        <w:t>исполнительных органов Смоленской области"</w:t>
      </w:r>
    </w:p>
    <w:p w:rsidR="002F7629" w:rsidRDefault="002F7629">
      <w:pPr>
        <w:pStyle w:val="ConsPlusNormal"/>
        <w:jc w:val="center"/>
      </w:pPr>
      <w:r>
        <w:t xml:space="preserve">(в ред. </w:t>
      </w:r>
      <w:hyperlink r:id="rId141">
        <w:r>
          <w:rPr>
            <w:color w:val="0000FF"/>
          </w:rPr>
          <w:t>постановления</w:t>
        </w:r>
      </w:hyperlink>
      <w:r>
        <w:t xml:space="preserve"> Администрации Смоленской области</w:t>
      </w:r>
    </w:p>
    <w:p w:rsidR="002F7629" w:rsidRDefault="002F7629">
      <w:pPr>
        <w:pStyle w:val="ConsPlusNormal"/>
        <w:jc w:val="center"/>
      </w:pPr>
      <w:r>
        <w:t>от 14.03.2023 N 97)</w:t>
      </w:r>
    </w:p>
    <w:p w:rsidR="002F7629" w:rsidRDefault="002F7629">
      <w:pPr>
        <w:pStyle w:val="ConsPlusNormal"/>
        <w:jc w:val="both"/>
      </w:pPr>
    </w:p>
    <w:p w:rsidR="002F7629" w:rsidRDefault="002F7629">
      <w:pPr>
        <w:pStyle w:val="ConsPlusTitle"/>
        <w:jc w:val="center"/>
        <w:outlineLvl w:val="3"/>
      </w:pPr>
      <w:r>
        <w:t>Общие положения</w:t>
      </w:r>
    </w:p>
    <w:p w:rsidR="002F7629" w:rsidRDefault="002F76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2F7629">
        <w:tc>
          <w:tcPr>
            <w:tcW w:w="2835" w:type="dxa"/>
          </w:tcPr>
          <w:p w:rsidR="002F7629" w:rsidRDefault="002F7629">
            <w:pPr>
              <w:pStyle w:val="ConsPlusNormal"/>
              <w:jc w:val="both"/>
            </w:pPr>
            <w:r>
              <w:t>Ответственный за выполнение комплекса процессных мероприятий</w:t>
            </w:r>
          </w:p>
        </w:tc>
        <w:tc>
          <w:tcPr>
            <w:tcW w:w="6236" w:type="dxa"/>
          </w:tcPr>
          <w:p w:rsidR="002F7629" w:rsidRDefault="002F7629">
            <w:pPr>
              <w:pStyle w:val="ConsPlusNormal"/>
              <w:jc w:val="both"/>
            </w:pPr>
            <w:r>
              <w:t>начальник Департамента Смоленской области по осуществлению контроля и взаимодействию с административными органами Ковалева Людмила Григорьевна</w:t>
            </w:r>
          </w:p>
        </w:tc>
      </w:tr>
      <w:tr w:rsidR="002F7629">
        <w:tc>
          <w:tcPr>
            <w:tcW w:w="2835" w:type="dxa"/>
          </w:tcPr>
          <w:p w:rsidR="002F7629" w:rsidRDefault="002F7629">
            <w:pPr>
              <w:pStyle w:val="ConsPlusNormal"/>
              <w:jc w:val="both"/>
            </w:pPr>
            <w:r>
              <w:t>Связь с Государственной программой</w:t>
            </w:r>
          </w:p>
        </w:tc>
        <w:tc>
          <w:tcPr>
            <w:tcW w:w="6236" w:type="dxa"/>
          </w:tcPr>
          <w:p w:rsidR="002F7629" w:rsidRDefault="002F7629">
            <w:pPr>
              <w:pStyle w:val="ConsPlusNormal"/>
              <w:jc w:val="both"/>
            </w:pPr>
            <w:r>
              <w:t>областная государственная программа "Обеспечение законности и правопорядка в Смоленской области"</w:t>
            </w:r>
          </w:p>
        </w:tc>
      </w:tr>
    </w:tbl>
    <w:p w:rsidR="002F7629" w:rsidRDefault="002F7629">
      <w:pPr>
        <w:pStyle w:val="ConsPlusNormal"/>
        <w:jc w:val="both"/>
      </w:pPr>
    </w:p>
    <w:p w:rsidR="002F7629" w:rsidRDefault="002F7629">
      <w:pPr>
        <w:pStyle w:val="ConsPlusNormal"/>
        <w:ind w:firstLine="540"/>
        <w:jc w:val="both"/>
      </w:pPr>
      <w:r>
        <w:t>Показатели реализации комплекса процессных мероприятий "Обеспечение деятельности исполнительных органов" не предусмотрены.</w:t>
      </w:r>
    </w:p>
    <w:p w:rsidR="002F7629" w:rsidRDefault="002F7629">
      <w:pPr>
        <w:pStyle w:val="ConsPlusNormal"/>
        <w:jc w:val="both"/>
      </w:pPr>
    </w:p>
    <w:p w:rsidR="002F7629" w:rsidRDefault="002F7629">
      <w:pPr>
        <w:pStyle w:val="ConsPlusTitle"/>
        <w:jc w:val="center"/>
        <w:outlineLvl w:val="1"/>
      </w:pPr>
      <w:r>
        <w:lastRenderedPageBreak/>
        <w:t>3. Сведения о финансировании структурных элементов областной</w:t>
      </w:r>
    </w:p>
    <w:p w:rsidR="002F7629" w:rsidRDefault="002F7629">
      <w:pPr>
        <w:pStyle w:val="ConsPlusTitle"/>
        <w:jc w:val="center"/>
      </w:pPr>
      <w:r>
        <w:t>государственной программы "Обеспечение законности</w:t>
      </w:r>
    </w:p>
    <w:p w:rsidR="002F7629" w:rsidRDefault="002F7629">
      <w:pPr>
        <w:pStyle w:val="ConsPlusTitle"/>
        <w:jc w:val="center"/>
      </w:pPr>
      <w:r>
        <w:t>и правопорядка в Смоленской области"</w:t>
      </w:r>
    </w:p>
    <w:p w:rsidR="002F7629" w:rsidRDefault="002F7629">
      <w:pPr>
        <w:pStyle w:val="ConsPlusNormal"/>
        <w:jc w:val="center"/>
      </w:pPr>
      <w:r>
        <w:t xml:space="preserve">(в ред. </w:t>
      </w:r>
      <w:hyperlink r:id="rId142">
        <w:r>
          <w:rPr>
            <w:color w:val="0000FF"/>
          </w:rPr>
          <w:t>постановления</w:t>
        </w:r>
      </w:hyperlink>
      <w:r>
        <w:t xml:space="preserve"> Администрации Смоленской области</w:t>
      </w:r>
    </w:p>
    <w:p w:rsidR="002F7629" w:rsidRDefault="002F7629">
      <w:pPr>
        <w:pStyle w:val="ConsPlusNormal"/>
        <w:jc w:val="center"/>
      </w:pPr>
      <w:r>
        <w:t>от 14.03.2023 N 97)</w:t>
      </w:r>
    </w:p>
    <w:p w:rsidR="002F7629" w:rsidRDefault="002F7629">
      <w:pPr>
        <w:pStyle w:val="ConsPlusNormal"/>
        <w:jc w:val="both"/>
      </w:pPr>
    </w:p>
    <w:p w:rsidR="002F7629" w:rsidRDefault="002F7629">
      <w:pPr>
        <w:pStyle w:val="ConsPlusNormal"/>
        <w:sectPr w:rsidR="002F7629">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2659"/>
        <w:gridCol w:w="3259"/>
        <w:gridCol w:w="1444"/>
        <w:gridCol w:w="1024"/>
        <w:gridCol w:w="1024"/>
        <w:gridCol w:w="1024"/>
        <w:gridCol w:w="1024"/>
      </w:tblGrid>
      <w:tr w:rsidR="002F7629">
        <w:tc>
          <w:tcPr>
            <w:tcW w:w="484" w:type="dxa"/>
            <w:vMerge w:val="restart"/>
          </w:tcPr>
          <w:p w:rsidR="002F7629" w:rsidRDefault="002F7629">
            <w:pPr>
              <w:pStyle w:val="ConsPlusNormal"/>
              <w:jc w:val="center"/>
            </w:pPr>
            <w:r>
              <w:lastRenderedPageBreak/>
              <w:t>N п/п</w:t>
            </w:r>
          </w:p>
        </w:tc>
        <w:tc>
          <w:tcPr>
            <w:tcW w:w="2659" w:type="dxa"/>
            <w:vMerge w:val="restart"/>
          </w:tcPr>
          <w:p w:rsidR="002F7629" w:rsidRDefault="002F7629">
            <w:pPr>
              <w:pStyle w:val="ConsPlusNormal"/>
              <w:jc w:val="center"/>
            </w:pPr>
            <w:r>
              <w:t>Наименование</w:t>
            </w:r>
          </w:p>
        </w:tc>
        <w:tc>
          <w:tcPr>
            <w:tcW w:w="3259" w:type="dxa"/>
            <w:vMerge w:val="restart"/>
          </w:tcPr>
          <w:p w:rsidR="002F7629" w:rsidRDefault="002F7629">
            <w:pPr>
              <w:pStyle w:val="ConsPlusNormal"/>
              <w:jc w:val="center"/>
            </w:pPr>
            <w:r>
              <w:t>Участник Государственной программы</w:t>
            </w:r>
          </w:p>
        </w:tc>
        <w:tc>
          <w:tcPr>
            <w:tcW w:w="1444" w:type="dxa"/>
            <w:vMerge w:val="restart"/>
          </w:tcPr>
          <w:p w:rsidR="002F7629" w:rsidRDefault="002F7629">
            <w:pPr>
              <w:pStyle w:val="ConsPlusNormal"/>
              <w:jc w:val="center"/>
            </w:pPr>
            <w:r>
              <w:t>Источник финансового обеспечения</w:t>
            </w:r>
          </w:p>
        </w:tc>
        <w:tc>
          <w:tcPr>
            <w:tcW w:w="4096" w:type="dxa"/>
            <w:gridSpan w:val="4"/>
          </w:tcPr>
          <w:p w:rsidR="002F7629" w:rsidRDefault="002F7629">
            <w:pPr>
              <w:pStyle w:val="ConsPlusNormal"/>
              <w:jc w:val="center"/>
            </w:pPr>
            <w:r>
              <w:t>Объем средств на реализацию Государственной программы на очередной финансовый год и плановый период (тыс. рублей)</w:t>
            </w:r>
          </w:p>
        </w:tc>
      </w:tr>
      <w:tr w:rsidR="002F7629">
        <w:tc>
          <w:tcPr>
            <w:tcW w:w="484" w:type="dxa"/>
            <w:vMerge/>
          </w:tcPr>
          <w:p w:rsidR="002F7629" w:rsidRDefault="002F7629">
            <w:pPr>
              <w:pStyle w:val="ConsPlusNormal"/>
            </w:pPr>
          </w:p>
        </w:tc>
        <w:tc>
          <w:tcPr>
            <w:tcW w:w="2659" w:type="dxa"/>
            <w:vMerge/>
          </w:tcPr>
          <w:p w:rsidR="002F7629" w:rsidRDefault="002F7629">
            <w:pPr>
              <w:pStyle w:val="ConsPlusNormal"/>
            </w:pPr>
          </w:p>
        </w:tc>
        <w:tc>
          <w:tcPr>
            <w:tcW w:w="3259" w:type="dxa"/>
            <w:vMerge/>
          </w:tcPr>
          <w:p w:rsidR="002F7629" w:rsidRDefault="002F7629">
            <w:pPr>
              <w:pStyle w:val="ConsPlusNormal"/>
            </w:pPr>
          </w:p>
        </w:tc>
        <w:tc>
          <w:tcPr>
            <w:tcW w:w="1444" w:type="dxa"/>
            <w:vMerge/>
          </w:tcPr>
          <w:p w:rsidR="002F7629" w:rsidRDefault="002F7629">
            <w:pPr>
              <w:pStyle w:val="ConsPlusNormal"/>
            </w:pPr>
          </w:p>
        </w:tc>
        <w:tc>
          <w:tcPr>
            <w:tcW w:w="1024" w:type="dxa"/>
          </w:tcPr>
          <w:p w:rsidR="002F7629" w:rsidRDefault="002F7629">
            <w:pPr>
              <w:pStyle w:val="ConsPlusNormal"/>
              <w:jc w:val="center"/>
            </w:pPr>
            <w:r>
              <w:t>всего</w:t>
            </w:r>
          </w:p>
        </w:tc>
        <w:tc>
          <w:tcPr>
            <w:tcW w:w="1024" w:type="dxa"/>
          </w:tcPr>
          <w:p w:rsidR="002F7629" w:rsidRDefault="002F7629">
            <w:pPr>
              <w:pStyle w:val="ConsPlusNormal"/>
              <w:jc w:val="center"/>
            </w:pPr>
            <w:r>
              <w:t>2023 год</w:t>
            </w:r>
          </w:p>
        </w:tc>
        <w:tc>
          <w:tcPr>
            <w:tcW w:w="1024" w:type="dxa"/>
          </w:tcPr>
          <w:p w:rsidR="002F7629" w:rsidRDefault="002F7629">
            <w:pPr>
              <w:pStyle w:val="ConsPlusNormal"/>
              <w:jc w:val="center"/>
            </w:pPr>
            <w:r>
              <w:t>2024 год</w:t>
            </w:r>
          </w:p>
        </w:tc>
        <w:tc>
          <w:tcPr>
            <w:tcW w:w="1024" w:type="dxa"/>
          </w:tcPr>
          <w:p w:rsidR="002F7629" w:rsidRDefault="002F7629">
            <w:pPr>
              <w:pStyle w:val="ConsPlusNormal"/>
              <w:jc w:val="center"/>
            </w:pPr>
            <w:r>
              <w:t>2025 год</w:t>
            </w:r>
          </w:p>
        </w:tc>
      </w:tr>
      <w:tr w:rsidR="002F7629">
        <w:tc>
          <w:tcPr>
            <w:tcW w:w="484" w:type="dxa"/>
          </w:tcPr>
          <w:p w:rsidR="002F7629" w:rsidRDefault="002F7629">
            <w:pPr>
              <w:pStyle w:val="ConsPlusNormal"/>
              <w:jc w:val="center"/>
            </w:pPr>
            <w:r>
              <w:t>1</w:t>
            </w:r>
          </w:p>
        </w:tc>
        <w:tc>
          <w:tcPr>
            <w:tcW w:w="2659" w:type="dxa"/>
          </w:tcPr>
          <w:p w:rsidR="002F7629" w:rsidRDefault="002F7629">
            <w:pPr>
              <w:pStyle w:val="ConsPlusNormal"/>
              <w:jc w:val="center"/>
            </w:pPr>
            <w:r>
              <w:t>2</w:t>
            </w:r>
          </w:p>
        </w:tc>
        <w:tc>
          <w:tcPr>
            <w:tcW w:w="3259" w:type="dxa"/>
          </w:tcPr>
          <w:p w:rsidR="002F7629" w:rsidRDefault="002F7629">
            <w:pPr>
              <w:pStyle w:val="ConsPlusNormal"/>
              <w:jc w:val="center"/>
            </w:pPr>
            <w:r>
              <w:t>3</w:t>
            </w:r>
          </w:p>
        </w:tc>
        <w:tc>
          <w:tcPr>
            <w:tcW w:w="1444" w:type="dxa"/>
          </w:tcPr>
          <w:p w:rsidR="002F7629" w:rsidRDefault="002F7629">
            <w:pPr>
              <w:pStyle w:val="ConsPlusNormal"/>
              <w:jc w:val="center"/>
            </w:pPr>
            <w:r>
              <w:t>4</w:t>
            </w:r>
          </w:p>
        </w:tc>
        <w:tc>
          <w:tcPr>
            <w:tcW w:w="1024" w:type="dxa"/>
          </w:tcPr>
          <w:p w:rsidR="002F7629" w:rsidRDefault="002F7629">
            <w:pPr>
              <w:pStyle w:val="ConsPlusNormal"/>
              <w:jc w:val="center"/>
            </w:pPr>
            <w:r>
              <w:t>5</w:t>
            </w:r>
          </w:p>
        </w:tc>
        <w:tc>
          <w:tcPr>
            <w:tcW w:w="1024" w:type="dxa"/>
          </w:tcPr>
          <w:p w:rsidR="002F7629" w:rsidRDefault="002F7629">
            <w:pPr>
              <w:pStyle w:val="ConsPlusNormal"/>
              <w:jc w:val="center"/>
            </w:pPr>
            <w:r>
              <w:t>6</w:t>
            </w:r>
          </w:p>
        </w:tc>
        <w:tc>
          <w:tcPr>
            <w:tcW w:w="1024" w:type="dxa"/>
          </w:tcPr>
          <w:p w:rsidR="002F7629" w:rsidRDefault="002F7629">
            <w:pPr>
              <w:pStyle w:val="ConsPlusNormal"/>
              <w:jc w:val="center"/>
            </w:pPr>
            <w:r>
              <w:t>7</w:t>
            </w:r>
          </w:p>
        </w:tc>
        <w:tc>
          <w:tcPr>
            <w:tcW w:w="1024" w:type="dxa"/>
          </w:tcPr>
          <w:p w:rsidR="002F7629" w:rsidRDefault="002F7629">
            <w:pPr>
              <w:pStyle w:val="ConsPlusNormal"/>
              <w:jc w:val="center"/>
            </w:pPr>
            <w:r>
              <w:t>8</w:t>
            </w:r>
          </w:p>
        </w:tc>
      </w:tr>
      <w:tr w:rsidR="002F7629">
        <w:tc>
          <w:tcPr>
            <w:tcW w:w="11942" w:type="dxa"/>
            <w:gridSpan w:val="8"/>
          </w:tcPr>
          <w:p w:rsidR="002F7629" w:rsidRDefault="002F7629">
            <w:pPr>
              <w:pStyle w:val="ConsPlusNormal"/>
              <w:jc w:val="center"/>
              <w:outlineLvl w:val="2"/>
            </w:pPr>
            <w:r>
              <w:t>1. Комплекс процессных мероприятий "Комплексные меры по профилактике правонарушений и усилению борьбы с преступностью в Смоленской области"</w:t>
            </w:r>
          </w:p>
        </w:tc>
      </w:tr>
      <w:tr w:rsidR="002F7629">
        <w:tc>
          <w:tcPr>
            <w:tcW w:w="484" w:type="dxa"/>
          </w:tcPr>
          <w:p w:rsidR="002F7629" w:rsidRDefault="002F7629">
            <w:pPr>
              <w:pStyle w:val="ConsPlusNormal"/>
              <w:jc w:val="both"/>
            </w:pPr>
            <w:bookmarkStart w:id="28" w:name="P885"/>
            <w:bookmarkEnd w:id="28"/>
            <w:r>
              <w:t>1.1.</w:t>
            </w:r>
          </w:p>
        </w:tc>
        <w:tc>
          <w:tcPr>
            <w:tcW w:w="2659" w:type="dxa"/>
          </w:tcPr>
          <w:p w:rsidR="002F7629" w:rsidRDefault="002F7629">
            <w:pPr>
              <w:pStyle w:val="ConsPlusNormal"/>
              <w:jc w:val="both"/>
            </w:pPr>
            <w:r>
              <w:t>Реализация государственных полномочий по организации и осуществлению деятельности комиссий по делам несовершеннолетних и защите их прав в муниципальных районах Смоленской области, комиссий по делам несовершеннолетних и защите их прав в городских округах Смоленской области (районных в городах комиссий по делам несовершеннолетних и защите их прав)</w:t>
            </w:r>
          </w:p>
        </w:tc>
        <w:tc>
          <w:tcPr>
            <w:tcW w:w="3259" w:type="dxa"/>
          </w:tcPr>
          <w:p w:rsidR="002F7629" w:rsidRDefault="002F7629">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48612,2</w:t>
            </w:r>
          </w:p>
        </w:tc>
        <w:tc>
          <w:tcPr>
            <w:tcW w:w="1024" w:type="dxa"/>
          </w:tcPr>
          <w:p w:rsidR="002F7629" w:rsidRDefault="002F7629">
            <w:pPr>
              <w:pStyle w:val="ConsPlusNormal"/>
              <w:jc w:val="center"/>
            </w:pPr>
            <w:r>
              <w:t>15489,4</w:t>
            </w:r>
          </w:p>
        </w:tc>
        <w:tc>
          <w:tcPr>
            <w:tcW w:w="1024" w:type="dxa"/>
          </w:tcPr>
          <w:p w:rsidR="002F7629" w:rsidRDefault="002F7629">
            <w:pPr>
              <w:pStyle w:val="ConsPlusNormal"/>
              <w:jc w:val="center"/>
            </w:pPr>
            <w:r>
              <w:t>16248,8</w:t>
            </w:r>
          </w:p>
        </w:tc>
        <w:tc>
          <w:tcPr>
            <w:tcW w:w="1024" w:type="dxa"/>
          </w:tcPr>
          <w:p w:rsidR="002F7629" w:rsidRDefault="002F7629">
            <w:pPr>
              <w:pStyle w:val="ConsPlusNormal"/>
              <w:jc w:val="center"/>
            </w:pPr>
            <w:r>
              <w:t>16874,0</w:t>
            </w:r>
          </w:p>
        </w:tc>
      </w:tr>
      <w:tr w:rsidR="002F7629">
        <w:tc>
          <w:tcPr>
            <w:tcW w:w="484" w:type="dxa"/>
          </w:tcPr>
          <w:p w:rsidR="002F7629" w:rsidRDefault="002F7629">
            <w:pPr>
              <w:pStyle w:val="ConsPlusNormal"/>
              <w:jc w:val="both"/>
            </w:pPr>
            <w:r>
              <w:t>1.2.</w:t>
            </w:r>
          </w:p>
        </w:tc>
        <w:tc>
          <w:tcPr>
            <w:tcW w:w="2659" w:type="dxa"/>
          </w:tcPr>
          <w:p w:rsidR="002F7629" w:rsidRDefault="002F7629">
            <w:pPr>
              <w:pStyle w:val="ConsPlusNormal"/>
              <w:jc w:val="both"/>
            </w:pPr>
            <w:r>
              <w:t xml:space="preserve">Проведение областной спартакиады школьников, </w:t>
            </w:r>
            <w:r>
              <w:lastRenderedPageBreak/>
              <w:t>областной спартакиады муниципальных образований Смоленской области</w:t>
            </w:r>
          </w:p>
        </w:tc>
        <w:tc>
          <w:tcPr>
            <w:tcW w:w="3259" w:type="dxa"/>
          </w:tcPr>
          <w:p w:rsidR="002F7629" w:rsidRDefault="002F7629">
            <w:pPr>
              <w:pStyle w:val="ConsPlusNormal"/>
              <w:jc w:val="both"/>
            </w:pPr>
            <w:r>
              <w:lastRenderedPageBreak/>
              <w:t>Главное управление спорта Смоленской области</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1200,0</w:t>
            </w:r>
          </w:p>
        </w:tc>
        <w:tc>
          <w:tcPr>
            <w:tcW w:w="1024" w:type="dxa"/>
          </w:tcPr>
          <w:p w:rsidR="002F7629" w:rsidRDefault="002F7629">
            <w:pPr>
              <w:pStyle w:val="ConsPlusNormal"/>
              <w:jc w:val="center"/>
            </w:pPr>
            <w:r>
              <w:t>400,0</w:t>
            </w:r>
          </w:p>
        </w:tc>
        <w:tc>
          <w:tcPr>
            <w:tcW w:w="1024" w:type="dxa"/>
          </w:tcPr>
          <w:p w:rsidR="002F7629" w:rsidRDefault="002F7629">
            <w:pPr>
              <w:pStyle w:val="ConsPlusNormal"/>
              <w:jc w:val="center"/>
            </w:pPr>
            <w:r>
              <w:t>400,0</w:t>
            </w:r>
          </w:p>
        </w:tc>
        <w:tc>
          <w:tcPr>
            <w:tcW w:w="1024" w:type="dxa"/>
          </w:tcPr>
          <w:p w:rsidR="002F7629" w:rsidRDefault="002F7629">
            <w:pPr>
              <w:pStyle w:val="ConsPlusNormal"/>
              <w:jc w:val="center"/>
            </w:pPr>
            <w:r>
              <w:t>400,0</w:t>
            </w:r>
          </w:p>
        </w:tc>
      </w:tr>
      <w:tr w:rsidR="002F7629">
        <w:tc>
          <w:tcPr>
            <w:tcW w:w="484" w:type="dxa"/>
          </w:tcPr>
          <w:p w:rsidR="002F7629" w:rsidRDefault="002F7629">
            <w:pPr>
              <w:pStyle w:val="ConsPlusNormal"/>
              <w:jc w:val="both"/>
            </w:pPr>
            <w:r>
              <w:lastRenderedPageBreak/>
              <w:t>1.3.</w:t>
            </w:r>
          </w:p>
        </w:tc>
        <w:tc>
          <w:tcPr>
            <w:tcW w:w="2659" w:type="dxa"/>
          </w:tcPr>
          <w:p w:rsidR="002F7629" w:rsidRDefault="002F7629">
            <w:pPr>
              <w:pStyle w:val="ConsPlusNormal"/>
              <w:jc w:val="both"/>
            </w:pPr>
            <w:r>
              <w:t>Проведение первенств и чемпионатов Смоленской области</w:t>
            </w:r>
          </w:p>
        </w:tc>
        <w:tc>
          <w:tcPr>
            <w:tcW w:w="3259" w:type="dxa"/>
          </w:tcPr>
          <w:p w:rsidR="002F7629" w:rsidRDefault="002F7629">
            <w:pPr>
              <w:pStyle w:val="ConsPlusNormal"/>
              <w:jc w:val="both"/>
            </w:pPr>
            <w:r>
              <w:t>Главное управление спорта Смоленской области</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600,0</w:t>
            </w:r>
          </w:p>
        </w:tc>
        <w:tc>
          <w:tcPr>
            <w:tcW w:w="1024" w:type="dxa"/>
          </w:tcPr>
          <w:p w:rsidR="002F7629" w:rsidRDefault="002F7629">
            <w:pPr>
              <w:pStyle w:val="ConsPlusNormal"/>
              <w:jc w:val="center"/>
            </w:pPr>
            <w:r>
              <w:t>200,0</w:t>
            </w:r>
          </w:p>
        </w:tc>
        <w:tc>
          <w:tcPr>
            <w:tcW w:w="1024" w:type="dxa"/>
          </w:tcPr>
          <w:p w:rsidR="002F7629" w:rsidRDefault="002F7629">
            <w:pPr>
              <w:pStyle w:val="ConsPlusNormal"/>
              <w:jc w:val="center"/>
            </w:pPr>
            <w:r>
              <w:t>200,0</w:t>
            </w:r>
          </w:p>
        </w:tc>
        <w:tc>
          <w:tcPr>
            <w:tcW w:w="1024" w:type="dxa"/>
          </w:tcPr>
          <w:p w:rsidR="002F7629" w:rsidRDefault="002F7629">
            <w:pPr>
              <w:pStyle w:val="ConsPlusNormal"/>
              <w:jc w:val="center"/>
            </w:pPr>
            <w:r>
              <w:t>200,0</w:t>
            </w:r>
          </w:p>
        </w:tc>
      </w:tr>
      <w:tr w:rsidR="002F7629">
        <w:tc>
          <w:tcPr>
            <w:tcW w:w="484" w:type="dxa"/>
          </w:tcPr>
          <w:p w:rsidR="002F7629" w:rsidRDefault="002F7629">
            <w:pPr>
              <w:pStyle w:val="ConsPlusNormal"/>
              <w:jc w:val="both"/>
            </w:pPr>
            <w:r>
              <w:t>1.4.</w:t>
            </w:r>
          </w:p>
        </w:tc>
        <w:tc>
          <w:tcPr>
            <w:tcW w:w="2659" w:type="dxa"/>
          </w:tcPr>
          <w:p w:rsidR="002F7629" w:rsidRDefault="002F7629">
            <w:pPr>
              <w:pStyle w:val="ConsPlusNormal"/>
              <w:jc w:val="both"/>
            </w:pPr>
            <w:r>
              <w:t>Реализация государственных полномочий по организации и осуществлению деятельности по опеке и попечительству</w:t>
            </w:r>
          </w:p>
        </w:tc>
        <w:tc>
          <w:tcPr>
            <w:tcW w:w="3259" w:type="dxa"/>
          </w:tcPr>
          <w:p w:rsidR="002F7629" w:rsidRDefault="002F7629">
            <w:pPr>
              <w:pStyle w:val="ConsPlusNormal"/>
              <w:jc w:val="both"/>
            </w:pPr>
            <w:r>
              <w:t>Департамент Смоленской области по образованию и науке, органы местного самоуправления муниципальных образований Смоленской области (по согласованию)</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235550,8</w:t>
            </w:r>
          </w:p>
        </w:tc>
        <w:tc>
          <w:tcPr>
            <w:tcW w:w="1024" w:type="dxa"/>
          </w:tcPr>
          <w:p w:rsidR="002F7629" w:rsidRDefault="002F7629">
            <w:pPr>
              <w:pStyle w:val="ConsPlusNormal"/>
              <w:jc w:val="center"/>
            </w:pPr>
            <w:r>
              <w:t>75125,6</w:t>
            </w:r>
          </w:p>
        </w:tc>
        <w:tc>
          <w:tcPr>
            <w:tcW w:w="1024" w:type="dxa"/>
          </w:tcPr>
          <w:p w:rsidR="002F7629" w:rsidRDefault="002F7629">
            <w:pPr>
              <w:pStyle w:val="ConsPlusNormal"/>
              <w:jc w:val="center"/>
            </w:pPr>
            <w:r>
              <w:t>78729,7</w:t>
            </w:r>
          </w:p>
        </w:tc>
        <w:tc>
          <w:tcPr>
            <w:tcW w:w="1024" w:type="dxa"/>
          </w:tcPr>
          <w:p w:rsidR="002F7629" w:rsidRDefault="002F7629">
            <w:pPr>
              <w:pStyle w:val="ConsPlusNormal"/>
              <w:jc w:val="center"/>
            </w:pPr>
            <w:r>
              <w:t>81695,5</w:t>
            </w:r>
          </w:p>
        </w:tc>
      </w:tr>
      <w:tr w:rsidR="002F7629">
        <w:tc>
          <w:tcPr>
            <w:tcW w:w="484" w:type="dxa"/>
          </w:tcPr>
          <w:p w:rsidR="002F7629" w:rsidRDefault="002F7629">
            <w:pPr>
              <w:pStyle w:val="ConsPlusNormal"/>
              <w:jc w:val="both"/>
            </w:pPr>
            <w:bookmarkStart w:id="29" w:name="P917"/>
            <w:bookmarkEnd w:id="29"/>
            <w:r>
              <w:t>1.5.</w:t>
            </w:r>
          </w:p>
        </w:tc>
        <w:tc>
          <w:tcPr>
            <w:tcW w:w="2659" w:type="dxa"/>
          </w:tcPr>
          <w:p w:rsidR="002F7629" w:rsidRDefault="002F7629">
            <w:pPr>
              <w:pStyle w:val="ConsPlusNormal"/>
              <w:jc w:val="both"/>
            </w:pPr>
            <w:r>
              <w:t>Реализация государственных полномочий по организации и осуществлению деятельности административных комиссий в муниципальных районах и городских округах Смоленской области</w:t>
            </w:r>
          </w:p>
        </w:tc>
        <w:tc>
          <w:tcPr>
            <w:tcW w:w="3259" w:type="dxa"/>
          </w:tcPr>
          <w:p w:rsidR="002F7629" w:rsidRDefault="002F7629">
            <w:pPr>
              <w:pStyle w:val="ConsPlusNormal"/>
              <w:jc w:val="both"/>
            </w:pPr>
            <w:r>
              <w:t>Аппарат Администрации Смоленской области, органы местного самоуправления муниципальных образований Смоленской области (по согласованию)</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37076,2</w:t>
            </w:r>
          </w:p>
        </w:tc>
        <w:tc>
          <w:tcPr>
            <w:tcW w:w="1024" w:type="dxa"/>
          </w:tcPr>
          <w:p w:rsidR="002F7629" w:rsidRDefault="002F7629">
            <w:pPr>
              <w:pStyle w:val="ConsPlusNormal"/>
              <w:jc w:val="center"/>
            </w:pPr>
            <w:r>
              <w:t>11813,4</w:t>
            </w:r>
          </w:p>
        </w:tc>
        <w:tc>
          <w:tcPr>
            <w:tcW w:w="1024" w:type="dxa"/>
          </w:tcPr>
          <w:p w:rsidR="002F7629" w:rsidRDefault="002F7629">
            <w:pPr>
              <w:pStyle w:val="ConsPlusNormal"/>
              <w:jc w:val="center"/>
            </w:pPr>
            <w:r>
              <w:t>12392,8</w:t>
            </w:r>
          </w:p>
        </w:tc>
        <w:tc>
          <w:tcPr>
            <w:tcW w:w="1024" w:type="dxa"/>
          </w:tcPr>
          <w:p w:rsidR="002F7629" w:rsidRDefault="002F7629">
            <w:pPr>
              <w:pStyle w:val="ConsPlusNormal"/>
              <w:jc w:val="center"/>
            </w:pPr>
            <w:r>
              <w:t>12870,0</w:t>
            </w:r>
          </w:p>
        </w:tc>
      </w:tr>
      <w:tr w:rsidR="002F7629">
        <w:tc>
          <w:tcPr>
            <w:tcW w:w="484" w:type="dxa"/>
          </w:tcPr>
          <w:p w:rsidR="002F7629" w:rsidRDefault="002F7629">
            <w:pPr>
              <w:pStyle w:val="ConsPlusNormal"/>
              <w:jc w:val="both"/>
            </w:pPr>
            <w:r>
              <w:t>1.6.</w:t>
            </w:r>
          </w:p>
        </w:tc>
        <w:tc>
          <w:tcPr>
            <w:tcW w:w="2659" w:type="dxa"/>
          </w:tcPr>
          <w:p w:rsidR="002F7629" w:rsidRDefault="002F7629">
            <w:pPr>
              <w:pStyle w:val="ConsPlusNormal"/>
              <w:jc w:val="both"/>
            </w:pPr>
            <w:r>
              <w:t>Проведение ежегодного областного конкурса "Лучший народный дружинник"</w:t>
            </w:r>
          </w:p>
        </w:tc>
        <w:tc>
          <w:tcPr>
            <w:tcW w:w="3259" w:type="dxa"/>
          </w:tcPr>
          <w:p w:rsidR="002F7629" w:rsidRDefault="002F7629">
            <w:pPr>
              <w:pStyle w:val="ConsPlusNormal"/>
              <w:jc w:val="both"/>
            </w:pPr>
            <w:r>
              <w:t>Департамент Смоленской области по внутренней политике, УМВД России по Смоленской области (по согласованию)</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891,0</w:t>
            </w:r>
          </w:p>
        </w:tc>
        <w:tc>
          <w:tcPr>
            <w:tcW w:w="1024" w:type="dxa"/>
          </w:tcPr>
          <w:p w:rsidR="002F7629" w:rsidRDefault="002F7629">
            <w:pPr>
              <w:pStyle w:val="ConsPlusNormal"/>
              <w:jc w:val="center"/>
            </w:pPr>
            <w:r>
              <w:t>297,0</w:t>
            </w:r>
          </w:p>
        </w:tc>
        <w:tc>
          <w:tcPr>
            <w:tcW w:w="1024" w:type="dxa"/>
          </w:tcPr>
          <w:p w:rsidR="002F7629" w:rsidRDefault="002F7629">
            <w:pPr>
              <w:pStyle w:val="ConsPlusNormal"/>
              <w:jc w:val="center"/>
            </w:pPr>
            <w:r>
              <w:t>297,0</w:t>
            </w:r>
          </w:p>
        </w:tc>
        <w:tc>
          <w:tcPr>
            <w:tcW w:w="1024" w:type="dxa"/>
          </w:tcPr>
          <w:p w:rsidR="002F7629" w:rsidRDefault="002F7629">
            <w:pPr>
              <w:pStyle w:val="ConsPlusNormal"/>
              <w:jc w:val="center"/>
            </w:pPr>
            <w:r>
              <w:t>297,0</w:t>
            </w:r>
          </w:p>
        </w:tc>
      </w:tr>
      <w:tr w:rsidR="002F7629">
        <w:tc>
          <w:tcPr>
            <w:tcW w:w="484" w:type="dxa"/>
          </w:tcPr>
          <w:p w:rsidR="002F7629" w:rsidRDefault="002F7629">
            <w:pPr>
              <w:pStyle w:val="ConsPlusNormal"/>
              <w:jc w:val="both"/>
            </w:pPr>
            <w:r>
              <w:lastRenderedPageBreak/>
              <w:t>1.7.</w:t>
            </w:r>
          </w:p>
        </w:tc>
        <w:tc>
          <w:tcPr>
            <w:tcW w:w="2659" w:type="dxa"/>
          </w:tcPr>
          <w:p w:rsidR="002F7629" w:rsidRDefault="002F7629">
            <w:pPr>
              <w:pStyle w:val="ConsPlusNormal"/>
              <w:jc w:val="both"/>
            </w:pPr>
            <w:r>
              <w:t>Расходы на реализацию государственных функций</w:t>
            </w:r>
          </w:p>
        </w:tc>
        <w:tc>
          <w:tcPr>
            <w:tcW w:w="3259" w:type="dxa"/>
          </w:tcPr>
          <w:p w:rsidR="002F7629" w:rsidRDefault="002F7629">
            <w:pPr>
              <w:pStyle w:val="ConsPlusNormal"/>
              <w:jc w:val="both"/>
            </w:pPr>
            <w:r>
              <w:t>Департамент Смоленской области по осуществлению контроля и взаимодействию с административными органами</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1036,5</w:t>
            </w:r>
          </w:p>
        </w:tc>
        <w:tc>
          <w:tcPr>
            <w:tcW w:w="1024" w:type="dxa"/>
          </w:tcPr>
          <w:p w:rsidR="002F7629" w:rsidRDefault="002F7629">
            <w:pPr>
              <w:pStyle w:val="ConsPlusNormal"/>
              <w:jc w:val="center"/>
            </w:pPr>
            <w:r>
              <w:t>345,5</w:t>
            </w:r>
          </w:p>
        </w:tc>
        <w:tc>
          <w:tcPr>
            <w:tcW w:w="1024" w:type="dxa"/>
          </w:tcPr>
          <w:p w:rsidR="002F7629" w:rsidRDefault="002F7629">
            <w:pPr>
              <w:pStyle w:val="ConsPlusNormal"/>
              <w:jc w:val="center"/>
            </w:pPr>
            <w:r>
              <w:t>345,5</w:t>
            </w:r>
          </w:p>
        </w:tc>
        <w:tc>
          <w:tcPr>
            <w:tcW w:w="1024" w:type="dxa"/>
          </w:tcPr>
          <w:p w:rsidR="002F7629" w:rsidRDefault="002F7629">
            <w:pPr>
              <w:pStyle w:val="ConsPlusNormal"/>
              <w:jc w:val="center"/>
            </w:pPr>
            <w:r>
              <w:t>345,5</w:t>
            </w:r>
          </w:p>
        </w:tc>
      </w:tr>
      <w:tr w:rsidR="002F7629">
        <w:tc>
          <w:tcPr>
            <w:tcW w:w="484" w:type="dxa"/>
          </w:tcPr>
          <w:p w:rsidR="002F7629" w:rsidRDefault="002F7629">
            <w:pPr>
              <w:pStyle w:val="ConsPlusNormal"/>
              <w:jc w:val="both"/>
            </w:pPr>
            <w:bookmarkStart w:id="30" w:name="P941"/>
            <w:bookmarkEnd w:id="30"/>
            <w:r>
              <w:t>1.8.</w:t>
            </w:r>
          </w:p>
        </w:tc>
        <w:tc>
          <w:tcPr>
            <w:tcW w:w="2659" w:type="dxa"/>
          </w:tcPr>
          <w:p w:rsidR="002F7629" w:rsidRDefault="002F7629">
            <w:pPr>
              <w:pStyle w:val="ConsPlusNormal"/>
              <w:jc w:val="both"/>
            </w:pPr>
            <w:r>
              <w:t>Организация мероприятий по выплате вознаграждения населению Смоленской области за добровольную сдачу оружия, боеприпасов и взрывчатых веществ</w:t>
            </w:r>
          </w:p>
        </w:tc>
        <w:tc>
          <w:tcPr>
            <w:tcW w:w="3259" w:type="dxa"/>
          </w:tcPr>
          <w:p w:rsidR="002F7629" w:rsidRDefault="002F7629">
            <w:pPr>
              <w:pStyle w:val="ConsPlusNormal"/>
              <w:jc w:val="both"/>
            </w:pPr>
            <w:r>
              <w:t>Главное управление Смоленской области по обеспечению деятельности противопожарно-спасательной службы, смоленское областное государственное бюджетное учреждение "Пожарно-спасательный центр", УМВД России по Смоленской области (по согласованию), Управление Федеральной службы войск национальной гвардии Российской Федерации по Смоленской области (по согласованию)</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3000,0</w:t>
            </w:r>
          </w:p>
        </w:tc>
        <w:tc>
          <w:tcPr>
            <w:tcW w:w="1024" w:type="dxa"/>
          </w:tcPr>
          <w:p w:rsidR="002F7629" w:rsidRDefault="002F7629">
            <w:pPr>
              <w:pStyle w:val="ConsPlusNormal"/>
              <w:jc w:val="center"/>
            </w:pPr>
            <w:r>
              <w:t>1000,0</w:t>
            </w:r>
          </w:p>
        </w:tc>
        <w:tc>
          <w:tcPr>
            <w:tcW w:w="1024" w:type="dxa"/>
          </w:tcPr>
          <w:p w:rsidR="002F7629" w:rsidRDefault="002F7629">
            <w:pPr>
              <w:pStyle w:val="ConsPlusNormal"/>
              <w:jc w:val="center"/>
            </w:pPr>
            <w:r>
              <w:t>1000,0</w:t>
            </w:r>
          </w:p>
        </w:tc>
        <w:tc>
          <w:tcPr>
            <w:tcW w:w="1024" w:type="dxa"/>
          </w:tcPr>
          <w:p w:rsidR="002F7629" w:rsidRDefault="002F7629">
            <w:pPr>
              <w:pStyle w:val="ConsPlusNormal"/>
              <w:jc w:val="center"/>
            </w:pPr>
            <w:r>
              <w:t>1000,0</w:t>
            </w:r>
          </w:p>
        </w:tc>
      </w:tr>
      <w:tr w:rsidR="002F7629">
        <w:tc>
          <w:tcPr>
            <w:tcW w:w="3143" w:type="dxa"/>
            <w:gridSpan w:val="2"/>
          </w:tcPr>
          <w:p w:rsidR="002F7629" w:rsidRDefault="002F7629">
            <w:pPr>
              <w:pStyle w:val="ConsPlusNormal"/>
              <w:jc w:val="both"/>
            </w:pPr>
            <w:r>
              <w:t>Итого по комплексу процессных мероприятий</w:t>
            </w:r>
          </w:p>
        </w:tc>
        <w:tc>
          <w:tcPr>
            <w:tcW w:w="3259" w:type="dxa"/>
          </w:tcPr>
          <w:p w:rsidR="002F7629" w:rsidRDefault="002F7629">
            <w:pPr>
              <w:pStyle w:val="ConsPlusNormal"/>
            </w:pP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327966,7</w:t>
            </w:r>
          </w:p>
        </w:tc>
        <w:tc>
          <w:tcPr>
            <w:tcW w:w="1024" w:type="dxa"/>
          </w:tcPr>
          <w:p w:rsidR="002F7629" w:rsidRDefault="002F7629">
            <w:pPr>
              <w:pStyle w:val="ConsPlusNormal"/>
              <w:jc w:val="center"/>
            </w:pPr>
            <w:r>
              <w:t>104670,9</w:t>
            </w:r>
          </w:p>
        </w:tc>
        <w:tc>
          <w:tcPr>
            <w:tcW w:w="1024" w:type="dxa"/>
          </w:tcPr>
          <w:p w:rsidR="002F7629" w:rsidRDefault="002F7629">
            <w:pPr>
              <w:pStyle w:val="ConsPlusNormal"/>
              <w:jc w:val="center"/>
            </w:pPr>
            <w:r>
              <w:t>109613,8</w:t>
            </w:r>
          </w:p>
        </w:tc>
        <w:tc>
          <w:tcPr>
            <w:tcW w:w="1024" w:type="dxa"/>
          </w:tcPr>
          <w:p w:rsidR="002F7629" w:rsidRDefault="002F7629">
            <w:pPr>
              <w:pStyle w:val="ConsPlusNormal"/>
              <w:jc w:val="center"/>
            </w:pPr>
            <w:r>
              <w:t>113682,0</w:t>
            </w:r>
          </w:p>
        </w:tc>
      </w:tr>
      <w:tr w:rsidR="002F7629">
        <w:tc>
          <w:tcPr>
            <w:tcW w:w="11942" w:type="dxa"/>
            <w:gridSpan w:val="8"/>
          </w:tcPr>
          <w:p w:rsidR="002F7629" w:rsidRDefault="002F7629">
            <w:pPr>
              <w:pStyle w:val="ConsPlusNormal"/>
              <w:jc w:val="center"/>
              <w:outlineLvl w:val="2"/>
            </w:pPr>
            <w:r>
              <w:t>2. Комплекс процессных мероприятий "Антитеррор - Смоленск"</w:t>
            </w:r>
          </w:p>
        </w:tc>
      </w:tr>
      <w:tr w:rsidR="002F7629">
        <w:tc>
          <w:tcPr>
            <w:tcW w:w="484" w:type="dxa"/>
          </w:tcPr>
          <w:p w:rsidR="002F7629" w:rsidRDefault="002F7629">
            <w:pPr>
              <w:pStyle w:val="ConsPlusNormal"/>
              <w:jc w:val="both"/>
            </w:pPr>
            <w:bookmarkStart w:id="31" w:name="P957"/>
            <w:bookmarkEnd w:id="31"/>
            <w:r>
              <w:t>2.1.</w:t>
            </w:r>
          </w:p>
        </w:tc>
        <w:tc>
          <w:tcPr>
            <w:tcW w:w="2659" w:type="dxa"/>
          </w:tcPr>
          <w:p w:rsidR="002F7629" w:rsidRDefault="002F7629">
            <w:pPr>
              <w:pStyle w:val="ConsPlusNormal"/>
              <w:jc w:val="both"/>
            </w:pPr>
            <w:r>
              <w:t>Проведение учений, тренировок, сборов, методических занятий антитеррористической направленности</w:t>
            </w:r>
          </w:p>
        </w:tc>
        <w:tc>
          <w:tcPr>
            <w:tcW w:w="3259" w:type="dxa"/>
          </w:tcPr>
          <w:p w:rsidR="002F7629" w:rsidRDefault="002F7629">
            <w:pPr>
              <w:pStyle w:val="ConsPlusNormal"/>
              <w:jc w:val="both"/>
            </w:pPr>
            <w:r>
              <w:t>Аппарат Администрации Смоленской области</w:t>
            </w: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753,0</w:t>
            </w:r>
          </w:p>
        </w:tc>
        <w:tc>
          <w:tcPr>
            <w:tcW w:w="1024" w:type="dxa"/>
          </w:tcPr>
          <w:p w:rsidR="002F7629" w:rsidRDefault="002F7629">
            <w:pPr>
              <w:pStyle w:val="ConsPlusNormal"/>
              <w:jc w:val="center"/>
            </w:pPr>
            <w:r>
              <w:t>251,0</w:t>
            </w:r>
          </w:p>
        </w:tc>
        <w:tc>
          <w:tcPr>
            <w:tcW w:w="1024" w:type="dxa"/>
          </w:tcPr>
          <w:p w:rsidR="002F7629" w:rsidRDefault="002F7629">
            <w:pPr>
              <w:pStyle w:val="ConsPlusNormal"/>
              <w:jc w:val="center"/>
            </w:pPr>
            <w:r>
              <w:t>251,0</w:t>
            </w:r>
          </w:p>
        </w:tc>
        <w:tc>
          <w:tcPr>
            <w:tcW w:w="1024" w:type="dxa"/>
          </w:tcPr>
          <w:p w:rsidR="002F7629" w:rsidRDefault="002F7629">
            <w:pPr>
              <w:pStyle w:val="ConsPlusNormal"/>
              <w:jc w:val="center"/>
            </w:pPr>
            <w:r>
              <w:t>251,0</w:t>
            </w:r>
          </w:p>
        </w:tc>
      </w:tr>
      <w:tr w:rsidR="002F7629">
        <w:tc>
          <w:tcPr>
            <w:tcW w:w="484" w:type="dxa"/>
          </w:tcPr>
          <w:p w:rsidR="002F7629" w:rsidRDefault="002F7629">
            <w:pPr>
              <w:pStyle w:val="ConsPlusNormal"/>
              <w:jc w:val="both"/>
            </w:pPr>
            <w:bookmarkStart w:id="32" w:name="P965"/>
            <w:bookmarkEnd w:id="32"/>
            <w:r>
              <w:t>2.2.</w:t>
            </w:r>
          </w:p>
        </w:tc>
        <w:tc>
          <w:tcPr>
            <w:tcW w:w="2659" w:type="dxa"/>
          </w:tcPr>
          <w:p w:rsidR="002F7629" w:rsidRDefault="002F7629">
            <w:pPr>
              <w:pStyle w:val="ConsPlusNormal"/>
              <w:jc w:val="both"/>
            </w:pPr>
            <w:r>
              <w:t xml:space="preserve">Приобретение средств связи, сетевого и телекоммуникационного </w:t>
            </w:r>
            <w:r>
              <w:lastRenderedPageBreak/>
              <w:t>оборудования, систем защиты информации, средств офисной и вычислительной техники, средств измерительной техники, приборов контроля, расходных материалов к ним, изделий для обеспечения жизнедеятельности участников учений группировки сил Оперативного штаба в Смоленской области</w:t>
            </w:r>
          </w:p>
        </w:tc>
        <w:tc>
          <w:tcPr>
            <w:tcW w:w="3259" w:type="dxa"/>
          </w:tcPr>
          <w:p w:rsidR="002F7629" w:rsidRDefault="002F7629">
            <w:pPr>
              <w:pStyle w:val="ConsPlusNormal"/>
              <w:jc w:val="both"/>
            </w:pPr>
            <w:r>
              <w:lastRenderedPageBreak/>
              <w:t xml:space="preserve">Департамент цифрового развития Смоленской области, смоленское областное </w:t>
            </w:r>
            <w:r>
              <w:lastRenderedPageBreak/>
              <w:t>государственное автономное учреждение "Центр информационных технологий"</w:t>
            </w:r>
          </w:p>
        </w:tc>
        <w:tc>
          <w:tcPr>
            <w:tcW w:w="1444" w:type="dxa"/>
          </w:tcPr>
          <w:p w:rsidR="002F7629" w:rsidRDefault="002F7629">
            <w:pPr>
              <w:pStyle w:val="ConsPlusNormal"/>
              <w:jc w:val="both"/>
            </w:pPr>
            <w:r>
              <w:lastRenderedPageBreak/>
              <w:t>областной бюджет</w:t>
            </w:r>
          </w:p>
        </w:tc>
        <w:tc>
          <w:tcPr>
            <w:tcW w:w="1024" w:type="dxa"/>
          </w:tcPr>
          <w:p w:rsidR="002F7629" w:rsidRDefault="002F7629">
            <w:pPr>
              <w:pStyle w:val="ConsPlusNormal"/>
              <w:jc w:val="center"/>
            </w:pPr>
            <w:r>
              <w:t>246,0</w:t>
            </w:r>
          </w:p>
        </w:tc>
        <w:tc>
          <w:tcPr>
            <w:tcW w:w="1024" w:type="dxa"/>
          </w:tcPr>
          <w:p w:rsidR="002F7629" w:rsidRDefault="002F7629">
            <w:pPr>
              <w:pStyle w:val="ConsPlusNormal"/>
              <w:jc w:val="center"/>
            </w:pPr>
            <w:r>
              <w:t>82,0</w:t>
            </w:r>
          </w:p>
        </w:tc>
        <w:tc>
          <w:tcPr>
            <w:tcW w:w="1024" w:type="dxa"/>
          </w:tcPr>
          <w:p w:rsidR="002F7629" w:rsidRDefault="002F7629">
            <w:pPr>
              <w:pStyle w:val="ConsPlusNormal"/>
              <w:jc w:val="center"/>
            </w:pPr>
            <w:r>
              <w:t>82,0</w:t>
            </w:r>
          </w:p>
        </w:tc>
        <w:tc>
          <w:tcPr>
            <w:tcW w:w="1024" w:type="dxa"/>
          </w:tcPr>
          <w:p w:rsidR="002F7629" w:rsidRDefault="002F7629">
            <w:pPr>
              <w:pStyle w:val="ConsPlusNormal"/>
              <w:jc w:val="center"/>
            </w:pPr>
            <w:r>
              <w:t>82,0</w:t>
            </w:r>
          </w:p>
        </w:tc>
      </w:tr>
      <w:tr w:rsidR="002F7629">
        <w:tc>
          <w:tcPr>
            <w:tcW w:w="3143" w:type="dxa"/>
            <w:gridSpan w:val="2"/>
          </w:tcPr>
          <w:p w:rsidR="002F7629" w:rsidRDefault="002F7629">
            <w:pPr>
              <w:pStyle w:val="ConsPlusNormal"/>
              <w:jc w:val="both"/>
            </w:pPr>
            <w:r>
              <w:lastRenderedPageBreak/>
              <w:t>Итого по комплексу процессных мероприятий</w:t>
            </w:r>
          </w:p>
        </w:tc>
        <w:tc>
          <w:tcPr>
            <w:tcW w:w="3259" w:type="dxa"/>
          </w:tcPr>
          <w:p w:rsidR="002F7629" w:rsidRDefault="002F7629">
            <w:pPr>
              <w:pStyle w:val="ConsPlusNormal"/>
            </w:pPr>
          </w:p>
        </w:tc>
        <w:tc>
          <w:tcPr>
            <w:tcW w:w="1444" w:type="dxa"/>
          </w:tcPr>
          <w:p w:rsidR="002F7629" w:rsidRDefault="002F7629">
            <w:pPr>
              <w:pStyle w:val="ConsPlusNormal"/>
              <w:jc w:val="both"/>
            </w:pPr>
            <w:r>
              <w:t>областной бюджет</w:t>
            </w:r>
          </w:p>
        </w:tc>
        <w:tc>
          <w:tcPr>
            <w:tcW w:w="1024" w:type="dxa"/>
          </w:tcPr>
          <w:p w:rsidR="002F7629" w:rsidRDefault="002F7629">
            <w:pPr>
              <w:pStyle w:val="ConsPlusNormal"/>
              <w:jc w:val="center"/>
            </w:pPr>
            <w:r>
              <w:t>999,0</w:t>
            </w:r>
          </w:p>
        </w:tc>
        <w:tc>
          <w:tcPr>
            <w:tcW w:w="1024" w:type="dxa"/>
          </w:tcPr>
          <w:p w:rsidR="002F7629" w:rsidRDefault="002F7629">
            <w:pPr>
              <w:pStyle w:val="ConsPlusNormal"/>
              <w:jc w:val="center"/>
            </w:pPr>
            <w:r>
              <w:t>333,0</w:t>
            </w:r>
          </w:p>
        </w:tc>
        <w:tc>
          <w:tcPr>
            <w:tcW w:w="1024" w:type="dxa"/>
          </w:tcPr>
          <w:p w:rsidR="002F7629" w:rsidRDefault="002F7629">
            <w:pPr>
              <w:pStyle w:val="ConsPlusNormal"/>
              <w:jc w:val="center"/>
            </w:pPr>
            <w:r>
              <w:t>333,0</w:t>
            </w:r>
          </w:p>
        </w:tc>
        <w:tc>
          <w:tcPr>
            <w:tcW w:w="1024" w:type="dxa"/>
          </w:tcPr>
          <w:p w:rsidR="002F7629" w:rsidRDefault="002F7629">
            <w:pPr>
              <w:pStyle w:val="ConsPlusNormal"/>
              <w:jc w:val="center"/>
            </w:pPr>
            <w:r>
              <w:t>333,0</w:t>
            </w:r>
          </w:p>
        </w:tc>
      </w:tr>
      <w:tr w:rsidR="002F7629">
        <w:tc>
          <w:tcPr>
            <w:tcW w:w="11942" w:type="dxa"/>
            <w:gridSpan w:val="8"/>
          </w:tcPr>
          <w:p w:rsidR="002F7629" w:rsidRDefault="002F7629">
            <w:pPr>
              <w:pStyle w:val="ConsPlusNormal"/>
              <w:jc w:val="center"/>
              <w:outlineLvl w:val="2"/>
            </w:pPr>
            <w:r>
              <w:t>3. Комплекс процессных мероприятий "Обеспечение деятельности исполнительных органов"</w:t>
            </w:r>
          </w:p>
        </w:tc>
      </w:tr>
      <w:tr w:rsidR="002F7629">
        <w:tblPrEx>
          <w:tblBorders>
            <w:insideH w:val="nil"/>
          </w:tblBorders>
        </w:tblPrEx>
        <w:tc>
          <w:tcPr>
            <w:tcW w:w="484" w:type="dxa"/>
            <w:tcBorders>
              <w:bottom w:val="nil"/>
            </w:tcBorders>
          </w:tcPr>
          <w:p w:rsidR="002F7629" w:rsidRDefault="002F7629">
            <w:pPr>
              <w:pStyle w:val="ConsPlusNormal"/>
            </w:pPr>
          </w:p>
        </w:tc>
        <w:tc>
          <w:tcPr>
            <w:tcW w:w="2659" w:type="dxa"/>
            <w:tcBorders>
              <w:bottom w:val="nil"/>
            </w:tcBorders>
          </w:tcPr>
          <w:p w:rsidR="002F7629" w:rsidRDefault="002F7629">
            <w:pPr>
              <w:pStyle w:val="ConsPlusNormal"/>
              <w:jc w:val="both"/>
            </w:pPr>
            <w:r>
              <w:t>Расходы на обеспечение деятельности государственных органов</w:t>
            </w:r>
          </w:p>
        </w:tc>
        <w:tc>
          <w:tcPr>
            <w:tcW w:w="3259" w:type="dxa"/>
            <w:tcBorders>
              <w:bottom w:val="nil"/>
            </w:tcBorders>
          </w:tcPr>
          <w:p w:rsidR="002F7629" w:rsidRDefault="002F7629">
            <w:pPr>
              <w:pStyle w:val="ConsPlusNormal"/>
              <w:jc w:val="both"/>
            </w:pPr>
            <w:r>
              <w:t>Департамент Смоленской области по осуществлению контроля и взаимодействию с административными органами</w:t>
            </w:r>
          </w:p>
        </w:tc>
        <w:tc>
          <w:tcPr>
            <w:tcW w:w="1444" w:type="dxa"/>
            <w:tcBorders>
              <w:bottom w:val="nil"/>
            </w:tcBorders>
          </w:tcPr>
          <w:p w:rsidR="002F7629" w:rsidRDefault="002F7629">
            <w:pPr>
              <w:pStyle w:val="ConsPlusNormal"/>
              <w:jc w:val="both"/>
            </w:pPr>
            <w:r>
              <w:t>областной бюджет</w:t>
            </w:r>
          </w:p>
        </w:tc>
        <w:tc>
          <w:tcPr>
            <w:tcW w:w="1024" w:type="dxa"/>
            <w:tcBorders>
              <w:bottom w:val="nil"/>
            </w:tcBorders>
          </w:tcPr>
          <w:p w:rsidR="002F7629" w:rsidRDefault="002F7629">
            <w:pPr>
              <w:pStyle w:val="ConsPlusNormal"/>
              <w:jc w:val="center"/>
            </w:pPr>
            <w:r>
              <w:t>99681,0</w:t>
            </w:r>
          </w:p>
        </w:tc>
        <w:tc>
          <w:tcPr>
            <w:tcW w:w="1024" w:type="dxa"/>
            <w:tcBorders>
              <w:bottom w:val="nil"/>
            </w:tcBorders>
          </w:tcPr>
          <w:p w:rsidR="002F7629" w:rsidRDefault="002F7629">
            <w:pPr>
              <w:pStyle w:val="ConsPlusNormal"/>
              <w:jc w:val="center"/>
            </w:pPr>
            <w:r>
              <w:t>35282,1</w:t>
            </w:r>
          </w:p>
        </w:tc>
        <w:tc>
          <w:tcPr>
            <w:tcW w:w="1024" w:type="dxa"/>
            <w:tcBorders>
              <w:bottom w:val="nil"/>
            </w:tcBorders>
          </w:tcPr>
          <w:p w:rsidR="002F7629" w:rsidRDefault="002F7629">
            <w:pPr>
              <w:pStyle w:val="ConsPlusNormal"/>
              <w:jc w:val="center"/>
            </w:pPr>
            <w:r>
              <w:t>31582,5</w:t>
            </w:r>
          </w:p>
        </w:tc>
        <w:tc>
          <w:tcPr>
            <w:tcW w:w="1024" w:type="dxa"/>
            <w:tcBorders>
              <w:bottom w:val="nil"/>
            </w:tcBorders>
          </w:tcPr>
          <w:p w:rsidR="002F7629" w:rsidRDefault="002F7629">
            <w:pPr>
              <w:pStyle w:val="ConsPlusNormal"/>
              <w:jc w:val="center"/>
            </w:pPr>
            <w:r>
              <w:t>32816,4</w:t>
            </w:r>
          </w:p>
        </w:tc>
      </w:tr>
      <w:tr w:rsidR="002F7629">
        <w:tblPrEx>
          <w:tblBorders>
            <w:insideH w:val="nil"/>
          </w:tblBorders>
        </w:tblPrEx>
        <w:tc>
          <w:tcPr>
            <w:tcW w:w="11942" w:type="dxa"/>
            <w:gridSpan w:val="8"/>
            <w:tcBorders>
              <w:top w:val="nil"/>
            </w:tcBorders>
          </w:tcPr>
          <w:p w:rsidR="002F7629" w:rsidRDefault="002F7629">
            <w:pPr>
              <w:pStyle w:val="ConsPlusNormal"/>
              <w:jc w:val="both"/>
            </w:pPr>
            <w:r>
              <w:t xml:space="preserve">(в ред. </w:t>
            </w:r>
            <w:hyperlink r:id="rId143">
              <w:r>
                <w:rPr>
                  <w:color w:val="0000FF"/>
                </w:rPr>
                <w:t>постановления</w:t>
              </w:r>
            </w:hyperlink>
            <w:r>
              <w:t xml:space="preserve"> Администрации Смоленской области от 07.08.2023 N 462)</w:t>
            </w:r>
          </w:p>
        </w:tc>
      </w:tr>
      <w:tr w:rsidR="002F7629">
        <w:tblPrEx>
          <w:tblBorders>
            <w:insideH w:val="nil"/>
          </w:tblBorders>
        </w:tblPrEx>
        <w:tc>
          <w:tcPr>
            <w:tcW w:w="3143" w:type="dxa"/>
            <w:gridSpan w:val="2"/>
            <w:tcBorders>
              <w:bottom w:val="nil"/>
            </w:tcBorders>
          </w:tcPr>
          <w:p w:rsidR="002F7629" w:rsidRDefault="002F7629">
            <w:pPr>
              <w:pStyle w:val="ConsPlusNormal"/>
              <w:jc w:val="both"/>
            </w:pPr>
            <w:r>
              <w:t>Итого по комплексу процессных мероприятий</w:t>
            </w:r>
          </w:p>
        </w:tc>
        <w:tc>
          <w:tcPr>
            <w:tcW w:w="3259" w:type="dxa"/>
            <w:tcBorders>
              <w:bottom w:val="nil"/>
            </w:tcBorders>
          </w:tcPr>
          <w:p w:rsidR="002F7629" w:rsidRDefault="002F7629">
            <w:pPr>
              <w:pStyle w:val="ConsPlusNormal"/>
            </w:pPr>
          </w:p>
        </w:tc>
        <w:tc>
          <w:tcPr>
            <w:tcW w:w="1444" w:type="dxa"/>
            <w:tcBorders>
              <w:bottom w:val="nil"/>
            </w:tcBorders>
          </w:tcPr>
          <w:p w:rsidR="002F7629" w:rsidRDefault="002F7629">
            <w:pPr>
              <w:pStyle w:val="ConsPlusNormal"/>
              <w:jc w:val="both"/>
            </w:pPr>
            <w:r>
              <w:t>областной бюджет</w:t>
            </w:r>
          </w:p>
        </w:tc>
        <w:tc>
          <w:tcPr>
            <w:tcW w:w="1024" w:type="dxa"/>
            <w:tcBorders>
              <w:bottom w:val="nil"/>
            </w:tcBorders>
          </w:tcPr>
          <w:p w:rsidR="002F7629" w:rsidRDefault="002F7629">
            <w:pPr>
              <w:pStyle w:val="ConsPlusNormal"/>
              <w:jc w:val="center"/>
            </w:pPr>
            <w:r>
              <w:t>99681,0</w:t>
            </w:r>
          </w:p>
        </w:tc>
        <w:tc>
          <w:tcPr>
            <w:tcW w:w="1024" w:type="dxa"/>
            <w:tcBorders>
              <w:bottom w:val="nil"/>
            </w:tcBorders>
          </w:tcPr>
          <w:p w:rsidR="002F7629" w:rsidRDefault="002F7629">
            <w:pPr>
              <w:pStyle w:val="ConsPlusNormal"/>
              <w:jc w:val="center"/>
            </w:pPr>
            <w:r>
              <w:t>35282,1</w:t>
            </w:r>
          </w:p>
        </w:tc>
        <w:tc>
          <w:tcPr>
            <w:tcW w:w="1024" w:type="dxa"/>
            <w:tcBorders>
              <w:bottom w:val="nil"/>
            </w:tcBorders>
          </w:tcPr>
          <w:p w:rsidR="002F7629" w:rsidRDefault="002F7629">
            <w:pPr>
              <w:pStyle w:val="ConsPlusNormal"/>
              <w:jc w:val="center"/>
            </w:pPr>
            <w:r>
              <w:t>31582,5</w:t>
            </w:r>
          </w:p>
        </w:tc>
        <w:tc>
          <w:tcPr>
            <w:tcW w:w="1024" w:type="dxa"/>
            <w:tcBorders>
              <w:bottom w:val="nil"/>
            </w:tcBorders>
          </w:tcPr>
          <w:p w:rsidR="002F7629" w:rsidRDefault="002F7629">
            <w:pPr>
              <w:pStyle w:val="ConsPlusNormal"/>
              <w:jc w:val="center"/>
            </w:pPr>
            <w:r>
              <w:t>32816,4</w:t>
            </w:r>
          </w:p>
        </w:tc>
      </w:tr>
      <w:tr w:rsidR="002F7629">
        <w:tblPrEx>
          <w:tblBorders>
            <w:insideH w:val="nil"/>
          </w:tblBorders>
        </w:tblPrEx>
        <w:tc>
          <w:tcPr>
            <w:tcW w:w="11942" w:type="dxa"/>
            <w:gridSpan w:val="8"/>
            <w:tcBorders>
              <w:top w:val="nil"/>
            </w:tcBorders>
          </w:tcPr>
          <w:p w:rsidR="002F7629" w:rsidRDefault="002F7629">
            <w:pPr>
              <w:pStyle w:val="ConsPlusNormal"/>
              <w:jc w:val="both"/>
            </w:pPr>
            <w:r>
              <w:t xml:space="preserve">(в ред. </w:t>
            </w:r>
            <w:hyperlink r:id="rId144">
              <w:r>
                <w:rPr>
                  <w:color w:val="0000FF"/>
                </w:rPr>
                <w:t>постановления</w:t>
              </w:r>
            </w:hyperlink>
            <w:r>
              <w:t xml:space="preserve"> Администрации Смоленской области от 07.08.2023 N 462)</w:t>
            </w:r>
          </w:p>
        </w:tc>
      </w:tr>
      <w:tr w:rsidR="002F7629">
        <w:tblPrEx>
          <w:tblBorders>
            <w:insideH w:val="nil"/>
          </w:tblBorders>
        </w:tblPrEx>
        <w:tc>
          <w:tcPr>
            <w:tcW w:w="6402" w:type="dxa"/>
            <w:gridSpan w:val="3"/>
            <w:tcBorders>
              <w:bottom w:val="nil"/>
            </w:tcBorders>
          </w:tcPr>
          <w:p w:rsidR="002F7629" w:rsidRDefault="002F7629">
            <w:pPr>
              <w:pStyle w:val="ConsPlusNormal"/>
              <w:jc w:val="both"/>
            </w:pPr>
            <w:r>
              <w:t>Всего по Государственной программе</w:t>
            </w:r>
          </w:p>
        </w:tc>
        <w:tc>
          <w:tcPr>
            <w:tcW w:w="1444" w:type="dxa"/>
            <w:tcBorders>
              <w:bottom w:val="nil"/>
            </w:tcBorders>
          </w:tcPr>
          <w:p w:rsidR="002F7629" w:rsidRDefault="002F7629">
            <w:pPr>
              <w:pStyle w:val="ConsPlusNormal"/>
              <w:jc w:val="both"/>
            </w:pPr>
            <w:r>
              <w:t>областной бюджет</w:t>
            </w:r>
          </w:p>
        </w:tc>
        <w:tc>
          <w:tcPr>
            <w:tcW w:w="1024" w:type="dxa"/>
            <w:tcBorders>
              <w:bottom w:val="nil"/>
            </w:tcBorders>
          </w:tcPr>
          <w:p w:rsidR="002F7629" w:rsidRDefault="002F7629">
            <w:pPr>
              <w:pStyle w:val="ConsPlusNormal"/>
              <w:jc w:val="center"/>
            </w:pPr>
            <w:r>
              <w:t>428646,7</w:t>
            </w:r>
          </w:p>
        </w:tc>
        <w:tc>
          <w:tcPr>
            <w:tcW w:w="1024" w:type="dxa"/>
            <w:tcBorders>
              <w:bottom w:val="nil"/>
            </w:tcBorders>
          </w:tcPr>
          <w:p w:rsidR="002F7629" w:rsidRDefault="002F7629">
            <w:pPr>
              <w:pStyle w:val="ConsPlusNormal"/>
              <w:jc w:val="center"/>
            </w:pPr>
            <w:r>
              <w:t>140286,0</w:t>
            </w:r>
          </w:p>
        </w:tc>
        <w:tc>
          <w:tcPr>
            <w:tcW w:w="1024" w:type="dxa"/>
            <w:tcBorders>
              <w:bottom w:val="nil"/>
            </w:tcBorders>
          </w:tcPr>
          <w:p w:rsidR="002F7629" w:rsidRDefault="002F7629">
            <w:pPr>
              <w:pStyle w:val="ConsPlusNormal"/>
              <w:jc w:val="center"/>
            </w:pPr>
            <w:r>
              <w:t>141529,3</w:t>
            </w:r>
          </w:p>
        </w:tc>
        <w:tc>
          <w:tcPr>
            <w:tcW w:w="1024" w:type="dxa"/>
            <w:tcBorders>
              <w:bottom w:val="nil"/>
            </w:tcBorders>
          </w:tcPr>
          <w:p w:rsidR="002F7629" w:rsidRDefault="002F7629">
            <w:pPr>
              <w:pStyle w:val="ConsPlusNormal"/>
              <w:jc w:val="center"/>
            </w:pPr>
            <w:r>
              <w:t>146831,4</w:t>
            </w:r>
          </w:p>
        </w:tc>
      </w:tr>
      <w:tr w:rsidR="002F7629">
        <w:tblPrEx>
          <w:tblBorders>
            <w:insideH w:val="nil"/>
          </w:tblBorders>
        </w:tblPrEx>
        <w:tc>
          <w:tcPr>
            <w:tcW w:w="11942" w:type="dxa"/>
            <w:gridSpan w:val="8"/>
            <w:tcBorders>
              <w:top w:val="nil"/>
            </w:tcBorders>
          </w:tcPr>
          <w:p w:rsidR="002F7629" w:rsidRDefault="002F7629">
            <w:pPr>
              <w:pStyle w:val="ConsPlusNormal"/>
              <w:jc w:val="both"/>
            </w:pPr>
            <w:r>
              <w:lastRenderedPageBreak/>
              <w:t xml:space="preserve">(в ред. </w:t>
            </w:r>
            <w:hyperlink r:id="rId145">
              <w:r>
                <w:rPr>
                  <w:color w:val="0000FF"/>
                </w:rPr>
                <w:t>постановления</w:t>
              </w:r>
            </w:hyperlink>
            <w:r>
              <w:t xml:space="preserve"> Администрации Смоленской области от 07.08.2023 N 462)</w:t>
            </w:r>
          </w:p>
        </w:tc>
      </w:tr>
    </w:tbl>
    <w:p w:rsidR="002F7629" w:rsidRDefault="002F7629">
      <w:pPr>
        <w:pStyle w:val="ConsPlusNormal"/>
        <w:jc w:val="both"/>
      </w:pPr>
    </w:p>
    <w:p w:rsidR="002F7629" w:rsidRDefault="002F7629">
      <w:pPr>
        <w:pStyle w:val="ConsPlusNormal"/>
        <w:jc w:val="both"/>
      </w:pPr>
    </w:p>
    <w:p w:rsidR="002F7629" w:rsidRDefault="002F7629">
      <w:pPr>
        <w:pStyle w:val="ConsPlusNormal"/>
        <w:pBdr>
          <w:bottom w:val="single" w:sz="6" w:space="0" w:color="auto"/>
        </w:pBdr>
        <w:spacing w:before="100" w:after="100"/>
        <w:jc w:val="both"/>
        <w:rPr>
          <w:sz w:val="2"/>
          <w:szCs w:val="2"/>
        </w:rPr>
      </w:pPr>
    </w:p>
    <w:p w:rsidR="001F0E2A" w:rsidRDefault="001F0E2A">
      <w:bookmarkStart w:id="33" w:name="_GoBack"/>
      <w:bookmarkEnd w:id="33"/>
    </w:p>
    <w:sectPr w:rsidR="001F0E2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29"/>
    <w:rsid w:val="001F0E2A"/>
    <w:rsid w:val="002F7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6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76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76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76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76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76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76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762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762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F76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762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F762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762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F762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762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762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EFD7D0E34929533D291DCDF89BA6C282502449DB09ABCD52F6AE31F801962356C8D99E38C162B6EEFDE87B105F7E4212AFB044F328346F471DE2H457J" TargetMode="External"/><Relationship Id="rId117" Type="http://schemas.openxmlformats.org/officeDocument/2006/relationships/hyperlink" Target="consultantplus://offline/ref=1BEFD7D0E34929533D291DCDF89BA6C282502449D30FA1CC51F5F33BF0589A2151C786893F886EB7EEFDEB7F1E007B5703F7BD4DE43735715B1FE046H653J" TargetMode="External"/><Relationship Id="rId21" Type="http://schemas.openxmlformats.org/officeDocument/2006/relationships/hyperlink" Target="consultantplus://offline/ref=1BEFD7D0E34929533D291DCDF89BA6C282502449DA0AAAC251F6AE31F801962356C8D99E38C162B6EEFDE87B105F7E4212AFB044F328346F471DE2H457J" TargetMode="External"/><Relationship Id="rId42" Type="http://schemas.openxmlformats.org/officeDocument/2006/relationships/hyperlink" Target="consultantplus://offline/ref=1BEFD7D0E34929533D291DCDF89BA6C282502449D30EA6CB51FAF33BF0589A2151C786893F886EB7EEFDE87E1E007B5703F7BD4DE43735715B1FE046H653J" TargetMode="External"/><Relationship Id="rId47" Type="http://schemas.openxmlformats.org/officeDocument/2006/relationships/hyperlink" Target="consultantplus://offline/ref=1BEFD7D0E34929533D291DCDF89BA6C282502449D30FA1CC51F5F33BF0589A2151C786893F886EB7EEFDE87E1E007B5703F7BD4DE43735715B1FE046H653J" TargetMode="External"/><Relationship Id="rId63" Type="http://schemas.openxmlformats.org/officeDocument/2006/relationships/hyperlink" Target="consultantplus://offline/ref=1BEFD7D0E34929533D291DCDF89BA6C282502449D30FA1CC51F5F33BF0589A2151C786893F886EB7EEFDE87E1E007B5703F7BD4DE43735715B1FE046H653J" TargetMode="External"/><Relationship Id="rId68" Type="http://schemas.openxmlformats.org/officeDocument/2006/relationships/hyperlink" Target="consultantplus://offline/ref=1BEFD7D0E34929533D2903C0EEF7FBC880587D43D00CA99D0CA9F56CAF089C74118780DF7BC564B2E5A9B93A4E062F0F59A3B053EF2936H752J" TargetMode="External"/><Relationship Id="rId84" Type="http://schemas.openxmlformats.org/officeDocument/2006/relationships/hyperlink" Target="consultantplus://offline/ref=1BEFD7D0E34929533D291DCDF89BA6C282502449D30FA1CC51F5F33BF0589A2151C786893F886EB7EEFDEA7E1C007B5703F7BD4DE43735715B1FE046H653J" TargetMode="External"/><Relationship Id="rId89" Type="http://schemas.openxmlformats.org/officeDocument/2006/relationships/hyperlink" Target="consultantplus://offline/ref=1BEFD7D0E34929533D291DCDF89BA6C282502449D30FA1CC51F5F33BF0589A2151C786893F886EB7EEFDEA7E1C007B5703F7BD4DE43735715B1FE046H653J" TargetMode="External"/><Relationship Id="rId112" Type="http://schemas.openxmlformats.org/officeDocument/2006/relationships/hyperlink" Target="consultantplus://offline/ref=1BEFD7D0E34929533D291DCDF89BA6C282502449D30EA4C257FDF33BF0589A2151C786893F886EB7EEFDEB781B007B5703F7BD4DE43735715B1FE046H653J" TargetMode="External"/><Relationship Id="rId133" Type="http://schemas.openxmlformats.org/officeDocument/2006/relationships/hyperlink" Target="consultantplus://offline/ref=1BEFD7D0E34929533D291DCDF89BA6C282502449D30FA1CC51F5F33BF0589A2151C786893F886EB7EEFDEB7F1C007B5703F7BD4DE43735715B1FE046H653J" TargetMode="External"/><Relationship Id="rId138" Type="http://schemas.openxmlformats.org/officeDocument/2006/relationships/hyperlink" Target="consultantplus://offline/ref=1BEFD7D0E34929533D291DCDF89BA6C282502449D30FA1CC51F5F33BF0589A2151C786893F886EB7EEFDEB7F1C007B5703F7BD4DE43735715B1FE046H653J" TargetMode="External"/><Relationship Id="rId16" Type="http://schemas.openxmlformats.org/officeDocument/2006/relationships/hyperlink" Target="consultantplus://offline/ref=1BEFD7D0E34929533D291DCDF89BA6C282502449DA0CA7C351F6AE31F801962356C8D99E38C162B6EEFDE87B105F7E4212AFB044F328346F471DE2H457J" TargetMode="External"/><Relationship Id="rId107" Type="http://schemas.openxmlformats.org/officeDocument/2006/relationships/hyperlink" Target="consultantplus://offline/ref=1BEFD7D0E34929533D291DCDF89BA6C282502449D30FA1CC51F5F33BF0589A2151C786893F886EB7EEFDEA7B12007B5703F7BD4DE43735715B1FE046H653J" TargetMode="External"/><Relationship Id="rId11" Type="http://schemas.openxmlformats.org/officeDocument/2006/relationships/hyperlink" Target="consultantplus://offline/ref=1BEFD7D0E34929533D291DCDF89BA6C282502449D50EA2CF50F6AE31F801962356C8D99E38C162B6EEFDE87B105F7E4212AFB044F328346F471DE2H457J" TargetMode="External"/><Relationship Id="rId32" Type="http://schemas.openxmlformats.org/officeDocument/2006/relationships/hyperlink" Target="consultantplus://offline/ref=1BEFD7D0E34929533D291DCDF89BA6C282502449D30CA6CE55F5F33BF0589A2151C786893F886EB7EEFDE87E1E007B5703F7BD4DE43735715B1FE046H653J" TargetMode="External"/><Relationship Id="rId37" Type="http://schemas.openxmlformats.org/officeDocument/2006/relationships/hyperlink" Target="consultantplus://offline/ref=1BEFD7D0E34929533D291DCDF89BA6C282502449D30DA1CA54FEF33BF0589A2151C786893F886EB7EEFDE87E1E007B5703F7BD4DE43735715B1FE046H653J" TargetMode="External"/><Relationship Id="rId53" Type="http://schemas.openxmlformats.org/officeDocument/2006/relationships/hyperlink" Target="consultantplus://offline/ref=1BEFD7D0E34929533D291DCDF89BA6C282502449DB0FA1CD53F6AE31F801962356C8D99E38C162B6EEFDE878105F7E4212AFB044F328346F471DE2H457J" TargetMode="External"/><Relationship Id="rId58" Type="http://schemas.openxmlformats.org/officeDocument/2006/relationships/hyperlink" Target="consultantplus://offline/ref=1BEFD7D0E34929533D291DCDF89BA6C282502449D30CA2C955FBF33BF0589A2151C786893F886EB7EEFDE87E1D007B5703F7BD4DE43735715B1FE046H653J" TargetMode="External"/><Relationship Id="rId74" Type="http://schemas.openxmlformats.org/officeDocument/2006/relationships/hyperlink" Target="consultantplus://offline/ref=1BEFD7D0E34929533D291DCDF89BA6C282502449D30FA1CC51F5F33BF0589A2151C786893F886EB7EEFDE8791B007B5703F7BD4DE43735715B1FE046H653J" TargetMode="External"/><Relationship Id="rId79" Type="http://schemas.openxmlformats.org/officeDocument/2006/relationships/hyperlink" Target="consultantplus://offline/ref=1BEFD7D0E34929533D291DCDF89BA6C282502449D30EA4C257FDF33BF0589A2151C786893F886EB7EEFDE87C1F007B5703F7BD4DE43735715B1FE046H653J" TargetMode="External"/><Relationship Id="rId102" Type="http://schemas.openxmlformats.org/officeDocument/2006/relationships/hyperlink" Target="consultantplus://offline/ref=1BEFD7D0E34929533D291DCDF89BA6C282502449D30FA1CC51F5F33BF0589A2151C786893F886EB7EEFDEA7B12007B5703F7BD4DE43735715B1FE046H653J" TargetMode="External"/><Relationship Id="rId123" Type="http://schemas.openxmlformats.org/officeDocument/2006/relationships/hyperlink" Target="consultantplus://offline/ref=1BEFD7D0E34929533D291DCDF89BA6C282502449D30FA1CC51F5F33BF0589A2151C786893F886EB7EEFDEB7F1C007B5703F7BD4DE43735715B1FE046H653J" TargetMode="External"/><Relationship Id="rId128" Type="http://schemas.openxmlformats.org/officeDocument/2006/relationships/hyperlink" Target="consultantplus://offline/ref=1BEFD7D0E34929533D291DCDF89BA6C282502449D30FA1CC51F5F33BF0589A2151C786893F886EB7EEFDEB7F1C007B5703F7BD4DE43735715B1FE046H653J" TargetMode="External"/><Relationship Id="rId144" Type="http://schemas.openxmlformats.org/officeDocument/2006/relationships/hyperlink" Target="consultantplus://offline/ref=1BEFD7D0E34929533D291DCDF89BA6C282502449D30FA5CF56F8F33BF0589A2151C786893F886EB7EEFDE87C18007B5703F7BD4DE43735715B1FE046H653J"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1BEFD7D0E34929533D291DCDF89BA6C282502449D30FA1CC51F5F33BF0589A2151C786893F886EB7EEFDEA7E1C007B5703F7BD4DE43735715B1FE046H653J" TargetMode="External"/><Relationship Id="rId95" Type="http://schemas.openxmlformats.org/officeDocument/2006/relationships/hyperlink" Target="consultantplus://offline/ref=1BEFD7D0E34929533D291DCDF89BA6C282502449D30EA4C257FDF33BF0589A2151C786893F886EB7EEFDEA7A1D007B5703F7BD4DE43735715B1FE046H653J" TargetMode="External"/><Relationship Id="rId22" Type="http://schemas.openxmlformats.org/officeDocument/2006/relationships/hyperlink" Target="consultantplus://offline/ref=1BEFD7D0E34929533D291DCDF89BA6C282502449DA04A4CB57F6AE31F801962356C8D99E38C162B6EEFDE87B105F7E4212AFB044F328346F471DE2H457J" TargetMode="External"/><Relationship Id="rId27" Type="http://schemas.openxmlformats.org/officeDocument/2006/relationships/hyperlink" Target="consultantplus://offline/ref=1BEFD7D0E34929533D291DCDF89BA6C282502449DB09ABCE53F6AE31F801962356C8D99E38C162B6EEFDE87B105F7E4212AFB044F328346F471DE2H457J" TargetMode="External"/><Relationship Id="rId43" Type="http://schemas.openxmlformats.org/officeDocument/2006/relationships/hyperlink" Target="consultantplus://offline/ref=1BEFD7D0E34929533D291DCDF89BA6C282502449D30EA7C251FCF33BF0589A2151C786893F886EB7EEFDE87E1E007B5703F7BD4DE43735715B1FE046H653J" TargetMode="External"/><Relationship Id="rId48" Type="http://schemas.openxmlformats.org/officeDocument/2006/relationships/hyperlink" Target="consultantplus://offline/ref=1BEFD7D0E34929533D291DCDF89BA6C282502449D30FA5CF56F8F33BF0589A2151C786893F886EB7EEFDE87E1E007B5703F7BD4DE43735715B1FE046H653J" TargetMode="External"/><Relationship Id="rId64" Type="http://schemas.openxmlformats.org/officeDocument/2006/relationships/hyperlink" Target="consultantplus://offline/ref=1BEFD7D0E34929533D291DCDF89BA6C282502449D30FA5CF56F8F33BF0589A2151C786893F886EB7EEFDE87E1E007B5703F7BD4DE43735715B1FE046H653J" TargetMode="External"/><Relationship Id="rId69" Type="http://schemas.openxmlformats.org/officeDocument/2006/relationships/hyperlink" Target="consultantplus://offline/ref=1BEFD7D0E34929533D291DCDF89BA6C282502449D30EA4C257FDF33BF0589A2151C786893F886EB7EEFDE87F1A007B5703F7BD4DE43735715B1FE046H653J" TargetMode="External"/><Relationship Id="rId113" Type="http://schemas.openxmlformats.org/officeDocument/2006/relationships/hyperlink" Target="consultantplus://offline/ref=1BEFD7D0E34929533D291DCDF89BA6C282502449D30FA1CC51F5F33BF0589A2151C786893F886EB7EEFDEB7F18007B5703F7BD4DE43735715B1FE046H653J" TargetMode="External"/><Relationship Id="rId118" Type="http://schemas.openxmlformats.org/officeDocument/2006/relationships/hyperlink" Target="consultantplus://offline/ref=1BEFD7D0E34929533D291DCDF89BA6C282502449D30FA1CC51F5F33BF0589A2151C786893F886EB7EEFDEB7F1C007B5703F7BD4DE43735715B1FE046H653J" TargetMode="External"/><Relationship Id="rId134" Type="http://schemas.openxmlformats.org/officeDocument/2006/relationships/hyperlink" Target="consultantplus://offline/ref=1BEFD7D0E34929533D291DCDF89BA6C282502449D30FA1CC51F5F33BF0589A2151C786893F886EB7EEFDEB7F1C007B5703F7BD4DE43735715B1FE046H653J" TargetMode="External"/><Relationship Id="rId139" Type="http://schemas.openxmlformats.org/officeDocument/2006/relationships/hyperlink" Target="consultantplus://offline/ref=1BEFD7D0E34929533D291DCDF89BA6C282502449D30FA1CC51F5F33BF0589A2151C786893F886EB7EEFDEB7F1C007B5703F7BD4DE43735715B1FE046H653J" TargetMode="External"/><Relationship Id="rId80" Type="http://schemas.openxmlformats.org/officeDocument/2006/relationships/hyperlink" Target="consultantplus://offline/ref=1BEFD7D0E34929533D291DCDF89BA6C282502449D30FA1CC51F5F33BF0589A2151C786893F886EB7EEFDE87612007B5703F7BD4DE43735715B1FE046H653J" TargetMode="External"/><Relationship Id="rId85" Type="http://schemas.openxmlformats.org/officeDocument/2006/relationships/hyperlink" Target="consultantplus://offline/ref=1BEFD7D0E34929533D291DCDF89BA6C282502449D30FA1CC51F5F33BF0589A2151C786893F886EB7EEFDEA7E1C007B5703F7BD4DE43735715B1FE046H653J" TargetMode="External"/><Relationship Id="rId3" Type="http://schemas.openxmlformats.org/officeDocument/2006/relationships/settings" Target="settings.xml"/><Relationship Id="rId12" Type="http://schemas.openxmlformats.org/officeDocument/2006/relationships/hyperlink" Target="consultantplus://offline/ref=1BEFD7D0E34929533D291DCDF89BA6C282502449D50EAAC255F6AE31F801962356C8D99E38C162B6EEFDE87B105F7E4212AFB044F328346F471DE2H457J" TargetMode="External"/><Relationship Id="rId17" Type="http://schemas.openxmlformats.org/officeDocument/2006/relationships/hyperlink" Target="consultantplus://offline/ref=1BEFD7D0E34929533D291DCDF89BA6C282502449DA0EA2CC56F6AE31F801962356C8D99E38C162B6EEFDE87B105F7E4212AFB044F328346F471DE2H457J" TargetMode="External"/><Relationship Id="rId25" Type="http://schemas.openxmlformats.org/officeDocument/2006/relationships/hyperlink" Target="consultantplus://offline/ref=1BEFD7D0E34929533D291DCDF89BA6C282502449DB08AACF52F6AE31F801962356C8D99E38C162B6EEFDE87B105F7E4212AFB044F328346F471DE2H457J" TargetMode="External"/><Relationship Id="rId33" Type="http://schemas.openxmlformats.org/officeDocument/2006/relationships/hyperlink" Target="consultantplus://offline/ref=1BEFD7D0E34929533D291DCDF89BA6C282502449D30CA5C952FDF33BF0589A2151C786893F886EB7EEFDE87E1E007B5703F7BD4DE43735715B1FE046H653J" TargetMode="External"/><Relationship Id="rId38" Type="http://schemas.openxmlformats.org/officeDocument/2006/relationships/hyperlink" Target="consultantplus://offline/ref=1BEFD7D0E34929533D291DCDF89BA6C282502449D30DA4CD58FAF33BF0589A2151C786893F886EB7EEFDE87E1E007B5703F7BD4DE43735715B1FE046H653J" TargetMode="External"/><Relationship Id="rId46" Type="http://schemas.openxmlformats.org/officeDocument/2006/relationships/hyperlink" Target="consultantplus://offline/ref=1BEFD7D0E34929533D291DCDF89BA6C282502449D30FA3CD59FBF33BF0589A2151C786893F886EB7EEFDE87E1E007B5703F7BD4DE43735715B1FE046H653J" TargetMode="External"/><Relationship Id="rId59" Type="http://schemas.openxmlformats.org/officeDocument/2006/relationships/hyperlink" Target="consultantplus://offline/ref=1BEFD7D0E34929533D291DCDF89BA6C282502449D30EA7C251FCF33BF0589A2151C786893F886EB7EEFDE87E1C007B5703F7BD4DE43735715B1FE046H653J" TargetMode="External"/><Relationship Id="rId67" Type="http://schemas.openxmlformats.org/officeDocument/2006/relationships/hyperlink" Target="consultantplus://offline/ref=1BEFD7D0E34929533D291DCDF89BA6C282502449D30FA5CF56F8F33BF0589A2151C786893F886EB7EEFDE87E1C007B5703F7BD4DE43735715B1FE046H653J" TargetMode="External"/><Relationship Id="rId103" Type="http://schemas.openxmlformats.org/officeDocument/2006/relationships/hyperlink" Target="consultantplus://offline/ref=1BEFD7D0E34929533D291DCDF89BA6C282502449D30FA1CC51F5F33BF0589A2151C786893F886EB7EEFDEA7B12007B5703F7BD4DE43735715B1FE046H653J" TargetMode="External"/><Relationship Id="rId108" Type="http://schemas.openxmlformats.org/officeDocument/2006/relationships/hyperlink" Target="consultantplus://offline/ref=1BEFD7D0E34929533D291DCDF89BA6C282502449D30FA2C854F5F33BF0589A2151C786893F886EB7EEFDE87F12007B5703F7BD4DE43735715B1FE046H653J" TargetMode="External"/><Relationship Id="rId116" Type="http://schemas.openxmlformats.org/officeDocument/2006/relationships/hyperlink" Target="consultantplus://offline/ref=1BEFD7D0E34929533D291DCDF89BA6C282502449D30FA1CC51F5F33BF0589A2151C786893F886EB7EEFDEB7F18007B5703F7BD4DE43735715B1FE046H653J" TargetMode="External"/><Relationship Id="rId124" Type="http://schemas.openxmlformats.org/officeDocument/2006/relationships/hyperlink" Target="consultantplus://offline/ref=1BEFD7D0E34929533D291DCDF89BA6C282502449D30FA1CC51F5F33BF0589A2151C786893F886EB7EEFDEB7F1C007B5703F7BD4DE43735715B1FE046H653J" TargetMode="External"/><Relationship Id="rId129" Type="http://schemas.openxmlformats.org/officeDocument/2006/relationships/hyperlink" Target="consultantplus://offline/ref=1BEFD7D0E34929533D291DCDF89BA6C282502449D30FA1CC51F5F33BF0589A2151C786893F886EB7EEFDEB7F1C007B5703F7BD4DE43735715B1FE046H653J" TargetMode="External"/><Relationship Id="rId137" Type="http://schemas.openxmlformats.org/officeDocument/2006/relationships/hyperlink" Target="consultantplus://offline/ref=1BEFD7D0E34929533D291DCDF89BA6C282502449D30FA1CC51F5F33BF0589A2151C786893F886EB7EEFDEB7F1C007B5703F7BD4DE43735715B1FE046H653J" TargetMode="External"/><Relationship Id="rId20" Type="http://schemas.openxmlformats.org/officeDocument/2006/relationships/hyperlink" Target="consultantplus://offline/ref=1BEFD7D0E34929533D291DCDF89BA6C282502449DA0AA3C256F6AE31F801962356C8D99E38C162B6EEFDE87B105F7E4212AFB044F328346F471DE2H457J" TargetMode="External"/><Relationship Id="rId41" Type="http://schemas.openxmlformats.org/officeDocument/2006/relationships/hyperlink" Target="consultantplus://offline/ref=1BEFD7D0E34929533D291DCDF89BA6C282502449D30DABC850FFF33BF0589A2151C786893F886EB7EEFDE87E1E007B5703F7BD4DE43735715B1FE046H653J" TargetMode="External"/><Relationship Id="rId54" Type="http://schemas.openxmlformats.org/officeDocument/2006/relationships/hyperlink" Target="consultantplus://offline/ref=1BEFD7D0E34929533D291DCDF89BA6C282502449DB08AACF52F6AE31F801962356C8D99E38C162B6EEFDE878105F7E4212AFB044F328346F471DE2H457J" TargetMode="External"/><Relationship Id="rId62" Type="http://schemas.openxmlformats.org/officeDocument/2006/relationships/hyperlink" Target="consultantplus://offline/ref=1BEFD7D0E34929533D291DCDF89BA6C282502449D30FA3CD59FBF33BF0589A2151C786893F886EB7EEFDE87E1E007B5703F7BD4DE43735715B1FE046H653J" TargetMode="External"/><Relationship Id="rId70" Type="http://schemas.openxmlformats.org/officeDocument/2006/relationships/hyperlink" Target="consultantplus://offline/ref=1BEFD7D0E34929533D291DCDF89BA6C282502449D30FA1CC51F5F33BF0589A2151C786893F886EB7EEFDE87F1D007B5703F7BD4DE43735715B1FE046H653J" TargetMode="External"/><Relationship Id="rId75" Type="http://schemas.openxmlformats.org/officeDocument/2006/relationships/hyperlink" Target="consultantplus://offline/ref=1BEFD7D0E34929533D291DCDF89BA6C282502449D30FA5CF56F8F33BF0589A2151C786893F886EB7EEFDE87F19007B5703F7BD4DE43735715B1FE046H653J" TargetMode="External"/><Relationship Id="rId83" Type="http://schemas.openxmlformats.org/officeDocument/2006/relationships/hyperlink" Target="consultantplus://offline/ref=1BEFD7D0E34929533D291DCDF89BA6C282502449D30FA1CC51F5F33BF0589A2151C786893F886EB7EEFDEA7E1C007B5703F7BD4DE43735715B1FE046H653J" TargetMode="External"/><Relationship Id="rId88" Type="http://schemas.openxmlformats.org/officeDocument/2006/relationships/hyperlink" Target="consultantplus://offline/ref=1BEFD7D0E34929533D291DCDF89BA6C282502449D30FA1CC51F5F33BF0589A2151C786893F886EB7EEFDEA7E1C007B5703F7BD4DE43735715B1FE046H653J" TargetMode="External"/><Relationship Id="rId91" Type="http://schemas.openxmlformats.org/officeDocument/2006/relationships/hyperlink" Target="consultantplus://offline/ref=1BEFD7D0E34929533D291DCDF89BA6C282502449D30FA1CC51F5F33BF0589A2151C786893F886EB7EEFDEA7E1C007B5703F7BD4DE43735715B1FE046H653J" TargetMode="External"/><Relationship Id="rId96" Type="http://schemas.openxmlformats.org/officeDocument/2006/relationships/hyperlink" Target="consultantplus://offline/ref=1BEFD7D0E34929533D291DCDF89BA6C282502449D30FA1CC51F5F33BF0589A2151C786893F886EB7EEFDEA7B12007B5703F7BD4DE43735715B1FE046H653J" TargetMode="External"/><Relationship Id="rId111" Type="http://schemas.openxmlformats.org/officeDocument/2006/relationships/hyperlink" Target="consultantplus://offline/ref=1BEFD7D0E34929533D291DCDF89BA6C282502449D30FA1CC51F5F33BF0589A2151C786893F886EB7EEFDEA7819007B5703F7BD4DE43735715B1FE046H653J" TargetMode="External"/><Relationship Id="rId132" Type="http://schemas.openxmlformats.org/officeDocument/2006/relationships/hyperlink" Target="consultantplus://offline/ref=1BEFD7D0E34929533D291DCDF89BA6C282502449D30FA1CC51F5F33BF0589A2151C786893F886EB7EEFDEB7F1C007B5703F7BD4DE43735715B1FE046H653J" TargetMode="External"/><Relationship Id="rId140" Type="http://schemas.openxmlformats.org/officeDocument/2006/relationships/hyperlink" Target="consultantplus://offline/ref=1BEFD7D0E34929533D291DCDF89BA6C282502449D30FA1CC51F5F33BF0589A2151C786893F886EB7EEFDEB7F1C007B5703F7BD4DE43735715B1FE046H653J" TargetMode="External"/><Relationship Id="rId145" Type="http://schemas.openxmlformats.org/officeDocument/2006/relationships/hyperlink" Target="consultantplus://offline/ref=1BEFD7D0E34929533D291DCDF89BA6C282502449D30FA5CF56F8F33BF0589A2151C786893F886EB7EEFDE87C1D007B5703F7BD4DE43735715B1FE046H653J" TargetMode="External"/><Relationship Id="rId1" Type="http://schemas.openxmlformats.org/officeDocument/2006/relationships/styles" Target="styles.xml"/><Relationship Id="rId6" Type="http://schemas.openxmlformats.org/officeDocument/2006/relationships/hyperlink" Target="consultantplus://offline/ref=1BEFD7D0E34929533D291DCDF89BA6C282502449D40BA3CB58F6AE31F801962356C8D99E38C162B6EEFDE87B105F7E4212AFB044F328346F471DE2H457J" TargetMode="External"/><Relationship Id="rId15" Type="http://schemas.openxmlformats.org/officeDocument/2006/relationships/hyperlink" Target="consultantplus://offline/ref=1BEFD7D0E34929533D291DCDF89BA6C282502449D504A0C351F6AE31F801962356C8D99E38C162B6EEFDE87B105F7E4212AFB044F328346F471DE2H457J" TargetMode="External"/><Relationship Id="rId23" Type="http://schemas.openxmlformats.org/officeDocument/2006/relationships/hyperlink" Target="consultantplus://offline/ref=1BEFD7D0E34929533D291DCDF89BA6C282502449DB0FA1CD53F6AE31F801962356C8D99E38C162B6EEFDE87B105F7E4212AFB044F328346F471DE2H457J" TargetMode="External"/><Relationship Id="rId28" Type="http://schemas.openxmlformats.org/officeDocument/2006/relationships/hyperlink" Target="consultantplus://offline/ref=1BEFD7D0E34929533D291DCDF89BA6C282502449DB04A7CD57F6AE31F801962356C8D99E38C162B6EEFDE87B105F7E4212AFB044F328346F471DE2H457J" TargetMode="External"/><Relationship Id="rId36" Type="http://schemas.openxmlformats.org/officeDocument/2006/relationships/hyperlink" Target="consultantplus://offline/ref=1BEFD7D0E34929533D291DCDF89BA6C282502449D30DA3CD56F9F33BF0589A2151C786893F886EB7EEFDE87E1E007B5703F7BD4DE43735715B1FE046H653J" TargetMode="External"/><Relationship Id="rId49" Type="http://schemas.openxmlformats.org/officeDocument/2006/relationships/hyperlink" Target="consultantplus://offline/ref=1BEFD7D0E34929533D291DCDF89BA6C282502449D30EA4CF52FDF33BF0589A2151C786892D8836BBEEF4F67F1B152D0645HA51J" TargetMode="External"/><Relationship Id="rId57" Type="http://schemas.openxmlformats.org/officeDocument/2006/relationships/hyperlink" Target="consultantplus://offline/ref=1BEFD7D0E34929533D291DCDF89BA6C282502449D50EAAC255F6AE31F801962356C8D99E38C162B6EEFDE876105F7E4212AFB044F328346F471DE2H457J" TargetMode="External"/><Relationship Id="rId106" Type="http://schemas.openxmlformats.org/officeDocument/2006/relationships/hyperlink" Target="consultantplus://offline/ref=1BEFD7D0E34929533D291DCDF89BA6C282502449D30FA1CC51F5F33BF0589A2151C786893F886EB7EEFDEA7B12007B5703F7BD4DE43735715B1FE046H653J" TargetMode="External"/><Relationship Id="rId114" Type="http://schemas.openxmlformats.org/officeDocument/2006/relationships/hyperlink" Target="consultantplus://offline/ref=1BEFD7D0E34929533D291DCDF89BA6C282502449D30FA1CC51F5F33BF0589A2151C786893F886EB7EEFDEB7F18007B5703F7BD4DE43735715B1FE046H653J" TargetMode="External"/><Relationship Id="rId119" Type="http://schemas.openxmlformats.org/officeDocument/2006/relationships/hyperlink" Target="consultantplus://offline/ref=1BEFD7D0E34929533D291DCDF89BA6C282502449D30FA1CC51F5F33BF0589A2151C786893F886EB7EEFDEB7F1C007B5703F7BD4DE43735715B1FE046H653J" TargetMode="External"/><Relationship Id="rId127" Type="http://schemas.openxmlformats.org/officeDocument/2006/relationships/hyperlink" Target="consultantplus://offline/ref=1BEFD7D0E34929533D291DCDF89BA6C282502449D30FA1CC51F5F33BF0589A2151C786893F886EB7EEFDEB7F1C007B5703F7BD4DE43735715B1FE046H653J" TargetMode="External"/><Relationship Id="rId10" Type="http://schemas.openxmlformats.org/officeDocument/2006/relationships/hyperlink" Target="consultantplus://offline/ref=1BEFD7D0E34929533D291DCDF89BA6C282502449D50DA5CD56F6AE31F801962356C8D99E38C162B6EEFDE87B105F7E4212AFB044F328346F471DE2H457J" TargetMode="External"/><Relationship Id="rId31" Type="http://schemas.openxmlformats.org/officeDocument/2006/relationships/hyperlink" Target="consultantplus://offline/ref=1BEFD7D0E34929533D291DCDF89BA6C282502449D30CA1CA53F5F33BF0589A2151C786893F886EB7EEFDE87E1E007B5703F7BD4DE43735715B1FE046H653J" TargetMode="External"/><Relationship Id="rId44" Type="http://schemas.openxmlformats.org/officeDocument/2006/relationships/hyperlink" Target="consultantplus://offline/ref=1BEFD7D0E34929533D291DCDF89BA6C282502449D30EA4C257FDF33BF0589A2151C786893F886EB7EEFDE87E1E007B5703F7BD4DE43735715B1FE046H653J" TargetMode="External"/><Relationship Id="rId52" Type="http://schemas.openxmlformats.org/officeDocument/2006/relationships/hyperlink" Target="consultantplus://offline/ref=1BEFD7D0E34929533D291DCDF89BA6C282502449D50BA2CD50F6AE31F801962356C8D99E38C162B6EEFDE878105F7E4212AFB044F328346F471DE2H457J" TargetMode="External"/><Relationship Id="rId60" Type="http://schemas.openxmlformats.org/officeDocument/2006/relationships/hyperlink" Target="consultantplus://offline/ref=1BEFD7D0E34929533D291DCDF89BA6C282502449D30EA4C257FDF33BF0589A2151C786893F886EB7EEFDE87E1E007B5703F7BD4DE43735715B1FE046H653J" TargetMode="External"/><Relationship Id="rId65" Type="http://schemas.openxmlformats.org/officeDocument/2006/relationships/hyperlink" Target="consultantplus://offline/ref=1BEFD7D0E34929533D291DCDF89BA6C282502449D30FA1CC51F5F33BF0589A2151C786893F886EB7EEFDE87E13007B5703F7BD4DE43735715B1FE046H653J" TargetMode="External"/><Relationship Id="rId73" Type="http://schemas.openxmlformats.org/officeDocument/2006/relationships/hyperlink" Target="consultantplus://offline/ref=1BEFD7D0E34929533D291DCDF89BA6C282502449D30FA1CC51F5F33BF0589A2151C786893F886EB7EEFDE87812007B5703F7BD4DE43735715B1FE046H653J" TargetMode="External"/><Relationship Id="rId78" Type="http://schemas.openxmlformats.org/officeDocument/2006/relationships/hyperlink" Target="consultantplus://offline/ref=1BEFD7D0E34929533D291DCDF89BA6C282502449D30EA4C257FDF33BF0589A2151C786893F886EB7EEFDE87C18007B5703F7BD4DE43735715B1FE046H653J" TargetMode="External"/><Relationship Id="rId81" Type="http://schemas.openxmlformats.org/officeDocument/2006/relationships/hyperlink" Target="consultantplus://offline/ref=1BEFD7D0E34929533D291DCDF89BA6C282502449D30FA1CC51F5F33BF0589A2151C786893F886EB7EEFDE97E18007B5703F7BD4DE43735715B1FE046H653J" TargetMode="External"/><Relationship Id="rId86" Type="http://schemas.openxmlformats.org/officeDocument/2006/relationships/hyperlink" Target="consultantplus://offline/ref=1BEFD7D0E34929533D291DCDF89BA6C282502449D30FA1CC51F5F33BF0589A2151C786893F886EB7EEFDEA7E1C007B5703F7BD4DE43735715B1FE046H653J" TargetMode="External"/><Relationship Id="rId94" Type="http://schemas.openxmlformats.org/officeDocument/2006/relationships/hyperlink" Target="consultantplus://offline/ref=1BEFD7D0E34929533D291DCDF89BA6C282502449D30FA1CC51F5F33BF0589A2151C786893F886EB7EEFDEA7E12007B5703F7BD4DE43735715B1FE046H653J" TargetMode="External"/><Relationship Id="rId99" Type="http://schemas.openxmlformats.org/officeDocument/2006/relationships/hyperlink" Target="consultantplus://offline/ref=1BEFD7D0E34929533D291DCDF89BA6C282502449D30FA1CC51F5F33BF0589A2151C786893F886EB7EEFDEA7B12007B5703F7BD4DE43735715B1FE046H653J" TargetMode="External"/><Relationship Id="rId101" Type="http://schemas.openxmlformats.org/officeDocument/2006/relationships/hyperlink" Target="consultantplus://offline/ref=1BEFD7D0E34929533D291DCDF89BA6C282502449D30FA1CC51F5F33BF0589A2151C786893F886EB7EEFDEA7B12007B5703F7BD4DE43735715B1FE046H653J" TargetMode="External"/><Relationship Id="rId122" Type="http://schemas.openxmlformats.org/officeDocument/2006/relationships/hyperlink" Target="consultantplus://offline/ref=1BEFD7D0E34929533D291DCDF89BA6C282502449D30FA1CC51F5F33BF0589A2151C786893F886EB7EEFDEB7F1C007B5703F7BD4DE43735715B1FE046H653J" TargetMode="External"/><Relationship Id="rId130" Type="http://schemas.openxmlformats.org/officeDocument/2006/relationships/hyperlink" Target="consultantplus://offline/ref=1BEFD7D0E34929533D291DCDF89BA6C282502449D30FA1CC51F5F33BF0589A2151C786893F886EB7EEFDEB7F1C007B5703F7BD4DE43735715B1FE046H653J" TargetMode="External"/><Relationship Id="rId135" Type="http://schemas.openxmlformats.org/officeDocument/2006/relationships/hyperlink" Target="consultantplus://offline/ref=1BEFD7D0E34929533D291DCDF89BA6C282502449D30FA1CC51F5F33BF0589A2151C786893F886EB7EEFDEB7F1C007B5703F7BD4DE43735715B1FE046H653J" TargetMode="External"/><Relationship Id="rId143" Type="http://schemas.openxmlformats.org/officeDocument/2006/relationships/hyperlink" Target="consultantplus://offline/ref=1BEFD7D0E34929533D291DCDF89BA6C282502449D30FA5CF56F8F33BF0589A2151C786893F886EB7EEFDE87C1B007B5703F7BD4DE43735715B1FE046H653J" TargetMode="External"/><Relationship Id="rId4" Type="http://schemas.openxmlformats.org/officeDocument/2006/relationships/webSettings" Target="webSettings.xml"/><Relationship Id="rId9" Type="http://schemas.openxmlformats.org/officeDocument/2006/relationships/hyperlink" Target="consultantplus://offline/ref=1BEFD7D0E34929533D291DCDF89BA6C282502449D50CA2CE52F6AE31F801962356C8D99E38C162B6EEFDE87B105F7E4212AFB044F328346F471DE2H457J" TargetMode="External"/><Relationship Id="rId13" Type="http://schemas.openxmlformats.org/officeDocument/2006/relationships/hyperlink" Target="consultantplus://offline/ref=1BEFD7D0E34929533D291DCDF89BA6C282502449D509A7CF52F6AE31F801962356C8D99E38C162B6EEFDE87B105F7E4212AFB044F328346F471DE2H457J" TargetMode="External"/><Relationship Id="rId18" Type="http://schemas.openxmlformats.org/officeDocument/2006/relationships/hyperlink" Target="consultantplus://offline/ref=1BEFD7D0E34929533D291DCDF89BA6C282502449DA0FA6CC52F6AE31F801962356C8D99E38C162B6EEFDE87B105F7E4212AFB044F328346F471DE2H457J" TargetMode="External"/><Relationship Id="rId39" Type="http://schemas.openxmlformats.org/officeDocument/2006/relationships/hyperlink" Target="consultantplus://offline/ref=1BEFD7D0E34929533D291DCDF89BA6C282502449D30DA5CB54F4F33BF0589A2151C786893F886EB7EEFDE87E1E007B5703F7BD4DE43735715B1FE046H653J" TargetMode="External"/><Relationship Id="rId109" Type="http://schemas.openxmlformats.org/officeDocument/2006/relationships/hyperlink" Target="consultantplus://offline/ref=1BEFD7D0E34929533D291DCDF89BA6C282502449D30FA1CC51F5F33BF0589A2151C786893F886EB7EEFDEA7B12007B5703F7BD4DE43735715B1FE046H653J" TargetMode="External"/><Relationship Id="rId34" Type="http://schemas.openxmlformats.org/officeDocument/2006/relationships/hyperlink" Target="consultantplus://offline/ref=1BEFD7D0E34929533D291DCDF89BA6C282502449D30CABCB55F8F33BF0589A2151C786893F886EB7EEFDE87E1E007B5703F7BD4DE43735715B1FE046H653J" TargetMode="External"/><Relationship Id="rId50" Type="http://schemas.openxmlformats.org/officeDocument/2006/relationships/hyperlink" Target="consultantplus://offline/ref=1BEFD7D0E34929533D291DCDF89BA6C282502449D50EA2CF50F6AE31F801962356C8D99E38C162B6EEFDE878105F7E4212AFB044F328346F471DE2H457J" TargetMode="External"/><Relationship Id="rId55" Type="http://schemas.openxmlformats.org/officeDocument/2006/relationships/hyperlink" Target="consultantplus://offline/ref=1BEFD7D0E34929533D291DCDF89BA6C282502449DB04A7CD57F6AE31F801962356C8D99E38C162B6EEFDE878105F7E4212AFB044F328346F471DE2H457J" TargetMode="External"/><Relationship Id="rId76" Type="http://schemas.openxmlformats.org/officeDocument/2006/relationships/hyperlink" Target="consultantplus://offline/ref=1BEFD7D0E34929533D291DCDF89BA6C282502449D30FA5CF56F8F33BF0589A2151C786893F886EB7EEFDE87F1E007B5703F7BD4DE43735715B1FE046H653J" TargetMode="External"/><Relationship Id="rId97" Type="http://schemas.openxmlformats.org/officeDocument/2006/relationships/hyperlink" Target="consultantplus://offline/ref=1BEFD7D0E34929533D291DCDF89BA6C282502449D30FA1CC51F5F33BF0589A2151C786893F886EB7EEFDEA7B12007B5703F7BD4DE43735715B1FE046H653J" TargetMode="External"/><Relationship Id="rId104" Type="http://schemas.openxmlformats.org/officeDocument/2006/relationships/hyperlink" Target="consultantplus://offline/ref=1BEFD7D0E34929533D291DCDF89BA6C282502449D30FA1CC51F5F33BF0589A2151C786893F886EB7EEFDEA7B12007B5703F7BD4DE43735715B1FE046H653J" TargetMode="External"/><Relationship Id="rId120" Type="http://schemas.openxmlformats.org/officeDocument/2006/relationships/hyperlink" Target="consultantplus://offline/ref=1BEFD7D0E34929533D291DCDF89BA6C282502449D30FA1CC51F5F33BF0589A2151C786893F886EB7EEFDEB7F1C007B5703F7BD4DE43735715B1FE046H653J" TargetMode="External"/><Relationship Id="rId125" Type="http://schemas.openxmlformats.org/officeDocument/2006/relationships/hyperlink" Target="consultantplus://offline/ref=1BEFD7D0E34929533D291DCDF89BA6C282502449D30FA1CC51F5F33BF0589A2151C786893F886EB7EEFDEB7F1C007B5703F7BD4DE43735715B1FE046H653J" TargetMode="External"/><Relationship Id="rId141" Type="http://schemas.openxmlformats.org/officeDocument/2006/relationships/hyperlink" Target="consultantplus://offline/ref=1BEFD7D0E34929533D291DCDF89BA6C282502449D30FA1CC51F5F33BF0589A2151C786893F886EB7EEFDEB7F13007B5703F7BD4DE43735715B1FE046H653J" TargetMode="External"/><Relationship Id="rId146" Type="http://schemas.openxmlformats.org/officeDocument/2006/relationships/fontTable" Target="fontTable.xml"/><Relationship Id="rId7" Type="http://schemas.openxmlformats.org/officeDocument/2006/relationships/hyperlink" Target="consultantplus://offline/ref=1BEFD7D0E34929533D291DCDF89BA6C282502449D404A6C859F6AE31F801962356C8D99E38C162B6EEFDE87B105F7E4212AFB044F328346F471DE2H457J" TargetMode="External"/><Relationship Id="rId71" Type="http://schemas.openxmlformats.org/officeDocument/2006/relationships/hyperlink" Target="consultantplus://offline/ref=1BEFD7D0E34929533D291DCDF89BA6C282502449D30FA5CF56F8F33BF0589A2151C786893F886EB7EEFDE87F1B007B5703F7BD4DE43735715B1FE046H653J" TargetMode="External"/><Relationship Id="rId92" Type="http://schemas.openxmlformats.org/officeDocument/2006/relationships/hyperlink" Target="consultantplus://offline/ref=1BEFD7D0E34929533D291DCDF89BA6C282502449D30FA1CC51F5F33BF0589A2151C786893F886EB7EEFDEA7E1C007B5703F7BD4DE43735715B1FE046H653J" TargetMode="External"/><Relationship Id="rId2" Type="http://schemas.microsoft.com/office/2007/relationships/stylesWithEffects" Target="stylesWithEffects.xml"/><Relationship Id="rId29" Type="http://schemas.openxmlformats.org/officeDocument/2006/relationships/hyperlink" Target="consultantplus://offline/ref=1BEFD7D0E34929533D291DCDF89BA6C282502449DB05A0CC53F6AE31F801962356C8D99E38C162B6EEFDE87B105F7E4212AFB044F328346F471DE2H457J" TargetMode="External"/><Relationship Id="rId24" Type="http://schemas.openxmlformats.org/officeDocument/2006/relationships/hyperlink" Target="consultantplus://offline/ref=1BEFD7D0E34929533D291DCDF89BA6C282502449DB0AA6C957F6AE31F801962356C8D99E38C162B6EEFDE87B105F7E4212AFB044F328346F471DE2H457J" TargetMode="External"/><Relationship Id="rId40" Type="http://schemas.openxmlformats.org/officeDocument/2006/relationships/hyperlink" Target="consultantplus://offline/ref=1BEFD7D0E34929533D291DCDF89BA6C282502449D30DA5CC50F9F33BF0589A2151C786893F886EB7EEFDE87E1E007B5703F7BD4DE43735715B1FE046H653J" TargetMode="External"/><Relationship Id="rId45" Type="http://schemas.openxmlformats.org/officeDocument/2006/relationships/hyperlink" Target="consultantplus://offline/ref=1BEFD7D0E34929533D291DCDF89BA6C282502449D30FA2C854F5F33BF0589A2151C786893F886EB7EEFDE87E1E007B5703F7BD4DE43735715B1FE046H653J" TargetMode="External"/><Relationship Id="rId66" Type="http://schemas.openxmlformats.org/officeDocument/2006/relationships/hyperlink" Target="consultantplus://offline/ref=1BEFD7D0E34929533D291DCDF89BA6C282502449D30FA1CC51F5F33BF0589A2151C786893F886EB7EEFDE87E12007B5703F7BD4DE43735715B1FE046H653J" TargetMode="External"/><Relationship Id="rId87" Type="http://schemas.openxmlformats.org/officeDocument/2006/relationships/hyperlink" Target="consultantplus://offline/ref=1BEFD7D0E34929533D291DCDF89BA6C282502449D30FA1CC51F5F33BF0589A2151C786893F886EB7EEFDEA7E1C007B5703F7BD4DE43735715B1FE046H653J" TargetMode="External"/><Relationship Id="rId110" Type="http://schemas.openxmlformats.org/officeDocument/2006/relationships/hyperlink" Target="consultantplus://offline/ref=1BEFD7D0E34929533D291DCDF89BA6C282502449D30FA1CC51F5F33BF0589A2151C786893F886EB7EEFDEA781A007B5703F7BD4DE43735715B1FE046H653J" TargetMode="External"/><Relationship Id="rId115" Type="http://schemas.openxmlformats.org/officeDocument/2006/relationships/hyperlink" Target="consultantplus://offline/ref=1BEFD7D0E34929533D291DCDF89BA6C282502449D30FA1CC51F5F33BF0589A2151C786893F886EB7EEFDEB7F18007B5703F7BD4DE43735715B1FE046H653J" TargetMode="External"/><Relationship Id="rId131" Type="http://schemas.openxmlformats.org/officeDocument/2006/relationships/hyperlink" Target="consultantplus://offline/ref=1BEFD7D0E34929533D291DCDF89BA6C282502449D30FA1CC51F5F33BF0589A2151C786893F886EB7EEFDEB7F1C007B5703F7BD4DE43735715B1FE046H653J" TargetMode="External"/><Relationship Id="rId136" Type="http://schemas.openxmlformats.org/officeDocument/2006/relationships/hyperlink" Target="consultantplus://offline/ref=1BEFD7D0E34929533D291DCDF89BA6C282502449D30FA1CC51F5F33BF0589A2151C786893F886EB7EEFDEB7F1C007B5703F7BD4DE43735715B1FE046H653J" TargetMode="External"/><Relationship Id="rId61" Type="http://schemas.openxmlformats.org/officeDocument/2006/relationships/hyperlink" Target="consultantplus://offline/ref=1BEFD7D0E34929533D291DCDF89BA6C282502449D30FA2C854F5F33BF0589A2151C786893F886EB7EEFDE87E1E007B5703F7BD4DE43735715B1FE046H653J" TargetMode="External"/><Relationship Id="rId82" Type="http://schemas.openxmlformats.org/officeDocument/2006/relationships/hyperlink" Target="consultantplus://offline/ref=1BEFD7D0E34929533D291DCDF89BA6C282502449D30EA4C257FDF33BF0589A2151C786893F886EB7EEFDE97A1B007B5703F7BD4DE43735715B1FE046H653J" TargetMode="External"/><Relationship Id="rId19" Type="http://schemas.openxmlformats.org/officeDocument/2006/relationships/hyperlink" Target="consultantplus://offline/ref=1BEFD7D0E34929533D291DCDF89BA6C282502449DA09A0C355F6AE31F801962356C8D99E38C162B6EEFDE87B105F7E4212AFB044F328346F471DE2H457J" TargetMode="External"/><Relationship Id="rId14" Type="http://schemas.openxmlformats.org/officeDocument/2006/relationships/hyperlink" Target="consultantplus://offline/ref=1BEFD7D0E34929533D291DCDF89BA6C282502449D50BA2CD50F6AE31F801962356C8D99E38C162B6EEFDE87B105F7E4212AFB044F328346F471DE2H457J" TargetMode="External"/><Relationship Id="rId30" Type="http://schemas.openxmlformats.org/officeDocument/2006/relationships/hyperlink" Target="consultantplus://offline/ref=1BEFD7D0E34929533D291DCDF89BA6C282502449D30CA2C955FBF33BF0589A2151C786893F886EB7EEFDE87E1E007B5703F7BD4DE43735715B1FE046H653J" TargetMode="External"/><Relationship Id="rId35" Type="http://schemas.openxmlformats.org/officeDocument/2006/relationships/hyperlink" Target="consultantplus://offline/ref=1BEFD7D0E34929533D291DCDF89BA6C282502449D30DA2CF51FAF33BF0589A2151C786893F886EB7EEFDE87E1E007B5703F7BD4DE43735715B1FE046H653J" TargetMode="External"/><Relationship Id="rId56" Type="http://schemas.openxmlformats.org/officeDocument/2006/relationships/hyperlink" Target="consultantplus://offline/ref=1BEFD7D0E34929533D291DCDF89BA6C282502449D30EA7C251FCF33BF0589A2151C786893F886EB7EEFDE87E1D007B5703F7BD4DE43735715B1FE046H653J" TargetMode="External"/><Relationship Id="rId77" Type="http://schemas.openxmlformats.org/officeDocument/2006/relationships/hyperlink" Target="consultantplus://offline/ref=1BEFD7D0E34929533D291DCDF89BA6C282502449D30EA4C257FDF33BF0589A2151C786893F886EB7EEFDE87C19007B5703F7BD4DE43735715B1FE046H653J" TargetMode="External"/><Relationship Id="rId100" Type="http://schemas.openxmlformats.org/officeDocument/2006/relationships/hyperlink" Target="consultantplus://offline/ref=1BEFD7D0E34929533D291DCDF89BA6C282502449D30FA1CC51F5F33BF0589A2151C786893F886EB7EEFDEA7B12007B5703F7BD4DE43735715B1FE046H653J" TargetMode="External"/><Relationship Id="rId105" Type="http://schemas.openxmlformats.org/officeDocument/2006/relationships/hyperlink" Target="consultantplus://offline/ref=1BEFD7D0E34929533D291DCDF89BA6C282502449D30FA1CC51F5F33BF0589A2151C786893F886EB7EEFDEA7B12007B5703F7BD4DE43735715B1FE046H653J" TargetMode="External"/><Relationship Id="rId126" Type="http://schemas.openxmlformats.org/officeDocument/2006/relationships/hyperlink" Target="consultantplus://offline/ref=1BEFD7D0E34929533D291DCDF89BA6C282502449D30FA1CC51F5F33BF0589A2151C786893F886EB7EEFDEB7F1C007B5703F7BD4DE43735715B1FE046H653J" TargetMode="External"/><Relationship Id="rId147" Type="http://schemas.openxmlformats.org/officeDocument/2006/relationships/theme" Target="theme/theme1.xml"/><Relationship Id="rId8" Type="http://schemas.openxmlformats.org/officeDocument/2006/relationships/hyperlink" Target="consultantplus://offline/ref=1BEFD7D0E34929533D291DCDF89BA6C282502449D405A2CF51F6AE31F801962356C8D99E38C162B6EEFDE87B105F7E4212AFB044F328346F471DE2H457J" TargetMode="External"/><Relationship Id="rId51" Type="http://schemas.openxmlformats.org/officeDocument/2006/relationships/hyperlink" Target="consultantplus://offline/ref=1BEFD7D0E34929533D291DCDF89BA6C282502449D50EAAC255F6AE31F801962356C8D99E38C162B6EEFDE879105F7E4212AFB044F328346F471DE2H457J" TargetMode="External"/><Relationship Id="rId72" Type="http://schemas.openxmlformats.org/officeDocument/2006/relationships/hyperlink" Target="consultantplus://offline/ref=1BEFD7D0E34929533D291DCDF89BA6C282502449D30FA2C854F5F33BF0589A2151C786893F886EB7EEFDE87F1B007B5703F7BD4DE43735715B1FE046H653J" TargetMode="External"/><Relationship Id="rId93" Type="http://schemas.openxmlformats.org/officeDocument/2006/relationships/hyperlink" Target="consultantplus://offline/ref=1BEFD7D0E34929533D291DCDF89BA6C282502449D30FA1CC51F5F33BF0589A2151C786893F886EB7EEFDEA7E1C007B5703F7BD4DE43735715B1FE046H653J" TargetMode="External"/><Relationship Id="rId98" Type="http://schemas.openxmlformats.org/officeDocument/2006/relationships/hyperlink" Target="consultantplus://offline/ref=1BEFD7D0E34929533D291DCDF89BA6C282502449D30FA1CC51F5F33BF0589A2151C786893F886EB7EEFDEA7B12007B5703F7BD4DE43735715B1FE046H653J" TargetMode="External"/><Relationship Id="rId121" Type="http://schemas.openxmlformats.org/officeDocument/2006/relationships/hyperlink" Target="consultantplus://offline/ref=1BEFD7D0E34929533D291DCDF89BA6C282502449D30FA1CC51F5F33BF0589A2151C786893F886EB7EEFDEB7F1C007B5703F7BD4DE43735715B1FE046H653J" TargetMode="External"/><Relationship Id="rId142" Type="http://schemas.openxmlformats.org/officeDocument/2006/relationships/hyperlink" Target="consultantplus://offline/ref=1BEFD7D0E34929533D291DCDF89BA6C282502449D30FA1CC51F5F33BF0589A2151C786893F886EB7EEFDEB7C1D007B5703F7BD4DE43735715B1FE046H65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12496</Words>
  <Characters>71228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2023-10-09T09:57:00Z</dcterms:created>
  <dcterms:modified xsi:type="dcterms:W3CDTF">2023-10-09T09:58:00Z</dcterms:modified>
</cp:coreProperties>
</file>