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7A" w:rsidRDefault="00984E7A" w:rsidP="00984E7A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9B0AA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B0AA5">
        <w:rPr>
          <w:sz w:val="28"/>
          <w:szCs w:val="28"/>
        </w:rPr>
        <w:t>02</w:t>
      </w:r>
      <w:r>
        <w:rPr>
          <w:sz w:val="28"/>
          <w:szCs w:val="28"/>
        </w:rPr>
        <w:t>.201</w:t>
      </w:r>
      <w:r w:rsidR="009B0AA5">
        <w:rPr>
          <w:sz w:val="28"/>
          <w:szCs w:val="28"/>
        </w:rPr>
        <w:t>9</w:t>
      </w:r>
    </w:p>
    <w:p w:rsidR="00984E7A" w:rsidRDefault="00984E7A" w:rsidP="00984E7A">
      <w:pPr>
        <w:jc w:val="right"/>
        <w:rPr>
          <w:sz w:val="28"/>
          <w:szCs w:val="28"/>
        </w:rPr>
      </w:pPr>
    </w:p>
    <w:p w:rsidR="00984E7A" w:rsidRDefault="00984E7A" w:rsidP="00984E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984E7A" w:rsidRDefault="00984E7A" w:rsidP="00984E7A">
      <w:pPr>
        <w:jc w:val="center"/>
        <w:rPr>
          <w:sz w:val="28"/>
          <w:szCs w:val="28"/>
        </w:rPr>
      </w:pPr>
    </w:p>
    <w:p w:rsidR="00984E7A" w:rsidRDefault="00984E7A" w:rsidP="009F74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в  аренду сроком на 5 (пять) лет земельного  участка, 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Российская Федерация, Смоленская область, Сычевский район, Сычевское городское поселение,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Сычевка, ул. Станционное шоссе, </w:t>
      </w:r>
      <w:r w:rsidR="009B0AA5">
        <w:rPr>
          <w:sz w:val="28"/>
          <w:szCs w:val="28"/>
        </w:rPr>
        <w:t>рядом с жилым</w:t>
      </w:r>
      <w:r>
        <w:rPr>
          <w:sz w:val="28"/>
          <w:szCs w:val="28"/>
        </w:rPr>
        <w:t xml:space="preserve"> дом</w:t>
      </w:r>
      <w:r w:rsidR="009B0AA5">
        <w:rPr>
          <w:sz w:val="28"/>
          <w:szCs w:val="28"/>
        </w:rPr>
        <w:t>ом</w:t>
      </w:r>
      <w:r>
        <w:rPr>
          <w:sz w:val="28"/>
          <w:szCs w:val="28"/>
        </w:rPr>
        <w:t xml:space="preserve"> №20</w:t>
      </w:r>
      <w:r w:rsidR="009B0AA5">
        <w:rPr>
          <w:sz w:val="28"/>
          <w:szCs w:val="28"/>
        </w:rPr>
        <w:t>Б</w:t>
      </w:r>
      <w:r>
        <w:rPr>
          <w:sz w:val="28"/>
          <w:szCs w:val="28"/>
        </w:rPr>
        <w:t xml:space="preserve">, общей площадью </w:t>
      </w:r>
      <w:r w:rsidR="009F749C">
        <w:rPr>
          <w:sz w:val="28"/>
          <w:szCs w:val="28"/>
        </w:rPr>
        <w:t>38</w:t>
      </w:r>
      <w:r>
        <w:rPr>
          <w:sz w:val="28"/>
          <w:szCs w:val="28"/>
        </w:rPr>
        <w:t xml:space="preserve"> (т</w:t>
      </w:r>
      <w:r w:rsidR="009F749C">
        <w:rPr>
          <w:sz w:val="28"/>
          <w:szCs w:val="28"/>
        </w:rPr>
        <w:t>ридцать восемь</w:t>
      </w:r>
      <w:r>
        <w:rPr>
          <w:sz w:val="28"/>
          <w:szCs w:val="28"/>
        </w:rPr>
        <w:t>) кв.м., с кадастровым номером 67:19:0010125:46</w:t>
      </w:r>
      <w:r w:rsidR="009B0AA5">
        <w:rPr>
          <w:sz w:val="28"/>
          <w:szCs w:val="28"/>
        </w:rPr>
        <w:t>5</w:t>
      </w:r>
      <w:r>
        <w:rPr>
          <w:sz w:val="28"/>
          <w:szCs w:val="28"/>
        </w:rPr>
        <w:t xml:space="preserve">, разрешенным использованием: отдельно стоящий гараж на 1 легковую </w:t>
      </w:r>
      <w:r w:rsidR="009B0AA5">
        <w:rPr>
          <w:sz w:val="28"/>
          <w:szCs w:val="28"/>
        </w:rPr>
        <w:t>авто</w:t>
      </w:r>
      <w:r>
        <w:rPr>
          <w:sz w:val="28"/>
          <w:szCs w:val="28"/>
        </w:rPr>
        <w:t>машину.</w:t>
      </w:r>
    </w:p>
    <w:p w:rsidR="00984E7A" w:rsidRPr="00AB739A" w:rsidRDefault="00984E7A" w:rsidP="009F74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984E7A" w:rsidRDefault="00984E7A" w:rsidP="009F74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984E7A" w:rsidRPr="00DF681F" w:rsidRDefault="00984E7A" w:rsidP="009F749C">
      <w:pPr>
        <w:ind w:firstLine="567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984E7A" w:rsidRDefault="00984E7A" w:rsidP="009F749C">
      <w:pPr>
        <w:ind w:firstLine="567"/>
        <w:jc w:val="both"/>
        <w:rPr>
          <w:sz w:val="28"/>
          <w:szCs w:val="28"/>
        </w:rPr>
      </w:pPr>
    </w:p>
    <w:p w:rsidR="00984E7A" w:rsidRDefault="00984E7A" w:rsidP="00984E7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984E7A" w:rsidRDefault="00984E7A" w:rsidP="00984E7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984E7A" w:rsidRDefault="00984E7A" w:rsidP="00984E7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984E7A" w:rsidRDefault="00984E7A" w:rsidP="00984E7A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В.Л. Соловьева  </w:t>
      </w:r>
    </w:p>
    <w:p w:rsidR="00984E7A" w:rsidRDefault="00984E7A" w:rsidP="00984E7A"/>
    <w:p w:rsidR="00984E7A" w:rsidRDefault="00984E7A" w:rsidP="00984E7A"/>
    <w:p w:rsidR="004036FF" w:rsidRDefault="004036FF"/>
    <w:sectPr w:rsidR="004036FF" w:rsidSect="00984E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E7A"/>
    <w:rsid w:val="004036FF"/>
    <w:rsid w:val="00580C78"/>
    <w:rsid w:val="00984E7A"/>
    <w:rsid w:val="009B0AA5"/>
    <w:rsid w:val="009F749C"/>
    <w:rsid w:val="00E13001"/>
    <w:rsid w:val="00EF22E5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E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84E7A"/>
  </w:style>
  <w:style w:type="paragraph" w:styleId="a4">
    <w:name w:val="Balloon Text"/>
    <w:basedOn w:val="a"/>
    <w:link w:val="a5"/>
    <w:uiPriority w:val="99"/>
    <w:semiHidden/>
    <w:unhideWhenUsed/>
    <w:rsid w:val="00EF22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2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2018-11-29T09:51:00Z</cp:lastPrinted>
  <dcterms:created xsi:type="dcterms:W3CDTF">2018-11-29T09:47:00Z</dcterms:created>
  <dcterms:modified xsi:type="dcterms:W3CDTF">2019-02-21T11:16:00Z</dcterms:modified>
</cp:coreProperties>
</file>