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5774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0734DE">
        <w:rPr>
          <w:b/>
          <w:sz w:val="28"/>
          <w:szCs w:val="28"/>
          <w:u w:val="single"/>
        </w:rPr>
        <w:t>28</w:t>
      </w:r>
      <w:r w:rsidR="0013272D">
        <w:rPr>
          <w:b/>
          <w:sz w:val="28"/>
          <w:szCs w:val="28"/>
          <w:u w:val="single"/>
        </w:rPr>
        <w:t xml:space="preserve"> декабря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734DE">
        <w:rPr>
          <w:b/>
          <w:sz w:val="28"/>
          <w:szCs w:val="28"/>
          <w:u w:val="single"/>
        </w:rPr>
        <w:t>712</w:t>
      </w:r>
    </w:p>
    <w:p w:rsidR="00714309" w:rsidRDefault="00714309" w:rsidP="00714309">
      <w:pPr>
        <w:tabs>
          <w:tab w:val="left" w:pos="993"/>
        </w:tabs>
        <w:ind w:firstLine="709"/>
        <w:jc w:val="both"/>
        <w:rPr>
          <w:sz w:val="28"/>
          <w:szCs w:val="28"/>
        </w:rPr>
      </w:pPr>
    </w:p>
    <w:p w:rsidR="000734DE" w:rsidRDefault="000734DE" w:rsidP="000734DE">
      <w:pPr>
        <w:pStyle w:val="af9"/>
        <w:spacing w:line="240" w:lineRule="auto"/>
        <w:ind w:right="5668" w:firstLine="0"/>
      </w:pPr>
      <w:r>
        <w:t>О внесении изменений                                  в муниципальную программу «Развитие культуры и туризма                        в муниципальном образовании «Сычевский район» Смоленской области на 201</w:t>
      </w:r>
      <w:r w:rsidR="000F528B">
        <w:t>6</w:t>
      </w:r>
      <w:r>
        <w:t>-20</w:t>
      </w:r>
      <w:r w:rsidR="000F528B">
        <w:t>20</w:t>
      </w:r>
      <w:r>
        <w:t xml:space="preserve"> годы», утвержденную постановлением Администрации муниципального образования «Сычевский район» Смоленской области                                     от 07.11.2013 года № 542 (в редакции постановлений Администрации муниципального образования «Сычевский район» Смоленской области от 08.12.2014 года № 537,            от 29.07.2015 года № 284,                           от 29.12.2015 года №478, от 29.11.2016 года №539)                                                                          </w:t>
      </w:r>
    </w:p>
    <w:p w:rsidR="000734DE" w:rsidRDefault="000734DE" w:rsidP="000734DE">
      <w:pPr>
        <w:rPr>
          <w:sz w:val="28"/>
          <w:szCs w:val="28"/>
        </w:rPr>
      </w:pPr>
      <w:r>
        <w:rPr>
          <w:sz w:val="28"/>
          <w:szCs w:val="28"/>
        </w:rPr>
        <w:t xml:space="preserve">                 </w:t>
      </w:r>
    </w:p>
    <w:p w:rsidR="000734DE" w:rsidRDefault="000734DE" w:rsidP="000734DE">
      <w:pPr>
        <w:pStyle w:val="af9"/>
        <w:spacing w:line="240" w:lineRule="auto"/>
      </w:pPr>
      <w:r>
        <w:t xml:space="preserve">                  </w:t>
      </w:r>
    </w:p>
    <w:p w:rsidR="000734DE" w:rsidRDefault="000734DE" w:rsidP="000734DE">
      <w:pPr>
        <w:pStyle w:val="af9"/>
        <w:spacing w:line="240" w:lineRule="auto"/>
        <w:ind w:firstLine="709"/>
      </w:pPr>
      <w:r>
        <w:t>В соответствии с постановлением Администрации муниципального образования «Сычевский район» Смоленской области от 16.09.2013 года № 437   «Об утверждении Порядка разработки и реализации муниципальных программ»</w:t>
      </w:r>
      <w:r w:rsidR="000F528B">
        <w:t>,</w:t>
      </w:r>
    </w:p>
    <w:p w:rsidR="000734DE" w:rsidRDefault="000734DE" w:rsidP="000734DE">
      <w:pPr>
        <w:pStyle w:val="af9"/>
        <w:spacing w:line="240" w:lineRule="auto"/>
      </w:pPr>
    </w:p>
    <w:p w:rsidR="000F528B" w:rsidRDefault="000F528B" w:rsidP="000F528B">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0F528B" w:rsidRPr="00BF4E35" w:rsidRDefault="000F528B" w:rsidP="000F528B">
      <w:pPr>
        <w:ind w:firstLine="709"/>
        <w:jc w:val="both"/>
        <w:rPr>
          <w:sz w:val="28"/>
          <w:szCs w:val="28"/>
        </w:rPr>
      </w:pPr>
      <w:r w:rsidRPr="00BF4E35">
        <w:rPr>
          <w:sz w:val="28"/>
          <w:szCs w:val="28"/>
        </w:rPr>
        <w:t>п о с т а н о в л я е т:</w:t>
      </w:r>
    </w:p>
    <w:p w:rsidR="000734DE" w:rsidRDefault="000734DE" w:rsidP="000734DE">
      <w:pPr>
        <w:autoSpaceDE w:val="0"/>
        <w:autoSpaceDN w:val="0"/>
        <w:adjustRightInd w:val="0"/>
        <w:ind w:firstLine="709"/>
        <w:jc w:val="both"/>
        <w:outlineLvl w:val="0"/>
        <w:rPr>
          <w:sz w:val="28"/>
          <w:szCs w:val="28"/>
        </w:rPr>
      </w:pPr>
    </w:p>
    <w:p w:rsidR="000734DE" w:rsidRDefault="000734DE" w:rsidP="000734DE">
      <w:pPr>
        <w:pStyle w:val="af9"/>
        <w:spacing w:line="240" w:lineRule="auto"/>
        <w:ind w:firstLine="709"/>
      </w:pPr>
      <w:r>
        <w:t>1. Внести изменения в муниципальную программу «Развитие культуры                      и туризма в муниципальном образовании «Сычевский район» Смоленской области на 201</w:t>
      </w:r>
      <w:r w:rsidR="000F528B">
        <w:t>6</w:t>
      </w:r>
      <w:r>
        <w:t>-20</w:t>
      </w:r>
      <w:r w:rsidR="000F528B">
        <w:t>20</w:t>
      </w:r>
      <w:r>
        <w:t xml:space="preserve"> годы», утвержденную постановлением Администрации </w:t>
      </w:r>
      <w:r>
        <w:lastRenderedPageBreak/>
        <w:t>муниципального образования «Сычевский район» Смоленской области                             от 07.11.2013 года № 542 (в редакции постановлений Администрации муниципального образования «Сычевский район» Смоленской области                             от 08.12.2014 года № 537, от 29.07.2015года № 284, от 29.12.2015г №478,</w:t>
      </w:r>
      <w:r w:rsidRPr="006D0282">
        <w:t xml:space="preserve"> </w:t>
      </w:r>
      <w:r>
        <w:t xml:space="preserve">                          от 29.11.2016 года №539), изложив ее в новой редакции согласно приложению.</w:t>
      </w:r>
    </w:p>
    <w:p w:rsidR="000734DE" w:rsidRDefault="000734DE" w:rsidP="000734DE">
      <w:pPr>
        <w:pStyle w:val="af9"/>
        <w:spacing w:line="240" w:lineRule="auto"/>
        <w:ind w:firstLine="709"/>
        <w:rPr>
          <w:bCs/>
        </w:rPr>
      </w:pPr>
      <w:r>
        <w:t xml:space="preserve">2. </w:t>
      </w:r>
      <w:r>
        <w:rPr>
          <w:bCs/>
        </w:rPr>
        <w:t>Настоящее постановление вступает в силу с момента его подписания.</w:t>
      </w:r>
    </w:p>
    <w:p w:rsidR="000734DE" w:rsidRDefault="000734DE" w:rsidP="000734DE">
      <w:pPr>
        <w:pStyle w:val="af9"/>
        <w:spacing w:line="240" w:lineRule="auto"/>
        <w:ind w:firstLine="709"/>
        <w:rPr>
          <w:bCs/>
        </w:rPr>
      </w:pPr>
      <w:r>
        <w:rPr>
          <w:bCs/>
        </w:rPr>
        <w:t>3. Разместить настоящее постановление на официальном сайте Администрации муниципального образования «Сычевский район» Смоленской области.</w:t>
      </w:r>
    </w:p>
    <w:p w:rsidR="000734DE" w:rsidRDefault="000734DE" w:rsidP="000734DE">
      <w:pPr>
        <w:pStyle w:val="af9"/>
        <w:ind w:firstLine="709"/>
      </w:pPr>
    </w:p>
    <w:p w:rsidR="000734DE" w:rsidRDefault="000734DE" w:rsidP="000734DE">
      <w:pPr>
        <w:pStyle w:val="af9"/>
      </w:pPr>
    </w:p>
    <w:p w:rsidR="000F528B" w:rsidRPr="001158E7" w:rsidRDefault="000F528B" w:rsidP="000F528B">
      <w:pPr>
        <w:ind w:right="-5"/>
        <w:rPr>
          <w:sz w:val="28"/>
          <w:szCs w:val="28"/>
        </w:rPr>
      </w:pPr>
      <w:r w:rsidRPr="001158E7">
        <w:rPr>
          <w:sz w:val="28"/>
          <w:szCs w:val="28"/>
        </w:rPr>
        <w:t xml:space="preserve">Глава муниципального образования     </w:t>
      </w:r>
    </w:p>
    <w:p w:rsidR="000F528B" w:rsidRDefault="000F528B" w:rsidP="000F528B">
      <w:pPr>
        <w:rPr>
          <w:sz w:val="28"/>
          <w:szCs w:val="28"/>
        </w:rPr>
      </w:pPr>
      <w:r w:rsidRPr="001158E7">
        <w:rPr>
          <w:sz w:val="28"/>
          <w:szCs w:val="28"/>
        </w:rPr>
        <w:t>«Сычевский район» Смоленской области                                                        Е.Т. Орлов</w:t>
      </w:r>
    </w:p>
    <w:p w:rsidR="000734DE" w:rsidRDefault="000734DE" w:rsidP="000734DE">
      <w:pPr>
        <w:pStyle w:val="af9"/>
      </w:pPr>
    </w:p>
    <w:p w:rsidR="000734DE" w:rsidRDefault="000734DE" w:rsidP="000734DE">
      <w:pPr>
        <w:pStyle w:val="af9"/>
      </w:pPr>
      <w:r>
        <w:t xml:space="preserve">                                                                                                 </w:t>
      </w:r>
    </w:p>
    <w:p w:rsidR="000734DE" w:rsidRDefault="000734DE" w:rsidP="000734DE">
      <w:pPr>
        <w:pStyle w:val="af9"/>
      </w:pPr>
    </w:p>
    <w:p w:rsidR="000734DE" w:rsidRDefault="000734DE" w:rsidP="000734DE">
      <w:pPr>
        <w:pStyle w:val="af9"/>
      </w:pPr>
    </w:p>
    <w:p w:rsidR="000734DE" w:rsidRDefault="000734DE" w:rsidP="000734DE">
      <w:pPr>
        <w:pStyle w:val="af9"/>
      </w:pPr>
    </w:p>
    <w:p w:rsidR="000734DE" w:rsidRDefault="000734DE" w:rsidP="000734DE">
      <w:pPr>
        <w:pStyle w:val="af9"/>
      </w:pPr>
    </w:p>
    <w:p w:rsidR="000734DE" w:rsidRDefault="000734DE" w:rsidP="000734DE">
      <w:pPr>
        <w:pStyle w:val="af9"/>
        <w:tabs>
          <w:tab w:val="left" w:pos="5387"/>
        </w:tabs>
      </w:pPr>
    </w:p>
    <w:p w:rsidR="000734DE" w:rsidRDefault="000734DE" w:rsidP="000734DE">
      <w:pPr>
        <w:pStyle w:val="af9"/>
      </w:pPr>
      <w:r>
        <w:t xml:space="preserve">                                                    </w:t>
      </w:r>
    </w:p>
    <w:p w:rsidR="000734DE" w:rsidRDefault="000734DE" w:rsidP="000734DE">
      <w:pPr>
        <w:tabs>
          <w:tab w:val="left" w:pos="3450"/>
          <w:tab w:val="left" w:pos="6240"/>
          <w:tab w:val="right" w:pos="10204"/>
        </w:tabs>
        <w:jc w:val="right"/>
        <w:rPr>
          <w:noProof/>
          <w:sz w:val="28"/>
        </w:rPr>
      </w:pPr>
    </w:p>
    <w:p w:rsidR="000734DE" w:rsidRDefault="000734DE" w:rsidP="000734DE">
      <w:pPr>
        <w:tabs>
          <w:tab w:val="left" w:pos="3450"/>
          <w:tab w:val="left" w:pos="6240"/>
          <w:tab w:val="right" w:pos="10204"/>
        </w:tabs>
        <w:jc w:val="right"/>
        <w:rPr>
          <w:noProof/>
          <w:sz w:val="28"/>
        </w:rPr>
      </w:pPr>
    </w:p>
    <w:p w:rsidR="000734DE" w:rsidRDefault="000734DE" w:rsidP="000734DE">
      <w:pPr>
        <w:tabs>
          <w:tab w:val="left" w:pos="3450"/>
          <w:tab w:val="left" w:pos="6240"/>
          <w:tab w:val="right" w:pos="10204"/>
        </w:tabs>
        <w:jc w:val="right"/>
        <w:rPr>
          <w:noProof/>
          <w:sz w:val="28"/>
        </w:rPr>
      </w:pPr>
    </w:p>
    <w:p w:rsidR="000734DE" w:rsidRDefault="000734DE"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F528B" w:rsidRDefault="000F528B" w:rsidP="000734DE">
      <w:pPr>
        <w:tabs>
          <w:tab w:val="left" w:pos="3450"/>
          <w:tab w:val="left" w:pos="6240"/>
          <w:tab w:val="right" w:pos="10204"/>
        </w:tabs>
        <w:jc w:val="right"/>
        <w:rPr>
          <w:noProof/>
          <w:sz w:val="28"/>
        </w:rPr>
      </w:pPr>
    </w:p>
    <w:p w:rsidR="000734DE" w:rsidRDefault="000734DE" w:rsidP="000734DE">
      <w:pPr>
        <w:tabs>
          <w:tab w:val="left" w:pos="3450"/>
          <w:tab w:val="left" w:pos="6240"/>
          <w:tab w:val="right" w:pos="10204"/>
        </w:tabs>
        <w:jc w:val="right"/>
        <w:rPr>
          <w:noProof/>
          <w:sz w:val="28"/>
        </w:rPr>
      </w:pPr>
    </w:p>
    <w:p w:rsidR="000734DE" w:rsidRDefault="000734DE" w:rsidP="000734DE">
      <w:pPr>
        <w:tabs>
          <w:tab w:val="left" w:pos="3450"/>
          <w:tab w:val="left" w:pos="6240"/>
          <w:tab w:val="right" w:pos="10204"/>
        </w:tabs>
        <w:jc w:val="right"/>
        <w:rPr>
          <w:noProof/>
          <w:sz w:val="28"/>
        </w:rPr>
      </w:pPr>
    </w:p>
    <w:p w:rsidR="000734DE" w:rsidRDefault="000734DE" w:rsidP="000734DE">
      <w:pPr>
        <w:tabs>
          <w:tab w:val="left" w:pos="3450"/>
          <w:tab w:val="left" w:pos="6240"/>
          <w:tab w:val="right" w:pos="10204"/>
        </w:tabs>
        <w:jc w:val="right"/>
        <w:rPr>
          <w:noProof/>
          <w:sz w:val="28"/>
        </w:rPr>
      </w:pPr>
    </w:p>
    <w:p w:rsidR="000734DE" w:rsidRDefault="000734DE" w:rsidP="000734DE">
      <w:pPr>
        <w:tabs>
          <w:tab w:val="left" w:pos="3450"/>
          <w:tab w:val="left" w:pos="6240"/>
          <w:tab w:val="right" w:pos="10204"/>
        </w:tabs>
        <w:jc w:val="right"/>
        <w:rPr>
          <w:sz w:val="28"/>
        </w:rPr>
      </w:pPr>
      <w:r>
        <w:rPr>
          <w:sz w:val="28"/>
        </w:rPr>
        <w:lastRenderedPageBreak/>
        <w:t>УТВЕРЖДЕНА</w:t>
      </w:r>
    </w:p>
    <w:p w:rsidR="000734DE" w:rsidRDefault="000734DE" w:rsidP="000734DE">
      <w:pPr>
        <w:tabs>
          <w:tab w:val="left" w:pos="3450"/>
        </w:tabs>
        <w:jc w:val="right"/>
        <w:rPr>
          <w:sz w:val="28"/>
        </w:rPr>
      </w:pPr>
      <w:r>
        <w:rPr>
          <w:sz w:val="28"/>
        </w:rPr>
        <w:t xml:space="preserve">постановлением Администрации </w:t>
      </w:r>
    </w:p>
    <w:p w:rsidR="000734DE" w:rsidRDefault="000734DE" w:rsidP="000734DE">
      <w:pPr>
        <w:tabs>
          <w:tab w:val="left" w:pos="3450"/>
          <w:tab w:val="left" w:pos="6220"/>
          <w:tab w:val="right" w:pos="10204"/>
        </w:tabs>
        <w:jc w:val="right"/>
        <w:rPr>
          <w:sz w:val="28"/>
        </w:rPr>
      </w:pPr>
      <w:r>
        <w:rPr>
          <w:sz w:val="28"/>
        </w:rPr>
        <w:tab/>
      </w:r>
      <w:r>
        <w:rPr>
          <w:sz w:val="28"/>
        </w:rPr>
        <w:tab/>
        <w:t>муниципального образования</w:t>
      </w:r>
    </w:p>
    <w:p w:rsidR="000734DE" w:rsidRDefault="000734DE" w:rsidP="000734DE">
      <w:pPr>
        <w:tabs>
          <w:tab w:val="left" w:pos="3450"/>
          <w:tab w:val="left" w:pos="6180"/>
          <w:tab w:val="left" w:pos="6720"/>
          <w:tab w:val="right" w:pos="10204"/>
        </w:tabs>
        <w:jc w:val="right"/>
        <w:rPr>
          <w:sz w:val="28"/>
        </w:rPr>
      </w:pPr>
      <w:r>
        <w:rPr>
          <w:sz w:val="28"/>
        </w:rPr>
        <w:tab/>
      </w:r>
      <w:r>
        <w:rPr>
          <w:sz w:val="28"/>
        </w:rPr>
        <w:tab/>
        <w:t xml:space="preserve"> «Сычевский  район»</w:t>
      </w:r>
    </w:p>
    <w:p w:rsidR="000734DE" w:rsidRDefault="000734DE" w:rsidP="000734DE">
      <w:pPr>
        <w:pStyle w:val="9"/>
        <w:tabs>
          <w:tab w:val="left" w:pos="6280"/>
          <w:tab w:val="left" w:pos="6660"/>
          <w:tab w:val="right" w:pos="10204"/>
        </w:tabs>
        <w:ind w:firstLine="0"/>
        <w:jc w:val="right"/>
      </w:pPr>
      <w:r>
        <w:tab/>
        <w:t xml:space="preserve"> Смоленской области</w:t>
      </w:r>
    </w:p>
    <w:p w:rsidR="000734DE" w:rsidRDefault="000734DE" w:rsidP="000734DE">
      <w:pPr>
        <w:tabs>
          <w:tab w:val="left" w:pos="6340"/>
          <w:tab w:val="left" w:pos="6700"/>
          <w:tab w:val="left" w:pos="7500"/>
          <w:tab w:val="right" w:pos="10204"/>
        </w:tabs>
        <w:jc w:val="right"/>
        <w:rPr>
          <w:sz w:val="28"/>
          <w:szCs w:val="28"/>
        </w:rPr>
      </w:pPr>
      <w:r>
        <w:rPr>
          <w:sz w:val="28"/>
        </w:rPr>
        <w:tab/>
        <w:t>от  07.11.2013 года № 542</w:t>
      </w:r>
    </w:p>
    <w:p w:rsidR="000734DE" w:rsidRDefault="000734DE" w:rsidP="000734DE">
      <w:pPr>
        <w:tabs>
          <w:tab w:val="left" w:pos="3450"/>
        </w:tabs>
        <w:jc w:val="right"/>
        <w:rPr>
          <w:sz w:val="28"/>
        </w:rPr>
      </w:pPr>
      <w:r>
        <w:rPr>
          <w:sz w:val="28"/>
        </w:rPr>
        <w:tab/>
        <w:t xml:space="preserve">(в редакции постановлений </w:t>
      </w:r>
    </w:p>
    <w:p w:rsidR="000734DE" w:rsidRDefault="000734DE" w:rsidP="000734DE">
      <w:pPr>
        <w:tabs>
          <w:tab w:val="left" w:pos="3450"/>
        </w:tabs>
        <w:jc w:val="right"/>
        <w:rPr>
          <w:sz w:val="28"/>
        </w:rPr>
      </w:pPr>
      <w:r>
        <w:rPr>
          <w:sz w:val="28"/>
        </w:rPr>
        <w:t xml:space="preserve">Администрации муниципального </w:t>
      </w:r>
    </w:p>
    <w:p w:rsidR="000734DE" w:rsidRDefault="000734DE" w:rsidP="000734DE">
      <w:pPr>
        <w:tabs>
          <w:tab w:val="left" w:pos="3450"/>
        </w:tabs>
        <w:jc w:val="right"/>
        <w:rPr>
          <w:sz w:val="28"/>
        </w:rPr>
      </w:pPr>
      <w:r>
        <w:rPr>
          <w:sz w:val="28"/>
        </w:rPr>
        <w:t>образования «Сычевский район»</w:t>
      </w:r>
    </w:p>
    <w:p w:rsidR="000734DE" w:rsidRDefault="000734DE" w:rsidP="000734DE">
      <w:pPr>
        <w:pStyle w:val="9"/>
        <w:tabs>
          <w:tab w:val="left" w:pos="6280"/>
          <w:tab w:val="left" w:pos="6660"/>
          <w:tab w:val="right" w:pos="10204"/>
        </w:tabs>
        <w:ind w:firstLine="0"/>
        <w:jc w:val="right"/>
      </w:pPr>
      <w:r>
        <w:tab/>
        <w:t xml:space="preserve"> Смоленской области </w:t>
      </w:r>
    </w:p>
    <w:p w:rsidR="000734DE" w:rsidRDefault="000734DE" w:rsidP="000734DE">
      <w:pPr>
        <w:rPr>
          <w:sz w:val="28"/>
          <w:szCs w:val="28"/>
        </w:rPr>
      </w:pPr>
      <w:r w:rsidRPr="00B360C8">
        <w:rPr>
          <w:sz w:val="28"/>
          <w:szCs w:val="28"/>
        </w:rPr>
        <w:t xml:space="preserve">                                                                                                      </w:t>
      </w:r>
      <w:r>
        <w:rPr>
          <w:sz w:val="28"/>
          <w:szCs w:val="28"/>
        </w:rPr>
        <w:t>от</w:t>
      </w:r>
      <w:r w:rsidRPr="00B360C8">
        <w:rPr>
          <w:sz w:val="28"/>
          <w:szCs w:val="28"/>
        </w:rPr>
        <w:t xml:space="preserve"> 08.12.2014</w:t>
      </w:r>
      <w:r>
        <w:rPr>
          <w:sz w:val="28"/>
          <w:szCs w:val="28"/>
        </w:rPr>
        <w:t xml:space="preserve"> </w:t>
      </w:r>
      <w:r w:rsidRPr="00B360C8">
        <w:rPr>
          <w:sz w:val="28"/>
          <w:szCs w:val="28"/>
        </w:rPr>
        <w:t>г</w:t>
      </w:r>
      <w:r>
        <w:rPr>
          <w:sz w:val="28"/>
          <w:szCs w:val="28"/>
        </w:rPr>
        <w:t>ода</w:t>
      </w:r>
      <w:r w:rsidRPr="00B360C8">
        <w:rPr>
          <w:sz w:val="28"/>
          <w:szCs w:val="28"/>
        </w:rPr>
        <w:t xml:space="preserve"> №537, </w:t>
      </w:r>
    </w:p>
    <w:p w:rsidR="000734DE" w:rsidRPr="00B360C8" w:rsidRDefault="000734DE" w:rsidP="000734DE">
      <w:pPr>
        <w:rPr>
          <w:sz w:val="28"/>
          <w:szCs w:val="28"/>
        </w:rPr>
      </w:pPr>
      <w:r>
        <w:rPr>
          <w:sz w:val="28"/>
          <w:szCs w:val="28"/>
        </w:rPr>
        <w:t xml:space="preserve">                                                                                                      от 29.07.2015 года №284,                          </w:t>
      </w:r>
    </w:p>
    <w:p w:rsidR="000734DE" w:rsidRDefault="000734DE" w:rsidP="000734DE">
      <w:pPr>
        <w:tabs>
          <w:tab w:val="left" w:pos="6340"/>
          <w:tab w:val="left" w:pos="6700"/>
          <w:tab w:val="left" w:pos="7500"/>
          <w:tab w:val="right" w:pos="10204"/>
        </w:tabs>
        <w:jc w:val="right"/>
        <w:rPr>
          <w:sz w:val="28"/>
        </w:rPr>
      </w:pPr>
      <w:r>
        <w:rPr>
          <w:sz w:val="28"/>
        </w:rPr>
        <w:tab/>
        <w:t>от 29.12. 2015 года №478</w:t>
      </w:r>
    </w:p>
    <w:p w:rsidR="000F528B" w:rsidRDefault="000734DE" w:rsidP="000734DE">
      <w:pPr>
        <w:tabs>
          <w:tab w:val="left" w:pos="6340"/>
          <w:tab w:val="left" w:pos="6700"/>
          <w:tab w:val="left" w:pos="7500"/>
          <w:tab w:val="right" w:pos="10204"/>
        </w:tabs>
        <w:jc w:val="right"/>
        <w:rPr>
          <w:sz w:val="28"/>
        </w:rPr>
      </w:pPr>
      <w:r>
        <w:rPr>
          <w:sz w:val="28"/>
        </w:rPr>
        <w:t>от 29.11.2016 года №539</w:t>
      </w:r>
      <w:r w:rsidR="000F528B">
        <w:rPr>
          <w:sz w:val="28"/>
        </w:rPr>
        <w:t>,</w:t>
      </w:r>
    </w:p>
    <w:p w:rsidR="000734DE" w:rsidRDefault="000F528B" w:rsidP="000734DE">
      <w:pPr>
        <w:tabs>
          <w:tab w:val="left" w:pos="6340"/>
          <w:tab w:val="left" w:pos="6700"/>
          <w:tab w:val="left" w:pos="7500"/>
          <w:tab w:val="right" w:pos="10204"/>
        </w:tabs>
        <w:jc w:val="right"/>
        <w:rPr>
          <w:sz w:val="28"/>
          <w:szCs w:val="28"/>
        </w:rPr>
      </w:pPr>
      <w:r>
        <w:rPr>
          <w:sz w:val="28"/>
        </w:rPr>
        <w:t>от 28.12.2017 года № 712</w:t>
      </w:r>
      <w:r w:rsidR="000734DE">
        <w:rPr>
          <w:sz w:val="28"/>
        </w:rPr>
        <w:t xml:space="preserve">) </w:t>
      </w:r>
    </w:p>
    <w:p w:rsidR="000734DE" w:rsidRDefault="000734DE" w:rsidP="000734DE">
      <w:pPr>
        <w:jc w:val="center"/>
      </w:pPr>
    </w:p>
    <w:p w:rsidR="000734DE" w:rsidRDefault="000734DE" w:rsidP="000734DE">
      <w:pPr>
        <w:jc w:val="center"/>
      </w:pPr>
    </w:p>
    <w:p w:rsidR="000734DE" w:rsidRDefault="000734DE" w:rsidP="000734DE">
      <w:pPr>
        <w:jc w:val="center"/>
      </w:pPr>
    </w:p>
    <w:p w:rsidR="000734DE" w:rsidRDefault="000734DE" w:rsidP="000734DE">
      <w:pPr>
        <w:jc w:val="center"/>
      </w:pPr>
    </w:p>
    <w:p w:rsidR="000734DE" w:rsidRDefault="000734DE" w:rsidP="000734DE">
      <w:pPr>
        <w:jc w:val="center"/>
      </w:pPr>
    </w:p>
    <w:p w:rsidR="000734DE" w:rsidRDefault="000734DE" w:rsidP="000734DE">
      <w:pPr>
        <w:jc w:val="center"/>
      </w:pPr>
    </w:p>
    <w:p w:rsidR="000734DE" w:rsidRDefault="000734DE" w:rsidP="000734DE">
      <w:pPr>
        <w:jc w:val="center"/>
      </w:pPr>
    </w:p>
    <w:p w:rsidR="000734DE" w:rsidRPr="00174D54" w:rsidRDefault="000734DE" w:rsidP="000734DE">
      <w:pPr>
        <w:jc w:val="center"/>
      </w:pPr>
    </w:p>
    <w:p w:rsidR="000734DE" w:rsidRPr="00091B91" w:rsidRDefault="000734DE" w:rsidP="000734DE">
      <w:pPr>
        <w:jc w:val="center"/>
        <w:rPr>
          <w:sz w:val="28"/>
          <w:szCs w:val="28"/>
        </w:rPr>
      </w:pPr>
      <w:r w:rsidRPr="00091B91">
        <w:rPr>
          <w:sz w:val="28"/>
          <w:szCs w:val="28"/>
        </w:rPr>
        <w:t>МУНИЦИПАЛЬНАЯ ПРОГРАММА</w:t>
      </w:r>
    </w:p>
    <w:p w:rsidR="000734DE" w:rsidRPr="00091B91" w:rsidRDefault="000734DE" w:rsidP="000734DE">
      <w:pPr>
        <w:jc w:val="center"/>
        <w:rPr>
          <w:sz w:val="28"/>
          <w:szCs w:val="28"/>
        </w:rPr>
      </w:pPr>
    </w:p>
    <w:p w:rsidR="000734DE" w:rsidRDefault="000734DE" w:rsidP="000734DE">
      <w:pPr>
        <w:jc w:val="center"/>
        <w:rPr>
          <w:sz w:val="28"/>
          <w:szCs w:val="28"/>
        </w:rPr>
      </w:pPr>
      <w:r w:rsidRPr="00091B91">
        <w:rPr>
          <w:sz w:val="28"/>
          <w:szCs w:val="28"/>
        </w:rPr>
        <w:t xml:space="preserve">«Развитие культуры и туризма в муниципальном образовании </w:t>
      </w:r>
    </w:p>
    <w:p w:rsidR="000734DE" w:rsidRPr="00091B91" w:rsidRDefault="000734DE" w:rsidP="000734DE">
      <w:pPr>
        <w:jc w:val="center"/>
        <w:rPr>
          <w:sz w:val="28"/>
          <w:szCs w:val="28"/>
        </w:rPr>
      </w:pPr>
      <w:r w:rsidRPr="00091B91">
        <w:rPr>
          <w:sz w:val="28"/>
          <w:szCs w:val="28"/>
        </w:rPr>
        <w:t>«Сычевский район» Смолен</w:t>
      </w:r>
      <w:r>
        <w:rPr>
          <w:sz w:val="28"/>
          <w:szCs w:val="28"/>
        </w:rPr>
        <w:t>ской области на 2016-2020 годы»</w:t>
      </w:r>
    </w:p>
    <w:p w:rsidR="000734DE" w:rsidRPr="00091B91" w:rsidRDefault="000734DE" w:rsidP="000734DE">
      <w:pPr>
        <w:jc w:val="center"/>
        <w:rPr>
          <w:sz w:val="28"/>
          <w:szCs w:val="28"/>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Default="000734DE" w:rsidP="000734DE">
      <w:pPr>
        <w:jc w:val="center"/>
        <w:rPr>
          <w:sz w:val="32"/>
          <w:szCs w:val="32"/>
        </w:rPr>
      </w:pPr>
    </w:p>
    <w:p w:rsidR="000734DE" w:rsidRPr="00577536" w:rsidRDefault="000734DE" w:rsidP="000734DE">
      <w:pPr>
        <w:pStyle w:val="af9"/>
        <w:spacing w:line="240" w:lineRule="auto"/>
        <w:ind w:firstLine="0"/>
        <w:jc w:val="center"/>
      </w:pPr>
      <w:r w:rsidRPr="00577536">
        <w:lastRenderedPageBreak/>
        <w:t>ПАСПОРТ</w:t>
      </w:r>
    </w:p>
    <w:p w:rsidR="000734DE" w:rsidRDefault="000734DE" w:rsidP="000734DE">
      <w:pPr>
        <w:pStyle w:val="af9"/>
        <w:spacing w:line="240" w:lineRule="auto"/>
        <w:ind w:firstLine="0"/>
        <w:jc w:val="center"/>
      </w:pPr>
      <w:r w:rsidRPr="00577536">
        <w:t xml:space="preserve">муниципальной программы «Развитие культуры и туризма </w:t>
      </w:r>
    </w:p>
    <w:p w:rsidR="000734DE" w:rsidRDefault="000734DE" w:rsidP="000734DE">
      <w:pPr>
        <w:pStyle w:val="af9"/>
        <w:spacing w:line="240" w:lineRule="auto"/>
        <w:ind w:firstLine="0"/>
        <w:jc w:val="center"/>
      </w:pPr>
      <w:r w:rsidRPr="00577536">
        <w:t xml:space="preserve">в муниципальном образовании «Сычевский район» </w:t>
      </w:r>
    </w:p>
    <w:p w:rsidR="000734DE" w:rsidRDefault="000734DE" w:rsidP="000734DE">
      <w:pPr>
        <w:pStyle w:val="af9"/>
        <w:spacing w:line="240" w:lineRule="auto"/>
        <w:ind w:firstLine="0"/>
        <w:jc w:val="center"/>
      </w:pPr>
      <w:r w:rsidRPr="00577536">
        <w:t>Смоленской области</w:t>
      </w:r>
      <w:r>
        <w:t xml:space="preserve"> на 2016-2020 годы» </w:t>
      </w:r>
    </w:p>
    <w:p w:rsidR="000734DE" w:rsidRPr="00874F82" w:rsidRDefault="000734DE" w:rsidP="000734DE">
      <w:pPr>
        <w:pStyle w:val="af9"/>
        <w:spacing w:line="240" w:lineRule="auto"/>
        <w:ind w:firstLine="0"/>
        <w:jc w:val="cente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379"/>
      </w:tblGrid>
      <w:tr w:rsidR="000734DE" w:rsidRPr="00091B91" w:rsidTr="00C214F1">
        <w:tc>
          <w:tcPr>
            <w:tcW w:w="3969" w:type="dxa"/>
            <w:tcBorders>
              <w:top w:val="single" w:sz="4" w:space="0" w:color="auto"/>
              <w:left w:val="single" w:sz="4" w:space="0" w:color="auto"/>
              <w:bottom w:val="single" w:sz="4" w:space="0" w:color="auto"/>
              <w:right w:val="single" w:sz="4" w:space="0" w:color="auto"/>
            </w:tcBorders>
            <w:hideMark/>
          </w:tcPr>
          <w:p w:rsidR="000734DE" w:rsidRPr="00091B91" w:rsidRDefault="000734DE" w:rsidP="00C214F1">
            <w:pPr>
              <w:pStyle w:val="af9"/>
              <w:spacing w:line="240" w:lineRule="auto"/>
              <w:ind w:firstLine="34"/>
              <w:jc w:val="center"/>
            </w:pPr>
            <w:r w:rsidRPr="00091B91">
              <w:t>Ответственный 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734DE" w:rsidRPr="00091B91" w:rsidRDefault="000734DE" w:rsidP="00C214F1">
            <w:pPr>
              <w:pStyle w:val="af9"/>
              <w:spacing w:line="240" w:lineRule="auto"/>
            </w:pPr>
            <w:r w:rsidRPr="00091B91">
              <w:t>Отдел по культуре Администрации муниципального образования «Сычевский район» Смоленской области</w:t>
            </w:r>
          </w:p>
        </w:tc>
      </w:tr>
      <w:tr w:rsidR="000734DE" w:rsidRPr="00091B91" w:rsidTr="00C214F1">
        <w:trPr>
          <w:trHeight w:val="691"/>
        </w:trPr>
        <w:tc>
          <w:tcPr>
            <w:tcW w:w="3969" w:type="dxa"/>
            <w:tcBorders>
              <w:top w:val="single" w:sz="4" w:space="0" w:color="auto"/>
              <w:left w:val="single" w:sz="4" w:space="0" w:color="auto"/>
              <w:bottom w:val="single" w:sz="4" w:space="0" w:color="auto"/>
              <w:right w:val="single" w:sz="4" w:space="0" w:color="auto"/>
            </w:tcBorders>
            <w:hideMark/>
          </w:tcPr>
          <w:p w:rsidR="000734DE" w:rsidRPr="00091B91" w:rsidRDefault="000734DE" w:rsidP="00C214F1">
            <w:pPr>
              <w:pStyle w:val="af9"/>
              <w:spacing w:line="240" w:lineRule="auto"/>
              <w:ind w:firstLine="34"/>
              <w:jc w:val="center"/>
            </w:pPr>
            <w:r w:rsidRPr="00091B91">
              <w:t>Ответственные исполнители  подпрограмм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734DE" w:rsidRPr="00091B91" w:rsidRDefault="000734DE" w:rsidP="000F528B">
            <w:pPr>
              <w:pStyle w:val="af9"/>
              <w:spacing w:line="240" w:lineRule="auto"/>
            </w:pPr>
            <w:r w:rsidRPr="00091B91">
              <w:t xml:space="preserve">Муниципальное казенное </w:t>
            </w:r>
            <w:r>
              <w:t>учреждение культуры «Сычевская ц</w:t>
            </w:r>
            <w:r w:rsidRPr="00091B91">
              <w:t xml:space="preserve">ентрализованная клубная система» (далее - МКУК «Сычевская ЦКС»), муниципальное казенное </w:t>
            </w:r>
            <w:r>
              <w:t>учреждение культуры «Сычевская ц</w:t>
            </w:r>
            <w:r w:rsidRPr="00091B91">
              <w:t>ентрализованная библиотечная система»  (далее - МКУК «Сычевская ЦБС»), муниципальное казенное учреждение культуры «Сычевский краеведческий музей» (далее – МКУК «Сычевский краеведческий музей»), муниципальное казенно</w:t>
            </w:r>
            <w:r>
              <w:t xml:space="preserve">е </w:t>
            </w:r>
            <w:r w:rsidRPr="00091B91">
              <w:t>учреждение д</w:t>
            </w:r>
            <w:r>
              <w:t xml:space="preserve">ополнительного образования </w:t>
            </w:r>
            <w:r w:rsidRPr="00091B91">
              <w:t xml:space="preserve"> «Сычевская детск</w:t>
            </w:r>
            <w:r>
              <w:t>ая школа искусств» (далее - МКУ ДО</w:t>
            </w:r>
            <w:r w:rsidRPr="00091B91">
              <w:t xml:space="preserve"> «Сычевская ДШИ»), отдел по культуре Администрации муниципального образования «Сычевский район» Смоленской области (далее – отдел по культуре)</w:t>
            </w:r>
          </w:p>
        </w:tc>
      </w:tr>
      <w:tr w:rsidR="000734DE" w:rsidRPr="00091B91" w:rsidTr="00C214F1">
        <w:tc>
          <w:tcPr>
            <w:tcW w:w="3969" w:type="dxa"/>
            <w:tcBorders>
              <w:top w:val="single" w:sz="4" w:space="0" w:color="auto"/>
              <w:left w:val="single" w:sz="4" w:space="0" w:color="auto"/>
              <w:bottom w:val="single" w:sz="4" w:space="0" w:color="auto"/>
              <w:right w:val="single" w:sz="4" w:space="0" w:color="auto"/>
            </w:tcBorders>
            <w:hideMark/>
          </w:tcPr>
          <w:p w:rsidR="000734DE" w:rsidRPr="00091B91" w:rsidRDefault="000734DE" w:rsidP="00C214F1">
            <w:pPr>
              <w:pStyle w:val="af9"/>
              <w:spacing w:line="240" w:lineRule="auto"/>
              <w:ind w:firstLine="0"/>
              <w:jc w:val="center"/>
            </w:pPr>
            <w:r w:rsidRPr="00091B91">
              <w:t>Исполнители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734DE" w:rsidRPr="00091B91" w:rsidRDefault="000734DE" w:rsidP="00C214F1">
            <w:pPr>
              <w:pStyle w:val="af9"/>
              <w:spacing w:line="240" w:lineRule="auto"/>
            </w:pPr>
            <w:r w:rsidRPr="00091B91">
              <w:t>МКУК «Сычевская ЦКС», МКУК «Сычевская ЦБС», МКУК «Сыч</w:t>
            </w:r>
            <w:r>
              <w:t>евский краеведческий музей», МКУ ДО</w:t>
            </w:r>
            <w:r w:rsidRPr="00091B91">
              <w:t xml:space="preserve"> «Сычевская ДШИ», отдел по культуре </w:t>
            </w:r>
          </w:p>
        </w:tc>
      </w:tr>
      <w:tr w:rsidR="000734DE" w:rsidRPr="00091B91" w:rsidTr="00C214F1">
        <w:tc>
          <w:tcPr>
            <w:tcW w:w="3969" w:type="dxa"/>
            <w:tcBorders>
              <w:top w:val="single" w:sz="4" w:space="0" w:color="auto"/>
              <w:left w:val="single" w:sz="4" w:space="0" w:color="auto"/>
              <w:bottom w:val="single" w:sz="4" w:space="0" w:color="auto"/>
              <w:right w:val="single" w:sz="4" w:space="0" w:color="auto"/>
            </w:tcBorders>
            <w:hideMark/>
          </w:tcPr>
          <w:p w:rsidR="000734DE" w:rsidRPr="00091B91" w:rsidRDefault="000734DE" w:rsidP="00C214F1">
            <w:pPr>
              <w:pStyle w:val="af9"/>
              <w:spacing w:line="240" w:lineRule="auto"/>
              <w:ind w:firstLine="0"/>
              <w:jc w:val="center"/>
            </w:pPr>
            <w:r w:rsidRPr="00091B91">
              <w:t>Наименование подпрограмм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734DE" w:rsidRPr="00091B91" w:rsidRDefault="000734DE" w:rsidP="00C214F1">
            <w:pPr>
              <w:pStyle w:val="af9"/>
              <w:spacing w:line="240" w:lineRule="auto"/>
            </w:pPr>
            <w:r w:rsidRPr="00091B91">
              <w:t>1. «Организация библиотечного обслуживания населения в муниципальном образовании «Сычевский р</w:t>
            </w:r>
            <w:r>
              <w:t>айон» Смоленской области на 2016-2020</w:t>
            </w:r>
            <w:r w:rsidRPr="00091B91">
              <w:t xml:space="preserve"> годы».</w:t>
            </w:r>
          </w:p>
          <w:p w:rsidR="000734DE" w:rsidRPr="00091B91" w:rsidRDefault="000734DE" w:rsidP="00C214F1">
            <w:pPr>
              <w:pStyle w:val="af9"/>
              <w:spacing w:line="240" w:lineRule="auto"/>
            </w:pPr>
            <w:r w:rsidRPr="00091B91">
              <w:t xml:space="preserve">2. «Организация музейного обслуживания населения в муниципальном образовании «Сычевский район» Смоленской области на </w:t>
            </w:r>
            <w:r>
              <w:t xml:space="preserve">                 2016-2020</w:t>
            </w:r>
            <w:r w:rsidRPr="00091B91">
              <w:t xml:space="preserve"> годы».</w:t>
            </w:r>
          </w:p>
          <w:p w:rsidR="000734DE" w:rsidRPr="00091B91" w:rsidRDefault="000734DE" w:rsidP="00C214F1">
            <w:pPr>
              <w:pStyle w:val="af9"/>
              <w:spacing w:line="240" w:lineRule="auto"/>
            </w:pPr>
            <w:r w:rsidRPr="00091B91">
              <w:t>3. «Развитие физической культуры и спорта в муниципальном образовании «Сычевский р</w:t>
            </w:r>
            <w:r>
              <w:t>айон» Смоленской области на 2016-2020</w:t>
            </w:r>
            <w:r w:rsidRPr="00091B91">
              <w:t xml:space="preserve"> годы».</w:t>
            </w:r>
          </w:p>
          <w:p w:rsidR="000734DE" w:rsidRPr="00091B91" w:rsidRDefault="000734DE" w:rsidP="00C214F1">
            <w:pPr>
              <w:pStyle w:val="af9"/>
              <w:spacing w:line="240" w:lineRule="auto"/>
            </w:pPr>
            <w:r w:rsidRPr="00091B91">
              <w:t xml:space="preserve">4. «Развитие культурно-досуговой деятельности в муниципальном образовании «Сычевский район» Смоленской области </w:t>
            </w:r>
            <w:r w:rsidR="005D4A3D">
              <w:t xml:space="preserve">                        </w:t>
            </w:r>
            <w:r w:rsidRPr="00091B91">
              <w:t xml:space="preserve">на </w:t>
            </w:r>
            <w:r>
              <w:t xml:space="preserve"> 2016-2020</w:t>
            </w:r>
            <w:r w:rsidRPr="00091B91">
              <w:t xml:space="preserve"> годы».</w:t>
            </w:r>
          </w:p>
          <w:p w:rsidR="000734DE" w:rsidRPr="00091B91" w:rsidRDefault="000734DE" w:rsidP="00C214F1">
            <w:pPr>
              <w:pStyle w:val="af9"/>
              <w:spacing w:line="240" w:lineRule="auto"/>
            </w:pPr>
            <w:r w:rsidRPr="00091B91">
              <w:t xml:space="preserve">5. «Развитие художественно-эстетического воспитания подрастающего поколения, выявление и поддержка юных дарований в муниципальном </w:t>
            </w:r>
            <w:r w:rsidRPr="00091B91">
              <w:lastRenderedPageBreak/>
              <w:t>казенном образовательном учреждении дополнительного образования детей «Сычевска</w:t>
            </w:r>
            <w:r>
              <w:t>я детская школа искусств на 2016-2020</w:t>
            </w:r>
            <w:r w:rsidRPr="00091B91">
              <w:t xml:space="preserve"> годы».</w:t>
            </w:r>
          </w:p>
          <w:p w:rsidR="000734DE" w:rsidRPr="00091B91" w:rsidRDefault="000734DE" w:rsidP="00C214F1">
            <w:pPr>
              <w:pStyle w:val="af9"/>
              <w:spacing w:line="240" w:lineRule="auto"/>
            </w:pPr>
            <w:r w:rsidRPr="00091B91">
              <w:t>6. «Развитие туризма на территории  муниципального образования «Сычевский р</w:t>
            </w:r>
            <w:r>
              <w:t>айон» Смоленской области на 2016-2020</w:t>
            </w:r>
            <w:r w:rsidRPr="00091B91">
              <w:t xml:space="preserve"> годы».</w:t>
            </w:r>
          </w:p>
        </w:tc>
      </w:tr>
      <w:tr w:rsidR="000734DE" w:rsidRPr="00091B91" w:rsidTr="00C214F1">
        <w:tc>
          <w:tcPr>
            <w:tcW w:w="3969" w:type="dxa"/>
            <w:tcBorders>
              <w:top w:val="single" w:sz="4" w:space="0" w:color="auto"/>
              <w:left w:val="single" w:sz="4" w:space="0" w:color="auto"/>
              <w:bottom w:val="single" w:sz="4" w:space="0" w:color="auto"/>
              <w:right w:val="single" w:sz="4" w:space="0" w:color="auto"/>
            </w:tcBorders>
            <w:hideMark/>
          </w:tcPr>
          <w:p w:rsidR="000734DE" w:rsidRPr="00091B91" w:rsidRDefault="000734DE" w:rsidP="00C214F1">
            <w:pPr>
              <w:pStyle w:val="af9"/>
              <w:spacing w:line="240" w:lineRule="auto"/>
              <w:ind w:firstLine="0"/>
              <w:jc w:val="center"/>
            </w:pPr>
            <w:r w:rsidRPr="00091B91">
              <w:lastRenderedPageBreak/>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734DE" w:rsidRPr="00091B91" w:rsidRDefault="000734DE" w:rsidP="00C214F1">
            <w:pPr>
              <w:pStyle w:val="af9"/>
              <w:spacing w:line="240" w:lineRule="auto"/>
            </w:pPr>
            <w:r w:rsidRPr="00091B91">
              <w:t>Создание социально-экономических условий для развития культуры, спорта и туризма в муниципальном образовании «Сычевский район» Смоленской области</w:t>
            </w:r>
          </w:p>
        </w:tc>
      </w:tr>
      <w:tr w:rsidR="000734DE" w:rsidRPr="00091B91" w:rsidTr="00C214F1">
        <w:tc>
          <w:tcPr>
            <w:tcW w:w="3969" w:type="dxa"/>
            <w:tcBorders>
              <w:top w:val="single" w:sz="4" w:space="0" w:color="auto"/>
              <w:left w:val="single" w:sz="4" w:space="0" w:color="auto"/>
              <w:bottom w:val="single" w:sz="4" w:space="0" w:color="auto"/>
              <w:right w:val="single" w:sz="4" w:space="0" w:color="auto"/>
            </w:tcBorders>
            <w:hideMark/>
          </w:tcPr>
          <w:p w:rsidR="000734DE" w:rsidRPr="00FB38EC" w:rsidRDefault="000734DE" w:rsidP="00C214F1">
            <w:pPr>
              <w:pStyle w:val="af9"/>
              <w:spacing w:line="240" w:lineRule="auto"/>
              <w:ind w:firstLine="0"/>
              <w:jc w:val="center"/>
              <w:rPr>
                <w:color w:val="000000"/>
              </w:rPr>
            </w:pPr>
            <w:r w:rsidRPr="00FB38EC">
              <w:rPr>
                <w:color w:val="000000"/>
              </w:rPr>
              <w:t>Целевые показатели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734DE" w:rsidRPr="00091B91" w:rsidRDefault="000734DE" w:rsidP="00C214F1">
            <w:pPr>
              <w:widowControl w:val="0"/>
              <w:autoSpaceDE w:val="0"/>
              <w:autoSpaceDN w:val="0"/>
              <w:adjustRightInd w:val="0"/>
              <w:ind w:firstLine="615"/>
              <w:jc w:val="both"/>
              <w:rPr>
                <w:color w:val="000000"/>
                <w:sz w:val="28"/>
                <w:szCs w:val="28"/>
              </w:rPr>
            </w:pPr>
            <w:r w:rsidRPr="00091B91">
              <w:rPr>
                <w:color w:val="000000"/>
                <w:sz w:val="28"/>
                <w:szCs w:val="28"/>
              </w:rPr>
              <w:t>-</w:t>
            </w:r>
            <w:r w:rsidR="00C214F1">
              <w:rPr>
                <w:color w:val="000000"/>
                <w:sz w:val="28"/>
                <w:szCs w:val="28"/>
              </w:rPr>
              <w:t xml:space="preserve"> </w:t>
            </w:r>
            <w:r w:rsidRPr="00091B91">
              <w:rPr>
                <w:color w:val="000000"/>
                <w:sz w:val="28"/>
                <w:szCs w:val="28"/>
              </w:rPr>
              <w:t>количество выданных справок по информационным запросам  пользователей;</w:t>
            </w:r>
          </w:p>
          <w:p w:rsidR="000734DE" w:rsidRPr="00091B91" w:rsidRDefault="000734DE" w:rsidP="00C214F1">
            <w:pPr>
              <w:widowControl w:val="0"/>
              <w:autoSpaceDE w:val="0"/>
              <w:autoSpaceDN w:val="0"/>
              <w:adjustRightInd w:val="0"/>
              <w:ind w:firstLine="615"/>
              <w:jc w:val="both"/>
              <w:rPr>
                <w:color w:val="000000"/>
                <w:sz w:val="28"/>
                <w:szCs w:val="28"/>
              </w:rPr>
            </w:pPr>
            <w:r w:rsidRPr="00091B91">
              <w:rPr>
                <w:color w:val="000000"/>
                <w:sz w:val="28"/>
                <w:szCs w:val="28"/>
              </w:rPr>
              <w:t>-</w:t>
            </w:r>
            <w:r w:rsidR="00C214F1">
              <w:rPr>
                <w:color w:val="000000"/>
                <w:sz w:val="28"/>
                <w:szCs w:val="28"/>
              </w:rPr>
              <w:t xml:space="preserve"> </w:t>
            </w:r>
            <w:r w:rsidRPr="00091B91">
              <w:rPr>
                <w:color w:val="000000"/>
                <w:sz w:val="28"/>
                <w:szCs w:val="28"/>
              </w:rPr>
              <w:t>количество посещений библиотек;</w:t>
            </w:r>
          </w:p>
          <w:p w:rsidR="000734DE" w:rsidRPr="00091B91" w:rsidRDefault="000734DE" w:rsidP="00C214F1">
            <w:pPr>
              <w:widowControl w:val="0"/>
              <w:autoSpaceDE w:val="0"/>
              <w:autoSpaceDN w:val="0"/>
              <w:adjustRightInd w:val="0"/>
              <w:ind w:firstLine="615"/>
              <w:jc w:val="both"/>
              <w:rPr>
                <w:color w:val="000000"/>
                <w:sz w:val="28"/>
                <w:szCs w:val="28"/>
              </w:rPr>
            </w:pPr>
            <w:r w:rsidRPr="00091B91">
              <w:rPr>
                <w:color w:val="000000"/>
                <w:sz w:val="28"/>
                <w:szCs w:val="28"/>
              </w:rPr>
              <w:t>-</w:t>
            </w:r>
            <w:r w:rsidR="00C214F1">
              <w:rPr>
                <w:color w:val="000000"/>
                <w:sz w:val="28"/>
                <w:szCs w:val="28"/>
              </w:rPr>
              <w:t xml:space="preserve"> </w:t>
            </w:r>
            <w:r w:rsidRPr="00091B91">
              <w:rPr>
                <w:color w:val="000000"/>
                <w:sz w:val="28"/>
                <w:szCs w:val="28"/>
              </w:rPr>
              <w:t>обращаемость единого фонда;</w:t>
            </w:r>
          </w:p>
          <w:p w:rsidR="000734DE" w:rsidRPr="00091B91" w:rsidRDefault="000734DE" w:rsidP="00C214F1">
            <w:pPr>
              <w:widowControl w:val="0"/>
              <w:autoSpaceDE w:val="0"/>
              <w:autoSpaceDN w:val="0"/>
              <w:adjustRightInd w:val="0"/>
              <w:ind w:firstLine="615"/>
              <w:jc w:val="both"/>
              <w:rPr>
                <w:sz w:val="28"/>
                <w:szCs w:val="28"/>
              </w:rPr>
            </w:pPr>
            <w:r w:rsidRPr="00091B91">
              <w:rPr>
                <w:sz w:val="28"/>
                <w:szCs w:val="28"/>
              </w:rPr>
              <w:t>-</w:t>
            </w:r>
            <w:r w:rsidR="00C214F1">
              <w:rPr>
                <w:sz w:val="28"/>
                <w:szCs w:val="28"/>
              </w:rPr>
              <w:t xml:space="preserve"> </w:t>
            </w:r>
            <w:r w:rsidRPr="00091B91">
              <w:rPr>
                <w:sz w:val="28"/>
                <w:szCs w:val="28"/>
              </w:rPr>
              <w:t>количество мероприятий;</w:t>
            </w:r>
          </w:p>
          <w:p w:rsidR="000734DE" w:rsidRPr="00091B91" w:rsidRDefault="000734DE" w:rsidP="00C214F1">
            <w:pPr>
              <w:widowControl w:val="0"/>
              <w:autoSpaceDE w:val="0"/>
              <w:autoSpaceDN w:val="0"/>
              <w:adjustRightInd w:val="0"/>
              <w:ind w:firstLine="615"/>
              <w:jc w:val="both"/>
              <w:rPr>
                <w:sz w:val="28"/>
                <w:szCs w:val="28"/>
              </w:rPr>
            </w:pPr>
            <w:r w:rsidRPr="00091B91">
              <w:rPr>
                <w:sz w:val="28"/>
                <w:szCs w:val="28"/>
              </w:rPr>
              <w:t>-</w:t>
            </w:r>
            <w:r w:rsidR="00C214F1">
              <w:rPr>
                <w:sz w:val="28"/>
                <w:szCs w:val="28"/>
              </w:rPr>
              <w:t xml:space="preserve"> </w:t>
            </w:r>
            <w:r w:rsidRPr="00091B91">
              <w:rPr>
                <w:sz w:val="28"/>
                <w:szCs w:val="28"/>
              </w:rPr>
              <w:t>количество посетителей мероприятий;</w:t>
            </w:r>
          </w:p>
          <w:p w:rsidR="000734DE" w:rsidRPr="00091B91" w:rsidRDefault="000734DE" w:rsidP="00C214F1">
            <w:pPr>
              <w:widowControl w:val="0"/>
              <w:autoSpaceDE w:val="0"/>
              <w:autoSpaceDN w:val="0"/>
              <w:adjustRightInd w:val="0"/>
              <w:ind w:firstLine="615"/>
              <w:jc w:val="both"/>
              <w:rPr>
                <w:sz w:val="28"/>
                <w:szCs w:val="28"/>
              </w:rPr>
            </w:pPr>
            <w:r w:rsidRPr="00091B91">
              <w:rPr>
                <w:sz w:val="28"/>
                <w:szCs w:val="28"/>
              </w:rPr>
              <w:t>-</w:t>
            </w:r>
            <w:r w:rsidR="00C214F1">
              <w:rPr>
                <w:sz w:val="28"/>
                <w:szCs w:val="28"/>
              </w:rPr>
              <w:t xml:space="preserve"> </w:t>
            </w:r>
            <w:r w:rsidRPr="00091B91">
              <w:rPr>
                <w:sz w:val="28"/>
                <w:szCs w:val="28"/>
              </w:rPr>
              <w:t>число клубных формирований;</w:t>
            </w:r>
          </w:p>
          <w:p w:rsidR="000734DE" w:rsidRPr="00091B91" w:rsidRDefault="000734DE" w:rsidP="00C214F1">
            <w:pPr>
              <w:widowControl w:val="0"/>
              <w:autoSpaceDE w:val="0"/>
              <w:autoSpaceDN w:val="0"/>
              <w:adjustRightInd w:val="0"/>
              <w:ind w:firstLine="615"/>
              <w:jc w:val="both"/>
              <w:rPr>
                <w:sz w:val="28"/>
                <w:szCs w:val="28"/>
              </w:rPr>
            </w:pPr>
            <w:r w:rsidRPr="00091B91">
              <w:rPr>
                <w:sz w:val="28"/>
                <w:szCs w:val="28"/>
              </w:rPr>
              <w:t>-</w:t>
            </w:r>
            <w:r w:rsidR="00C214F1">
              <w:rPr>
                <w:sz w:val="28"/>
                <w:szCs w:val="28"/>
              </w:rPr>
              <w:t xml:space="preserve"> </w:t>
            </w:r>
            <w:r w:rsidRPr="00091B91">
              <w:rPr>
                <w:sz w:val="28"/>
                <w:szCs w:val="28"/>
              </w:rPr>
              <w:t>количество участников клубных формирований;</w:t>
            </w:r>
          </w:p>
          <w:p w:rsidR="000734DE" w:rsidRPr="00091B91" w:rsidRDefault="000734DE" w:rsidP="00C214F1">
            <w:pPr>
              <w:widowControl w:val="0"/>
              <w:autoSpaceDE w:val="0"/>
              <w:autoSpaceDN w:val="0"/>
              <w:adjustRightInd w:val="0"/>
              <w:ind w:firstLine="615"/>
              <w:jc w:val="both"/>
              <w:rPr>
                <w:color w:val="000000"/>
                <w:sz w:val="28"/>
                <w:szCs w:val="28"/>
              </w:rPr>
            </w:pPr>
            <w:r w:rsidRPr="00091B91">
              <w:rPr>
                <w:color w:val="000000"/>
                <w:sz w:val="28"/>
                <w:szCs w:val="28"/>
              </w:rPr>
              <w:t>-</w:t>
            </w:r>
            <w:r w:rsidR="00C214F1">
              <w:rPr>
                <w:color w:val="000000"/>
                <w:sz w:val="28"/>
                <w:szCs w:val="28"/>
              </w:rPr>
              <w:t xml:space="preserve"> </w:t>
            </w:r>
            <w:r w:rsidRPr="00091B91">
              <w:rPr>
                <w:color w:val="000000"/>
                <w:sz w:val="28"/>
                <w:szCs w:val="28"/>
              </w:rPr>
              <w:t>количество человек, систематически занимающихся физкультурой и спортом;</w:t>
            </w:r>
          </w:p>
          <w:p w:rsidR="000734DE" w:rsidRPr="00091B91" w:rsidRDefault="000734DE" w:rsidP="00C214F1">
            <w:pPr>
              <w:widowControl w:val="0"/>
              <w:autoSpaceDE w:val="0"/>
              <w:autoSpaceDN w:val="0"/>
              <w:adjustRightInd w:val="0"/>
              <w:ind w:firstLine="615"/>
              <w:jc w:val="both"/>
              <w:rPr>
                <w:color w:val="000000"/>
                <w:sz w:val="28"/>
                <w:szCs w:val="28"/>
              </w:rPr>
            </w:pPr>
            <w:r w:rsidRPr="00091B91">
              <w:rPr>
                <w:color w:val="000000"/>
                <w:sz w:val="28"/>
                <w:szCs w:val="28"/>
              </w:rPr>
              <w:t>-</w:t>
            </w:r>
            <w:r w:rsidR="00C214F1">
              <w:rPr>
                <w:color w:val="000000"/>
                <w:sz w:val="28"/>
                <w:szCs w:val="28"/>
              </w:rPr>
              <w:t xml:space="preserve"> </w:t>
            </w:r>
            <w:r w:rsidRPr="00091B91">
              <w:rPr>
                <w:color w:val="000000"/>
                <w:sz w:val="28"/>
                <w:szCs w:val="28"/>
              </w:rPr>
              <w:t>количество спортивно-массовых мероприятий;</w:t>
            </w:r>
          </w:p>
          <w:p w:rsidR="000734DE" w:rsidRPr="00091B91" w:rsidRDefault="000734DE" w:rsidP="00C214F1">
            <w:pPr>
              <w:pStyle w:val="af9"/>
              <w:spacing w:line="240" w:lineRule="auto"/>
              <w:ind w:firstLine="615"/>
            </w:pPr>
            <w:r w:rsidRPr="00091B91">
              <w:t>-</w:t>
            </w:r>
            <w:r w:rsidR="00C214F1">
              <w:t xml:space="preserve"> </w:t>
            </w:r>
            <w:r w:rsidRPr="00091B91">
              <w:t>количество предметов музейного значения, находящихся на хранении;</w:t>
            </w:r>
          </w:p>
          <w:p w:rsidR="000734DE" w:rsidRPr="00091B91" w:rsidRDefault="000734DE" w:rsidP="00C214F1">
            <w:pPr>
              <w:pStyle w:val="af9"/>
              <w:spacing w:line="240" w:lineRule="auto"/>
              <w:ind w:firstLine="615"/>
            </w:pPr>
            <w:r w:rsidRPr="00091B91">
              <w:t>-</w:t>
            </w:r>
            <w:r w:rsidR="00C214F1">
              <w:t xml:space="preserve"> </w:t>
            </w:r>
            <w:r w:rsidRPr="00091B91">
              <w:t>количество принимаемых туристов и экскурсантов;</w:t>
            </w:r>
          </w:p>
          <w:p w:rsidR="000734DE" w:rsidRPr="00091B91" w:rsidRDefault="000734DE" w:rsidP="00C214F1">
            <w:pPr>
              <w:ind w:firstLine="615"/>
              <w:jc w:val="both"/>
              <w:rPr>
                <w:rStyle w:val="af5"/>
                <w:rFonts w:eastAsia="Calibri"/>
                <w:b w:val="0"/>
                <w:sz w:val="28"/>
                <w:szCs w:val="28"/>
              </w:rPr>
            </w:pPr>
            <w:r w:rsidRPr="00091B91">
              <w:rPr>
                <w:rStyle w:val="af5"/>
                <w:rFonts w:eastAsia="Calibri"/>
                <w:b w:val="0"/>
                <w:sz w:val="28"/>
                <w:szCs w:val="28"/>
              </w:rPr>
              <w:t>- количество мероприятий, проводимых в ДШИ, общеобразовательных школах, детских садах, музеях, библиотеках, выставочных залах, литературных салонах г. Сычевки и других городах области;</w:t>
            </w:r>
          </w:p>
          <w:p w:rsidR="000734DE" w:rsidRPr="00091B91" w:rsidRDefault="000734DE" w:rsidP="00C214F1">
            <w:pPr>
              <w:ind w:firstLine="615"/>
              <w:jc w:val="both"/>
              <w:rPr>
                <w:sz w:val="28"/>
                <w:szCs w:val="28"/>
              </w:rPr>
            </w:pPr>
            <w:r w:rsidRPr="00091B91">
              <w:rPr>
                <w:rStyle w:val="af5"/>
                <w:rFonts w:eastAsia="Calibri"/>
                <w:b w:val="0"/>
                <w:sz w:val="28"/>
                <w:szCs w:val="28"/>
              </w:rPr>
              <w:t>- количество слушателей, зрителей, посетителей на мероприятиях ДШИ</w:t>
            </w:r>
          </w:p>
        </w:tc>
      </w:tr>
      <w:tr w:rsidR="000734DE" w:rsidRPr="00091B91" w:rsidTr="00C214F1">
        <w:tc>
          <w:tcPr>
            <w:tcW w:w="3969" w:type="dxa"/>
            <w:tcBorders>
              <w:top w:val="single" w:sz="4" w:space="0" w:color="auto"/>
              <w:left w:val="single" w:sz="4" w:space="0" w:color="auto"/>
              <w:bottom w:val="single" w:sz="4" w:space="0" w:color="auto"/>
              <w:right w:val="single" w:sz="4" w:space="0" w:color="auto"/>
            </w:tcBorders>
            <w:hideMark/>
          </w:tcPr>
          <w:p w:rsidR="000734DE" w:rsidRPr="00091B91" w:rsidRDefault="000734DE" w:rsidP="00C214F1">
            <w:pPr>
              <w:pStyle w:val="af9"/>
              <w:spacing w:line="240" w:lineRule="auto"/>
              <w:ind w:firstLine="0"/>
              <w:jc w:val="center"/>
            </w:pPr>
            <w:r w:rsidRPr="00091B91">
              <w:t>Сроки (этапы)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734DE" w:rsidRDefault="000734DE" w:rsidP="00C214F1">
            <w:pPr>
              <w:pStyle w:val="af9"/>
              <w:spacing w:line="240" w:lineRule="auto"/>
            </w:pPr>
            <w:r>
              <w:t xml:space="preserve">2016-2020 </w:t>
            </w:r>
            <w:r w:rsidRPr="00091B91">
              <w:t>годы</w:t>
            </w:r>
          </w:p>
          <w:p w:rsidR="000734DE" w:rsidRDefault="000734DE" w:rsidP="00C214F1">
            <w:pPr>
              <w:pStyle w:val="af9"/>
              <w:spacing w:line="240" w:lineRule="auto"/>
            </w:pPr>
          </w:p>
          <w:p w:rsidR="000734DE" w:rsidRPr="00091B91" w:rsidRDefault="000734DE" w:rsidP="00C214F1">
            <w:pPr>
              <w:pStyle w:val="af9"/>
              <w:spacing w:line="240" w:lineRule="auto"/>
            </w:pPr>
          </w:p>
        </w:tc>
      </w:tr>
      <w:tr w:rsidR="000734DE" w:rsidRPr="00091B91" w:rsidTr="00C214F1">
        <w:tc>
          <w:tcPr>
            <w:tcW w:w="3969" w:type="dxa"/>
            <w:tcBorders>
              <w:top w:val="single" w:sz="4" w:space="0" w:color="auto"/>
              <w:left w:val="single" w:sz="4" w:space="0" w:color="auto"/>
              <w:bottom w:val="single" w:sz="4" w:space="0" w:color="auto"/>
              <w:right w:val="single" w:sz="4" w:space="0" w:color="auto"/>
            </w:tcBorders>
            <w:hideMark/>
          </w:tcPr>
          <w:p w:rsidR="000734DE" w:rsidRDefault="000734DE" w:rsidP="00C214F1">
            <w:pPr>
              <w:pStyle w:val="af9"/>
              <w:spacing w:line="240" w:lineRule="auto"/>
              <w:ind w:firstLine="0"/>
              <w:jc w:val="center"/>
            </w:pPr>
            <w:r w:rsidRPr="00091B91">
              <w:t xml:space="preserve">Объемы ассигнований муниципальной программы (по годам реализации </w:t>
            </w:r>
          </w:p>
          <w:p w:rsidR="000734DE" w:rsidRPr="00091B91" w:rsidRDefault="000734DE" w:rsidP="00C214F1">
            <w:pPr>
              <w:pStyle w:val="af9"/>
              <w:spacing w:line="240" w:lineRule="auto"/>
              <w:ind w:firstLine="0"/>
              <w:jc w:val="center"/>
            </w:pPr>
            <w:r w:rsidRPr="00091B91">
              <w:t>и в разрезе источников финансирования)</w:t>
            </w:r>
          </w:p>
        </w:tc>
        <w:tc>
          <w:tcPr>
            <w:tcW w:w="6379" w:type="dxa"/>
            <w:tcBorders>
              <w:top w:val="single" w:sz="4" w:space="0" w:color="auto"/>
              <w:left w:val="single" w:sz="4" w:space="0" w:color="auto"/>
              <w:bottom w:val="single" w:sz="4" w:space="0" w:color="auto"/>
              <w:right w:val="single" w:sz="4" w:space="0" w:color="auto"/>
            </w:tcBorders>
          </w:tcPr>
          <w:p w:rsidR="000734DE" w:rsidRPr="00091B91" w:rsidRDefault="000734DE" w:rsidP="00C214F1">
            <w:pPr>
              <w:pStyle w:val="af9"/>
              <w:spacing w:line="240" w:lineRule="auto"/>
              <w:ind w:firstLine="317"/>
            </w:pPr>
            <w:r>
              <w:t>всего: 174282,2</w:t>
            </w:r>
            <w:r w:rsidR="005D4A3D">
              <w:t xml:space="preserve"> </w:t>
            </w:r>
            <w:r w:rsidRPr="00091B91">
              <w:t>тыс.</w:t>
            </w:r>
            <w:r>
              <w:t xml:space="preserve"> </w:t>
            </w:r>
            <w:r w:rsidRPr="00091B91">
              <w:t>руб. в т.ч.</w:t>
            </w:r>
          </w:p>
          <w:p w:rsidR="000734DE" w:rsidRPr="00091B91" w:rsidRDefault="000734DE" w:rsidP="00C214F1">
            <w:pPr>
              <w:pStyle w:val="af9"/>
              <w:spacing w:line="240" w:lineRule="auto"/>
              <w:ind w:firstLine="317"/>
            </w:pPr>
            <w:r>
              <w:t>2016</w:t>
            </w:r>
            <w:r w:rsidR="00C214F1">
              <w:t xml:space="preserve"> </w:t>
            </w:r>
            <w:r>
              <w:t>г. – 28255,9</w:t>
            </w:r>
            <w:r w:rsidR="005D4A3D">
              <w:t xml:space="preserve"> </w:t>
            </w:r>
            <w:r w:rsidRPr="00091B91">
              <w:t>тыс.</w:t>
            </w:r>
            <w:r>
              <w:t xml:space="preserve"> </w:t>
            </w:r>
            <w:r w:rsidRPr="00091B91">
              <w:t>руб.</w:t>
            </w:r>
          </w:p>
          <w:p w:rsidR="000734DE" w:rsidRPr="00091B91" w:rsidRDefault="000734DE" w:rsidP="00C214F1">
            <w:pPr>
              <w:pStyle w:val="af9"/>
              <w:spacing w:line="240" w:lineRule="auto"/>
              <w:ind w:firstLine="317"/>
            </w:pPr>
            <w:r>
              <w:t>2017</w:t>
            </w:r>
            <w:r w:rsidR="00C214F1">
              <w:t xml:space="preserve"> </w:t>
            </w:r>
            <w:r>
              <w:t>г.- 42582,3</w:t>
            </w:r>
            <w:r w:rsidR="005D4A3D">
              <w:t xml:space="preserve"> </w:t>
            </w:r>
            <w:r w:rsidRPr="00091B91">
              <w:t>тыс.</w:t>
            </w:r>
            <w:r>
              <w:t xml:space="preserve"> </w:t>
            </w:r>
            <w:r w:rsidRPr="00091B91">
              <w:t>руб.</w:t>
            </w:r>
          </w:p>
          <w:p w:rsidR="000734DE" w:rsidRDefault="000734DE" w:rsidP="00C214F1">
            <w:pPr>
              <w:pStyle w:val="af9"/>
              <w:spacing w:line="240" w:lineRule="auto"/>
              <w:ind w:firstLine="317"/>
            </w:pPr>
            <w:r>
              <w:t>2018</w:t>
            </w:r>
            <w:r w:rsidR="00C214F1">
              <w:t xml:space="preserve"> </w:t>
            </w:r>
            <w:r>
              <w:t>г.- 37324,2</w:t>
            </w:r>
            <w:r w:rsidR="005D4A3D">
              <w:t xml:space="preserve"> </w:t>
            </w:r>
            <w:r w:rsidRPr="00091B91">
              <w:t>тыс.</w:t>
            </w:r>
            <w:r>
              <w:t xml:space="preserve"> </w:t>
            </w:r>
            <w:r w:rsidRPr="00091B91">
              <w:t>руб.</w:t>
            </w:r>
          </w:p>
          <w:p w:rsidR="000734DE" w:rsidRDefault="000734DE" w:rsidP="00C214F1">
            <w:pPr>
              <w:pStyle w:val="af9"/>
              <w:spacing w:line="240" w:lineRule="auto"/>
              <w:ind w:firstLine="317"/>
            </w:pPr>
            <w:r>
              <w:t>2019</w:t>
            </w:r>
            <w:r w:rsidR="00C214F1">
              <w:t xml:space="preserve"> </w:t>
            </w:r>
            <w:r>
              <w:t>г</w:t>
            </w:r>
            <w:r w:rsidR="00C214F1">
              <w:t>.</w:t>
            </w:r>
            <w:r>
              <w:t xml:space="preserve"> – 33624,2</w:t>
            </w:r>
            <w:r w:rsidR="005D4A3D">
              <w:t xml:space="preserve"> </w:t>
            </w:r>
            <w:r>
              <w:t>тыс. руб.</w:t>
            </w:r>
          </w:p>
          <w:p w:rsidR="000734DE" w:rsidRPr="00091B91" w:rsidRDefault="000734DE" w:rsidP="00C214F1">
            <w:pPr>
              <w:pStyle w:val="af9"/>
              <w:spacing w:line="240" w:lineRule="auto"/>
              <w:ind w:firstLine="317"/>
            </w:pPr>
            <w:r>
              <w:t>2020</w:t>
            </w:r>
            <w:r w:rsidR="00C214F1">
              <w:t xml:space="preserve"> </w:t>
            </w:r>
            <w:r>
              <w:t>г</w:t>
            </w:r>
            <w:r w:rsidR="00C214F1">
              <w:t>.</w:t>
            </w:r>
            <w:r>
              <w:t xml:space="preserve"> -  32724,2 тыс. руб</w:t>
            </w:r>
            <w:r w:rsidR="00C214F1">
              <w:t>.</w:t>
            </w:r>
          </w:p>
          <w:p w:rsidR="00C214F1" w:rsidRDefault="00C214F1" w:rsidP="00C214F1">
            <w:pPr>
              <w:pStyle w:val="af9"/>
              <w:spacing w:line="240" w:lineRule="auto"/>
              <w:ind w:firstLine="317"/>
            </w:pPr>
          </w:p>
          <w:p w:rsidR="000734DE" w:rsidRPr="00091B91" w:rsidRDefault="000734DE" w:rsidP="00C214F1">
            <w:pPr>
              <w:pStyle w:val="af9"/>
              <w:spacing w:line="240" w:lineRule="auto"/>
              <w:ind w:firstLine="317"/>
            </w:pPr>
            <w:r w:rsidRPr="00091B91">
              <w:lastRenderedPageBreak/>
              <w:t>В том числе:</w:t>
            </w:r>
          </w:p>
          <w:p w:rsidR="000734DE" w:rsidRPr="00091B91" w:rsidRDefault="000734DE" w:rsidP="00C214F1">
            <w:pPr>
              <w:pStyle w:val="af9"/>
              <w:spacing w:line="240" w:lineRule="auto"/>
              <w:ind w:firstLine="317"/>
            </w:pPr>
            <w:r>
              <w:t xml:space="preserve">Муниципальный бюджет: 174282,2  </w:t>
            </w:r>
            <w:r w:rsidRPr="00091B91">
              <w:t>тыс.</w:t>
            </w:r>
            <w:r>
              <w:t xml:space="preserve"> </w:t>
            </w:r>
            <w:r w:rsidRPr="00091B91">
              <w:t>руб</w:t>
            </w:r>
            <w:r>
              <w:t>.</w:t>
            </w:r>
          </w:p>
          <w:p w:rsidR="000734DE" w:rsidRPr="00091B91" w:rsidRDefault="000734DE" w:rsidP="00C214F1">
            <w:pPr>
              <w:pStyle w:val="af9"/>
              <w:spacing w:line="240" w:lineRule="auto"/>
              <w:ind w:firstLine="317"/>
            </w:pPr>
            <w:r>
              <w:t>Обеспечивающая подпрограмма:</w:t>
            </w:r>
          </w:p>
          <w:p w:rsidR="000734DE" w:rsidRPr="00091B91" w:rsidRDefault="000734DE" w:rsidP="00C214F1">
            <w:pPr>
              <w:pStyle w:val="af9"/>
              <w:spacing w:line="240" w:lineRule="auto"/>
              <w:ind w:firstLine="0"/>
            </w:pPr>
            <w:r>
              <w:t xml:space="preserve">    7303,3</w:t>
            </w:r>
            <w:r w:rsidRPr="00091B91">
              <w:t xml:space="preserve"> тыс.</w:t>
            </w:r>
            <w:r>
              <w:t xml:space="preserve"> </w:t>
            </w:r>
            <w:r w:rsidRPr="00091B91">
              <w:t>руб</w:t>
            </w:r>
            <w:r>
              <w:t>.</w:t>
            </w:r>
          </w:p>
        </w:tc>
      </w:tr>
      <w:tr w:rsidR="000734DE" w:rsidRPr="00091B91" w:rsidTr="00C214F1">
        <w:tc>
          <w:tcPr>
            <w:tcW w:w="3969" w:type="dxa"/>
            <w:tcBorders>
              <w:top w:val="single" w:sz="4" w:space="0" w:color="auto"/>
              <w:left w:val="single" w:sz="4" w:space="0" w:color="auto"/>
              <w:bottom w:val="single" w:sz="4" w:space="0" w:color="auto"/>
              <w:right w:val="single" w:sz="4" w:space="0" w:color="auto"/>
            </w:tcBorders>
            <w:hideMark/>
          </w:tcPr>
          <w:p w:rsidR="000734DE" w:rsidRPr="00091B91" w:rsidRDefault="000734DE" w:rsidP="00C214F1">
            <w:pPr>
              <w:pStyle w:val="af9"/>
              <w:spacing w:line="240" w:lineRule="auto"/>
              <w:ind w:firstLine="0"/>
              <w:jc w:val="center"/>
            </w:pPr>
            <w:r w:rsidRPr="00091B91">
              <w:lastRenderedPageBreak/>
              <w:t>Ожидаемые результаты реализации</w:t>
            </w:r>
          </w:p>
          <w:p w:rsidR="000734DE" w:rsidRPr="00091B91" w:rsidRDefault="000734DE" w:rsidP="00C214F1">
            <w:pPr>
              <w:pStyle w:val="af9"/>
              <w:spacing w:line="240" w:lineRule="auto"/>
              <w:ind w:firstLine="0"/>
              <w:jc w:val="center"/>
            </w:pPr>
            <w:r w:rsidRPr="00091B91">
              <w:t>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734DE" w:rsidRPr="00091B91" w:rsidRDefault="000734DE" w:rsidP="00C214F1">
            <w:pPr>
              <w:pStyle w:val="af9"/>
              <w:spacing w:line="240" w:lineRule="auto"/>
            </w:pPr>
            <w:r w:rsidRPr="00091B91">
              <w:t>-</w:t>
            </w:r>
            <w:r w:rsidR="00C214F1">
              <w:t xml:space="preserve"> </w:t>
            </w:r>
            <w:r>
              <w:t xml:space="preserve">сохранить </w:t>
            </w:r>
            <w:r w:rsidRPr="00091B91">
              <w:t xml:space="preserve">количество выданных справок по информационным запросам </w:t>
            </w:r>
            <w:r>
              <w:t>пользователей</w:t>
            </w:r>
            <w:r w:rsidRPr="00091B91">
              <w:t>;</w:t>
            </w:r>
          </w:p>
          <w:p w:rsidR="000734DE" w:rsidRPr="00091B91" w:rsidRDefault="000734DE" w:rsidP="00C214F1">
            <w:pPr>
              <w:pStyle w:val="af9"/>
              <w:spacing w:line="240" w:lineRule="auto"/>
            </w:pPr>
            <w:r w:rsidRPr="00091B91">
              <w:t>-</w:t>
            </w:r>
            <w:r w:rsidR="00C214F1">
              <w:t xml:space="preserve"> </w:t>
            </w:r>
            <w:r>
              <w:t xml:space="preserve">сохранить </w:t>
            </w:r>
            <w:r w:rsidRPr="00091B91">
              <w:t>количество посещен</w:t>
            </w:r>
            <w:r>
              <w:t>ий библиотек</w:t>
            </w:r>
            <w:r w:rsidRPr="00091B91">
              <w:t>;</w:t>
            </w:r>
          </w:p>
          <w:p w:rsidR="000734DE" w:rsidRPr="00091B91" w:rsidRDefault="000734DE" w:rsidP="00C214F1">
            <w:pPr>
              <w:pStyle w:val="af9"/>
              <w:spacing w:line="240" w:lineRule="auto"/>
            </w:pPr>
            <w:r w:rsidRPr="00091B91">
              <w:t>-</w:t>
            </w:r>
            <w:r w:rsidR="00C214F1">
              <w:t xml:space="preserve"> </w:t>
            </w:r>
            <w:r>
              <w:t xml:space="preserve">сохранить </w:t>
            </w:r>
            <w:r w:rsidRPr="00091B91">
              <w:t>обращаемость к</w:t>
            </w:r>
            <w:r>
              <w:t>нижного фонда</w:t>
            </w:r>
            <w:r w:rsidRPr="00091B91">
              <w:t>;</w:t>
            </w:r>
          </w:p>
          <w:p w:rsidR="000734DE" w:rsidRPr="00091B91" w:rsidRDefault="000734DE" w:rsidP="00C214F1">
            <w:pPr>
              <w:pStyle w:val="af9"/>
              <w:spacing w:line="240" w:lineRule="auto"/>
            </w:pPr>
            <w:r w:rsidRPr="00091B91">
              <w:t>-</w:t>
            </w:r>
            <w:r w:rsidR="00C214F1">
              <w:t xml:space="preserve"> </w:t>
            </w:r>
            <w:r>
              <w:t xml:space="preserve">сохранить </w:t>
            </w:r>
            <w:r w:rsidRPr="00091B91">
              <w:t>количество человек, систематически зани</w:t>
            </w:r>
            <w:r>
              <w:t>мающихся физкультурой</w:t>
            </w:r>
            <w:r w:rsidRPr="00091B91">
              <w:t>;</w:t>
            </w:r>
          </w:p>
          <w:p w:rsidR="000734DE" w:rsidRPr="00091B91" w:rsidRDefault="000734DE" w:rsidP="00C214F1">
            <w:pPr>
              <w:pStyle w:val="af9"/>
              <w:spacing w:line="240" w:lineRule="auto"/>
            </w:pPr>
            <w:r w:rsidRPr="00091B91">
              <w:t>-</w:t>
            </w:r>
            <w:r w:rsidR="00C214F1">
              <w:t xml:space="preserve"> </w:t>
            </w:r>
            <w:r w:rsidRPr="00091B91">
              <w:t>количество предметов хранения увеличится на 1,4%;</w:t>
            </w:r>
          </w:p>
          <w:p w:rsidR="000734DE" w:rsidRPr="00091B91" w:rsidRDefault="000734DE" w:rsidP="00C214F1">
            <w:pPr>
              <w:pStyle w:val="af9"/>
              <w:spacing w:line="240" w:lineRule="auto"/>
            </w:pPr>
            <w:r w:rsidRPr="00091B91">
              <w:t>-</w:t>
            </w:r>
            <w:r w:rsidR="00C214F1">
              <w:t xml:space="preserve"> </w:t>
            </w:r>
            <w:r w:rsidRPr="00091B91">
              <w:t>количество посетителей мероприятий увеличится на 1,1%;</w:t>
            </w:r>
          </w:p>
          <w:p w:rsidR="000734DE" w:rsidRDefault="000734DE" w:rsidP="00C214F1">
            <w:pPr>
              <w:pStyle w:val="af9"/>
              <w:spacing w:line="240" w:lineRule="auto"/>
            </w:pPr>
            <w:r w:rsidRPr="00091B91">
              <w:t>-</w:t>
            </w:r>
            <w:r w:rsidR="00C214F1">
              <w:t xml:space="preserve"> </w:t>
            </w:r>
            <w:r>
              <w:t xml:space="preserve">сохранить </w:t>
            </w:r>
            <w:r w:rsidRPr="00091B91">
              <w:t>число клубных формиро</w:t>
            </w:r>
            <w:r>
              <w:t>ваний</w:t>
            </w:r>
            <w:r w:rsidRPr="00091B91">
              <w:t>;</w:t>
            </w:r>
          </w:p>
          <w:p w:rsidR="000734DE" w:rsidRPr="00091B91" w:rsidRDefault="000734DE" w:rsidP="00C214F1">
            <w:pPr>
              <w:pStyle w:val="af9"/>
              <w:spacing w:line="240" w:lineRule="auto"/>
            </w:pPr>
            <w:r>
              <w:t>-</w:t>
            </w:r>
            <w:r w:rsidR="00C214F1">
              <w:t xml:space="preserve"> </w:t>
            </w:r>
            <w:r>
              <w:t xml:space="preserve">сохранение числа обучающихся в школе дополнительного образования; </w:t>
            </w:r>
          </w:p>
          <w:p w:rsidR="000734DE" w:rsidRPr="00091B91" w:rsidRDefault="000734DE" w:rsidP="00C214F1">
            <w:pPr>
              <w:pStyle w:val="af9"/>
              <w:spacing w:line="240" w:lineRule="auto"/>
            </w:pPr>
            <w:r w:rsidRPr="00091B91">
              <w:t>-</w:t>
            </w:r>
            <w:r w:rsidR="00C214F1">
              <w:t xml:space="preserve"> </w:t>
            </w:r>
            <w:r w:rsidRPr="00091B91">
              <w:t xml:space="preserve">количество принимаемых туристов </w:t>
            </w:r>
            <w:r>
              <w:t xml:space="preserve">                            </w:t>
            </w:r>
            <w:r w:rsidRPr="00091B91">
              <w:t>и экскурсантов увеличится на 19%</w:t>
            </w:r>
          </w:p>
        </w:tc>
      </w:tr>
    </w:tbl>
    <w:p w:rsidR="000734DE" w:rsidRDefault="000734DE" w:rsidP="000734DE">
      <w:pPr>
        <w:pStyle w:val="af9"/>
        <w:spacing w:line="240" w:lineRule="auto"/>
        <w:jc w:val="center"/>
        <w:rPr>
          <w:lang w:eastAsia="ru-RU"/>
        </w:rPr>
      </w:pPr>
    </w:p>
    <w:p w:rsidR="000734DE" w:rsidRDefault="000734DE" w:rsidP="000734DE">
      <w:pPr>
        <w:pStyle w:val="af9"/>
        <w:spacing w:line="240" w:lineRule="auto"/>
        <w:ind w:firstLine="709"/>
        <w:jc w:val="center"/>
        <w:rPr>
          <w:lang w:eastAsia="ru-RU"/>
        </w:rPr>
      </w:pPr>
      <w:r w:rsidRPr="00EC596B">
        <w:rPr>
          <w:lang w:eastAsia="ru-RU"/>
        </w:rPr>
        <w:t>Раздел 1. Общая характеристика социально-экономической сферы                    реализации муниципальной программы</w:t>
      </w:r>
    </w:p>
    <w:p w:rsidR="000734DE" w:rsidRPr="00EC596B" w:rsidRDefault="000734DE" w:rsidP="000734DE">
      <w:pPr>
        <w:pStyle w:val="af9"/>
        <w:spacing w:line="240" w:lineRule="auto"/>
        <w:ind w:firstLine="709"/>
        <w:jc w:val="center"/>
        <w:rPr>
          <w:lang w:eastAsia="ru-RU"/>
        </w:rPr>
      </w:pPr>
    </w:p>
    <w:p w:rsidR="000734DE" w:rsidRPr="00C214F1" w:rsidRDefault="000734DE" w:rsidP="00C214F1">
      <w:pPr>
        <w:ind w:firstLine="709"/>
        <w:jc w:val="both"/>
        <w:rPr>
          <w:color w:val="FF0000"/>
          <w:sz w:val="28"/>
          <w:szCs w:val="28"/>
        </w:rPr>
      </w:pPr>
      <w:r w:rsidRPr="00C214F1">
        <w:rPr>
          <w:sz w:val="28"/>
          <w:szCs w:val="28"/>
        </w:rPr>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C214F1">
        <w:rPr>
          <w:sz w:val="28"/>
          <w:szCs w:val="28"/>
        </w:rPr>
        <w:br/>
        <w:t xml:space="preserve">Базовым ресурсом, на основе которого оказываются услуги в сфере культуры                          на территории района, являются учреждения клубного типа, библиотеки, краеведческий музей, учреждение дополнительного образования детей.                    На 1 января 2017года в районе функционируют 5 учреждений культуры со статусом юридического лица, в том числе МКУК «Сычевская ЦКС», имеющие в своем составе 16 филиалов, МКУК «Сычевская ЦБС», в составе которой 19 поселенческих библиотек-филиалов, МКУ ДО «Сычевская детская школа искусств», </w:t>
      </w:r>
      <w:r w:rsidR="00C214F1" w:rsidRPr="00C214F1">
        <w:rPr>
          <w:sz w:val="28"/>
          <w:szCs w:val="28"/>
        </w:rPr>
        <w:t xml:space="preserve">                           </w:t>
      </w:r>
      <w:r w:rsidRPr="00C214F1">
        <w:rPr>
          <w:sz w:val="28"/>
          <w:szCs w:val="28"/>
        </w:rPr>
        <w:t xml:space="preserve">МКУК «Сычевский краеведческий музей». </w:t>
      </w:r>
    </w:p>
    <w:p w:rsidR="00C214F1" w:rsidRDefault="000734DE" w:rsidP="00C214F1">
      <w:pPr>
        <w:shd w:val="clear" w:color="auto" w:fill="FFFFFF"/>
        <w:tabs>
          <w:tab w:val="left" w:pos="10206"/>
        </w:tabs>
        <w:ind w:firstLine="709"/>
        <w:jc w:val="both"/>
        <w:rPr>
          <w:sz w:val="28"/>
          <w:szCs w:val="28"/>
        </w:rPr>
      </w:pPr>
      <w:r w:rsidRPr="00C214F1">
        <w:rPr>
          <w:sz w:val="28"/>
          <w:szCs w:val="28"/>
        </w:rPr>
        <w:t xml:space="preserve">Работа учреждений культуры направлена на  </w:t>
      </w:r>
      <w:r w:rsidRPr="00C214F1">
        <w:rPr>
          <w:iCs/>
          <w:sz w:val="28"/>
          <w:szCs w:val="28"/>
        </w:rPr>
        <w:t xml:space="preserve"> организацию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w:t>
      </w:r>
      <w:r w:rsidRPr="00C214F1">
        <w:rPr>
          <w:sz w:val="28"/>
          <w:szCs w:val="28"/>
        </w:rPr>
        <w:t xml:space="preserve"> повышение культурно-эстетического и художественного уровня творческих коллективов, укрепление материально – технической базы учреждений,   Учреждения культуры вносят значительный вклад в формирование комфортной среды жизнедеятельности поселений района. Проводятся различные по форме мероприятия для всех возрастных групп населения.                                                                                                              Молодёжный творческий конкурс «Даёшь, молодёжь!»;</w:t>
      </w:r>
    </w:p>
    <w:p w:rsidR="000734DE" w:rsidRPr="00C214F1" w:rsidRDefault="000734DE" w:rsidP="00C214F1">
      <w:pPr>
        <w:shd w:val="clear" w:color="auto" w:fill="FFFFFF"/>
        <w:tabs>
          <w:tab w:val="left" w:pos="10206"/>
        </w:tabs>
        <w:ind w:firstLine="709"/>
        <w:jc w:val="both"/>
        <w:rPr>
          <w:sz w:val="28"/>
          <w:szCs w:val="28"/>
        </w:rPr>
      </w:pPr>
      <w:r w:rsidRPr="00C214F1">
        <w:rPr>
          <w:sz w:val="28"/>
          <w:szCs w:val="28"/>
        </w:rPr>
        <w:t xml:space="preserve">Праздничные концерты к торжественным датам (День защитника Отечества, </w:t>
      </w:r>
      <w:r w:rsidR="00C214F1">
        <w:rPr>
          <w:sz w:val="28"/>
          <w:szCs w:val="28"/>
        </w:rPr>
        <w:t xml:space="preserve">     </w:t>
      </w:r>
      <w:r w:rsidRPr="00C214F1">
        <w:rPr>
          <w:sz w:val="28"/>
          <w:szCs w:val="28"/>
        </w:rPr>
        <w:t xml:space="preserve">8 марта, День Семьи, Любви и Верности, День матери, ко Дню России, День </w:t>
      </w:r>
      <w:r w:rsidRPr="00C214F1">
        <w:rPr>
          <w:sz w:val="28"/>
          <w:szCs w:val="28"/>
        </w:rPr>
        <w:lastRenderedPageBreak/>
        <w:t>народного единства России, День пожилого человека, День конституции РФ, День героев Отечества, День работника культуры); районный фестиваль народного творчества имени Василисы Кожиной; торжественное перезахоронение воинов, погибших в годы ВОВ  на Поле памяти; Праздник «У истока Днепра», посвященный  Дню крещения Руси;</w:t>
      </w:r>
    </w:p>
    <w:p w:rsidR="000734DE" w:rsidRPr="00C214F1" w:rsidRDefault="000734DE" w:rsidP="00C214F1">
      <w:pPr>
        <w:ind w:firstLine="709"/>
        <w:jc w:val="both"/>
        <w:rPr>
          <w:sz w:val="28"/>
          <w:szCs w:val="28"/>
        </w:rPr>
      </w:pPr>
      <w:r w:rsidRPr="00C214F1">
        <w:rPr>
          <w:sz w:val="28"/>
          <w:szCs w:val="28"/>
        </w:rPr>
        <w:t>В течение года проведено 3230 мероприятий. Работают 105 клубных формирования, количество участников составляет 906 человека; 2самодеятельных коллектива носят высокое звание «народный», 1 коллектив имеет звание «Образцовый». Творческие коллективы района являются активными участниками районных и областных мероприятий.</w:t>
      </w:r>
    </w:p>
    <w:p w:rsidR="000734DE" w:rsidRPr="00C214F1" w:rsidRDefault="000734DE" w:rsidP="00C214F1">
      <w:pPr>
        <w:ind w:firstLine="709"/>
        <w:jc w:val="both"/>
        <w:rPr>
          <w:sz w:val="28"/>
          <w:szCs w:val="28"/>
        </w:rPr>
      </w:pPr>
      <w:r w:rsidRPr="00C214F1">
        <w:rPr>
          <w:sz w:val="28"/>
          <w:szCs w:val="28"/>
        </w:rPr>
        <w:t>В последние годы улучшилась ситуация с развитием и  укреплением материально-технической базы клубной системы. Проводился капитальный ремонт кровли и косметический ремонт помещений Сычёвского РДК, ремонт кровли Вараксинского СДК,  текущие ремонты помещений сельских ДК.</w:t>
      </w:r>
      <w:r w:rsidR="00C214F1">
        <w:rPr>
          <w:sz w:val="28"/>
          <w:szCs w:val="28"/>
        </w:rPr>
        <w:t xml:space="preserve"> </w:t>
      </w:r>
      <w:r w:rsidRPr="00C214F1">
        <w:rPr>
          <w:sz w:val="28"/>
          <w:szCs w:val="28"/>
        </w:rPr>
        <w:t>Учреждения культуры требуют ремонта.  Задача состоит в том, чтобы сохранить имеющуюся базу, сделать Дома культуры более привлекательными и востребованными,  чтобы  они могли  предоставить полный спектр услуг, качество которых будет соответствовать современным стандартам.</w:t>
      </w:r>
    </w:p>
    <w:p w:rsidR="000734DE" w:rsidRPr="00C214F1" w:rsidRDefault="000734DE" w:rsidP="00C214F1">
      <w:pPr>
        <w:ind w:firstLine="709"/>
        <w:jc w:val="both"/>
        <w:rPr>
          <w:sz w:val="28"/>
          <w:szCs w:val="28"/>
        </w:rPr>
      </w:pPr>
      <w:r w:rsidRPr="00C214F1">
        <w:rPr>
          <w:sz w:val="28"/>
          <w:szCs w:val="28"/>
        </w:rPr>
        <w:t>В настоящее время    в клубных учреждениях не в полной мере используются различные аудиовизуальные средства, видео-, аудио-, фототехника, оборудования и техника сильно изношены. Реализация намеченных мероприятий Программы позволит создать необходимые условия для внедрения новых форм фото- и видеотворчества, для профессионального роста участников кружков и руководителей коллективов.</w:t>
      </w:r>
    </w:p>
    <w:p w:rsidR="000734DE" w:rsidRPr="00C214F1" w:rsidRDefault="000734DE" w:rsidP="00C214F1">
      <w:pPr>
        <w:shd w:val="clear" w:color="auto" w:fill="FFFFFF"/>
        <w:ind w:firstLine="709"/>
        <w:jc w:val="both"/>
        <w:rPr>
          <w:sz w:val="28"/>
          <w:szCs w:val="28"/>
        </w:rPr>
      </w:pPr>
      <w:r w:rsidRPr="00C214F1">
        <w:rPr>
          <w:sz w:val="28"/>
          <w:szCs w:val="28"/>
        </w:rPr>
        <w:t xml:space="preserve"> Охват населения услугами библиотек составляет 76%, с годами этот показатель имеет тенденцию к увеличению. </w:t>
      </w:r>
    </w:p>
    <w:p w:rsidR="000734DE" w:rsidRPr="00C214F1" w:rsidRDefault="000734DE" w:rsidP="00C214F1">
      <w:pPr>
        <w:shd w:val="clear" w:color="auto" w:fill="FFFFFF"/>
        <w:ind w:firstLine="709"/>
        <w:jc w:val="both"/>
        <w:rPr>
          <w:sz w:val="28"/>
          <w:szCs w:val="28"/>
        </w:rPr>
      </w:pPr>
      <w:r w:rsidRPr="00C214F1">
        <w:rPr>
          <w:sz w:val="28"/>
          <w:szCs w:val="28"/>
        </w:rPr>
        <w:t xml:space="preserve">Задача состоит в том, чтобы сохранить имеющуюся базу, сделать библиотеки более привлекательными и востребованными,  чтобы  библиотечные услуги </w:t>
      </w:r>
      <w:r w:rsidR="00C214F1">
        <w:rPr>
          <w:sz w:val="28"/>
          <w:szCs w:val="28"/>
        </w:rPr>
        <w:t xml:space="preserve">                      </w:t>
      </w:r>
      <w:r w:rsidRPr="00C214F1">
        <w:rPr>
          <w:sz w:val="28"/>
          <w:szCs w:val="28"/>
        </w:rPr>
        <w:t>по своим качествам стали на порядок выше и соответствовали современным стандартам.</w:t>
      </w:r>
    </w:p>
    <w:p w:rsidR="000734DE" w:rsidRPr="00C214F1" w:rsidRDefault="000734DE" w:rsidP="00C214F1">
      <w:pPr>
        <w:pStyle w:val="HTML"/>
        <w:ind w:firstLine="709"/>
        <w:jc w:val="both"/>
        <w:rPr>
          <w:rFonts w:ascii="Times New Roman" w:hAnsi="Times New Roman" w:cs="Times New Roman"/>
          <w:sz w:val="28"/>
          <w:szCs w:val="28"/>
        </w:rPr>
      </w:pPr>
      <w:r w:rsidRPr="00C214F1">
        <w:rPr>
          <w:rFonts w:ascii="Times New Roman" w:hAnsi="Times New Roman" w:cs="Times New Roman"/>
          <w:sz w:val="28"/>
          <w:szCs w:val="28"/>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 </w:t>
      </w:r>
    </w:p>
    <w:p w:rsidR="000734DE" w:rsidRPr="00C214F1" w:rsidRDefault="000734DE" w:rsidP="00C214F1">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xml:space="preserve">Все показатели деятельности библиотечной системы, запланированные </w:t>
      </w:r>
      <w:r w:rsidR="00C214F1">
        <w:rPr>
          <w:sz w:val="28"/>
          <w:szCs w:val="28"/>
        </w:rPr>
        <w:t xml:space="preserve">                         </w:t>
      </w:r>
      <w:r w:rsidRPr="00C214F1">
        <w:rPr>
          <w:sz w:val="28"/>
          <w:szCs w:val="28"/>
        </w:rPr>
        <w:t xml:space="preserve">в муниципальном задании, были выполнены. </w:t>
      </w:r>
    </w:p>
    <w:p w:rsidR="000734DE" w:rsidRPr="00C214F1" w:rsidRDefault="000734DE" w:rsidP="00C214F1">
      <w:pPr>
        <w:pStyle w:val="af2"/>
        <w:tabs>
          <w:tab w:val="left" w:pos="0"/>
        </w:tabs>
        <w:spacing w:before="0" w:beforeAutospacing="0" w:after="0" w:afterAutospacing="0"/>
        <w:ind w:firstLine="709"/>
        <w:jc w:val="both"/>
        <w:rPr>
          <w:spacing w:val="-4"/>
          <w:sz w:val="28"/>
          <w:szCs w:val="28"/>
        </w:rPr>
      </w:pPr>
      <w:r w:rsidRPr="00C214F1">
        <w:rPr>
          <w:spacing w:val="-4"/>
          <w:sz w:val="28"/>
          <w:szCs w:val="28"/>
        </w:rPr>
        <w:t>Вместе с тем, в развитии библиотечного дела Сычёвского района существует ряд проблем.</w:t>
      </w:r>
    </w:p>
    <w:p w:rsidR="000734DE" w:rsidRPr="00C214F1" w:rsidRDefault="000734DE" w:rsidP="00C214F1">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xml:space="preserve"> Остается актуальной проблема капитального ремонта зданий и помещений библиотек, изношенность которых составляет около 59%.Оснащение библиотек также морально и материально устарело. </w:t>
      </w:r>
    </w:p>
    <w:p w:rsidR="000734DE" w:rsidRPr="00C214F1" w:rsidRDefault="000734DE" w:rsidP="00C21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C214F1">
        <w:rPr>
          <w:sz w:val="28"/>
          <w:szCs w:val="28"/>
        </w:rPr>
        <w:lastRenderedPageBreak/>
        <w:t xml:space="preserve">Вышеуказанные проблемы можно решать только комплексно, посредством реализации данной подпрограммы, которая позволит библиотекам совершенствовать организацию оказания услуг по обеспечению граждан необходимой информацией, связанной с реализацией их законных прав и свобод.      </w:t>
      </w:r>
      <w:r w:rsidRPr="00C214F1">
        <w:rPr>
          <w:bCs/>
          <w:spacing w:val="5"/>
          <w:sz w:val="28"/>
          <w:szCs w:val="28"/>
          <w:lang w:eastAsia="en-US"/>
        </w:rPr>
        <w:t>МКУК «Сычевский краеведческий музей» осуществляет следующие виды деятельности:</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C214F1">
        <w:rPr>
          <w:bCs/>
          <w:spacing w:val="5"/>
          <w:sz w:val="28"/>
          <w:szCs w:val="28"/>
          <w:lang w:eastAsia="en-US"/>
        </w:rPr>
        <w:t>- учет, хранение и реставрация музейных предметов;</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C214F1">
        <w:rPr>
          <w:bCs/>
          <w:spacing w:val="5"/>
          <w:sz w:val="28"/>
          <w:szCs w:val="28"/>
          <w:lang w:eastAsia="en-US"/>
        </w:rPr>
        <w:t>- комплектование музейных фондов;</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C214F1">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C214F1">
        <w:rPr>
          <w:bCs/>
          <w:spacing w:val="5"/>
          <w:sz w:val="28"/>
          <w:szCs w:val="28"/>
          <w:lang w:eastAsia="en-US"/>
        </w:rPr>
        <w:t>-</w:t>
      </w:r>
      <w:r w:rsidR="00C214F1">
        <w:rPr>
          <w:bCs/>
          <w:spacing w:val="5"/>
          <w:sz w:val="28"/>
          <w:szCs w:val="28"/>
          <w:lang w:eastAsia="en-US"/>
        </w:rPr>
        <w:t xml:space="preserve"> </w:t>
      </w:r>
      <w:r w:rsidRPr="00C214F1">
        <w:rPr>
          <w:bCs/>
          <w:spacing w:val="5"/>
          <w:sz w:val="28"/>
          <w:szCs w:val="28"/>
          <w:lang w:eastAsia="en-US"/>
        </w:rPr>
        <w:t>экспозиционно-выставочная деятельность, организация выездных экспозиций;</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C214F1">
        <w:rPr>
          <w:bCs/>
          <w:spacing w:val="5"/>
          <w:sz w:val="28"/>
          <w:szCs w:val="28"/>
          <w:lang w:eastAsia="en-US"/>
        </w:rPr>
        <w:t>-</w:t>
      </w:r>
      <w:r w:rsidR="00C214F1">
        <w:rPr>
          <w:bCs/>
          <w:spacing w:val="5"/>
          <w:sz w:val="28"/>
          <w:szCs w:val="28"/>
          <w:lang w:eastAsia="en-US"/>
        </w:rPr>
        <w:t xml:space="preserve"> </w:t>
      </w:r>
      <w:r w:rsidRPr="00C214F1">
        <w:rPr>
          <w:bCs/>
          <w:spacing w:val="5"/>
          <w:sz w:val="28"/>
          <w:szCs w:val="28"/>
          <w:lang w:eastAsia="en-US"/>
        </w:rPr>
        <w:t>экскурсионное, лекционное и консультационное обслуживание посетителей музея;</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C214F1">
        <w:rPr>
          <w:bCs/>
          <w:spacing w:val="5"/>
          <w:sz w:val="28"/>
          <w:szCs w:val="28"/>
          <w:lang w:eastAsia="en-US"/>
        </w:rPr>
        <w:t>-</w:t>
      </w:r>
      <w:r w:rsidR="00C214F1">
        <w:rPr>
          <w:bCs/>
          <w:spacing w:val="5"/>
          <w:sz w:val="28"/>
          <w:szCs w:val="28"/>
          <w:lang w:eastAsia="en-US"/>
        </w:rPr>
        <w:t xml:space="preserve"> </w:t>
      </w:r>
      <w:r w:rsidRPr="00C214F1">
        <w:rPr>
          <w:bCs/>
          <w:spacing w:val="5"/>
          <w:sz w:val="28"/>
          <w:szCs w:val="28"/>
          <w:lang w:eastAsia="en-US"/>
        </w:rPr>
        <w:t>культурно-массовое и туристско-экскурсионное обслуживание юридических и физических лиц;</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5"/>
          <w:sz w:val="28"/>
          <w:szCs w:val="28"/>
          <w:lang w:eastAsia="en-US"/>
        </w:rPr>
      </w:pPr>
      <w:r w:rsidRPr="00C214F1">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C214F1">
        <w:rPr>
          <w:sz w:val="28"/>
          <w:szCs w:val="28"/>
          <w:lang w:eastAsia="en-US"/>
        </w:rPr>
        <w:t xml:space="preserve">         Сычёвский краеведческий музей сегодня – это обширное хранилище исторической и культурной памяти края. Собрание музея достигло 7 450 предметов.         Сычевский краеведческий музей является активным культурно – образовательным, центром в районе.  Ежегодно музей посещает более 6 тысяч человек.</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C214F1">
        <w:rPr>
          <w:sz w:val="28"/>
          <w:szCs w:val="28"/>
          <w:lang w:eastAsia="en-US"/>
        </w:rPr>
        <w:t xml:space="preserve">Проведение своевременного ремонта помещений музея, обновление, расширение, пополнение экспозиций делает музей привлекательным для посещений широких слоев населения. </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xml:space="preserve">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w:t>
      </w:r>
      <w:r w:rsidR="00C214F1">
        <w:rPr>
          <w:sz w:val="28"/>
          <w:szCs w:val="28"/>
        </w:rPr>
        <w:t xml:space="preserve">                  </w:t>
      </w:r>
      <w:r w:rsidRPr="00C214F1">
        <w:rPr>
          <w:sz w:val="28"/>
          <w:szCs w:val="28"/>
        </w:rPr>
        <w:t>к столице, транспортной доступностью.</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xml:space="preserve">Сычевский  район позиционирует себя на рынке туристских услуг, как «Исток Днепра». Бренд «Исток Днепра» известен не только в Смоленской области, но и за ее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Сычевского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Сычевского района.</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xml:space="preserve">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w:t>
      </w:r>
      <w:r w:rsidRPr="00C214F1">
        <w:rPr>
          <w:sz w:val="28"/>
          <w:szCs w:val="28"/>
        </w:rPr>
        <w:lastRenderedPageBreak/>
        <w:t>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w:t>
      </w:r>
      <w:r w:rsidR="00C214F1">
        <w:rPr>
          <w:sz w:val="28"/>
          <w:szCs w:val="28"/>
        </w:rPr>
        <w:t xml:space="preserve">                   </w:t>
      </w:r>
      <w:r w:rsidRPr="00C214F1">
        <w:rPr>
          <w:sz w:val="28"/>
          <w:szCs w:val="28"/>
        </w:rPr>
        <w:t xml:space="preserve"> В Сычевском районе имеется ряд проблем, влияющих на развитие физической культуры  и спорта, требующих неотложного решения, в том числе:</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недостаточное привлечение населения к регулярным занятиям физической культурой;</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несоответствие уровня материальной базы и инфраструктуры физической культуры и спорта, а также  их моральный и физический износ  задачам развития массового спорта в районе;</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недостаточное привлечение молодежи к регулярным занятиям физической культурой и спортом;</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 недостаточное количество профессиональных тренерских кадров;</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-в ДШИ необходимо провести замену мебели для внедрения в структуру учебного процесса новых курсов, приобрести инструменты, нотные издания и т.д.Сохранить число учащихся в школе дополнительного образования.</w:t>
      </w:r>
    </w:p>
    <w:p w:rsidR="000734DE" w:rsidRPr="00C214F1" w:rsidRDefault="000734DE" w:rsidP="00C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14F1">
        <w:rPr>
          <w:sz w:val="28"/>
          <w:szCs w:val="28"/>
        </w:rPr>
        <w:t>Показатели определяются на основе данных  статистических отчетов по форме 6-НК; 7-НК; 8-НК,11-НК.  Успешная реализация мероприятий Программы в период 2016-2020гг. позволит сохранить сферу культуры  как важный ресурс социально-экономического развития муниципального района и социальной стабильности населения.</w:t>
      </w:r>
    </w:p>
    <w:p w:rsidR="000734DE" w:rsidRPr="00C214F1" w:rsidRDefault="000734DE" w:rsidP="00C214F1">
      <w:pPr>
        <w:pStyle w:val="af9"/>
        <w:spacing w:line="240" w:lineRule="auto"/>
        <w:ind w:firstLine="709"/>
        <w:rPr>
          <w:b/>
          <w:lang w:eastAsia="ru-RU"/>
        </w:rPr>
      </w:pPr>
    </w:p>
    <w:p w:rsidR="000734DE" w:rsidRPr="00C214F1" w:rsidRDefault="000734DE" w:rsidP="00C214F1">
      <w:pPr>
        <w:pStyle w:val="af9"/>
        <w:spacing w:line="240" w:lineRule="auto"/>
        <w:ind w:firstLine="709"/>
        <w:jc w:val="center"/>
      </w:pPr>
      <w:r w:rsidRPr="00C214F1">
        <w:t>Раздел 2. Приоритеты государственной политики в сфере</w:t>
      </w:r>
    </w:p>
    <w:p w:rsidR="000734DE" w:rsidRPr="00C214F1" w:rsidRDefault="000734DE" w:rsidP="00C214F1">
      <w:pPr>
        <w:pStyle w:val="af9"/>
        <w:spacing w:line="240" w:lineRule="auto"/>
        <w:ind w:firstLine="709"/>
        <w:jc w:val="center"/>
      </w:pPr>
      <w:r w:rsidRPr="00C214F1">
        <w:t>реализации муниципальной программы, цели, целевые показатели,</w:t>
      </w:r>
    </w:p>
    <w:p w:rsidR="000734DE" w:rsidRPr="00C214F1" w:rsidRDefault="000734DE" w:rsidP="00C214F1">
      <w:pPr>
        <w:pStyle w:val="af9"/>
        <w:spacing w:line="240" w:lineRule="auto"/>
        <w:ind w:firstLine="709"/>
        <w:jc w:val="center"/>
      </w:pPr>
      <w:r w:rsidRPr="00C214F1">
        <w:t>описание ожидаемых конечных результатов, сроков и этапов реализации муниципальной программы</w:t>
      </w:r>
    </w:p>
    <w:p w:rsidR="000734DE" w:rsidRPr="00C214F1" w:rsidRDefault="000734DE" w:rsidP="00C214F1">
      <w:pPr>
        <w:pStyle w:val="af9"/>
        <w:spacing w:line="240" w:lineRule="auto"/>
        <w:ind w:firstLine="709"/>
        <w:jc w:val="center"/>
      </w:pPr>
    </w:p>
    <w:p w:rsidR="000734DE" w:rsidRPr="00C214F1" w:rsidRDefault="000734DE" w:rsidP="00C214F1">
      <w:pPr>
        <w:pStyle w:val="af9"/>
        <w:spacing w:line="240" w:lineRule="auto"/>
        <w:ind w:firstLine="709"/>
      </w:pPr>
      <w:r w:rsidRPr="00C214F1">
        <w:t>Развитие сферы культуры является одним из приоритетных направлений социальной политики государства.</w:t>
      </w:r>
    </w:p>
    <w:p w:rsidR="000734DE" w:rsidRPr="00C214F1" w:rsidRDefault="000734DE" w:rsidP="00C214F1">
      <w:pPr>
        <w:pStyle w:val="af9"/>
        <w:spacing w:line="240" w:lineRule="auto"/>
        <w:ind w:firstLine="709"/>
      </w:pPr>
      <w:r w:rsidRPr="00C214F1">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 (далее – Концепция)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человеческого потенциала. В документе сформулирована цель государственной политики в сфере культуры – развитие и реализация культурного и духовного потенциала каждой личности и общества                     в целом, а также установлены целевые ориентиры развития сферы культуры.</w:t>
      </w:r>
    </w:p>
    <w:p w:rsidR="000734DE" w:rsidRPr="00C214F1" w:rsidRDefault="000734DE" w:rsidP="00C214F1">
      <w:pPr>
        <w:pStyle w:val="af9"/>
        <w:spacing w:line="240" w:lineRule="auto"/>
        <w:ind w:firstLine="709"/>
      </w:pPr>
      <w:r w:rsidRPr="00C214F1">
        <w:t>Для достижения качественных результатов в культурной политике России выделяются следующие приоритетные направления:</w:t>
      </w:r>
    </w:p>
    <w:p w:rsidR="000734DE" w:rsidRPr="00C214F1" w:rsidRDefault="000734DE" w:rsidP="00C214F1">
      <w:pPr>
        <w:pStyle w:val="af9"/>
        <w:spacing w:line="240" w:lineRule="auto"/>
        <w:ind w:firstLine="709"/>
      </w:pPr>
      <w:r w:rsidRPr="00C214F1">
        <w:lastRenderedPageBreak/>
        <w:t>- обеспечение максимальной доступности для граждан России культурных благ и образования в сфере культуры и искусства;</w:t>
      </w:r>
    </w:p>
    <w:p w:rsidR="000734DE" w:rsidRPr="00C214F1" w:rsidRDefault="000734DE" w:rsidP="00C214F1">
      <w:pPr>
        <w:pStyle w:val="af9"/>
        <w:spacing w:line="240" w:lineRule="auto"/>
        <w:ind w:firstLine="709"/>
      </w:pPr>
      <w:r w:rsidRPr="00C214F1">
        <w:t>- создание условий для повышения качества и разнообразия услуг, предоставляемых в сфере культуры;</w:t>
      </w:r>
    </w:p>
    <w:p w:rsidR="000734DE" w:rsidRPr="00C214F1" w:rsidRDefault="000734DE" w:rsidP="00C214F1">
      <w:pPr>
        <w:pStyle w:val="af9"/>
        <w:spacing w:line="240" w:lineRule="auto"/>
        <w:ind w:firstLine="709"/>
      </w:pPr>
      <w:r w:rsidRPr="00C214F1">
        <w:t>- сохранение и популяризация культурного наследия народов России;</w:t>
      </w:r>
    </w:p>
    <w:p w:rsidR="000734DE" w:rsidRPr="00C214F1" w:rsidRDefault="000734DE" w:rsidP="00C214F1">
      <w:pPr>
        <w:pStyle w:val="af9"/>
        <w:spacing w:line="240" w:lineRule="auto"/>
        <w:ind w:firstLine="709"/>
      </w:pPr>
      <w:r w:rsidRPr="00C214F1">
        <w:t>- использование культурного потенциала России для формирования положительного образа страны за рубежом;</w:t>
      </w:r>
    </w:p>
    <w:p w:rsidR="000734DE" w:rsidRPr="00C214F1" w:rsidRDefault="000734DE" w:rsidP="00C214F1">
      <w:pPr>
        <w:pStyle w:val="af9"/>
        <w:spacing w:line="240" w:lineRule="auto"/>
        <w:ind w:firstLine="709"/>
      </w:pPr>
      <w:r w:rsidRPr="00C214F1">
        <w:t>- совершенствование организационных, экономических и правовых механизмов развития сферы культуры.</w:t>
      </w:r>
    </w:p>
    <w:p w:rsidR="000734DE" w:rsidRPr="00C214F1" w:rsidRDefault="000734DE" w:rsidP="00C214F1">
      <w:pPr>
        <w:pStyle w:val="af9"/>
        <w:spacing w:line="240" w:lineRule="auto"/>
        <w:ind w:firstLine="709"/>
      </w:pPr>
      <w:r w:rsidRPr="00C214F1">
        <w:t>В Концепции указано также, что качество жизни граждан Российской Федерации должно быть обеспечено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0734DE" w:rsidRPr="00C214F1" w:rsidRDefault="000734DE" w:rsidP="00C214F1">
      <w:pPr>
        <w:pStyle w:val="af9"/>
        <w:spacing w:line="240" w:lineRule="auto"/>
        <w:ind w:firstLine="709"/>
        <w:rPr>
          <w:color w:val="000000"/>
        </w:rPr>
      </w:pPr>
      <w:r w:rsidRPr="00C214F1">
        <w:rPr>
          <w:color w:val="000000"/>
          <w:lang w:eastAsia="ru-RU"/>
        </w:rPr>
        <w:t>Основными целями развития культуры Сычевского района Смоленской  области являются:</w:t>
      </w:r>
    </w:p>
    <w:p w:rsidR="000734DE" w:rsidRPr="00C214F1" w:rsidRDefault="000734DE" w:rsidP="00C214F1">
      <w:pPr>
        <w:pStyle w:val="af9"/>
        <w:spacing w:line="240" w:lineRule="auto"/>
        <w:ind w:firstLine="709"/>
      </w:pPr>
      <w:r w:rsidRPr="00C214F1">
        <w:t>- создание социально-экономических условий для развития культуры, спорта и туризма в муниципальном образовании «Сычевский район» Смоленской области;</w:t>
      </w:r>
    </w:p>
    <w:p w:rsidR="000734DE" w:rsidRPr="00C214F1" w:rsidRDefault="000734DE" w:rsidP="00C214F1">
      <w:pPr>
        <w:pStyle w:val="af9"/>
        <w:spacing w:line="240" w:lineRule="auto"/>
        <w:ind w:firstLine="709"/>
      </w:pPr>
      <w:r w:rsidRPr="00C214F1">
        <w:rPr>
          <w:bCs/>
          <w:color w:val="000000"/>
          <w:bdr w:val="none" w:sz="0" w:space="0" w:color="auto" w:frame="1"/>
        </w:rPr>
        <w:t xml:space="preserve">- организация социально эффективного и экономически целесообразного библиотечного обслуживания населения </w:t>
      </w:r>
      <w:r w:rsidRPr="00C214F1">
        <w:t>муниципального образования «Сычёвский район» Смоленской области;</w:t>
      </w:r>
    </w:p>
    <w:p w:rsidR="000734DE" w:rsidRPr="00C214F1" w:rsidRDefault="000734DE" w:rsidP="00C214F1">
      <w:pPr>
        <w:pStyle w:val="af9"/>
        <w:spacing w:line="240" w:lineRule="auto"/>
        <w:ind w:firstLine="709"/>
      </w:pPr>
      <w:r w:rsidRPr="00C214F1">
        <w:t>- создание условий  и приобщение населения  к регулярным занятиям физической культурой и спортом, укрепление материальной базы;</w:t>
      </w:r>
    </w:p>
    <w:p w:rsidR="000734DE" w:rsidRPr="00C214F1" w:rsidRDefault="000734DE" w:rsidP="00C214F1">
      <w:pPr>
        <w:pStyle w:val="af9"/>
        <w:spacing w:line="240" w:lineRule="auto"/>
        <w:ind w:firstLine="709"/>
      </w:pPr>
      <w:r w:rsidRPr="00C214F1">
        <w:t xml:space="preserve">- </w:t>
      </w:r>
      <w:r w:rsidRPr="00C214F1">
        <w:rPr>
          <w:color w:val="000000"/>
          <w:shd w:val="clear" w:color="auto" w:fill="FFFFFF"/>
        </w:rPr>
        <w:t>создание условий для организации досуга и обеспечения жителей района услугами учреждений культуры</w:t>
      </w:r>
      <w:r w:rsidRPr="00C214F1">
        <w:t xml:space="preserve"> муниципального образования «Сычёвский район» Смоленской области;</w:t>
      </w:r>
    </w:p>
    <w:p w:rsidR="000734DE" w:rsidRPr="00C214F1" w:rsidRDefault="000734DE" w:rsidP="00C214F1">
      <w:pPr>
        <w:widowControl w:val="0"/>
        <w:autoSpaceDE w:val="0"/>
        <w:autoSpaceDN w:val="0"/>
        <w:adjustRightInd w:val="0"/>
        <w:ind w:firstLine="709"/>
        <w:jc w:val="both"/>
        <w:rPr>
          <w:sz w:val="28"/>
          <w:szCs w:val="28"/>
        </w:rPr>
      </w:pPr>
      <w:r w:rsidRPr="00C214F1">
        <w:rPr>
          <w:sz w:val="28"/>
          <w:szCs w:val="28"/>
        </w:rPr>
        <w:t>- создание условий для собирания, хранения, изучения, популяризации предметов музейного значения;</w:t>
      </w:r>
    </w:p>
    <w:p w:rsidR="000734DE" w:rsidRPr="00C214F1" w:rsidRDefault="000734DE" w:rsidP="00C214F1">
      <w:pPr>
        <w:widowControl w:val="0"/>
        <w:autoSpaceDE w:val="0"/>
        <w:autoSpaceDN w:val="0"/>
        <w:adjustRightInd w:val="0"/>
        <w:ind w:firstLine="709"/>
        <w:jc w:val="both"/>
        <w:rPr>
          <w:sz w:val="28"/>
          <w:szCs w:val="28"/>
        </w:rPr>
      </w:pPr>
      <w:r w:rsidRPr="00C214F1">
        <w:rPr>
          <w:sz w:val="28"/>
          <w:szCs w:val="28"/>
        </w:rPr>
        <w:t>- формирование на территории муниципального образования современной туристической индустрии;</w:t>
      </w:r>
    </w:p>
    <w:p w:rsidR="000734DE" w:rsidRPr="00C214F1" w:rsidRDefault="000734DE" w:rsidP="00C214F1">
      <w:pPr>
        <w:pStyle w:val="af2"/>
        <w:spacing w:before="0" w:beforeAutospacing="0" w:after="0" w:afterAutospacing="0"/>
        <w:ind w:firstLine="709"/>
        <w:jc w:val="both"/>
        <w:rPr>
          <w:sz w:val="28"/>
          <w:szCs w:val="28"/>
        </w:rPr>
      </w:pPr>
      <w:r w:rsidRPr="00C214F1">
        <w:rPr>
          <w:sz w:val="28"/>
          <w:szCs w:val="28"/>
        </w:rPr>
        <w:t xml:space="preserve">-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w:t>
      </w:r>
    </w:p>
    <w:p w:rsidR="000734DE" w:rsidRPr="00C214F1" w:rsidRDefault="000734DE" w:rsidP="00C214F1">
      <w:pPr>
        <w:pStyle w:val="af2"/>
        <w:spacing w:before="0" w:beforeAutospacing="0" w:after="0" w:afterAutospacing="0"/>
        <w:ind w:firstLine="709"/>
        <w:jc w:val="both"/>
        <w:rPr>
          <w:sz w:val="28"/>
          <w:szCs w:val="28"/>
        </w:rPr>
      </w:pPr>
      <w:r w:rsidRPr="00C214F1">
        <w:rPr>
          <w:sz w:val="28"/>
          <w:szCs w:val="28"/>
        </w:rPr>
        <w:t>- упорядочение ее деятельности, содействующей развитию культурно-эстетической компетентности детей и подростков, их профессиональному и творческому самоопределению в социуме.</w:t>
      </w:r>
    </w:p>
    <w:p w:rsidR="000734DE" w:rsidRPr="00C214F1" w:rsidRDefault="000734DE" w:rsidP="00C214F1">
      <w:pPr>
        <w:ind w:firstLine="709"/>
        <w:jc w:val="both"/>
        <w:rPr>
          <w:bCs/>
          <w:color w:val="000000"/>
          <w:sz w:val="28"/>
          <w:szCs w:val="28"/>
        </w:rPr>
      </w:pPr>
      <w:r w:rsidRPr="00C214F1">
        <w:rPr>
          <w:color w:val="000000"/>
          <w:sz w:val="28"/>
          <w:szCs w:val="28"/>
        </w:rPr>
        <w:t>Базовые и планируемые значения целевых показателей приведены                               в приложении №1 к муниципальной программе.</w:t>
      </w:r>
      <w:r w:rsidRPr="00C214F1">
        <w:rPr>
          <w:sz w:val="28"/>
          <w:szCs w:val="28"/>
        </w:rPr>
        <w:t xml:space="preserve">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w:t>
      </w:r>
      <w:r w:rsidR="005D4A3D">
        <w:rPr>
          <w:sz w:val="28"/>
          <w:szCs w:val="28"/>
        </w:rPr>
        <w:t xml:space="preserve">                </w:t>
      </w:r>
      <w:r w:rsidRPr="00C214F1">
        <w:rPr>
          <w:sz w:val="28"/>
          <w:szCs w:val="28"/>
        </w:rPr>
        <w:t>в сфере культуры.</w:t>
      </w:r>
    </w:p>
    <w:p w:rsidR="000734DE" w:rsidRDefault="000734DE" w:rsidP="00C214F1">
      <w:pPr>
        <w:pStyle w:val="af9"/>
        <w:spacing w:line="240" w:lineRule="auto"/>
        <w:ind w:firstLine="709"/>
        <w:jc w:val="center"/>
      </w:pPr>
    </w:p>
    <w:p w:rsidR="00C214F1" w:rsidRDefault="00C214F1" w:rsidP="00C214F1">
      <w:pPr>
        <w:pStyle w:val="af9"/>
        <w:spacing w:line="240" w:lineRule="auto"/>
        <w:ind w:firstLine="709"/>
        <w:jc w:val="center"/>
      </w:pPr>
    </w:p>
    <w:p w:rsidR="00C214F1" w:rsidRPr="00C214F1" w:rsidRDefault="00C214F1" w:rsidP="00C214F1">
      <w:pPr>
        <w:pStyle w:val="af9"/>
        <w:spacing w:line="240" w:lineRule="auto"/>
        <w:ind w:firstLine="709"/>
        <w:jc w:val="center"/>
      </w:pPr>
    </w:p>
    <w:p w:rsidR="000734DE" w:rsidRPr="00C214F1" w:rsidRDefault="000734DE" w:rsidP="00C214F1">
      <w:pPr>
        <w:ind w:firstLine="709"/>
        <w:jc w:val="center"/>
        <w:rPr>
          <w:bCs/>
          <w:color w:val="000000"/>
          <w:sz w:val="28"/>
          <w:szCs w:val="28"/>
        </w:rPr>
      </w:pPr>
      <w:r w:rsidRPr="00C214F1">
        <w:rPr>
          <w:bCs/>
          <w:color w:val="000000"/>
          <w:sz w:val="28"/>
          <w:szCs w:val="28"/>
        </w:rPr>
        <w:lastRenderedPageBreak/>
        <w:t xml:space="preserve">Раздел 3. Обоснование ресурсного обеспечения  </w:t>
      </w:r>
      <w:r w:rsidRPr="00C214F1">
        <w:rPr>
          <w:bCs/>
          <w:color w:val="000000"/>
          <w:sz w:val="28"/>
          <w:szCs w:val="28"/>
        </w:rPr>
        <w:br/>
        <w:t>муниципальной программ</w:t>
      </w:r>
    </w:p>
    <w:p w:rsidR="000734DE" w:rsidRPr="00C214F1" w:rsidRDefault="000734DE" w:rsidP="00C214F1">
      <w:pPr>
        <w:ind w:firstLine="709"/>
        <w:jc w:val="both"/>
        <w:rPr>
          <w:color w:val="000000"/>
          <w:sz w:val="28"/>
          <w:szCs w:val="28"/>
        </w:rPr>
      </w:pPr>
    </w:p>
    <w:p w:rsidR="000734DE" w:rsidRPr="00C214F1" w:rsidRDefault="000734DE" w:rsidP="00C214F1">
      <w:pPr>
        <w:pStyle w:val="af9"/>
        <w:spacing w:line="240" w:lineRule="auto"/>
        <w:ind w:firstLine="709"/>
      </w:pPr>
      <w:r w:rsidRPr="00C214F1">
        <w:rPr>
          <w:color w:val="000000"/>
        </w:rPr>
        <w:t>Реализация мероприятий Программы планируется за счет средств бюджета муниципального образования «Сычевский район» Смоленской области.</w:t>
      </w:r>
      <w:r w:rsidRPr="00C214F1">
        <w:rPr>
          <w:color w:val="000000"/>
        </w:rPr>
        <w:br/>
        <w:t xml:space="preserve">Необходимый объем финансирования Программы в 2016-2020 годах ориентировочно составит </w:t>
      </w:r>
      <w:r w:rsidRPr="00C214F1">
        <w:t>всего: 174282,2 тыс. руб. в т.ч.</w:t>
      </w:r>
    </w:p>
    <w:p w:rsidR="000734DE" w:rsidRPr="00C214F1" w:rsidRDefault="000734DE" w:rsidP="00C214F1">
      <w:pPr>
        <w:pStyle w:val="af9"/>
        <w:spacing w:line="240" w:lineRule="auto"/>
        <w:ind w:firstLine="709"/>
      </w:pPr>
    </w:p>
    <w:p w:rsidR="000734DE" w:rsidRPr="00C214F1" w:rsidRDefault="000734DE" w:rsidP="00C214F1">
      <w:pPr>
        <w:pStyle w:val="af9"/>
        <w:spacing w:line="240" w:lineRule="auto"/>
        <w:ind w:firstLine="709"/>
      </w:pPr>
      <w:r w:rsidRPr="00C214F1">
        <w:t>2016 год</w:t>
      </w:r>
      <w:r w:rsidR="005D4A3D">
        <w:t xml:space="preserve"> </w:t>
      </w:r>
      <w:r w:rsidRPr="00C214F1">
        <w:t>-</w:t>
      </w:r>
      <w:r w:rsidR="005D4A3D">
        <w:t xml:space="preserve"> </w:t>
      </w:r>
      <w:r w:rsidRPr="00C214F1">
        <w:t>28255,9 тыс. руб.</w:t>
      </w:r>
    </w:p>
    <w:p w:rsidR="000734DE" w:rsidRPr="00C214F1" w:rsidRDefault="000734DE" w:rsidP="00C214F1">
      <w:pPr>
        <w:pStyle w:val="af9"/>
        <w:spacing w:line="240" w:lineRule="auto"/>
        <w:ind w:firstLine="709"/>
      </w:pPr>
      <w:r w:rsidRPr="00C214F1">
        <w:t>2017 год</w:t>
      </w:r>
      <w:r w:rsidR="005D4A3D">
        <w:t xml:space="preserve"> </w:t>
      </w:r>
      <w:r w:rsidRPr="00C214F1">
        <w:t>- 42582,3 тыс. руб.</w:t>
      </w:r>
    </w:p>
    <w:p w:rsidR="000734DE" w:rsidRPr="00C214F1" w:rsidRDefault="000734DE" w:rsidP="00C214F1">
      <w:pPr>
        <w:pStyle w:val="af9"/>
        <w:spacing w:line="240" w:lineRule="auto"/>
        <w:ind w:firstLine="709"/>
      </w:pPr>
      <w:r w:rsidRPr="00C214F1">
        <w:t>2018 год</w:t>
      </w:r>
      <w:r w:rsidR="005D4A3D">
        <w:t xml:space="preserve"> </w:t>
      </w:r>
      <w:r w:rsidRPr="00C214F1">
        <w:t>- 37324,2тыс. руб.</w:t>
      </w:r>
    </w:p>
    <w:p w:rsidR="000734DE" w:rsidRPr="00C214F1" w:rsidRDefault="000734DE" w:rsidP="00C214F1">
      <w:pPr>
        <w:pStyle w:val="af9"/>
        <w:spacing w:line="240" w:lineRule="auto"/>
        <w:ind w:firstLine="709"/>
      </w:pPr>
      <w:r w:rsidRPr="00C214F1">
        <w:t>2019год – 33624,2тыс. руб.</w:t>
      </w:r>
    </w:p>
    <w:p w:rsidR="000734DE" w:rsidRPr="00C214F1" w:rsidRDefault="000734DE" w:rsidP="00C214F1">
      <w:pPr>
        <w:pStyle w:val="af9"/>
        <w:spacing w:line="240" w:lineRule="auto"/>
        <w:ind w:firstLine="709"/>
      </w:pPr>
      <w:r w:rsidRPr="00C214F1">
        <w:t>2020год -</w:t>
      </w:r>
      <w:r w:rsidR="005D4A3D">
        <w:t xml:space="preserve"> </w:t>
      </w:r>
      <w:r w:rsidRPr="00C214F1">
        <w:t>32724,2 тыс. руб.</w:t>
      </w:r>
    </w:p>
    <w:p w:rsidR="000734DE" w:rsidRPr="00C214F1" w:rsidRDefault="000734DE" w:rsidP="00C214F1">
      <w:pPr>
        <w:pStyle w:val="af9"/>
        <w:spacing w:line="240" w:lineRule="auto"/>
        <w:ind w:firstLine="709"/>
      </w:pPr>
    </w:p>
    <w:p w:rsidR="000734DE" w:rsidRPr="00C214F1" w:rsidRDefault="000734DE" w:rsidP="00C214F1">
      <w:pPr>
        <w:pStyle w:val="af9"/>
        <w:spacing w:line="240" w:lineRule="auto"/>
        <w:ind w:firstLine="709"/>
      </w:pPr>
      <w:r w:rsidRPr="00C214F1">
        <w:t>В том числе:</w:t>
      </w:r>
    </w:p>
    <w:p w:rsidR="000734DE" w:rsidRPr="00C214F1" w:rsidRDefault="000734DE" w:rsidP="00C214F1">
      <w:pPr>
        <w:pStyle w:val="af9"/>
        <w:spacing w:line="240" w:lineRule="auto"/>
        <w:ind w:firstLine="709"/>
      </w:pPr>
      <w:r w:rsidRPr="00C214F1">
        <w:t>Муниципальный бюджет:174282,2 тыс. руб.</w:t>
      </w:r>
    </w:p>
    <w:p w:rsidR="000734DE" w:rsidRPr="00C214F1" w:rsidRDefault="000734DE" w:rsidP="00C214F1">
      <w:pPr>
        <w:pStyle w:val="af9"/>
        <w:spacing w:line="240" w:lineRule="auto"/>
        <w:ind w:firstLine="709"/>
      </w:pPr>
      <w:r w:rsidRPr="00C214F1">
        <w:t>Обеспечивающая подпрограмма: 7303,3</w:t>
      </w:r>
      <w:r w:rsidR="00C214F1">
        <w:t xml:space="preserve"> </w:t>
      </w:r>
      <w:r w:rsidRPr="00C214F1">
        <w:t>тыс. руб.</w:t>
      </w:r>
    </w:p>
    <w:p w:rsidR="000734DE" w:rsidRPr="00C214F1" w:rsidRDefault="000734DE" w:rsidP="00C214F1">
      <w:pPr>
        <w:ind w:firstLine="709"/>
        <w:jc w:val="both"/>
        <w:rPr>
          <w:color w:val="000000"/>
          <w:sz w:val="28"/>
          <w:szCs w:val="28"/>
        </w:rPr>
      </w:pPr>
      <w:r w:rsidRPr="00C214F1">
        <w:rPr>
          <w:color w:val="000000"/>
          <w:sz w:val="28"/>
          <w:szCs w:val="28"/>
        </w:rPr>
        <w:t>Объемы финансирования мероприятий Программы могут изменяться                          в зависимости от возможностей бюджета муниципального образования и результатов оценки эффективности реализации Программы. </w:t>
      </w:r>
    </w:p>
    <w:p w:rsidR="000734DE" w:rsidRPr="00C214F1" w:rsidRDefault="000734DE" w:rsidP="00C214F1">
      <w:pPr>
        <w:ind w:firstLine="709"/>
        <w:jc w:val="both"/>
        <w:rPr>
          <w:color w:val="000000"/>
          <w:sz w:val="28"/>
          <w:szCs w:val="28"/>
        </w:rPr>
      </w:pPr>
      <w:r w:rsidRPr="00C214F1">
        <w:rPr>
          <w:color w:val="000000"/>
          <w:sz w:val="28"/>
          <w:szCs w:val="28"/>
        </w:rPr>
        <w:t>Объем финансирования мероприятий Программы определен исходя из объема средств, затраченных в предыдущие годы на реализацию аналогичных мероприятий, а также в соответствии со сметами расходов на проведение мероприятий.</w:t>
      </w:r>
    </w:p>
    <w:p w:rsidR="000734DE" w:rsidRPr="00C214F1" w:rsidRDefault="000734DE" w:rsidP="00C214F1">
      <w:pPr>
        <w:ind w:firstLine="709"/>
        <w:jc w:val="both"/>
        <w:rPr>
          <w:color w:val="000000"/>
          <w:sz w:val="28"/>
          <w:szCs w:val="28"/>
        </w:rPr>
      </w:pPr>
    </w:p>
    <w:p w:rsidR="000734DE" w:rsidRPr="00C214F1" w:rsidRDefault="000734DE" w:rsidP="00C214F1">
      <w:pPr>
        <w:ind w:firstLine="709"/>
        <w:jc w:val="center"/>
        <w:rPr>
          <w:color w:val="000000"/>
          <w:sz w:val="28"/>
          <w:szCs w:val="28"/>
        </w:rPr>
      </w:pPr>
      <w:r w:rsidRPr="00C214F1">
        <w:rPr>
          <w:color w:val="000000"/>
          <w:sz w:val="28"/>
          <w:szCs w:val="28"/>
        </w:rPr>
        <w:t>Раздел  4. Обобщенная характеристика подпрограмм, основных мероприятий, входящих в состав муниципальной программы</w:t>
      </w:r>
    </w:p>
    <w:p w:rsidR="000734DE" w:rsidRPr="00C214F1" w:rsidRDefault="000734DE" w:rsidP="00C214F1">
      <w:pPr>
        <w:ind w:firstLine="709"/>
        <w:jc w:val="both"/>
        <w:rPr>
          <w:color w:val="000000"/>
          <w:sz w:val="28"/>
          <w:szCs w:val="28"/>
        </w:rPr>
      </w:pPr>
    </w:p>
    <w:p w:rsidR="000734DE" w:rsidRPr="00C214F1" w:rsidRDefault="000734DE" w:rsidP="00C214F1">
      <w:pPr>
        <w:pStyle w:val="af9"/>
        <w:spacing w:line="240" w:lineRule="auto"/>
        <w:ind w:firstLine="709"/>
        <w:rPr>
          <w:color w:val="000000"/>
        </w:rPr>
      </w:pPr>
      <w:r w:rsidRPr="00C214F1">
        <w:rPr>
          <w:color w:val="000000"/>
        </w:rPr>
        <w:t>Цели и задачи муниципальной программы будут достигаться путем реализации основных мероприятий шести подпрограмм:</w:t>
      </w:r>
    </w:p>
    <w:p w:rsidR="000734DE" w:rsidRPr="00C214F1" w:rsidRDefault="000734DE" w:rsidP="00C214F1">
      <w:pPr>
        <w:ind w:firstLine="709"/>
        <w:jc w:val="both"/>
        <w:rPr>
          <w:color w:val="000000"/>
          <w:sz w:val="28"/>
          <w:szCs w:val="28"/>
        </w:rPr>
      </w:pPr>
      <w:r w:rsidRPr="00C214F1">
        <w:rPr>
          <w:color w:val="000000"/>
          <w:sz w:val="28"/>
          <w:szCs w:val="28"/>
        </w:rPr>
        <w:t>1. «Организация библиотечного обслуживания населения в муниципальном образовании «Сычевский район» Смоленской области» приложение № 5                               к муниципальной программе;</w:t>
      </w:r>
    </w:p>
    <w:p w:rsidR="000734DE" w:rsidRPr="00C214F1" w:rsidRDefault="000734DE" w:rsidP="00C214F1">
      <w:pPr>
        <w:ind w:firstLine="709"/>
        <w:jc w:val="both"/>
        <w:rPr>
          <w:color w:val="000000"/>
          <w:sz w:val="28"/>
          <w:szCs w:val="28"/>
        </w:rPr>
      </w:pPr>
      <w:r w:rsidRPr="00C214F1">
        <w:rPr>
          <w:color w:val="000000"/>
          <w:sz w:val="28"/>
          <w:szCs w:val="28"/>
        </w:rPr>
        <w:t>2. «Организация музейного обслуживания населения в муниципальном образовании «Сычевский район» Смоленской области» приложение № 6                             к муниципальной программе;</w:t>
      </w:r>
    </w:p>
    <w:p w:rsidR="000734DE" w:rsidRPr="00C214F1" w:rsidRDefault="000734DE" w:rsidP="00C214F1">
      <w:pPr>
        <w:ind w:firstLine="709"/>
        <w:jc w:val="both"/>
        <w:rPr>
          <w:color w:val="000000"/>
          <w:sz w:val="28"/>
          <w:szCs w:val="28"/>
        </w:rPr>
      </w:pPr>
      <w:r w:rsidRPr="00C214F1">
        <w:rPr>
          <w:color w:val="000000"/>
          <w:sz w:val="28"/>
          <w:szCs w:val="28"/>
        </w:rPr>
        <w:t>3. «Развитие культурно-досуговой деятельности в муниципальном образовании «Сычевский район» Смоленской области» приложение № 7                               к муниципальной программе;</w:t>
      </w:r>
    </w:p>
    <w:p w:rsidR="000734DE" w:rsidRPr="00C214F1" w:rsidRDefault="000734DE" w:rsidP="00C214F1">
      <w:pPr>
        <w:ind w:firstLine="709"/>
        <w:jc w:val="both"/>
        <w:rPr>
          <w:color w:val="000000"/>
          <w:sz w:val="28"/>
          <w:szCs w:val="28"/>
        </w:rPr>
      </w:pPr>
      <w:r w:rsidRPr="00C214F1">
        <w:rPr>
          <w:color w:val="000000"/>
          <w:sz w:val="28"/>
          <w:szCs w:val="28"/>
        </w:rPr>
        <w:t>4. «Развитие физической культуры и спорта в муниципальном образовании «Сычевский район» Смоленской области» приложение № 8 к муниципальной программе;</w:t>
      </w:r>
    </w:p>
    <w:p w:rsidR="000734DE" w:rsidRPr="00C214F1" w:rsidRDefault="000734DE" w:rsidP="00C214F1">
      <w:pPr>
        <w:ind w:firstLine="709"/>
        <w:jc w:val="both"/>
        <w:rPr>
          <w:color w:val="000000"/>
          <w:sz w:val="28"/>
          <w:szCs w:val="28"/>
        </w:rPr>
      </w:pPr>
      <w:r w:rsidRPr="00C214F1">
        <w:rPr>
          <w:color w:val="000000"/>
          <w:sz w:val="28"/>
          <w:szCs w:val="28"/>
        </w:rPr>
        <w:t xml:space="preserve">5. «Развитие художественно-эстетического воспитания подрастающего поколения, выявление и поддержка юных дарований в муниципальном казенном </w:t>
      </w:r>
      <w:r w:rsidRPr="00C214F1">
        <w:rPr>
          <w:color w:val="000000"/>
          <w:sz w:val="28"/>
          <w:szCs w:val="28"/>
        </w:rPr>
        <w:lastRenderedPageBreak/>
        <w:t>образовательном учреждении дополнительного образования детей «Сычевская детская школа искусств» приложение № 9 к муниципальной программе;</w:t>
      </w:r>
    </w:p>
    <w:p w:rsidR="000734DE" w:rsidRPr="00C214F1" w:rsidRDefault="000734DE" w:rsidP="00C214F1">
      <w:pPr>
        <w:ind w:firstLine="709"/>
        <w:jc w:val="both"/>
        <w:rPr>
          <w:color w:val="000000"/>
          <w:sz w:val="28"/>
          <w:szCs w:val="28"/>
        </w:rPr>
      </w:pPr>
      <w:r w:rsidRPr="00C214F1">
        <w:rPr>
          <w:color w:val="000000"/>
          <w:sz w:val="28"/>
          <w:szCs w:val="28"/>
        </w:rPr>
        <w:t>6. «Развитие туризма на территории муниципального образования «Сычевский район» Смоленской области» приложение № 10 к муниципальной программе.</w:t>
      </w:r>
    </w:p>
    <w:p w:rsidR="000734DE" w:rsidRPr="00C214F1" w:rsidRDefault="000734DE" w:rsidP="00C214F1">
      <w:pPr>
        <w:pStyle w:val="af9"/>
        <w:spacing w:line="240" w:lineRule="auto"/>
        <w:ind w:firstLine="709"/>
        <w:rPr>
          <w:color w:val="000000"/>
        </w:rPr>
      </w:pPr>
      <w:r w:rsidRPr="00C214F1">
        <w:rPr>
          <w:color w:val="000000"/>
        </w:rPr>
        <w:t>Основные мероприятия муниципальной программы:</w:t>
      </w:r>
    </w:p>
    <w:p w:rsidR="000734DE" w:rsidRPr="00C214F1" w:rsidRDefault="000734DE" w:rsidP="00C214F1">
      <w:pPr>
        <w:pStyle w:val="af9"/>
        <w:spacing w:line="240" w:lineRule="auto"/>
        <w:ind w:firstLine="709"/>
        <w:rPr>
          <w:color w:val="000000"/>
        </w:rPr>
      </w:pPr>
      <w:r w:rsidRPr="00C214F1">
        <w:rPr>
          <w:color w:val="000000"/>
        </w:rPr>
        <w:t xml:space="preserve">1. Комплектование единого фонда ЦБС; </w:t>
      </w:r>
    </w:p>
    <w:p w:rsidR="000734DE" w:rsidRPr="00C214F1" w:rsidRDefault="000734DE" w:rsidP="00C214F1">
      <w:pPr>
        <w:pStyle w:val="af9"/>
        <w:spacing w:line="240" w:lineRule="auto"/>
        <w:ind w:firstLine="709"/>
        <w:rPr>
          <w:color w:val="000000"/>
        </w:rPr>
      </w:pPr>
      <w:r w:rsidRPr="00C214F1">
        <w:rPr>
          <w:color w:val="000000"/>
        </w:rPr>
        <w:t>2. Укрепление материально-технической базы муниципальных библиотек и создание информационно-технологической инфраструктуры библиотек;</w:t>
      </w:r>
    </w:p>
    <w:p w:rsidR="000734DE" w:rsidRPr="00C214F1" w:rsidRDefault="000734DE" w:rsidP="00C214F1">
      <w:pPr>
        <w:pStyle w:val="af9"/>
        <w:spacing w:line="240" w:lineRule="auto"/>
        <w:ind w:firstLine="709"/>
        <w:rPr>
          <w:color w:val="000000"/>
        </w:rPr>
      </w:pPr>
      <w:r w:rsidRPr="00C214F1">
        <w:rPr>
          <w:color w:val="000000"/>
        </w:rPr>
        <w:t>3.</w:t>
      </w:r>
      <w:r w:rsidR="005D4A3D">
        <w:rPr>
          <w:color w:val="000000"/>
        </w:rPr>
        <w:t xml:space="preserve"> </w:t>
      </w:r>
      <w:r w:rsidRPr="00C214F1">
        <w:rPr>
          <w:color w:val="000000"/>
        </w:rPr>
        <w:t>Совершенствование деятельности муниципальных библиотек;</w:t>
      </w:r>
    </w:p>
    <w:p w:rsidR="000734DE" w:rsidRPr="00C214F1" w:rsidRDefault="000734DE" w:rsidP="00C214F1">
      <w:pPr>
        <w:pStyle w:val="af9"/>
        <w:spacing w:line="240" w:lineRule="auto"/>
        <w:ind w:firstLine="709"/>
        <w:rPr>
          <w:color w:val="000000"/>
        </w:rPr>
      </w:pPr>
      <w:r w:rsidRPr="00C214F1">
        <w:rPr>
          <w:color w:val="000000"/>
        </w:rPr>
        <w:t>4.</w:t>
      </w:r>
      <w:r w:rsidR="005D4A3D">
        <w:rPr>
          <w:color w:val="000000"/>
        </w:rPr>
        <w:t xml:space="preserve"> </w:t>
      </w:r>
      <w:r w:rsidRPr="00C214F1">
        <w:rPr>
          <w:color w:val="000000"/>
        </w:rPr>
        <w:t>Повышение качества и улучшения условий  по обеспечению досуга жителей муниципального образования;</w:t>
      </w:r>
    </w:p>
    <w:p w:rsidR="000734DE" w:rsidRPr="00C214F1" w:rsidRDefault="000734DE" w:rsidP="00C214F1">
      <w:pPr>
        <w:pStyle w:val="af9"/>
        <w:spacing w:line="240" w:lineRule="auto"/>
        <w:ind w:firstLine="709"/>
        <w:rPr>
          <w:color w:val="000000"/>
        </w:rPr>
      </w:pPr>
      <w:r w:rsidRPr="00C214F1">
        <w:rPr>
          <w:color w:val="000000"/>
        </w:rPr>
        <w:t>5.</w:t>
      </w:r>
      <w:r w:rsidR="005D4A3D">
        <w:rPr>
          <w:color w:val="000000"/>
        </w:rPr>
        <w:t xml:space="preserve"> </w:t>
      </w:r>
      <w:r w:rsidRPr="00C214F1">
        <w:rPr>
          <w:color w:val="000000"/>
        </w:rPr>
        <w:t>Проведение общегородских массовых праздников, народно-православных и профессиональных праздников;</w:t>
      </w:r>
    </w:p>
    <w:p w:rsidR="000734DE" w:rsidRPr="00C214F1" w:rsidRDefault="000734DE" w:rsidP="00C214F1">
      <w:pPr>
        <w:pStyle w:val="af9"/>
        <w:spacing w:line="240" w:lineRule="auto"/>
        <w:ind w:firstLine="709"/>
        <w:rPr>
          <w:color w:val="000000"/>
        </w:rPr>
      </w:pPr>
      <w:r w:rsidRPr="00C214F1">
        <w:rPr>
          <w:color w:val="000000"/>
        </w:rPr>
        <w:t>6. Проведение и участие в районных  и областных конкурсах и фестивалях;</w:t>
      </w:r>
    </w:p>
    <w:p w:rsidR="000734DE" w:rsidRPr="00C214F1" w:rsidRDefault="000734DE" w:rsidP="00C214F1">
      <w:pPr>
        <w:pStyle w:val="af9"/>
        <w:spacing w:line="240" w:lineRule="auto"/>
        <w:ind w:firstLine="709"/>
        <w:rPr>
          <w:color w:val="000000"/>
        </w:rPr>
      </w:pPr>
      <w:r w:rsidRPr="00C214F1">
        <w:rPr>
          <w:color w:val="000000"/>
        </w:rPr>
        <w:t>7. Проведение мероприятий, концертная деятельность;</w:t>
      </w:r>
    </w:p>
    <w:p w:rsidR="000734DE" w:rsidRPr="00C214F1" w:rsidRDefault="000734DE" w:rsidP="00C214F1">
      <w:pPr>
        <w:pStyle w:val="af9"/>
        <w:spacing w:line="240" w:lineRule="auto"/>
        <w:ind w:firstLine="709"/>
        <w:rPr>
          <w:color w:val="000000"/>
        </w:rPr>
      </w:pPr>
      <w:r w:rsidRPr="00C214F1">
        <w:rPr>
          <w:color w:val="000000"/>
        </w:rPr>
        <w:t>8. Ремонт учреждений культуры досугового типа;</w:t>
      </w:r>
    </w:p>
    <w:p w:rsidR="000734DE" w:rsidRPr="00C214F1" w:rsidRDefault="000734DE" w:rsidP="00C214F1">
      <w:pPr>
        <w:pStyle w:val="af9"/>
        <w:spacing w:line="240" w:lineRule="auto"/>
        <w:ind w:firstLine="709"/>
        <w:rPr>
          <w:color w:val="000000"/>
        </w:rPr>
      </w:pPr>
      <w:r w:rsidRPr="00C214F1">
        <w:rPr>
          <w:color w:val="000000"/>
        </w:rPr>
        <w:t>9. Приобретение оборудования и техническое оснащение;</w:t>
      </w:r>
    </w:p>
    <w:p w:rsidR="000734DE" w:rsidRPr="00C214F1" w:rsidRDefault="000734DE" w:rsidP="00C214F1">
      <w:pPr>
        <w:pStyle w:val="af9"/>
        <w:spacing w:line="240" w:lineRule="auto"/>
        <w:ind w:firstLine="709"/>
        <w:rPr>
          <w:color w:val="000000"/>
        </w:rPr>
      </w:pPr>
      <w:r w:rsidRPr="00C214F1">
        <w:rPr>
          <w:color w:val="000000"/>
        </w:rPr>
        <w:t>10.</w:t>
      </w:r>
      <w:r w:rsidR="004B1403">
        <w:rPr>
          <w:color w:val="000000"/>
        </w:rPr>
        <w:t xml:space="preserve"> </w:t>
      </w:r>
      <w:r w:rsidRPr="00C214F1">
        <w:rPr>
          <w:color w:val="000000"/>
        </w:rPr>
        <w:t>Обеспечение доступа населения к музейным предметам:</w:t>
      </w:r>
    </w:p>
    <w:p w:rsidR="000734DE" w:rsidRPr="00C214F1" w:rsidRDefault="000734DE" w:rsidP="00C214F1">
      <w:pPr>
        <w:pStyle w:val="af9"/>
        <w:spacing w:line="240" w:lineRule="auto"/>
        <w:ind w:firstLine="709"/>
        <w:rPr>
          <w:color w:val="000000"/>
        </w:rPr>
      </w:pPr>
      <w:r w:rsidRPr="00C214F1">
        <w:rPr>
          <w:color w:val="000000"/>
        </w:rPr>
        <w:t>-</w:t>
      </w:r>
      <w:r w:rsidR="005D4A3D">
        <w:rPr>
          <w:color w:val="000000"/>
        </w:rPr>
        <w:t xml:space="preserve"> </w:t>
      </w:r>
      <w:r w:rsidRPr="00C214F1">
        <w:rPr>
          <w:color w:val="000000"/>
        </w:rPr>
        <w:t>перевод содержания музейного фонда в электронный вид, подключение к программе «Госкаталог» через сеть Интернет,</w:t>
      </w:r>
    </w:p>
    <w:p w:rsidR="000734DE" w:rsidRPr="00C214F1" w:rsidRDefault="000734DE" w:rsidP="00C214F1">
      <w:pPr>
        <w:pStyle w:val="af9"/>
        <w:spacing w:line="240" w:lineRule="auto"/>
        <w:ind w:firstLine="709"/>
        <w:rPr>
          <w:color w:val="000000"/>
        </w:rPr>
      </w:pPr>
      <w:r w:rsidRPr="00C214F1">
        <w:rPr>
          <w:b/>
          <w:color w:val="000000"/>
        </w:rPr>
        <w:t>-</w:t>
      </w:r>
      <w:r w:rsidR="005D4A3D">
        <w:rPr>
          <w:b/>
          <w:color w:val="000000"/>
        </w:rPr>
        <w:t xml:space="preserve"> </w:t>
      </w:r>
      <w:r w:rsidRPr="00C214F1">
        <w:rPr>
          <w:color w:val="000000"/>
        </w:rPr>
        <w:t>организация и проведение массовых мероприятий в музее;</w:t>
      </w:r>
    </w:p>
    <w:p w:rsidR="000734DE" w:rsidRPr="00C214F1" w:rsidRDefault="000734DE" w:rsidP="00C214F1">
      <w:pPr>
        <w:pStyle w:val="af9"/>
        <w:spacing w:line="240" w:lineRule="auto"/>
        <w:ind w:firstLine="709"/>
        <w:rPr>
          <w:color w:val="000000"/>
        </w:rPr>
      </w:pPr>
      <w:r w:rsidRPr="00C214F1">
        <w:rPr>
          <w:color w:val="000000"/>
        </w:rPr>
        <w:t>11.</w:t>
      </w:r>
      <w:r w:rsidR="004B1403">
        <w:rPr>
          <w:color w:val="000000"/>
        </w:rPr>
        <w:t xml:space="preserve"> </w:t>
      </w:r>
      <w:r w:rsidRPr="00C214F1">
        <w:rPr>
          <w:color w:val="000000"/>
        </w:rPr>
        <w:t>Выявление, собирание, организация хранения музейных предметов:</w:t>
      </w:r>
    </w:p>
    <w:p w:rsidR="000734DE" w:rsidRPr="00C214F1" w:rsidRDefault="000734DE" w:rsidP="00C214F1">
      <w:pPr>
        <w:pStyle w:val="af9"/>
        <w:spacing w:line="240" w:lineRule="auto"/>
        <w:ind w:firstLine="709"/>
        <w:rPr>
          <w:color w:val="000000"/>
        </w:rPr>
      </w:pPr>
      <w:r w:rsidRPr="00C214F1">
        <w:rPr>
          <w:color w:val="000000"/>
        </w:rPr>
        <w:t>-</w:t>
      </w:r>
      <w:r w:rsidR="005D4A3D">
        <w:rPr>
          <w:color w:val="000000"/>
        </w:rPr>
        <w:t xml:space="preserve"> </w:t>
      </w:r>
      <w:r w:rsidRPr="00C214F1">
        <w:rPr>
          <w:color w:val="000000"/>
        </w:rPr>
        <w:t>оплата электроэнергии, теплоэнергии, водоснабжения;</w:t>
      </w:r>
    </w:p>
    <w:p w:rsidR="000734DE" w:rsidRPr="00C214F1" w:rsidRDefault="000734DE" w:rsidP="00C214F1">
      <w:pPr>
        <w:pStyle w:val="af9"/>
        <w:spacing w:line="240" w:lineRule="auto"/>
        <w:ind w:firstLine="709"/>
        <w:rPr>
          <w:color w:val="000000"/>
        </w:rPr>
      </w:pPr>
      <w:r w:rsidRPr="00C214F1">
        <w:rPr>
          <w:color w:val="000000"/>
        </w:rPr>
        <w:t>-</w:t>
      </w:r>
      <w:r w:rsidR="005D4A3D">
        <w:rPr>
          <w:color w:val="000000"/>
        </w:rPr>
        <w:t xml:space="preserve"> </w:t>
      </w:r>
      <w:r w:rsidRPr="00C214F1">
        <w:rPr>
          <w:color w:val="000000"/>
        </w:rPr>
        <w:t>улучшение материально-технической базы музея, приобретение и содержание имущества;</w:t>
      </w:r>
    </w:p>
    <w:p w:rsidR="000734DE" w:rsidRPr="00C214F1" w:rsidRDefault="000734DE" w:rsidP="00C214F1">
      <w:pPr>
        <w:pStyle w:val="af9"/>
        <w:spacing w:line="240" w:lineRule="auto"/>
        <w:ind w:firstLine="709"/>
        <w:rPr>
          <w:color w:val="000000"/>
        </w:rPr>
      </w:pPr>
      <w:r w:rsidRPr="00C214F1">
        <w:rPr>
          <w:b/>
          <w:color w:val="000000"/>
        </w:rPr>
        <w:t>-</w:t>
      </w:r>
      <w:r w:rsidR="005D4A3D">
        <w:rPr>
          <w:b/>
          <w:color w:val="000000"/>
        </w:rPr>
        <w:t xml:space="preserve"> </w:t>
      </w:r>
      <w:r w:rsidRPr="00C214F1">
        <w:rPr>
          <w:color w:val="000000"/>
        </w:rPr>
        <w:t>пожарная безопасность в здании музея;</w:t>
      </w:r>
    </w:p>
    <w:p w:rsidR="000734DE" w:rsidRPr="00C214F1" w:rsidRDefault="000734DE" w:rsidP="00C214F1">
      <w:pPr>
        <w:pStyle w:val="af9"/>
        <w:spacing w:line="240" w:lineRule="auto"/>
        <w:ind w:firstLine="709"/>
        <w:rPr>
          <w:color w:val="000000"/>
        </w:rPr>
      </w:pPr>
      <w:r w:rsidRPr="00C214F1">
        <w:rPr>
          <w:color w:val="000000"/>
        </w:rPr>
        <w:t>-</w:t>
      </w:r>
      <w:r w:rsidR="005D4A3D">
        <w:rPr>
          <w:color w:val="000000"/>
        </w:rPr>
        <w:t xml:space="preserve"> </w:t>
      </w:r>
      <w:r w:rsidRPr="00C214F1">
        <w:rPr>
          <w:color w:val="000000"/>
        </w:rPr>
        <w:t>выплата сотрудникам музея заработной платы;</w:t>
      </w:r>
    </w:p>
    <w:p w:rsidR="000734DE" w:rsidRPr="00C214F1" w:rsidRDefault="000734DE" w:rsidP="00C214F1">
      <w:pPr>
        <w:pStyle w:val="af9"/>
        <w:spacing w:line="240" w:lineRule="auto"/>
        <w:ind w:firstLine="709"/>
        <w:rPr>
          <w:color w:val="000000"/>
        </w:rPr>
      </w:pPr>
      <w:r w:rsidRPr="00C214F1">
        <w:rPr>
          <w:color w:val="000000"/>
        </w:rPr>
        <w:t>-</w:t>
      </w:r>
      <w:r w:rsidR="005D4A3D">
        <w:rPr>
          <w:color w:val="000000"/>
        </w:rPr>
        <w:t xml:space="preserve"> </w:t>
      </w:r>
      <w:r w:rsidRPr="00C214F1">
        <w:rPr>
          <w:color w:val="000000"/>
        </w:rPr>
        <w:t>подписка на периодическую печать;</w:t>
      </w:r>
    </w:p>
    <w:p w:rsidR="000734DE" w:rsidRPr="00C214F1" w:rsidRDefault="000734DE" w:rsidP="00C214F1">
      <w:pPr>
        <w:pStyle w:val="af9"/>
        <w:spacing w:line="240" w:lineRule="auto"/>
        <w:ind w:firstLine="709"/>
        <w:rPr>
          <w:color w:val="000000"/>
        </w:rPr>
      </w:pPr>
      <w:r w:rsidRPr="00C214F1">
        <w:rPr>
          <w:color w:val="000000"/>
        </w:rPr>
        <w:t>-</w:t>
      </w:r>
      <w:r w:rsidR="005D4A3D">
        <w:rPr>
          <w:color w:val="000000"/>
        </w:rPr>
        <w:t xml:space="preserve"> </w:t>
      </w:r>
      <w:r w:rsidRPr="00C214F1">
        <w:rPr>
          <w:color w:val="000000"/>
        </w:rPr>
        <w:t>командировочные расходы;</w:t>
      </w:r>
    </w:p>
    <w:p w:rsidR="000734DE" w:rsidRPr="00C214F1" w:rsidRDefault="000734DE" w:rsidP="00C214F1">
      <w:pPr>
        <w:pStyle w:val="af9"/>
        <w:spacing w:line="240" w:lineRule="auto"/>
        <w:ind w:firstLine="709"/>
        <w:rPr>
          <w:color w:val="000000"/>
        </w:rPr>
      </w:pPr>
      <w:r w:rsidRPr="00C214F1">
        <w:rPr>
          <w:color w:val="000000"/>
        </w:rPr>
        <w:t>12.</w:t>
      </w:r>
      <w:r w:rsidR="004B1403">
        <w:rPr>
          <w:color w:val="000000"/>
        </w:rPr>
        <w:t xml:space="preserve"> </w:t>
      </w:r>
      <w:r w:rsidRPr="00C214F1">
        <w:rPr>
          <w:color w:val="000000"/>
        </w:rPr>
        <w:t>Повышение интереса к занятиям физической культурой и спортом, формирование потребности в здоровом образе жизни, физическом и нравственном совершенстве, проведение спортивных мероприятий по видам спорта и праздников;</w:t>
      </w:r>
    </w:p>
    <w:p w:rsidR="000734DE" w:rsidRPr="00C214F1" w:rsidRDefault="000734DE" w:rsidP="00C214F1">
      <w:pPr>
        <w:pStyle w:val="af9"/>
        <w:spacing w:line="240" w:lineRule="auto"/>
        <w:ind w:firstLine="709"/>
        <w:rPr>
          <w:color w:val="000000"/>
        </w:rPr>
      </w:pPr>
      <w:r w:rsidRPr="00C214F1">
        <w:rPr>
          <w:color w:val="000000"/>
        </w:rPr>
        <w:t>13.</w:t>
      </w:r>
      <w:r w:rsidR="004B1403">
        <w:rPr>
          <w:color w:val="000000"/>
        </w:rPr>
        <w:t xml:space="preserve"> </w:t>
      </w:r>
      <w:r w:rsidRPr="00C214F1">
        <w:rPr>
          <w:color w:val="000000"/>
        </w:rPr>
        <w:t xml:space="preserve">Продвижение туристских возможностей, укрепление положительного имиджа муниципального образования, создание рекламно-информационных материалов; </w:t>
      </w:r>
    </w:p>
    <w:p w:rsidR="000734DE" w:rsidRPr="00C214F1" w:rsidRDefault="000734DE" w:rsidP="00C214F1">
      <w:pPr>
        <w:pStyle w:val="af9"/>
        <w:spacing w:line="240" w:lineRule="auto"/>
        <w:ind w:firstLine="709"/>
        <w:rPr>
          <w:color w:val="000000"/>
        </w:rPr>
      </w:pPr>
      <w:r w:rsidRPr="00C214F1">
        <w:rPr>
          <w:color w:val="000000"/>
        </w:rPr>
        <w:t>Вышеуказанные мероприятия программы направлены на:</w:t>
      </w:r>
    </w:p>
    <w:p w:rsidR="000734DE" w:rsidRPr="00C214F1" w:rsidRDefault="000734DE" w:rsidP="00C214F1">
      <w:pPr>
        <w:pStyle w:val="af9"/>
        <w:spacing w:line="240" w:lineRule="auto"/>
        <w:ind w:firstLine="709"/>
        <w:rPr>
          <w:color w:val="000000"/>
        </w:rPr>
      </w:pPr>
      <w:r w:rsidRPr="00C214F1">
        <w:rPr>
          <w:color w:val="000000"/>
        </w:rPr>
        <w:t>-сохранение культурного наследия Сычевского района, создание условий для обеспечения равного доступа к культурным ценностям жителей района и обеспечение адаптации сферы культуры к рыночным условиям;</w:t>
      </w:r>
    </w:p>
    <w:p w:rsidR="000734DE" w:rsidRPr="00C214F1" w:rsidRDefault="000734DE" w:rsidP="00C214F1">
      <w:pPr>
        <w:pStyle w:val="af9"/>
        <w:spacing w:line="240" w:lineRule="auto"/>
        <w:ind w:firstLine="709"/>
        <w:rPr>
          <w:color w:val="000000"/>
        </w:rPr>
      </w:pPr>
      <w:r w:rsidRPr="00C214F1">
        <w:rPr>
          <w:color w:val="000000"/>
        </w:rPr>
        <w:t>-организацию библиотечного дела в районе;</w:t>
      </w:r>
    </w:p>
    <w:p w:rsidR="000734DE" w:rsidRPr="00C214F1" w:rsidRDefault="000734DE" w:rsidP="00C214F1">
      <w:pPr>
        <w:pStyle w:val="af9"/>
        <w:spacing w:line="240" w:lineRule="auto"/>
        <w:ind w:firstLine="709"/>
        <w:rPr>
          <w:color w:val="000000"/>
        </w:rPr>
      </w:pPr>
      <w:r w:rsidRPr="00C214F1">
        <w:rPr>
          <w:color w:val="000000"/>
        </w:rPr>
        <w:t xml:space="preserve">-сохранение и развитие народного творчества; </w:t>
      </w:r>
    </w:p>
    <w:p w:rsidR="000734DE" w:rsidRPr="00C214F1" w:rsidRDefault="000734DE" w:rsidP="00C214F1">
      <w:pPr>
        <w:pStyle w:val="af9"/>
        <w:spacing w:line="240" w:lineRule="auto"/>
        <w:ind w:firstLine="709"/>
        <w:rPr>
          <w:color w:val="000000"/>
        </w:rPr>
      </w:pPr>
      <w:r w:rsidRPr="00C214F1">
        <w:rPr>
          <w:color w:val="000000"/>
        </w:rPr>
        <w:t>-участие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0734DE" w:rsidRPr="00C214F1" w:rsidRDefault="000734DE" w:rsidP="00C214F1">
      <w:pPr>
        <w:pStyle w:val="af9"/>
        <w:spacing w:line="240" w:lineRule="auto"/>
        <w:ind w:firstLine="709"/>
        <w:rPr>
          <w:color w:val="000000"/>
        </w:rPr>
      </w:pPr>
      <w:r w:rsidRPr="00C214F1">
        <w:rPr>
          <w:color w:val="000000"/>
        </w:rPr>
        <w:lastRenderedPageBreak/>
        <w:t>- обеспечение деятельности учреждений дополнительного образования детей        в сфере культуры.</w:t>
      </w:r>
    </w:p>
    <w:p w:rsidR="000734DE" w:rsidRPr="00C214F1" w:rsidRDefault="000734DE" w:rsidP="00C214F1">
      <w:pPr>
        <w:pStyle w:val="af9"/>
        <w:spacing w:line="240" w:lineRule="auto"/>
        <w:ind w:firstLine="709"/>
        <w:rPr>
          <w:color w:val="000000"/>
        </w:rPr>
      </w:pPr>
      <w:r w:rsidRPr="00C214F1">
        <w:rPr>
          <w:color w:val="000000"/>
        </w:rPr>
        <w:t>План реализации муниципальной программы приведен в приложении № 2                             к муниципальной программе.</w:t>
      </w:r>
    </w:p>
    <w:p w:rsidR="000734DE" w:rsidRPr="00C214F1" w:rsidRDefault="000734DE" w:rsidP="00C214F1">
      <w:pPr>
        <w:pStyle w:val="af9"/>
        <w:spacing w:line="240" w:lineRule="auto"/>
        <w:ind w:firstLine="709"/>
        <w:rPr>
          <w:color w:val="000000"/>
        </w:rPr>
      </w:pPr>
    </w:p>
    <w:p w:rsidR="000734DE" w:rsidRPr="00C214F1" w:rsidRDefault="000734DE" w:rsidP="00C214F1">
      <w:pPr>
        <w:pStyle w:val="af9"/>
        <w:spacing w:line="240" w:lineRule="auto"/>
        <w:ind w:firstLine="709"/>
        <w:jc w:val="center"/>
        <w:rPr>
          <w:color w:val="000000"/>
        </w:rPr>
      </w:pPr>
      <w:r w:rsidRPr="00C214F1">
        <w:rPr>
          <w:color w:val="000000"/>
        </w:rPr>
        <w:t>Раздел 5. Основные меры правового регулирования в сфере реализации муниципальной программы</w:t>
      </w:r>
    </w:p>
    <w:p w:rsidR="000734DE" w:rsidRPr="00C214F1" w:rsidRDefault="000734DE" w:rsidP="00C214F1">
      <w:pPr>
        <w:pStyle w:val="af9"/>
        <w:spacing w:line="240" w:lineRule="auto"/>
        <w:ind w:firstLine="709"/>
        <w:rPr>
          <w:b/>
          <w:color w:val="000000"/>
        </w:rPr>
      </w:pPr>
    </w:p>
    <w:p w:rsidR="000734DE" w:rsidRPr="00C214F1" w:rsidRDefault="000734DE" w:rsidP="00C214F1">
      <w:pPr>
        <w:ind w:firstLine="709"/>
        <w:jc w:val="both"/>
        <w:rPr>
          <w:color w:val="000000"/>
          <w:sz w:val="28"/>
          <w:szCs w:val="28"/>
        </w:rPr>
      </w:pPr>
      <w:r w:rsidRPr="00C214F1">
        <w:rPr>
          <w:color w:val="000000"/>
          <w:sz w:val="28"/>
          <w:szCs w:val="28"/>
        </w:rPr>
        <w:t>В рамках реализации муниципальной программы  отделом по культуре планируется формирование и актуализация на местном уровне нормативной правовой базы:</w:t>
      </w:r>
    </w:p>
    <w:p w:rsidR="000734DE" w:rsidRPr="00C214F1" w:rsidRDefault="000734DE" w:rsidP="00C214F1">
      <w:pPr>
        <w:ind w:firstLine="709"/>
        <w:jc w:val="both"/>
        <w:rPr>
          <w:color w:val="000000"/>
          <w:sz w:val="28"/>
          <w:szCs w:val="28"/>
        </w:rPr>
      </w:pPr>
      <w:r w:rsidRPr="00C214F1">
        <w:rPr>
          <w:color w:val="000000"/>
          <w:sz w:val="28"/>
          <w:szCs w:val="28"/>
        </w:rPr>
        <w:t>- разработка в установленном порядке проектов постановлений, распоряжений Администрации муниципального образования «Сычевский район» Смоленской области, регулирующих отношения в сфере культуры;</w:t>
      </w:r>
    </w:p>
    <w:p w:rsidR="000734DE" w:rsidRPr="00C214F1" w:rsidRDefault="000734DE" w:rsidP="00C214F1">
      <w:pPr>
        <w:ind w:firstLine="709"/>
        <w:jc w:val="both"/>
        <w:rPr>
          <w:color w:val="000000"/>
          <w:sz w:val="28"/>
          <w:szCs w:val="28"/>
        </w:rPr>
      </w:pPr>
      <w:r w:rsidRPr="00C214F1">
        <w:rPr>
          <w:color w:val="000000"/>
          <w:sz w:val="28"/>
          <w:szCs w:val="28"/>
        </w:rPr>
        <w:t>- разработка и принятие локальных правовых актов отдела по культуре.</w:t>
      </w:r>
    </w:p>
    <w:p w:rsidR="000734DE" w:rsidRPr="00C214F1" w:rsidRDefault="000734DE" w:rsidP="00C214F1">
      <w:pPr>
        <w:ind w:firstLine="709"/>
        <w:jc w:val="both"/>
        <w:rPr>
          <w:color w:val="000000"/>
          <w:sz w:val="28"/>
          <w:szCs w:val="28"/>
        </w:rPr>
      </w:pPr>
      <w:r w:rsidRPr="00C214F1">
        <w:rPr>
          <w:color w:val="000000"/>
          <w:sz w:val="28"/>
          <w:szCs w:val="28"/>
        </w:rPr>
        <w:t>С учетом ежегодного утверждения бюджета муниципального образования «Сычевский район» Смоленской области решением Сычевской районной Думы на очередной финансовый год и плановый период вносятся изменения в муниципальную  программу.</w:t>
      </w:r>
    </w:p>
    <w:p w:rsidR="000734DE" w:rsidRPr="00C214F1" w:rsidRDefault="000734DE" w:rsidP="00C214F1">
      <w:pPr>
        <w:ind w:firstLine="709"/>
        <w:jc w:val="both"/>
        <w:rPr>
          <w:color w:val="000000"/>
          <w:sz w:val="28"/>
          <w:szCs w:val="28"/>
        </w:rPr>
      </w:pPr>
      <w:r w:rsidRPr="00C214F1">
        <w:rPr>
          <w:color w:val="000000"/>
          <w:sz w:val="28"/>
          <w:szCs w:val="28"/>
        </w:rPr>
        <w:t>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по культуре будет разрабатывать новые дополнительные проекты нормативных правовых актов Администрации муниципального образования «Сычевский район» в соответствии с федеральным законодательством.</w:t>
      </w:r>
    </w:p>
    <w:p w:rsidR="000734DE" w:rsidRPr="00C214F1" w:rsidRDefault="000734DE" w:rsidP="00C214F1">
      <w:pPr>
        <w:ind w:firstLine="709"/>
        <w:jc w:val="both"/>
        <w:rPr>
          <w:color w:val="000000"/>
          <w:sz w:val="28"/>
          <w:szCs w:val="28"/>
        </w:rPr>
      </w:pPr>
      <w:r w:rsidRPr="00C214F1">
        <w:rPr>
          <w:color w:val="000000"/>
          <w:sz w:val="28"/>
          <w:szCs w:val="28"/>
        </w:rPr>
        <w:t>В учреждениях культуры разработаны следующие  регламенты:</w:t>
      </w:r>
    </w:p>
    <w:p w:rsidR="000734DE" w:rsidRPr="00C214F1" w:rsidRDefault="000734DE" w:rsidP="00C214F1">
      <w:pPr>
        <w:ind w:firstLine="709"/>
        <w:jc w:val="both"/>
        <w:rPr>
          <w:color w:val="000000"/>
          <w:sz w:val="28"/>
          <w:szCs w:val="28"/>
        </w:rPr>
      </w:pPr>
      <w:r w:rsidRPr="00C214F1">
        <w:rPr>
          <w:color w:val="000000"/>
          <w:sz w:val="28"/>
          <w:szCs w:val="28"/>
        </w:rPr>
        <w:t>-«Предоставление библиотечно-информационных услуг»;</w:t>
      </w:r>
    </w:p>
    <w:p w:rsidR="000734DE" w:rsidRPr="00C214F1" w:rsidRDefault="000734DE" w:rsidP="00C214F1">
      <w:pPr>
        <w:ind w:firstLine="709"/>
        <w:jc w:val="both"/>
        <w:rPr>
          <w:color w:val="000000"/>
          <w:sz w:val="28"/>
          <w:szCs w:val="28"/>
        </w:rPr>
      </w:pPr>
      <w:r w:rsidRPr="00C214F1">
        <w:rPr>
          <w:color w:val="000000"/>
          <w:sz w:val="28"/>
          <w:szCs w:val="28"/>
        </w:rPr>
        <w:t>-«Проведение официальных физкультурно-оздоровительных и спортивных мероприятий на территории муниципального образования»;</w:t>
      </w:r>
    </w:p>
    <w:p w:rsidR="000734DE" w:rsidRPr="00C214F1" w:rsidRDefault="000734DE" w:rsidP="00C214F1">
      <w:pPr>
        <w:ind w:firstLine="709"/>
        <w:jc w:val="both"/>
        <w:rPr>
          <w:color w:val="000000"/>
          <w:sz w:val="28"/>
          <w:szCs w:val="28"/>
        </w:rPr>
      </w:pPr>
      <w:r w:rsidRPr="00C214F1">
        <w:rPr>
          <w:color w:val="000000"/>
          <w:sz w:val="28"/>
          <w:szCs w:val="28"/>
        </w:rPr>
        <w:t>-«Предоставление музейных услуг»;</w:t>
      </w:r>
    </w:p>
    <w:p w:rsidR="000734DE" w:rsidRPr="00C214F1" w:rsidRDefault="000734DE" w:rsidP="00C214F1">
      <w:pPr>
        <w:ind w:firstLine="709"/>
        <w:jc w:val="both"/>
        <w:rPr>
          <w:color w:val="000000"/>
          <w:sz w:val="28"/>
          <w:szCs w:val="28"/>
        </w:rPr>
      </w:pPr>
      <w:r w:rsidRPr="00C214F1">
        <w:rPr>
          <w:color w:val="000000"/>
          <w:sz w:val="28"/>
          <w:szCs w:val="28"/>
        </w:rPr>
        <w:t>-«Обеспечение прав граждан  на получение дополнительного образования детей различной направленности (музыка, хореография, изобразительное искусство).</w:t>
      </w:r>
    </w:p>
    <w:p w:rsidR="000734DE" w:rsidRPr="00C214F1" w:rsidRDefault="000734DE" w:rsidP="00C214F1">
      <w:pPr>
        <w:ind w:firstLine="709"/>
        <w:jc w:val="both"/>
        <w:rPr>
          <w:color w:val="000000"/>
          <w:sz w:val="28"/>
          <w:szCs w:val="28"/>
        </w:rPr>
      </w:pPr>
      <w:r w:rsidRPr="00C214F1">
        <w:rPr>
          <w:color w:val="000000"/>
          <w:sz w:val="28"/>
          <w:szCs w:val="28"/>
        </w:rPr>
        <w:t>Сведения об основных мерах правового регулирования  в сфере реализации муниципальной программы приведены в приложении № 3 к муниципальной программе.</w:t>
      </w:r>
    </w:p>
    <w:p w:rsidR="000734DE" w:rsidRPr="00C214F1" w:rsidRDefault="000734DE" w:rsidP="00C214F1">
      <w:pPr>
        <w:ind w:firstLine="709"/>
        <w:jc w:val="both"/>
        <w:rPr>
          <w:color w:val="000000"/>
          <w:sz w:val="28"/>
          <w:szCs w:val="28"/>
        </w:rPr>
      </w:pPr>
      <w:r w:rsidRPr="00C214F1">
        <w:rPr>
          <w:color w:val="000000"/>
          <w:sz w:val="28"/>
          <w:szCs w:val="28"/>
        </w:rPr>
        <w:t>Управление и контроль за реализацией муниципальной программы осуществляются путем формирования плана-графика реализации муниципальной программы на очередной финансовый год. План – график реализации муниципальной программы  приведен в приложении №4.</w:t>
      </w:r>
    </w:p>
    <w:p w:rsidR="000734DE" w:rsidRDefault="000734DE" w:rsidP="00C214F1">
      <w:pPr>
        <w:ind w:firstLine="709"/>
        <w:jc w:val="both"/>
        <w:rPr>
          <w:color w:val="000000"/>
          <w:sz w:val="28"/>
          <w:szCs w:val="28"/>
        </w:rPr>
      </w:pPr>
    </w:p>
    <w:p w:rsidR="00C214F1" w:rsidRDefault="00C214F1" w:rsidP="00C214F1">
      <w:pPr>
        <w:ind w:firstLine="709"/>
        <w:jc w:val="both"/>
        <w:rPr>
          <w:color w:val="000000"/>
          <w:sz w:val="28"/>
          <w:szCs w:val="28"/>
        </w:rPr>
      </w:pPr>
    </w:p>
    <w:p w:rsidR="00C214F1" w:rsidRPr="00C214F1" w:rsidRDefault="00C214F1" w:rsidP="00C214F1">
      <w:pPr>
        <w:ind w:firstLine="709"/>
        <w:jc w:val="both"/>
        <w:rPr>
          <w:color w:val="000000"/>
          <w:sz w:val="28"/>
          <w:szCs w:val="28"/>
        </w:rPr>
      </w:pPr>
    </w:p>
    <w:p w:rsidR="000734DE" w:rsidRPr="00C214F1" w:rsidRDefault="000734DE" w:rsidP="00C214F1">
      <w:pPr>
        <w:ind w:firstLine="709"/>
        <w:jc w:val="center"/>
        <w:rPr>
          <w:color w:val="000000"/>
          <w:sz w:val="28"/>
          <w:szCs w:val="28"/>
        </w:rPr>
      </w:pPr>
      <w:r w:rsidRPr="00C214F1">
        <w:rPr>
          <w:color w:val="000000"/>
          <w:sz w:val="28"/>
          <w:szCs w:val="28"/>
        </w:rPr>
        <w:lastRenderedPageBreak/>
        <w:t>6.</w:t>
      </w:r>
      <w:r w:rsidR="005D4A3D">
        <w:rPr>
          <w:color w:val="000000"/>
          <w:sz w:val="28"/>
          <w:szCs w:val="28"/>
        </w:rPr>
        <w:t xml:space="preserve"> </w:t>
      </w:r>
      <w:r w:rsidRPr="00C214F1">
        <w:rPr>
          <w:color w:val="000000"/>
          <w:sz w:val="28"/>
          <w:szCs w:val="28"/>
        </w:rPr>
        <w:t>Применение мер государственного регулирования в сфере реализации муниципальной программы</w:t>
      </w:r>
    </w:p>
    <w:p w:rsidR="000734DE" w:rsidRPr="00C214F1" w:rsidRDefault="000734DE" w:rsidP="00C214F1">
      <w:pPr>
        <w:ind w:firstLine="709"/>
        <w:jc w:val="both"/>
        <w:rPr>
          <w:b/>
          <w:color w:val="000000"/>
          <w:sz w:val="28"/>
          <w:szCs w:val="28"/>
        </w:rPr>
      </w:pPr>
    </w:p>
    <w:p w:rsidR="000734DE" w:rsidRPr="00C214F1" w:rsidRDefault="000734DE" w:rsidP="00C214F1">
      <w:pPr>
        <w:ind w:firstLine="709"/>
        <w:jc w:val="both"/>
        <w:rPr>
          <w:color w:val="000000"/>
          <w:sz w:val="28"/>
          <w:szCs w:val="28"/>
        </w:rPr>
      </w:pPr>
      <w:r w:rsidRPr="00C214F1">
        <w:rPr>
          <w:color w:val="000000"/>
          <w:sz w:val="28"/>
          <w:szCs w:val="28"/>
        </w:rPr>
        <w:t>Применение мер государственного регулирования в сфере реализации муниципальной программы не планируется.</w:t>
      </w:r>
    </w:p>
    <w:p w:rsidR="000734DE" w:rsidRPr="00C214F1" w:rsidRDefault="000734DE" w:rsidP="00C214F1">
      <w:pPr>
        <w:ind w:firstLine="709"/>
        <w:jc w:val="both"/>
        <w:rPr>
          <w:b/>
          <w:color w:val="000000"/>
          <w:sz w:val="28"/>
          <w:szCs w:val="28"/>
        </w:rPr>
      </w:pPr>
    </w:p>
    <w:p w:rsidR="000734DE" w:rsidRPr="00C214F1" w:rsidRDefault="000734DE" w:rsidP="00C214F1">
      <w:pPr>
        <w:ind w:firstLine="709"/>
        <w:jc w:val="center"/>
        <w:rPr>
          <w:color w:val="000000"/>
          <w:sz w:val="28"/>
          <w:szCs w:val="28"/>
        </w:rPr>
      </w:pPr>
      <w:r w:rsidRPr="00C214F1">
        <w:rPr>
          <w:color w:val="000000"/>
          <w:sz w:val="28"/>
          <w:szCs w:val="28"/>
        </w:rPr>
        <w:t>7. Обеспечивающая подпрограмма</w:t>
      </w:r>
    </w:p>
    <w:p w:rsidR="000734DE" w:rsidRPr="00C214F1" w:rsidRDefault="000734DE" w:rsidP="00C214F1">
      <w:pPr>
        <w:ind w:firstLine="709"/>
        <w:jc w:val="center"/>
        <w:rPr>
          <w:b/>
          <w:color w:val="000000"/>
          <w:sz w:val="28"/>
          <w:szCs w:val="28"/>
        </w:rPr>
      </w:pPr>
    </w:p>
    <w:p w:rsidR="000734DE" w:rsidRPr="00C214F1" w:rsidRDefault="000734DE" w:rsidP="00C214F1">
      <w:pPr>
        <w:ind w:firstLine="709"/>
        <w:jc w:val="both"/>
        <w:rPr>
          <w:color w:val="000000"/>
          <w:sz w:val="28"/>
          <w:szCs w:val="28"/>
        </w:rPr>
      </w:pPr>
      <w:r w:rsidRPr="00C214F1">
        <w:rPr>
          <w:color w:val="000000"/>
          <w:sz w:val="28"/>
          <w:szCs w:val="28"/>
        </w:rPr>
        <w:t>1.  Цель и целевые показатели обеспечивающей подпрограммы</w:t>
      </w:r>
    </w:p>
    <w:p w:rsidR="000734DE" w:rsidRPr="00C214F1" w:rsidRDefault="000734DE" w:rsidP="00C214F1">
      <w:pPr>
        <w:ind w:firstLine="709"/>
        <w:jc w:val="both"/>
        <w:rPr>
          <w:color w:val="000000"/>
          <w:sz w:val="28"/>
          <w:szCs w:val="28"/>
        </w:rPr>
      </w:pPr>
      <w:r w:rsidRPr="00C214F1">
        <w:rPr>
          <w:color w:val="000000"/>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0734DE" w:rsidRPr="00C214F1" w:rsidRDefault="000734DE" w:rsidP="00C214F1">
      <w:pPr>
        <w:ind w:firstLine="709"/>
        <w:jc w:val="both"/>
        <w:rPr>
          <w:color w:val="000000"/>
          <w:sz w:val="28"/>
          <w:szCs w:val="28"/>
        </w:rPr>
      </w:pPr>
      <w:r w:rsidRPr="00C214F1">
        <w:rPr>
          <w:color w:val="000000"/>
          <w:sz w:val="28"/>
          <w:szCs w:val="28"/>
        </w:rPr>
        <w:t>2. Ресурсное обеспечение обеспечивающей подпрограммы.</w:t>
      </w:r>
    </w:p>
    <w:p w:rsidR="000734DE" w:rsidRPr="00C214F1" w:rsidRDefault="000734DE" w:rsidP="00C214F1">
      <w:pPr>
        <w:ind w:firstLine="709"/>
        <w:jc w:val="both"/>
        <w:rPr>
          <w:sz w:val="28"/>
          <w:szCs w:val="28"/>
        </w:rPr>
      </w:pPr>
      <w:r w:rsidRPr="00C214F1">
        <w:rPr>
          <w:sz w:val="28"/>
          <w:szCs w:val="28"/>
        </w:rPr>
        <w:t>Содержание ответственного исполнителя муниципальной программы составляет 7303,3</w:t>
      </w:r>
      <w:r w:rsidR="004B1403">
        <w:rPr>
          <w:sz w:val="28"/>
          <w:szCs w:val="28"/>
        </w:rPr>
        <w:t xml:space="preserve"> </w:t>
      </w:r>
      <w:r w:rsidRPr="00C214F1">
        <w:rPr>
          <w:sz w:val="28"/>
          <w:szCs w:val="28"/>
        </w:rPr>
        <w:t>тыс. рублей, в т.ч. 2016 год</w:t>
      </w:r>
      <w:r w:rsidR="00C214F1">
        <w:rPr>
          <w:sz w:val="28"/>
          <w:szCs w:val="28"/>
        </w:rPr>
        <w:t xml:space="preserve"> </w:t>
      </w:r>
      <w:r w:rsidRPr="00C214F1">
        <w:rPr>
          <w:sz w:val="28"/>
          <w:szCs w:val="28"/>
        </w:rPr>
        <w:t>-</w:t>
      </w:r>
      <w:r w:rsidR="00C214F1">
        <w:rPr>
          <w:sz w:val="28"/>
          <w:szCs w:val="28"/>
        </w:rPr>
        <w:t xml:space="preserve"> </w:t>
      </w:r>
      <w:r w:rsidRPr="00C214F1">
        <w:rPr>
          <w:sz w:val="28"/>
          <w:szCs w:val="28"/>
        </w:rPr>
        <w:t>1337,0тыс. рублей; 2017 год-                 1409,6 тыс. рублей; 2018</w:t>
      </w:r>
      <w:r w:rsidR="00C214F1">
        <w:rPr>
          <w:sz w:val="28"/>
          <w:szCs w:val="28"/>
        </w:rPr>
        <w:t xml:space="preserve"> </w:t>
      </w:r>
      <w:r w:rsidRPr="00C214F1">
        <w:rPr>
          <w:sz w:val="28"/>
          <w:szCs w:val="28"/>
        </w:rPr>
        <w:t>год – 1518,9</w:t>
      </w:r>
      <w:r w:rsidR="00C214F1">
        <w:rPr>
          <w:sz w:val="28"/>
          <w:szCs w:val="28"/>
        </w:rPr>
        <w:t xml:space="preserve"> </w:t>
      </w:r>
      <w:r w:rsidRPr="00C214F1">
        <w:rPr>
          <w:sz w:val="28"/>
          <w:szCs w:val="28"/>
        </w:rPr>
        <w:t>тыс. руб.,</w:t>
      </w:r>
      <w:r w:rsidR="00C214F1">
        <w:rPr>
          <w:sz w:val="28"/>
          <w:szCs w:val="28"/>
        </w:rPr>
        <w:t xml:space="preserve"> </w:t>
      </w:r>
      <w:r w:rsidRPr="00C214F1">
        <w:rPr>
          <w:sz w:val="28"/>
          <w:szCs w:val="28"/>
        </w:rPr>
        <w:t>2019 год</w:t>
      </w:r>
      <w:r w:rsidR="00C214F1">
        <w:rPr>
          <w:sz w:val="28"/>
          <w:szCs w:val="28"/>
        </w:rPr>
        <w:t xml:space="preserve"> </w:t>
      </w:r>
      <w:r w:rsidRPr="00C214F1">
        <w:rPr>
          <w:sz w:val="28"/>
          <w:szCs w:val="28"/>
        </w:rPr>
        <w:t>-</w:t>
      </w:r>
      <w:r w:rsidR="00C214F1">
        <w:rPr>
          <w:sz w:val="28"/>
          <w:szCs w:val="28"/>
        </w:rPr>
        <w:t xml:space="preserve"> </w:t>
      </w:r>
      <w:r w:rsidRPr="00C214F1">
        <w:rPr>
          <w:sz w:val="28"/>
          <w:szCs w:val="28"/>
        </w:rPr>
        <w:t>1518,9 тыс. руб., 2020 год-1518,9тыс. руб. рублей. Источник финансирования - муниципальный бюджет.</w:t>
      </w:r>
    </w:p>
    <w:p w:rsidR="000734DE" w:rsidRPr="00FB3835" w:rsidRDefault="000734DE" w:rsidP="000734DE">
      <w:pPr>
        <w:ind w:firstLine="709"/>
        <w:rPr>
          <w:color w:val="FF0000"/>
          <w:sz w:val="28"/>
          <w:szCs w:val="28"/>
        </w:rPr>
        <w:sectPr w:rsidR="000734DE" w:rsidRPr="00FB3835" w:rsidSect="00C214F1">
          <w:headerReference w:type="even" r:id="rId10"/>
          <w:headerReference w:type="default" r:id="rId11"/>
          <w:headerReference w:type="first" r:id="rId12"/>
          <w:pgSz w:w="11907" w:h="16840" w:code="9"/>
          <w:pgMar w:top="1134" w:right="567" w:bottom="1134" w:left="1134" w:header="720" w:footer="720" w:gutter="0"/>
          <w:pgNumType w:start="1"/>
          <w:cols w:space="720"/>
          <w:noEndnote/>
          <w:titlePg/>
          <w:docGrid w:linePitch="272"/>
        </w:sectPr>
      </w:pPr>
    </w:p>
    <w:p w:rsidR="000734DE" w:rsidRDefault="000734DE" w:rsidP="000734DE">
      <w:pPr>
        <w:ind w:right="-312"/>
        <w:jc w:val="right"/>
        <w:rPr>
          <w:sz w:val="28"/>
          <w:szCs w:val="28"/>
        </w:rPr>
      </w:pPr>
      <w:r>
        <w:rPr>
          <w:sz w:val="28"/>
          <w:szCs w:val="28"/>
        </w:rPr>
        <w:lastRenderedPageBreak/>
        <w:t>Приложение №1</w:t>
      </w:r>
    </w:p>
    <w:p w:rsidR="000734DE" w:rsidRDefault="000734DE" w:rsidP="000734DE">
      <w:pPr>
        <w:ind w:right="-312"/>
        <w:jc w:val="right"/>
        <w:rPr>
          <w:sz w:val="28"/>
          <w:szCs w:val="28"/>
        </w:rPr>
      </w:pPr>
      <w:r>
        <w:rPr>
          <w:sz w:val="28"/>
          <w:szCs w:val="28"/>
        </w:rPr>
        <w:t xml:space="preserve">                                                                                                                                                        к муниципальной программе</w:t>
      </w:r>
    </w:p>
    <w:p w:rsidR="000734DE" w:rsidRDefault="000734DE" w:rsidP="000734DE">
      <w:pPr>
        <w:ind w:right="-312"/>
        <w:jc w:val="right"/>
        <w:rPr>
          <w:bCs/>
          <w:sz w:val="28"/>
          <w:szCs w:val="28"/>
        </w:rPr>
      </w:pPr>
      <w:r>
        <w:rPr>
          <w:sz w:val="28"/>
          <w:szCs w:val="28"/>
        </w:rPr>
        <w:t xml:space="preserve">                                                                                                                                                   «Развитие культуры и туризма</w:t>
      </w:r>
    </w:p>
    <w:p w:rsidR="000734DE" w:rsidRDefault="000734DE" w:rsidP="000734DE">
      <w:pPr>
        <w:autoSpaceDE w:val="0"/>
        <w:autoSpaceDN w:val="0"/>
        <w:adjustRightInd w:val="0"/>
        <w:ind w:right="-312"/>
        <w:jc w:val="right"/>
        <w:rPr>
          <w:bCs/>
          <w:sz w:val="28"/>
          <w:szCs w:val="28"/>
        </w:rPr>
      </w:pPr>
      <w:r w:rsidRPr="00AC3E13">
        <w:rPr>
          <w:bCs/>
          <w:sz w:val="28"/>
          <w:szCs w:val="28"/>
        </w:rPr>
        <w:t xml:space="preserve"> в муниципальном образовании</w:t>
      </w:r>
    </w:p>
    <w:p w:rsidR="000734DE" w:rsidRDefault="000734DE" w:rsidP="000734DE">
      <w:pPr>
        <w:autoSpaceDE w:val="0"/>
        <w:autoSpaceDN w:val="0"/>
        <w:adjustRightInd w:val="0"/>
        <w:ind w:right="-312"/>
        <w:jc w:val="right"/>
        <w:rPr>
          <w:bCs/>
          <w:sz w:val="28"/>
          <w:szCs w:val="28"/>
        </w:rPr>
      </w:pPr>
      <w:r w:rsidRPr="00AC3E13">
        <w:rPr>
          <w:bCs/>
          <w:sz w:val="28"/>
          <w:szCs w:val="28"/>
        </w:rPr>
        <w:t xml:space="preserve"> «Сычевский район» </w:t>
      </w:r>
    </w:p>
    <w:p w:rsidR="000734DE" w:rsidRDefault="000734DE" w:rsidP="000734DE">
      <w:pPr>
        <w:autoSpaceDE w:val="0"/>
        <w:autoSpaceDN w:val="0"/>
        <w:adjustRightInd w:val="0"/>
        <w:ind w:right="-312"/>
        <w:jc w:val="right"/>
        <w:rPr>
          <w:bCs/>
          <w:sz w:val="28"/>
          <w:szCs w:val="28"/>
        </w:rPr>
      </w:pPr>
      <w:r w:rsidRPr="00AC3E13">
        <w:rPr>
          <w:bCs/>
          <w:sz w:val="28"/>
          <w:szCs w:val="28"/>
        </w:rPr>
        <w:t xml:space="preserve">Смоленской области </w:t>
      </w:r>
    </w:p>
    <w:p w:rsidR="000734DE" w:rsidRDefault="000734DE" w:rsidP="000734DE">
      <w:pPr>
        <w:autoSpaceDE w:val="0"/>
        <w:autoSpaceDN w:val="0"/>
        <w:adjustRightInd w:val="0"/>
        <w:ind w:right="-312"/>
        <w:jc w:val="right"/>
        <w:rPr>
          <w:bCs/>
          <w:sz w:val="28"/>
          <w:szCs w:val="28"/>
        </w:rPr>
      </w:pPr>
      <w:r>
        <w:rPr>
          <w:bCs/>
          <w:sz w:val="28"/>
          <w:szCs w:val="28"/>
        </w:rPr>
        <w:t>на 2016-2020 годы</w:t>
      </w:r>
      <w:r w:rsidRPr="00AC3E13">
        <w:rPr>
          <w:bCs/>
          <w:sz w:val="28"/>
          <w:szCs w:val="28"/>
        </w:rPr>
        <w:t>»</w:t>
      </w:r>
    </w:p>
    <w:p w:rsidR="000734DE" w:rsidRPr="00482A6F" w:rsidRDefault="000734DE" w:rsidP="000734DE">
      <w:pPr>
        <w:autoSpaceDE w:val="0"/>
        <w:autoSpaceDN w:val="0"/>
        <w:adjustRightInd w:val="0"/>
        <w:jc w:val="right"/>
        <w:rPr>
          <w:bCs/>
          <w:sz w:val="28"/>
          <w:szCs w:val="28"/>
        </w:rPr>
      </w:pPr>
    </w:p>
    <w:p w:rsidR="000734DE" w:rsidRPr="00AC3E13" w:rsidRDefault="000734DE" w:rsidP="000734DE">
      <w:pPr>
        <w:widowControl w:val="0"/>
        <w:autoSpaceDE w:val="0"/>
        <w:autoSpaceDN w:val="0"/>
        <w:adjustRightInd w:val="0"/>
        <w:jc w:val="center"/>
        <w:rPr>
          <w:sz w:val="28"/>
          <w:szCs w:val="28"/>
        </w:rPr>
      </w:pPr>
      <w:r w:rsidRPr="00AC3E13">
        <w:rPr>
          <w:sz w:val="28"/>
          <w:szCs w:val="28"/>
        </w:rPr>
        <w:t>Целевые показатели</w:t>
      </w:r>
    </w:p>
    <w:p w:rsidR="000734DE" w:rsidRDefault="000734DE" w:rsidP="000734DE">
      <w:pPr>
        <w:widowControl w:val="0"/>
        <w:tabs>
          <w:tab w:val="left" w:pos="2281"/>
          <w:tab w:val="left" w:pos="4395"/>
          <w:tab w:val="center" w:pos="5173"/>
        </w:tabs>
        <w:autoSpaceDE w:val="0"/>
        <w:autoSpaceDN w:val="0"/>
        <w:adjustRightInd w:val="0"/>
        <w:jc w:val="center"/>
        <w:rPr>
          <w:bCs/>
          <w:sz w:val="28"/>
          <w:szCs w:val="28"/>
        </w:rPr>
      </w:pPr>
      <w:r w:rsidRPr="00AC3E13">
        <w:rPr>
          <w:sz w:val="28"/>
          <w:szCs w:val="28"/>
        </w:rPr>
        <w:t>реализации муниципальной программы</w:t>
      </w:r>
      <w:r>
        <w:rPr>
          <w:sz w:val="28"/>
          <w:szCs w:val="28"/>
        </w:rPr>
        <w:t xml:space="preserve"> «</w:t>
      </w:r>
      <w:r w:rsidRPr="00AC3E13">
        <w:rPr>
          <w:bCs/>
          <w:sz w:val="28"/>
          <w:szCs w:val="28"/>
        </w:rPr>
        <w:t xml:space="preserve">Развитие культуры и туризма в муниципальном образовании </w:t>
      </w:r>
    </w:p>
    <w:p w:rsidR="000734DE" w:rsidRPr="00AC3E13" w:rsidRDefault="000734DE" w:rsidP="000734DE">
      <w:pPr>
        <w:widowControl w:val="0"/>
        <w:tabs>
          <w:tab w:val="left" w:pos="2281"/>
          <w:tab w:val="left" w:pos="4395"/>
          <w:tab w:val="center" w:pos="5173"/>
        </w:tabs>
        <w:autoSpaceDE w:val="0"/>
        <w:autoSpaceDN w:val="0"/>
        <w:adjustRightInd w:val="0"/>
        <w:jc w:val="center"/>
        <w:rPr>
          <w:sz w:val="28"/>
          <w:szCs w:val="28"/>
        </w:rPr>
      </w:pPr>
      <w:r w:rsidRPr="00AC3E13">
        <w:rPr>
          <w:bCs/>
          <w:sz w:val="28"/>
          <w:szCs w:val="28"/>
        </w:rPr>
        <w:t>«Сычевский район» Смол</w:t>
      </w:r>
      <w:r>
        <w:rPr>
          <w:bCs/>
          <w:sz w:val="28"/>
          <w:szCs w:val="28"/>
        </w:rPr>
        <w:t>енской области на 2016-2020 годы</w:t>
      </w:r>
      <w:r w:rsidRPr="00AC3E13">
        <w:rPr>
          <w:bCs/>
          <w:sz w:val="28"/>
          <w:szCs w:val="28"/>
        </w:rPr>
        <w:t>»</w:t>
      </w:r>
    </w:p>
    <w:p w:rsidR="000734DE" w:rsidRDefault="000734DE" w:rsidP="000734DE">
      <w:pPr>
        <w:widowControl w:val="0"/>
        <w:autoSpaceDE w:val="0"/>
        <w:autoSpaceDN w:val="0"/>
        <w:adjustRightInd w:val="0"/>
        <w:rPr>
          <w:sz w:val="24"/>
          <w:szCs w:val="24"/>
        </w:rPr>
      </w:pPr>
    </w:p>
    <w:tbl>
      <w:tblPr>
        <w:tblpPr w:leftFromText="180" w:rightFromText="180" w:vertAnchor="text" w:tblpX="75" w:tblpY="1"/>
        <w:tblOverlap w:val="never"/>
        <w:tblW w:w="15384" w:type="dxa"/>
        <w:tblLayout w:type="fixed"/>
        <w:tblCellMar>
          <w:left w:w="75" w:type="dxa"/>
          <w:right w:w="75" w:type="dxa"/>
        </w:tblCellMar>
        <w:tblLook w:val="04A0"/>
      </w:tblPr>
      <w:tblGrid>
        <w:gridCol w:w="480"/>
        <w:gridCol w:w="4668"/>
        <w:gridCol w:w="1164"/>
        <w:gridCol w:w="993"/>
        <w:gridCol w:w="1559"/>
        <w:gridCol w:w="1559"/>
        <w:gridCol w:w="1418"/>
        <w:gridCol w:w="1701"/>
        <w:gridCol w:w="1005"/>
        <w:gridCol w:w="837"/>
      </w:tblGrid>
      <w:tr w:rsidR="000734DE" w:rsidRPr="006A7492" w:rsidTr="00C214F1">
        <w:trPr>
          <w:trHeight w:val="360"/>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0734DE" w:rsidRPr="006A7492" w:rsidRDefault="000734DE" w:rsidP="00C214F1">
            <w:pPr>
              <w:widowControl w:val="0"/>
              <w:autoSpaceDE w:val="0"/>
              <w:autoSpaceDN w:val="0"/>
              <w:adjustRightInd w:val="0"/>
              <w:jc w:val="center"/>
            </w:pPr>
            <w:r w:rsidRPr="006A7492">
              <w:t>№ п/п</w:t>
            </w:r>
          </w:p>
        </w:tc>
        <w:tc>
          <w:tcPr>
            <w:tcW w:w="4668" w:type="dxa"/>
            <w:vMerge w:val="restart"/>
            <w:tcBorders>
              <w:top w:val="single" w:sz="4" w:space="0" w:color="auto"/>
              <w:left w:val="single" w:sz="4" w:space="0" w:color="auto"/>
              <w:bottom w:val="single" w:sz="4" w:space="0" w:color="auto"/>
              <w:right w:val="single" w:sz="4" w:space="0" w:color="auto"/>
            </w:tcBorders>
            <w:vAlign w:val="center"/>
            <w:hideMark/>
          </w:tcPr>
          <w:p w:rsidR="000734DE" w:rsidRPr="006A7492" w:rsidRDefault="000734DE" w:rsidP="00C214F1">
            <w:pPr>
              <w:widowControl w:val="0"/>
              <w:autoSpaceDE w:val="0"/>
              <w:autoSpaceDN w:val="0"/>
              <w:adjustRightInd w:val="0"/>
              <w:jc w:val="center"/>
            </w:pPr>
            <w:r w:rsidRPr="006A7492">
              <w:t>Наименование  подпрограммы и   показателя</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0734DE" w:rsidRPr="006A7492" w:rsidRDefault="000734DE" w:rsidP="00C214F1">
            <w:pPr>
              <w:widowControl w:val="0"/>
              <w:autoSpaceDE w:val="0"/>
              <w:autoSpaceDN w:val="0"/>
              <w:adjustRightInd w:val="0"/>
              <w:jc w:val="center"/>
            </w:pPr>
            <w:r w:rsidRPr="006A7492">
              <w:t>Единица измерения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734DE" w:rsidRPr="006A7492" w:rsidRDefault="000734DE" w:rsidP="00C214F1">
            <w:pPr>
              <w:widowControl w:val="0"/>
              <w:autoSpaceDE w:val="0"/>
              <w:autoSpaceDN w:val="0"/>
              <w:adjustRightInd w:val="0"/>
              <w:jc w:val="center"/>
            </w:pPr>
            <w:r w:rsidRPr="006A7492">
              <w:t>Базовые значения показателей по годам</w:t>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0734DE" w:rsidRPr="006A7492" w:rsidRDefault="000734DE" w:rsidP="00C214F1">
            <w:pPr>
              <w:widowControl w:val="0"/>
              <w:autoSpaceDE w:val="0"/>
              <w:autoSpaceDN w:val="0"/>
              <w:adjustRightInd w:val="0"/>
              <w:jc w:val="center"/>
            </w:pPr>
            <w:r w:rsidRPr="006A7492">
              <w:t>Планируемые значения показателей (на период реализации решения Сычевской районной Думы о муниципальном бюджете)</w:t>
            </w:r>
          </w:p>
        </w:tc>
      </w:tr>
      <w:tr w:rsidR="000734DE" w:rsidRPr="006A7492" w:rsidTr="00C214F1">
        <w:trPr>
          <w:trHeight w:val="1206"/>
        </w:trPr>
        <w:tc>
          <w:tcPr>
            <w:tcW w:w="480" w:type="dxa"/>
            <w:vMerge/>
            <w:tcBorders>
              <w:top w:val="single" w:sz="4" w:space="0" w:color="auto"/>
              <w:left w:val="single" w:sz="4" w:space="0" w:color="auto"/>
              <w:bottom w:val="single" w:sz="4" w:space="0" w:color="auto"/>
              <w:right w:val="single" w:sz="4" w:space="0" w:color="auto"/>
            </w:tcBorders>
            <w:vAlign w:val="center"/>
            <w:hideMark/>
          </w:tcPr>
          <w:p w:rsidR="000734DE" w:rsidRPr="006A7492" w:rsidRDefault="000734DE" w:rsidP="004B1403"/>
        </w:tc>
        <w:tc>
          <w:tcPr>
            <w:tcW w:w="4668" w:type="dxa"/>
            <w:vMerge/>
            <w:tcBorders>
              <w:top w:val="single" w:sz="4" w:space="0" w:color="auto"/>
              <w:left w:val="single" w:sz="4" w:space="0" w:color="auto"/>
              <w:bottom w:val="single" w:sz="4" w:space="0" w:color="auto"/>
              <w:right w:val="single" w:sz="4" w:space="0" w:color="auto"/>
            </w:tcBorders>
            <w:vAlign w:val="center"/>
            <w:hideMark/>
          </w:tcPr>
          <w:p w:rsidR="000734DE" w:rsidRPr="006A7492" w:rsidRDefault="000734DE" w:rsidP="004B1403"/>
        </w:tc>
        <w:tc>
          <w:tcPr>
            <w:tcW w:w="1164" w:type="dxa"/>
            <w:vMerge/>
            <w:tcBorders>
              <w:top w:val="single" w:sz="4" w:space="0" w:color="auto"/>
              <w:left w:val="single" w:sz="4" w:space="0" w:color="auto"/>
              <w:bottom w:val="single" w:sz="4" w:space="0" w:color="auto"/>
              <w:right w:val="single" w:sz="4" w:space="0" w:color="auto"/>
            </w:tcBorders>
            <w:vAlign w:val="center"/>
            <w:hideMark/>
          </w:tcPr>
          <w:p w:rsidR="000734DE" w:rsidRPr="006A7492" w:rsidRDefault="000734DE" w:rsidP="004B1403"/>
        </w:tc>
        <w:tc>
          <w:tcPr>
            <w:tcW w:w="993" w:type="dxa"/>
            <w:tcBorders>
              <w:top w:val="nil"/>
              <w:left w:val="single" w:sz="4" w:space="0" w:color="auto"/>
              <w:bottom w:val="single" w:sz="4" w:space="0" w:color="auto"/>
              <w:right w:val="single" w:sz="4" w:space="0" w:color="auto"/>
            </w:tcBorders>
            <w:vAlign w:val="center"/>
            <w:hideMark/>
          </w:tcPr>
          <w:p w:rsidR="000734DE" w:rsidRPr="006A7492" w:rsidRDefault="000734DE" w:rsidP="004B1403">
            <w:pPr>
              <w:widowControl w:val="0"/>
              <w:autoSpaceDE w:val="0"/>
              <w:autoSpaceDN w:val="0"/>
              <w:adjustRightInd w:val="0"/>
              <w:jc w:val="center"/>
            </w:pPr>
            <w:r>
              <w:t>2012</w:t>
            </w:r>
          </w:p>
        </w:tc>
        <w:tc>
          <w:tcPr>
            <w:tcW w:w="1559" w:type="dxa"/>
            <w:tcBorders>
              <w:top w:val="nil"/>
              <w:left w:val="single" w:sz="4" w:space="0" w:color="auto"/>
              <w:bottom w:val="single" w:sz="4" w:space="0" w:color="auto"/>
              <w:right w:val="single" w:sz="4" w:space="0" w:color="auto"/>
            </w:tcBorders>
            <w:vAlign w:val="center"/>
            <w:hideMark/>
          </w:tcPr>
          <w:p w:rsidR="000734DE" w:rsidRPr="006A7492" w:rsidRDefault="000734DE" w:rsidP="004B1403">
            <w:pPr>
              <w:widowControl w:val="0"/>
              <w:autoSpaceDE w:val="0"/>
              <w:autoSpaceDN w:val="0"/>
              <w:adjustRightInd w:val="0"/>
              <w:jc w:val="center"/>
            </w:pPr>
            <w:r>
              <w:t>2013</w:t>
            </w:r>
          </w:p>
        </w:tc>
        <w:tc>
          <w:tcPr>
            <w:tcW w:w="1559"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p>
          <w:p w:rsidR="000734DE" w:rsidRPr="006A7492" w:rsidRDefault="000734DE" w:rsidP="004B1403">
            <w:pPr>
              <w:widowControl w:val="0"/>
              <w:autoSpaceDE w:val="0"/>
              <w:autoSpaceDN w:val="0"/>
              <w:adjustRightInd w:val="0"/>
              <w:jc w:val="center"/>
            </w:pPr>
          </w:p>
          <w:p w:rsidR="000734DE" w:rsidRPr="006A7492" w:rsidRDefault="000734DE" w:rsidP="004B1403">
            <w:pPr>
              <w:widowControl w:val="0"/>
              <w:autoSpaceDE w:val="0"/>
              <w:autoSpaceDN w:val="0"/>
              <w:adjustRightInd w:val="0"/>
              <w:jc w:val="center"/>
            </w:pPr>
            <w:r>
              <w:t>2016</w:t>
            </w:r>
          </w:p>
        </w:tc>
        <w:tc>
          <w:tcPr>
            <w:tcW w:w="1418" w:type="dxa"/>
            <w:tcBorders>
              <w:top w:val="nil"/>
              <w:left w:val="single" w:sz="4" w:space="0" w:color="auto"/>
              <w:bottom w:val="single" w:sz="4" w:space="0" w:color="auto"/>
              <w:right w:val="single" w:sz="4" w:space="0" w:color="auto"/>
            </w:tcBorders>
            <w:hideMark/>
          </w:tcPr>
          <w:p w:rsidR="000734DE" w:rsidRPr="006A7492" w:rsidRDefault="000734DE" w:rsidP="004B1403">
            <w:pPr>
              <w:jc w:val="center"/>
            </w:pPr>
          </w:p>
          <w:p w:rsidR="000734DE" w:rsidRPr="006A7492" w:rsidRDefault="000734DE" w:rsidP="004B1403">
            <w:pPr>
              <w:jc w:val="center"/>
            </w:pPr>
          </w:p>
          <w:p w:rsidR="000734DE" w:rsidRPr="006A7492" w:rsidRDefault="000734DE" w:rsidP="004B1403">
            <w:pPr>
              <w:jc w:val="center"/>
            </w:pPr>
            <w:r>
              <w:t>2017</w:t>
            </w:r>
          </w:p>
        </w:tc>
        <w:tc>
          <w:tcPr>
            <w:tcW w:w="1701"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p>
          <w:p w:rsidR="000734DE" w:rsidRPr="006A7492" w:rsidRDefault="000734DE" w:rsidP="004B1403">
            <w:pPr>
              <w:widowControl w:val="0"/>
              <w:autoSpaceDE w:val="0"/>
              <w:autoSpaceDN w:val="0"/>
              <w:adjustRightInd w:val="0"/>
              <w:jc w:val="center"/>
            </w:pPr>
          </w:p>
          <w:p w:rsidR="000734DE" w:rsidRPr="006A7492" w:rsidRDefault="000734DE" w:rsidP="004B1403">
            <w:pPr>
              <w:widowControl w:val="0"/>
              <w:autoSpaceDE w:val="0"/>
              <w:autoSpaceDN w:val="0"/>
              <w:adjustRightInd w:val="0"/>
              <w:jc w:val="center"/>
            </w:pPr>
            <w:r>
              <w:t>2018</w:t>
            </w:r>
          </w:p>
        </w:tc>
        <w:tc>
          <w:tcPr>
            <w:tcW w:w="1005" w:type="dxa"/>
            <w:tcBorders>
              <w:top w:val="nil"/>
              <w:left w:val="single" w:sz="4" w:space="0" w:color="auto"/>
              <w:bottom w:val="single" w:sz="4" w:space="0" w:color="auto"/>
              <w:right w:val="single" w:sz="4" w:space="0" w:color="auto"/>
            </w:tcBorders>
          </w:tcPr>
          <w:p w:rsidR="000734DE" w:rsidRPr="006A7492" w:rsidRDefault="000734DE" w:rsidP="004B1403"/>
          <w:p w:rsidR="000734DE" w:rsidRPr="006A7492" w:rsidRDefault="000734DE" w:rsidP="004B1403"/>
          <w:p w:rsidR="000734DE" w:rsidRPr="006A7492" w:rsidRDefault="000734DE" w:rsidP="004B1403">
            <w:r>
              <w:t>2019</w:t>
            </w:r>
          </w:p>
          <w:p w:rsidR="000734DE" w:rsidRPr="006A7492" w:rsidRDefault="000734DE" w:rsidP="004B1403">
            <w:pPr>
              <w:widowControl w:val="0"/>
              <w:autoSpaceDE w:val="0"/>
              <w:autoSpaceDN w:val="0"/>
              <w:adjustRightInd w:val="0"/>
              <w:jc w:val="center"/>
            </w:pPr>
          </w:p>
        </w:tc>
        <w:tc>
          <w:tcPr>
            <w:tcW w:w="837" w:type="dxa"/>
            <w:tcBorders>
              <w:top w:val="nil"/>
              <w:left w:val="single" w:sz="4" w:space="0" w:color="auto"/>
              <w:bottom w:val="single" w:sz="4" w:space="0" w:color="auto"/>
              <w:right w:val="single" w:sz="4" w:space="0" w:color="auto"/>
            </w:tcBorders>
          </w:tcPr>
          <w:p w:rsidR="000734DE" w:rsidRDefault="000734DE" w:rsidP="004B1403"/>
          <w:p w:rsidR="000734DE" w:rsidRDefault="000734DE" w:rsidP="004B1403"/>
          <w:p w:rsidR="000734DE" w:rsidRDefault="000734DE" w:rsidP="004B1403">
            <w:r>
              <w:t>2020</w:t>
            </w:r>
          </w:p>
          <w:p w:rsidR="000734DE" w:rsidRPr="006A7492" w:rsidRDefault="000734DE" w:rsidP="004B1403">
            <w:pPr>
              <w:widowControl w:val="0"/>
              <w:autoSpaceDE w:val="0"/>
              <w:autoSpaceDN w:val="0"/>
              <w:adjustRightInd w:val="0"/>
              <w:jc w:val="center"/>
            </w:pPr>
          </w:p>
        </w:tc>
      </w:tr>
      <w:tr w:rsidR="000734DE" w:rsidRPr="006A7492" w:rsidTr="00C214F1">
        <w:tc>
          <w:tcPr>
            <w:tcW w:w="480" w:type="dxa"/>
            <w:vMerge w:val="restart"/>
            <w:tcBorders>
              <w:top w:val="nil"/>
              <w:left w:val="single" w:sz="4" w:space="0" w:color="auto"/>
              <w:right w:val="single" w:sz="4" w:space="0" w:color="auto"/>
            </w:tcBorders>
            <w:hideMark/>
          </w:tcPr>
          <w:p w:rsidR="000734DE" w:rsidRPr="006A7492" w:rsidRDefault="000734DE" w:rsidP="004B1403">
            <w:pPr>
              <w:widowControl w:val="0"/>
              <w:autoSpaceDE w:val="0"/>
              <w:autoSpaceDN w:val="0"/>
              <w:adjustRightInd w:val="0"/>
            </w:pPr>
            <w:r w:rsidRPr="006A7492">
              <w:t>1.</w:t>
            </w:r>
          </w:p>
        </w:tc>
        <w:tc>
          <w:tcPr>
            <w:tcW w:w="4668" w:type="dxa"/>
            <w:vMerge w:val="restart"/>
            <w:tcBorders>
              <w:top w:val="nil"/>
              <w:left w:val="single" w:sz="4" w:space="0" w:color="auto"/>
              <w:right w:val="single" w:sz="4" w:space="0" w:color="auto"/>
            </w:tcBorders>
            <w:hideMark/>
          </w:tcPr>
          <w:p w:rsidR="000734DE" w:rsidRPr="006A7492" w:rsidRDefault="000734DE" w:rsidP="004B1403">
            <w:pPr>
              <w:widowControl w:val="0"/>
              <w:autoSpaceDE w:val="0"/>
              <w:autoSpaceDN w:val="0"/>
              <w:adjustRightInd w:val="0"/>
              <w:jc w:val="both"/>
            </w:pPr>
            <w:r w:rsidRPr="006A7492">
              <w:t xml:space="preserve">Подпрограмма   </w:t>
            </w:r>
            <w:r w:rsidRPr="006A7492">
              <w:rPr>
                <w:bCs/>
              </w:rPr>
              <w:t>«Организация библиотечного обслуживания населения в муниципальном образовании «Сычевский район» Смоленской области»</w:t>
            </w:r>
          </w:p>
          <w:p w:rsidR="000734DE" w:rsidRPr="006A7492" w:rsidRDefault="000734DE" w:rsidP="004B1403">
            <w:pPr>
              <w:widowControl w:val="0"/>
              <w:autoSpaceDE w:val="0"/>
              <w:autoSpaceDN w:val="0"/>
              <w:adjustRightInd w:val="0"/>
              <w:jc w:val="both"/>
            </w:pPr>
            <w:r w:rsidRPr="006A7492">
              <w:t>Показатель 1.   Количество выданных справок по информационным запросам читателей</w:t>
            </w:r>
          </w:p>
          <w:p w:rsidR="000734DE" w:rsidRPr="006A7492" w:rsidRDefault="000734DE" w:rsidP="004B1403">
            <w:pPr>
              <w:widowControl w:val="0"/>
              <w:autoSpaceDE w:val="0"/>
              <w:autoSpaceDN w:val="0"/>
              <w:adjustRightInd w:val="0"/>
              <w:jc w:val="both"/>
            </w:pPr>
            <w:r w:rsidRPr="006A7492">
              <w:t>Показатель 2. Количество посещений библиотек</w:t>
            </w:r>
          </w:p>
          <w:p w:rsidR="000734DE" w:rsidRPr="006A7492" w:rsidRDefault="000734DE" w:rsidP="004B1403">
            <w:pPr>
              <w:widowControl w:val="0"/>
              <w:autoSpaceDE w:val="0"/>
              <w:autoSpaceDN w:val="0"/>
              <w:adjustRightInd w:val="0"/>
              <w:jc w:val="both"/>
            </w:pPr>
            <w:r w:rsidRPr="006A7492">
              <w:t>Показатель 3. обращаемость единого фонда</w:t>
            </w:r>
          </w:p>
        </w:tc>
        <w:tc>
          <w:tcPr>
            <w:tcW w:w="1164"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993"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1418"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1005"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837"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r>
      <w:tr w:rsidR="000734DE" w:rsidRPr="006A7492" w:rsidTr="00C214F1">
        <w:tc>
          <w:tcPr>
            <w:tcW w:w="480" w:type="dxa"/>
            <w:vMerge/>
            <w:tcBorders>
              <w:left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4668" w:type="dxa"/>
            <w:vMerge/>
            <w:tcBorders>
              <w:left w:val="single" w:sz="4" w:space="0" w:color="auto"/>
              <w:right w:val="single" w:sz="4" w:space="0" w:color="auto"/>
            </w:tcBorders>
            <w:hideMark/>
          </w:tcPr>
          <w:p w:rsidR="000734DE" w:rsidRPr="006A7492" w:rsidRDefault="000734DE" w:rsidP="004B1403">
            <w:pPr>
              <w:widowControl w:val="0"/>
              <w:autoSpaceDE w:val="0"/>
              <w:autoSpaceDN w:val="0"/>
              <w:adjustRightInd w:val="0"/>
              <w:jc w:val="both"/>
            </w:pPr>
          </w:p>
        </w:tc>
        <w:tc>
          <w:tcPr>
            <w:tcW w:w="1164"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Ед.</w:t>
            </w:r>
          </w:p>
        </w:tc>
        <w:tc>
          <w:tcPr>
            <w:tcW w:w="993"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6991</w:t>
            </w:r>
          </w:p>
        </w:tc>
        <w:tc>
          <w:tcPr>
            <w:tcW w:w="1559"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6997</w:t>
            </w:r>
          </w:p>
        </w:tc>
        <w:tc>
          <w:tcPr>
            <w:tcW w:w="1559"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702</w:t>
            </w:r>
            <w:r w:rsidRPr="006A7492">
              <w:t>0</w:t>
            </w:r>
          </w:p>
        </w:tc>
        <w:tc>
          <w:tcPr>
            <w:tcW w:w="1418"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703</w:t>
            </w:r>
            <w:r w:rsidRPr="006A7492">
              <w:t>0</w:t>
            </w:r>
          </w:p>
        </w:tc>
        <w:tc>
          <w:tcPr>
            <w:tcW w:w="1701"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704</w:t>
            </w:r>
            <w:r w:rsidRPr="006A7492">
              <w:t>0</w:t>
            </w:r>
          </w:p>
        </w:tc>
        <w:tc>
          <w:tcPr>
            <w:tcW w:w="1005"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jc w:val="center"/>
            </w:pPr>
            <w:r>
              <w:t>7050</w:t>
            </w:r>
          </w:p>
        </w:tc>
        <w:tc>
          <w:tcPr>
            <w:tcW w:w="837"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r>
              <w:t>7060</w:t>
            </w:r>
          </w:p>
        </w:tc>
      </w:tr>
      <w:tr w:rsidR="000734DE" w:rsidRPr="006A7492" w:rsidTr="00C214F1">
        <w:tc>
          <w:tcPr>
            <w:tcW w:w="480" w:type="dxa"/>
            <w:vMerge/>
            <w:tcBorders>
              <w:left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4668" w:type="dxa"/>
            <w:vMerge/>
            <w:tcBorders>
              <w:left w:val="single" w:sz="4" w:space="0" w:color="auto"/>
              <w:right w:val="single" w:sz="4" w:space="0" w:color="auto"/>
            </w:tcBorders>
            <w:hideMark/>
          </w:tcPr>
          <w:p w:rsidR="000734DE" w:rsidRPr="006A7492" w:rsidRDefault="000734DE" w:rsidP="004B1403">
            <w:pPr>
              <w:widowControl w:val="0"/>
              <w:autoSpaceDE w:val="0"/>
              <w:autoSpaceDN w:val="0"/>
              <w:adjustRightInd w:val="0"/>
              <w:jc w:val="both"/>
            </w:pPr>
          </w:p>
        </w:tc>
        <w:tc>
          <w:tcPr>
            <w:tcW w:w="1164"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Ед.</w:t>
            </w:r>
          </w:p>
        </w:tc>
        <w:tc>
          <w:tcPr>
            <w:tcW w:w="993"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111555</w:t>
            </w:r>
          </w:p>
        </w:tc>
        <w:tc>
          <w:tcPr>
            <w:tcW w:w="1559"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111557</w:t>
            </w:r>
          </w:p>
        </w:tc>
        <w:tc>
          <w:tcPr>
            <w:tcW w:w="1559"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11158</w:t>
            </w:r>
            <w:r w:rsidRPr="006A7492">
              <w:t>0</w:t>
            </w:r>
          </w:p>
        </w:tc>
        <w:tc>
          <w:tcPr>
            <w:tcW w:w="1418"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11159</w:t>
            </w:r>
            <w:r w:rsidRPr="006A7492">
              <w:t>0</w:t>
            </w:r>
          </w:p>
        </w:tc>
        <w:tc>
          <w:tcPr>
            <w:tcW w:w="1701"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111600</w:t>
            </w:r>
          </w:p>
        </w:tc>
        <w:tc>
          <w:tcPr>
            <w:tcW w:w="1005"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jc w:val="center"/>
            </w:pPr>
            <w:r>
              <w:t>111610</w:t>
            </w:r>
          </w:p>
        </w:tc>
        <w:tc>
          <w:tcPr>
            <w:tcW w:w="837"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jc w:val="center"/>
            </w:pPr>
            <w:r>
              <w:t>111620</w:t>
            </w:r>
          </w:p>
        </w:tc>
      </w:tr>
      <w:tr w:rsidR="000734DE" w:rsidRPr="006A7492" w:rsidTr="00C214F1">
        <w:tc>
          <w:tcPr>
            <w:tcW w:w="480" w:type="dxa"/>
            <w:vMerge/>
            <w:tcBorders>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pPr>
          </w:p>
        </w:tc>
        <w:tc>
          <w:tcPr>
            <w:tcW w:w="4668" w:type="dxa"/>
            <w:vMerge/>
            <w:tcBorders>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both"/>
            </w:pPr>
          </w:p>
        </w:tc>
        <w:tc>
          <w:tcPr>
            <w:tcW w:w="1164"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Ед.</w:t>
            </w:r>
          </w:p>
        </w:tc>
        <w:tc>
          <w:tcPr>
            <w:tcW w:w="993"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1,40</w:t>
            </w:r>
          </w:p>
        </w:tc>
        <w:tc>
          <w:tcPr>
            <w:tcW w:w="1559"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rsidRPr="006A7492">
              <w:t>1,41</w:t>
            </w:r>
          </w:p>
        </w:tc>
        <w:tc>
          <w:tcPr>
            <w:tcW w:w="1559"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1,44</w:t>
            </w:r>
          </w:p>
        </w:tc>
        <w:tc>
          <w:tcPr>
            <w:tcW w:w="1418"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1,45</w:t>
            </w:r>
          </w:p>
        </w:tc>
        <w:tc>
          <w:tcPr>
            <w:tcW w:w="1701" w:type="dxa"/>
            <w:tcBorders>
              <w:top w:val="nil"/>
              <w:left w:val="single" w:sz="4" w:space="0" w:color="auto"/>
              <w:bottom w:val="single" w:sz="4" w:space="0" w:color="auto"/>
              <w:right w:val="single" w:sz="4" w:space="0" w:color="auto"/>
            </w:tcBorders>
            <w:hideMark/>
          </w:tcPr>
          <w:p w:rsidR="000734DE" w:rsidRPr="006A7492" w:rsidRDefault="000734DE" w:rsidP="004B1403">
            <w:pPr>
              <w:widowControl w:val="0"/>
              <w:autoSpaceDE w:val="0"/>
              <w:autoSpaceDN w:val="0"/>
              <w:adjustRightInd w:val="0"/>
              <w:jc w:val="center"/>
            </w:pPr>
            <w:r>
              <w:t>1,46</w:t>
            </w:r>
          </w:p>
        </w:tc>
        <w:tc>
          <w:tcPr>
            <w:tcW w:w="1005"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jc w:val="center"/>
            </w:pPr>
            <w:r>
              <w:t>1,47</w:t>
            </w:r>
          </w:p>
        </w:tc>
        <w:tc>
          <w:tcPr>
            <w:tcW w:w="837" w:type="dxa"/>
            <w:tcBorders>
              <w:top w:val="nil"/>
              <w:left w:val="single" w:sz="4" w:space="0" w:color="auto"/>
              <w:bottom w:val="single" w:sz="4" w:space="0" w:color="auto"/>
              <w:right w:val="single" w:sz="4" w:space="0" w:color="auto"/>
            </w:tcBorders>
          </w:tcPr>
          <w:p w:rsidR="000734DE" w:rsidRPr="006A7492" w:rsidRDefault="000734DE" w:rsidP="004B1403">
            <w:pPr>
              <w:widowControl w:val="0"/>
              <w:autoSpaceDE w:val="0"/>
              <w:autoSpaceDN w:val="0"/>
              <w:adjustRightInd w:val="0"/>
              <w:jc w:val="center"/>
            </w:pPr>
            <w:r>
              <w:t>1,48</w:t>
            </w:r>
          </w:p>
        </w:tc>
      </w:tr>
    </w:tbl>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674"/>
        <w:gridCol w:w="1279"/>
        <w:gridCol w:w="988"/>
        <w:gridCol w:w="1422"/>
        <w:gridCol w:w="1701"/>
        <w:gridCol w:w="1417"/>
        <w:gridCol w:w="1693"/>
        <w:gridCol w:w="993"/>
        <w:gridCol w:w="716"/>
      </w:tblGrid>
      <w:tr w:rsidR="000734DE" w:rsidRPr="006A7492" w:rsidTr="00C214F1">
        <w:trPr>
          <w:trHeight w:val="485"/>
        </w:trPr>
        <w:tc>
          <w:tcPr>
            <w:tcW w:w="426" w:type="dxa"/>
            <w:vMerge w:val="restart"/>
          </w:tcPr>
          <w:p w:rsidR="000734DE" w:rsidRPr="006A7492" w:rsidRDefault="000734DE" w:rsidP="004B1403">
            <w:pPr>
              <w:widowControl w:val="0"/>
              <w:autoSpaceDE w:val="0"/>
              <w:autoSpaceDN w:val="0"/>
              <w:adjustRightInd w:val="0"/>
              <w:jc w:val="center"/>
            </w:pPr>
            <w:r w:rsidRPr="006A7492">
              <w:t>2.</w:t>
            </w:r>
          </w:p>
        </w:tc>
        <w:tc>
          <w:tcPr>
            <w:tcW w:w="4674" w:type="dxa"/>
            <w:vMerge w:val="restart"/>
          </w:tcPr>
          <w:p w:rsidR="000734DE" w:rsidRPr="006A7492" w:rsidRDefault="000734DE" w:rsidP="004B1403">
            <w:pPr>
              <w:widowControl w:val="0"/>
              <w:autoSpaceDE w:val="0"/>
              <w:autoSpaceDN w:val="0"/>
              <w:adjustRightInd w:val="0"/>
              <w:jc w:val="both"/>
            </w:pPr>
            <w:r w:rsidRPr="006A7492">
              <w:t>Подпрограмма «Развитие физической культуры и спорта в муниципальном образовании «Сычевский район» Смоленской области</w:t>
            </w:r>
          </w:p>
          <w:p w:rsidR="000734DE" w:rsidRPr="006A7492" w:rsidRDefault="000734DE" w:rsidP="004B1403">
            <w:pPr>
              <w:widowControl w:val="0"/>
              <w:autoSpaceDE w:val="0"/>
              <w:autoSpaceDN w:val="0"/>
              <w:adjustRightInd w:val="0"/>
              <w:jc w:val="both"/>
            </w:pPr>
            <w:r w:rsidRPr="006A7492">
              <w:t>Показатель 1. Количество человек, систематически занимающихся физкультурой и спортом</w:t>
            </w:r>
          </w:p>
          <w:p w:rsidR="000734DE" w:rsidRPr="006A7492" w:rsidRDefault="000734DE" w:rsidP="004B1403">
            <w:pPr>
              <w:widowControl w:val="0"/>
              <w:autoSpaceDE w:val="0"/>
              <w:autoSpaceDN w:val="0"/>
              <w:adjustRightInd w:val="0"/>
              <w:jc w:val="both"/>
            </w:pPr>
            <w:r w:rsidRPr="006A7492">
              <w:t>Показатель 2. Количество спортивно-массовых мероприятий для различных слоев населения</w:t>
            </w:r>
          </w:p>
          <w:p w:rsidR="000734DE" w:rsidRPr="006A7492" w:rsidRDefault="000734DE" w:rsidP="004B1403">
            <w:pPr>
              <w:widowControl w:val="0"/>
              <w:autoSpaceDE w:val="0"/>
              <w:autoSpaceDN w:val="0"/>
              <w:adjustRightInd w:val="0"/>
              <w:jc w:val="center"/>
            </w:pPr>
          </w:p>
        </w:tc>
        <w:tc>
          <w:tcPr>
            <w:tcW w:w="1279" w:type="dxa"/>
          </w:tcPr>
          <w:p w:rsidR="000734DE" w:rsidRPr="006A7492" w:rsidRDefault="000734DE" w:rsidP="004B1403">
            <w:pPr>
              <w:widowControl w:val="0"/>
              <w:autoSpaceDE w:val="0"/>
              <w:autoSpaceDN w:val="0"/>
              <w:adjustRightInd w:val="0"/>
              <w:jc w:val="center"/>
            </w:pPr>
          </w:p>
        </w:tc>
        <w:tc>
          <w:tcPr>
            <w:tcW w:w="988" w:type="dxa"/>
          </w:tcPr>
          <w:p w:rsidR="000734DE" w:rsidRPr="006A7492" w:rsidRDefault="000734DE" w:rsidP="004B1403">
            <w:pPr>
              <w:widowControl w:val="0"/>
              <w:autoSpaceDE w:val="0"/>
              <w:autoSpaceDN w:val="0"/>
              <w:adjustRightInd w:val="0"/>
              <w:jc w:val="center"/>
            </w:pPr>
          </w:p>
        </w:tc>
        <w:tc>
          <w:tcPr>
            <w:tcW w:w="1422" w:type="dxa"/>
          </w:tcPr>
          <w:p w:rsidR="000734DE" w:rsidRPr="006A7492" w:rsidRDefault="000734DE" w:rsidP="004B1403">
            <w:pPr>
              <w:widowControl w:val="0"/>
              <w:autoSpaceDE w:val="0"/>
              <w:autoSpaceDN w:val="0"/>
              <w:adjustRightInd w:val="0"/>
              <w:jc w:val="center"/>
            </w:pPr>
          </w:p>
        </w:tc>
        <w:tc>
          <w:tcPr>
            <w:tcW w:w="1701" w:type="dxa"/>
          </w:tcPr>
          <w:p w:rsidR="000734DE" w:rsidRPr="006A7492" w:rsidRDefault="000734DE" w:rsidP="004B1403">
            <w:pPr>
              <w:widowControl w:val="0"/>
              <w:autoSpaceDE w:val="0"/>
              <w:autoSpaceDN w:val="0"/>
              <w:adjustRightInd w:val="0"/>
              <w:jc w:val="center"/>
            </w:pPr>
          </w:p>
        </w:tc>
        <w:tc>
          <w:tcPr>
            <w:tcW w:w="1417" w:type="dxa"/>
          </w:tcPr>
          <w:p w:rsidR="000734DE" w:rsidRPr="006A7492" w:rsidRDefault="000734DE" w:rsidP="004B1403">
            <w:pPr>
              <w:widowControl w:val="0"/>
              <w:autoSpaceDE w:val="0"/>
              <w:autoSpaceDN w:val="0"/>
              <w:adjustRightInd w:val="0"/>
              <w:jc w:val="center"/>
            </w:pPr>
          </w:p>
        </w:tc>
        <w:tc>
          <w:tcPr>
            <w:tcW w:w="3402" w:type="dxa"/>
            <w:gridSpan w:val="3"/>
          </w:tcPr>
          <w:p w:rsidR="000734DE" w:rsidRPr="006A7492" w:rsidRDefault="000734DE" w:rsidP="004B1403">
            <w:pPr>
              <w:widowControl w:val="0"/>
              <w:autoSpaceDE w:val="0"/>
              <w:autoSpaceDN w:val="0"/>
              <w:adjustRightInd w:val="0"/>
              <w:jc w:val="center"/>
            </w:pPr>
          </w:p>
        </w:tc>
      </w:tr>
      <w:tr w:rsidR="000734DE" w:rsidRPr="006A7492" w:rsidTr="00C214F1">
        <w:tc>
          <w:tcPr>
            <w:tcW w:w="426" w:type="dxa"/>
            <w:vMerge/>
          </w:tcPr>
          <w:p w:rsidR="000734DE" w:rsidRPr="006A7492" w:rsidRDefault="000734DE" w:rsidP="004B1403">
            <w:pPr>
              <w:widowControl w:val="0"/>
              <w:autoSpaceDE w:val="0"/>
              <w:autoSpaceDN w:val="0"/>
              <w:adjustRightInd w:val="0"/>
              <w:jc w:val="center"/>
            </w:pPr>
          </w:p>
        </w:tc>
        <w:tc>
          <w:tcPr>
            <w:tcW w:w="4674" w:type="dxa"/>
            <w:vMerge/>
          </w:tcPr>
          <w:p w:rsidR="000734DE" w:rsidRPr="006A7492" w:rsidRDefault="000734DE" w:rsidP="004B1403">
            <w:pPr>
              <w:widowControl w:val="0"/>
              <w:autoSpaceDE w:val="0"/>
              <w:autoSpaceDN w:val="0"/>
              <w:adjustRightInd w:val="0"/>
              <w:jc w:val="center"/>
            </w:pPr>
          </w:p>
        </w:tc>
        <w:tc>
          <w:tcPr>
            <w:tcW w:w="1279" w:type="dxa"/>
          </w:tcPr>
          <w:p w:rsidR="000734DE" w:rsidRPr="006A7492" w:rsidRDefault="000734DE" w:rsidP="004B1403">
            <w:pPr>
              <w:widowControl w:val="0"/>
              <w:autoSpaceDE w:val="0"/>
              <w:autoSpaceDN w:val="0"/>
              <w:adjustRightInd w:val="0"/>
              <w:jc w:val="center"/>
            </w:pPr>
            <w:r w:rsidRPr="006A7492">
              <w:t>Чел.</w:t>
            </w:r>
          </w:p>
        </w:tc>
        <w:tc>
          <w:tcPr>
            <w:tcW w:w="988" w:type="dxa"/>
          </w:tcPr>
          <w:p w:rsidR="000734DE" w:rsidRPr="006A7492" w:rsidRDefault="000734DE" w:rsidP="004B1403">
            <w:pPr>
              <w:widowControl w:val="0"/>
              <w:autoSpaceDE w:val="0"/>
              <w:autoSpaceDN w:val="0"/>
              <w:adjustRightInd w:val="0"/>
              <w:jc w:val="center"/>
            </w:pPr>
            <w:r w:rsidRPr="006A7492">
              <w:t>1096</w:t>
            </w:r>
          </w:p>
        </w:tc>
        <w:tc>
          <w:tcPr>
            <w:tcW w:w="1422" w:type="dxa"/>
          </w:tcPr>
          <w:p w:rsidR="000734DE" w:rsidRPr="006A7492" w:rsidRDefault="000734DE" w:rsidP="004B1403">
            <w:pPr>
              <w:widowControl w:val="0"/>
              <w:autoSpaceDE w:val="0"/>
              <w:autoSpaceDN w:val="0"/>
              <w:adjustRightInd w:val="0"/>
              <w:jc w:val="center"/>
            </w:pPr>
            <w:r w:rsidRPr="006A7492">
              <w:t>1120</w:t>
            </w:r>
          </w:p>
        </w:tc>
        <w:tc>
          <w:tcPr>
            <w:tcW w:w="1701" w:type="dxa"/>
          </w:tcPr>
          <w:p w:rsidR="000734DE" w:rsidRPr="006A7492" w:rsidRDefault="000734DE" w:rsidP="004B1403">
            <w:pPr>
              <w:widowControl w:val="0"/>
              <w:autoSpaceDE w:val="0"/>
              <w:autoSpaceDN w:val="0"/>
              <w:adjustRightInd w:val="0"/>
              <w:jc w:val="center"/>
            </w:pPr>
            <w:r>
              <w:t>1150</w:t>
            </w:r>
          </w:p>
        </w:tc>
        <w:tc>
          <w:tcPr>
            <w:tcW w:w="1417" w:type="dxa"/>
          </w:tcPr>
          <w:p w:rsidR="000734DE" w:rsidRPr="006A7492" w:rsidRDefault="000734DE" w:rsidP="004B1403">
            <w:pPr>
              <w:widowControl w:val="0"/>
              <w:autoSpaceDE w:val="0"/>
              <w:autoSpaceDN w:val="0"/>
              <w:adjustRightInd w:val="0"/>
              <w:jc w:val="center"/>
            </w:pPr>
            <w:r w:rsidRPr="006A7492">
              <w:t>11</w:t>
            </w:r>
            <w:r>
              <w:t>70</w:t>
            </w:r>
          </w:p>
        </w:tc>
        <w:tc>
          <w:tcPr>
            <w:tcW w:w="1693" w:type="dxa"/>
          </w:tcPr>
          <w:p w:rsidR="000734DE" w:rsidRPr="006A7492" w:rsidRDefault="000734DE" w:rsidP="004B1403">
            <w:pPr>
              <w:widowControl w:val="0"/>
              <w:autoSpaceDE w:val="0"/>
              <w:autoSpaceDN w:val="0"/>
              <w:adjustRightInd w:val="0"/>
              <w:jc w:val="center"/>
            </w:pPr>
            <w:r>
              <w:t>1190</w:t>
            </w:r>
          </w:p>
        </w:tc>
        <w:tc>
          <w:tcPr>
            <w:tcW w:w="993" w:type="dxa"/>
          </w:tcPr>
          <w:p w:rsidR="000734DE" w:rsidRPr="006A7492" w:rsidRDefault="000734DE" w:rsidP="004B1403">
            <w:pPr>
              <w:widowControl w:val="0"/>
              <w:autoSpaceDE w:val="0"/>
              <w:autoSpaceDN w:val="0"/>
              <w:adjustRightInd w:val="0"/>
              <w:jc w:val="center"/>
            </w:pPr>
            <w:r w:rsidRPr="006A7492">
              <w:t>1</w:t>
            </w:r>
            <w:r>
              <w:t>200</w:t>
            </w:r>
          </w:p>
        </w:tc>
        <w:tc>
          <w:tcPr>
            <w:tcW w:w="716" w:type="dxa"/>
          </w:tcPr>
          <w:p w:rsidR="000734DE" w:rsidRPr="006A7492" w:rsidRDefault="000734DE" w:rsidP="004B1403">
            <w:pPr>
              <w:widowControl w:val="0"/>
              <w:autoSpaceDE w:val="0"/>
              <w:autoSpaceDN w:val="0"/>
              <w:adjustRightInd w:val="0"/>
              <w:jc w:val="center"/>
            </w:pPr>
            <w:r>
              <w:t>11210</w:t>
            </w:r>
          </w:p>
        </w:tc>
      </w:tr>
      <w:tr w:rsidR="000734DE" w:rsidRPr="006A7492" w:rsidTr="00C214F1">
        <w:tc>
          <w:tcPr>
            <w:tcW w:w="426" w:type="dxa"/>
            <w:vMerge/>
          </w:tcPr>
          <w:p w:rsidR="000734DE" w:rsidRPr="006A7492" w:rsidRDefault="000734DE" w:rsidP="004B1403">
            <w:pPr>
              <w:widowControl w:val="0"/>
              <w:autoSpaceDE w:val="0"/>
              <w:autoSpaceDN w:val="0"/>
              <w:adjustRightInd w:val="0"/>
              <w:jc w:val="center"/>
            </w:pPr>
          </w:p>
        </w:tc>
        <w:tc>
          <w:tcPr>
            <w:tcW w:w="4674" w:type="dxa"/>
            <w:vMerge/>
          </w:tcPr>
          <w:p w:rsidR="000734DE" w:rsidRPr="006A7492" w:rsidRDefault="000734DE" w:rsidP="004B1403">
            <w:pPr>
              <w:widowControl w:val="0"/>
              <w:autoSpaceDE w:val="0"/>
              <w:autoSpaceDN w:val="0"/>
              <w:adjustRightInd w:val="0"/>
              <w:jc w:val="center"/>
            </w:pPr>
          </w:p>
        </w:tc>
        <w:tc>
          <w:tcPr>
            <w:tcW w:w="1279" w:type="dxa"/>
          </w:tcPr>
          <w:p w:rsidR="000734DE" w:rsidRPr="006A7492" w:rsidRDefault="000734DE" w:rsidP="004B1403">
            <w:pPr>
              <w:widowControl w:val="0"/>
              <w:autoSpaceDE w:val="0"/>
              <w:autoSpaceDN w:val="0"/>
              <w:adjustRightInd w:val="0"/>
              <w:jc w:val="center"/>
            </w:pPr>
            <w:r w:rsidRPr="006A7492">
              <w:t>Ед.</w:t>
            </w:r>
          </w:p>
        </w:tc>
        <w:tc>
          <w:tcPr>
            <w:tcW w:w="988" w:type="dxa"/>
          </w:tcPr>
          <w:p w:rsidR="000734DE" w:rsidRPr="006A7492" w:rsidRDefault="000734DE" w:rsidP="004B1403">
            <w:pPr>
              <w:widowControl w:val="0"/>
              <w:autoSpaceDE w:val="0"/>
              <w:autoSpaceDN w:val="0"/>
              <w:adjustRightInd w:val="0"/>
              <w:jc w:val="center"/>
            </w:pPr>
            <w:r w:rsidRPr="006A7492">
              <w:t>22</w:t>
            </w:r>
          </w:p>
        </w:tc>
        <w:tc>
          <w:tcPr>
            <w:tcW w:w="1422" w:type="dxa"/>
          </w:tcPr>
          <w:p w:rsidR="000734DE" w:rsidRPr="006A7492" w:rsidRDefault="000734DE" w:rsidP="004B1403">
            <w:pPr>
              <w:widowControl w:val="0"/>
              <w:autoSpaceDE w:val="0"/>
              <w:autoSpaceDN w:val="0"/>
              <w:adjustRightInd w:val="0"/>
              <w:jc w:val="center"/>
            </w:pPr>
            <w:r w:rsidRPr="006A7492">
              <w:t>27</w:t>
            </w:r>
          </w:p>
        </w:tc>
        <w:tc>
          <w:tcPr>
            <w:tcW w:w="1701" w:type="dxa"/>
          </w:tcPr>
          <w:p w:rsidR="000734DE" w:rsidRPr="006A7492" w:rsidRDefault="000734DE" w:rsidP="004B1403">
            <w:pPr>
              <w:widowControl w:val="0"/>
              <w:autoSpaceDE w:val="0"/>
              <w:autoSpaceDN w:val="0"/>
              <w:adjustRightInd w:val="0"/>
              <w:jc w:val="center"/>
            </w:pPr>
            <w:r>
              <w:t>30</w:t>
            </w:r>
          </w:p>
        </w:tc>
        <w:tc>
          <w:tcPr>
            <w:tcW w:w="1417" w:type="dxa"/>
          </w:tcPr>
          <w:p w:rsidR="000734DE" w:rsidRPr="006A7492" w:rsidRDefault="000734DE" w:rsidP="004B1403">
            <w:pPr>
              <w:widowControl w:val="0"/>
              <w:autoSpaceDE w:val="0"/>
              <w:autoSpaceDN w:val="0"/>
              <w:adjustRightInd w:val="0"/>
              <w:jc w:val="center"/>
            </w:pPr>
            <w:r>
              <w:t>33</w:t>
            </w:r>
          </w:p>
        </w:tc>
        <w:tc>
          <w:tcPr>
            <w:tcW w:w="1693" w:type="dxa"/>
          </w:tcPr>
          <w:p w:rsidR="000734DE" w:rsidRPr="006A7492" w:rsidRDefault="000734DE" w:rsidP="004B1403">
            <w:pPr>
              <w:widowControl w:val="0"/>
              <w:autoSpaceDE w:val="0"/>
              <w:autoSpaceDN w:val="0"/>
              <w:adjustRightInd w:val="0"/>
              <w:jc w:val="center"/>
            </w:pPr>
            <w:r>
              <w:t>34</w:t>
            </w:r>
          </w:p>
        </w:tc>
        <w:tc>
          <w:tcPr>
            <w:tcW w:w="993" w:type="dxa"/>
          </w:tcPr>
          <w:p w:rsidR="000734DE" w:rsidRPr="006A7492" w:rsidRDefault="000734DE" w:rsidP="004B1403">
            <w:pPr>
              <w:widowControl w:val="0"/>
              <w:autoSpaceDE w:val="0"/>
              <w:autoSpaceDN w:val="0"/>
              <w:adjustRightInd w:val="0"/>
              <w:jc w:val="center"/>
            </w:pPr>
            <w:r>
              <w:t>35</w:t>
            </w:r>
          </w:p>
        </w:tc>
        <w:tc>
          <w:tcPr>
            <w:tcW w:w="716" w:type="dxa"/>
          </w:tcPr>
          <w:p w:rsidR="000734DE" w:rsidRDefault="000734DE" w:rsidP="004B1403">
            <w:pPr>
              <w:widowControl w:val="0"/>
              <w:autoSpaceDE w:val="0"/>
              <w:autoSpaceDN w:val="0"/>
              <w:adjustRightInd w:val="0"/>
              <w:jc w:val="center"/>
            </w:pPr>
            <w:r>
              <w:t>37</w:t>
            </w:r>
          </w:p>
          <w:p w:rsidR="000734DE" w:rsidRDefault="000734DE" w:rsidP="004B1403">
            <w:pPr>
              <w:widowControl w:val="0"/>
              <w:autoSpaceDE w:val="0"/>
              <w:autoSpaceDN w:val="0"/>
              <w:adjustRightInd w:val="0"/>
              <w:jc w:val="center"/>
            </w:pPr>
          </w:p>
          <w:p w:rsidR="000734DE" w:rsidRDefault="000734DE" w:rsidP="004B1403">
            <w:pPr>
              <w:widowControl w:val="0"/>
              <w:autoSpaceDE w:val="0"/>
              <w:autoSpaceDN w:val="0"/>
              <w:adjustRightInd w:val="0"/>
              <w:jc w:val="center"/>
            </w:pPr>
          </w:p>
          <w:p w:rsidR="000734DE" w:rsidRDefault="000734DE" w:rsidP="004B1403">
            <w:pPr>
              <w:widowControl w:val="0"/>
              <w:autoSpaceDE w:val="0"/>
              <w:autoSpaceDN w:val="0"/>
              <w:adjustRightInd w:val="0"/>
              <w:jc w:val="center"/>
            </w:pPr>
          </w:p>
          <w:p w:rsidR="000734DE" w:rsidRDefault="000734DE" w:rsidP="004B1403">
            <w:pPr>
              <w:widowControl w:val="0"/>
              <w:autoSpaceDE w:val="0"/>
              <w:autoSpaceDN w:val="0"/>
              <w:adjustRightInd w:val="0"/>
              <w:jc w:val="center"/>
            </w:pPr>
          </w:p>
          <w:p w:rsidR="000734DE" w:rsidRDefault="000734DE" w:rsidP="004B1403">
            <w:pPr>
              <w:widowControl w:val="0"/>
              <w:autoSpaceDE w:val="0"/>
              <w:autoSpaceDN w:val="0"/>
              <w:adjustRightInd w:val="0"/>
              <w:jc w:val="center"/>
            </w:pPr>
          </w:p>
          <w:p w:rsidR="000734DE" w:rsidRDefault="000734DE" w:rsidP="004B1403">
            <w:pPr>
              <w:widowControl w:val="0"/>
              <w:autoSpaceDE w:val="0"/>
              <w:autoSpaceDN w:val="0"/>
              <w:adjustRightInd w:val="0"/>
              <w:jc w:val="center"/>
            </w:pPr>
          </w:p>
          <w:p w:rsidR="000734DE" w:rsidRPr="006A7492" w:rsidRDefault="000734DE" w:rsidP="004B1403">
            <w:pPr>
              <w:widowControl w:val="0"/>
              <w:autoSpaceDE w:val="0"/>
              <w:autoSpaceDN w:val="0"/>
              <w:adjustRightInd w:val="0"/>
              <w:jc w:val="center"/>
            </w:pPr>
          </w:p>
        </w:tc>
      </w:tr>
      <w:tr w:rsidR="000734DE" w:rsidRPr="006A7492" w:rsidTr="00C214F1">
        <w:trPr>
          <w:trHeight w:val="698"/>
        </w:trPr>
        <w:tc>
          <w:tcPr>
            <w:tcW w:w="426" w:type="dxa"/>
            <w:vMerge w:val="restart"/>
          </w:tcPr>
          <w:p w:rsidR="000734DE" w:rsidRPr="006A7492" w:rsidRDefault="000734DE" w:rsidP="004B1403">
            <w:pPr>
              <w:widowControl w:val="0"/>
              <w:autoSpaceDE w:val="0"/>
              <w:autoSpaceDN w:val="0"/>
              <w:adjustRightInd w:val="0"/>
              <w:jc w:val="center"/>
            </w:pPr>
            <w:r w:rsidRPr="006A7492">
              <w:lastRenderedPageBreak/>
              <w:t>3.</w:t>
            </w:r>
          </w:p>
        </w:tc>
        <w:tc>
          <w:tcPr>
            <w:tcW w:w="4674" w:type="dxa"/>
            <w:vMerge w:val="restart"/>
          </w:tcPr>
          <w:p w:rsidR="000734DE" w:rsidRPr="006A7492" w:rsidRDefault="000734DE" w:rsidP="004B1403">
            <w:pPr>
              <w:widowControl w:val="0"/>
              <w:autoSpaceDE w:val="0"/>
              <w:autoSpaceDN w:val="0"/>
              <w:adjustRightInd w:val="0"/>
              <w:jc w:val="both"/>
            </w:pPr>
            <w:r w:rsidRPr="006A7492">
              <w:t>Подпрограмма «Развитие культурно-досуговой деятельности в муниципальном образовании «Сычевский район» Смоленской области»</w:t>
            </w:r>
          </w:p>
          <w:p w:rsidR="000734DE" w:rsidRPr="006A7492" w:rsidRDefault="000734DE" w:rsidP="004B1403">
            <w:pPr>
              <w:widowControl w:val="0"/>
              <w:autoSpaceDE w:val="0"/>
              <w:autoSpaceDN w:val="0"/>
              <w:adjustRightInd w:val="0"/>
              <w:jc w:val="both"/>
            </w:pPr>
            <w:r w:rsidRPr="006A7492">
              <w:t>Показатель 1. Количество проводимых мероприятий</w:t>
            </w:r>
          </w:p>
          <w:p w:rsidR="000734DE" w:rsidRPr="006A7492" w:rsidRDefault="000734DE" w:rsidP="004B1403">
            <w:pPr>
              <w:widowControl w:val="0"/>
              <w:autoSpaceDE w:val="0"/>
              <w:autoSpaceDN w:val="0"/>
              <w:adjustRightInd w:val="0"/>
              <w:jc w:val="both"/>
            </w:pPr>
            <w:r w:rsidRPr="006A7492">
              <w:t>Показатель 2. Количество посетителей мероприятий</w:t>
            </w:r>
          </w:p>
          <w:p w:rsidR="000734DE" w:rsidRPr="006A7492" w:rsidRDefault="000734DE" w:rsidP="004B1403">
            <w:pPr>
              <w:widowControl w:val="0"/>
              <w:autoSpaceDE w:val="0"/>
              <w:autoSpaceDN w:val="0"/>
              <w:adjustRightInd w:val="0"/>
              <w:jc w:val="both"/>
            </w:pPr>
            <w:r w:rsidRPr="006A7492">
              <w:t>Показатель 3. Число клубных формирований</w:t>
            </w:r>
          </w:p>
          <w:p w:rsidR="000734DE" w:rsidRPr="006A7492" w:rsidRDefault="000734DE" w:rsidP="004B1403">
            <w:pPr>
              <w:widowControl w:val="0"/>
              <w:autoSpaceDE w:val="0"/>
              <w:autoSpaceDN w:val="0"/>
              <w:adjustRightInd w:val="0"/>
              <w:jc w:val="both"/>
            </w:pPr>
            <w:r w:rsidRPr="006A7492">
              <w:t>Показатель 4.Количество участников клубных формирований</w:t>
            </w:r>
          </w:p>
        </w:tc>
        <w:tc>
          <w:tcPr>
            <w:tcW w:w="1279" w:type="dxa"/>
            <w:vAlign w:val="center"/>
          </w:tcPr>
          <w:p w:rsidR="000734DE" w:rsidRPr="006A7492" w:rsidRDefault="000734DE" w:rsidP="004B1403">
            <w:pPr>
              <w:widowControl w:val="0"/>
              <w:autoSpaceDE w:val="0"/>
              <w:autoSpaceDN w:val="0"/>
              <w:adjustRightInd w:val="0"/>
              <w:jc w:val="center"/>
            </w:pPr>
            <w:r w:rsidRPr="006A7492">
              <w:t>Ед.</w:t>
            </w:r>
          </w:p>
        </w:tc>
        <w:tc>
          <w:tcPr>
            <w:tcW w:w="988" w:type="dxa"/>
            <w:vAlign w:val="center"/>
          </w:tcPr>
          <w:p w:rsidR="000734DE" w:rsidRPr="006A7492" w:rsidRDefault="000734DE" w:rsidP="004B1403">
            <w:pPr>
              <w:widowControl w:val="0"/>
              <w:autoSpaceDE w:val="0"/>
              <w:autoSpaceDN w:val="0"/>
              <w:adjustRightInd w:val="0"/>
              <w:jc w:val="center"/>
            </w:pPr>
            <w:r w:rsidRPr="006A7492">
              <w:t>4010</w:t>
            </w:r>
          </w:p>
        </w:tc>
        <w:tc>
          <w:tcPr>
            <w:tcW w:w="1422" w:type="dxa"/>
            <w:vAlign w:val="center"/>
          </w:tcPr>
          <w:p w:rsidR="000734DE" w:rsidRPr="006A7492" w:rsidRDefault="000734DE" w:rsidP="004B1403">
            <w:pPr>
              <w:widowControl w:val="0"/>
              <w:autoSpaceDE w:val="0"/>
              <w:autoSpaceDN w:val="0"/>
              <w:adjustRightInd w:val="0"/>
              <w:jc w:val="center"/>
            </w:pPr>
            <w:r w:rsidRPr="006A7492">
              <w:t>3211</w:t>
            </w:r>
          </w:p>
        </w:tc>
        <w:tc>
          <w:tcPr>
            <w:tcW w:w="1701" w:type="dxa"/>
            <w:vAlign w:val="center"/>
          </w:tcPr>
          <w:p w:rsidR="000734DE" w:rsidRPr="006A7492" w:rsidRDefault="000734DE" w:rsidP="004B1403">
            <w:pPr>
              <w:widowControl w:val="0"/>
              <w:autoSpaceDE w:val="0"/>
              <w:autoSpaceDN w:val="0"/>
              <w:adjustRightInd w:val="0"/>
              <w:jc w:val="center"/>
            </w:pPr>
            <w:r w:rsidRPr="006A7492">
              <w:t>3211</w:t>
            </w:r>
          </w:p>
        </w:tc>
        <w:tc>
          <w:tcPr>
            <w:tcW w:w="1417" w:type="dxa"/>
            <w:vAlign w:val="center"/>
          </w:tcPr>
          <w:p w:rsidR="000734DE" w:rsidRPr="006A7492" w:rsidRDefault="000734DE" w:rsidP="004B1403">
            <w:pPr>
              <w:widowControl w:val="0"/>
              <w:autoSpaceDE w:val="0"/>
              <w:autoSpaceDN w:val="0"/>
              <w:adjustRightInd w:val="0"/>
              <w:jc w:val="center"/>
            </w:pPr>
            <w:r>
              <w:t>3215</w:t>
            </w:r>
          </w:p>
        </w:tc>
        <w:tc>
          <w:tcPr>
            <w:tcW w:w="1693" w:type="dxa"/>
            <w:vAlign w:val="center"/>
          </w:tcPr>
          <w:p w:rsidR="000734DE" w:rsidRPr="006A7492" w:rsidRDefault="000734DE" w:rsidP="004B1403">
            <w:pPr>
              <w:widowControl w:val="0"/>
              <w:autoSpaceDE w:val="0"/>
              <w:autoSpaceDN w:val="0"/>
              <w:adjustRightInd w:val="0"/>
              <w:jc w:val="center"/>
            </w:pPr>
            <w:r>
              <w:t>32</w:t>
            </w:r>
            <w:r w:rsidRPr="006A7492">
              <w:t>1</w:t>
            </w:r>
            <w:r>
              <w:t>5</w:t>
            </w:r>
          </w:p>
        </w:tc>
        <w:tc>
          <w:tcPr>
            <w:tcW w:w="993" w:type="dxa"/>
            <w:vAlign w:val="center"/>
          </w:tcPr>
          <w:p w:rsidR="000734DE" w:rsidRPr="006A7492" w:rsidRDefault="000734DE" w:rsidP="004B1403">
            <w:pPr>
              <w:widowControl w:val="0"/>
              <w:autoSpaceDE w:val="0"/>
              <w:autoSpaceDN w:val="0"/>
              <w:adjustRightInd w:val="0"/>
              <w:jc w:val="center"/>
            </w:pPr>
            <w:r>
              <w:t>3217</w:t>
            </w:r>
          </w:p>
        </w:tc>
        <w:tc>
          <w:tcPr>
            <w:tcW w:w="716" w:type="dxa"/>
            <w:vAlign w:val="center"/>
          </w:tcPr>
          <w:p w:rsidR="000734DE" w:rsidRPr="006A7492" w:rsidRDefault="000734DE" w:rsidP="004B1403">
            <w:pPr>
              <w:widowControl w:val="0"/>
              <w:autoSpaceDE w:val="0"/>
              <w:autoSpaceDN w:val="0"/>
              <w:adjustRightInd w:val="0"/>
              <w:jc w:val="center"/>
            </w:pPr>
            <w:r>
              <w:t>3220</w:t>
            </w:r>
          </w:p>
        </w:tc>
      </w:tr>
      <w:tr w:rsidR="000734DE" w:rsidRPr="006A7492" w:rsidTr="00C214F1">
        <w:trPr>
          <w:trHeight w:val="647"/>
        </w:trPr>
        <w:tc>
          <w:tcPr>
            <w:tcW w:w="426" w:type="dxa"/>
            <w:vMerge/>
          </w:tcPr>
          <w:p w:rsidR="000734DE" w:rsidRPr="006A7492" w:rsidRDefault="000734DE" w:rsidP="004B1403">
            <w:pPr>
              <w:widowControl w:val="0"/>
              <w:autoSpaceDE w:val="0"/>
              <w:autoSpaceDN w:val="0"/>
              <w:adjustRightInd w:val="0"/>
              <w:jc w:val="center"/>
            </w:pPr>
          </w:p>
        </w:tc>
        <w:tc>
          <w:tcPr>
            <w:tcW w:w="4674" w:type="dxa"/>
            <w:vMerge/>
          </w:tcPr>
          <w:p w:rsidR="000734DE" w:rsidRPr="006A7492" w:rsidRDefault="000734DE" w:rsidP="004B1403">
            <w:pPr>
              <w:widowControl w:val="0"/>
              <w:autoSpaceDE w:val="0"/>
              <w:autoSpaceDN w:val="0"/>
              <w:adjustRightInd w:val="0"/>
              <w:jc w:val="center"/>
            </w:pPr>
          </w:p>
        </w:tc>
        <w:tc>
          <w:tcPr>
            <w:tcW w:w="1279" w:type="dxa"/>
          </w:tcPr>
          <w:p w:rsidR="000734DE" w:rsidRPr="006A7492" w:rsidRDefault="000734DE" w:rsidP="004B1403">
            <w:pPr>
              <w:widowControl w:val="0"/>
              <w:autoSpaceDE w:val="0"/>
              <w:autoSpaceDN w:val="0"/>
              <w:adjustRightInd w:val="0"/>
              <w:jc w:val="center"/>
            </w:pPr>
            <w:r w:rsidRPr="006A7492">
              <w:t>Чел.</w:t>
            </w:r>
          </w:p>
        </w:tc>
        <w:tc>
          <w:tcPr>
            <w:tcW w:w="988" w:type="dxa"/>
          </w:tcPr>
          <w:p w:rsidR="000734DE" w:rsidRPr="006A7492" w:rsidRDefault="000734DE" w:rsidP="004B1403">
            <w:pPr>
              <w:widowControl w:val="0"/>
              <w:autoSpaceDE w:val="0"/>
              <w:autoSpaceDN w:val="0"/>
              <w:adjustRightInd w:val="0"/>
              <w:jc w:val="center"/>
            </w:pPr>
            <w:r w:rsidRPr="006A7492">
              <w:t>79175</w:t>
            </w:r>
          </w:p>
        </w:tc>
        <w:tc>
          <w:tcPr>
            <w:tcW w:w="1422" w:type="dxa"/>
          </w:tcPr>
          <w:p w:rsidR="000734DE" w:rsidRPr="006A7492" w:rsidRDefault="000734DE" w:rsidP="004B1403">
            <w:pPr>
              <w:widowControl w:val="0"/>
              <w:autoSpaceDE w:val="0"/>
              <w:autoSpaceDN w:val="0"/>
              <w:adjustRightInd w:val="0"/>
              <w:jc w:val="center"/>
            </w:pPr>
            <w:r w:rsidRPr="006A7492">
              <w:t>70187</w:t>
            </w:r>
          </w:p>
        </w:tc>
        <w:tc>
          <w:tcPr>
            <w:tcW w:w="1701" w:type="dxa"/>
          </w:tcPr>
          <w:p w:rsidR="000734DE" w:rsidRPr="006A7492" w:rsidRDefault="000734DE" w:rsidP="004B1403">
            <w:pPr>
              <w:widowControl w:val="0"/>
              <w:autoSpaceDE w:val="0"/>
              <w:autoSpaceDN w:val="0"/>
              <w:adjustRightInd w:val="0"/>
              <w:jc w:val="center"/>
            </w:pPr>
            <w:r w:rsidRPr="006A7492">
              <w:t>70187</w:t>
            </w:r>
          </w:p>
        </w:tc>
        <w:tc>
          <w:tcPr>
            <w:tcW w:w="1417" w:type="dxa"/>
          </w:tcPr>
          <w:p w:rsidR="000734DE" w:rsidRPr="006A7492" w:rsidRDefault="000734DE" w:rsidP="004B1403">
            <w:pPr>
              <w:widowControl w:val="0"/>
              <w:autoSpaceDE w:val="0"/>
              <w:autoSpaceDN w:val="0"/>
              <w:adjustRightInd w:val="0"/>
              <w:jc w:val="center"/>
            </w:pPr>
            <w:r>
              <w:t>7019</w:t>
            </w:r>
            <w:r w:rsidRPr="006A7492">
              <w:t>7</w:t>
            </w:r>
          </w:p>
        </w:tc>
        <w:tc>
          <w:tcPr>
            <w:tcW w:w="1693" w:type="dxa"/>
          </w:tcPr>
          <w:p w:rsidR="000734DE" w:rsidRPr="006A7492" w:rsidRDefault="000734DE" w:rsidP="004B1403">
            <w:pPr>
              <w:widowControl w:val="0"/>
              <w:autoSpaceDE w:val="0"/>
              <w:autoSpaceDN w:val="0"/>
              <w:adjustRightInd w:val="0"/>
              <w:jc w:val="center"/>
            </w:pPr>
            <w:r>
              <w:t>7019</w:t>
            </w:r>
            <w:r w:rsidRPr="006A7492">
              <w:t>7</w:t>
            </w:r>
          </w:p>
        </w:tc>
        <w:tc>
          <w:tcPr>
            <w:tcW w:w="993" w:type="dxa"/>
          </w:tcPr>
          <w:p w:rsidR="000734DE" w:rsidRPr="006A7492" w:rsidRDefault="000734DE" w:rsidP="004B1403">
            <w:pPr>
              <w:widowControl w:val="0"/>
              <w:autoSpaceDE w:val="0"/>
              <w:autoSpaceDN w:val="0"/>
              <w:adjustRightInd w:val="0"/>
              <w:jc w:val="center"/>
            </w:pPr>
            <w:r>
              <w:t>70204</w:t>
            </w:r>
          </w:p>
        </w:tc>
        <w:tc>
          <w:tcPr>
            <w:tcW w:w="716" w:type="dxa"/>
          </w:tcPr>
          <w:p w:rsidR="000734DE" w:rsidRPr="006A7492" w:rsidRDefault="000734DE" w:rsidP="004B1403">
            <w:pPr>
              <w:widowControl w:val="0"/>
              <w:autoSpaceDE w:val="0"/>
              <w:autoSpaceDN w:val="0"/>
              <w:adjustRightInd w:val="0"/>
              <w:jc w:val="center"/>
            </w:pPr>
            <w:r>
              <w:t>70209</w:t>
            </w:r>
          </w:p>
        </w:tc>
      </w:tr>
      <w:tr w:rsidR="000734DE" w:rsidRPr="006A7492" w:rsidTr="00C214F1">
        <w:trPr>
          <w:trHeight w:val="836"/>
        </w:trPr>
        <w:tc>
          <w:tcPr>
            <w:tcW w:w="426" w:type="dxa"/>
            <w:vMerge/>
          </w:tcPr>
          <w:p w:rsidR="000734DE" w:rsidRPr="006A7492" w:rsidRDefault="000734DE" w:rsidP="004B1403">
            <w:pPr>
              <w:widowControl w:val="0"/>
              <w:autoSpaceDE w:val="0"/>
              <w:autoSpaceDN w:val="0"/>
              <w:adjustRightInd w:val="0"/>
              <w:jc w:val="center"/>
            </w:pPr>
          </w:p>
        </w:tc>
        <w:tc>
          <w:tcPr>
            <w:tcW w:w="4674" w:type="dxa"/>
            <w:vMerge/>
          </w:tcPr>
          <w:p w:rsidR="000734DE" w:rsidRPr="006A7492" w:rsidRDefault="000734DE" w:rsidP="004B1403">
            <w:pPr>
              <w:widowControl w:val="0"/>
              <w:autoSpaceDE w:val="0"/>
              <w:autoSpaceDN w:val="0"/>
              <w:adjustRightInd w:val="0"/>
              <w:jc w:val="center"/>
            </w:pPr>
          </w:p>
        </w:tc>
        <w:tc>
          <w:tcPr>
            <w:tcW w:w="1279" w:type="dxa"/>
          </w:tcPr>
          <w:p w:rsidR="000734DE" w:rsidRPr="006A7492" w:rsidRDefault="000734DE" w:rsidP="004B1403">
            <w:pPr>
              <w:widowControl w:val="0"/>
              <w:autoSpaceDE w:val="0"/>
              <w:autoSpaceDN w:val="0"/>
              <w:adjustRightInd w:val="0"/>
              <w:jc w:val="center"/>
            </w:pPr>
            <w:r w:rsidRPr="006A7492">
              <w:t>Ед.</w:t>
            </w:r>
          </w:p>
        </w:tc>
        <w:tc>
          <w:tcPr>
            <w:tcW w:w="988" w:type="dxa"/>
          </w:tcPr>
          <w:p w:rsidR="000734DE" w:rsidRPr="006A7492" w:rsidRDefault="000734DE" w:rsidP="004B1403">
            <w:pPr>
              <w:widowControl w:val="0"/>
              <w:autoSpaceDE w:val="0"/>
              <w:autoSpaceDN w:val="0"/>
              <w:adjustRightInd w:val="0"/>
              <w:jc w:val="center"/>
            </w:pPr>
            <w:r w:rsidRPr="006A7492">
              <w:t>112</w:t>
            </w:r>
          </w:p>
        </w:tc>
        <w:tc>
          <w:tcPr>
            <w:tcW w:w="1422" w:type="dxa"/>
          </w:tcPr>
          <w:p w:rsidR="000734DE" w:rsidRPr="006A7492" w:rsidRDefault="000734DE" w:rsidP="004B1403">
            <w:pPr>
              <w:widowControl w:val="0"/>
              <w:autoSpaceDE w:val="0"/>
              <w:autoSpaceDN w:val="0"/>
              <w:adjustRightInd w:val="0"/>
              <w:jc w:val="center"/>
            </w:pPr>
            <w:r w:rsidRPr="006A7492">
              <w:t>101</w:t>
            </w:r>
          </w:p>
        </w:tc>
        <w:tc>
          <w:tcPr>
            <w:tcW w:w="1701" w:type="dxa"/>
          </w:tcPr>
          <w:p w:rsidR="000734DE" w:rsidRPr="006A7492" w:rsidRDefault="000734DE" w:rsidP="004B1403">
            <w:pPr>
              <w:widowControl w:val="0"/>
              <w:autoSpaceDE w:val="0"/>
              <w:autoSpaceDN w:val="0"/>
              <w:adjustRightInd w:val="0"/>
              <w:jc w:val="center"/>
            </w:pPr>
            <w:r w:rsidRPr="006A7492">
              <w:t>101</w:t>
            </w:r>
          </w:p>
        </w:tc>
        <w:tc>
          <w:tcPr>
            <w:tcW w:w="1417" w:type="dxa"/>
          </w:tcPr>
          <w:p w:rsidR="000734DE" w:rsidRPr="006A7492" w:rsidRDefault="000734DE" w:rsidP="004B1403">
            <w:pPr>
              <w:widowControl w:val="0"/>
              <w:autoSpaceDE w:val="0"/>
              <w:autoSpaceDN w:val="0"/>
              <w:adjustRightInd w:val="0"/>
              <w:jc w:val="center"/>
            </w:pPr>
            <w:r>
              <w:t>105</w:t>
            </w:r>
          </w:p>
        </w:tc>
        <w:tc>
          <w:tcPr>
            <w:tcW w:w="1693" w:type="dxa"/>
          </w:tcPr>
          <w:p w:rsidR="000734DE" w:rsidRPr="006A7492" w:rsidRDefault="000734DE" w:rsidP="004B1403">
            <w:pPr>
              <w:widowControl w:val="0"/>
              <w:autoSpaceDE w:val="0"/>
              <w:autoSpaceDN w:val="0"/>
              <w:adjustRightInd w:val="0"/>
              <w:jc w:val="center"/>
            </w:pPr>
            <w:r>
              <w:t>105</w:t>
            </w:r>
          </w:p>
        </w:tc>
        <w:tc>
          <w:tcPr>
            <w:tcW w:w="993" w:type="dxa"/>
          </w:tcPr>
          <w:p w:rsidR="000734DE" w:rsidRPr="006A7492" w:rsidRDefault="000734DE" w:rsidP="004B1403">
            <w:pPr>
              <w:widowControl w:val="0"/>
              <w:autoSpaceDE w:val="0"/>
              <w:autoSpaceDN w:val="0"/>
              <w:adjustRightInd w:val="0"/>
              <w:jc w:val="center"/>
            </w:pPr>
            <w:r w:rsidRPr="006A7492">
              <w:t>105</w:t>
            </w:r>
          </w:p>
        </w:tc>
        <w:tc>
          <w:tcPr>
            <w:tcW w:w="716" w:type="dxa"/>
          </w:tcPr>
          <w:p w:rsidR="000734DE" w:rsidRPr="006A7492" w:rsidRDefault="000734DE" w:rsidP="004B1403">
            <w:pPr>
              <w:widowControl w:val="0"/>
              <w:autoSpaceDE w:val="0"/>
              <w:autoSpaceDN w:val="0"/>
              <w:adjustRightInd w:val="0"/>
              <w:jc w:val="center"/>
            </w:pPr>
            <w:r>
              <w:t>105</w:t>
            </w:r>
          </w:p>
        </w:tc>
      </w:tr>
      <w:tr w:rsidR="000734DE" w:rsidRPr="006A7492" w:rsidTr="00C214F1">
        <w:trPr>
          <w:trHeight w:val="577"/>
        </w:trPr>
        <w:tc>
          <w:tcPr>
            <w:tcW w:w="426" w:type="dxa"/>
            <w:vMerge/>
          </w:tcPr>
          <w:p w:rsidR="000734DE" w:rsidRPr="006A7492" w:rsidRDefault="000734DE" w:rsidP="004B1403">
            <w:pPr>
              <w:widowControl w:val="0"/>
              <w:autoSpaceDE w:val="0"/>
              <w:autoSpaceDN w:val="0"/>
              <w:adjustRightInd w:val="0"/>
              <w:jc w:val="center"/>
            </w:pPr>
          </w:p>
        </w:tc>
        <w:tc>
          <w:tcPr>
            <w:tcW w:w="4674" w:type="dxa"/>
            <w:vMerge/>
          </w:tcPr>
          <w:p w:rsidR="000734DE" w:rsidRPr="006A7492" w:rsidRDefault="000734DE" w:rsidP="004B1403">
            <w:pPr>
              <w:widowControl w:val="0"/>
              <w:autoSpaceDE w:val="0"/>
              <w:autoSpaceDN w:val="0"/>
              <w:adjustRightInd w:val="0"/>
              <w:jc w:val="center"/>
            </w:pPr>
          </w:p>
        </w:tc>
        <w:tc>
          <w:tcPr>
            <w:tcW w:w="1279" w:type="dxa"/>
          </w:tcPr>
          <w:p w:rsidR="000734DE" w:rsidRPr="006A7492" w:rsidRDefault="000734DE" w:rsidP="004B1403">
            <w:pPr>
              <w:widowControl w:val="0"/>
              <w:autoSpaceDE w:val="0"/>
              <w:autoSpaceDN w:val="0"/>
              <w:adjustRightInd w:val="0"/>
              <w:jc w:val="center"/>
            </w:pPr>
            <w:r w:rsidRPr="006A7492">
              <w:t>Ед.</w:t>
            </w:r>
          </w:p>
        </w:tc>
        <w:tc>
          <w:tcPr>
            <w:tcW w:w="988" w:type="dxa"/>
          </w:tcPr>
          <w:p w:rsidR="000734DE" w:rsidRPr="006A7492" w:rsidRDefault="000734DE" w:rsidP="004B1403">
            <w:pPr>
              <w:widowControl w:val="0"/>
              <w:autoSpaceDE w:val="0"/>
              <w:autoSpaceDN w:val="0"/>
              <w:adjustRightInd w:val="0"/>
              <w:jc w:val="center"/>
            </w:pPr>
            <w:r w:rsidRPr="006A7492">
              <w:t>945</w:t>
            </w:r>
          </w:p>
        </w:tc>
        <w:tc>
          <w:tcPr>
            <w:tcW w:w="1422" w:type="dxa"/>
          </w:tcPr>
          <w:p w:rsidR="000734DE" w:rsidRPr="006A7492" w:rsidRDefault="000734DE" w:rsidP="004B1403">
            <w:pPr>
              <w:widowControl w:val="0"/>
              <w:autoSpaceDE w:val="0"/>
              <w:autoSpaceDN w:val="0"/>
              <w:adjustRightInd w:val="0"/>
              <w:jc w:val="center"/>
            </w:pPr>
            <w:r w:rsidRPr="006A7492">
              <w:t>794</w:t>
            </w:r>
          </w:p>
        </w:tc>
        <w:tc>
          <w:tcPr>
            <w:tcW w:w="1701" w:type="dxa"/>
          </w:tcPr>
          <w:p w:rsidR="000734DE" w:rsidRPr="006A7492" w:rsidRDefault="000734DE" w:rsidP="004B1403">
            <w:pPr>
              <w:widowControl w:val="0"/>
              <w:autoSpaceDE w:val="0"/>
              <w:autoSpaceDN w:val="0"/>
              <w:adjustRightInd w:val="0"/>
              <w:jc w:val="center"/>
            </w:pPr>
            <w:r w:rsidRPr="006A7492">
              <w:t>794</w:t>
            </w:r>
          </w:p>
        </w:tc>
        <w:tc>
          <w:tcPr>
            <w:tcW w:w="1417" w:type="dxa"/>
          </w:tcPr>
          <w:p w:rsidR="000734DE" w:rsidRPr="006A7492" w:rsidRDefault="000734DE" w:rsidP="004B1403">
            <w:pPr>
              <w:widowControl w:val="0"/>
              <w:autoSpaceDE w:val="0"/>
              <w:autoSpaceDN w:val="0"/>
              <w:adjustRightInd w:val="0"/>
              <w:jc w:val="center"/>
            </w:pPr>
            <w:r>
              <w:t>800</w:t>
            </w:r>
          </w:p>
        </w:tc>
        <w:tc>
          <w:tcPr>
            <w:tcW w:w="1693" w:type="dxa"/>
          </w:tcPr>
          <w:p w:rsidR="000734DE" w:rsidRPr="006A7492" w:rsidRDefault="000734DE" w:rsidP="004B1403">
            <w:pPr>
              <w:widowControl w:val="0"/>
              <w:autoSpaceDE w:val="0"/>
              <w:autoSpaceDN w:val="0"/>
              <w:adjustRightInd w:val="0"/>
              <w:jc w:val="center"/>
            </w:pPr>
            <w:r>
              <w:t>800</w:t>
            </w:r>
          </w:p>
          <w:p w:rsidR="000734DE" w:rsidRPr="006A7492" w:rsidRDefault="000734DE" w:rsidP="004B1403">
            <w:pPr>
              <w:widowControl w:val="0"/>
              <w:autoSpaceDE w:val="0"/>
              <w:autoSpaceDN w:val="0"/>
              <w:adjustRightInd w:val="0"/>
              <w:jc w:val="center"/>
            </w:pPr>
          </w:p>
        </w:tc>
        <w:tc>
          <w:tcPr>
            <w:tcW w:w="993" w:type="dxa"/>
          </w:tcPr>
          <w:p w:rsidR="000734DE" w:rsidRPr="006A7492" w:rsidRDefault="000734DE" w:rsidP="004B1403">
            <w:pPr>
              <w:jc w:val="center"/>
            </w:pPr>
            <w:r>
              <w:t>805</w:t>
            </w:r>
          </w:p>
          <w:p w:rsidR="000734DE" w:rsidRPr="006A7492" w:rsidRDefault="000734DE" w:rsidP="004B1403">
            <w:pPr>
              <w:widowControl w:val="0"/>
              <w:autoSpaceDE w:val="0"/>
              <w:autoSpaceDN w:val="0"/>
              <w:adjustRightInd w:val="0"/>
              <w:jc w:val="center"/>
            </w:pPr>
          </w:p>
        </w:tc>
        <w:tc>
          <w:tcPr>
            <w:tcW w:w="716" w:type="dxa"/>
          </w:tcPr>
          <w:p w:rsidR="000734DE" w:rsidRDefault="000734DE" w:rsidP="004B1403">
            <w:pPr>
              <w:jc w:val="center"/>
            </w:pPr>
            <w:r>
              <w:t>805</w:t>
            </w:r>
          </w:p>
          <w:p w:rsidR="000734DE" w:rsidRPr="006A7492" w:rsidRDefault="000734DE" w:rsidP="004B1403">
            <w:pPr>
              <w:widowControl w:val="0"/>
              <w:autoSpaceDE w:val="0"/>
              <w:autoSpaceDN w:val="0"/>
              <w:adjustRightInd w:val="0"/>
              <w:jc w:val="center"/>
            </w:pPr>
          </w:p>
        </w:tc>
      </w:tr>
      <w:tr w:rsidR="000734DE" w:rsidRPr="006A7492" w:rsidTr="00C214F1">
        <w:trPr>
          <w:trHeight w:val="645"/>
        </w:trPr>
        <w:tc>
          <w:tcPr>
            <w:tcW w:w="426" w:type="dxa"/>
            <w:vMerge w:val="restart"/>
          </w:tcPr>
          <w:p w:rsidR="000734DE" w:rsidRPr="006A7492" w:rsidRDefault="000734DE" w:rsidP="004B1403">
            <w:pPr>
              <w:widowControl w:val="0"/>
              <w:autoSpaceDE w:val="0"/>
              <w:autoSpaceDN w:val="0"/>
              <w:adjustRightInd w:val="0"/>
              <w:jc w:val="center"/>
            </w:pPr>
            <w:r w:rsidRPr="006A7492">
              <w:t>4.</w:t>
            </w:r>
          </w:p>
        </w:tc>
        <w:tc>
          <w:tcPr>
            <w:tcW w:w="4674" w:type="dxa"/>
            <w:vMerge w:val="restart"/>
          </w:tcPr>
          <w:p w:rsidR="000734DE" w:rsidRPr="006A7492" w:rsidRDefault="000734DE" w:rsidP="004B1403">
            <w:pPr>
              <w:widowControl w:val="0"/>
              <w:autoSpaceDE w:val="0"/>
              <w:autoSpaceDN w:val="0"/>
              <w:adjustRightInd w:val="0"/>
              <w:jc w:val="both"/>
            </w:pPr>
            <w:r w:rsidRPr="006A7492">
              <w:t>Подпрограмма «Организация музейного обслуживания населения в муниципальном образовании «Сычевский район» Смоленской области</w:t>
            </w:r>
          </w:p>
          <w:p w:rsidR="000734DE" w:rsidRPr="006A7492" w:rsidRDefault="000734DE" w:rsidP="004B1403">
            <w:pPr>
              <w:widowControl w:val="0"/>
              <w:autoSpaceDE w:val="0"/>
              <w:autoSpaceDN w:val="0"/>
              <w:adjustRightInd w:val="0"/>
              <w:jc w:val="both"/>
            </w:pPr>
            <w:r w:rsidRPr="006A7492">
              <w:t>Показатель 1. Количество предметов хранения</w:t>
            </w:r>
          </w:p>
          <w:p w:rsidR="000734DE" w:rsidRPr="006A7492" w:rsidRDefault="000734DE" w:rsidP="004B1403">
            <w:pPr>
              <w:widowControl w:val="0"/>
              <w:autoSpaceDE w:val="0"/>
              <w:autoSpaceDN w:val="0"/>
              <w:adjustRightInd w:val="0"/>
              <w:jc w:val="both"/>
            </w:pPr>
            <w:r w:rsidRPr="006A7492">
              <w:t>Показатель 2. Количество посещений</w:t>
            </w:r>
          </w:p>
          <w:p w:rsidR="000734DE" w:rsidRPr="006A7492" w:rsidRDefault="000734DE" w:rsidP="004B1403">
            <w:pPr>
              <w:widowControl w:val="0"/>
              <w:autoSpaceDE w:val="0"/>
              <w:autoSpaceDN w:val="0"/>
              <w:adjustRightInd w:val="0"/>
              <w:jc w:val="both"/>
            </w:pPr>
            <w:r w:rsidRPr="006A7492">
              <w:t>Показатель 3. Количество проводимых мероприятий</w:t>
            </w:r>
          </w:p>
        </w:tc>
        <w:tc>
          <w:tcPr>
            <w:tcW w:w="1279" w:type="dxa"/>
            <w:vAlign w:val="center"/>
          </w:tcPr>
          <w:p w:rsidR="000734DE" w:rsidRPr="006A7492" w:rsidRDefault="000734DE" w:rsidP="004B1403">
            <w:pPr>
              <w:widowControl w:val="0"/>
              <w:autoSpaceDE w:val="0"/>
              <w:autoSpaceDN w:val="0"/>
              <w:adjustRightInd w:val="0"/>
              <w:jc w:val="center"/>
            </w:pPr>
            <w:r w:rsidRPr="006A7492">
              <w:t>Ед.</w:t>
            </w:r>
          </w:p>
        </w:tc>
        <w:tc>
          <w:tcPr>
            <w:tcW w:w="988" w:type="dxa"/>
            <w:vAlign w:val="center"/>
          </w:tcPr>
          <w:p w:rsidR="000734DE" w:rsidRPr="006A7492" w:rsidRDefault="000734DE" w:rsidP="004B1403">
            <w:pPr>
              <w:widowControl w:val="0"/>
              <w:autoSpaceDE w:val="0"/>
              <w:autoSpaceDN w:val="0"/>
              <w:adjustRightInd w:val="0"/>
              <w:jc w:val="center"/>
            </w:pPr>
            <w:r w:rsidRPr="006A7492">
              <w:t>7149</w:t>
            </w:r>
          </w:p>
        </w:tc>
        <w:tc>
          <w:tcPr>
            <w:tcW w:w="1422" w:type="dxa"/>
            <w:vAlign w:val="center"/>
          </w:tcPr>
          <w:p w:rsidR="000734DE" w:rsidRPr="006A7492" w:rsidRDefault="000734DE" w:rsidP="004B1403">
            <w:pPr>
              <w:widowControl w:val="0"/>
              <w:autoSpaceDE w:val="0"/>
              <w:autoSpaceDN w:val="0"/>
              <w:adjustRightInd w:val="0"/>
              <w:jc w:val="center"/>
            </w:pPr>
            <w:r w:rsidRPr="006A7492">
              <w:t>7200</w:t>
            </w:r>
          </w:p>
        </w:tc>
        <w:tc>
          <w:tcPr>
            <w:tcW w:w="1701" w:type="dxa"/>
            <w:vAlign w:val="center"/>
          </w:tcPr>
          <w:p w:rsidR="000734DE" w:rsidRPr="006A7492" w:rsidRDefault="000734DE" w:rsidP="004B1403">
            <w:pPr>
              <w:widowControl w:val="0"/>
              <w:autoSpaceDE w:val="0"/>
              <w:autoSpaceDN w:val="0"/>
              <w:adjustRightInd w:val="0"/>
              <w:jc w:val="center"/>
            </w:pPr>
            <w:r>
              <w:t>73</w:t>
            </w:r>
            <w:r w:rsidRPr="006A7492">
              <w:t>50</w:t>
            </w:r>
          </w:p>
        </w:tc>
        <w:tc>
          <w:tcPr>
            <w:tcW w:w="1417" w:type="dxa"/>
            <w:vAlign w:val="center"/>
          </w:tcPr>
          <w:p w:rsidR="000734DE" w:rsidRPr="006A7492" w:rsidRDefault="000734DE" w:rsidP="004B1403">
            <w:pPr>
              <w:widowControl w:val="0"/>
              <w:autoSpaceDE w:val="0"/>
              <w:autoSpaceDN w:val="0"/>
              <w:adjustRightInd w:val="0"/>
              <w:jc w:val="center"/>
            </w:pPr>
            <w:r>
              <w:t>74</w:t>
            </w:r>
            <w:r w:rsidRPr="006A7492">
              <w:t>00</w:t>
            </w:r>
          </w:p>
        </w:tc>
        <w:tc>
          <w:tcPr>
            <w:tcW w:w="1693" w:type="dxa"/>
            <w:vAlign w:val="center"/>
          </w:tcPr>
          <w:p w:rsidR="000734DE" w:rsidRPr="006A7492" w:rsidRDefault="000734DE" w:rsidP="004B1403">
            <w:pPr>
              <w:widowControl w:val="0"/>
              <w:autoSpaceDE w:val="0"/>
              <w:autoSpaceDN w:val="0"/>
              <w:adjustRightInd w:val="0"/>
              <w:jc w:val="center"/>
            </w:pPr>
            <w:r>
              <w:t>74</w:t>
            </w:r>
            <w:r w:rsidRPr="006A7492">
              <w:t>50</w:t>
            </w:r>
          </w:p>
        </w:tc>
        <w:tc>
          <w:tcPr>
            <w:tcW w:w="993" w:type="dxa"/>
            <w:vAlign w:val="center"/>
          </w:tcPr>
          <w:p w:rsidR="000734DE" w:rsidRPr="006A7492" w:rsidRDefault="000734DE" w:rsidP="004B1403">
            <w:pPr>
              <w:widowControl w:val="0"/>
              <w:autoSpaceDE w:val="0"/>
              <w:autoSpaceDN w:val="0"/>
              <w:adjustRightInd w:val="0"/>
              <w:jc w:val="center"/>
            </w:pPr>
            <w:r>
              <w:t>75</w:t>
            </w:r>
            <w:r w:rsidRPr="006A7492">
              <w:t>00</w:t>
            </w:r>
          </w:p>
        </w:tc>
        <w:tc>
          <w:tcPr>
            <w:tcW w:w="716" w:type="dxa"/>
            <w:vAlign w:val="center"/>
          </w:tcPr>
          <w:p w:rsidR="000734DE" w:rsidRPr="006A7492" w:rsidRDefault="000734DE" w:rsidP="004B1403">
            <w:pPr>
              <w:widowControl w:val="0"/>
              <w:autoSpaceDE w:val="0"/>
              <w:autoSpaceDN w:val="0"/>
              <w:adjustRightInd w:val="0"/>
              <w:jc w:val="center"/>
            </w:pPr>
            <w:r>
              <w:t>7550</w:t>
            </w:r>
          </w:p>
        </w:tc>
      </w:tr>
      <w:tr w:rsidR="000734DE" w:rsidRPr="006A7492" w:rsidTr="00C214F1">
        <w:trPr>
          <w:trHeight w:val="505"/>
        </w:trPr>
        <w:tc>
          <w:tcPr>
            <w:tcW w:w="426" w:type="dxa"/>
            <w:vMerge/>
          </w:tcPr>
          <w:p w:rsidR="000734DE" w:rsidRPr="006A7492" w:rsidRDefault="000734DE" w:rsidP="004B1403">
            <w:pPr>
              <w:widowControl w:val="0"/>
              <w:autoSpaceDE w:val="0"/>
              <w:autoSpaceDN w:val="0"/>
              <w:adjustRightInd w:val="0"/>
              <w:jc w:val="center"/>
            </w:pPr>
          </w:p>
        </w:tc>
        <w:tc>
          <w:tcPr>
            <w:tcW w:w="4674" w:type="dxa"/>
            <w:vMerge/>
          </w:tcPr>
          <w:p w:rsidR="000734DE" w:rsidRPr="006A7492" w:rsidRDefault="000734DE" w:rsidP="004B1403">
            <w:pPr>
              <w:widowControl w:val="0"/>
              <w:autoSpaceDE w:val="0"/>
              <w:autoSpaceDN w:val="0"/>
              <w:adjustRightInd w:val="0"/>
              <w:jc w:val="center"/>
            </w:pPr>
          </w:p>
        </w:tc>
        <w:tc>
          <w:tcPr>
            <w:tcW w:w="1279" w:type="dxa"/>
          </w:tcPr>
          <w:p w:rsidR="000734DE" w:rsidRPr="006A7492" w:rsidRDefault="000734DE" w:rsidP="004B1403">
            <w:pPr>
              <w:widowControl w:val="0"/>
              <w:autoSpaceDE w:val="0"/>
              <w:autoSpaceDN w:val="0"/>
              <w:adjustRightInd w:val="0"/>
              <w:jc w:val="center"/>
            </w:pPr>
            <w:r w:rsidRPr="006A7492">
              <w:t>Чел.</w:t>
            </w:r>
          </w:p>
        </w:tc>
        <w:tc>
          <w:tcPr>
            <w:tcW w:w="988" w:type="dxa"/>
          </w:tcPr>
          <w:p w:rsidR="000734DE" w:rsidRPr="006A7492" w:rsidRDefault="000734DE" w:rsidP="004B1403">
            <w:pPr>
              <w:widowControl w:val="0"/>
              <w:autoSpaceDE w:val="0"/>
              <w:autoSpaceDN w:val="0"/>
              <w:adjustRightInd w:val="0"/>
              <w:jc w:val="center"/>
            </w:pPr>
            <w:r w:rsidRPr="006A7492">
              <w:t>6860</w:t>
            </w:r>
          </w:p>
        </w:tc>
        <w:tc>
          <w:tcPr>
            <w:tcW w:w="1422" w:type="dxa"/>
          </w:tcPr>
          <w:p w:rsidR="000734DE" w:rsidRPr="006A7492" w:rsidRDefault="000734DE" w:rsidP="004B1403">
            <w:pPr>
              <w:widowControl w:val="0"/>
              <w:autoSpaceDE w:val="0"/>
              <w:autoSpaceDN w:val="0"/>
              <w:adjustRightInd w:val="0"/>
              <w:jc w:val="center"/>
            </w:pPr>
            <w:r w:rsidRPr="006A7492">
              <w:t>6861</w:t>
            </w:r>
          </w:p>
        </w:tc>
        <w:tc>
          <w:tcPr>
            <w:tcW w:w="1701" w:type="dxa"/>
          </w:tcPr>
          <w:p w:rsidR="000734DE" w:rsidRPr="006A7492" w:rsidRDefault="000734DE" w:rsidP="004B1403">
            <w:pPr>
              <w:widowControl w:val="0"/>
              <w:autoSpaceDE w:val="0"/>
              <w:autoSpaceDN w:val="0"/>
              <w:adjustRightInd w:val="0"/>
              <w:jc w:val="center"/>
            </w:pPr>
            <w:r>
              <w:t>6864</w:t>
            </w:r>
          </w:p>
        </w:tc>
        <w:tc>
          <w:tcPr>
            <w:tcW w:w="1417" w:type="dxa"/>
          </w:tcPr>
          <w:p w:rsidR="000734DE" w:rsidRPr="006A7492" w:rsidRDefault="000734DE" w:rsidP="004B1403">
            <w:pPr>
              <w:widowControl w:val="0"/>
              <w:autoSpaceDE w:val="0"/>
              <w:autoSpaceDN w:val="0"/>
              <w:adjustRightInd w:val="0"/>
              <w:jc w:val="center"/>
            </w:pPr>
            <w:r>
              <w:t>6865</w:t>
            </w:r>
          </w:p>
        </w:tc>
        <w:tc>
          <w:tcPr>
            <w:tcW w:w="1693" w:type="dxa"/>
          </w:tcPr>
          <w:p w:rsidR="000734DE" w:rsidRPr="006A7492" w:rsidRDefault="000734DE" w:rsidP="004B1403">
            <w:pPr>
              <w:widowControl w:val="0"/>
              <w:autoSpaceDE w:val="0"/>
              <w:autoSpaceDN w:val="0"/>
              <w:adjustRightInd w:val="0"/>
              <w:jc w:val="center"/>
            </w:pPr>
            <w:r>
              <w:t>6866</w:t>
            </w:r>
          </w:p>
        </w:tc>
        <w:tc>
          <w:tcPr>
            <w:tcW w:w="993" w:type="dxa"/>
          </w:tcPr>
          <w:p w:rsidR="000734DE" w:rsidRPr="006A7492" w:rsidRDefault="000734DE" w:rsidP="004B1403">
            <w:pPr>
              <w:widowControl w:val="0"/>
              <w:autoSpaceDE w:val="0"/>
              <w:autoSpaceDN w:val="0"/>
              <w:adjustRightInd w:val="0"/>
              <w:jc w:val="center"/>
            </w:pPr>
            <w:r>
              <w:t>6867</w:t>
            </w:r>
          </w:p>
        </w:tc>
        <w:tc>
          <w:tcPr>
            <w:tcW w:w="716" w:type="dxa"/>
          </w:tcPr>
          <w:p w:rsidR="000734DE" w:rsidRPr="006A7492" w:rsidRDefault="000734DE" w:rsidP="004B1403">
            <w:pPr>
              <w:widowControl w:val="0"/>
              <w:autoSpaceDE w:val="0"/>
              <w:autoSpaceDN w:val="0"/>
              <w:adjustRightInd w:val="0"/>
              <w:jc w:val="center"/>
            </w:pPr>
            <w:r>
              <w:t>6868</w:t>
            </w:r>
          </w:p>
        </w:tc>
      </w:tr>
      <w:tr w:rsidR="000734DE" w:rsidRPr="006A7492" w:rsidTr="00C214F1">
        <w:tc>
          <w:tcPr>
            <w:tcW w:w="426" w:type="dxa"/>
            <w:vMerge/>
          </w:tcPr>
          <w:p w:rsidR="000734DE" w:rsidRPr="006A7492" w:rsidRDefault="000734DE" w:rsidP="004B1403">
            <w:pPr>
              <w:widowControl w:val="0"/>
              <w:autoSpaceDE w:val="0"/>
              <w:autoSpaceDN w:val="0"/>
              <w:adjustRightInd w:val="0"/>
              <w:jc w:val="center"/>
            </w:pPr>
          </w:p>
        </w:tc>
        <w:tc>
          <w:tcPr>
            <w:tcW w:w="4674" w:type="dxa"/>
            <w:vMerge/>
          </w:tcPr>
          <w:p w:rsidR="000734DE" w:rsidRPr="006A7492" w:rsidRDefault="000734DE" w:rsidP="004B1403">
            <w:pPr>
              <w:widowControl w:val="0"/>
              <w:autoSpaceDE w:val="0"/>
              <w:autoSpaceDN w:val="0"/>
              <w:adjustRightInd w:val="0"/>
              <w:jc w:val="center"/>
            </w:pPr>
          </w:p>
        </w:tc>
        <w:tc>
          <w:tcPr>
            <w:tcW w:w="1279" w:type="dxa"/>
          </w:tcPr>
          <w:p w:rsidR="000734DE" w:rsidRPr="006A7492" w:rsidRDefault="000734DE" w:rsidP="004B1403">
            <w:pPr>
              <w:widowControl w:val="0"/>
              <w:autoSpaceDE w:val="0"/>
              <w:autoSpaceDN w:val="0"/>
              <w:adjustRightInd w:val="0"/>
              <w:jc w:val="center"/>
            </w:pPr>
            <w:r w:rsidRPr="006A7492">
              <w:t>Ед.</w:t>
            </w:r>
          </w:p>
        </w:tc>
        <w:tc>
          <w:tcPr>
            <w:tcW w:w="988" w:type="dxa"/>
          </w:tcPr>
          <w:p w:rsidR="000734DE" w:rsidRPr="006A7492" w:rsidRDefault="000734DE" w:rsidP="004B1403">
            <w:pPr>
              <w:widowControl w:val="0"/>
              <w:autoSpaceDE w:val="0"/>
              <w:autoSpaceDN w:val="0"/>
              <w:adjustRightInd w:val="0"/>
              <w:jc w:val="center"/>
            </w:pPr>
            <w:r w:rsidRPr="006A7492">
              <w:t>349</w:t>
            </w:r>
          </w:p>
        </w:tc>
        <w:tc>
          <w:tcPr>
            <w:tcW w:w="1422" w:type="dxa"/>
          </w:tcPr>
          <w:p w:rsidR="000734DE" w:rsidRPr="006A7492" w:rsidRDefault="000734DE" w:rsidP="004B1403">
            <w:pPr>
              <w:widowControl w:val="0"/>
              <w:autoSpaceDE w:val="0"/>
              <w:autoSpaceDN w:val="0"/>
              <w:adjustRightInd w:val="0"/>
              <w:jc w:val="center"/>
            </w:pPr>
            <w:r w:rsidRPr="006A7492">
              <w:t>352</w:t>
            </w:r>
          </w:p>
        </w:tc>
        <w:tc>
          <w:tcPr>
            <w:tcW w:w="1701" w:type="dxa"/>
          </w:tcPr>
          <w:p w:rsidR="000734DE" w:rsidRPr="006A7492" w:rsidRDefault="000734DE" w:rsidP="004B1403">
            <w:pPr>
              <w:widowControl w:val="0"/>
              <w:autoSpaceDE w:val="0"/>
              <w:autoSpaceDN w:val="0"/>
              <w:adjustRightInd w:val="0"/>
              <w:jc w:val="center"/>
            </w:pPr>
            <w:r>
              <w:t>355</w:t>
            </w:r>
          </w:p>
        </w:tc>
        <w:tc>
          <w:tcPr>
            <w:tcW w:w="1417" w:type="dxa"/>
          </w:tcPr>
          <w:p w:rsidR="000734DE" w:rsidRPr="006A7492" w:rsidRDefault="000734DE" w:rsidP="004B1403">
            <w:pPr>
              <w:widowControl w:val="0"/>
              <w:autoSpaceDE w:val="0"/>
              <w:autoSpaceDN w:val="0"/>
              <w:adjustRightInd w:val="0"/>
              <w:jc w:val="center"/>
            </w:pPr>
            <w:r>
              <w:t>356</w:t>
            </w:r>
          </w:p>
        </w:tc>
        <w:tc>
          <w:tcPr>
            <w:tcW w:w="1693" w:type="dxa"/>
          </w:tcPr>
          <w:p w:rsidR="000734DE" w:rsidRPr="006A7492" w:rsidRDefault="000734DE" w:rsidP="004B1403">
            <w:pPr>
              <w:widowControl w:val="0"/>
              <w:autoSpaceDE w:val="0"/>
              <w:autoSpaceDN w:val="0"/>
              <w:adjustRightInd w:val="0"/>
              <w:jc w:val="center"/>
            </w:pPr>
            <w:r>
              <w:t>357</w:t>
            </w:r>
          </w:p>
        </w:tc>
        <w:tc>
          <w:tcPr>
            <w:tcW w:w="993" w:type="dxa"/>
          </w:tcPr>
          <w:p w:rsidR="000734DE" w:rsidRPr="006A7492" w:rsidRDefault="000734DE" w:rsidP="004B1403">
            <w:pPr>
              <w:widowControl w:val="0"/>
              <w:autoSpaceDE w:val="0"/>
              <w:autoSpaceDN w:val="0"/>
              <w:adjustRightInd w:val="0"/>
              <w:jc w:val="center"/>
            </w:pPr>
            <w:r>
              <w:t>358</w:t>
            </w:r>
          </w:p>
        </w:tc>
        <w:tc>
          <w:tcPr>
            <w:tcW w:w="716" w:type="dxa"/>
          </w:tcPr>
          <w:p w:rsidR="000734DE" w:rsidRPr="006A7492" w:rsidRDefault="000734DE" w:rsidP="004B1403">
            <w:pPr>
              <w:widowControl w:val="0"/>
              <w:autoSpaceDE w:val="0"/>
              <w:autoSpaceDN w:val="0"/>
              <w:adjustRightInd w:val="0"/>
              <w:jc w:val="center"/>
            </w:pPr>
            <w:r>
              <w:t>359</w:t>
            </w:r>
          </w:p>
        </w:tc>
      </w:tr>
      <w:tr w:rsidR="000734DE" w:rsidRPr="006A7492" w:rsidTr="00C214F1">
        <w:trPr>
          <w:trHeight w:val="1150"/>
        </w:trPr>
        <w:tc>
          <w:tcPr>
            <w:tcW w:w="426" w:type="dxa"/>
          </w:tcPr>
          <w:p w:rsidR="000734DE" w:rsidRPr="006A7492" w:rsidRDefault="000734DE" w:rsidP="004B1403">
            <w:pPr>
              <w:widowControl w:val="0"/>
              <w:autoSpaceDE w:val="0"/>
              <w:autoSpaceDN w:val="0"/>
              <w:adjustRightInd w:val="0"/>
              <w:jc w:val="center"/>
            </w:pPr>
            <w:r w:rsidRPr="006A7492">
              <w:t>5</w:t>
            </w:r>
          </w:p>
        </w:tc>
        <w:tc>
          <w:tcPr>
            <w:tcW w:w="4674" w:type="dxa"/>
          </w:tcPr>
          <w:p w:rsidR="000734DE" w:rsidRPr="006A7492" w:rsidRDefault="000734DE" w:rsidP="004B1403">
            <w:pPr>
              <w:widowControl w:val="0"/>
              <w:autoSpaceDE w:val="0"/>
              <w:autoSpaceDN w:val="0"/>
              <w:adjustRightInd w:val="0"/>
              <w:jc w:val="both"/>
            </w:pPr>
            <w:r w:rsidRPr="006A7492">
              <w:t>Подпрограмма «Развитие туризма на территории муниципального образования «Сычевский район» Смоленской области</w:t>
            </w:r>
          </w:p>
          <w:p w:rsidR="000734DE" w:rsidRPr="006A7492" w:rsidRDefault="000734DE" w:rsidP="004B1403">
            <w:pPr>
              <w:widowControl w:val="0"/>
              <w:autoSpaceDE w:val="0"/>
              <w:autoSpaceDN w:val="0"/>
              <w:adjustRightInd w:val="0"/>
              <w:jc w:val="both"/>
            </w:pPr>
            <w:r w:rsidRPr="006A7492">
              <w:t>Показатель 1. Количество принимаемых туристов и экскурсантов</w:t>
            </w:r>
          </w:p>
        </w:tc>
        <w:tc>
          <w:tcPr>
            <w:tcW w:w="1279" w:type="dxa"/>
            <w:vAlign w:val="center"/>
          </w:tcPr>
          <w:p w:rsidR="000734DE" w:rsidRPr="006A7492" w:rsidRDefault="000734DE" w:rsidP="004B1403">
            <w:pPr>
              <w:widowControl w:val="0"/>
              <w:autoSpaceDE w:val="0"/>
              <w:autoSpaceDN w:val="0"/>
              <w:adjustRightInd w:val="0"/>
              <w:jc w:val="center"/>
            </w:pPr>
            <w:r w:rsidRPr="006A7492">
              <w:t>Чел.</w:t>
            </w:r>
          </w:p>
          <w:p w:rsidR="000734DE" w:rsidRPr="006A7492" w:rsidRDefault="000734DE" w:rsidP="004B1403">
            <w:pPr>
              <w:widowControl w:val="0"/>
              <w:autoSpaceDE w:val="0"/>
              <w:autoSpaceDN w:val="0"/>
              <w:adjustRightInd w:val="0"/>
              <w:jc w:val="center"/>
            </w:pPr>
          </w:p>
        </w:tc>
        <w:tc>
          <w:tcPr>
            <w:tcW w:w="988" w:type="dxa"/>
            <w:vAlign w:val="center"/>
          </w:tcPr>
          <w:p w:rsidR="000734DE" w:rsidRPr="006A7492" w:rsidRDefault="000734DE" w:rsidP="004B1403">
            <w:pPr>
              <w:widowControl w:val="0"/>
              <w:autoSpaceDE w:val="0"/>
              <w:autoSpaceDN w:val="0"/>
              <w:adjustRightInd w:val="0"/>
              <w:jc w:val="center"/>
            </w:pPr>
            <w:r w:rsidRPr="006A7492">
              <w:t>19000</w:t>
            </w:r>
          </w:p>
        </w:tc>
        <w:tc>
          <w:tcPr>
            <w:tcW w:w="1422" w:type="dxa"/>
            <w:vAlign w:val="center"/>
          </w:tcPr>
          <w:p w:rsidR="000734DE" w:rsidRPr="006A7492" w:rsidRDefault="000734DE" w:rsidP="004B1403">
            <w:pPr>
              <w:widowControl w:val="0"/>
              <w:autoSpaceDE w:val="0"/>
              <w:autoSpaceDN w:val="0"/>
              <w:adjustRightInd w:val="0"/>
              <w:jc w:val="center"/>
            </w:pPr>
            <w:r w:rsidRPr="006A7492">
              <w:t>20000</w:t>
            </w:r>
          </w:p>
        </w:tc>
        <w:tc>
          <w:tcPr>
            <w:tcW w:w="1701" w:type="dxa"/>
            <w:vAlign w:val="center"/>
          </w:tcPr>
          <w:p w:rsidR="000734DE" w:rsidRPr="006A7492" w:rsidRDefault="000734DE" w:rsidP="004B1403">
            <w:pPr>
              <w:widowControl w:val="0"/>
              <w:autoSpaceDE w:val="0"/>
              <w:autoSpaceDN w:val="0"/>
              <w:adjustRightInd w:val="0"/>
              <w:jc w:val="center"/>
            </w:pPr>
            <w:r>
              <w:t>25</w:t>
            </w:r>
            <w:r w:rsidRPr="006A7492">
              <w:t>000</w:t>
            </w:r>
          </w:p>
        </w:tc>
        <w:tc>
          <w:tcPr>
            <w:tcW w:w="1417" w:type="dxa"/>
            <w:vAlign w:val="center"/>
          </w:tcPr>
          <w:p w:rsidR="000734DE" w:rsidRPr="006A7492" w:rsidRDefault="000734DE" w:rsidP="004B1403">
            <w:pPr>
              <w:widowControl w:val="0"/>
              <w:autoSpaceDE w:val="0"/>
              <w:autoSpaceDN w:val="0"/>
              <w:adjustRightInd w:val="0"/>
              <w:jc w:val="center"/>
            </w:pPr>
            <w:r>
              <w:t>26</w:t>
            </w:r>
            <w:r w:rsidRPr="006A7492">
              <w:t>000</w:t>
            </w:r>
          </w:p>
        </w:tc>
        <w:tc>
          <w:tcPr>
            <w:tcW w:w="1693" w:type="dxa"/>
            <w:vAlign w:val="center"/>
          </w:tcPr>
          <w:p w:rsidR="000734DE" w:rsidRPr="006A7492" w:rsidRDefault="000734DE" w:rsidP="004B1403">
            <w:pPr>
              <w:widowControl w:val="0"/>
              <w:autoSpaceDE w:val="0"/>
              <w:autoSpaceDN w:val="0"/>
              <w:adjustRightInd w:val="0"/>
              <w:jc w:val="center"/>
            </w:pPr>
            <w:r>
              <w:t>27</w:t>
            </w:r>
            <w:r w:rsidRPr="006A7492">
              <w:t>000</w:t>
            </w:r>
          </w:p>
        </w:tc>
        <w:tc>
          <w:tcPr>
            <w:tcW w:w="993" w:type="dxa"/>
            <w:vAlign w:val="center"/>
          </w:tcPr>
          <w:p w:rsidR="000734DE" w:rsidRPr="006A7492" w:rsidRDefault="000734DE" w:rsidP="004B1403">
            <w:pPr>
              <w:widowControl w:val="0"/>
              <w:autoSpaceDE w:val="0"/>
              <w:autoSpaceDN w:val="0"/>
              <w:adjustRightInd w:val="0"/>
              <w:jc w:val="center"/>
            </w:pPr>
            <w:r>
              <w:t>28</w:t>
            </w:r>
            <w:r w:rsidRPr="006A7492">
              <w:t>000</w:t>
            </w:r>
          </w:p>
        </w:tc>
        <w:tc>
          <w:tcPr>
            <w:tcW w:w="716" w:type="dxa"/>
            <w:vAlign w:val="center"/>
          </w:tcPr>
          <w:p w:rsidR="000734DE" w:rsidRPr="006A7492" w:rsidRDefault="000734DE" w:rsidP="004B1403">
            <w:pPr>
              <w:widowControl w:val="0"/>
              <w:autoSpaceDE w:val="0"/>
              <w:autoSpaceDN w:val="0"/>
              <w:adjustRightInd w:val="0"/>
              <w:jc w:val="center"/>
            </w:pPr>
            <w:r>
              <w:t>29000</w:t>
            </w:r>
          </w:p>
        </w:tc>
      </w:tr>
      <w:tr w:rsidR="000734DE" w:rsidRPr="006A7492" w:rsidTr="00C214F1">
        <w:trPr>
          <w:trHeight w:val="1170"/>
        </w:trPr>
        <w:tc>
          <w:tcPr>
            <w:tcW w:w="426" w:type="dxa"/>
            <w:vMerge w:val="restart"/>
          </w:tcPr>
          <w:p w:rsidR="000734DE" w:rsidRPr="006A7492" w:rsidRDefault="000734DE" w:rsidP="004B1403">
            <w:pPr>
              <w:widowControl w:val="0"/>
              <w:autoSpaceDE w:val="0"/>
              <w:autoSpaceDN w:val="0"/>
              <w:adjustRightInd w:val="0"/>
              <w:jc w:val="center"/>
            </w:pPr>
            <w:r w:rsidRPr="006A7492">
              <w:t>6</w:t>
            </w:r>
          </w:p>
        </w:tc>
        <w:tc>
          <w:tcPr>
            <w:tcW w:w="4674" w:type="dxa"/>
            <w:vMerge w:val="restart"/>
          </w:tcPr>
          <w:p w:rsidR="000734DE" w:rsidRPr="006A7492" w:rsidRDefault="000734DE" w:rsidP="004B1403">
            <w:pPr>
              <w:widowControl w:val="0"/>
              <w:autoSpaceDE w:val="0"/>
              <w:autoSpaceDN w:val="0"/>
              <w:adjustRightInd w:val="0"/>
              <w:jc w:val="both"/>
            </w:pPr>
            <w:r w:rsidRPr="006A7492">
              <w:t>Подпрограмма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p w:rsidR="000734DE" w:rsidRPr="006A7492" w:rsidRDefault="000734DE" w:rsidP="004B1403">
            <w:pPr>
              <w:widowControl w:val="0"/>
              <w:autoSpaceDE w:val="0"/>
              <w:autoSpaceDN w:val="0"/>
              <w:adjustRightInd w:val="0"/>
              <w:jc w:val="both"/>
            </w:pPr>
            <w:r w:rsidRPr="006A7492">
              <w:t>Показатель 1. Количество мероприятий, проводимых силами ДШИ</w:t>
            </w:r>
          </w:p>
          <w:p w:rsidR="000734DE" w:rsidRPr="006A7492" w:rsidRDefault="000734DE" w:rsidP="004B1403">
            <w:pPr>
              <w:widowControl w:val="0"/>
              <w:autoSpaceDE w:val="0"/>
              <w:autoSpaceDN w:val="0"/>
              <w:adjustRightInd w:val="0"/>
              <w:jc w:val="both"/>
            </w:pPr>
          </w:p>
          <w:p w:rsidR="000734DE" w:rsidRPr="006A7492" w:rsidRDefault="000734DE" w:rsidP="004B1403">
            <w:pPr>
              <w:widowControl w:val="0"/>
              <w:autoSpaceDE w:val="0"/>
              <w:autoSpaceDN w:val="0"/>
              <w:adjustRightInd w:val="0"/>
              <w:jc w:val="both"/>
            </w:pPr>
            <w:r w:rsidRPr="006A7492">
              <w:t>Показатель 2. «Количество посетителей мероприятий</w:t>
            </w:r>
          </w:p>
        </w:tc>
        <w:tc>
          <w:tcPr>
            <w:tcW w:w="1279" w:type="dxa"/>
            <w:vAlign w:val="center"/>
          </w:tcPr>
          <w:p w:rsidR="000734DE" w:rsidRPr="006A7492" w:rsidRDefault="000734DE" w:rsidP="004B1403">
            <w:pPr>
              <w:widowControl w:val="0"/>
              <w:autoSpaceDE w:val="0"/>
              <w:autoSpaceDN w:val="0"/>
              <w:adjustRightInd w:val="0"/>
              <w:jc w:val="center"/>
            </w:pPr>
            <w:r w:rsidRPr="006A7492">
              <w:t>Ед.</w:t>
            </w:r>
          </w:p>
        </w:tc>
        <w:tc>
          <w:tcPr>
            <w:tcW w:w="988" w:type="dxa"/>
            <w:vAlign w:val="center"/>
          </w:tcPr>
          <w:p w:rsidR="000734DE" w:rsidRPr="006A7492" w:rsidRDefault="000734DE" w:rsidP="004B1403">
            <w:pPr>
              <w:widowControl w:val="0"/>
              <w:autoSpaceDE w:val="0"/>
              <w:autoSpaceDN w:val="0"/>
              <w:adjustRightInd w:val="0"/>
              <w:jc w:val="center"/>
            </w:pPr>
            <w:r w:rsidRPr="006A7492">
              <w:t>25</w:t>
            </w:r>
          </w:p>
        </w:tc>
        <w:tc>
          <w:tcPr>
            <w:tcW w:w="1422" w:type="dxa"/>
            <w:vAlign w:val="center"/>
          </w:tcPr>
          <w:p w:rsidR="000734DE" w:rsidRPr="006A7492" w:rsidRDefault="000734DE" w:rsidP="004B1403">
            <w:pPr>
              <w:widowControl w:val="0"/>
              <w:autoSpaceDE w:val="0"/>
              <w:autoSpaceDN w:val="0"/>
              <w:adjustRightInd w:val="0"/>
              <w:jc w:val="center"/>
            </w:pPr>
            <w:r w:rsidRPr="006A7492">
              <w:t>30</w:t>
            </w:r>
          </w:p>
        </w:tc>
        <w:tc>
          <w:tcPr>
            <w:tcW w:w="1701" w:type="dxa"/>
            <w:vAlign w:val="center"/>
          </w:tcPr>
          <w:p w:rsidR="000734DE" w:rsidRPr="006A7492" w:rsidRDefault="000734DE" w:rsidP="004B1403">
            <w:pPr>
              <w:widowControl w:val="0"/>
              <w:autoSpaceDE w:val="0"/>
              <w:autoSpaceDN w:val="0"/>
              <w:adjustRightInd w:val="0"/>
              <w:jc w:val="center"/>
            </w:pPr>
            <w:r>
              <w:t>40</w:t>
            </w:r>
          </w:p>
        </w:tc>
        <w:tc>
          <w:tcPr>
            <w:tcW w:w="1417" w:type="dxa"/>
            <w:vAlign w:val="center"/>
          </w:tcPr>
          <w:p w:rsidR="000734DE" w:rsidRPr="006A7492" w:rsidRDefault="000734DE" w:rsidP="004B1403">
            <w:pPr>
              <w:widowControl w:val="0"/>
              <w:autoSpaceDE w:val="0"/>
              <w:autoSpaceDN w:val="0"/>
              <w:adjustRightInd w:val="0"/>
              <w:jc w:val="center"/>
            </w:pPr>
            <w:r>
              <w:t>42</w:t>
            </w:r>
          </w:p>
        </w:tc>
        <w:tc>
          <w:tcPr>
            <w:tcW w:w="1693" w:type="dxa"/>
            <w:vAlign w:val="center"/>
          </w:tcPr>
          <w:p w:rsidR="000734DE" w:rsidRPr="006A7492" w:rsidRDefault="000734DE" w:rsidP="004B1403">
            <w:pPr>
              <w:widowControl w:val="0"/>
              <w:autoSpaceDE w:val="0"/>
              <w:autoSpaceDN w:val="0"/>
              <w:adjustRightInd w:val="0"/>
              <w:jc w:val="center"/>
            </w:pPr>
            <w:r>
              <w:t>44</w:t>
            </w:r>
          </w:p>
        </w:tc>
        <w:tc>
          <w:tcPr>
            <w:tcW w:w="993" w:type="dxa"/>
            <w:vAlign w:val="center"/>
          </w:tcPr>
          <w:p w:rsidR="000734DE" w:rsidRPr="006A7492" w:rsidRDefault="000734DE" w:rsidP="004B1403">
            <w:pPr>
              <w:widowControl w:val="0"/>
              <w:autoSpaceDE w:val="0"/>
              <w:autoSpaceDN w:val="0"/>
              <w:adjustRightInd w:val="0"/>
              <w:jc w:val="center"/>
            </w:pPr>
            <w:r>
              <w:t>46</w:t>
            </w:r>
          </w:p>
        </w:tc>
        <w:tc>
          <w:tcPr>
            <w:tcW w:w="716" w:type="dxa"/>
            <w:vAlign w:val="center"/>
          </w:tcPr>
          <w:p w:rsidR="000734DE" w:rsidRPr="006A7492" w:rsidRDefault="000734DE" w:rsidP="004B1403">
            <w:pPr>
              <w:widowControl w:val="0"/>
              <w:autoSpaceDE w:val="0"/>
              <w:autoSpaceDN w:val="0"/>
              <w:adjustRightInd w:val="0"/>
              <w:jc w:val="center"/>
            </w:pPr>
            <w:r>
              <w:t>47</w:t>
            </w:r>
          </w:p>
        </w:tc>
      </w:tr>
      <w:tr w:rsidR="000734DE" w:rsidRPr="006A7492" w:rsidTr="00C214F1">
        <w:tc>
          <w:tcPr>
            <w:tcW w:w="426" w:type="dxa"/>
            <w:vMerge/>
          </w:tcPr>
          <w:p w:rsidR="000734DE" w:rsidRPr="006A7492" w:rsidRDefault="000734DE" w:rsidP="004B1403">
            <w:pPr>
              <w:widowControl w:val="0"/>
              <w:autoSpaceDE w:val="0"/>
              <w:autoSpaceDN w:val="0"/>
              <w:adjustRightInd w:val="0"/>
              <w:jc w:val="center"/>
            </w:pPr>
          </w:p>
        </w:tc>
        <w:tc>
          <w:tcPr>
            <w:tcW w:w="4674" w:type="dxa"/>
            <w:vMerge/>
          </w:tcPr>
          <w:p w:rsidR="000734DE" w:rsidRPr="006A7492" w:rsidRDefault="000734DE" w:rsidP="004B1403">
            <w:pPr>
              <w:widowControl w:val="0"/>
              <w:autoSpaceDE w:val="0"/>
              <w:autoSpaceDN w:val="0"/>
              <w:adjustRightInd w:val="0"/>
              <w:jc w:val="center"/>
            </w:pPr>
          </w:p>
        </w:tc>
        <w:tc>
          <w:tcPr>
            <w:tcW w:w="1279" w:type="dxa"/>
            <w:vAlign w:val="center"/>
          </w:tcPr>
          <w:p w:rsidR="000734DE" w:rsidRPr="006A7492" w:rsidRDefault="000734DE" w:rsidP="004B1403">
            <w:pPr>
              <w:widowControl w:val="0"/>
              <w:autoSpaceDE w:val="0"/>
              <w:autoSpaceDN w:val="0"/>
              <w:adjustRightInd w:val="0"/>
              <w:jc w:val="center"/>
            </w:pPr>
            <w:r w:rsidRPr="006A7492">
              <w:t>Чел.</w:t>
            </w:r>
          </w:p>
        </w:tc>
        <w:tc>
          <w:tcPr>
            <w:tcW w:w="988" w:type="dxa"/>
            <w:vAlign w:val="center"/>
          </w:tcPr>
          <w:p w:rsidR="000734DE" w:rsidRPr="006A7492" w:rsidRDefault="000734DE" w:rsidP="004B1403">
            <w:pPr>
              <w:widowControl w:val="0"/>
              <w:autoSpaceDE w:val="0"/>
              <w:autoSpaceDN w:val="0"/>
              <w:adjustRightInd w:val="0"/>
              <w:jc w:val="center"/>
            </w:pPr>
            <w:r w:rsidRPr="006A7492">
              <w:t>2000</w:t>
            </w:r>
          </w:p>
        </w:tc>
        <w:tc>
          <w:tcPr>
            <w:tcW w:w="1422" w:type="dxa"/>
            <w:vAlign w:val="center"/>
          </w:tcPr>
          <w:p w:rsidR="000734DE" w:rsidRPr="006A7492" w:rsidRDefault="000734DE" w:rsidP="004B1403">
            <w:pPr>
              <w:widowControl w:val="0"/>
              <w:autoSpaceDE w:val="0"/>
              <w:autoSpaceDN w:val="0"/>
              <w:adjustRightInd w:val="0"/>
              <w:jc w:val="center"/>
            </w:pPr>
            <w:r w:rsidRPr="006A7492">
              <w:t>2050</w:t>
            </w:r>
          </w:p>
        </w:tc>
        <w:tc>
          <w:tcPr>
            <w:tcW w:w="1701" w:type="dxa"/>
            <w:vAlign w:val="center"/>
          </w:tcPr>
          <w:p w:rsidR="000734DE" w:rsidRPr="006A7492" w:rsidRDefault="000734DE" w:rsidP="004B1403">
            <w:pPr>
              <w:widowControl w:val="0"/>
              <w:autoSpaceDE w:val="0"/>
              <w:autoSpaceDN w:val="0"/>
              <w:adjustRightInd w:val="0"/>
              <w:jc w:val="center"/>
            </w:pPr>
            <w:r>
              <w:t>208</w:t>
            </w:r>
            <w:r w:rsidRPr="006A7492">
              <w:t>0</w:t>
            </w:r>
          </w:p>
        </w:tc>
        <w:tc>
          <w:tcPr>
            <w:tcW w:w="1417" w:type="dxa"/>
            <w:vAlign w:val="center"/>
          </w:tcPr>
          <w:p w:rsidR="000734DE" w:rsidRPr="006A7492" w:rsidRDefault="000734DE" w:rsidP="004B1403">
            <w:pPr>
              <w:widowControl w:val="0"/>
              <w:autoSpaceDE w:val="0"/>
              <w:autoSpaceDN w:val="0"/>
              <w:adjustRightInd w:val="0"/>
              <w:jc w:val="center"/>
            </w:pPr>
            <w:r>
              <w:t>2100</w:t>
            </w:r>
          </w:p>
        </w:tc>
        <w:tc>
          <w:tcPr>
            <w:tcW w:w="1693" w:type="dxa"/>
            <w:vAlign w:val="center"/>
          </w:tcPr>
          <w:p w:rsidR="000734DE" w:rsidRPr="006A7492" w:rsidRDefault="000734DE" w:rsidP="004B1403">
            <w:pPr>
              <w:widowControl w:val="0"/>
              <w:autoSpaceDE w:val="0"/>
              <w:autoSpaceDN w:val="0"/>
              <w:adjustRightInd w:val="0"/>
              <w:jc w:val="center"/>
            </w:pPr>
            <w:r>
              <w:t>22</w:t>
            </w:r>
            <w:r w:rsidRPr="006A7492">
              <w:t>0</w:t>
            </w:r>
            <w:r>
              <w:t>0</w:t>
            </w:r>
          </w:p>
        </w:tc>
        <w:tc>
          <w:tcPr>
            <w:tcW w:w="993" w:type="dxa"/>
            <w:vAlign w:val="center"/>
          </w:tcPr>
          <w:p w:rsidR="000734DE" w:rsidRPr="006A7492" w:rsidRDefault="000734DE" w:rsidP="004B1403">
            <w:pPr>
              <w:widowControl w:val="0"/>
              <w:autoSpaceDE w:val="0"/>
              <w:autoSpaceDN w:val="0"/>
              <w:adjustRightInd w:val="0"/>
              <w:jc w:val="center"/>
            </w:pPr>
            <w:r>
              <w:t>2230</w:t>
            </w:r>
          </w:p>
        </w:tc>
        <w:tc>
          <w:tcPr>
            <w:tcW w:w="716" w:type="dxa"/>
            <w:vAlign w:val="center"/>
          </w:tcPr>
          <w:p w:rsidR="000734DE" w:rsidRPr="006A7492" w:rsidRDefault="000734DE" w:rsidP="004B1403">
            <w:pPr>
              <w:widowControl w:val="0"/>
              <w:autoSpaceDE w:val="0"/>
              <w:autoSpaceDN w:val="0"/>
              <w:adjustRightInd w:val="0"/>
              <w:jc w:val="center"/>
            </w:pPr>
            <w:r>
              <w:t>2235</w:t>
            </w:r>
          </w:p>
        </w:tc>
      </w:tr>
    </w:tbl>
    <w:p w:rsidR="000734DE" w:rsidRDefault="000734DE" w:rsidP="000734DE">
      <w:pPr>
        <w:widowControl w:val="0"/>
        <w:autoSpaceDE w:val="0"/>
        <w:autoSpaceDN w:val="0"/>
        <w:adjustRightInd w:val="0"/>
        <w:jc w:val="center"/>
      </w:pPr>
    </w:p>
    <w:p w:rsidR="000734DE" w:rsidRDefault="000734DE" w:rsidP="000734DE">
      <w:pPr>
        <w:widowControl w:val="0"/>
        <w:autoSpaceDE w:val="0"/>
        <w:autoSpaceDN w:val="0"/>
        <w:adjustRightInd w:val="0"/>
        <w:jc w:val="center"/>
      </w:pPr>
    </w:p>
    <w:p w:rsidR="000734DE" w:rsidRDefault="000734DE" w:rsidP="000734DE">
      <w:pPr>
        <w:widowControl w:val="0"/>
        <w:autoSpaceDE w:val="0"/>
        <w:autoSpaceDN w:val="0"/>
        <w:adjustRightInd w:val="0"/>
        <w:jc w:val="center"/>
      </w:pPr>
    </w:p>
    <w:p w:rsidR="000734DE" w:rsidRDefault="000734DE" w:rsidP="000734DE">
      <w:pPr>
        <w:widowControl w:val="0"/>
        <w:autoSpaceDE w:val="0"/>
        <w:autoSpaceDN w:val="0"/>
        <w:adjustRightInd w:val="0"/>
        <w:jc w:val="center"/>
      </w:pPr>
    </w:p>
    <w:p w:rsidR="000734DE" w:rsidRDefault="000734DE" w:rsidP="000734DE">
      <w:pPr>
        <w:widowControl w:val="0"/>
        <w:autoSpaceDE w:val="0"/>
        <w:autoSpaceDN w:val="0"/>
        <w:adjustRightInd w:val="0"/>
        <w:jc w:val="center"/>
      </w:pPr>
    </w:p>
    <w:p w:rsidR="000734DE" w:rsidRDefault="000734DE" w:rsidP="000734DE">
      <w:pPr>
        <w:widowControl w:val="0"/>
        <w:autoSpaceDE w:val="0"/>
        <w:autoSpaceDN w:val="0"/>
        <w:adjustRightInd w:val="0"/>
        <w:ind w:left="11160" w:firstLine="1260"/>
        <w:jc w:val="right"/>
        <w:rPr>
          <w:sz w:val="28"/>
          <w:szCs w:val="28"/>
        </w:rPr>
        <w:sectPr w:rsidR="000734DE" w:rsidSect="00C214F1">
          <w:headerReference w:type="even" r:id="rId13"/>
          <w:footerReference w:type="even" r:id="rId14"/>
          <w:pgSz w:w="16840" w:h="11907" w:orient="landscape" w:code="9"/>
          <w:pgMar w:top="1134" w:right="1134" w:bottom="567" w:left="1134" w:header="720" w:footer="720" w:gutter="0"/>
          <w:pgNumType w:start="17"/>
          <w:cols w:space="720"/>
          <w:noEndnote/>
          <w:titlePg/>
          <w:docGrid w:linePitch="272"/>
        </w:sectPr>
      </w:pPr>
    </w:p>
    <w:p w:rsidR="000734DE" w:rsidRDefault="000734DE" w:rsidP="000734DE">
      <w:pPr>
        <w:widowControl w:val="0"/>
        <w:autoSpaceDE w:val="0"/>
        <w:autoSpaceDN w:val="0"/>
        <w:adjustRightInd w:val="0"/>
        <w:ind w:left="11160" w:right="-312" w:firstLine="1260"/>
        <w:jc w:val="right"/>
        <w:rPr>
          <w:sz w:val="28"/>
          <w:szCs w:val="28"/>
        </w:rPr>
      </w:pPr>
      <w:r>
        <w:rPr>
          <w:sz w:val="28"/>
          <w:szCs w:val="28"/>
        </w:rPr>
        <w:lastRenderedPageBreak/>
        <w:t>Приложение № 2</w:t>
      </w:r>
    </w:p>
    <w:p w:rsidR="000734DE" w:rsidRDefault="000734DE" w:rsidP="000734DE">
      <w:pPr>
        <w:widowControl w:val="0"/>
        <w:autoSpaceDE w:val="0"/>
        <w:autoSpaceDN w:val="0"/>
        <w:adjustRightInd w:val="0"/>
        <w:ind w:left="11160" w:right="-312" w:firstLine="1260"/>
        <w:jc w:val="right"/>
        <w:rPr>
          <w:bCs/>
          <w:sz w:val="28"/>
          <w:szCs w:val="28"/>
        </w:rPr>
      </w:pPr>
      <w:r>
        <w:rPr>
          <w:sz w:val="28"/>
          <w:szCs w:val="28"/>
        </w:rPr>
        <w:t xml:space="preserve">к </w:t>
      </w:r>
      <w:r w:rsidRPr="00AC3E13">
        <w:rPr>
          <w:sz w:val="28"/>
          <w:szCs w:val="28"/>
        </w:rPr>
        <w:t>муниципальной программ</w:t>
      </w:r>
      <w:r>
        <w:rPr>
          <w:sz w:val="28"/>
          <w:szCs w:val="28"/>
        </w:rPr>
        <w:t>е «</w:t>
      </w:r>
      <w:r w:rsidRPr="00AC3E13">
        <w:rPr>
          <w:bCs/>
          <w:sz w:val="28"/>
          <w:szCs w:val="28"/>
        </w:rPr>
        <w:t xml:space="preserve">Развитие </w:t>
      </w:r>
    </w:p>
    <w:p w:rsidR="000734DE" w:rsidRDefault="000734DE" w:rsidP="000734DE">
      <w:pPr>
        <w:autoSpaceDE w:val="0"/>
        <w:autoSpaceDN w:val="0"/>
        <w:adjustRightInd w:val="0"/>
        <w:ind w:right="-312"/>
        <w:jc w:val="right"/>
        <w:rPr>
          <w:bCs/>
          <w:sz w:val="28"/>
          <w:szCs w:val="28"/>
        </w:rPr>
      </w:pPr>
      <w:r w:rsidRPr="00AC3E13">
        <w:rPr>
          <w:bCs/>
          <w:sz w:val="28"/>
          <w:szCs w:val="28"/>
        </w:rPr>
        <w:t>культуры и туризма в муниципальном</w:t>
      </w:r>
    </w:p>
    <w:p w:rsidR="000734DE" w:rsidRDefault="000734DE" w:rsidP="000734DE">
      <w:pPr>
        <w:autoSpaceDE w:val="0"/>
        <w:autoSpaceDN w:val="0"/>
        <w:adjustRightInd w:val="0"/>
        <w:ind w:right="-312"/>
        <w:jc w:val="right"/>
        <w:rPr>
          <w:bCs/>
          <w:sz w:val="28"/>
          <w:szCs w:val="28"/>
        </w:rPr>
      </w:pPr>
      <w:r w:rsidRPr="00AC3E13">
        <w:rPr>
          <w:bCs/>
          <w:sz w:val="28"/>
          <w:szCs w:val="28"/>
        </w:rPr>
        <w:t xml:space="preserve">образовании «Сычевский район» </w:t>
      </w:r>
    </w:p>
    <w:p w:rsidR="000734DE" w:rsidRDefault="000734DE" w:rsidP="000734DE">
      <w:pPr>
        <w:autoSpaceDE w:val="0"/>
        <w:autoSpaceDN w:val="0"/>
        <w:adjustRightInd w:val="0"/>
        <w:ind w:right="-312"/>
        <w:jc w:val="right"/>
        <w:rPr>
          <w:bCs/>
          <w:sz w:val="28"/>
          <w:szCs w:val="28"/>
        </w:rPr>
      </w:pPr>
      <w:r w:rsidRPr="00AC3E13">
        <w:rPr>
          <w:bCs/>
          <w:sz w:val="28"/>
          <w:szCs w:val="28"/>
        </w:rPr>
        <w:t>Смоленской област</w:t>
      </w:r>
      <w:r>
        <w:rPr>
          <w:bCs/>
          <w:sz w:val="28"/>
          <w:szCs w:val="28"/>
        </w:rPr>
        <w:t xml:space="preserve">и </w:t>
      </w:r>
    </w:p>
    <w:p w:rsidR="000734DE" w:rsidRDefault="000734DE" w:rsidP="000734DE">
      <w:pPr>
        <w:autoSpaceDE w:val="0"/>
        <w:autoSpaceDN w:val="0"/>
        <w:adjustRightInd w:val="0"/>
        <w:ind w:right="-312"/>
        <w:jc w:val="right"/>
        <w:rPr>
          <w:sz w:val="28"/>
          <w:szCs w:val="28"/>
        </w:rPr>
      </w:pPr>
      <w:r>
        <w:rPr>
          <w:bCs/>
          <w:sz w:val="28"/>
          <w:szCs w:val="28"/>
        </w:rPr>
        <w:t>на 2016-2020 годы</w:t>
      </w:r>
      <w:r w:rsidRPr="00AC3E13">
        <w:rPr>
          <w:bCs/>
          <w:sz w:val="28"/>
          <w:szCs w:val="28"/>
        </w:rPr>
        <w:t>»</w:t>
      </w:r>
    </w:p>
    <w:p w:rsidR="000734DE" w:rsidRDefault="000734DE" w:rsidP="000734DE">
      <w:pPr>
        <w:widowControl w:val="0"/>
        <w:autoSpaceDE w:val="0"/>
        <w:autoSpaceDN w:val="0"/>
        <w:adjustRightInd w:val="0"/>
        <w:jc w:val="right"/>
        <w:rPr>
          <w:sz w:val="28"/>
          <w:szCs w:val="28"/>
        </w:rPr>
      </w:pPr>
    </w:p>
    <w:p w:rsidR="000734DE" w:rsidRPr="000946AE" w:rsidRDefault="000734DE" w:rsidP="000734DE">
      <w:pPr>
        <w:widowControl w:val="0"/>
        <w:autoSpaceDE w:val="0"/>
        <w:autoSpaceDN w:val="0"/>
        <w:adjustRightInd w:val="0"/>
        <w:jc w:val="center"/>
        <w:rPr>
          <w:bCs/>
          <w:sz w:val="28"/>
          <w:szCs w:val="28"/>
        </w:rPr>
      </w:pPr>
      <w:r w:rsidRPr="000946AE">
        <w:rPr>
          <w:bCs/>
          <w:sz w:val="28"/>
          <w:szCs w:val="28"/>
        </w:rPr>
        <w:t>План реализации  муниципал</w:t>
      </w:r>
      <w:r>
        <w:rPr>
          <w:bCs/>
          <w:sz w:val="28"/>
          <w:szCs w:val="28"/>
        </w:rPr>
        <w:t xml:space="preserve">ьной программы </w:t>
      </w:r>
    </w:p>
    <w:p w:rsidR="000734DE" w:rsidRPr="000946AE" w:rsidRDefault="000734DE" w:rsidP="000734DE">
      <w:pPr>
        <w:widowControl w:val="0"/>
        <w:autoSpaceDE w:val="0"/>
        <w:autoSpaceDN w:val="0"/>
        <w:adjustRightInd w:val="0"/>
        <w:jc w:val="center"/>
        <w:rPr>
          <w:bCs/>
          <w:sz w:val="28"/>
          <w:szCs w:val="28"/>
        </w:rPr>
      </w:pPr>
      <w:r w:rsidRPr="000946AE">
        <w:rPr>
          <w:bCs/>
          <w:sz w:val="28"/>
          <w:szCs w:val="28"/>
        </w:rPr>
        <w:t xml:space="preserve">«Развитие культуры и туризма в муниципальном образовании «Сычевский район» </w:t>
      </w:r>
    </w:p>
    <w:p w:rsidR="000734DE" w:rsidRPr="000946AE" w:rsidRDefault="000734DE" w:rsidP="000734DE">
      <w:pPr>
        <w:widowControl w:val="0"/>
        <w:autoSpaceDE w:val="0"/>
        <w:autoSpaceDN w:val="0"/>
        <w:adjustRightInd w:val="0"/>
        <w:jc w:val="center"/>
        <w:rPr>
          <w:sz w:val="28"/>
          <w:szCs w:val="28"/>
        </w:rPr>
      </w:pPr>
      <w:r w:rsidRPr="000946AE">
        <w:rPr>
          <w:bCs/>
          <w:sz w:val="28"/>
          <w:szCs w:val="28"/>
        </w:rPr>
        <w:t>Смол</w:t>
      </w:r>
      <w:r>
        <w:rPr>
          <w:bCs/>
          <w:sz w:val="28"/>
          <w:szCs w:val="28"/>
        </w:rPr>
        <w:t>енской области на 2016-2020 годы</w:t>
      </w:r>
      <w:r w:rsidRPr="000946AE">
        <w:rPr>
          <w:bCs/>
          <w:sz w:val="28"/>
          <w:szCs w:val="28"/>
        </w:rPr>
        <w:t>»</w:t>
      </w:r>
    </w:p>
    <w:p w:rsidR="000734DE" w:rsidRDefault="000734DE" w:rsidP="000734DE">
      <w:pPr>
        <w:widowControl w:val="0"/>
        <w:autoSpaceDE w:val="0"/>
        <w:autoSpaceDN w:val="0"/>
        <w:adjustRightInd w:val="0"/>
        <w:jc w:val="center"/>
        <w:rPr>
          <w:bCs/>
          <w:sz w:val="24"/>
          <w:szCs w:val="24"/>
        </w:rPr>
      </w:pPr>
    </w:p>
    <w:tbl>
      <w:tblPr>
        <w:tblW w:w="15309"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685"/>
        <w:gridCol w:w="1414"/>
        <w:gridCol w:w="141"/>
        <w:gridCol w:w="1416"/>
        <w:gridCol w:w="865"/>
        <w:gridCol w:w="850"/>
        <w:gridCol w:w="992"/>
        <w:gridCol w:w="993"/>
        <w:gridCol w:w="850"/>
        <w:gridCol w:w="142"/>
        <w:gridCol w:w="709"/>
        <w:gridCol w:w="141"/>
        <w:gridCol w:w="709"/>
        <w:gridCol w:w="851"/>
        <w:gridCol w:w="850"/>
        <w:gridCol w:w="709"/>
        <w:gridCol w:w="142"/>
        <w:gridCol w:w="792"/>
        <w:gridCol w:w="58"/>
      </w:tblGrid>
      <w:tr w:rsidR="000734DE" w:rsidRPr="002410F5" w:rsidTr="00C214F1">
        <w:trPr>
          <w:gridAfter w:val="1"/>
          <w:wAfter w:w="58" w:type="dxa"/>
          <w:trHeight w:val="873"/>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 xml:space="preserve">Наименование </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Исполнитель</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 xml:space="preserve">мероприятия    </w:t>
            </w:r>
            <w:r w:rsidRPr="002410F5">
              <w:rPr>
                <w:rFonts w:ascii="Times New Roman" w:hAnsi="Times New Roman" w:cs="Times New Roman"/>
              </w:rPr>
              <w:br/>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4B1403" w:rsidRDefault="000734DE" w:rsidP="00C214F1">
            <w:pPr>
              <w:pStyle w:val="ConsPlusCell"/>
              <w:ind w:right="-75"/>
              <w:jc w:val="center"/>
              <w:rPr>
                <w:rFonts w:ascii="Times New Roman" w:hAnsi="Times New Roman" w:cs="Times New Roman"/>
              </w:rPr>
            </w:pPr>
            <w:r w:rsidRPr="002410F5">
              <w:rPr>
                <w:rFonts w:ascii="Times New Roman" w:hAnsi="Times New Roman" w:cs="Times New Roman"/>
              </w:rPr>
              <w:t>Источники финансового   обеспечения (расшифро</w:t>
            </w:r>
          </w:p>
          <w:p w:rsidR="000734DE" w:rsidRPr="002410F5" w:rsidRDefault="000734DE" w:rsidP="00C214F1">
            <w:pPr>
              <w:pStyle w:val="ConsPlusCell"/>
              <w:ind w:right="-75"/>
              <w:jc w:val="center"/>
              <w:rPr>
                <w:rFonts w:ascii="Times New Roman" w:hAnsi="Times New Roman" w:cs="Times New Roman"/>
              </w:rPr>
            </w:pPr>
            <w:r w:rsidRPr="002410F5">
              <w:rPr>
                <w:rFonts w:ascii="Times New Roman" w:hAnsi="Times New Roman" w:cs="Times New Roman"/>
              </w:rPr>
              <w:t>вать)</w:t>
            </w:r>
          </w:p>
        </w:tc>
        <w:tc>
          <w:tcPr>
            <w:tcW w:w="5542" w:type="dxa"/>
            <w:gridSpan w:val="8"/>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4053" w:type="dxa"/>
            <w:gridSpan w:val="6"/>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0734DE" w:rsidRPr="002410F5" w:rsidTr="00C214F1">
        <w:trPr>
          <w:gridAfter w:val="1"/>
          <w:wAfter w:w="58" w:type="dxa"/>
          <w:trHeight w:val="2813"/>
        </w:trPr>
        <w:tc>
          <w:tcPr>
            <w:tcW w:w="2685" w:type="dxa"/>
            <w:vMerge/>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1416" w:type="dxa"/>
            <w:vMerge/>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65"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jc w:val="center"/>
              <w:rPr>
                <w:rFonts w:ascii="Times New Roman" w:hAnsi="Times New Roman" w:cs="Times New Roman"/>
              </w:rPr>
            </w:pPr>
            <w:r w:rsidRPr="002410F5">
              <w:rPr>
                <w:rFonts w:ascii="Times New Roman" w:hAnsi="Times New Roman" w:cs="Times New Roman"/>
              </w:rPr>
              <w:t>Всего</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2016г</w:t>
            </w:r>
            <w:r w:rsidR="004B1403">
              <w:rPr>
                <w:rFonts w:ascii="Times New Roman" w:hAnsi="Times New Roman" w:cs="Times New Roman"/>
              </w:rPr>
              <w:t>.</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2017г</w:t>
            </w:r>
            <w:r w:rsidR="004B1403">
              <w:rPr>
                <w:rFonts w:ascii="Times New Roman" w:hAnsi="Times New Roman" w:cs="Times New Roman"/>
              </w:rPr>
              <w:t>.</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2018г</w:t>
            </w:r>
            <w:r w:rsidR="004B1403">
              <w:rPr>
                <w:rFonts w:ascii="Times New Roman" w:hAnsi="Times New Roman" w:cs="Times New Roman"/>
              </w:rPr>
              <w:t>.</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2019г</w:t>
            </w:r>
            <w:r w:rsidR="004B1403">
              <w:rPr>
                <w:rFonts w:ascii="Times New Roman" w:hAnsi="Times New Roman" w:cs="Times New Roman"/>
              </w:rPr>
              <w:t>.</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2020г</w:t>
            </w:r>
            <w:r w:rsidR="004B1403">
              <w:rPr>
                <w:rFonts w:ascii="Times New Roman" w:hAnsi="Times New Roman" w:cs="Times New Roman"/>
              </w:rPr>
              <w:t>.</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2016г</w:t>
            </w:r>
            <w:r w:rsidR="004B1403">
              <w:rPr>
                <w:rFonts w:ascii="Times New Roman" w:hAnsi="Times New Roman" w:cs="Times New Roman"/>
              </w:rPr>
              <w:t>.</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2017г</w:t>
            </w:r>
            <w:r w:rsidR="004B1403">
              <w:rPr>
                <w:rFonts w:ascii="Times New Roman" w:hAnsi="Times New Roman" w:cs="Times New Roman"/>
              </w:rPr>
              <w:t>.</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r>
              <w:rPr>
                <w:rFonts w:ascii="Times New Roman" w:hAnsi="Times New Roman" w:cs="Times New Roman"/>
              </w:rPr>
              <w:t>2018г</w:t>
            </w:r>
            <w:r w:rsidR="004B1403">
              <w:rPr>
                <w:rFonts w:ascii="Times New Roman" w:hAnsi="Times New Roman" w:cs="Times New Roman"/>
              </w:rPr>
              <w:t>.</w:t>
            </w: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2019г</w:t>
            </w:r>
            <w:r w:rsidR="004B1403">
              <w:rPr>
                <w:rFonts w:ascii="Times New Roman" w:hAnsi="Times New Roman" w:cs="Times New Roman"/>
              </w:rPr>
              <w:t>.</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jc w:val="center"/>
            </w:pPr>
          </w:p>
          <w:p w:rsidR="000734DE" w:rsidRDefault="000734DE" w:rsidP="00C214F1">
            <w:pPr>
              <w:jc w:val="center"/>
            </w:pPr>
          </w:p>
          <w:p w:rsidR="000734DE" w:rsidRDefault="000734DE" w:rsidP="00C214F1">
            <w:pPr>
              <w:jc w:val="center"/>
            </w:pPr>
          </w:p>
          <w:p w:rsidR="000734DE" w:rsidRDefault="000734DE" w:rsidP="00C214F1">
            <w:pPr>
              <w:jc w:val="center"/>
            </w:pPr>
            <w:r>
              <w:t>2020г</w:t>
            </w:r>
            <w:r w:rsidR="004B1403">
              <w:t>.</w:t>
            </w:r>
          </w:p>
          <w:p w:rsidR="000734DE" w:rsidRDefault="000734DE" w:rsidP="00C214F1">
            <w:pPr>
              <w:jc w:val="center"/>
            </w:pPr>
          </w:p>
          <w:p w:rsidR="000734DE" w:rsidRDefault="000734DE" w:rsidP="00C214F1">
            <w:pPr>
              <w:jc w:val="center"/>
            </w:pPr>
          </w:p>
          <w:p w:rsidR="000734DE" w:rsidRDefault="000734DE" w:rsidP="00C214F1">
            <w:pPr>
              <w:jc w:val="center"/>
            </w:pPr>
          </w:p>
          <w:p w:rsidR="000734DE" w:rsidRDefault="000734DE" w:rsidP="00C214F1">
            <w:pPr>
              <w:jc w:val="center"/>
            </w:pPr>
          </w:p>
          <w:p w:rsidR="000734DE" w:rsidRDefault="000734DE" w:rsidP="00C214F1">
            <w:pPr>
              <w:jc w:val="center"/>
            </w:pPr>
          </w:p>
          <w:p w:rsidR="000734DE" w:rsidRDefault="000734DE" w:rsidP="00C214F1">
            <w:pPr>
              <w:jc w:val="center"/>
            </w:pPr>
          </w:p>
          <w:p w:rsidR="000734DE" w:rsidRPr="002410F5" w:rsidRDefault="000734DE" w:rsidP="00C214F1">
            <w:pPr>
              <w:pStyle w:val="ConsPlusCell"/>
              <w:jc w:val="center"/>
              <w:rPr>
                <w:rFonts w:ascii="Times New Roman" w:hAnsi="Times New Roman" w:cs="Times New Roman"/>
              </w:rPr>
            </w:pPr>
          </w:p>
        </w:tc>
      </w:tr>
      <w:tr w:rsidR="000734DE" w:rsidRPr="002410F5" w:rsidTr="00C214F1">
        <w:trPr>
          <w:gridAfter w:val="1"/>
          <w:wAfter w:w="58" w:type="dxa"/>
          <w:trHeight w:val="271"/>
        </w:trPr>
        <w:tc>
          <w:tcPr>
            <w:tcW w:w="15251" w:type="dxa"/>
            <w:gridSpan w:val="18"/>
            <w:tcBorders>
              <w:top w:val="single" w:sz="4" w:space="0" w:color="auto"/>
              <w:left w:val="single" w:sz="4" w:space="0" w:color="auto"/>
              <w:bottom w:val="single" w:sz="4" w:space="0" w:color="auto"/>
              <w:right w:val="single" w:sz="4" w:space="0" w:color="auto"/>
            </w:tcBorders>
            <w:hideMark/>
          </w:tcPr>
          <w:p w:rsidR="000734DE" w:rsidRPr="002410F5" w:rsidRDefault="000734DE" w:rsidP="00C214F1">
            <w:r w:rsidRPr="002410F5">
              <w:t>Цель муниципальной программы: Создание социально-экономических условий для развития культуры, спорта и туризма в муниципальном образовании «Сычевский район» Смоленской области</w:t>
            </w:r>
          </w:p>
        </w:tc>
      </w:tr>
      <w:tr w:rsidR="000734DE" w:rsidRPr="002410F5" w:rsidTr="00C214F1">
        <w:trPr>
          <w:gridAfter w:val="1"/>
          <w:wAfter w:w="58" w:type="dxa"/>
          <w:trHeight w:val="136"/>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FE1285" w:rsidRDefault="000734DE" w:rsidP="00C214F1">
            <w:pPr>
              <w:tabs>
                <w:tab w:val="left" w:pos="360"/>
                <w:tab w:val="left" w:pos="720"/>
                <w:tab w:val="left" w:pos="900"/>
              </w:tabs>
              <w:rPr>
                <w:b/>
              </w:rPr>
            </w:pPr>
            <w:r w:rsidRPr="00FE1285">
              <w:rPr>
                <w:b/>
              </w:rPr>
              <w:t xml:space="preserve">Подпрограмма 1. </w:t>
            </w:r>
            <w:r w:rsidRPr="00FE1285">
              <w:rPr>
                <w:b/>
                <w:bCs/>
              </w:rPr>
              <w:t xml:space="preserve">«Организация библиотечного обслуживания населения в муниципальном образовании «Сычевский район» Смоленской </w:t>
            </w:r>
            <w:r w:rsidRPr="00FE1285">
              <w:rPr>
                <w:b/>
                <w:bCs/>
              </w:rPr>
              <w:lastRenderedPageBreak/>
              <w:t>области»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lastRenderedPageBreak/>
              <w:t>МКУК «Сычёвская ЦБС»</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Муниципаль</w:t>
            </w:r>
            <w:r w:rsidR="004B1403">
              <w:rPr>
                <w:rFonts w:ascii="Times New Roman" w:hAnsi="Times New Roman" w:cs="Times New Roman"/>
              </w:rPr>
              <w:t>-</w:t>
            </w:r>
            <w:r w:rsidRPr="002410F5">
              <w:rPr>
                <w:rFonts w:ascii="Times New Roman" w:hAnsi="Times New Roman" w:cs="Times New Roman"/>
              </w:rPr>
              <w:t>ный бюджет,</w:t>
            </w:r>
          </w:p>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областной</w:t>
            </w:r>
          </w:p>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54337,4</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8225,5</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r>
              <w:t>12508,0</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11601,3</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r>
              <w:t>11001,3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r>
              <w:t>11001,3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r>
              <w:t>х</w:t>
            </w:r>
          </w:p>
        </w:tc>
      </w:tr>
      <w:tr w:rsidR="000734DE" w:rsidRPr="002410F5" w:rsidTr="00C214F1">
        <w:trPr>
          <w:gridAfter w:val="1"/>
          <w:wAfter w:w="58" w:type="dxa"/>
          <w:trHeight w:val="136"/>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A010B4" w:rsidRDefault="000734DE" w:rsidP="00C214F1">
            <w:pPr>
              <w:tabs>
                <w:tab w:val="left" w:pos="360"/>
                <w:tab w:val="left" w:pos="720"/>
                <w:tab w:val="left" w:pos="900"/>
              </w:tabs>
            </w:pPr>
            <w:r w:rsidRPr="00A010B4">
              <w:lastRenderedPageBreak/>
              <w:t>Основное мероприятие  «Развитие библиотечного фонда»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54337,4</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8225,5</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r>
              <w:t>12508,0</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11601,3</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r>
              <w:t>11001,3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r>
              <w:t>11001,3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5F14FB" w:rsidRDefault="000734DE" w:rsidP="00C214F1">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5F14FB" w:rsidRDefault="000734DE" w:rsidP="00C214F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jc w:val="center"/>
            </w:pPr>
          </w:p>
        </w:tc>
        <w:tc>
          <w:tcPr>
            <w:tcW w:w="7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jc w:val="center"/>
            </w:pPr>
          </w:p>
        </w:tc>
      </w:tr>
      <w:tr w:rsidR="000734DE" w:rsidRPr="002410F5" w:rsidTr="00C214F1">
        <w:trPr>
          <w:gridAfter w:val="1"/>
          <w:wAfter w:w="58" w:type="dxa"/>
          <w:trHeight w:val="433"/>
        </w:trPr>
        <w:tc>
          <w:tcPr>
            <w:tcW w:w="2685" w:type="dxa"/>
            <w:vMerge w:val="restart"/>
            <w:tcBorders>
              <w:top w:val="single" w:sz="4" w:space="0" w:color="auto"/>
              <w:left w:val="single" w:sz="4" w:space="0" w:color="auto"/>
              <w:right w:val="single" w:sz="4" w:space="0" w:color="auto"/>
            </w:tcBorders>
            <w:hideMark/>
          </w:tcPr>
          <w:p w:rsidR="000734DE" w:rsidRPr="002410F5" w:rsidRDefault="000734DE" w:rsidP="00C214F1">
            <w:pPr>
              <w:widowControl w:val="0"/>
              <w:autoSpaceDE w:val="0"/>
              <w:autoSpaceDN w:val="0"/>
              <w:adjustRightInd w:val="0"/>
            </w:pPr>
            <w:r w:rsidRPr="002410F5">
              <w:t>Показатель 1 -    Количество выданных справок по информационным запросам читателей</w:t>
            </w:r>
          </w:p>
          <w:p w:rsidR="000734DE" w:rsidRPr="002410F5" w:rsidRDefault="000734DE" w:rsidP="00C214F1">
            <w:pPr>
              <w:widowControl w:val="0"/>
              <w:autoSpaceDE w:val="0"/>
              <w:autoSpaceDN w:val="0"/>
              <w:adjustRightInd w:val="0"/>
            </w:pPr>
            <w:r w:rsidRPr="002410F5">
              <w:t>Показатель  2    -  Количество посещений библиотек</w:t>
            </w:r>
          </w:p>
          <w:p w:rsidR="000734DE" w:rsidRPr="002410F5" w:rsidRDefault="000734DE" w:rsidP="00C214F1">
            <w:pPr>
              <w:widowControl w:val="0"/>
              <w:autoSpaceDE w:val="0"/>
              <w:autoSpaceDN w:val="0"/>
              <w:adjustRightInd w:val="0"/>
            </w:pPr>
            <w:r w:rsidRPr="002410F5">
              <w:t>Показатель  3 – обращаемость единого фонда</w:t>
            </w:r>
          </w:p>
        </w:tc>
        <w:tc>
          <w:tcPr>
            <w:tcW w:w="1414"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rsidRPr="002410F5">
              <w:t>Ед.</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993"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p>
        </w:tc>
        <w:tc>
          <w:tcPr>
            <w:tcW w:w="850" w:type="dxa"/>
            <w:gridSpan w:val="2"/>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t>702</w:t>
            </w:r>
            <w:r w:rsidRPr="002410F5">
              <w:t>0</w:t>
            </w:r>
          </w:p>
        </w:tc>
        <w:tc>
          <w:tcPr>
            <w:tcW w:w="851"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t>703</w:t>
            </w:r>
            <w:r w:rsidRPr="002410F5">
              <w:t>0</w:t>
            </w:r>
          </w:p>
        </w:tc>
        <w:tc>
          <w:tcPr>
            <w:tcW w:w="850"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t>704</w:t>
            </w:r>
            <w:r w:rsidRPr="002410F5">
              <w:t>0</w:t>
            </w:r>
          </w:p>
        </w:tc>
        <w:tc>
          <w:tcPr>
            <w:tcW w:w="851" w:type="dxa"/>
            <w:gridSpan w:val="2"/>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pPr>
            <w:r>
              <w:t>705</w:t>
            </w:r>
            <w:r w:rsidRPr="002410F5">
              <w:t>0</w:t>
            </w:r>
          </w:p>
        </w:tc>
        <w:tc>
          <w:tcPr>
            <w:tcW w:w="792"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pPr>
            <w:r>
              <w:t>7060</w:t>
            </w:r>
          </w:p>
        </w:tc>
      </w:tr>
      <w:tr w:rsidR="000734DE" w:rsidRPr="002410F5" w:rsidTr="00C214F1">
        <w:trPr>
          <w:gridAfter w:val="1"/>
          <w:wAfter w:w="58" w:type="dxa"/>
          <w:trHeight w:val="320"/>
        </w:trPr>
        <w:tc>
          <w:tcPr>
            <w:tcW w:w="2685" w:type="dxa"/>
            <w:vMerge/>
            <w:tcBorders>
              <w:left w:val="single" w:sz="4" w:space="0" w:color="auto"/>
              <w:right w:val="single" w:sz="4" w:space="0" w:color="auto"/>
            </w:tcBorders>
            <w:hideMark/>
          </w:tcPr>
          <w:p w:rsidR="000734DE" w:rsidRPr="002410F5" w:rsidRDefault="000734DE" w:rsidP="00C214F1">
            <w:pPr>
              <w:widowControl w:val="0"/>
              <w:autoSpaceDE w:val="0"/>
              <w:autoSpaceDN w:val="0"/>
              <w:adjustRightInd w:val="0"/>
            </w:pPr>
          </w:p>
        </w:tc>
        <w:tc>
          <w:tcPr>
            <w:tcW w:w="1414"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rsidRPr="002410F5">
              <w:t>Ед.</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993"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p>
        </w:tc>
        <w:tc>
          <w:tcPr>
            <w:tcW w:w="850" w:type="dxa"/>
            <w:gridSpan w:val="2"/>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t>11158</w:t>
            </w:r>
            <w:r w:rsidRPr="002410F5">
              <w:t>0</w:t>
            </w:r>
          </w:p>
        </w:tc>
        <w:tc>
          <w:tcPr>
            <w:tcW w:w="851"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t>11159</w:t>
            </w:r>
            <w:r w:rsidRPr="002410F5">
              <w:t>0</w:t>
            </w:r>
          </w:p>
        </w:tc>
        <w:tc>
          <w:tcPr>
            <w:tcW w:w="850"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t>11160</w:t>
            </w:r>
            <w:r w:rsidRPr="002410F5">
              <w:t>0</w:t>
            </w:r>
          </w:p>
        </w:tc>
        <w:tc>
          <w:tcPr>
            <w:tcW w:w="851" w:type="dxa"/>
            <w:gridSpan w:val="2"/>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pPr>
            <w:r>
              <w:t>11161</w:t>
            </w:r>
            <w:r w:rsidRPr="002410F5">
              <w:t>0</w:t>
            </w:r>
          </w:p>
        </w:tc>
        <w:tc>
          <w:tcPr>
            <w:tcW w:w="792"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pPr>
            <w:r>
              <w:t>111620</w:t>
            </w:r>
          </w:p>
        </w:tc>
      </w:tr>
      <w:tr w:rsidR="000734DE" w:rsidRPr="002410F5" w:rsidTr="00C214F1">
        <w:trPr>
          <w:gridAfter w:val="1"/>
          <w:wAfter w:w="58" w:type="dxa"/>
          <w:trHeight w:val="320"/>
        </w:trPr>
        <w:tc>
          <w:tcPr>
            <w:tcW w:w="2685" w:type="dxa"/>
            <w:vMerge/>
            <w:tcBorders>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p>
        </w:tc>
        <w:tc>
          <w:tcPr>
            <w:tcW w:w="1414"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rsidRPr="002410F5">
              <w:t>Ед.</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993"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jc w:val="center"/>
            </w:pPr>
            <w:r w:rsidRPr="002410F5">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1,47</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1,48</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М</w:t>
            </w:r>
            <w:r w:rsidRPr="002410F5">
              <w:rPr>
                <w:rFonts w:ascii="Times New Roman" w:hAnsi="Times New Roman" w:cs="Times New Roman"/>
              </w:rPr>
              <w:t>ероприятие 1 (входящее в подпрограмму).</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Комплектование единого фонда ЦБС, проведение культурно-досуговых и тематических мероприятий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tabs>
                <w:tab w:val="left" w:pos="1545"/>
              </w:tabs>
              <w:ind w:left="-75" w:right="-76"/>
              <w:jc w:val="center"/>
              <w:rPr>
                <w:rFonts w:ascii="Times New Roman" w:hAnsi="Times New Roman" w:cs="Times New Roman"/>
              </w:rPr>
            </w:pPr>
            <w:r w:rsidRPr="002410F5">
              <w:rPr>
                <w:rFonts w:ascii="Times New Roman" w:hAnsi="Times New Roman" w:cs="Times New Roman"/>
              </w:rPr>
              <w:t>МКУК «Сычёвская ЦБС»</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41394F"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Муниципаль</w:t>
            </w:r>
            <w:r w:rsidR="004B1403">
              <w:rPr>
                <w:rFonts w:ascii="Times New Roman" w:hAnsi="Times New Roman" w:cs="Times New Roman"/>
              </w:rPr>
              <w:t>-</w:t>
            </w:r>
          </w:p>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ный бюджет,</w:t>
            </w:r>
          </w:p>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областной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1593,4</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283,5</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304,9</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335,0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335,0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335,0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Показатель1(ед.изм.).</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Количество посещений библиотек (единиц)</w:t>
            </w:r>
          </w:p>
        </w:tc>
        <w:tc>
          <w:tcPr>
            <w:tcW w:w="1414"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tabs>
                <w:tab w:val="left" w:pos="1545"/>
              </w:tabs>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11158</w:t>
            </w:r>
            <w:r w:rsidRPr="002410F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11159</w:t>
            </w:r>
            <w:r w:rsidRPr="002410F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11160</w:t>
            </w:r>
            <w:r w:rsidRPr="002410F5">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11161</w:t>
            </w:r>
            <w:r w:rsidRPr="002410F5">
              <w:rPr>
                <w:rFonts w:ascii="Times New Roman" w:hAnsi="Times New Roman" w:cs="Times New Roman"/>
              </w:rPr>
              <w:t>0</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111620</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Показатель 2 (ед. изм.). </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Обращаемость единого фонда (единиц)</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tabs>
                <w:tab w:val="left" w:pos="1545"/>
              </w:tabs>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1,47</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1,48</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Показатель3 (ед.изм.).</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Количество выданных справок по информационным запросам читателей</w:t>
            </w:r>
          </w:p>
        </w:tc>
        <w:tc>
          <w:tcPr>
            <w:tcW w:w="1414"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tabs>
                <w:tab w:val="left" w:pos="1545"/>
              </w:tabs>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702</w:t>
            </w:r>
            <w:r w:rsidRPr="002410F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703</w:t>
            </w:r>
            <w:r w:rsidRPr="002410F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704</w:t>
            </w:r>
            <w:r w:rsidRPr="002410F5">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705</w:t>
            </w:r>
            <w:r w:rsidRPr="002410F5">
              <w:rPr>
                <w:rFonts w:ascii="Times New Roman" w:hAnsi="Times New Roman" w:cs="Times New Roman"/>
              </w:rPr>
              <w:t>0</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7060</w:t>
            </w:r>
          </w:p>
        </w:tc>
      </w:tr>
      <w:tr w:rsidR="000734DE" w:rsidRPr="002410F5" w:rsidTr="00C214F1">
        <w:trPr>
          <w:gridAfter w:val="1"/>
          <w:wAfter w:w="58" w:type="dxa"/>
          <w:trHeight w:val="326"/>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Мероприятие 1.1. </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bCs/>
              </w:rPr>
              <w:t>Подписка и расширение репертуара периодических изданий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tabs>
                <w:tab w:val="left" w:pos="1545"/>
              </w:tabs>
              <w:ind w:left="-75" w:right="-76"/>
              <w:jc w:val="center"/>
              <w:rPr>
                <w:rFonts w:ascii="Times New Roman" w:hAnsi="Times New Roman" w:cs="Times New Roman"/>
              </w:rPr>
            </w:pPr>
            <w:r w:rsidRPr="002410F5">
              <w:rPr>
                <w:rFonts w:ascii="Times New Roman" w:hAnsi="Times New Roman" w:cs="Times New Roman"/>
              </w:rPr>
              <w:t>Отдел комплектования</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41394F"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Муниципаль</w:t>
            </w:r>
            <w:r w:rsidR="004B1403">
              <w:rPr>
                <w:rFonts w:ascii="Times New Roman" w:hAnsi="Times New Roman" w:cs="Times New Roman"/>
              </w:rPr>
              <w:t>-</w:t>
            </w:r>
          </w:p>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1434,9</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260,0</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274,9</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r>
      <w:tr w:rsidR="000734DE" w:rsidRPr="002410F5" w:rsidTr="00C214F1">
        <w:trPr>
          <w:gridAfter w:val="1"/>
          <w:wAfter w:w="58" w:type="dxa"/>
          <w:trHeight w:val="326"/>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 xml:space="preserve"> М</w:t>
            </w:r>
            <w:r w:rsidRPr="002410F5">
              <w:rPr>
                <w:rFonts w:ascii="Times New Roman" w:hAnsi="Times New Roman" w:cs="Times New Roman"/>
              </w:rPr>
              <w:t xml:space="preserve">ероприятие 2  (входящее в подпрограмму).  </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Обеспечение деятельности муниципальных библиотек МО «Сычевский район» Смоленской области,</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в том числе заработная плата с начислениями</w:t>
            </w:r>
            <w:r>
              <w:rPr>
                <w:rFonts w:ascii="Times New Roman" w:hAnsi="Times New Roman" w:cs="Times New Roman"/>
              </w:rPr>
              <w:t xml:space="preserve"> .</w:t>
            </w:r>
          </w:p>
        </w:tc>
        <w:tc>
          <w:tcPr>
            <w:tcW w:w="1414" w:type="dxa"/>
            <w:tcBorders>
              <w:top w:val="single" w:sz="4" w:space="0" w:color="auto"/>
              <w:left w:val="single" w:sz="4" w:space="0" w:color="auto"/>
              <w:bottom w:val="single" w:sz="4" w:space="0" w:color="auto"/>
              <w:right w:val="single" w:sz="4" w:space="0" w:color="auto"/>
            </w:tcBorders>
            <w:vAlign w:val="center"/>
            <w:hideMark/>
          </w:tcPr>
          <w:p w:rsidR="0041394F" w:rsidRDefault="000734DE" w:rsidP="00C214F1">
            <w:pPr>
              <w:pStyle w:val="ConsPlusCell"/>
              <w:tabs>
                <w:tab w:val="left" w:pos="1545"/>
              </w:tabs>
              <w:ind w:left="-75" w:right="-76"/>
              <w:jc w:val="center"/>
              <w:rPr>
                <w:rFonts w:ascii="Times New Roman" w:hAnsi="Times New Roman" w:cs="Times New Roman"/>
              </w:rPr>
            </w:pPr>
            <w:r w:rsidRPr="002410F5">
              <w:rPr>
                <w:rFonts w:ascii="Times New Roman" w:hAnsi="Times New Roman" w:cs="Times New Roman"/>
              </w:rPr>
              <w:t>МКУК «Сычёвская</w:t>
            </w:r>
          </w:p>
          <w:p w:rsidR="000734DE" w:rsidRPr="002410F5" w:rsidRDefault="000734DE" w:rsidP="00C214F1">
            <w:pPr>
              <w:pStyle w:val="ConsPlusCell"/>
              <w:tabs>
                <w:tab w:val="left" w:pos="1545"/>
              </w:tabs>
              <w:ind w:left="-75" w:right="-76"/>
              <w:jc w:val="center"/>
              <w:rPr>
                <w:rFonts w:ascii="Times New Roman" w:hAnsi="Times New Roman" w:cs="Times New Roman"/>
              </w:rPr>
            </w:pPr>
            <w:r w:rsidRPr="002410F5">
              <w:rPr>
                <w:rFonts w:ascii="Times New Roman" w:hAnsi="Times New Roman" w:cs="Times New Roman"/>
              </w:rPr>
              <w:t>ЦБС»</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41394F"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Муниципаль</w:t>
            </w:r>
            <w:r w:rsidR="004B1403">
              <w:rPr>
                <w:rFonts w:ascii="Times New Roman" w:hAnsi="Times New Roman" w:cs="Times New Roman"/>
              </w:rPr>
              <w:t>-</w:t>
            </w:r>
          </w:p>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52744,0</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43279,1</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7942,0</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6135,1</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12203,1</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9036,1</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11266,3</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9369,3</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10666,3</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9369,3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10666,3</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9369,3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Х</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p>
        </w:tc>
      </w:tr>
      <w:tr w:rsidR="000734DE" w:rsidRPr="002410F5" w:rsidTr="00C214F1">
        <w:trPr>
          <w:gridAfter w:val="1"/>
          <w:wAfter w:w="58" w:type="dxa"/>
          <w:trHeight w:val="90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FE1285" w:rsidRDefault="000734DE" w:rsidP="00C214F1">
            <w:pPr>
              <w:pStyle w:val="ConsPlusCell"/>
              <w:rPr>
                <w:rFonts w:ascii="Times New Roman" w:hAnsi="Times New Roman" w:cs="Times New Roman"/>
                <w:b/>
              </w:rPr>
            </w:pPr>
            <w:r w:rsidRPr="00FE1285">
              <w:rPr>
                <w:rFonts w:ascii="Times New Roman" w:hAnsi="Times New Roman" w:cs="Times New Roman"/>
                <w:b/>
              </w:rPr>
              <w:lastRenderedPageBreak/>
              <w:t>Подпрограмма 2. «Развитие культурно-досуговой деятельности в муниципальном образовании «Сычевский район» Смоленской области»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 «Сычевская ЦКС»</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41394F"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Муниципаль</w:t>
            </w:r>
            <w:r w:rsidR="004B1403">
              <w:rPr>
                <w:rFonts w:ascii="Times New Roman" w:hAnsi="Times New Roman" w:cs="Times New Roman"/>
              </w:rPr>
              <w:t>-</w:t>
            </w:r>
          </w:p>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80077,0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13539,1</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21668,6</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17323,1</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14223,1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13323,1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8F1B83" w:rsidRDefault="000734DE" w:rsidP="00C214F1">
            <w:pPr>
              <w:pStyle w:val="ConsPlusCell"/>
              <w:rPr>
                <w:rFonts w:ascii="Times New Roman" w:hAnsi="Times New Roman" w:cs="Times New Roman"/>
              </w:rPr>
            </w:pPr>
            <w:r w:rsidRPr="008F1B83">
              <w:rPr>
                <w:rFonts w:ascii="Times New Roman" w:hAnsi="Times New Roman" w:cs="Times New Roman"/>
              </w:rPr>
              <w:t xml:space="preserve">Основное мероприятие </w:t>
            </w:r>
          </w:p>
          <w:p w:rsidR="000734DE" w:rsidRPr="008F1B83" w:rsidRDefault="000734DE" w:rsidP="00C214F1">
            <w:pPr>
              <w:pStyle w:val="ConsPlusCell"/>
              <w:rPr>
                <w:rFonts w:ascii="Times New Roman" w:hAnsi="Times New Roman" w:cs="Times New Roman"/>
              </w:rPr>
            </w:pPr>
            <w:r w:rsidRPr="008F1B83">
              <w:rPr>
                <w:rFonts w:ascii="Times New Roman" w:hAnsi="Times New Roman" w:cs="Times New Roman"/>
              </w:rPr>
              <w:t>«Организация культурно-досугового обслуживания населения»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80077,0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13539,1</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21668,6</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17323,1</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14223,1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13323,1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r>
      <w:tr w:rsidR="000734DE" w:rsidRPr="002410F5" w:rsidTr="00C214F1">
        <w:trPr>
          <w:gridAfter w:val="1"/>
          <w:wAfter w:w="58" w:type="dxa"/>
          <w:trHeight w:val="320"/>
        </w:trPr>
        <w:tc>
          <w:tcPr>
            <w:tcW w:w="2685" w:type="dxa"/>
            <w:vMerge w:val="restart"/>
            <w:tcBorders>
              <w:top w:val="single" w:sz="4" w:space="0" w:color="auto"/>
              <w:left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1. Количество проводимых мероприятий</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2. Количество посетителей мероприятий</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3. Число клубных формирований</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4.</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Количество участников клубных мероприятий</w:t>
            </w:r>
          </w:p>
          <w:p w:rsidR="000734DE" w:rsidRPr="002410F5"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3211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3215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3217</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3220</w:t>
            </w:r>
          </w:p>
        </w:tc>
      </w:tr>
      <w:tr w:rsidR="000734DE" w:rsidRPr="002410F5" w:rsidTr="00C214F1">
        <w:trPr>
          <w:gridAfter w:val="1"/>
          <w:wAfter w:w="58" w:type="dxa"/>
          <w:trHeight w:val="320"/>
        </w:trPr>
        <w:tc>
          <w:tcPr>
            <w:tcW w:w="2685" w:type="dxa"/>
            <w:vMerge/>
            <w:tcBorders>
              <w:left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70187</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7019</w:t>
            </w:r>
            <w:r w:rsidRPr="002410F5">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7019</w:t>
            </w:r>
            <w:r w:rsidRPr="002410F5">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 w:rsidR="000734DE" w:rsidRDefault="000734DE" w:rsidP="00C214F1">
            <w:r>
              <w:t>70204</w:t>
            </w:r>
          </w:p>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70209</w:t>
            </w:r>
          </w:p>
        </w:tc>
      </w:tr>
      <w:tr w:rsidR="000734DE" w:rsidRPr="002410F5" w:rsidTr="00C214F1">
        <w:trPr>
          <w:gridAfter w:val="1"/>
          <w:wAfter w:w="58" w:type="dxa"/>
          <w:trHeight w:val="320"/>
        </w:trPr>
        <w:tc>
          <w:tcPr>
            <w:tcW w:w="2685" w:type="dxa"/>
            <w:vMerge/>
            <w:tcBorders>
              <w:left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101</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105</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105</w:t>
            </w:r>
          </w:p>
        </w:tc>
      </w:tr>
      <w:tr w:rsidR="000734DE" w:rsidRPr="002410F5" w:rsidTr="00C214F1">
        <w:trPr>
          <w:gridAfter w:val="1"/>
          <w:wAfter w:w="58" w:type="dxa"/>
          <w:trHeight w:val="320"/>
        </w:trPr>
        <w:tc>
          <w:tcPr>
            <w:tcW w:w="2685" w:type="dxa"/>
            <w:vMerge/>
            <w:tcBorders>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794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800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 xml:space="preserve">   805</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805</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М</w:t>
            </w:r>
            <w:r w:rsidRPr="002410F5">
              <w:rPr>
                <w:rFonts w:ascii="Times New Roman" w:hAnsi="Times New Roman" w:cs="Times New Roman"/>
              </w:rPr>
              <w:t>ероприятие 1.</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Повышение качества и улучшение условий по обеспечению досуга жителей </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 «Сычевская ЦКС»</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Муниципаль</w:t>
            </w:r>
            <w:r w:rsidR="004B1403">
              <w:rPr>
                <w:rFonts w:ascii="Times New Roman" w:hAnsi="Times New Roman" w:cs="Times New Roman"/>
              </w:rPr>
              <w:t>-</w:t>
            </w:r>
            <w:r w:rsidRPr="002410F5">
              <w:rPr>
                <w:rFonts w:ascii="Times New Roman" w:hAnsi="Times New Roman" w:cs="Times New Roman"/>
              </w:rPr>
              <w:t>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1. Количество посетителей мероприятий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Ед.</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70187</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7019</w:t>
            </w:r>
            <w:r w:rsidRPr="002410F5">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7019</w:t>
            </w:r>
            <w:r w:rsidRPr="002410F5">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70204</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70209</w:t>
            </w:r>
          </w:p>
        </w:tc>
      </w:tr>
      <w:tr w:rsidR="000734DE" w:rsidRPr="002410F5" w:rsidTr="00C214F1">
        <w:trPr>
          <w:gridAfter w:val="1"/>
          <w:wAfter w:w="58" w:type="dxa"/>
          <w:trHeight w:val="260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Мероприятие 1.1.</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Проведение культурно-массовых мероприятий:</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ежегодные общегородские массовые зрелищные праздники,</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районные фестивали культуры</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и искусства, смотры-конкурсы;</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ежегодные национально-культурные и народно-православные праздники, профессиональные праздники</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 викторины, конкурсы, </w:t>
            </w:r>
            <w:r w:rsidRPr="002410F5">
              <w:rPr>
                <w:rFonts w:ascii="Times New Roman" w:hAnsi="Times New Roman" w:cs="Times New Roman"/>
              </w:rPr>
              <w:lastRenderedPageBreak/>
              <w:t>игровые программы для детей;</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вечера отдыха, поэзии, русского романса для людей пожилого возраста, концертные программы к знаменательным датам;</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мероприятия по программам профилактики правонарушений, безнадзорности и т.д.</w:t>
            </w:r>
          </w:p>
          <w:p w:rsidR="000734DE" w:rsidRPr="002410F5"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lastRenderedPageBreak/>
              <w:t>Директора и художествен</w:t>
            </w:r>
            <w:r>
              <w:rPr>
                <w:rFonts w:ascii="Times New Roman" w:hAnsi="Times New Roman" w:cs="Times New Roman"/>
              </w:rPr>
              <w:t>-</w:t>
            </w:r>
            <w:r w:rsidRPr="002410F5">
              <w:rPr>
                <w:rFonts w:ascii="Times New Roman" w:hAnsi="Times New Roman" w:cs="Times New Roman"/>
              </w:rPr>
              <w:t>ные</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 xml:space="preserve"> руководители</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 xml:space="preserve">филиалов </w:t>
            </w:r>
          </w:p>
        </w:tc>
        <w:tc>
          <w:tcPr>
            <w:tcW w:w="1557" w:type="dxa"/>
            <w:gridSpan w:val="2"/>
            <w:tcBorders>
              <w:top w:val="single" w:sz="4" w:space="0" w:color="auto"/>
              <w:left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Муниципаль</w:t>
            </w:r>
            <w:r w:rsidR="004B1403">
              <w:rPr>
                <w:rFonts w:ascii="Times New Roman" w:hAnsi="Times New Roman" w:cs="Times New Roman"/>
              </w:rPr>
              <w:t>-</w:t>
            </w:r>
            <w:r w:rsidRPr="002410F5">
              <w:rPr>
                <w:rFonts w:ascii="Times New Roman" w:hAnsi="Times New Roman" w:cs="Times New Roman"/>
              </w:rPr>
              <w:t>ный бюджет</w:t>
            </w:r>
          </w:p>
        </w:tc>
        <w:tc>
          <w:tcPr>
            <w:tcW w:w="865" w:type="dxa"/>
            <w:tcBorders>
              <w:top w:val="single" w:sz="4" w:space="0" w:color="auto"/>
              <w:left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373,7</w:t>
            </w:r>
          </w:p>
        </w:tc>
        <w:tc>
          <w:tcPr>
            <w:tcW w:w="850" w:type="dxa"/>
            <w:tcBorders>
              <w:top w:val="single" w:sz="4" w:space="0" w:color="auto"/>
              <w:left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24,3</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109,4</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80,0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80,0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80,0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lastRenderedPageBreak/>
              <w:t xml:space="preserve"> М</w:t>
            </w:r>
            <w:r w:rsidRPr="002410F5">
              <w:rPr>
                <w:rFonts w:ascii="Times New Roman" w:hAnsi="Times New Roman" w:cs="Times New Roman"/>
              </w:rPr>
              <w:t>ероприятие 2.</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Обеспечение деятельности учреждений клубного типа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 «Сычевская ЦКС»</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Муниуципа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79703,3</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13514,8</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21559,2</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17243,1</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14143,1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13243,1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в том числе заработная плата с начислениями</w:t>
            </w:r>
          </w:p>
        </w:tc>
        <w:tc>
          <w:tcPr>
            <w:tcW w:w="1414"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56499,0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8858,0</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11741,8</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11966,4</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11966,4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11966,4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FE1285" w:rsidRDefault="000734DE" w:rsidP="00C214F1">
            <w:pPr>
              <w:pStyle w:val="ConsPlusCell"/>
              <w:rPr>
                <w:rFonts w:ascii="Times New Roman" w:hAnsi="Times New Roman" w:cs="Times New Roman"/>
                <w:b/>
              </w:rPr>
            </w:pPr>
            <w:r w:rsidRPr="00FE1285">
              <w:rPr>
                <w:rFonts w:ascii="Times New Roman" w:hAnsi="Times New Roman" w:cs="Times New Roman"/>
                <w:b/>
              </w:rPr>
              <w:t>Подпрограмма 3.</w:t>
            </w:r>
          </w:p>
          <w:p w:rsidR="000734DE" w:rsidRPr="008F1B83" w:rsidRDefault="000734DE" w:rsidP="00C214F1">
            <w:pPr>
              <w:pStyle w:val="ConsPlusCell"/>
              <w:rPr>
                <w:rFonts w:ascii="Times New Roman" w:hAnsi="Times New Roman" w:cs="Times New Roman"/>
              </w:rPr>
            </w:pPr>
            <w:r w:rsidRPr="00FE1285">
              <w:rPr>
                <w:rFonts w:ascii="Times New Roman" w:hAnsi="Times New Roman" w:cs="Times New Roman"/>
                <w:b/>
              </w:rPr>
              <w:t>«Организация музейного обслуживания населения в муниципальном образовании «Сычевский район» Смоленской области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Директор</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 «Сычевский краеведческий музей»</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7582,5</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1097,9</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1626,7</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1619,3</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1619,3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1619,3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 xml:space="preserve">              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 xml:space="preserve">       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 xml:space="preserve">          х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8F1B83" w:rsidRDefault="000734DE" w:rsidP="00C214F1">
            <w:pPr>
              <w:pStyle w:val="ConsPlusCell"/>
              <w:rPr>
                <w:rFonts w:ascii="Times New Roman" w:hAnsi="Times New Roman" w:cs="Times New Roman"/>
              </w:rPr>
            </w:pPr>
            <w:r w:rsidRPr="008F1B83">
              <w:rPr>
                <w:rFonts w:ascii="Times New Roman" w:hAnsi="Times New Roman" w:cs="Times New Roman"/>
              </w:rPr>
              <w:t xml:space="preserve">Основное мероприятие </w:t>
            </w:r>
          </w:p>
          <w:p w:rsidR="000734DE" w:rsidRPr="008F1B83" w:rsidRDefault="000734DE" w:rsidP="00C214F1">
            <w:pPr>
              <w:pStyle w:val="ConsPlusCell"/>
              <w:rPr>
                <w:rFonts w:ascii="Times New Roman" w:hAnsi="Times New Roman" w:cs="Times New Roman"/>
              </w:rPr>
            </w:pPr>
            <w:r w:rsidRPr="008F1B83">
              <w:rPr>
                <w:rFonts w:ascii="Times New Roman" w:hAnsi="Times New Roman" w:cs="Times New Roman"/>
              </w:rPr>
              <w:t>«Развитие музейной деятельности»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7582,5</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1097,9</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1626,7</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1619,3</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1619,3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1619,3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1. Количество предметов на хранении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 xml:space="preserve"> 73</w:t>
            </w:r>
            <w:r w:rsidRPr="002410F5">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 xml:space="preserve"> 74</w:t>
            </w:r>
            <w:r w:rsidRPr="002410F5">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74</w:t>
            </w:r>
            <w:r w:rsidRPr="002410F5">
              <w:t>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75</w:t>
            </w:r>
            <w:r w:rsidRPr="002410F5">
              <w:t>00</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7550</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2. Количество посещений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6864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686</w:t>
            </w:r>
            <w:r w:rsidRPr="002410F5">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6866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6867</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6868</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3. Количество проводимых мероприятий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356</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357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357</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359</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 xml:space="preserve"> М</w:t>
            </w:r>
            <w:r w:rsidRPr="002410F5">
              <w:rPr>
                <w:rFonts w:ascii="Times New Roman" w:hAnsi="Times New Roman" w:cs="Times New Roman"/>
              </w:rPr>
              <w:t>ероприятие 1.</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Обеспечение доступа населения к музейным предметам</w:t>
            </w:r>
            <w:r>
              <w:rPr>
                <w:rFonts w:ascii="Times New Roman" w:hAnsi="Times New Roman" w:cs="Times New Roman"/>
              </w:rPr>
              <w:t xml:space="preserve"> (организация экскурсионного обслуживания, проведение лекций и массовых мероприятий)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Директор, младший научный сотрудник</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81,2</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11,5</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19,9</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19,9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19,9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 xml:space="preserve">       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 xml:space="preserve">        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rPr>
                <w:rFonts w:ascii="Times New Roman" w:hAnsi="Times New Roman" w:cs="Times New Roman"/>
              </w:rPr>
            </w:pPr>
            <w:r>
              <w:rPr>
                <w:rFonts w:ascii="Times New Roman" w:hAnsi="Times New Roman" w:cs="Times New Roman"/>
              </w:rPr>
              <w:t xml:space="preserve">Показатель 1 Количество </w:t>
            </w:r>
            <w:r>
              <w:rPr>
                <w:rFonts w:ascii="Times New Roman" w:hAnsi="Times New Roman" w:cs="Times New Roman"/>
              </w:rPr>
              <w:lastRenderedPageBreak/>
              <w:t>проводимых мероприятий</w:t>
            </w:r>
          </w:p>
          <w:p w:rsidR="000734DE"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Pr>
                <w:rFonts w:ascii="Times New Roman" w:hAnsi="Times New Roman" w:cs="Times New Roman"/>
              </w:rPr>
              <w:lastRenderedPageBreak/>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356</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357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r>
              <w:t>358</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r>
              <w:t>359</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rPr>
                <w:rFonts w:ascii="Times New Roman" w:hAnsi="Times New Roman" w:cs="Times New Roman"/>
              </w:rPr>
            </w:pPr>
            <w:r>
              <w:rPr>
                <w:rFonts w:ascii="Times New Roman" w:hAnsi="Times New Roman" w:cs="Times New Roman"/>
              </w:rPr>
              <w:lastRenderedPageBreak/>
              <w:t>Показатель 2. Количество посетителей музея</w:t>
            </w:r>
          </w:p>
          <w:p w:rsidR="000734DE"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6864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6865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6866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r>
              <w:t>6867</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r>
              <w:t>6868</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rPr>
                <w:rFonts w:ascii="Times New Roman" w:hAnsi="Times New Roman" w:cs="Times New Roman"/>
              </w:rPr>
            </w:pPr>
            <w:r>
              <w:rPr>
                <w:rFonts w:ascii="Times New Roman" w:hAnsi="Times New Roman" w:cs="Times New Roman"/>
              </w:rPr>
              <w:t>Мероприятие 2.</w:t>
            </w:r>
          </w:p>
          <w:p w:rsidR="000734DE" w:rsidRDefault="000734DE" w:rsidP="00C214F1">
            <w:pPr>
              <w:pStyle w:val="ConsPlusCell"/>
              <w:rPr>
                <w:rFonts w:ascii="Times New Roman" w:hAnsi="Times New Roman" w:cs="Times New Roman"/>
              </w:rPr>
            </w:pPr>
            <w:r>
              <w:rPr>
                <w:rFonts w:ascii="Times New Roman" w:hAnsi="Times New Roman" w:cs="Times New Roman"/>
              </w:rPr>
              <w:t>Организация учета и хранения музейных предметов, создание электронной базы музея</w:t>
            </w:r>
          </w:p>
          <w:p w:rsidR="000734DE"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ind w:left="-75" w:right="-76"/>
              <w:jc w:val="center"/>
              <w:rPr>
                <w:rFonts w:ascii="Times New Roman" w:hAnsi="Times New Roman" w:cs="Times New Roman"/>
              </w:rPr>
            </w:pPr>
            <w:r>
              <w:rPr>
                <w:rFonts w:ascii="Times New Roman" w:hAnsi="Times New Roman" w:cs="Times New Roman"/>
              </w:rPr>
              <w:t xml:space="preserve">Директор </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Муниципа</w:t>
            </w:r>
            <w:r w:rsidR="004B1403">
              <w:rPr>
                <w:rFonts w:ascii="Times New Roman" w:hAnsi="Times New Roman" w:cs="Times New Roman"/>
              </w:rPr>
              <w:t>-</w:t>
            </w:r>
            <w:r>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rPr>
                <w:rFonts w:ascii="Times New Roman" w:hAnsi="Times New Roman" w:cs="Times New Roman"/>
              </w:rPr>
            </w:pPr>
            <w:r>
              <w:rPr>
                <w:rFonts w:ascii="Times New Roman" w:hAnsi="Times New Roman" w:cs="Times New Roman"/>
              </w:rPr>
              <w:t>Показатель 1. Количество</w:t>
            </w:r>
          </w:p>
          <w:p w:rsidR="000734DE" w:rsidRDefault="000734DE" w:rsidP="00C214F1">
            <w:pPr>
              <w:pStyle w:val="ConsPlusCell"/>
              <w:rPr>
                <w:rFonts w:ascii="Times New Roman" w:hAnsi="Times New Roman" w:cs="Times New Roman"/>
              </w:rPr>
            </w:pPr>
            <w:r>
              <w:rPr>
                <w:rFonts w:ascii="Times New Roman" w:hAnsi="Times New Roman" w:cs="Times New Roman"/>
              </w:rPr>
              <w:t>Предметов на хранение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pPr>
              <w:pStyle w:val="ConsPlusCell"/>
              <w:ind w:left="-75" w:right="-76"/>
              <w:jc w:val="center"/>
              <w:rPr>
                <w:rFonts w:ascii="Times New Roman" w:hAnsi="Times New Roman" w:cs="Times New Roman"/>
              </w:rPr>
            </w:pPr>
            <w:r>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r>
              <w:t>7350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r>
              <w:t>7400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Default="000734DE" w:rsidP="00C214F1">
            <w:r>
              <w:t>7450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r>
              <w:t>7500</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r>
              <w:t>7550</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М</w:t>
            </w:r>
            <w:r w:rsidRPr="002410F5">
              <w:rPr>
                <w:rFonts w:ascii="Times New Roman" w:hAnsi="Times New Roman" w:cs="Times New Roman"/>
              </w:rPr>
              <w:t>ероприятие 2.</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Обеспечение деятельности по музейному  обслуживанию населения, в т.ч. заработная плата с начислениями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директор</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7501,3</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5841,6</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1086,4</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614,9</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1616,7</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1282,0</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1599,4</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1314,9</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1599,4</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1314,9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1599,4</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1314,9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FE1285" w:rsidRDefault="000734DE" w:rsidP="00C214F1">
            <w:pPr>
              <w:pStyle w:val="ConsPlusCell"/>
              <w:rPr>
                <w:rFonts w:ascii="Times New Roman" w:hAnsi="Times New Roman" w:cs="Times New Roman"/>
                <w:b/>
              </w:rPr>
            </w:pPr>
            <w:r w:rsidRPr="00FE1285">
              <w:rPr>
                <w:rFonts w:ascii="Times New Roman" w:hAnsi="Times New Roman" w:cs="Times New Roman"/>
                <w:b/>
              </w:rPr>
              <w:t>Подпрограмма 4.</w:t>
            </w:r>
          </w:p>
          <w:p w:rsidR="000734DE" w:rsidRPr="004C7530" w:rsidRDefault="000734DE" w:rsidP="00C214F1">
            <w:pPr>
              <w:pStyle w:val="ConsPlusCell"/>
              <w:rPr>
                <w:rFonts w:ascii="Times New Roman" w:hAnsi="Times New Roman" w:cs="Times New Roman"/>
              </w:rPr>
            </w:pPr>
            <w:r w:rsidRPr="00FE1285">
              <w:rPr>
                <w:rFonts w:ascii="Times New Roman" w:hAnsi="Times New Roman" w:cs="Times New Roman"/>
                <w:b/>
              </w:rPr>
              <w:t>«Развитие туризма на территории муниципального образования «Сычевский район» Смоленской области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Отдел по культуре,</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«Сычевский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краеведческий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музей»</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379,0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71,0</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71,0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r>
              <w:rPr>
                <w:rFonts w:ascii="Times New Roman" w:hAnsi="Times New Roman" w:cs="Times New Roman"/>
              </w:rPr>
              <w:t>71,0</w:t>
            </w:r>
          </w:p>
          <w:p w:rsidR="000734DE" w:rsidRPr="002410F5" w:rsidRDefault="000734DE" w:rsidP="00C214F1">
            <w:pPr>
              <w:pStyle w:val="ConsPlusCell"/>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4C7530" w:rsidRDefault="000734DE" w:rsidP="00C214F1">
            <w:pPr>
              <w:pStyle w:val="ConsPlusCell"/>
              <w:rPr>
                <w:rFonts w:ascii="Times New Roman" w:hAnsi="Times New Roman" w:cs="Times New Roman"/>
              </w:rPr>
            </w:pPr>
            <w:r w:rsidRPr="004C7530">
              <w:rPr>
                <w:rFonts w:ascii="Times New Roman" w:hAnsi="Times New Roman" w:cs="Times New Roman"/>
              </w:rPr>
              <w:t xml:space="preserve">Основное мероприятие </w:t>
            </w:r>
          </w:p>
          <w:p w:rsidR="000734DE" w:rsidRPr="004C7530" w:rsidRDefault="000734DE" w:rsidP="00C214F1">
            <w:pPr>
              <w:pStyle w:val="ConsPlusCell"/>
              <w:rPr>
                <w:rFonts w:ascii="Times New Roman" w:hAnsi="Times New Roman" w:cs="Times New Roman"/>
              </w:rPr>
            </w:pPr>
            <w:r w:rsidRPr="004C7530">
              <w:rPr>
                <w:rFonts w:ascii="Times New Roman" w:hAnsi="Times New Roman" w:cs="Times New Roman"/>
              </w:rPr>
              <w:t>«Организация и проведение событийных мероприятий и туристических поездок»</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379,0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71,0</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8F1B83" w:rsidRDefault="000734DE" w:rsidP="00C214F1">
            <w:pPr>
              <w:pStyle w:val="ConsPlusCell"/>
              <w:jc w:val="center"/>
              <w:rPr>
                <w:rFonts w:ascii="Times New Roman" w:hAnsi="Times New Roman" w:cs="Times New Roman"/>
              </w:rPr>
            </w:pPr>
            <w:r>
              <w:rPr>
                <w:rFonts w:ascii="Times New Roman" w:hAnsi="Times New Roman" w:cs="Times New Roman"/>
              </w:rPr>
              <w:t>71,0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71,0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71,0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1.</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Количество принимаемых туристов и экскурсантов</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 xml:space="preserve"> 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25</w:t>
            </w:r>
            <w:r w:rsidRPr="002410F5">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26</w:t>
            </w:r>
            <w:r w:rsidRPr="002410F5">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27</w:t>
            </w:r>
            <w:r w:rsidRPr="002410F5">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28</w:t>
            </w:r>
            <w:r w:rsidRPr="002410F5">
              <w:t>000</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29000</w:t>
            </w:r>
          </w:p>
        </w:tc>
      </w:tr>
      <w:tr w:rsidR="000734DE" w:rsidRPr="002410F5" w:rsidTr="00C214F1">
        <w:trPr>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М</w:t>
            </w:r>
            <w:r w:rsidRPr="002410F5">
              <w:rPr>
                <w:rFonts w:ascii="Times New Roman" w:hAnsi="Times New Roman" w:cs="Times New Roman"/>
              </w:rPr>
              <w:t>ероприятие 1.</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Создание рекламно-информационных материалов</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Отдел по культуре,</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«Сычевский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краеведческий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музей»</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Показатель 1. Количество выпущенных, изготовленных, </w:t>
            </w:r>
            <w:r w:rsidRPr="002410F5">
              <w:rPr>
                <w:rFonts w:ascii="Times New Roman" w:hAnsi="Times New Roman" w:cs="Times New Roman"/>
              </w:rPr>
              <w:lastRenderedPageBreak/>
              <w:t xml:space="preserve">опубликованных рекламно-информационных материалов (ед.) </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lastRenderedPageBreak/>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 xml:space="preserve"> 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4</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4</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lastRenderedPageBreak/>
              <w:t>М</w:t>
            </w:r>
            <w:r w:rsidRPr="002410F5">
              <w:rPr>
                <w:rFonts w:ascii="Times New Roman" w:hAnsi="Times New Roman" w:cs="Times New Roman"/>
              </w:rPr>
              <w:t>ероприятие 2.</w:t>
            </w:r>
          </w:p>
          <w:p w:rsidR="000734DE" w:rsidRDefault="000734DE" w:rsidP="00C214F1">
            <w:pPr>
              <w:pStyle w:val="ConsPlusCell"/>
              <w:rPr>
                <w:rFonts w:ascii="Times New Roman" w:hAnsi="Times New Roman" w:cs="Times New Roman"/>
              </w:rPr>
            </w:pPr>
            <w:r w:rsidRPr="002410F5">
              <w:rPr>
                <w:rFonts w:ascii="Times New Roman" w:hAnsi="Times New Roman" w:cs="Times New Roman"/>
              </w:rPr>
              <w:t>Укрепление положительного имиджа муниципального образования</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Отдел по культуре,</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«Сычевский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краеведческий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музей»</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1.</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Количество оформленных экспозиций, выставок (ед.)</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29</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30</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2.</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Содействие в поисково-исследовательской деятельности: сбор, обработка и создание историко-краеведческих экспозиций; </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-создание информационных баз данных</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Отдел по культуре,</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«Сычевский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краеведческий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музей»</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3</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Укрепление материально-технической базы </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Отдел по культуре,</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«Сычевский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краеведческий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музей»</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М</w:t>
            </w:r>
            <w:r w:rsidRPr="002410F5">
              <w:rPr>
                <w:rFonts w:ascii="Times New Roman" w:hAnsi="Times New Roman" w:cs="Times New Roman"/>
              </w:rPr>
              <w:t>ероприятие 3.</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Продвижение туристских возможностей муниципального образования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Отдел по культуре,</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«Сычевский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краеведческий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музей»</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rsidRPr="002410F5">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Показатель1.</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Количество мероприятий, направленных </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на развитие туристической сферы</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66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67</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68</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Показатель 2. Организация и проведение Международного праздника, посвященного </w:t>
            </w:r>
            <w:r w:rsidRPr="002410F5">
              <w:rPr>
                <w:rFonts w:ascii="Times New Roman" w:hAnsi="Times New Roman" w:cs="Times New Roman"/>
              </w:rPr>
              <w:lastRenderedPageBreak/>
              <w:t xml:space="preserve">крещению Руси </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на истоке Днепра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lastRenderedPageBreak/>
              <w:t>Отдел по культуре</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lastRenderedPageBreak/>
              <w:t>Показатель 3. Проект «Туризм для самых маленьких»</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Отдел по культуре,</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МКУК</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«Сычевский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краеведческий</w:t>
            </w:r>
          </w:p>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музей»</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FE1285" w:rsidRDefault="000734DE" w:rsidP="00C214F1">
            <w:pPr>
              <w:pStyle w:val="ConsPlusCell"/>
              <w:rPr>
                <w:rFonts w:ascii="Times New Roman" w:hAnsi="Times New Roman" w:cs="Times New Roman"/>
                <w:b/>
              </w:rPr>
            </w:pPr>
            <w:r w:rsidRPr="00FE1285">
              <w:rPr>
                <w:rFonts w:ascii="Times New Roman" w:hAnsi="Times New Roman" w:cs="Times New Roman"/>
                <w:b/>
              </w:rPr>
              <w:t>Подпрограмма 5.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МКОУ ДОД «Сычевская ДШИ»</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24756,4</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3944,4</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5270,2</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5180,6</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5180,6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5180,6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4C7530" w:rsidRDefault="000734DE" w:rsidP="00C214F1">
            <w:pPr>
              <w:pStyle w:val="ConsPlusCell"/>
              <w:rPr>
                <w:rFonts w:ascii="Times New Roman" w:hAnsi="Times New Roman" w:cs="Times New Roman"/>
              </w:rPr>
            </w:pPr>
            <w:r w:rsidRPr="004C7530">
              <w:rPr>
                <w:rFonts w:ascii="Times New Roman" w:hAnsi="Times New Roman" w:cs="Times New Roman"/>
              </w:rPr>
              <w:t>Основное мероприятие «Обеспечение предоставления дополнительного образования детей»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24756,4</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3944,4</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5270,2</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5180,6</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5180,6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5180,6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rsidRPr="002410F5">
              <w:t>Показатель 1. Количество мероприятий, проводимых силами ДШИ</w:t>
            </w:r>
          </w:p>
        </w:tc>
        <w:tc>
          <w:tcPr>
            <w:tcW w:w="1414"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jc w:val="center"/>
            </w:pPr>
            <w:r w:rsidRPr="002410F5">
              <w:t>х</w:t>
            </w:r>
          </w:p>
        </w:tc>
        <w:tc>
          <w:tcPr>
            <w:tcW w:w="1557" w:type="dxa"/>
            <w:gridSpan w:val="2"/>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865"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850"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992"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993"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850"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p>
        </w:tc>
        <w:tc>
          <w:tcPr>
            <w:tcW w:w="851" w:type="dxa"/>
            <w:gridSpan w:val="2"/>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44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46</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47</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pPr>
            <w:r w:rsidRPr="002410F5">
              <w:t>Показатель 2. Количество посетителей мероприятий</w:t>
            </w:r>
          </w:p>
        </w:tc>
        <w:tc>
          <w:tcPr>
            <w:tcW w:w="1414"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widowControl w:val="0"/>
              <w:autoSpaceDE w:val="0"/>
              <w:autoSpaceDN w:val="0"/>
              <w:adjustRightInd w:val="0"/>
              <w:jc w:val="center"/>
            </w:pPr>
            <w:r w:rsidRPr="002410F5">
              <w:t>х</w:t>
            </w:r>
          </w:p>
        </w:tc>
        <w:tc>
          <w:tcPr>
            <w:tcW w:w="1557" w:type="dxa"/>
            <w:gridSpan w:val="2"/>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865"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850"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992"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993"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r w:rsidRPr="002410F5">
              <w:t>х</w:t>
            </w:r>
          </w:p>
        </w:tc>
        <w:tc>
          <w:tcPr>
            <w:tcW w:w="850" w:type="dxa"/>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p>
        </w:tc>
        <w:tc>
          <w:tcPr>
            <w:tcW w:w="851" w:type="dxa"/>
            <w:gridSpan w:val="2"/>
            <w:tcBorders>
              <w:top w:val="single" w:sz="4" w:space="0" w:color="auto"/>
              <w:left w:val="single" w:sz="4" w:space="0" w:color="auto"/>
              <w:bottom w:val="single" w:sz="4" w:space="0" w:color="auto"/>
              <w:right w:val="single" w:sz="4" w:space="0" w:color="auto"/>
            </w:tcBorders>
          </w:tcPr>
          <w:p w:rsidR="000734DE" w:rsidRPr="002410F5" w:rsidRDefault="000734DE" w:rsidP="00C214F1">
            <w:pPr>
              <w:widowControl w:val="0"/>
              <w:autoSpaceDE w:val="0"/>
              <w:autoSpaceDN w:val="0"/>
              <w:adjustRightInd w:val="0"/>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208</w:t>
            </w:r>
            <w:r w:rsidRPr="002410F5">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210</w:t>
            </w:r>
            <w:r w:rsidRPr="002410F5">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220</w:t>
            </w:r>
            <w:r w:rsidRPr="002410F5">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2230</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2235</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М</w:t>
            </w:r>
            <w:r w:rsidRPr="002410F5">
              <w:rPr>
                <w:rFonts w:ascii="Times New Roman" w:hAnsi="Times New Roman" w:cs="Times New Roman"/>
              </w:rPr>
              <w:t>ероприятие 1. (входящее в подпрограмму).</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Проведение мероприятий</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(конкурсы, концерты, выставки и т.п)</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69,5</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12,3</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62,0</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17,0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17,0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rPr>
                <w:rFonts w:ascii="Times New Roman" w:hAnsi="Times New Roman" w:cs="Times New Roman"/>
              </w:rPr>
            </w:pPr>
            <w:r>
              <w:rPr>
                <w:rFonts w:ascii="Times New Roman" w:hAnsi="Times New Roman" w:cs="Times New Roman"/>
              </w:rPr>
              <w:t>М</w:t>
            </w:r>
            <w:r w:rsidRPr="002410F5">
              <w:rPr>
                <w:rFonts w:ascii="Times New Roman" w:hAnsi="Times New Roman" w:cs="Times New Roman"/>
              </w:rPr>
              <w:t>ероприятие 2.</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Обеспечение деятельности учебного процесса,</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 xml:space="preserve">в т.ч. заработная плата </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с начислениями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МКОУ ДОД «Сычевская ДШИ»</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jc w:val="center"/>
              <w:rPr>
                <w:rFonts w:ascii="Times New Roman" w:hAnsi="Times New Roman" w:cs="Times New Roman"/>
              </w:rPr>
            </w:pPr>
            <w:r>
              <w:rPr>
                <w:rFonts w:ascii="Times New Roman" w:hAnsi="Times New Roman" w:cs="Times New Roman"/>
              </w:rPr>
              <w:t>24756,4</w:t>
            </w:r>
          </w:p>
          <w:p w:rsidR="000734DE" w:rsidRDefault="000734DE" w:rsidP="00C214F1">
            <w:pPr>
              <w:pStyle w:val="ConsPlusCell"/>
              <w:jc w:val="center"/>
              <w:rPr>
                <w:rFonts w:ascii="Times New Roman" w:hAnsi="Times New Roman" w:cs="Times New Roman"/>
              </w:rPr>
            </w:pPr>
          </w:p>
          <w:p w:rsidR="000734DE" w:rsidRDefault="000734DE" w:rsidP="00C214F1">
            <w:pPr>
              <w:pStyle w:val="ConsPlusCell"/>
              <w:jc w:val="center"/>
              <w:rPr>
                <w:rFonts w:ascii="Times New Roman" w:hAnsi="Times New Roman" w:cs="Times New Roman"/>
              </w:rPr>
            </w:pPr>
          </w:p>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22436,1</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3932,1</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3631,2</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5264,0</w:t>
            </w:r>
          </w:p>
          <w:p w:rsidR="000734DE" w:rsidRDefault="000734DE" w:rsidP="00C214F1">
            <w:pPr>
              <w:pStyle w:val="ConsPlusCell"/>
              <w:rPr>
                <w:rFonts w:ascii="Times New Roman" w:hAnsi="Times New Roman" w:cs="Times New Roman"/>
              </w:rPr>
            </w:pPr>
          </w:p>
          <w:p w:rsidR="000734DE"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4471,2</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Default="000734DE" w:rsidP="00C214F1">
            <w:pPr>
              <w:pStyle w:val="ConsPlusCell"/>
              <w:rPr>
                <w:rFonts w:ascii="Times New Roman" w:hAnsi="Times New Roman" w:cs="Times New Roman"/>
              </w:rPr>
            </w:pPr>
            <w:r>
              <w:rPr>
                <w:rFonts w:ascii="Times New Roman" w:hAnsi="Times New Roman" w:cs="Times New Roman"/>
              </w:rPr>
              <w:t>5163,6</w:t>
            </w:r>
          </w:p>
          <w:p w:rsidR="000734DE" w:rsidRPr="002410F5"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p>
          <w:p w:rsidR="000734DE" w:rsidRPr="002410F5" w:rsidRDefault="000734DE" w:rsidP="00C214F1">
            <w:pPr>
              <w:pStyle w:val="ConsPlusCell"/>
              <w:rPr>
                <w:rFonts w:ascii="Times New Roman" w:hAnsi="Times New Roman" w:cs="Times New Roman"/>
              </w:rPr>
            </w:pPr>
            <w:r>
              <w:rPr>
                <w:rFonts w:ascii="Times New Roman" w:hAnsi="Times New Roman" w:cs="Times New Roman"/>
              </w:rPr>
              <w:t>4777,9</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Default="000734DE" w:rsidP="00C214F1">
            <w:r>
              <w:t>5163,6</w:t>
            </w:r>
          </w:p>
          <w:p w:rsidR="000734DE" w:rsidRPr="002410F5" w:rsidRDefault="000734DE" w:rsidP="00C214F1"/>
          <w:p w:rsidR="000734DE" w:rsidRPr="002410F5" w:rsidRDefault="000734DE" w:rsidP="00C214F1"/>
          <w:p w:rsidR="000734DE" w:rsidRPr="002410F5" w:rsidRDefault="000734DE" w:rsidP="00C214F1">
            <w:pPr>
              <w:pStyle w:val="ConsPlusCell"/>
              <w:rPr>
                <w:rFonts w:ascii="Times New Roman" w:hAnsi="Times New Roman" w:cs="Times New Roman"/>
              </w:rPr>
            </w:pPr>
            <w:r>
              <w:rPr>
                <w:rFonts w:ascii="Times New Roman" w:hAnsi="Times New Roman" w:cs="Times New Roman"/>
              </w:rPr>
              <w:t>4777,9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Default="000734DE" w:rsidP="00C214F1">
            <w:r>
              <w:t>5163,6</w:t>
            </w:r>
          </w:p>
          <w:p w:rsidR="000734DE" w:rsidRDefault="000734DE" w:rsidP="00C214F1"/>
          <w:p w:rsidR="000734DE" w:rsidRDefault="000734DE" w:rsidP="00C214F1"/>
          <w:p w:rsidR="000734DE" w:rsidRPr="002410F5" w:rsidRDefault="000734DE" w:rsidP="00C214F1">
            <w:pPr>
              <w:pStyle w:val="ConsPlusCell"/>
              <w:rPr>
                <w:rFonts w:ascii="Times New Roman" w:hAnsi="Times New Roman" w:cs="Times New Roman"/>
              </w:rPr>
            </w:pPr>
            <w:r>
              <w:rPr>
                <w:rFonts w:ascii="Times New Roman" w:hAnsi="Times New Roman" w:cs="Times New Roman"/>
              </w:rPr>
              <w:t>4777,9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rsidRPr="002410F5">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Х</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077F2B" w:rsidRDefault="000734DE" w:rsidP="00C214F1">
            <w:pPr>
              <w:pStyle w:val="ConsPlusCell"/>
              <w:rPr>
                <w:rFonts w:ascii="Times New Roman" w:hAnsi="Times New Roman" w:cs="Times New Roman"/>
                <w:b/>
              </w:rPr>
            </w:pPr>
            <w:r w:rsidRPr="00077F2B">
              <w:rPr>
                <w:rFonts w:ascii="Times New Roman" w:hAnsi="Times New Roman" w:cs="Times New Roman"/>
                <w:b/>
              </w:rPr>
              <w:t xml:space="preserve">Подпрограмма 6. </w:t>
            </w:r>
            <w:r w:rsidRPr="00077F2B">
              <w:rPr>
                <w:rFonts w:ascii="Times New Roman" w:hAnsi="Times New Roman" w:cs="Times New Roman"/>
                <w:b/>
              </w:rPr>
              <w:lastRenderedPageBreak/>
              <w:t>«Развитие физической культуры и спорта в муниципальном образовании «Сычевский район» Смоленской области»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077F2B" w:rsidRDefault="000734DE" w:rsidP="00C214F1">
            <w:pPr>
              <w:pStyle w:val="ConsPlusCell"/>
              <w:ind w:left="-75" w:right="-76"/>
              <w:jc w:val="center"/>
              <w:rPr>
                <w:rFonts w:ascii="Times New Roman" w:hAnsi="Times New Roman" w:cs="Times New Roman"/>
                <w:b/>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75,1</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28,1</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4C7530" w:rsidRDefault="000734DE" w:rsidP="00C214F1">
            <w:pPr>
              <w:pStyle w:val="ConsPlusCell"/>
              <w:rPr>
                <w:rFonts w:ascii="Times New Roman" w:hAnsi="Times New Roman" w:cs="Times New Roman"/>
              </w:rPr>
            </w:pPr>
            <w:r w:rsidRPr="004C7530">
              <w:rPr>
                <w:rFonts w:ascii="Times New Roman" w:hAnsi="Times New Roman" w:cs="Times New Roman"/>
              </w:rPr>
              <w:lastRenderedPageBreak/>
              <w:t>Основное мероприятие «Вовлечение жителей Сычевского района в систематические занятия физкультурой и спортом»</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75,1</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28,1</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pP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Показатель1 Количество человек, систематически занимающихся физкультурой и  спортом (чел.)</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1150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1170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1190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1200</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1210</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Показатель 2. Количество спортивно-массовых мероприятий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х</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r>
              <w:t>34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35</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r>
              <w:t>37</w:t>
            </w:r>
          </w:p>
        </w:tc>
      </w:tr>
      <w:tr w:rsidR="000734DE" w:rsidRPr="002410F5" w:rsidTr="00C214F1">
        <w:trPr>
          <w:gridAfter w:val="1"/>
          <w:wAfter w:w="58" w:type="dxa"/>
          <w:trHeight w:val="320"/>
        </w:trPr>
        <w:tc>
          <w:tcPr>
            <w:tcW w:w="2685" w:type="dxa"/>
            <w:tcBorders>
              <w:top w:val="single" w:sz="4" w:space="0" w:color="auto"/>
              <w:left w:val="single" w:sz="4" w:space="0" w:color="auto"/>
              <w:bottom w:val="single" w:sz="4" w:space="0" w:color="auto"/>
              <w:right w:val="single" w:sz="4" w:space="0" w:color="auto"/>
            </w:tcBorders>
            <w:hideMark/>
          </w:tcPr>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Проведение мероприятий</w:t>
            </w:r>
          </w:p>
          <w:p w:rsidR="000734DE" w:rsidRPr="002410F5" w:rsidRDefault="000734DE" w:rsidP="00C214F1">
            <w:pPr>
              <w:pStyle w:val="ConsPlusCell"/>
              <w:rPr>
                <w:rFonts w:ascii="Times New Roman" w:hAnsi="Times New Roman" w:cs="Times New Roman"/>
              </w:rPr>
            </w:pPr>
            <w:r w:rsidRPr="002410F5">
              <w:rPr>
                <w:rFonts w:ascii="Times New Roman" w:hAnsi="Times New Roman" w:cs="Times New Roman"/>
              </w:rPr>
              <w:t>(занятия в спортивных секциях, проведение спортивных соревнований по различным видам на районном и областном уровнях)</w:t>
            </w:r>
          </w:p>
        </w:tc>
        <w:tc>
          <w:tcPr>
            <w:tcW w:w="1414"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ind w:left="-75" w:right="-76"/>
              <w:jc w:val="center"/>
              <w:rPr>
                <w:rFonts w:ascii="Times New Roman" w:hAnsi="Times New Roman" w:cs="Times New Roman"/>
              </w:rPr>
            </w:pPr>
            <w:r w:rsidRPr="002410F5">
              <w:rPr>
                <w:rFonts w:ascii="Times New Roman" w:hAnsi="Times New Roman" w:cs="Times New Roman"/>
              </w:rPr>
              <w:t xml:space="preserve">Отдел по культуре </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Муниципа</w:t>
            </w:r>
            <w:r w:rsidR="004B1403">
              <w:rPr>
                <w:rFonts w:ascii="Times New Roman" w:hAnsi="Times New Roman" w:cs="Times New Roman"/>
              </w:rPr>
              <w:t>-</w:t>
            </w:r>
            <w:r w:rsidRPr="002410F5">
              <w:rPr>
                <w:rFonts w:ascii="Times New Roman" w:hAnsi="Times New Roman" w:cs="Times New Roman"/>
              </w:rPr>
              <w:t>льный бюджет</w:t>
            </w:r>
          </w:p>
        </w:tc>
        <w:tc>
          <w:tcPr>
            <w:tcW w:w="865"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75,1</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28,1</w:t>
            </w:r>
          </w:p>
        </w:tc>
        <w:tc>
          <w:tcPr>
            <w:tcW w:w="993"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sidRPr="002410F5">
              <w:rPr>
                <w:rFonts w:ascii="Times New Roman" w:hAnsi="Times New Roman" w:cs="Times New Roman"/>
              </w:rPr>
              <w:t>х</w:t>
            </w:r>
          </w:p>
        </w:tc>
        <w:tc>
          <w:tcPr>
            <w:tcW w:w="792" w:type="dxa"/>
            <w:tcBorders>
              <w:top w:val="single" w:sz="4" w:space="0" w:color="auto"/>
              <w:left w:val="single" w:sz="4" w:space="0" w:color="auto"/>
              <w:bottom w:val="single" w:sz="4" w:space="0" w:color="auto"/>
              <w:right w:val="single" w:sz="4" w:space="0" w:color="auto"/>
            </w:tcBorders>
            <w:vAlign w:val="center"/>
          </w:tcPr>
          <w:p w:rsidR="000734DE" w:rsidRPr="002410F5" w:rsidRDefault="000734DE" w:rsidP="00C214F1">
            <w:pPr>
              <w:pStyle w:val="ConsPlusCell"/>
              <w:jc w:val="center"/>
              <w:rPr>
                <w:rFonts w:ascii="Times New Roman" w:hAnsi="Times New Roman" w:cs="Times New Roman"/>
              </w:rPr>
            </w:pPr>
            <w:r>
              <w:rPr>
                <w:rFonts w:ascii="Times New Roman" w:hAnsi="Times New Roman" w:cs="Times New Roman"/>
              </w:rPr>
              <w:t>х</w:t>
            </w:r>
          </w:p>
        </w:tc>
      </w:tr>
    </w:tbl>
    <w:p w:rsidR="000734DE" w:rsidRDefault="000734DE" w:rsidP="000734DE">
      <w:pPr>
        <w:widowControl w:val="0"/>
        <w:autoSpaceDE w:val="0"/>
        <w:autoSpaceDN w:val="0"/>
        <w:adjustRightInd w:val="0"/>
        <w:jc w:val="right"/>
      </w:pPr>
    </w:p>
    <w:p w:rsidR="000734DE" w:rsidRPr="002410F5" w:rsidRDefault="000734DE" w:rsidP="000734DE">
      <w:pPr>
        <w:widowControl w:val="0"/>
        <w:autoSpaceDE w:val="0"/>
        <w:autoSpaceDN w:val="0"/>
        <w:adjustRightInd w:val="0"/>
        <w:jc w:val="right"/>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p>
    <w:p w:rsidR="000734DE" w:rsidRDefault="000734DE" w:rsidP="000734DE">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4B1403" w:rsidRDefault="000734DE" w:rsidP="000734D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Pr="006024A6">
        <w:rPr>
          <w:rFonts w:ascii="Times New Roman" w:hAnsi="Times New Roman" w:cs="Times New Roman"/>
          <w:sz w:val="28"/>
          <w:szCs w:val="28"/>
        </w:rPr>
        <w:t>программе</w:t>
      </w:r>
      <w:r>
        <w:rPr>
          <w:rFonts w:ascii="Times New Roman" w:hAnsi="Times New Roman" w:cs="Times New Roman"/>
          <w:sz w:val="28"/>
          <w:szCs w:val="28"/>
        </w:rPr>
        <w:t xml:space="preserve"> </w:t>
      </w:r>
    </w:p>
    <w:p w:rsidR="004B1403" w:rsidRDefault="000734DE" w:rsidP="000734D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«Развитие культуры и туризма </w:t>
      </w:r>
    </w:p>
    <w:p w:rsidR="004B1403" w:rsidRDefault="000734DE" w:rsidP="000734DE">
      <w:pPr>
        <w:pStyle w:val="ConsPlusNonformat"/>
        <w:jc w:val="right"/>
        <w:rPr>
          <w:rFonts w:ascii="Times New Roman" w:hAnsi="Times New Roman" w:cs="Times New Roman"/>
          <w:sz w:val="28"/>
          <w:szCs w:val="28"/>
        </w:rPr>
      </w:pPr>
      <w:r>
        <w:rPr>
          <w:rFonts w:ascii="Times New Roman" w:hAnsi="Times New Roman" w:cs="Times New Roman"/>
          <w:sz w:val="28"/>
          <w:szCs w:val="28"/>
        </w:rPr>
        <w:t>в муниципальном</w:t>
      </w:r>
      <w:r w:rsidR="004B1403">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образовании </w:t>
      </w:r>
    </w:p>
    <w:p w:rsidR="000734DE" w:rsidRDefault="000734DE" w:rsidP="000734D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«Сычевский район» </w:t>
      </w:r>
    </w:p>
    <w:p w:rsidR="004B1403" w:rsidRDefault="000734DE" w:rsidP="000734DE">
      <w:pPr>
        <w:pStyle w:val="ConsPlusNonformat"/>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0734DE" w:rsidRDefault="000734DE" w:rsidP="000734D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на 2016-2020годы»</w:t>
      </w:r>
    </w:p>
    <w:p w:rsidR="000734DE" w:rsidRPr="002D2106" w:rsidRDefault="000734DE" w:rsidP="000734DE">
      <w:pPr>
        <w:pStyle w:val="ConsPlusNonformat"/>
        <w:jc w:val="center"/>
        <w:rPr>
          <w:rFonts w:ascii="Times New Roman" w:hAnsi="Times New Roman" w:cs="Times New Roman"/>
          <w:sz w:val="28"/>
          <w:szCs w:val="28"/>
        </w:rPr>
      </w:pPr>
    </w:p>
    <w:p w:rsidR="000734DE" w:rsidRDefault="000734DE" w:rsidP="000734DE">
      <w:pPr>
        <w:pStyle w:val="ConsPlusNonformat"/>
        <w:jc w:val="center"/>
        <w:rPr>
          <w:rFonts w:ascii="Times New Roman" w:hAnsi="Times New Roman" w:cs="Times New Roman"/>
          <w:sz w:val="28"/>
          <w:szCs w:val="28"/>
        </w:rPr>
      </w:pPr>
    </w:p>
    <w:p w:rsidR="000734DE" w:rsidRPr="004B1403" w:rsidRDefault="000734DE" w:rsidP="000734DE">
      <w:pPr>
        <w:pStyle w:val="ConsPlusNonformat"/>
        <w:jc w:val="center"/>
        <w:rPr>
          <w:rFonts w:ascii="Times New Roman" w:hAnsi="Times New Roman" w:cs="Times New Roman"/>
          <w:sz w:val="28"/>
          <w:szCs w:val="28"/>
        </w:rPr>
      </w:pPr>
      <w:r w:rsidRPr="004B1403">
        <w:rPr>
          <w:rFonts w:ascii="Times New Roman" w:hAnsi="Times New Roman" w:cs="Times New Roman"/>
          <w:sz w:val="28"/>
          <w:szCs w:val="28"/>
        </w:rPr>
        <w:t>Сведения об основных мерах правового регулирования</w:t>
      </w:r>
    </w:p>
    <w:p w:rsidR="000734DE" w:rsidRPr="004B1403" w:rsidRDefault="000734DE" w:rsidP="004B1403">
      <w:pPr>
        <w:pStyle w:val="ConsPlusNonformat"/>
        <w:jc w:val="center"/>
        <w:rPr>
          <w:rFonts w:ascii="Times New Roman" w:hAnsi="Times New Roman" w:cs="Times New Roman"/>
          <w:sz w:val="28"/>
          <w:szCs w:val="28"/>
        </w:rPr>
      </w:pPr>
      <w:r w:rsidRPr="004B1403">
        <w:rPr>
          <w:rFonts w:ascii="Times New Roman" w:hAnsi="Times New Roman" w:cs="Times New Roman"/>
          <w:sz w:val="28"/>
          <w:szCs w:val="28"/>
        </w:rPr>
        <w:t>в сфере реализации муниципальной программы</w:t>
      </w:r>
      <w:r w:rsidR="004B1403" w:rsidRPr="004B1403">
        <w:rPr>
          <w:rFonts w:ascii="Times New Roman" w:hAnsi="Times New Roman" w:cs="Times New Roman"/>
          <w:sz w:val="28"/>
          <w:szCs w:val="28"/>
        </w:rPr>
        <w:t xml:space="preserve"> </w:t>
      </w:r>
      <w:r w:rsidRPr="004B1403">
        <w:rPr>
          <w:rFonts w:ascii="Times New Roman" w:hAnsi="Times New Roman" w:cs="Times New Roman"/>
          <w:sz w:val="28"/>
          <w:szCs w:val="28"/>
        </w:rPr>
        <w:t>«Развитие  культуры и туризма в муниципальном образовании «Сычевский район» Смоленской области на 2016-2020</w:t>
      </w:r>
      <w:r w:rsidR="004B1403">
        <w:rPr>
          <w:rFonts w:ascii="Times New Roman" w:hAnsi="Times New Roman" w:cs="Times New Roman"/>
          <w:sz w:val="28"/>
          <w:szCs w:val="28"/>
        </w:rPr>
        <w:t xml:space="preserve"> </w:t>
      </w:r>
      <w:r w:rsidRPr="004B1403">
        <w:rPr>
          <w:rFonts w:ascii="Times New Roman" w:hAnsi="Times New Roman" w:cs="Times New Roman"/>
          <w:sz w:val="28"/>
          <w:szCs w:val="28"/>
        </w:rPr>
        <w:t>годы»</w:t>
      </w:r>
    </w:p>
    <w:p w:rsidR="000734DE" w:rsidRPr="00C33859" w:rsidRDefault="000734DE" w:rsidP="000734DE">
      <w:pPr>
        <w:widowControl w:val="0"/>
        <w:autoSpaceDE w:val="0"/>
        <w:autoSpaceDN w:val="0"/>
        <w:adjustRightInd w:val="0"/>
        <w:jc w:val="center"/>
        <w:rPr>
          <w:sz w:val="28"/>
          <w:szCs w:val="28"/>
          <w:u w:val="single"/>
        </w:rPr>
      </w:pPr>
    </w:p>
    <w:tbl>
      <w:tblPr>
        <w:tblW w:w="14884" w:type="dxa"/>
        <w:tblInd w:w="75" w:type="dxa"/>
        <w:tblLayout w:type="fixed"/>
        <w:tblCellMar>
          <w:left w:w="75" w:type="dxa"/>
          <w:right w:w="75" w:type="dxa"/>
        </w:tblCellMar>
        <w:tblLook w:val="04A0"/>
      </w:tblPr>
      <w:tblGrid>
        <w:gridCol w:w="595"/>
        <w:gridCol w:w="3091"/>
        <w:gridCol w:w="3827"/>
        <w:gridCol w:w="3827"/>
        <w:gridCol w:w="3544"/>
      </w:tblGrid>
      <w:tr w:rsidR="000734DE" w:rsidRPr="004B1403" w:rsidTr="005D4A3D">
        <w:trPr>
          <w:trHeight w:val="1000"/>
        </w:trPr>
        <w:tc>
          <w:tcPr>
            <w:tcW w:w="595" w:type="dxa"/>
            <w:tcBorders>
              <w:top w:val="single" w:sz="4" w:space="0" w:color="auto"/>
              <w:left w:val="single" w:sz="4" w:space="0" w:color="auto"/>
              <w:bottom w:val="single" w:sz="4" w:space="0" w:color="auto"/>
              <w:right w:val="single" w:sz="4" w:space="0" w:color="auto"/>
            </w:tcBorders>
            <w:hideMark/>
          </w:tcPr>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w:t>
            </w:r>
          </w:p>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п/п</w:t>
            </w:r>
          </w:p>
        </w:tc>
        <w:tc>
          <w:tcPr>
            <w:tcW w:w="3091" w:type="dxa"/>
            <w:tcBorders>
              <w:top w:val="single" w:sz="4" w:space="0" w:color="auto"/>
              <w:left w:val="single" w:sz="4" w:space="0" w:color="auto"/>
              <w:bottom w:val="single" w:sz="4" w:space="0" w:color="auto"/>
              <w:right w:val="single" w:sz="4" w:space="0" w:color="auto"/>
            </w:tcBorders>
            <w:hideMark/>
          </w:tcPr>
          <w:p w:rsidR="000734DE" w:rsidRPr="004B1403" w:rsidRDefault="000734DE" w:rsidP="00C214F1">
            <w:pPr>
              <w:pStyle w:val="ConsPlusCell"/>
              <w:ind w:hanging="103"/>
              <w:jc w:val="center"/>
              <w:rPr>
                <w:rFonts w:ascii="Times New Roman" w:hAnsi="Times New Roman" w:cs="Times New Roman"/>
                <w:sz w:val="28"/>
                <w:szCs w:val="28"/>
              </w:rPr>
            </w:pPr>
            <w:r w:rsidRPr="004B1403">
              <w:rPr>
                <w:rFonts w:ascii="Times New Roman" w:hAnsi="Times New Roman" w:cs="Times New Roman"/>
                <w:sz w:val="28"/>
                <w:szCs w:val="28"/>
              </w:rPr>
              <w:t>Вид нормативного правового документа</w:t>
            </w:r>
          </w:p>
        </w:tc>
        <w:tc>
          <w:tcPr>
            <w:tcW w:w="3827" w:type="dxa"/>
            <w:tcBorders>
              <w:top w:val="single" w:sz="4" w:space="0" w:color="auto"/>
              <w:left w:val="single" w:sz="4" w:space="0" w:color="auto"/>
              <w:bottom w:val="single" w:sz="4" w:space="0" w:color="auto"/>
              <w:right w:val="single" w:sz="4" w:space="0" w:color="auto"/>
            </w:tcBorders>
            <w:hideMark/>
          </w:tcPr>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Основные положения  нормативного правового</w:t>
            </w:r>
          </w:p>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документа</w:t>
            </w:r>
          </w:p>
        </w:tc>
        <w:tc>
          <w:tcPr>
            <w:tcW w:w="3827" w:type="dxa"/>
            <w:tcBorders>
              <w:top w:val="single" w:sz="4" w:space="0" w:color="auto"/>
              <w:left w:val="single" w:sz="4" w:space="0" w:color="auto"/>
              <w:bottom w:val="single" w:sz="4" w:space="0" w:color="auto"/>
              <w:right w:val="single" w:sz="4" w:space="0" w:color="auto"/>
            </w:tcBorders>
            <w:hideMark/>
          </w:tcPr>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Ответственный исполнитель,   исполнитель</w:t>
            </w:r>
          </w:p>
        </w:tc>
        <w:tc>
          <w:tcPr>
            <w:tcW w:w="3544" w:type="dxa"/>
            <w:tcBorders>
              <w:top w:val="single" w:sz="4" w:space="0" w:color="auto"/>
              <w:left w:val="single" w:sz="4" w:space="0" w:color="auto"/>
              <w:bottom w:val="single" w:sz="4" w:space="0" w:color="auto"/>
              <w:right w:val="single" w:sz="4" w:space="0" w:color="auto"/>
            </w:tcBorders>
            <w:hideMark/>
          </w:tcPr>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Ожидаемые сроки принятия   нормативного правового</w:t>
            </w:r>
          </w:p>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документа</w:t>
            </w:r>
          </w:p>
        </w:tc>
      </w:tr>
      <w:tr w:rsidR="000734DE" w:rsidRPr="004B1403" w:rsidTr="005D4A3D">
        <w:tc>
          <w:tcPr>
            <w:tcW w:w="595" w:type="dxa"/>
            <w:tcBorders>
              <w:top w:val="nil"/>
              <w:left w:val="single" w:sz="4" w:space="0" w:color="auto"/>
              <w:bottom w:val="single" w:sz="4" w:space="0" w:color="auto"/>
              <w:right w:val="single" w:sz="4" w:space="0" w:color="auto"/>
            </w:tcBorders>
          </w:tcPr>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1.</w:t>
            </w:r>
          </w:p>
        </w:tc>
        <w:tc>
          <w:tcPr>
            <w:tcW w:w="3091" w:type="dxa"/>
            <w:tcBorders>
              <w:top w:val="nil"/>
              <w:left w:val="single" w:sz="4" w:space="0" w:color="auto"/>
              <w:bottom w:val="single" w:sz="4" w:space="0" w:color="auto"/>
              <w:right w:val="single" w:sz="4" w:space="0" w:color="auto"/>
            </w:tcBorders>
          </w:tcPr>
          <w:p w:rsidR="000734DE" w:rsidRPr="004B1403" w:rsidRDefault="000734DE" w:rsidP="00C214F1">
            <w:pPr>
              <w:pStyle w:val="ConsPlusCell"/>
              <w:rPr>
                <w:rFonts w:ascii="Times New Roman" w:hAnsi="Times New Roman" w:cs="Times New Roman"/>
                <w:sz w:val="28"/>
                <w:szCs w:val="28"/>
              </w:rPr>
            </w:pPr>
            <w:r w:rsidRPr="004B1403">
              <w:rPr>
                <w:rFonts w:ascii="Times New Roman" w:hAnsi="Times New Roman" w:cs="Times New Roman"/>
                <w:sz w:val="28"/>
                <w:szCs w:val="28"/>
              </w:rPr>
              <w:t>Постановление</w:t>
            </w:r>
          </w:p>
        </w:tc>
        <w:tc>
          <w:tcPr>
            <w:tcW w:w="3827" w:type="dxa"/>
            <w:tcBorders>
              <w:top w:val="nil"/>
              <w:left w:val="single" w:sz="4" w:space="0" w:color="auto"/>
              <w:bottom w:val="single" w:sz="4" w:space="0" w:color="auto"/>
              <w:right w:val="single" w:sz="4" w:space="0" w:color="auto"/>
            </w:tcBorders>
          </w:tcPr>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Внесение изменений</w:t>
            </w:r>
          </w:p>
        </w:tc>
        <w:tc>
          <w:tcPr>
            <w:tcW w:w="3827" w:type="dxa"/>
            <w:tcBorders>
              <w:top w:val="nil"/>
              <w:left w:val="single" w:sz="4" w:space="0" w:color="auto"/>
              <w:bottom w:val="single" w:sz="4" w:space="0" w:color="auto"/>
              <w:right w:val="single" w:sz="4" w:space="0" w:color="auto"/>
            </w:tcBorders>
          </w:tcPr>
          <w:p w:rsidR="000734DE" w:rsidRPr="004B1403" w:rsidRDefault="000734DE" w:rsidP="00C214F1">
            <w:pPr>
              <w:pStyle w:val="ConsPlusCell"/>
              <w:jc w:val="center"/>
              <w:rPr>
                <w:rFonts w:ascii="Times New Roman" w:hAnsi="Times New Roman" w:cs="Times New Roman"/>
                <w:sz w:val="28"/>
                <w:szCs w:val="28"/>
              </w:rPr>
            </w:pPr>
            <w:r w:rsidRPr="004B1403">
              <w:rPr>
                <w:rFonts w:ascii="Times New Roman" w:hAnsi="Times New Roman" w:cs="Times New Roman"/>
                <w:sz w:val="28"/>
                <w:szCs w:val="28"/>
              </w:rPr>
              <w:t>Отдел по культуре Администрации муниципального образования «Сычевский район» Смоленской области</w:t>
            </w:r>
          </w:p>
        </w:tc>
        <w:tc>
          <w:tcPr>
            <w:tcW w:w="3544" w:type="dxa"/>
            <w:tcBorders>
              <w:top w:val="nil"/>
              <w:left w:val="single" w:sz="4" w:space="0" w:color="auto"/>
              <w:bottom w:val="single" w:sz="4" w:space="0" w:color="auto"/>
              <w:right w:val="single" w:sz="4" w:space="0" w:color="auto"/>
            </w:tcBorders>
          </w:tcPr>
          <w:p w:rsidR="000734DE" w:rsidRPr="004B1403" w:rsidRDefault="000734DE" w:rsidP="00C214F1">
            <w:pPr>
              <w:pStyle w:val="ConsPlusCell"/>
              <w:rPr>
                <w:rFonts w:ascii="Times New Roman" w:hAnsi="Times New Roman" w:cs="Times New Roman"/>
                <w:sz w:val="28"/>
                <w:szCs w:val="28"/>
              </w:rPr>
            </w:pPr>
          </w:p>
        </w:tc>
      </w:tr>
    </w:tbl>
    <w:p w:rsidR="000734DE" w:rsidRDefault="000734DE" w:rsidP="000734DE">
      <w:pPr>
        <w:widowControl w:val="0"/>
        <w:autoSpaceDE w:val="0"/>
        <w:autoSpaceDN w:val="0"/>
        <w:adjustRightInd w:val="0"/>
        <w:jc w:val="center"/>
        <w:rPr>
          <w:sz w:val="28"/>
          <w:szCs w:val="28"/>
        </w:rPr>
      </w:pPr>
    </w:p>
    <w:p w:rsidR="000734DE" w:rsidRDefault="000734DE" w:rsidP="000734DE">
      <w:pPr>
        <w:widowControl w:val="0"/>
        <w:autoSpaceDE w:val="0"/>
        <w:autoSpaceDN w:val="0"/>
        <w:adjustRightInd w:val="0"/>
        <w:jc w:val="center"/>
        <w:rPr>
          <w:sz w:val="28"/>
          <w:szCs w:val="28"/>
        </w:rPr>
      </w:pPr>
    </w:p>
    <w:p w:rsidR="000734DE" w:rsidRDefault="000734DE" w:rsidP="000734DE">
      <w:pPr>
        <w:widowControl w:val="0"/>
        <w:autoSpaceDE w:val="0"/>
        <w:autoSpaceDN w:val="0"/>
        <w:adjustRightInd w:val="0"/>
        <w:jc w:val="center"/>
        <w:rPr>
          <w:sz w:val="28"/>
          <w:szCs w:val="28"/>
        </w:rPr>
      </w:pPr>
    </w:p>
    <w:p w:rsidR="000734DE" w:rsidRDefault="000734DE" w:rsidP="000734DE">
      <w:pPr>
        <w:widowControl w:val="0"/>
        <w:autoSpaceDE w:val="0"/>
        <w:autoSpaceDN w:val="0"/>
        <w:adjustRightInd w:val="0"/>
        <w:jc w:val="center"/>
        <w:rPr>
          <w:sz w:val="28"/>
          <w:szCs w:val="28"/>
        </w:rPr>
      </w:pPr>
    </w:p>
    <w:p w:rsidR="000734DE" w:rsidRDefault="000734DE" w:rsidP="000734DE">
      <w:pPr>
        <w:widowControl w:val="0"/>
        <w:autoSpaceDE w:val="0"/>
        <w:autoSpaceDN w:val="0"/>
        <w:adjustRightInd w:val="0"/>
        <w:jc w:val="center"/>
        <w:rPr>
          <w:sz w:val="28"/>
          <w:szCs w:val="28"/>
        </w:rPr>
      </w:pPr>
    </w:p>
    <w:p w:rsidR="005D4A3D" w:rsidRDefault="005D4A3D" w:rsidP="000734DE">
      <w:pPr>
        <w:widowControl w:val="0"/>
        <w:autoSpaceDE w:val="0"/>
        <w:autoSpaceDN w:val="0"/>
        <w:adjustRightInd w:val="0"/>
        <w:jc w:val="center"/>
        <w:rPr>
          <w:sz w:val="28"/>
          <w:szCs w:val="28"/>
        </w:rPr>
      </w:pPr>
    </w:p>
    <w:p w:rsidR="005D4A3D" w:rsidRDefault="005D4A3D" w:rsidP="000734DE">
      <w:pPr>
        <w:widowControl w:val="0"/>
        <w:autoSpaceDE w:val="0"/>
        <w:autoSpaceDN w:val="0"/>
        <w:adjustRightInd w:val="0"/>
        <w:jc w:val="center"/>
        <w:rPr>
          <w:sz w:val="28"/>
          <w:szCs w:val="28"/>
        </w:rPr>
      </w:pPr>
    </w:p>
    <w:p w:rsidR="005D4A3D" w:rsidRDefault="005D4A3D" w:rsidP="000734DE">
      <w:pPr>
        <w:widowControl w:val="0"/>
        <w:autoSpaceDE w:val="0"/>
        <w:autoSpaceDN w:val="0"/>
        <w:adjustRightInd w:val="0"/>
        <w:jc w:val="center"/>
        <w:rPr>
          <w:sz w:val="28"/>
          <w:szCs w:val="28"/>
        </w:rPr>
      </w:pPr>
    </w:p>
    <w:tbl>
      <w:tblPr>
        <w:tblW w:w="14904" w:type="dxa"/>
        <w:tblInd w:w="88" w:type="dxa"/>
        <w:tblLayout w:type="fixed"/>
        <w:tblLook w:val="04A0"/>
      </w:tblPr>
      <w:tblGrid>
        <w:gridCol w:w="4272"/>
        <w:gridCol w:w="2269"/>
        <w:gridCol w:w="1842"/>
        <w:gridCol w:w="1559"/>
        <w:gridCol w:w="1560"/>
        <w:gridCol w:w="1701"/>
        <w:gridCol w:w="1701"/>
      </w:tblGrid>
      <w:tr w:rsidR="005D4A3D" w:rsidTr="00145E62">
        <w:trPr>
          <w:trHeight w:val="1529"/>
        </w:trPr>
        <w:tc>
          <w:tcPr>
            <w:tcW w:w="14904" w:type="dxa"/>
            <w:gridSpan w:val="7"/>
            <w:noWrap/>
            <w:vAlign w:val="bottom"/>
            <w:hideMark/>
          </w:tcPr>
          <w:p w:rsidR="005D4A3D" w:rsidRDefault="005D4A3D" w:rsidP="00145E62">
            <w:pPr>
              <w:widowControl w:val="0"/>
              <w:autoSpaceDE w:val="0"/>
              <w:autoSpaceDN w:val="0"/>
              <w:adjustRightInd w:val="0"/>
              <w:ind w:firstLine="92"/>
              <w:jc w:val="right"/>
              <w:rPr>
                <w:sz w:val="28"/>
                <w:szCs w:val="28"/>
              </w:rPr>
            </w:pPr>
            <w:r>
              <w:rPr>
                <w:sz w:val="28"/>
                <w:szCs w:val="28"/>
              </w:rPr>
              <w:lastRenderedPageBreak/>
              <w:t>Приложение № 4</w:t>
            </w:r>
          </w:p>
          <w:p w:rsidR="005D4A3D" w:rsidRDefault="005D4A3D" w:rsidP="00145E62">
            <w:pPr>
              <w:widowControl w:val="0"/>
              <w:autoSpaceDE w:val="0"/>
              <w:autoSpaceDN w:val="0"/>
              <w:adjustRightInd w:val="0"/>
              <w:ind w:firstLine="92"/>
              <w:jc w:val="right"/>
              <w:rPr>
                <w:bCs/>
                <w:sz w:val="28"/>
                <w:szCs w:val="28"/>
              </w:rPr>
            </w:pPr>
            <w:r>
              <w:rPr>
                <w:sz w:val="28"/>
                <w:szCs w:val="28"/>
              </w:rPr>
              <w:t>к муниципальной программе «</w:t>
            </w:r>
            <w:r>
              <w:rPr>
                <w:bCs/>
                <w:sz w:val="28"/>
                <w:szCs w:val="28"/>
              </w:rPr>
              <w:t xml:space="preserve">Развитие </w:t>
            </w:r>
          </w:p>
          <w:p w:rsidR="005D4A3D" w:rsidRDefault="005D4A3D" w:rsidP="00145E62">
            <w:pPr>
              <w:autoSpaceDE w:val="0"/>
              <w:autoSpaceDN w:val="0"/>
              <w:adjustRightInd w:val="0"/>
              <w:ind w:firstLine="92"/>
              <w:jc w:val="right"/>
              <w:rPr>
                <w:bCs/>
                <w:sz w:val="28"/>
                <w:szCs w:val="28"/>
              </w:rPr>
            </w:pPr>
            <w:r>
              <w:rPr>
                <w:bCs/>
                <w:sz w:val="28"/>
                <w:szCs w:val="28"/>
              </w:rPr>
              <w:t>культуры и туризма в муниципальном</w:t>
            </w:r>
          </w:p>
          <w:p w:rsidR="005D4A3D" w:rsidRDefault="005D4A3D" w:rsidP="00145E62">
            <w:pPr>
              <w:autoSpaceDE w:val="0"/>
              <w:autoSpaceDN w:val="0"/>
              <w:adjustRightInd w:val="0"/>
              <w:ind w:firstLine="92"/>
              <w:jc w:val="right"/>
              <w:rPr>
                <w:bCs/>
                <w:sz w:val="28"/>
                <w:szCs w:val="28"/>
              </w:rPr>
            </w:pPr>
            <w:r>
              <w:rPr>
                <w:bCs/>
                <w:sz w:val="28"/>
                <w:szCs w:val="28"/>
              </w:rPr>
              <w:t xml:space="preserve">образовании «Сычевский район» </w:t>
            </w:r>
          </w:p>
          <w:p w:rsidR="005D4A3D" w:rsidRDefault="005D4A3D" w:rsidP="00145E62">
            <w:pPr>
              <w:autoSpaceDE w:val="0"/>
              <w:autoSpaceDN w:val="0"/>
              <w:adjustRightInd w:val="0"/>
              <w:ind w:firstLine="92"/>
              <w:jc w:val="right"/>
              <w:rPr>
                <w:bCs/>
                <w:sz w:val="28"/>
                <w:szCs w:val="28"/>
              </w:rPr>
            </w:pPr>
            <w:r>
              <w:rPr>
                <w:bCs/>
                <w:sz w:val="28"/>
                <w:szCs w:val="28"/>
              </w:rPr>
              <w:t xml:space="preserve">Смоленской области </w:t>
            </w:r>
          </w:p>
          <w:p w:rsidR="005D4A3D" w:rsidRPr="00A60A2A" w:rsidRDefault="005D4A3D" w:rsidP="00145E62">
            <w:pPr>
              <w:autoSpaceDE w:val="0"/>
              <w:autoSpaceDN w:val="0"/>
              <w:adjustRightInd w:val="0"/>
              <w:ind w:firstLine="92"/>
              <w:jc w:val="right"/>
              <w:rPr>
                <w:bCs/>
                <w:sz w:val="28"/>
                <w:szCs w:val="28"/>
              </w:rPr>
            </w:pPr>
            <w:r>
              <w:rPr>
                <w:bCs/>
                <w:sz w:val="28"/>
                <w:szCs w:val="28"/>
              </w:rPr>
              <w:t>на 2016-2020 годы»</w:t>
            </w:r>
          </w:p>
          <w:tbl>
            <w:tblPr>
              <w:tblW w:w="14265" w:type="dxa"/>
              <w:tblInd w:w="88" w:type="dxa"/>
              <w:tblLayout w:type="fixed"/>
              <w:tblLook w:val="04A0"/>
            </w:tblPr>
            <w:tblGrid>
              <w:gridCol w:w="14265"/>
            </w:tblGrid>
            <w:tr w:rsidR="005D4A3D" w:rsidTr="00145E62">
              <w:trPr>
                <w:trHeight w:val="1529"/>
              </w:trPr>
              <w:tc>
                <w:tcPr>
                  <w:tcW w:w="14265" w:type="dxa"/>
                  <w:noWrap/>
                  <w:vAlign w:val="bottom"/>
                  <w:hideMark/>
                </w:tcPr>
                <w:tbl>
                  <w:tblPr>
                    <w:tblW w:w="14265" w:type="dxa"/>
                    <w:tblInd w:w="88" w:type="dxa"/>
                    <w:tblLayout w:type="fixed"/>
                    <w:tblLook w:val="04A0"/>
                  </w:tblPr>
                  <w:tblGrid>
                    <w:gridCol w:w="14265"/>
                  </w:tblGrid>
                  <w:tr w:rsidR="005D4A3D" w:rsidTr="00145E62">
                    <w:trPr>
                      <w:trHeight w:val="1529"/>
                    </w:trPr>
                    <w:tc>
                      <w:tcPr>
                        <w:tcW w:w="14265" w:type="dxa"/>
                        <w:noWrap/>
                        <w:vAlign w:val="bottom"/>
                        <w:hideMark/>
                      </w:tcPr>
                      <w:p w:rsidR="005D4A3D" w:rsidRDefault="005D4A3D" w:rsidP="00145E62">
                        <w:pPr>
                          <w:jc w:val="center"/>
                          <w:rPr>
                            <w:bCs/>
                            <w:sz w:val="28"/>
                            <w:szCs w:val="28"/>
                          </w:rPr>
                        </w:pPr>
                        <w:r>
                          <w:rPr>
                            <w:bCs/>
                            <w:sz w:val="28"/>
                            <w:szCs w:val="28"/>
                          </w:rPr>
                          <w:t xml:space="preserve">                        План – график реализации  муниципальной программы  на 2018 год</w:t>
                        </w:r>
                      </w:p>
                      <w:p w:rsidR="005D4A3D" w:rsidRDefault="005D4A3D" w:rsidP="00145E62">
                        <w:pPr>
                          <w:widowControl w:val="0"/>
                          <w:autoSpaceDE w:val="0"/>
                          <w:autoSpaceDN w:val="0"/>
                          <w:adjustRightInd w:val="0"/>
                          <w:jc w:val="center"/>
                          <w:rPr>
                            <w:bCs/>
                            <w:sz w:val="28"/>
                            <w:szCs w:val="28"/>
                          </w:rPr>
                        </w:pPr>
                        <w:r>
                          <w:rPr>
                            <w:bCs/>
                            <w:sz w:val="28"/>
                            <w:szCs w:val="28"/>
                          </w:rPr>
                          <w:t>«Развитие культуры и туризма в муниципальном образовании «Сычевский район на 2016-2020 годы»</w:t>
                        </w:r>
                      </w:p>
                      <w:p w:rsidR="005D4A3D" w:rsidRDefault="005D4A3D" w:rsidP="00145E62">
                        <w:pPr>
                          <w:widowControl w:val="0"/>
                          <w:autoSpaceDE w:val="0"/>
                          <w:autoSpaceDN w:val="0"/>
                          <w:adjustRightInd w:val="0"/>
                          <w:jc w:val="center"/>
                          <w:rPr>
                            <w:bCs/>
                            <w:sz w:val="28"/>
                            <w:szCs w:val="28"/>
                          </w:rPr>
                        </w:pPr>
                      </w:p>
                    </w:tc>
                  </w:tr>
                </w:tbl>
                <w:p w:rsidR="005D4A3D" w:rsidRDefault="005D4A3D" w:rsidP="00145E62">
                  <w:pPr>
                    <w:rPr>
                      <w:bCs/>
                      <w:sz w:val="28"/>
                      <w:szCs w:val="28"/>
                    </w:rPr>
                  </w:pPr>
                </w:p>
              </w:tc>
            </w:tr>
          </w:tbl>
          <w:p w:rsidR="005D4A3D" w:rsidRDefault="005D4A3D" w:rsidP="00145E62">
            <w:pPr>
              <w:widowControl w:val="0"/>
              <w:autoSpaceDE w:val="0"/>
              <w:autoSpaceDN w:val="0"/>
              <w:adjustRightInd w:val="0"/>
              <w:jc w:val="center"/>
              <w:rPr>
                <w:bCs/>
                <w:sz w:val="28"/>
                <w:szCs w:val="28"/>
              </w:rPr>
            </w:pPr>
          </w:p>
        </w:tc>
      </w:tr>
      <w:tr w:rsidR="005D4A3D" w:rsidTr="00145E62">
        <w:trPr>
          <w:trHeight w:val="637"/>
        </w:trPr>
        <w:tc>
          <w:tcPr>
            <w:tcW w:w="4272" w:type="dxa"/>
            <w:vMerge w:val="restart"/>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Наименование подпрограммы, основного мероприятия и показателя</w:t>
            </w:r>
          </w:p>
          <w:p w:rsidR="005D4A3D" w:rsidRDefault="005D4A3D" w:rsidP="00145E62">
            <w:pPr>
              <w:jc w:val="center"/>
              <w:rPr>
                <w:sz w:val="22"/>
                <w:szCs w:val="22"/>
              </w:rPr>
            </w:pP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xml:space="preserve">  Исполнитель (ФИО ответственного)</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Источники финансирования (расшифровать)</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Объем финансирования муниципальной программы на год  (тыс. рублей)</w:t>
            </w:r>
          </w:p>
        </w:tc>
        <w:tc>
          <w:tcPr>
            <w:tcW w:w="3402" w:type="dxa"/>
            <w:gridSpan w:val="2"/>
            <w:tcBorders>
              <w:top w:val="single" w:sz="4" w:space="0" w:color="auto"/>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Плановое значение показателя на:</w:t>
            </w:r>
          </w:p>
        </w:tc>
      </w:tr>
      <w:tr w:rsidR="005D4A3D" w:rsidTr="00145E62">
        <w:trPr>
          <w:trHeight w:val="63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rPr>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6 месяцев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xml:space="preserve"> 12 месяцев</w:t>
            </w:r>
          </w:p>
        </w:tc>
        <w:tc>
          <w:tcPr>
            <w:tcW w:w="1701"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6 месяцев</w:t>
            </w:r>
          </w:p>
        </w:tc>
        <w:tc>
          <w:tcPr>
            <w:tcW w:w="1701"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xml:space="preserve"> 12 месяцев</w:t>
            </w:r>
          </w:p>
        </w:tc>
      </w:tr>
      <w:tr w:rsidR="005D4A3D" w:rsidTr="00145E62">
        <w:trPr>
          <w:trHeight w:val="360"/>
        </w:trPr>
        <w:tc>
          <w:tcPr>
            <w:tcW w:w="4272" w:type="dxa"/>
            <w:tcBorders>
              <w:top w:val="nil"/>
              <w:left w:val="single" w:sz="4" w:space="0" w:color="auto"/>
              <w:bottom w:val="single" w:sz="4" w:space="0" w:color="auto"/>
              <w:right w:val="single" w:sz="4" w:space="0" w:color="auto"/>
            </w:tcBorders>
            <w:noWrap/>
            <w:vAlign w:val="bottom"/>
            <w:hideMark/>
          </w:tcPr>
          <w:p w:rsidR="005D4A3D" w:rsidRPr="008F1B83" w:rsidRDefault="005D4A3D" w:rsidP="00145E62">
            <w:pPr>
              <w:rPr>
                <w:bCs/>
                <w:sz w:val="22"/>
                <w:szCs w:val="22"/>
              </w:rPr>
            </w:pPr>
            <w:r w:rsidRPr="008F1B83">
              <w:rPr>
                <w:sz w:val="22"/>
                <w:szCs w:val="22"/>
              </w:rPr>
              <w:t> </w:t>
            </w:r>
            <w:r w:rsidRPr="008F1B83">
              <w:rPr>
                <w:bCs/>
                <w:sz w:val="22"/>
                <w:szCs w:val="22"/>
              </w:rPr>
              <w:t>Подпрограмма 1.</w:t>
            </w:r>
          </w:p>
          <w:p w:rsidR="005D4A3D" w:rsidRPr="008F1B83" w:rsidRDefault="005D4A3D" w:rsidP="00145E62">
            <w:pPr>
              <w:jc w:val="both"/>
              <w:rPr>
                <w:bCs/>
                <w:sz w:val="22"/>
                <w:szCs w:val="22"/>
              </w:rPr>
            </w:pPr>
            <w:r w:rsidRPr="008F1B83">
              <w:rPr>
                <w:bCs/>
                <w:sz w:val="22"/>
                <w:szCs w:val="22"/>
              </w:rPr>
              <w:t>«Организация библиотечного обслуживания населения в муниципальном образовании «Сычевский район» Смоленской области на  20</w:t>
            </w:r>
            <w:r>
              <w:rPr>
                <w:bCs/>
                <w:sz w:val="22"/>
                <w:szCs w:val="22"/>
              </w:rPr>
              <w:t>16</w:t>
            </w:r>
            <w:r w:rsidRPr="008F1B83">
              <w:rPr>
                <w:bCs/>
                <w:sz w:val="22"/>
                <w:szCs w:val="22"/>
              </w:rPr>
              <w:t>-20</w:t>
            </w:r>
            <w:r>
              <w:rPr>
                <w:bCs/>
                <w:sz w:val="22"/>
                <w:szCs w:val="22"/>
              </w:rPr>
              <w:t>20</w:t>
            </w:r>
            <w:r w:rsidRPr="008F1B83">
              <w:rPr>
                <w:bCs/>
                <w:sz w:val="22"/>
                <w:szCs w:val="22"/>
              </w:rPr>
              <w:t xml:space="preserve"> годы»</w:t>
            </w:r>
          </w:p>
        </w:tc>
        <w:tc>
          <w:tcPr>
            <w:tcW w:w="2269" w:type="dxa"/>
            <w:tcBorders>
              <w:top w:val="nil"/>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 Асянова Татьяна Анатольевна</w:t>
            </w:r>
          </w:p>
        </w:tc>
        <w:tc>
          <w:tcPr>
            <w:tcW w:w="1842" w:type="dxa"/>
            <w:tcBorders>
              <w:top w:val="nil"/>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Муниципальный бюджет</w:t>
            </w:r>
          </w:p>
        </w:tc>
        <w:tc>
          <w:tcPr>
            <w:tcW w:w="1559" w:type="dxa"/>
            <w:tcBorders>
              <w:top w:val="nil"/>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 </w:t>
            </w:r>
          </w:p>
        </w:tc>
        <w:tc>
          <w:tcPr>
            <w:tcW w:w="1560" w:type="dxa"/>
            <w:tcBorders>
              <w:top w:val="nil"/>
              <w:left w:val="nil"/>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nil"/>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х</w:t>
            </w:r>
          </w:p>
        </w:tc>
        <w:tc>
          <w:tcPr>
            <w:tcW w:w="1701" w:type="dxa"/>
            <w:tcBorders>
              <w:top w:val="nil"/>
              <w:left w:val="nil"/>
              <w:bottom w:val="single" w:sz="4" w:space="0" w:color="auto"/>
              <w:right w:val="single" w:sz="4" w:space="0" w:color="auto"/>
            </w:tcBorders>
            <w:noWrap/>
            <w:vAlign w:val="center"/>
          </w:tcPr>
          <w:p w:rsidR="005D4A3D" w:rsidRDefault="005D4A3D" w:rsidP="00145E62">
            <w:pPr>
              <w:jc w:val="center"/>
              <w:rPr>
                <w:sz w:val="22"/>
                <w:szCs w:val="22"/>
              </w:rPr>
            </w:pPr>
            <w:r>
              <w:rPr>
                <w:sz w:val="22"/>
                <w:szCs w:val="22"/>
              </w:rPr>
              <w:t>х</w:t>
            </w:r>
          </w:p>
          <w:p w:rsidR="005D4A3D" w:rsidRDefault="005D4A3D" w:rsidP="00145E62">
            <w:pPr>
              <w:jc w:val="center"/>
              <w:rPr>
                <w:sz w:val="22"/>
                <w:szCs w:val="22"/>
              </w:rPr>
            </w:pPr>
          </w:p>
        </w:tc>
      </w:tr>
      <w:tr w:rsidR="005D4A3D" w:rsidTr="00145E62">
        <w:trPr>
          <w:trHeight w:val="256"/>
        </w:trPr>
        <w:tc>
          <w:tcPr>
            <w:tcW w:w="4272" w:type="dxa"/>
            <w:tcBorders>
              <w:top w:val="nil"/>
              <w:left w:val="single" w:sz="4" w:space="0" w:color="auto"/>
              <w:bottom w:val="single" w:sz="4" w:space="0" w:color="auto"/>
              <w:right w:val="single" w:sz="4" w:space="0" w:color="auto"/>
            </w:tcBorders>
            <w:noWrap/>
            <w:vAlign w:val="bottom"/>
            <w:hideMark/>
          </w:tcPr>
          <w:p w:rsidR="005D4A3D" w:rsidRPr="008F1B83" w:rsidRDefault="005D4A3D" w:rsidP="00145E62">
            <w:pPr>
              <w:rPr>
                <w:bCs/>
                <w:sz w:val="22"/>
                <w:szCs w:val="22"/>
              </w:rPr>
            </w:pPr>
            <w:r w:rsidRPr="008F1B83">
              <w:rPr>
                <w:sz w:val="22"/>
                <w:szCs w:val="22"/>
              </w:rPr>
              <w:t> </w:t>
            </w:r>
            <w:r w:rsidRPr="008F1B83">
              <w:rPr>
                <w:bCs/>
                <w:sz w:val="22"/>
                <w:szCs w:val="22"/>
              </w:rPr>
              <w:t xml:space="preserve">Основное мероприятие </w:t>
            </w:r>
          </w:p>
          <w:p w:rsidR="005D4A3D" w:rsidRPr="008F1B83" w:rsidRDefault="005D4A3D" w:rsidP="00145E62">
            <w:pPr>
              <w:rPr>
                <w:bCs/>
                <w:sz w:val="22"/>
                <w:szCs w:val="22"/>
              </w:rPr>
            </w:pPr>
            <w:r w:rsidRPr="008F1B83">
              <w:rPr>
                <w:bCs/>
                <w:sz w:val="22"/>
                <w:szCs w:val="22"/>
              </w:rPr>
              <w:t>«Развитие библиотечного фонда»</w:t>
            </w:r>
          </w:p>
        </w:tc>
        <w:tc>
          <w:tcPr>
            <w:tcW w:w="2269" w:type="dxa"/>
            <w:tcBorders>
              <w:top w:val="nil"/>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Петрова Тамара Михайловна </w:t>
            </w:r>
          </w:p>
        </w:tc>
        <w:tc>
          <w:tcPr>
            <w:tcW w:w="1842"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Муниципальный бюджет</w:t>
            </w:r>
          </w:p>
        </w:tc>
        <w:tc>
          <w:tcPr>
            <w:tcW w:w="1559"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w:t>
            </w:r>
          </w:p>
        </w:tc>
        <w:tc>
          <w:tcPr>
            <w:tcW w:w="1560" w:type="dxa"/>
            <w:tcBorders>
              <w:top w:val="nil"/>
              <w:left w:val="nil"/>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nil"/>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х</w:t>
            </w:r>
          </w:p>
        </w:tc>
        <w:tc>
          <w:tcPr>
            <w:tcW w:w="1701" w:type="dxa"/>
            <w:tcBorders>
              <w:top w:val="nil"/>
              <w:left w:val="nil"/>
              <w:bottom w:val="single" w:sz="4" w:space="0" w:color="auto"/>
              <w:right w:val="single" w:sz="4" w:space="0" w:color="auto"/>
            </w:tcBorders>
            <w:noWrap/>
            <w:vAlign w:val="center"/>
          </w:tcPr>
          <w:p w:rsidR="005D4A3D" w:rsidRDefault="005D4A3D" w:rsidP="00145E62">
            <w:pPr>
              <w:jc w:val="center"/>
              <w:rPr>
                <w:sz w:val="22"/>
                <w:szCs w:val="22"/>
              </w:rPr>
            </w:pPr>
            <w:r>
              <w:rPr>
                <w:sz w:val="22"/>
                <w:szCs w:val="22"/>
              </w:rPr>
              <w:t>х</w:t>
            </w:r>
          </w:p>
          <w:p w:rsidR="005D4A3D" w:rsidRDefault="005D4A3D" w:rsidP="00145E62">
            <w:pPr>
              <w:jc w:val="center"/>
              <w:rPr>
                <w:sz w:val="22"/>
                <w:szCs w:val="22"/>
              </w:rPr>
            </w:pPr>
          </w:p>
        </w:tc>
      </w:tr>
      <w:tr w:rsidR="005D4A3D" w:rsidTr="00145E62">
        <w:trPr>
          <w:trHeight w:val="501"/>
        </w:trPr>
        <w:tc>
          <w:tcPr>
            <w:tcW w:w="4272" w:type="dxa"/>
            <w:tcBorders>
              <w:top w:val="single" w:sz="4" w:space="0" w:color="auto"/>
              <w:left w:val="single" w:sz="4" w:space="0" w:color="auto"/>
              <w:bottom w:val="single" w:sz="4" w:space="0" w:color="auto"/>
              <w:right w:val="single" w:sz="4" w:space="0" w:color="auto"/>
            </w:tcBorders>
            <w:noWrap/>
            <w:hideMark/>
          </w:tcPr>
          <w:p w:rsidR="005D4A3D" w:rsidRPr="00A16303" w:rsidRDefault="005D4A3D" w:rsidP="00145E62">
            <w:pPr>
              <w:rPr>
                <w:sz w:val="22"/>
                <w:szCs w:val="22"/>
              </w:rPr>
            </w:pPr>
            <w:r w:rsidRPr="00A16303">
              <w:rPr>
                <w:sz w:val="22"/>
                <w:szCs w:val="22"/>
              </w:rPr>
              <w:t>Показатель 1 (ед. изм.)</w:t>
            </w:r>
          </w:p>
          <w:p w:rsidR="005D4A3D" w:rsidRPr="00A16303" w:rsidRDefault="005D4A3D" w:rsidP="00145E62">
            <w:pPr>
              <w:rPr>
                <w:sz w:val="22"/>
                <w:szCs w:val="22"/>
              </w:rPr>
            </w:pPr>
            <w:r w:rsidRPr="00A16303">
              <w:rPr>
                <w:sz w:val="22"/>
                <w:szCs w:val="22"/>
              </w:rPr>
              <w:t>Обращаемость единого фонда (единиц)</w:t>
            </w:r>
          </w:p>
        </w:tc>
        <w:tc>
          <w:tcPr>
            <w:tcW w:w="2269" w:type="dxa"/>
            <w:tcBorders>
              <w:top w:val="single" w:sz="4" w:space="0" w:color="auto"/>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 х</w:t>
            </w:r>
          </w:p>
        </w:tc>
        <w:tc>
          <w:tcPr>
            <w:tcW w:w="1842" w:type="dxa"/>
            <w:tcBorders>
              <w:top w:val="single" w:sz="4" w:space="0" w:color="auto"/>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 х</w:t>
            </w:r>
          </w:p>
        </w:tc>
        <w:tc>
          <w:tcPr>
            <w:tcW w:w="1559" w:type="dxa"/>
            <w:tcBorders>
              <w:top w:val="single" w:sz="4" w:space="0" w:color="auto"/>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х</w:t>
            </w:r>
          </w:p>
        </w:tc>
        <w:tc>
          <w:tcPr>
            <w:tcW w:w="1560" w:type="dxa"/>
            <w:tcBorders>
              <w:top w:val="single" w:sz="4" w:space="0" w:color="auto"/>
              <w:left w:val="nil"/>
              <w:bottom w:val="single" w:sz="4" w:space="0" w:color="auto"/>
              <w:right w:val="single" w:sz="4" w:space="0" w:color="auto"/>
            </w:tcBorders>
            <w:vAlign w:val="center"/>
          </w:tcPr>
          <w:p w:rsidR="005D4A3D" w:rsidRDefault="005D4A3D" w:rsidP="00145E62">
            <w:pPr>
              <w:jc w:val="center"/>
              <w:rPr>
                <w:sz w:val="22"/>
                <w:szCs w:val="22"/>
              </w:rPr>
            </w:pPr>
            <w:r>
              <w:rPr>
                <w:sz w:val="22"/>
                <w:szCs w:val="22"/>
              </w:rPr>
              <w:t>х</w:t>
            </w:r>
          </w:p>
        </w:tc>
        <w:tc>
          <w:tcPr>
            <w:tcW w:w="1701" w:type="dxa"/>
            <w:tcBorders>
              <w:top w:val="single" w:sz="4" w:space="0" w:color="auto"/>
              <w:left w:val="nil"/>
              <w:bottom w:val="single" w:sz="4" w:space="0" w:color="auto"/>
              <w:right w:val="single" w:sz="4" w:space="0" w:color="auto"/>
            </w:tcBorders>
            <w:noWrap/>
            <w:vAlign w:val="center"/>
            <w:hideMark/>
          </w:tcPr>
          <w:p w:rsidR="005D4A3D" w:rsidRDefault="005D4A3D" w:rsidP="00145E62">
            <w:pPr>
              <w:jc w:val="center"/>
              <w:rPr>
                <w:sz w:val="22"/>
                <w:szCs w:val="22"/>
              </w:rPr>
            </w:pPr>
            <w:r>
              <w:rPr>
                <w:sz w:val="22"/>
                <w:szCs w:val="22"/>
              </w:rPr>
              <w:t> 0,73</w:t>
            </w:r>
          </w:p>
        </w:tc>
        <w:tc>
          <w:tcPr>
            <w:tcW w:w="1701" w:type="dxa"/>
            <w:tcBorders>
              <w:top w:val="single" w:sz="4" w:space="0" w:color="auto"/>
              <w:left w:val="nil"/>
              <w:bottom w:val="single" w:sz="4" w:space="0" w:color="auto"/>
              <w:right w:val="single" w:sz="4" w:space="0" w:color="auto"/>
            </w:tcBorders>
            <w:noWrap/>
            <w:vAlign w:val="center"/>
          </w:tcPr>
          <w:p w:rsidR="005D4A3D" w:rsidRDefault="005D4A3D" w:rsidP="00145E62">
            <w:pPr>
              <w:jc w:val="center"/>
              <w:rPr>
                <w:sz w:val="22"/>
                <w:szCs w:val="22"/>
              </w:rPr>
            </w:pPr>
            <w:r>
              <w:rPr>
                <w:sz w:val="22"/>
                <w:szCs w:val="22"/>
              </w:rPr>
              <w:t>1,46</w:t>
            </w:r>
          </w:p>
        </w:tc>
      </w:tr>
      <w:tr w:rsidR="005D4A3D" w:rsidTr="00145E62">
        <w:trPr>
          <w:trHeight w:val="253"/>
        </w:trPr>
        <w:tc>
          <w:tcPr>
            <w:tcW w:w="4272" w:type="dxa"/>
            <w:tcBorders>
              <w:top w:val="single" w:sz="4" w:space="0" w:color="auto"/>
              <w:left w:val="single" w:sz="4" w:space="0" w:color="auto"/>
              <w:right w:val="single" w:sz="4" w:space="0" w:color="auto"/>
            </w:tcBorders>
            <w:noWrap/>
            <w:vAlign w:val="bottom"/>
            <w:hideMark/>
          </w:tcPr>
          <w:p w:rsidR="005D4A3D" w:rsidRDefault="005D4A3D" w:rsidP="00145E62">
            <w:pPr>
              <w:rPr>
                <w:sz w:val="22"/>
                <w:szCs w:val="22"/>
              </w:rPr>
            </w:pPr>
            <w:r>
              <w:rPr>
                <w:sz w:val="22"/>
                <w:szCs w:val="22"/>
              </w:rPr>
              <w:t xml:space="preserve"> Мероприятие 1.  </w:t>
            </w:r>
          </w:p>
          <w:p w:rsidR="005D4A3D" w:rsidRDefault="005D4A3D" w:rsidP="00145E62">
            <w:pPr>
              <w:pStyle w:val="ConsPlusCell"/>
              <w:jc w:val="both"/>
              <w:rPr>
                <w:rFonts w:ascii="Times New Roman" w:hAnsi="Times New Roman" w:cs="Times New Roman"/>
              </w:rPr>
            </w:pPr>
            <w:r>
              <w:rPr>
                <w:rFonts w:ascii="Times New Roman" w:hAnsi="Times New Roman" w:cs="Times New Roman"/>
                <w:color w:val="000000"/>
              </w:rPr>
              <w:t xml:space="preserve"> Обеспечение деятельности муниципальных библиотек муниципального образования «Сычевский район» Смоленской области, в том числе заработная плата</w:t>
            </w:r>
          </w:p>
        </w:tc>
        <w:tc>
          <w:tcPr>
            <w:tcW w:w="2269" w:type="dxa"/>
            <w:tcBorders>
              <w:top w:val="single" w:sz="4" w:space="0" w:color="auto"/>
              <w:left w:val="nil"/>
              <w:right w:val="single" w:sz="4" w:space="0" w:color="auto"/>
            </w:tcBorders>
            <w:vAlign w:val="center"/>
            <w:hideMark/>
          </w:tcPr>
          <w:p w:rsidR="005D4A3D" w:rsidRDefault="005D4A3D" w:rsidP="00145E62">
            <w:pPr>
              <w:jc w:val="center"/>
              <w:rPr>
                <w:sz w:val="22"/>
                <w:szCs w:val="22"/>
              </w:rPr>
            </w:pPr>
            <w:r>
              <w:rPr>
                <w:sz w:val="22"/>
                <w:szCs w:val="22"/>
              </w:rPr>
              <w:t>Асянова Татьяна Анатольевна </w:t>
            </w:r>
          </w:p>
        </w:tc>
        <w:tc>
          <w:tcPr>
            <w:tcW w:w="1842" w:type="dxa"/>
            <w:tcBorders>
              <w:top w:val="single" w:sz="4" w:space="0" w:color="auto"/>
              <w:left w:val="nil"/>
              <w:right w:val="single" w:sz="4" w:space="0" w:color="auto"/>
            </w:tcBorders>
            <w:vAlign w:val="center"/>
            <w:hideMark/>
          </w:tcPr>
          <w:p w:rsidR="005D4A3D" w:rsidRDefault="005D4A3D" w:rsidP="00145E62">
            <w:pPr>
              <w:jc w:val="center"/>
              <w:rPr>
                <w:sz w:val="22"/>
                <w:szCs w:val="22"/>
              </w:rPr>
            </w:pPr>
            <w:r>
              <w:rPr>
                <w:sz w:val="22"/>
                <w:szCs w:val="22"/>
              </w:rPr>
              <w:t xml:space="preserve">Муниципальный </w:t>
            </w:r>
          </w:p>
          <w:p w:rsidR="005D4A3D" w:rsidRDefault="005D4A3D" w:rsidP="00145E62">
            <w:pPr>
              <w:jc w:val="center"/>
              <w:rPr>
                <w:sz w:val="22"/>
                <w:szCs w:val="22"/>
              </w:rPr>
            </w:pPr>
            <w:r>
              <w:rPr>
                <w:sz w:val="22"/>
                <w:szCs w:val="22"/>
              </w:rPr>
              <w:t>бюджет </w:t>
            </w:r>
          </w:p>
        </w:tc>
        <w:tc>
          <w:tcPr>
            <w:tcW w:w="1559" w:type="dxa"/>
            <w:tcBorders>
              <w:top w:val="single" w:sz="4" w:space="0" w:color="auto"/>
              <w:left w:val="nil"/>
              <w:right w:val="single" w:sz="4" w:space="0" w:color="auto"/>
            </w:tcBorders>
            <w:vAlign w:val="center"/>
            <w:hideMark/>
          </w:tcPr>
          <w:p w:rsidR="005D4A3D" w:rsidRDefault="005D4A3D" w:rsidP="00145E62">
            <w:pPr>
              <w:jc w:val="center"/>
              <w:rPr>
                <w:sz w:val="22"/>
                <w:szCs w:val="22"/>
              </w:rPr>
            </w:pPr>
            <w:r>
              <w:rPr>
                <w:sz w:val="22"/>
                <w:szCs w:val="22"/>
              </w:rPr>
              <w:t> </w:t>
            </w:r>
          </w:p>
        </w:tc>
        <w:tc>
          <w:tcPr>
            <w:tcW w:w="1560" w:type="dxa"/>
            <w:tcBorders>
              <w:top w:val="single" w:sz="4" w:space="0" w:color="auto"/>
              <w:left w:val="nil"/>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nil"/>
              <w:right w:val="single" w:sz="4" w:space="0" w:color="auto"/>
            </w:tcBorders>
            <w:vAlign w:val="center"/>
            <w:hideMark/>
          </w:tcPr>
          <w:p w:rsidR="005D4A3D" w:rsidRDefault="005D4A3D" w:rsidP="00145E62">
            <w:pPr>
              <w:jc w:val="center"/>
              <w:rPr>
                <w:sz w:val="22"/>
                <w:szCs w:val="22"/>
              </w:rPr>
            </w:pPr>
            <w:r>
              <w:rPr>
                <w:sz w:val="22"/>
                <w:szCs w:val="22"/>
              </w:rPr>
              <w:t>х</w:t>
            </w:r>
          </w:p>
        </w:tc>
        <w:tc>
          <w:tcPr>
            <w:tcW w:w="1701" w:type="dxa"/>
            <w:tcBorders>
              <w:top w:val="single" w:sz="4" w:space="0" w:color="auto"/>
              <w:left w:val="nil"/>
              <w:right w:val="single" w:sz="4" w:space="0" w:color="auto"/>
            </w:tcBorders>
            <w:vAlign w:val="center"/>
          </w:tcPr>
          <w:p w:rsidR="005D4A3D" w:rsidRDefault="005D4A3D" w:rsidP="00145E62">
            <w:pPr>
              <w:jc w:val="center"/>
              <w:rPr>
                <w:sz w:val="22"/>
                <w:szCs w:val="22"/>
              </w:rPr>
            </w:pPr>
          </w:p>
          <w:p w:rsidR="005D4A3D" w:rsidRDefault="005D4A3D" w:rsidP="00145E62">
            <w:pPr>
              <w:jc w:val="center"/>
              <w:rPr>
                <w:sz w:val="22"/>
                <w:szCs w:val="22"/>
              </w:rPr>
            </w:pPr>
            <w:r>
              <w:rPr>
                <w:sz w:val="22"/>
                <w:szCs w:val="22"/>
              </w:rPr>
              <w:t>х</w:t>
            </w:r>
          </w:p>
        </w:tc>
      </w:tr>
      <w:tr w:rsidR="005D4A3D" w:rsidTr="00145E62">
        <w:trPr>
          <w:trHeight w:val="345"/>
        </w:trPr>
        <w:tc>
          <w:tcPr>
            <w:tcW w:w="4272" w:type="dxa"/>
            <w:tcBorders>
              <w:top w:val="nil"/>
              <w:left w:val="single" w:sz="4" w:space="0" w:color="auto"/>
              <w:bottom w:val="single" w:sz="4" w:space="0" w:color="auto"/>
              <w:right w:val="single" w:sz="4" w:space="0" w:color="auto"/>
            </w:tcBorders>
            <w:noWrap/>
            <w:vAlign w:val="bottom"/>
            <w:hideMark/>
          </w:tcPr>
          <w:p w:rsidR="005D4A3D" w:rsidRDefault="005D4A3D" w:rsidP="00145E62">
            <w:pPr>
              <w:rPr>
                <w:sz w:val="22"/>
                <w:szCs w:val="22"/>
              </w:rPr>
            </w:pPr>
            <w:r>
              <w:rPr>
                <w:sz w:val="22"/>
                <w:szCs w:val="22"/>
              </w:rPr>
              <w:t xml:space="preserve"> Показатель 1. (ед. изм.) </w:t>
            </w:r>
          </w:p>
          <w:p w:rsidR="005D4A3D" w:rsidRDefault="005D4A3D" w:rsidP="00145E62">
            <w:pPr>
              <w:pStyle w:val="ConsPlusCell"/>
              <w:jc w:val="both"/>
              <w:rPr>
                <w:rFonts w:ascii="Times New Roman" w:hAnsi="Times New Roman" w:cs="Times New Roman"/>
              </w:rPr>
            </w:pPr>
            <w:r>
              <w:rPr>
                <w:rFonts w:ascii="Times New Roman" w:hAnsi="Times New Roman" w:cs="Times New Roman"/>
              </w:rPr>
              <w:t xml:space="preserve">Количество выданных справок по информационным запросам </w:t>
            </w:r>
            <w:r>
              <w:rPr>
                <w:rFonts w:ascii="Times New Roman" w:hAnsi="Times New Roman" w:cs="Times New Roman"/>
                <w:color w:val="000000"/>
              </w:rPr>
              <w:t>пользователей</w:t>
            </w:r>
          </w:p>
        </w:tc>
        <w:tc>
          <w:tcPr>
            <w:tcW w:w="2269"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х</w:t>
            </w:r>
          </w:p>
        </w:tc>
        <w:tc>
          <w:tcPr>
            <w:tcW w:w="1842"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 </w:t>
            </w:r>
          </w:p>
        </w:tc>
        <w:tc>
          <w:tcPr>
            <w:tcW w:w="1559"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560" w:type="dxa"/>
            <w:tcBorders>
              <w:top w:val="nil"/>
              <w:left w:val="nil"/>
              <w:bottom w:val="single" w:sz="4" w:space="0" w:color="auto"/>
              <w:right w:val="single" w:sz="4" w:space="0" w:color="auto"/>
            </w:tcBorders>
            <w:vAlign w:val="center"/>
          </w:tcPr>
          <w:p w:rsidR="005D4A3D" w:rsidRDefault="005D4A3D" w:rsidP="00145E62">
            <w:pPr>
              <w:jc w:val="center"/>
              <w:rPr>
                <w:sz w:val="22"/>
                <w:szCs w:val="22"/>
              </w:rPr>
            </w:pPr>
          </w:p>
          <w:p w:rsidR="005D4A3D" w:rsidRDefault="005D4A3D" w:rsidP="00145E62">
            <w:pPr>
              <w:jc w:val="center"/>
              <w:rPr>
                <w:sz w:val="22"/>
                <w:szCs w:val="22"/>
              </w:rPr>
            </w:pPr>
            <w:r>
              <w:rPr>
                <w:sz w:val="22"/>
                <w:szCs w:val="22"/>
              </w:rPr>
              <w:t>х</w:t>
            </w:r>
          </w:p>
          <w:p w:rsidR="005D4A3D" w:rsidRDefault="005D4A3D" w:rsidP="00145E62">
            <w:pPr>
              <w:jc w:val="center"/>
              <w:rPr>
                <w:sz w:val="22"/>
                <w:szCs w:val="22"/>
              </w:rPr>
            </w:pPr>
          </w:p>
        </w:tc>
        <w:tc>
          <w:tcPr>
            <w:tcW w:w="1701"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3520</w:t>
            </w:r>
          </w:p>
        </w:tc>
        <w:tc>
          <w:tcPr>
            <w:tcW w:w="1701"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w:t>
            </w:r>
          </w:p>
          <w:p w:rsidR="005D4A3D" w:rsidRDefault="005D4A3D" w:rsidP="00145E62">
            <w:pPr>
              <w:jc w:val="center"/>
              <w:rPr>
                <w:sz w:val="22"/>
                <w:szCs w:val="22"/>
              </w:rPr>
            </w:pPr>
            <w:r>
              <w:rPr>
                <w:sz w:val="22"/>
                <w:szCs w:val="22"/>
              </w:rPr>
              <w:t>7040</w:t>
            </w:r>
          </w:p>
          <w:p w:rsidR="005D4A3D" w:rsidRDefault="005D4A3D" w:rsidP="00145E62">
            <w:pPr>
              <w:jc w:val="center"/>
              <w:rPr>
                <w:sz w:val="22"/>
                <w:szCs w:val="22"/>
              </w:rPr>
            </w:pPr>
            <w:r>
              <w:rPr>
                <w:sz w:val="22"/>
                <w:szCs w:val="22"/>
              </w:rPr>
              <w:t> </w:t>
            </w:r>
          </w:p>
        </w:tc>
      </w:tr>
      <w:tr w:rsidR="005D4A3D" w:rsidTr="00145E62">
        <w:trPr>
          <w:trHeight w:val="345"/>
        </w:trPr>
        <w:tc>
          <w:tcPr>
            <w:tcW w:w="4272" w:type="dxa"/>
            <w:tcBorders>
              <w:top w:val="nil"/>
              <w:left w:val="single" w:sz="4" w:space="0" w:color="auto"/>
              <w:bottom w:val="single" w:sz="4" w:space="0" w:color="auto"/>
              <w:right w:val="single" w:sz="4" w:space="0" w:color="auto"/>
            </w:tcBorders>
            <w:noWrap/>
            <w:vAlign w:val="bottom"/>
            <w:hideMark/>
          </w:tcPr>
          <w:p w:rsidR="005D4A3D" w:rsidRDefault="005D4A3D" w:rsidP="00145E62">
            <w:pPr>
              <w:pStyle w:val="ConsPlusCell"/>
              <w:jc w:val="both"/>
              <w:rPr>
                <w:rFonts w:ascii="Times New Roman" w:hAnsi="Times New Roman" w:cs="Times New Roman"/>
              </w:rPr>
            </w:pPr>
            <w:r>
              <w:rPr>
                <w:rFonts w:ascii="Times New Roman" w:hAnsi="Times New Roman" w:cs="Times New Roman"/>
              </w:rPr>
              <w:t>Показатель 2. Количество посещений библиотек (ед.)</w:t>
            </w:r>
          </w:p>
        </w:tc>
        <w:tc>
          <w:tcPr>
            <w:tcW w:w="2269"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842"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559"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560"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701"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55800</w:t>
            </w:r>
          </w:p>
        </w:tc>
        <w:tc>
          <w:tcPr>
            <w:tcW w:w="1701" w:type="dxa"/>
            <w:tcBorders>
              <w:top w:val="nil"/>
              <w:left w:val="nil"/>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111600</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Pr="00A010B4" w:rsidRDefault="005D4A3D" w:rsidP="00145E62">
            <w:pPr>
              <w:widowControl w:val="0"/>
              <w:autoSpaceDE w:val="0"/>
              <w:autoSpaceDN w:val="0"/>
              <w:adjustRightInd w:val="0"/>
              <w:jc w:val="both"/>
              <w:rPr>
                <w:sz w:val="22"/>
                <w:szCs w:val="22"/>
              </w:rPr>
            </w:pPr>
            <w:r w:rsidRPr="00A010B4">
              <w:rPr>
                <w:sz w:val="22"/>
                <w:szCs w:val="22"/>
              </w:rPr>
              <w:lastRenderedPageBreak/>
              <w:t>Подпрограмма 2.</w:t>
            </w:r>
          </w:p>
          <w:p w:rsidR="005D4A3D" w:rsidRPr="00A010B4" w:rsidRDefault="005D4A3D" w:rsidP="00145E62">
            <w:pPr>
              <w:widowControl w:val="0"/>
              <w:autoSpaceDE w:val="0"/>
              <w:autoSpaceDN w:val="0"/>
              <w:adjustRightInd w:val="0"/>
              <w:jc w:val="both"/>
              <w:rPr>
                <w:sz w:val="22"/>
                <w:szCs w:val="22"/>
              </w:rPr>
            </w:pPr>
            <w:r w:rsidRPr="00A010B4">
              <w:rPr>
                <w:sz w:val="22"/>
                <w:szCs w:val="22"/>
              </w:rPr>
              <w:t>«Развитие культурно-досуговой деятельности в муниципальном образовании «Сычевский район» Смоленской области на 20</w:t>
            </w:r>
            <w:r>
              <w:rPr>
                <w:sz w:val="22"/>
                <w:szCs w:val="22"/>
              </w:rPr>
              <w:t>16</w:t>
            </w:r>
            <w:r w:rsidRPr="00A010B4">
              <w:rPr>
                <w:sz w:val="22"/>
                <w:szCs w:val="22"/>
              </w:rPr>
              <w:t>-20</w:t>
            </w:r>
            <w:r>
              <w:rPr>
                <w:sz w:val="22"/>
                <w:szCs w:val="22"/>
              </w:rPr>
              <w:t>20</w:t>
            </w:r>
            <w:r w:rsidRPr="00A010B4">
              <w:rPr>
                <w:sz w:val="22"/>
                <w:szCs w:val="22"/>
              </w:rPr>
              <w:t xml:space="preserve">годы» </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Иванова Наталья Михайловна</w:t>
            </w: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Pr="00A010B4" w:rsidRDefault="005D4A3D" w:rsidP="00145E62">
            <w:pPr>
              <w:widowControl w:val="0"/>
              <w:autoSpaceDE w:val="0"/>
              <w:autoSpaceDN w:val="0"/>
              <w:adjustRightInd w:val="0"/>
              <w:jc w:val="both"/>
              <w:rPr>
                <w:sz w:val="22"/>
                <w:szCs w:val="22"/>
              </w:rPr>
            </w:pPr>
            <w:r w:rsidRPr="00A010B4">
              <w:rPr>
                <w:sz w:val="22"/>
                <w:szCs w:val="22"/>
              </w:rPr>
              <w:t xml:space="preserve">Основное мероприятие </w:t>
            </w:r>
          </w:p>
          <w:p w:rsidR="005D4A3D" w:rsidRPr="00A010B4" w:rsidRDefault="005D4A3D" w:rsidP="00145E62">
            <w:pPr>
              <w:widowControl w:val="0"/>
              <w:autoSpaceDE w:val="0"/>
              <w:autoSpaceDN w:val="0"/>
              <w:adjustRightInd w:val="0"/>
              <w:jc w:val="both"/>
              <w:rPr>
                <w:sz w:val="22"/>
                <w:szCs w:val="22"/>
              </w:rPr>
            </w:pPr>
            <w:r w:rsidRPr="00A010B4">
              <w:rPr>
                <w:sz w:val="22"/>
                <w:szCs w:val="22"/>
              </w:rPr>
              <w:t>«Организация культурно-досугового обслуживания населения»</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Иванова Наталья Михайловна</w:t>
            </w: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Показатель 1. Количество проводимых мероприятий</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1607</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rPr>
                <w:sz w:val="22"/>
                <w:szCs w:val="22"/>
              </w:rPr>
            </w:pPr>
            <w:r>
              <w:rPr>
                <w:sz w:val="22"/>
                <w:szCs w:val="22"/>
              </w:rPr>
              <w:t xml:space="preserve">         3215</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Показатель 3. Число клубных формирований</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53</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105</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Мероприятие 1.</w:t>
            </w:r>
          </w:p>
          <w:p w:rsidR="005D4A3D" w:rsidRDefault="005D4A3D" w:rsidP="00145E62">
            <w:pPr>
              <w:widowControl w:val="0"/>
              <w:autoSpaceDE w:val="0"/>
              <w:autoSpaceDN w:val="0"/>
              <w:adjustRightInd w:val="0"/>
              <w:jc w:val="both"/>
              <w:rPr>
                <w:sz w:val="22"/>
                <w:szCs w:val="22"/>
              </w:rPr>
            </w:pPr>
            <w:r>
              <w:rPr>
                <w:sz w:val="22"/>
                <w:szCs w:val="22"/>
              </w:rPr>
              <w:t>Обеспечение деятельности учреждений клубного типа,</w:t>
            </w:r>
          </w:p>
          <w:p w:rsidR="005D4A3D" w:rsidRDefault="005D4A3D" w:rsidP="00145E62">
            <w:pPr>
              <w:widowControl w:val="0"/>
              <w:autoSpaceDE w:val="0"/>
              <w:autoSpaceDN w:val="0"/>
              <w:adjustRightInd w:val="0"/>
              <w:jc w:val="both"/>
              <w:rPr>
                <w:sz w:val="22"/>
                <w:szCs w:val="22"/>
              </w:rPr>
            </w:pPr>
            <w:r>
              <w:rPr>
                <w:sz w:val="22"/>
                <w:szCs w:val="22"/>
              </w:rPr>
              <w:t>в том числе заработная плата</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Иванова Наталья Михайловна</w:t>
            </w: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Pr="00A010B4" w:rsidRDefault="005D4A3D" w:rsidP="00145E62">
            <w:pPr>
              <w:widowControl w:val="0"/>
              <w:autoSpaceDE w:val="0"/>
              <w:autoSpaceDN w:val="0"/>
              <w:adjustRightInd w:val="0"/>
              <w:jc w:val="both"/>
              <w:rPr>
                <w:sz w:val="22"/>
                <w:szCs w:val="22"/>
              </w:rPr>
            </w:pPr>
            <w:r w:rsidRPr="00A010B4">
              <w:rPr>
                <w:sz w:val="22"/>
                <w:szCs w:val="22"/>
              </w:rPr>
              <w:t>Подпрограмма 3.</w:t>
            </w:r>
          </w:p>
          <w:p w:rsidR="005D4A3D" w:rsidRPr="00A010B4" w:rsidRDefault="005D4A3D" w:rsidP="00145E62">
            <w:pPr>
              <w:widowControl w:val="0"/>
              <w:autoSpaceDE w:val="0"/>
              <w:autoSpaceDN w:val="0"/>
              <w:adjustRightInd w:val="0"/>
              <w:jc w:val="both"/>
              <w:rPr>
                <w:sz w:val="22"/>
                <w:szCs w:val="22"/>
              </w:rPr>
            </w:pPr>
            <w:r w:rsidRPr="00A010B4">
              <w:rPr>
                <w:sz w:val="22"/>
                <w:szCs w:val="22"/>
              </w:rPr>
              <w:t xml:space="preserve">«Организация музейного обслуживания в муниципальном образовании «Сычевский район» Смоленской области </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Советникова Е.И.</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Pr="00A010B4" w:rsidRDefault="005D4A3D" w:rsidP="00145E62">
            <w:pPr>
              <w:widowControl w:val="0"/>
              <w:autoSpaceDE w:val="0"/>
              <w:autoSpaceDN w:val="0"/>
              <w:adjustRightInd w:val="0"/>
              <w:jc w:val="both"/>
              <w:rPr>
                <w:sz w:val="22"/>
                <w:szCs w:val="22"/>
              </w:rPr>
            </w:pPr>
            <w:r w:rsidRPr="00A010B4">
              <w:rPr>
                <w:sz w:val="22"/>
                <w:szCs w:val="22"/>
              </w:rPr>
              <w:t xml:space="preserve">Основное мероприятие </w:t>
            </w:r>
          </w:p>
          <w:p w:rsidR="005D4A3D" w:rsidRPr="00A010B4" w:rsidRDefault="005D4A3D" w:rsidP="00145E62">
            <w:pPr>
              <w:widowControl w:val="0"/>
              <w:autoSpaceDE w:val="0"/>
              <w:autoSpaceDN w:val="0"/>
              <w:adjustRightInd w:val="0"/>
              <w:jc w:val="both"/>
              <w:rPr>
                <w:sz w:val="22"/>
                <w:szCs w:val="22"/>
              </w:rPr>
            </w:pPr>
            <w:r w:rsidRPr="00A010B4">
              <w:rPr>
                <w:sz w:val="22"/>
                <w:szCs w:val="22"/>
              </w:rPr>
              <w:t>«Развитие музейной деятельности»</w:t>
            </w:r>
          </w:p>
        </w:tc>
        <w:tc>
          <w:tcPr>
            <w:tcW w:w="226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Показатель 1.</w:t>
            </w:r>
          </w:p>
          <w:p w:rsidR="005D4A3D" w:rsidRDefault="005D4A3D" w:rsidP="00145E62">
            <w:pPr>
              <w:widowControl w:val="0"/>
              <w:autoSpaceDE w:val="0"/>
              <w:autoSpaceDN w:val="0"/>
              <w:adjustRightInd w:val="0"/>
              <w:jc w:val="both"/>
              <w:rPr>
                <w:sz w:val="22"/>
                <w:szCs w:val="22"/>
              </w:rPr>
            </w:pPr>
            <w:r>
              <w:rPr>
                <w:sz w:val="22"/>
                <w:szCs w:val="22"/>
              </w:rPr>
              <w:t>Организация и проведение массовых мероприятий</w:t>
            </w:r>
          </w:p>
        </w:tc>
        <w:tc>
          <w:tcPr>
            <w:tcW w:w="226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178</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357</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Мероприятие 1</w:t>
            </w:r>
          </w:p>
          <w:p w:rsidR="005D4A3D" w:rsidRDefault="005D4A3D" w:rsidP="00145E62">
            <w:pPr>
              <w:widowControl w:val="0"/>
              <w:autoSpaceDE w:val="0"/>
              <w:autoSpaceDN w:val="0"/>
              <w:adjustRightInd w:val="0"/>
              <w:jc w:val="both"/>
              <w:rPr>
                <w:sz w:val="22"/>
                <w:szCs w:val="22"/>
              </w:rPr>
            </w:pPr>
            <w:r>
              <w:rPr>
                <w:sz w:val="22"/>
                <w:szCs w:val="22"/>
              </w:rPr>
              <w:t>Выявление, собирание, изучение,      организация хранения музейных предметов</w:t>
            </w:r>
          </w:p>
        </w:tc>
        <w:tc>
          <w:tcPr>
            <w:tcW w:w="226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Показатель 1.</w:t>
            </w:r>
          </w:p>
          <w:p w:rsidR="005D4A3D" w:rsidRDefault="005D4A3D" w:rsidP="00145E62">
            <w:pPr>
              <w:widowControl w:val="0"/>
              <w:autoSpaceDE w:val="0"/>
              <w:autoSpaceDN w:val="0"/>
              <w:adjustRightInd w:val="0"/>
              <w:jc w:val="both"/>
              <w:rPr>
                <w:sz w:val="22"/>
                <w:szCs w:val="22"/>
              </w:rPr>
            </w:pPr>
            <w:r>
              <w:rPr>
                <w:sz w:val="22"/>
                <w:szCs w:val="22"/>
              </w:rPr>
              <w:t>Количество предметов хранения</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3725</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7450</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Мероприятие 2</w:t>
            </w:r>
          </w:p>
          <w:p w:rsidR="005D4A3D" w:rsidRDefault="005D4A3D" w:rsidP="00145E62">
            <w:pPr>
              <w:widowControl w:val="0"/>
              <w:autoSpaceDE w:val="0"/>
              <w:autoSpaceDN w:val="0"/>
              <w:adjustRightInd w:val="0"/>
              <w:jc w:val="both"/>
              <w:rPr>
                <w:sz w:val="22"/>
                <w:szCs w:val="22"/>
              </w:rPr>
            </w:pPr>
            <w:r>
              <w:rPr>
                <w:sz w:val="22"/>
                <w:szCs w:val="22"/>
              </w:rPr>
              <w:t>Обеспечение деятельности по музейному обслуживанию населения и выплата заработной платы сотрудникам музея</w:t>
            </w:r>
          </w:p>
        </w:tc>
        <w:tc>
          <w:tcPr>
            <w:tcW w:w="226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Показатель 1. Количество посещений</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3433</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6866</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Pr="00D65195" w:rsidRDefault="005D4A3D" w:rsidP="00145E62">
            <w:pPr>
              <w:widowControl w:val="0"/>
              <w:autoSpaceDE w:val="0"/>
              <w:autoSpaceDN w:val="0"/>
              <w:adjustRightInd w:val="0"/>
              <w:jc w:val="both"/>
              <w:rPr>
                <w:sz w:val="22"/>
                <w:szCs w:val="22"/>
              </w:rPr>
            </w:pPr>
            <w:r w:rsidRPr="00D65195">
              <w:rPr>
                <w:sz w:val="22"/>
                <w:szCs w:val="22"/>
              </w:rPr>
              <w:t>Подпрограмма 4 «Развитие физической культуры и спорта»</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Илларионов Р.П.</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Pr="00D65195" w:rsidRDefault="005D4A3D" w:rsidP="00145E62">
            <w:pPr>
              <w:widowControl w:val="0"/>
              <w:autoSpaceDE w:val="0"/>
              <w:autoSpaceDN w:val="0"/>
              <w:adjustRightInd w:val="0"/>
              <w:jc w:val="both"/>
              <w:rPr>
                <w:sz w:val="22"/>
                <w:szCs w:val="22"/>
              </w:rPr>
            </w:pPr>
            <w:r w:rsidRPr="00D65195">
              <w:rPr>
                <w:sz w:val="22"/>
                <w:szCs w:val="22"/>
              </w:rPr>
              <w:lastRenderedPageBreak/>
              <w:t xml:space="preserve">Основное мероприятие </w:t>
            </w:r>
          </w:p>
          <w:p w:rsidR="005D4A3D" w:rsidRPr="00D65195" w:rsidRDefault="005D4A3D" w:rsidP="00145E62">
            <w:pPr>
              <w:widowControl w:val="0"/>
              <w:autoSpaceDE w:val="0"/>
              <w:autoSpaceDN w:val="0"/>
              <w:adjustRightInd w:val="0"/>
              <w:jc w:val="both"/>
              <w:rPr>
                <w:sz w:val="22"/>
                <w:szCs w:val="22"/>
              </w:rPr>
            </w:pPr>
            <w:r w:rsidRPr="00D65195">
              <w:rPr>
                <w:sz w:val="22"/>
                <w:szCs w:val="22"/>
              </w:rPr>
              <w:t>«Вовлечение жителей Сычевского района в систематические занятия физкультурой и спортом»</w:t>
            </w:r>
          </w:p>
        </w:tc>
        <w:tc>
          <w:tcPr>
            <w:tcW w:w="226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Мероприятие 1</w:t>
            </w:r>
          </w:p>
          <w:p w:rsidR="005D4A3D" w:rsidRPr="00BB64D7" w:rsidRDefault="005D4A3D" w:rsidP="00145E62">
            <w:pPr>
              <w:widowControl w:val="0"/>
              <w:autoSpaceDE w:val="0"/>
              <w:autoSpaceDN w:val="0"/>
              <w:adjustRightInd w:val="0"/>
              <w:jc w:val="both"/>
              <w:rPr>
                <w:sz w:val="22"/>
                <w:szCs w:val="22"/>
              </w:rPr>
            </w:pPr>
            <w:r>
              <w:rPr>
                <w:sz w:val="22"/>
                <w:szCs w:val="22"/>
              </w:rPr>
              <w:t>Количество спортивно-массовых мероприятий для</w:t>
            </w:r>
          </w:p>
        </w:tc>
        <w:tc>
          <w:tcPr>
            <w:tcW w:w="226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17</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34</w:t>
            </w:r>
          </w:p>
        </w:tc>
      </w:tr>
      <w:tr w:rsidR="005D4A3D" w:rsidTr="00145E62">
        <w:trPr>
          <w:trHeight w:val="803"/>
        </w:trPr>
        <w:tc>
          <w:tcPr>
            <w:tcW w:w="427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both"/>
              <w:rPr>
                <w:sz w:val="22"/>
                <w:szCs w:val="22"/>
              </w:rPr>
            </w:pPr>
            <w:r>
              <w:rPr>
                <w:sz w:val="22"/>
                <w:szCs w:val="22"/>
              </w:rPr>
              <w:t xml:space="preserve"> Мероприятие 2 (чел.) Количество человек, систематически занимающихся физкультурой и спортом</w:t>
            </w:r>
          </w:p>
          <w:p w:rsidR="005D4A3D" w:rsidRDefault="005D4A3D" w:rsidP="00145E62">
            <w:pPr>
              <w:widowControl w:val="0"/>
              <w:autoSpaceDE w:val="0"/>
              <w:autoSpaceDN w:val="0"/>
              <w:adjustRightInd w:val="0"/>
              <w:jc w:val="both"/>
              <w:rPr>
                <w:sz w:val="22"/>
                <w:szCs w:val="22"/>
              </w:rPr>
            </w:pPr>
          </w:p>
        </w:tc>
        <w:tc>
          <w:tcPr>
            <w:tcW w:w="226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595</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1190</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Pr="00D65195" w:rsidRDefault="005D4A3D" w:rsidP="00145E62">
            <w:pPr>
              <w:widowControl w:val="0"/>
              <w:autoSpaceDE w:val="0"/>
              <w:autoSpaceDN w:val="0"/>
              <w:adjustRightInd w:val="0"/>
              <w:jc w:val="both"/>
              <w:rPr>
                <w:sz w:val="22"/>
                <w:szCs w:val="22"/>
              </w:rPr>
            </w:pPr>
            <w:r w:rsidRPr="00D65195">
              <w:rPr>
                <w:sz w:val="22"/>
                <w:szCs w:val="22"/>
              </w:rPr>
              <w:t>Подпрограмма 5.</w:t>
            </w:r>
          </w:p>
          <w:p w:rsidR="005D4A3D" w:rsidRPr="00D65195" w:rsidRDefault="005D4A3D" w:rsidP="00145E62">
            <w:pPr>
              <w:widowControl w:val="0"/>
              <w:autoSpaceDE w:val="0"/>
              <w:autoSpaceDN w:val="0"/>
              <w:adjustRightInd w:val="0"/>
              <w:jc w:val="both"/>
              <w:rPr>
                <w:sz w:val="22"/>
                <w:szCs w:val="22"/>
              </w:rPr>
            </w:pPr>
            <w:r w:rsidRPr="00D65195">
              <w:rPr>
                <w:sz w:val="22"/>
                <w:szCs w:val="22"/>
              </w:rPr>
              <w:t>«Развитие туризма на территории муниципального образования «Сычевский район» Смоленской области на 20</w:t>
            </w:r>
            <w:r>
              <w:rPr>
                <w:sz w:val="22"/>
                <w:szCs w:val="22"/>
              </w:rPr>
              <w:t>16</w:t>
            </w:r>
            <w:r w:rsidRPr="00D65195">
              <w:rPr>
                <w:sz w:val="22"/>
                <w:szCs w:val="22"/>
              </w:rPr>
              <w:t>-20</w:t>
            </w:r>
            <w:r>
              <w:rPr>
                <w:sz w:val="22"/>
                <w:szCs w:val="22"/>
              </w:rPr>
              <w:t>20</w:t>
            </w:r>
            <w:r w:rsidRPr="00D65195">
              <w:rPr>
                <w:sz w:val="22"/>
                <w:szCs w:val="22"/>
              </w:rPr>
              <w:t xml:space="preserve"> годы»</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Pr="00D65195" w:rsidRDefault="005D4A3D" w:rsidP="00145E62">
            <w:pPr>
              <w:widowControl w:val="0"/>
              <w:autoSpaceDE w:val="0"/>
              <w:autoSpaceDN w:val="0"/>
              <w:adjustRightInd w:val="0"/>
              <w:jc w:val="both"/>
              <w:rPr>
                <w:sz w:val="22"/>
                <w:szCs w:val="22"/>
              </w:rPr>
            </w:pPr>
            <w:r w:rsidRPr="00D65195">
              <w:rPr>
                <w:sz w:val="22"/>
                <w:szCs w:val="22"/>
              </w:rPr>
              <w:t xml:space="preserve">Основное мероприятие </w:t>
            </w:r>
          </w:p>
          <w:p w:rsidR="005D4A3D" w:rsidRPr="00D65195" w:rsidRDefault="005D4A3D" w:rsidP="00145E62">
            <w:pPr>
              <w:widowControl w:val="0"/>
              <w:autoSpaceDE w:val="0"/>
              <w:autoSpaceDN w:val="0"/>
              <w:adjustRightInd w:val="0"/>
              <w:jc w:val="both"/>
              <w:rPr>
                <w:sz w:val="22"/>
                <w:szCs w:val="22"/>
              </w:rPr>
            </w:pPr>
            <w:r w:rsidRPr="00D65195">
              <w:rPr>
                <w:sz w:val="22"/>
                <w:szCs w:val="22"/>
              </w:rPr>
              <w:t>«Организация и проведение событийных мероприятий и туристических поездок»</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 xml:space="preserve"> Мероприятие 1</w:t>
            </w:r>
          </w:p>
          <w:p w:rsidR="005D4A3D" w:rsidRDefault="005D4A3D" w:rsidP="00145E62">
            <w:pPr>
              <w:widowControl w:val="0"/>
              <w:autoSpaceDE w:val="0"/>
              <w:autoSpaceDN w:val="0"/>
              <w:adjustRightInd w:val="0"/>
              <w:jc w:val="both"/>
              <w:rPr>
                <w:sz w:val="22"/>
                <w:szCs w:val="22"/>
              </w:rPr>
            </w:pPr>
            <w:r>
              <w:rPr>
                <w:sz w:val="22"/>
                <w:szCs w:val="22"/>
              </w:rPr>
              <w:t>Количество выпущенных, изготовленных, опубликованных рекламно-информационных материалов</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5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4</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both"/>
              <w:rPr>
                <w:sz w:val="22"/>
                <w:szCs w:val="22"/>
              </w:rPr>
            </w:pPr>
            <w:r>
              <w:rPr>
                <w:sz w:val="22"/>
                <w:szCs w:val="22"/>
              </w:rPr>
              <w:t>Укрепление положительного имиджа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Отдел по культуре Администрации муниципального образования «Сычевский район» смоленской области, начальник Т.Ю.Смирнова</w:t>
            </w:r>
          </w:p>
        </w:tc>
        <w:tc>
          <w:tcPr>
            <w:tcW w:w="1842"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4A3D" w:rsidRDefault="005D4A3D" w:rsidP="00145E62">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5D4A3D" w:rsidRDefault="005D4A3D" w:rsidP="00145E62">
            <w:pPr>
              <w:widowControl w:val="0"/>
              <w:autoSpaceDE w:val="0"/>
              <w:autoSpaceDN w:val="0"/>
              <w:adjustRightInd w:val="0"/>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pStyle w:val="ConsPlusCell"/>
              <w:jc w:val="both"/>
              <w:rPr>
                <w:rFonts w:ascii="Times New Roman" w:hAnsi="Times New Roman" w:cs="Times New Roman"/>
              </w:rPr>
            </w:pPr>
            <w:r>
              <w:rPr>
                <w:rFonts w:ascii="Times New Roman" w:hAnsi="Times New Roman" w:cs="Times New Roman"/>
              </w:rPr>
              <w:lastRenderedPageBreak/>
              <w:t>Количество оформленных экспозиций, выставок (ед.)</w:t>
            </w:r>
          </w:p>
        </w:tc>
        <w:tc>
          <w:tcPr>
            <w:tcW w:w="2269"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p w:rsidR="005D4A3D" w:rsidRDefault="005D4A3D" w:rsidP="00145E62">
            <w:pPr>
              <w:jc w:val="center"/>
              <w:rPr>
                <w:sz w:val="22"/>
                <w:szCs w:val="22"/>
              </w:rPr>
            </w:pPr>
            <w:r>
              <w:rPr>
                <w:sz w:val="22"/>
                <w:szCs w:val="22"/>
              </w:rPr>
              <w:t>х</w:t>
            </w:r>
          </w:p>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r>
              <w:rPr>
                <w:sz w:val="22"/>
                <w:szCs w:val="22"/>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26</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pStyle w:val="ConsPlusCell"/>
              <w:jc w:val="both"/>
              <w:rPr>
                <w:rFonts w:ascii="Times New Roman" w:hAnsi="Times New Roman" w:cs="Times New Roman"/>
              </w:rPr>
            </w:pPr>
            <w:r>
              <w:rPr>
                <w:rFonts w:ascii="Times New Roman" w:hAnsi="Times New Roman" w:cs="Times New Roman"/>
              </w:rPr>
              <w:t>Содействие в поисково-исследовательской деятельности:</w:t>
            </w:r>
          </w:p>
          <w:p w:rsidR="005D4A3D" w:rsidRDefault="005D4A3D" w:rsidP="00145E62">
            <w:pPr>
              <w:pStyle w:val="ConsPlusCell"/>
              <w:jc w:val="both"/>
              <w:rPr>
                <w:rFonts w:ascii="Times New Roman" w:hAnsi="Times New Roman" w:cs="Times New Roman"/>
              </w:rPr>
            </w:pPr>
            <w:r>
              <w:rPr>
                <w:rFonts w:ascii="Times New Roman" w:hAnsi="Times New Roman" w:cs="Times New Roman"/>
              </w:rPr>
              <w:t>-сбор, обработка и создание историко-краеведческих экспозиций;</w:t>
            </w:r>
          </w:p>
          <w:p w:rsidR="005D4A3D" w:rsidRDefault="005D4A3D" w:rsidP="00145E62">
            <w:pPr>
              <w:pStyle w:val="ConsPlusCell"/>
              <w:jc w:val="both"/>
              <w:rPr>
                <w:rFonts w:ascii="Times New Roman" w:hAnsi="Times New Roman" w:cs="Times New Roman"/>
              </w:rPr>
            </w:pPr>
            <w:r>
              <w:rPr>
                <w:rFonts w:ascii="Times New Roman" w:hAnsi="Times New Roman" w:cs="Times New Roman"/>
              </w:rPr>
              <w:t>-создание информационных баз данных.</w:t>
            </w:r>
          </w:p>
        </w:tc>
        <w:tc>
          <w:tcPr>
            <w:tcW w:w="2269"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xml:space="preserve">Отдел по культуре Администрации муниципального образования «Сычёвский район» Смоленской области, начальник </w:t>
            </w:r>
          </w:p>
          <w:p w:rsidR="005D4A3D" w:rsidRDefault="005D4A3D" w:rsidP="00145E62">
            <w:pPr>
              <w:jc w:val="center"/>
              <w:rPr>
                <w:sz w:val="22"/>
                <w:szCs w:val="22"/>
              </w:rPr>
            </w:pPr>
            <w:r>
              <w:rPr>
                <w:sz w:val="22"/>
                <w:szCs w:val="22"/>
              </w:rPr>
              <w:t xml:space="preserve">Т.Ю. Смирнова МКУК «Сычёвский краеведческий музей» директор </w:t>
            </w:r>
          </w:p>
          <w:p w:rsidR="005D4A3D" w:rsidRDefault="005D4A3D" w:rsidP="00145E62">
            <w:pPr>
              <w:jc w:val="center"/>
              <w:rPr>
                <w:sz w:val="22"/>
                <w:szCs w:val="22"/>
              </w:rPr>
            </w:pPr>
            <w:r>
              <w:rPr>
                <w:sz w:val="22"/>
                <w:szCs w:val="22"/>
              </w:rPr>
              <w:t>Е.И. Советникова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pStyle w:val="ConsPlusCell"/>
              <w:jc w:val="both"/>
              <w:rPr>
                <w:rFonts w:ascii="Times New Roman" w:hAnsi="Times New Roman" w:cs="Times New Roman"/>
              </w:rPr>
            </w:pPr>
            <w:r>
              <w:rPr>
                <w:rFonts w:ascii="Times New Roman" w:hAnsi="Times New Roman" w:cs="Times New Roman"/>
              </w:rPr>
              <w:t xml:space="preserve">Укрепление материально-технической базы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МКУК «Сычёвский краеведческий музей» директор Е.И. Советникова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pStyle w:val="ConsPlusCell"/>
              <w:jc w:val="both"/>
              <w:rPr>
                <w:rFonts w:ascii="Times New Roman" w:hAnsi="Times New Roman" w:cs="Times New Roman"/>
              </w:rPr>
            </w:pPr>
            <w:r>
              <w:rPr>
                <w:rFonts w:ascii="Times New Roman" w:hAnsi="Times New Roman" w:cs="Times New Roman"/>
              </w:rPr>
              <w:t>Продвижение туристических возможностей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xml:space="preserve">Отдел по культуре Администрации муниципального образования «Сычёвский район» Смоленской области, начальник </w:t>
            </w:r>
          </w:p>
          <w:p w:rsidR="005D4A3D" w:rsidRDefault="005D4A3D" w:rsidP="00145E62">
            <w:pPr>
              <w:jc w:val="center"/>
              <w:rPr>
                <w:sz w:val="22"/>
                <w:szCs w:val="22"/>
              </w:rPr>
            </w:pPr>
            <w:r>
              <w:rPr>
                <w:sz w:val="22"/>
                <w:szCs w:val="22"/>
              </w:rPr>
              <w:t xml:space="preserve">Т.Ю. Смирнова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hideMark/>
          </w:tcPr>
          <w:p w:rsidR="005D4A3D" w:rsidRDefault="005D4A3D" w:rsidP="00145E62">
            <w:pPr>
              <w:pStyle w:val="ConsPlusCell"/>
              <w:jc w:val="both"/>
              <w:rPr>
                <w:rFonts w:ascii="Times New Roman" w:hAnsi="Times New Roman" w:cs="Times New Roman"/>
              </w:rPr>
            </w:pPr>
            <w:r>
              <w:rPr>
                <w:rFonts w:ascii="Times New Roman" w:hAnsi="Times New Roman" w:cs="Times New Roman"/>
              </w:rPr>
              <w:t xml:space="preserve">Организация и проведение Международного праздника, посвящённого крещению Руси </w:t>
            </w:r>
          </w:p>
          <w:p w:rsidR="005D4A3D" w:rsidRDefault="005D4A3D" w:rsidP="00145E62">
            <w:pPr>
              <w:pStyle w:val="ConsPlusCell"/>
              <w:rPr>
                <w:rFonts w:ascii="Times New Roman" w:hAnsi="Times New Roman" w:cs="Times New Roman"/>
              </w:rPr>
            </w:pPr>
            <w:r>
              <w:rPr>
                <w:rFonts w:ascii="Times New Roman" w:hAnsi="Times New Roman" w:cs="Times New Roman"/>
              </w:rPr>
              <w:t xml:space="preserve">на истоке Днепра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 xml:space="preserve">Отдел по культуре Администрации муниципального образования «Сычёвский район» Смоленской области, начальник </w:t>
            </w:r>
          </w:p>
          <w:p w:rsidR="005D4A3D" w:rsidRDefault="005D4A3D" w:rsidP="00145E62">
            <w:pPr>
              <w:jc w:val="center"/>
              <w:rPr>
                <w:sz w:val="22"/>
                <w:szCs w:val="22"/>
              </w:rPr>
            </w:pPr>
            <w:r>
              <w:rPr>
                <w:sz w:val="22"/>
                <w:szCs w:val="22"/>
              </w:rPr>
              <w:t xml:space="preserve">Т.Ю. Смирнова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A3D" w:rsidRDefault="005D4A3D" w:rsidP="00145E62">
            <w:pPr>
              <w:jc w:val="center"/>
              <w:rPr>
                <w:sz w:val="22"/>
                <w:szCs w:val="22"/>
              </w:rPr>
            </w:pPr>
            <w:r>
              <w:rPr>
                <w:sz w:val="22"/>
                <w:szCs w:val="22"/>
              </w:rPr>
              <w:t>х</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tcPr>
          <w:p w:rsidR="005D4A3D" w:rsidRPr="00D65195" w:rsidRDefault="005D4A3D" w:rsidP="00145E62">
            <w:pPr>
              <w:pStyle w:val="ConsPlusCell"/>
              <w:jc w:val="both"/>
              <w:rPr>
                <w:rFonts w:ascii="Times New Roman" w:hAnsi="Times New Roman" w:cs="Times New Roman"/>
              </w:rPr>
            </w:pPr>
            <w:r w:rsidRPr="00D65195">
              <w:rPr>
                <w:rFonts w:ascii="Times New Roman" w:hAnsi="Times New Roman" w:cs="Times New Roman"/>
              </w:rPr>
              <w:t>Подпрограмма 6</w:t>
            </w:r>
          </w:p>
          <w:p w:rsidR="005D4A3D" w:rsidRPr="00D65195" w:rsidRDefault="005D4A3D" w:rsidP="00145E62">
            <w:pPr>
              <w:pStyle w:val="ConsPlusCell"/>
              <w:jc w:val="both"/>
              <w:rPr>
                <w:rFonts w:ascii="Times New Roman" w:hAnsi="Times New Roman" w:cs="Times New Roman"/>
              </w:rPr>
            </w:pPr>
            <w:r w:rsidRPr="00D65195">
              <w:rPr>
                <w:rFonts w:ascii="Times New Roman" w:hAnsi="Times New Roman" w:cs="Times New Roman"/>
              </w:rPr>
              <w:t xml:space="preserve">«Развитие художественно-эстетического воспитания подрастающего поколения, выявление и поддержка юных дарований в </w:t>
            </w:r>
            <w:r w:rsidRPr="00D65195">
              <w:rPr>
                <w:rFonts w:ascii="Times New Roman" w:hAnsi="Times New Roman" w:cs="Times New Roman"/>
              </w:rPr>
              <w:lastRenderedPageBreak/>
              <w:t>муниципальном казенном образовательном учреждении дополнительного образования детей «Сычевская детская школа искусств» на 2014-2018 годы»</w:t>
            </w:r>
          </w:p>
        </w:tc>
        <w:tc>
          <w:tcPr>
            <w:tcW w:w="226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r>
              <w:rPr>
                <w:sz w:val="22"/>
                <w:szCs w:val="22"/>
              </w:rPr>
              <w:lastRenderedPageBreak/>
              <w:t>Шавга Д.В.</w:t>
            </w:r>
          </w:p>
        </w:tc>
        <w:tc>
          <w:tcPr>
            <w:tcW w:w="1842"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tcPr>
          <w:p w:rsidR="005D4A3D" w:rsidRPr="00D65195" w:rsidRDefault="005D4A3D" w:rsidP="00145E62">
            <w:pPr>
              <w:pStyle w:val="ConsPlusCell"/>
              <w:jc w:val="both"/>
              <w:rPr>
                <w:rFonts w:ascii="Times New Roman" w:hAnsi="Times New Roman" w:cs="Times New Roman"/>
              </w:rPr>
            </w:pPr>
            <w:r w:rsidRPr="00D65195">
              <w:rPr>
                <w:rFonts w:ascii="Times New Roman" w:hAnsi="Times New Roman" w:cs="Times New Roman"/>
              </w:rPr>
              <w:lastRenderedPageBreak/>
              <w:t xml:space="preserve">Основное мероприятие </w:t>
            </w:r>
          </w:p>
          <w:p w:rsidR="005D4A3D" w:rsidRPr="00D65195" w:rsidRDefault="005D4A3D" w:rsidP="00145E62">
            <w:pPr>
              <w:pStyle w:val="ConsPlusCell"/>
              <w:jc w:val="both"/>
              <w:rPr>
                <w:rFonts w:ascii="Times New Roman" w:hAnsi="Times New Roman" w:cs="Times New Roman"/>
              </w:rPr>
            </w:pPr>
            <w:r w:rsidRPr="00D65195">
              <w:rPr>
                <w:rFonts w:ascii="Times New Roman" w:hAnsi="Times New Roman" w:cs="Times New Roman"/>
              </w:rPr>
              <w:t>«Обеспечние предоставления дополнительного образования детей»</w:t>
            </w:r>
          </w:p>
        </w:tc>
        <w:tc>
          <w:tcPr>
            <w:tcW w:w="226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tcPr>
          <w:p w:rsidR="005D4A3D" w:rsidRDefault="005D4A3D" w:rsidP="00145E62">
            <w:pPr>
              <w:pStyle w:val="ConsPlusCell"/>
              <w:jc w:val="both"/>
              <w:rPr>
                <w:rFonts w:ascii="Times New Roman" w:hAnsi="Times New Roman" w:cs="Times New Roman"/>
              </w:rPr>
            </w:pPr>
            <w:r>
              <w:rPr>
                <w:rFonts w:ascii="Times New Roman" w:hAnsi="Times New Roman" w:cs="Times New Roman"/>
              </w:rPr>
              <w:t>показатель 1</w:t>
            </w:r>
          </w:p>
          <w:p w:rsidR="005D4A3D" w:rsidRDefault="005D4A3D" w:rsidP="00145E62">
            <w:pPr>
              <w:pStyle w:val="ConsPlusCell"/>
              <w:jc w:val="both"/>
              <w:rPr>
                <w:rFonts w:ascii="Times New Roman" w:hAnsi="Times New Roman" w:cs="Times New Roman"/>
              </w:rPr>
            </w:pPr>
            <w:r>
              <w:rPr>
                <w:rFonts w:ascii="Times New Roman" w:hAnsi="Times New Roman" w:cs="Times New Roman"/>
              </w:rPr>
              <w:t>Количество мероприятий,проводимых силами ДШИ</w:t>
            </w:r>
          </w:p>
        </w:tc>
        <w:tc>
          <w:tcPr>
            <w:tcW w:w="226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r>
              <w:rPr>
                <w:sz w:val="22"/>
                <w:szCs w:val="22"/>
              </w:rPr>
              <w:t>22</w:t>
            </w: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r>
              <w:rPr>
                <w:sz w:val="22"/>
                <w:szCs w:val="22"/>
              </w:rPr>
              <w:t>44</w:t>
            </w:r>
          </w:p>
        </w:tc>
      </w:tr>
      <w:tr w:rsidR="005D4A3D" w:rsidTr="00145E62">
        <w:trPr>
          <w:trHeight w:val="268"/>
        </w:trPr>
        <w:tc>
          <w:tcPr>
            <w:tcW w:w="4272" w:type="dxa"/>
            <w:tcBorders>
              <w:top w:val="single" w:sz="4" w:space="0" w:color="auto"/>
              <w:left w:val="single" w:sz="4" w:space="0" w:color="auto"/>
              <w:bottom w:val="single" w:sz="4" w:space="0" w:color="auto"/>
              <w:right w:val="single" w:sz="4" w:space="0" w:color="auto"/>
            </w:tcBorders>
          </w:tcPr>
          <w:p w:rsidR="005D4A3D" w:rsidRDefault="005D4A3D" w:rsidP="00145E62">
            <w:pPr>
              <w:pStyle w:val="ConsPlusCell"/>
              <w:jc w:val="both"/>
              <w:rPr>
                <w:rFonts w:ascii="Times New Roman" w:hAnsi="Times New Roman" w:cs="Times New Roman"/>
              </w:rPr>
            </w:pPr>
            <w:r>
              <w:rPr>
                <w:rFonts w:ascii="Times New Roman" w:hAnsi="Times New Roman" w:cs="Times New Roman"/>
              </w:rPr>
              <w:t>Показатель 2</w:t>
            </w:r>
          </w:p>
          <w:p w:rsidR="005D4A3D" w:rsidRDefault="005D4A3D" w:rsidP="00145E62">
            <w:pPr>
              <w:pStyle w:val="ConsPlusCell"/>
              <w:jc w:val="both"/>
              <w:rPr>
                <w:rFonts w:ascii="Times New Roman" w:hAnsi="Times New Roman" w:cs="Times New Roman"/>
              </w:rPr>
            </w:pPr>
            <w:r>
              <w:rPr>
                <w:rFonts w:ascii="Times New Roman" w:hAnsi="Times New Roman" w:cs="Times New Roman"/>
              </w:rPr>
              <w:t>Количество посетителей мероприятий</w:t>
            </w:r>
          </w:p>
        </w:tc>
        <w:tc>
          <w:tcPr>
            <w:tcW w:w="226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r>
              <w:rPr>
                <w:sz w:val="22"/>
                <w:szCs w:val="22"/>
              </w:rPr>
              <w:t>1100</w:t>
            </w:r>
          </w:p>
        </w:tc>
        <w:tc>
          <w:tcPr>
            <w:tcW w:w="1701" w:type="dxa"/>
            <w:tcBorders>
              <w:top w:val="single" w:sz="4" w:space="0" w:color="auto"/>
              <w:left w:val="single" w:sz="4" w:space="0" w:color="auto"/>
              <w:bottom w:val="single" w:sz="4" w:space="0" w:color="auto"/>
              <w:right w:val="single" w:sz="4" w:space="0" w:color="auto"/>
            </w:tcBorders>
            <w:vAlign w:val="center"/>
          </w:tcPr>
          <w:p w:rsidR="005D4A3D" w:rsidRDefault="005D4A3D" w:rsidP="00145E62">
            <w:pPr>
              <w:jc w:val="center"/>
              <w:rPr>
                <w:sz w:val="22"/>
                <w:szCs w:val="22"/>
              </w:rPr>
            </w:pPr>
            <w:r>
              <w:rPr>
                <w:sz w:val="22"/>
                <w:szCs w:val="22"/>
              </w:rPr>
              <w:t>2200</w:t>
            </w:r>
          </w:p>
        </w:tc>
      </w:tr>
    </w:tbl>
    <w:p w:rsidR="005D4A3D" w:rsidRDefault="005D4A3D" w:rsidP="005D4A3D"/>
    <w:p w:rsidR="005D4A3D" w:rsidRDefault="005D4A3D" w:rsidP="000734DE">
      <w:pPr>
        <w:widowControl w:val="0"/>
        <w:autoSpaceDE w:val="0"/>
        <w:autoSpaceDN w:val="0"/>
        <w:adjustRightInd w:val="0"/>
        <w:jc w:val="center"/>
        <w:rPr>
          <w:sz w:val="28"/>
          <w:szCs w:val="28"/>
        </w:rPr>
      </w:pPr>
    </w:p>
    <w:p w:rsidR="000734DE" w:rsidRDefault="000734DE" w:rsidP="000734DE">
      <w:pPr>
        <w:jc w:val="center"/>
        <w:sectPr w:rsidR="000734DE" w:rsidSect="00C214F1">
          <w:pgSz w:w="16840" w:h="11907" w:orient="landscape" w:code="9"/>
          <w:pgMar w:top="1134" w:right="1134" w:bottom="567" w:left="1134" w:header="720" w:footer="720" w:gutter="0"/>
          <w:pgNumType w:start="19"/>
          <w:cols w:space="720"/>
          <w:noEndnote/>
          <w:titlePg/>
          <w:docGrid w:linePitch="272"/>
        </w:sectPr>
      </w:pPr>
    </w:p>
    <w:p w:rsidR="000734DE" w:rsidRDefault="000734DE" w:rsidP="000734DE">
      <w:pPr>
        <w:widowControl w:val="0"/>
        <w:autoSpaceDE w:val="0"/>
        <w:autoSpaceDN w:val="0"/>
        <w:adjustRightInd w:val="0"/>
        <w:jc w:val="right"/>
        <w:rPr>
          <w:sz w:val="28"/>
          <w:szCs w:val="28"/>
        </w:rPr>
      </w:pPr>
      <w:r>
        <w:rPr>
          <w:sz w:val="28"/>
          <w:szCs w:val="28"/>
        </w:rPr>
        <w:lastRenderedPageBreak/>
        <w:t xml:space="preserve">Приложение № </w:t>
      </w:r>
      <w:r w:rsidR="005D4A3D">
        <w:rPr>
          <w:sz w:val="28"/>
          <w:szCs w:val="28"/>
        </w:rPr>
        <w:t>5</w:t>
      </w:r>
    </w:p>
    <w:p w:rsidR="000734DE" w:rsidRDefault="000734DE" w:rsidP="000734DE">
      <w:pPr>
        <w:widowControl w:val="0"/>
        <w:autoSpaceDE w:val="0"/>
        <w:autoSpaceDN w:val="0"/>
        <w:adjustRightInd w:val="0"/>
        <w:jc w:val="right"/>
        <w:rPr>
          <w:sz w:val="28"/>
          <w:szCs w:val="28"/>
        </w:rPr>
      </w:pPr>
      <w:r>
        <w:rPr>
          <w:sz w:val="28"/>
          <w:szCs w:val="28"/>
        </w:rPr>
        <w:t>к муниципальной</w:t>
      </w:r>
    </w:p>
    <w:p w:rsidR="000734DE" w:rsidRDefault="000734DE" w:rsidP="000734DE">
      <w:pPr>
        <w:widowControl w:val="0"/>
        <w:autoSpaceDE w:val="0"/>
        <w:autoSpaceDN w:val="0"/>
        <w:adjustRightInd w:val="0"/>
        <w:jc w:val="right"/>
        <w:rPr>
          <w:sz w:val="28"/>
          <w:szCs w:val="28"/>
        </w:rPr>
      </w:pPr>
      <w:r>
        <w:rPr>
          <w:sz w:val="28"/>
          <w:szCs w:val="28"/>
        </w:rPr>
        <w:t>программе «Развитие</w:t>
      </w:r>
    </w:p>
    <w:p w:rsidR="000734DE" w:rsidRDefault="000734DE" w:rsidP="000734DE">
      <w:pPr>
        <w:widowControl w:val="0"/>
        <w:autoSpaceDE w:val="0"/>
        <w:autoSpaceDN w:val="0"/>
        <w:adjustRightInd w:val="0"/>
        <w:jc w:val="right"/>
        <w:rPr>
          <w:sz w:val="28"/>
          <w:szCs w:val="28"/>
        </w:rPr>
      </w:pPr>
      <w:r>
        <w:rPr>
          <w:sz w:val="28"/>
          <w:szCs w:val="28"/>
        </w:rPr>
        <w:t>культуры и туризма в муниципальном</w:t>
      </w:r>
    </w:p>
    <w:p w:rsidR="000734DE" w:rsidRDefault="000734DE" w:rsidP="000734DE">
      <w:pPr>
        <w:widowControl w:val="0"/>
        <w:autoSpaceDE w:val="0"/>
        <w:autoSpaceDN w:val="0"/>
        <w:adjustRightInd w:val="0"/>
        <w:jc w:val="right"/>
        <w:rPr>
          <w:sz w:val="28"/>
          <w:szCs w:val="28"/>
        </w:rPr>
      </w:pPr>
      <w:r>
        <w:rPr>
          <w:sz w:val="28"/>
          <w:szCs w:val="28"/>
        </w:rPr>
        <w:t xml:space="preserve">образовании «Сычевский район» </w:t>
      </w:r>
    </w:p>
    <w:p w:rsidR="000734DE" w:rsidRDefault="000734DE" w:rsidP="000734DE">
      <w:pPr>
        <w:widowControl w:val="0"/>
        <w:autoSpaceDE w:val="0"/>
        <w:autoSpaceDN w:val="0"/>
        <w:adjustRightInd w:val="0"/>
        <w:jc w:val="right"/>
        <w:rPr>
          <w:sz w:val="28"/>
          <w:szCs w:val="28"/>
        </w:rPr>
      </w:pPr>
      <w:r>
        <w:rPr>
          <w:sz w:val="28"/>
          <w:szCs w:val="28"/>
        </w:rPr>
        <w:t>Смоленской области</w:t>
      </w:r>
    </w:p>
    <w:p w:rsidR="000734DE" w:rsidRDefault="000734DE" w:rsidP="000734DE">
      <w:pPr>
        <w:widowControl w:val="0"/>
        <w:autoSpaceDE w:val="0"/>
        <w:autoSpaceDN w:val="0"/>
        <w:adjustRightInd w:val="0"/>
        <w:jc w:val="right"/>
        <w:rPr>
          <w:sz w:val="28"/>
          <w:szCs w:val="28"/>
        </w:rPr>
      </w:pPr>
      <w:r>
        <w:rPr>
          <w:sz w:val="28"/>
          <w:szCs w:val="28"/>
        </w:rPr>
        <w:t>на 2016-2020 годы»</w:t>
      </w:r>
    </w:p>
    <w:p w:rsidR="000734DE" w:rsidRDefault="000734DE" w:rsidP="000734DE">
      <w:pPr>
        <w:widowControl w:val="0"/>
        <w:autoSpaceDE w:val="0"/>
        <w:autoSpaceDN w:val="0"/>
        <w:adjustRightInd w:val="0"/>
        <w:jc w:val="center"/>
        <w:rPr>
          <w:sz w:val="28"/>
          <w:szCs w:val="28"/>
        </w:rPr>
      </w:pPr>
    </w:p>
    <w:p w:rsidR="005D4A3D" w:rsidRDefault="005D4A3D" w:rsidP="000734DE">
      <w:pPr>
        <w:widowControl w:val="0"/>
        <w:autoSpaceDE w:val="0"/>
        <w:autoSpaceDN w:val="0"/>
        <w:adjustRightInd w:val="0"/>
        <w:jc w:val="center"/>
        <w:rPr>
          <w:sz w:val="28"/>
          <w:szCs w:val="28"/>
        </w:rPr>
      </w:pPr>
    </w:p>
    <w:p w:rsidR="005D4A3D" w:rsidRDefault="000734DE" w:rsidP="000734DE">
      <w:pPr>
        <w:widowControl w:val="0"/>
        <w:autoSpaceDE w:val="0"/>
        <w:autoSpaceDN w:val="0"/>
        <w:adjustRightInd w:val="0"/>
        <w:jc w:val="center"/>
        <w:rPr>
          <w:sz w:val="28"/>
          <w:szCs w:val="28"/>
        </w:rPr>
      </w:pPr>
      <w:r w:rsidRPr="00DB716B">
        <w:rPr>
          <w:sz w:val="28"/>
          <w:szCs w:val="28"/>
        </w:rPr>
        <w:t>ПАСПОРТ</w:t>
      </w:r>
    </w:p>
    <w:p w:rsidR="000734DE" w:rsidRPr="00DB716B" w:rsidRDefault="005D4A3D" w:rsidP="000734DE">
      <w:pPr>
        <w:widowControl w:val="0"/>
        <w:autoSpaceDE w:val="0"/>
        <w:autoSpaceDN w:val="0"/>
        <w:adjustRightInd w:val="0"/>
        <w:jc w:val="center"/>
        <w:rPr>
          <w:sz w:val="28"/>
          <w:szCs w:val="28"/>
        </w:rPr>
      </w:pPr>
      <w:r>
        <w:rPr>
          <w:sz w:val="28"/>
          <w:szCs w:val="28"/>
        </w:rPr>
        <w:t xml:space="preserve"> </w:t>
      </w:r>
      <w:r w:rsidR="000734DE" w:rsidRPr="00DB716B">
        <w:rPr>
          <w:sz w:val="28"/>
          <w:szCs w:val="28"/>
        </w:rPr>
        <w:t xml:space="preserve">подпрограммы </w:t>
      </w:r>
    </w:p>
    <w:p w:rsidR="000734DE" w:rsidRPr="003063D4" w:rsidRDefault="000734DE" w:rsidP="000734DE">
      <w:pPr>
        <w:widowControl w:val="0"/>
        <w:autoSpaceDE w:val="0"/>
        <w:autoSpaceDN w:val="0"/>
        <w:adjustRightInd w:val="0"/>
        <w:jc w:val="center"/>
        <w:rPr>
          <w:sz w:val="28"/>
          <w:szCs w:val="28"/>
        </w:rPr>
      </w:pPr>
      <w:r w:rsidRPr="00DB716B">
        <w:rPr>
          <w:bCs/>
          <w:sz w:val="28"/>
          <w:szCs w:val="28"/>
        </w:rPr>
        <w:t>«Организация библиотечного обслуживания населения в муниципальном образовании «Сычевский район» Смол</w:t>
      </w:r>
      <w:r>
        <w:rPr>
          <w:bCs/>
          <w:sz w:val="28"/>
          <w:szCs w:val="28"/>
        </w:rPr>
        <w:t>енской области</w:t>
      </w:r>
      <w:r w:rsidR="005D4A3D">
        <w:rPr>
          <w:bCs/>
          <w:sz w:val="28"/>
          <w:szCs w:val="28"/>
        </w:rPr>
        <w:t xml:space="preserve"> </w:t>
      </w:r>
      <w:r>
        <w:rPr>
          <w:bCs/>
          <w:sz w:val="28"/>
          <w:szCs w:val="28"/>
        </w:rPr>
        <w:t>на 2016-2020 годы</w:t>
      </w:r>
      <w:r w:rsidRPr="00DB716B">
        <w:rPr>
          <w:bCs/>
          <w:sz w:val="28"/>
          <w:szCs w:val="28"/>
        </w:rPr>
        <w:t>»</w:t>
      </w:r>
      <w:r>
        <w:rPr>
          <w:bCs/>
          <w:sz w:val="28"/>
          <w:szCs w:val="28"/>
        </w:rPr>
        <w:t xml:space="preserve"> </w:t>
      </w:r>
      <w:r w:rsidRPr="00DB716B">
        <w:rPr>
          <w:sz w:val="28"/>
          <w:szCs w:val="28"/>
        </w:rPr>
        <w:t>муниципальной программы</w:t>
      </w:r>
      <w:r>
        <w:rPr>
          <w:sz w:val="28"/>
          <w:szCs w:val="28"/>
        </w:rPr>
        <w:t xml:space="preserve"> </w:t>
      </w:r>
      <w:r w:rsidRPr="003063D4">
        <w:rPr>
          <w:sz w:val="28"/>
          <w:szCs w:val="28"/>
        </w:rPr>
        <w:t>«Развитие  культуры и туризма в муниципальном образовании «Сычевский район» Смол</w:t>
      </w:r>
      <w:r>
        <w:rPr>
          <w:sz w:val="28"/>
          <w:szCs w:val="28"/>
        </w:rPr>
        <w:t>енской области на 2016-2020 годы</w:t>
      </w:r>
      <w:r w:rsidRPr="003063D4">
        <w:rPr>
          <w:sz w:val="28"/>
          <w:szCs w:val="28"/>
        </w:rPr>
        <w:t>»</w:t>
      </w:r>
    </w:p>
    <w:p w:rsidR="000734DE" w:rsidRDefault="000734DE" w:rsidP="000734DE">
      <w:pPr>
        <w:widowControl w:val="0"/>
        <w:pBdr>
          <w:bottom w:val="single" w:sz="12" w:space="0" w:color="auto"/>
        </w:pBd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4"/>
        <w:gridCol w:w="4692"/>
      </w:tblGrid>
      <w:tr w:rsidR="000734DE" w:rsidRPr="00AA5F1F" w:rsidTr="00C214F1">
        <w:trPr>
          <w:trHeight w:val="691"/>
        </w:trPr>
        <w:tc>
          <w:tcPr>
            <w:tcW w:w="5514" w:type="dxa"/>
            <w:tcBorders>
              <w:top w:val="single" w:sz="4" w:space="0" w:color="auto"/>
              <w:left w:val="single" w:sz="4" w:space="0" w:color="auto"/>
              <w:bottom w:val="single" w:sz="4" w:space="0" w:color="auto"/>
              <w:right w:val="single" w:sz="4" w:space="0" w:color="auto"/>
            </w:tcBorders>
            <w:hideMark/>
          </w:tcPr>
          <w:p w:rsidR="000734DE" w:rsidRPr="00AA5F1F" w:rsidRDefault="000734DE" w:rsidP="00C214F1">
            <w:pPr>
              <w:rPr>
                <w:sz w:val="28"/>
                <w:szCs w:val="28"/>
              </w:rPr>
            </w:pPr>
            <w:r w:rsidRPr="00AA5F1F">
              <w:rPr>
                <w:sz w:val="28"/>
                <w:szCs w:val="28"/>
              </w:rPr>
              <w:t>Ответственные исполнители  подпрограмм</w:t>
            </w:r>
            <w:r>
              <w:rPr>
                <w:sz w:val="28"/>
                <w:szCs w:val="28"/>
              </w:rPr>
              <w:t>ы</w:t>
            </w:r>
            <w:r w:rsidRPr="00AA5F1F">
              <w:rPr>
                <w:sz w:val="28"/>
                <w:szCs w:val="28"/>
              </w:rPr>
              <w:t xml:space="preserve"> муниципальной программы   </w:t>
            </w:r>
          </w:p>
        </w:tc>
        <w:tc>
          <w:tcPr>
            <w:tcW w:w="4692" w:type="dxa"/>
            <w:tcBorders>
              <w:top w:val="single" w:sz="4" w:space="0" w:color="auto"/>
              <w:left w:val="single" w:sz="4" w:space="0" w:color="auto"/>
              <w:bottom w:val="single" w:sz="4" w:space="0" w:color="auto"/>
              <w:right w:val="single" w:sz="4" w:space="0" w:color="auto"/>
            </w:tcBorders>
          </w:tcPr>
          <w:p w:rsidR="000734DE" w:rsidRPr="00AA5F1F" w:rsidRDefault="000734DE" w:rsidP="00C214F1">
            <w:pPr>
              <w:widowControl w:val="0"/>
              <w:autoSpaceDE w:val="0"/>
              <w:autoSpaceDN w:val="0"/>
              <w:adjustRightInd w:val="0"/>
              <w:jc w:val="both"/>
              <w:rPr>
                <w:sz w:val="28"/>
                <w:szCs w:val="28"/>
              </w:rPr>
            </w:pPr>
            <w:r>
              <w:rPr>
                <w:sz w:val="28"/>
                <w:szCs w:val="28"/>
              </w:rPr>
              <w:t>Отдел по культуре Администрации муниципального образования «Сычевский район» Смоленской области</w:t>
            </w:r>
          </w:p>
        </w:tc>
      </w:tr>
      <w:tr w:rsidR="000734DE" w:rsidRPr="00AA5F1F" w:rsidTr="00C214F1">
        <w:tc>
          <w:tcPr>
            <w:tcW w:w="5514" w:type="dxa"/>
            <w:tcBorders>
              <w:top w:val="single" w:sz="4" w:space="0" w:color="auto"/>
              <w:left w:val="single" w:sz="4" w:space="0" w:color="auto"/>
              <w:bottom w:val="single" w:sz="4" w:space="0" w:color="auto"/>
              <w:right w:val="single" w:sz="4" w:space="0" w:color="auto"/>
            </w:tcBorders>
            <w:hideMark/>
          </w:tcPr>
          <w:p w:rsidR="000734DE" w:rsidRPr="00AA5F1F" w:rsidRDefault="000734DE" w:rsidP="00C214F1">
            <w:pPr>
              <w:rPr>
                <w:sz w:val="28"/>
                <w:szCs w:val="28"/>
              </w:rPr>
            </w:pPr>
            <w:r w:rsidRPr="00AA5F1F">
              <w:rPr>
                <w:sz w:val="28"/>
                <w:szCs w:val="28"/>
              </w:rPr>
              <w:t xml:space="preserve">Исполнители основных мероприятий муниципальной программы  </w:t>
            </w:r>
          </w:p>
        </w:tc>
        <w:tc>
          <w:tcPr>
            <w:tcW w:w="4692" w:type="dxa"/>
            <w:tcBorders>
              <w:top w:val="single" w:sz="4" w:space="0" w:color="auto"/>
              <w:left w:val="single" w:sz="4" w:space="0" w:color="auto"/>
              <w:bottom w:val="single" w:sz="4" w:space="0" w:color="auto"/>
              <w:right w:val="single" w:sz="4" w:space="0" w:color="auto"/>
            </w:tcBorders>
          </w:tcPr>
          <w:p w:rsidR="000734DE" w:rsidRPr="00AA5F1F" w:rsidRDefault="000734DE" w:rsidP="00C214F1">
            <w:pPr>
              <w:widowControl w:val="0"/>
              <w:autoSpaceDE w:val="0"/>
              <w:autoSpaceDN w:val="0"/>
              <w:adjustRightInd w:val="0"/>
              <w:jc w:val="both"/>
              <w:rPr>
                <w:sz w:val="28"/>
                <w:szCs w:val="28"/>
              </w:rPr>
            </w:pPr>
            <w:r w:rsidRPr="00AA5F1F">
              <w:rPr>
                <w:sz w:val="28"/>
                <w:szCs w:val="28"/>
              </w:rPr>
              <w:t>МКУК «Сыч</w:t>
            </w:r>
            <w:r>
              <w:rPr>
                <w:sz w:val="28"/>
                <w:szCs w:val="28"/>
              </w:rPr>
              <w:t>е</w:t>
            </w:r>
            <w:r w:rsidRPr="00AA5F1F">
              <w:rPr>
                <w:sz w:val="28"/>
                <w:szCs w:val="28"/>
              </w:rPr>
              <w:t>вская ЦБС»</w:t>
            </w:r>
          </w:p>
        </w:tc>
      </w:tr>
      <w:tr w:rsidR="000734DE" w:rsidRPr="00AA5F1F" w:rsidTr="00C214F1">
        <w:tc>
          <w:tcPr>
            <w:tcW w:w="5514" w:type="dxa"/>
            <w:tcBorders>
              <w:top w:val="single" w:sz="4" w:space="0" w:color="auto"/>
              <w:left w:val="single" w:sz="4" w:space="0" w:color="auto"/>
              <w:bottom w:val="single" w:sz="4" w:space="0" w:color="auto"/>
              <w:right w:val="single" w:sz="4" w:space="0" w:color="auto"/>
            </w:tcBorders>
            <w:hideMark/>
          </w:tcPr>
          <w:p w:rsidR="000734DE" w:rsidRPr="00AA5F1F" w:rsidRDefault="000734DE" w:rsidP="00C214F1">
            <w:pPr>
              <w:rPr>
                <w:sz w:val="28"/>
                <w:szCs w:val="28"/>
              </w:rPr>
            </w:pPr>
            <w:r w:rsidRPr="00AA5F1F">
              <w:rPr>
                <w:sz w:val="28"/>
                <w:szCs w:val="28"/>
              </w:rPr>
              <w:t>Цель подпрограммы муниципальной программы</w:t>
            </w:r>
          </w:p>
        </w:tc>
        <w:tc>
          <w:tcPr>
            <w:tcW w:w="4692" w:type="dxa"/>
            <w:tcBorders>
              <w:top w:val="single" w:sz="4" w:space="0" w:color="auto"/>
              <w:left w:val="single" w:sz="4" w:space="0" w:color="auto"/>
              <w:bottom w:val="single" w:sz="4" w:space="0" w:color="auto"/>
              <w:right w:val="single" w:sz="4" w:space="0" w:color="auto"/>
            </w:tcBorders>
          </w:tcPr>
          <w:p w:rsidR="000734DE" w:rsidRPr="00AA5F1F" w:rsidRDefault="000734DE" w:rsidP="00C214F1">
            <w:pPr>
              <w:pStyle w:val="ConsPlusNormal"/>
              <w:tabs>
                <w:tab w:val="left" w:pos="10080"/>
              </w:tabs>
              <w:ind w:firstLine="0"/>
              <w:jc w:val="both"/>
              <w:rPr>
                <w:rFonts w:ascii="Times New Roman" w:hAnsi="Times New Roman" w:cs="Times New Roman"/>
                <w:sz w:val="28"/>
                <w:szCs w:val="28"/>
              </w:rPr>
            </w:pPr>
            <w:r w:rsidRPr="00AA5F1F">
              <w:rPr>
                <w:rFonts w:ascii="Times New Roman" w:hAnsi="Times New Roman" w:cs="Times New Roman"/>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sidRPr="00AA5F1F">
              <w:rPr>
                <w:rFonts w:ascii="Times New Roman" w:hAnsi="Times New Roman" w:cs="Times New Roman"/>
                <w:sz w:val="28"/>
                <w:szCs w:val="28"/>
              </w:rPr>
              <w:t>муниципального образования «Сыч</w:t>
            </w:r>
            <w:r>
              <w:rPr>
                <w:rFonts w:ascii="Times New Roman" w:hAnsi="Times New Roman" w:cs="Times New Roman"/>
                <w:sz w:val="28"/>
                <w:szCs w:val="28"/>
              </w:rPr>
              <w:t>е</w:t>
            </w:r>
            <w:r w:rsidRPr="00AA5F1F">
              <w:rPr>
                <w:rFonts w:ascii="Times New Roman" w:hAnsi="Times New Roman" w:cs="Times New Roman"/>
                <w:sz w:val="28"/>
                <w:szCs w:val="28"/>
              </w:rPr>
              <w:t xml:space="preserve">вский район» Смоленской области </w:t>
            </w:r>
          </w:p>
        </w:tc>
      </w:tr>
      <w:tr w:rsidR="000734DE" w:rsidRPr="00AA5F1F" w:rsidTr="00C214F1">
        <w:tc>
          <w:tcPr>
            <w:tcW w:w="5514" w:type="dxa"/>
            <w:tcBorders>
              <w:top w:val="single" w:sz="4" w:space="0" w:color="auto"/>
              <w:left w:val="single" w:sz="4" w:space="0" w:color="auto"/>
              <w:bottom w:val="single" w:sz="4" w:space="0" w:color="auto"/>
              <w:right w:val="single" w:sz="4" w:space="0" w:color="auto"/>
            </w:tcBorders>
            <w:hideMark/>
          </w:tcPr>
          <w:p w:rsidR="000734DE" w:rsidRPr="00AA5F1F" w:rsidRDefault="000734DE" w:rsidP="00C214F1">
            <w:pPr>
              <w:rPr>
                <w:sz w:val="28"/>
                <w:szCs w:val="28"/>
              </w:rPr>
            </w:pPr>
            <w:r w:rsidRPr="00AA5F1F">
              <w:rPr>
                <w:sz w:val="28"/>
                <w:szCs w:val="28"/>
              </w:rPr>
              <w:t xml:space="preserve">Целевые показатели реализации подпрограммы муниципальной программы  </w:t>
            </w:r>
          </w:p>
        </w:tc>
        <w:tc>
          <w:tcPr>
            <w:tcW w:w="4692" w:type="dxa"/>
            <w:tcBorders>
              <w:top w:val="single" w:sz="4" w:space="0" w:color="auto"/>
              <w:left w:val="single" w:sz="4" w:space="0" w:color="auto"/>
              <w:bottom w:val="single" w:sz="4" w:space="0" w:color="auto"/>
              <w:right w:val="single" w:sz="4" w:space="0" w:color="auto"/>
            </w:tcBorders>
          </w:tcPr>
          <w:p w:rsidR="000734DE" w:rsidRPr="007212A9" w:rsidRDefault="000734DE" w:rsidP="00C214F1">
            <w:pPr>
              <w:widowControl w:val="0"/>
              <w:autoSpaceDE w:val="0"/>
              <w:autoSpaceDN w:val="0"/>
              <w:adjustRightInd w:val="0"/>
              <w:ind w:left="48"/>
              <w:jc w:val="both"/>
              <w:rPr>
                <w:color w:val="000000"/>
                <w:sz w:val="28"/>
                <w:szCs w:val="28"/>
              </w:rPr>
            </w:pPr>
            <w:r>
              <w:rPr>
                <w:color w:val="000000"/>
                <w:sz w:val="28"/>
                <w:szCs w:val="28"/>
              </w:rPr>
              <w:t xml:space="preserve">- </w:t>
            </w:r>
            <w:r w:rsidRPr="007212A9">
              <w:rPr>
                <w:color w:val="000000"/>
                <w:sz w:val="28"/>
                <w:szCs w:val="28"/>
              </w:rPr>
              <w:t>Количество выданных справок по информационным запросам  пользователей</w:t>
            </w:r>
          </w:p>
          <w:p w:rsidR="000734DE" w:rsidRPr="007212A9" w:rsidRDefault="000734DE" w:rsidP="00C214F1">
            <w:pPr>
              <w:widowControl w:val="0"/>
              <w:autoSpaceDE w:val="0"/>
              <w:autoSpaceDN w:val="0"/>
              <w:adjustRightInd w:val="0"/>
              <w:ind w:left="48"/>
              <w:jc w:val="both"/>
              <w:rPr>
                <w:color w:val="000000"/>
                <w:sz w:val="28"/>
                <w:szCs w:val="28"/>
              </w:rPr>
            </w:pPr>
            <w:r>
              <w:rPr>
                <w:color w:val="000000"/>
                <w:sz w:val="28"/>
                <w:szCs w:val="28"/>
              </w:rPr>
              <w:t xml:space="preserve">- </w:t>
            </w:r>
            <w:r w:rsidRPr="007212A9">
              <w:rPr>
                <w:color w:val="000000"/>
                <w:sz w:val="28"/>
                <w:szCs w:val="28"/>
              </w:rPr>
              <w:t xml:space="preserve">Количество посещений библиотек  </w:t>
            </w:r>
          </w:p>
          <w:p w:rsidR="000734DE" w:rsidRPr="007212A9" w:rsidRDefault="000734DE" w:rsidP="00C214F1">
            <w:pPr>
              <w:widowControl w:val="0"/>
              <w:autoSpaceDE w:val="0"/>
              <w:autoSpaceDN w:val="0"/>
              <w:adjustRightInd w:val="0"/>
              <w:ind w:left="48"/>
              <w:jc w:val="both"/>
              <w:rPr>
                <w:sz w:val="28"/>
                <w:szCs w:val="28"/>
              </w:rPr>
            </w:pPr>
            <w:r>
              <w:rPr>
                <w:color w:val="000000"/>
                <w:sz w:val="28"/>
                <w:szCs w:val="28"/>
              </w:rPr>
              <w:t xml:space="preserve">- </w:t>
            </w:r>
            <w:r w:rsidRPr="007212A9">
              <w:rPr>
                <w:color w:val="000000"/>
                <w:sz w:val="28"/>
                <w:szCs w:val="28"/>
              </w:rPr>
              <w:t>Обращаемость единого фонда</w:t>
            </w:r>
          </w:p>
        </w:tc>
      </w:tr>
      <w:tr w:rsidR="000734DE" w:rsidRPr="00AA5F1F" w:rsidTr="00C214F1">
        <w:tc>
          <w:tcPr>
            <w:tcW w:w="5514" w:type="dxa"/>
            <w:tcBorders>
              <w:top w:val="single" w:sz="4" w:space="0" w:color="auto"/>
              <w:left w:val="single" w:sz="4" w:space="0" w:color="auto"/>
              <w:bottom w:val="single" w:sz="4" w:space="0" w:color="auto"/>
              <w:right w:val="single" w:sz="4" w:space="0" w:color="auto"/>
            </w:tcBorders>
            <w:hideMark/>
          </w:tcPr>
          <w:p w:rsidR="000734DE" w:rsidRPr="00AA5F1F" w:rsidRDefault="000734DE" w:rsidP="00C214F1">
            <w:pPr>
              <w:rPr>
                <w:sz w:val="28"/>
                <w:szCs w:val="28"/>
              </w:rPr>
            </w:pPr>
            <w:r w:rsidRPr="00AA5F1F">
              <w:rPr>
                <w:sz w:val="28"/>
                <w:szCs w:val="28"/>
              </w:rPr>
              <w:t xml:space="preserve">Сроки (этапы) реализации муниципальной </w:t>
            </w:r>
            <w:r>
              <w:rPr>
                <w:sz w:val="28"/>
                <w:szCs w:val="28"/>
              </w:rPr>
              <w:t>под</w:t>
            </w:r>
            <w:r w:rsidRPr="00AA5F1F">
              <w:rPr>
                <w:sz w:val="28"/>
                <w:szCs w:val="28"/>
              </w:rPr>
              <w:t>программы</w:t>
            </w:r>
          </w:p>
        </w:tc>
        <w:tc>
          <w:tcPr>
            <w:tcW w:w="4692" w:type="dxa"/>
            <w:tcBorders>
              <w:top w:val="single" w:sz="4" w:space="0" w:color="auto"/>
              <w:left w:val="single" w:sz="4" w:space="0" w:color="auto"/>
              <w:bottom w:val="single" w:sz="4" w:space="0" w:color="auto"/>
              <w:right w:val="single" w:sz="4" w:space="0" w:color="auto"/>
            </w:tcBorders>
          </w:tcPr>
          <w:p w:rsidR="000734DE" w:rsidRPr="00AA5F1F" w:rsidRDefault="000734DE" w:rsidP="00C214F1">
            <w:pPr>
              <w:widowControl w:val="0"/>
              <w:autoSpaceDE w:val="0"/>
              <w:autoSpaceDN w:val="0"/>
              <w:adjustRightInd w:val="0"/>
              <w:jc w:val="both"/>
              <w:rPr>
                <w:sz w:val="28"/>
                <w:szCs w:val="28"/>
              </w:rPr>
            </w:pPr>
            <w:r>
              <w:rPr>
                <w:sz w:val="28"/>
                <w:szCs w:val="28"/>
              </w:rPr>
              <w:t>2016-2020г.</w:t>
            </w:r>
          </w:p>
        </w:tc>
      </w:tr>
      <w:tr w:rsidR="000734DE" w:rsidRPr="00AA5F1F" w:rsidTr="00C214F1">
        <w:tc>
          <w:tcPr>
            <w:tcW w:w="5514" w:type="dxa"/>
            <w:tcBorders>
              <w:top w:val="single" w:sz="4" w:space="0" w:color="auto"/>
              <w:left w:val="single" w:sz="4" w:space="0" w:color="auto"/>
              <w:bottom w:val="single" w:sz="4" w:space="0" w:color="auto"/>
              <w:right w:val="single" w:sz="4" w:space="0" w:color="auto"/>
            </w:tcBorders>
            <w:hideMark/>
          </w:tcPr>
          <w:p w:rsidR="000734DE" w:rsidRPr="00AA5F1F" w:rsidRDefault="000734DE" w:rsidP="00C214F1">
            <w:pPr>
              <w:rPr>
                <w:sz w:val="28"/>
                <w:szCs w:val="28"/>
              </w:rPr>
            </w:pPr>
            <w:r w:rsidRPr="00AA5F1F">
              <w:rPr>
                <w:sz w:val="28"/>
                <w:szCs w:val="28"/>
              </w:rPr>
              <w:t xml:space="preserve">Объемы ассигнований муниципальной </w:t>
            </w:r>
            <w:r>
              <w:rPr>
                <w:sz w:val="28"/>
                <w:szCs w:val="28"/>
              </w:rPr>
              <w:t>под</w:t>
            </w:r>
            <w:r w:rsidRPr="00AA5F1F">
              <w:rPr>
                <w:sz w:val="28"/>
                <w:szCs w:val="28"/>
              </w:rPr>
              <w:t>программы (по годам реализации и в разрезе источников финансирования)</w:t>
            </w:r>
          </w:p>
        </w:tc>
        <w:tc>
          <w:tcPr>
            <w:tcW w:w="4692" w:type="dxa"/>
            <w:tcBorders>
              <w:top w:val="single" w:sz="4" w:space="0" w:color="auto"/>
              <w:left w:val="single" w:sz="4" w:space="0" w:color="auto"/>
              <w:bottom w:val="single" w:sz="4" w:space="0" w:color="auto"/>
              <w:right w:val="single" w:sz="4" w:space="0" w:color="auto"/>
            </w:tcBorders>
          </w:tcPr>
          <w:p w:rsidR="000734DE" w:rsidRDefault="000734DE" w:rsidP="00C214F1">
            <w:pPr>
              <w:spacing w:before="100" w:beforeAutospacing="1" w:after="100" w:afterAutospacing="1"/>
              <w:rPr>
                <w:color w:val="000000"/>
                <w:sz w:val="28"/>
                <w:szCs w:val="28"/>
              </w:rPr>
            </w:pPr>
            <w:r w:rsidRPr="00AA5F1F">
              <w:rPr>
                <w:color w:val="000000"/>
                <w:sz w:val="28"/>
                <w:szCs w:val="28"/>
              </w:rPr>
              <w:t xml:space="preserve">Общий объем средств, предусмотренных на реализацию муниципальной </w:t>
            </w:r>
            <w:r>
              <w:rPr>
                <w:color w:val="000000"/>
                <w:sz w:val="28"/>
                <w:szCs w:val="28"/>
              </w:rPr>
              <w:t>под</w:t>
            </w:r>
            <w:r w:rsidRPr="00AA5F1F">
              <w:rPr>
                <w:color w:val="000000"/>
                <w:sz w:val="28"/>
                <w:szCs w:val="28"/>
              </w:rPr>
              <w:t xml:space="preserve">программы                                                    </w:t>
            </w:r>
            <w:r>
              <w:rPr>
                <w:color w:val="000000"/>
                <w:sz w:val="28"/>
                <w:szCs w:val="28"/>
              </w:rPr>
              <w:t>54337,4</w:t>
            </w:r>
            <w:r w:rsidRPr="00DB286D">
              <w:rPr>
                <w:color w:val="000000"/>
                <w:sz w:val="28"/>
                <w:szCs w:val="28"/>
              </w:rPr>
              <w:t>тыс.</w:t>
            </w:r>
            <w:r>
              <w:rPr>
                <w:color w:val="000000"/>
                <w:sz w:val="28"/>
                <w:szCs w:val="28"/>
              </w:rPr>
              <w:t xml:space="preserve"> рублей, в том числе:</w:t>
            </w:r>
          </w:p>
          <w:p w:rsidR="000734DE" w:rsidRDefault="000734DE" w:rsidP="00C214F1">
            <w:pPr>
              <w:spacing w:before="100" w:beforeAutospacing="1" w:after="100" w:afterAutospacing="1"/>
              <w:rPr>
                <w:color w:val="000000"/>
                <w:sz w:val="28"/>
                <w:szCs w:val="28"/>
              </w:rPr>
            </w:pPr>
            <w:r w:rsidRPr="00AA5F1F">
              <w:rPr>
                <w:color w:val="000000"/>
                <w:sz w:val="28"/>
                <w:szCs w:val="28"/>
              </w:rPr>
              <w:t xml:space="preserve">2016 год </w:t>
            </w:r>
            <w:r>
              <w:rPr>
                <w:color w:val="000000"/>
                <w:sz w:val="28"/>
                <w:szCs w:val="28"/>
              </w:rPr>
              <w:t>–</w:t>
            </w:r>
            <w:r w:rsidRPr="00AA5F1F">
              <w:rPr>
                <w:color w:val="000000"/>
                <w:sz w:val="28"/>
                <w:szCs w:val="28"/>
              </w:rPr>
              <w:t xml:space="preserve"> </w:t>
            </w:r>
            <w:r>
              <w:rPr>
                <w:color w:val="000000"/>
                <w:sz w:val="28"/>
                <w:szCs w:val="28"/>
              </w:rPr>
              <w:t>8225,5</w:t>
            </w:r>
            <w:r w:rsidRPr="00AA5F1F">
              <w:rPr>
                <w:color w:val="000000"/>
                <w:sz w:val="28"/>
                <w:szCs w:val="28"/>
              </w:rPr>
              <w:t xml:space="preserve"> тыс. рублей;</w:t>
            </w:r>
          </w:p>
          <w:p w:rsidR="000734DE" w:rsidRDefault="000734DE" w:rsidP="00C214F1">
            <w:pPr>
              <w:spacing w:before="100" w:beforeAutospacing="1" w:after="100" w:afterAutospacing="1"/>
              <w:rPr>
                <w:color w:val="000000"/>
                <w:sz w:val="28"/>
                <w:szCs w:val="28"/>
              </w:rPr>
            </w:pPr>
            <w:r>
              <w:rPr>
                <w:color w:val="000000"/>
                <w:sz w:val="28"/>
                <w:szCs w:val="28"/>
              </w:rPr>
              <w:lastRenderedPageBreak/>
              <w:t>2017</w:t>
            </w:r>
            <w:r w:rsidR="005D4A3D">
              <w:rPr>
                <w:color w:val="000000"/>
                <w:sz w:val="28"/>
                <w:szCs w:val="28"/>
              </w:rPr>
              <w:t xml:space="preserve"> </w:t>
            </w:r>
            <w:r>
              <w:rPr>
                <w:color w:val="000000"/>
                <w:sz w:val="28"/>
                <w:szCs w:val="28"/>
              </w:rPr>
              <w:t>год- 12508,0</w:t>
            </w:r>
            <w:r w:rsidR="005D4A3D">
              <w:rPr>
                <w:color w:val="000000"/>
                <w:sz w:val="28"/>
                <w:szCs w:val="28"/>
              </w:rPr>
              <w:t xml:space="preserve"> </w:t>
            </w:r>
            <w:r>
              <w:rPr>
                <w:color w:val="000000"/>
                <w:sz w:val="28"/>
                <w:szCs w:val="28"/>
              </w:rPr>
              <w:t>тыс.рублей</w:t>
            </w:r>
          </w:p>
          <w:p w:rsidR="000734DE" w:rsidRDefault="000734DE" w:rsidP="00C214F1">
            <w:pPr>
              <w:widowControl w:val="0"/>
              <w:autoSpaceDE w:val="0"/>
              <w:autoSpaceDN w:val="0"/>
              <w:adjustRightInd w:val="0"/>
              <w:jc w:val="both"/>
              <w:rPr>
                <w:color w:val="000000"/>
                <w:sz w:val="28"/>
                <w:szCs w:val="28"/>
              </w:rPr>
            </w:pPr>
            <w:r>
              <w:rPr>
                <w:color w:val="000000"/>
                <w:sz w:val="28"/>
                <w:szCs w:val="28"/>
              </w:rPr>
              <w:t>2018год</w:t>
            </w:r>
            <w:r w:rsidR="005D4A3D">
              <w:rPr>
                <w:color w:val="000000"/>
                <w:sz w:val="28"/>
                <w:szCs w:val="28"/>
              </w:rPr>
              <w:t xml:space="preserve"> </w:t>
            </w:r>
            <w:r>
              <w:rPr>
                <w:color w:val="000000"/>
                <w:sz w:val="28"/>
                <w:szCs w:val="28"/>
              </w:rPr>
              <w:t>-  11601,3 тыс.рублей</w:t>
            </w:r>
          </w:p>
          <w:p w:rsidR="000734DE" w:rsidRDefault="000734DE" w:rsidP="00C214F1">
            <w:pPr>
              <w:widowControl w:val="0"/>
              <w:autoSpaceDE w:val="0"/>
              <w:autoSpaceDN w:val="0"/>
              <w:adjustRightInd w:val="0"/>
              <w:jc w:val="both"/>
              <w:rPr>
                <w:color w:val="000000"/>
                <w:sz w:val="28"/>
                <w:szCs w:val="28"/>
              </w:rPr>
            </w:pPr>
            <w:r>
              <w:rPr>
                <w:color w:val="000000"/>
                <w:sz w:val="28"/>
                <w:szCs w:val="28"/>
              </w:rPr>
              <w:t>2019год</w:t>
            </w:r>
            <w:r w:rsidR="005D4A3D">
              <w:rPr>
                <w:color w:val="000000"/>
                <w:sz w:val="28"/>
                <w:szCs w:val="28"/>
              </w:rPr>
              <w:t xml:space="preserve"> </w:t>
            </w:r>
            <w:r>
              <w:rPr>
                <w:color w:val="000000"/>
                <w:sz w:val="28"/>
                <w:szCs w:val="28"/>
              </w:rPr>
              <w:t>-  11001,3 тыс.рублей</w:t>
            </w:r>
          </w:p>
          <w:p w:rsidR="000734DE" w:rsidRDefault="000734DE" w:rsidP="00C214F1">
            <w:pPr>
              <w:widowControl w:val="0"/>
              <w:autoSpaceDE w:val="0"/>
              <w:autoSpaceDN w:val="0"/>
              <w:adjustRightInd w:val="0"/>
              <w:jc w:val="both"/>
              <w:rPr>
                <w:color w:val="000000"/>
                <w:sz w:val="28"/>
                <w:szCs w:val="28"/>
              </w:rPr>
            </w:pPr>
            <w:r>
              <w:rPr>
                <w:color w:val="000000"/>
                <w:sz w:val="28"/>
                <w:szCs w:val="28"/>
              </w:rPr>
              <w:t>2020год</w:t>
            </w:r>
            <w:r w:rsidR="005D4A3D">
              <w:rPr>
                <w:color w:val="000000"/>
                <w:sz w:val="28"/>
                <w:szCs w:val="28"/>
              </w:rPr>
              <w:t xml:space="preserve"> </w:t>
            </w:r>
            <w:r>
              <w:rPr>
                <w:color w:val="000000"/>
                <w:sz w:val="28"/>
                <w:szCs w:val="28"/>
              </w:rPr>
              <w:t>-  11001,3тыс.рублей</w:t>
            </w:r>
          </w:p>
          <w:p w:rsidR="000734DE" w:rsidRDefault="000734DE" w:rsidP="00C214F1">
            <w:pPr>
              <w:widowControl w:val="0"/>
              <w:autoSpaceDE w:val="0"/>
              <w:autoSpaceDN w:val="0"/>
              <w:adjustRightInd w:val="0"/>
              <w:jc w:val="both"/>
              <w:rPr>
                <w:color w:val="000000"/>
                <w:sz w:val="28"/>
                <w:szCs w:val="28"/>
              </w:rPr>
            </w:pPr>
            <w:r>
              <w:rPr>
                <w:color w:val="000000"/>
                <w:sz w:val="28"/>
                <w:szCs w:val="28"/>
              </w:rPr>
              <w:t>В т.ч.</w:t>
            </w:r>
          </w:p>
          <w:p w:rsidR="000734DE" w:rsidRPr="00AA5F1F" w:rsidRDefault="000734DE" w:rsidP="00C214F1">
            <w:pPr>
              <w:widowControl w:val="0"/>
              <w:autoSpaceDE w:val="0"/>
              <w:autoSpaceDN w:val="0"/>
              <w:adjustRightInd w:val="0"/>
              <w:jc w:val="both"/>
              <w:rPr>
                <w:sz w:val="28"/>
                <w:szCs w:val="28"/>
              </w:rPr>
            </w:pPr>
            <w:r>
              <w:rPr>
                <w:color w:val="000000"/>
                <w:sz w:val="28"/>
                <w:szCs w:val="28"/>
              </w:rPr>
              <w:t xml:space="preserve">муниципальный бюджет – </w:t>
            </w:r>
            <w:r>
              <w:rPr>
                <w:sz w:val="28"/>
                <w:szCs w:val="28"/>
              </w:rPr>
              <w:t>54337,4</w:t>
            </w:r>
            <w:r w:rsidRPr="00AA5F1F">
              <w:rPr>
                <w:color w:val="000000"/>
                <w:sz w:val="28"/>
                <w:szCs w:val="28"/>
              </w:rPr>
              <w:t>тыс. рублей</w:t>
            </w:r>
          </w:p>
        </w:tc>
      </w:tr>
    </w:tbl>
    <w:p w:rsidR="000734DE" w:rsidRDefault="000734DE" w:rsidP="000734DE">
      <w:pPr>
        <w:widowControl w:val="0"/>
        <w:autoSpaceDE w:val="0"/>
        <w:autoSpaceDN w:val="0"/>
        <w:adjustRightInd w:val="0"/>
        <w:jc w:val="right"/>
        <w:rPr>
          <w:sz w:val="28"/>
          <w:szCs w:val="28"/>
        </w:rPr>
      </w:pPr>
    </w:p>
    <w:p w:rsidR="000734DE" w:rsidRDefault="000734DE" w:rsidP="000734DE">
      <w:pPr>
        <w:shd w:val="clear" w:color="auto" w:fill="FFFFFF"/>
        <w:jc w:val="center"/>
        <w:rPr>
          <w:sz w:val="28"/>
          <w:szCs w:val="28"/>
        </w:rPr>
      </w:pPr>
      <w:r>
        <w:rPr>
          <w:sz w:val="28"/>
          <w:szCs w:val="28"/>
        </w:rPr>
        <w:t xml:space="preserve">1. </w:t>
      </w:r>
      <w:r w:rsidRPr="00DB716B">
        <w:rPr>
          <w:sz w:val="28"/>
          <w:szCs w:val="28"/>
        </w:rPr>
        <w:t xml:space="preserve">Общая характеристика социально-экономической сферы реализации </w:t>
      </w:r>
    </w:p>
    <w:p w:rsidR="000734DE" w:rsidRDefault="000734DE" w:rsidP="000734DE">
      <w:pPr>
        <w:shd w:val="clear" w:color="auto" w:fill="FFFFFF"/>
        <w:jc w:val="center"/>
        <w:rPr>
          <w:sz w:val="28"/>
          <w:szCs w:val="28"/>
        </w:rPr>
      </w:pPr>
      <w:r w:rsidRPr="00DB716B">
        <w:rPr>
          <w:sz w:val="28"/>
          <w:szCs w:val="28"/>
        </w:rPr>
        <w:t>подпрограммы муниципальной программы</w:t>
      </w:r>
    </w:p>
    <w:p w:rsidR="000734DE" w:rsidRDefault="000734DE" w:rsidP="000734DE">
      <w:pPr>
        <w:shd w:val="clear" w:color="auto" w:fill="FFFFFF"/>
        <w:ind w:right="57" w:firstLine="709"/>
        <w:jc w:val="both"/>
        <w:rPr>
          <w:sz w:val="28"/>
          <w:szCs w:val="28"/>
        </w:rPr>
      </w:pPr>
    </w:p>
    <w:p w:rsidR="000734DE" w:rsidRPr="00AA5F1F" w:rsidRDefault="000734DE" w:rsidP="000734DE">
      <w:pPr>
        <w:shd w:val="clear" w:color="auto" w:fill="FFFFFF"/>
        <w:ind w:right="57" w:firstLine="709"/>
        <w:jc w:val="both"/>
        <w:rPr>
          <w:sz w:val="28"/>
          <w:szCs w:val="28"/>
        </w:rPr>
      </w:pPr>
      <w:r w:rsidRPr="00AA5F1F">
        <w:rPr>
          <w:sz w:val="28"/>
          <w:szCs w:val="28"/>
        </w:rPr>
        <w:t>В муниципальном образовании «Сыч</w:t>
      </w:r>
      <w:r>
        <w:rPr>
          <w:sz w:val="28"/>
          <w:szCs w:val="28"/>
        </w:rPr>
        <w:t>е</w:t>
      </w:r>
      <w:r w:rsidRPr="00AA5F1F">
        <w:rPr>
          <w:sz w:val="28"/>
          <w:szCs w:val="28"/>
        </w:rPr>
        <w:t xml:space="preserve">вский район» </w:t>
      </w:r>
      <w:r>
        <w:rPr>
          <w:sz w:val="28"/>
          <w:szCs w:val="28"/>
        </w:rPr>
        <w:t xml:space="preserve">Смоленской области </w:t>
      </w:r>
      <w:r w:rsidRPr="00AA5F1F">
        <w:rPr>
          <w:sz w:val="28"/>
          <w:szCs w:val="28"/>
        </w:rPr>
        <w:t xml:space="preserve">осуществляет библиотечную деятельность муниципальное казенное учреждение культуры «Сычевская централизованная библиотечная система», объединяющая центральную межпоселенческую библиотеку, центральную межпоселенческую детскую библиотеку, 18 поселенческих библиотек. </w:t>
      </w:r>
    </w:p>
    <w:p w:rsidR="000734DE" w:rsidRPr="00AA5F1F" w:rsidRDefault="000734DE" w:rsidP="000734DE">
      <w:pPr>
        <w:shd w:val="clear" w:color="auto" w:fill="FFFFFF"/>
        <w:ind w:right="57" w:firstLine="709"/>
        <w:jc w:val="both"/>
        <w:rPr>
          <w:color w:val="000000"/>
          <w:sz w:val="28"/>
          <w:szCs w:val="28"/>
        </w:rPr>
      </w:pPr>
      <w:r w:rsidRPr="00AA5F1F">
        <w:rPr>
          <w:color w:val="000000"/>
          <w:sz w:val="28"/>
          <w:szCs w:val="28"/>
        </w:rPr>
        <w:t>Охват населения услугами библиотек составляет 73%, с годами этот показатель имеет тенденцию к увеличению. Так, в 2011 году он составлял 72%.</w:t>
      </w:r>
    </w:p>
    <w:p w:rsidR="000734DE" w:rsidRPr="003B241D" w:rsidRDefault="000734DE" w:rsidP="000734DE">
      <w:pPr>
        <w:shd w:val="clear" w:color="auto" w:fill="FFFFFF"/>
        <w:ind w:right="57" w:firstLine="709"/>
        <w:jc w:val="both"/>
        <w:rPr>
          <w:sz w:val="28"/>
          <w:szCs w:val="28"/>
        </w:rPr>
      </w:pPr>
      <w:r w:rsidRPr="003B241D">
        <w:rPr>
          <w:sz w:val="28"/>
          <w:szCs w:val="28"/>
        </w:rPr>
        <w:t>В последние годы улучшилась ситуация с развитием и  укреплением материально-технической базы библиотек. Проводился косметический ремонт и ремонт электропроводки в Сычёвской центральной межпоселенческой библиотеке,  текущие ремонты помещений поселенческих библиотек. В центральной библиотеке были проведены водопровод и канализационная система.</w:t>
      </w:r>
    </w:p>
    <w:p w:rsidR="000734DE" w:rsidRPr="003B241D" w:rsidRDefault="000734DE" w:rsidP="000734DE">
      <w:pPr>
        <w:shd w:val="clear" w:color="auto" w:fill="FFFFFF"/>
        <w:ind w:right="57" w:firstLine="709"/>
        <w:jc w:val="both"/>
        <w:rPr>
          <w:sz w:val="28"/>
          <w:szCs w:val="28"/>
        </w:rPr>
      </w:pPr>
      <w:r w:rsidRPr="003B241D">
        <w:rPr>
          <w:sz w:val="28"/>
          <w:szCs w:val="28"/>
        </w:rPr>
        <w:t>Задача состоит в том, чтобы сохранить имеющуюся базу, сделать библиотеки более привлекательными и востребованными,  чтобы  библиотечные услуги   по своим качествам стали на порядок выше и соответствовали современным стандартам.</w:t>
      </w:r>
    </w:p>
    <w:p w:rsidR="000734DE" w:rsidRPr="00AA5F1F" w:rsidRDefault="000734DE" w:rsidP="000734DE">
      <w:pPr>
        <w:pStyle w:val="HTML"/>
        <w:tabs>
          <w:tab w:val="clear" w:pos="916"/>
          <w:tab w:val="left" w:pos="720"/>
        </w:tabs>
        <w:ind w:right="57" w:firstLine="709"/>
        <w:jc w:val="both"/>
        <w:rPr>
          <w:rFonts w:ascii="Times New Roman" w:hAnsi="Times New Roman" w:cs="Times New Roman"/>
          <w:color w:val="000000"/>
          <w:sz w:val="28"/>
          <w:szCs w:val="28"/>
        </w:rPr>
      </w:pPr>
      <w:r w:rsidRPr="00AA5F1F">
        <w:rPr>
          <w:rFonts w:ascii="Times New Roman" w:hAnsi="Times New Roman" w:cs="Times New Roman"/>
          <w:color w:val="000000"/>
          <w:sz w:val="28"/>
          <w:szCs w:val="28"/>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w:t>
      </w:r>
      <w:r w:rsidRPr="003B241D">
        <w:rPr>
          <w:rFonts w:ascii="Times New Roman" w:hAnsi="Times New Roman" w:cs="Times New Roman"/>
          <w:sz w:val="28"/>
          <w:szCs w:val="28"/>
        </w:rPr>
        <w:t>новые виды библиотечных услуг, в том числе виртуальные справочные службы                      и другие. На базе библиотек действуют 6 библиотечно-информационных центров, оснащенных  компьютерными комплексами с постоянным доступом к глобальным информационным сетям. В центральной и Субботниковской поселенческой  библиотеках  работают Центры правовой информации, где можно получить сведения по нормативно-законодательным документам, информацию по социально-</w:t>
      </w:r>
      <w:r w:rsidRPr="00AA5F1F">
        <w:rPr>
          <w:rFonts w:ascii="Times New Roman" w:hAnsi="Times New Roman" w:cs="Times New Roman"/>
          <w:color w:val="000000"/>
          <w:sz w:val="28"/>
          <w:szCs w:val="28"/>
        </w:rPr>
        <w:t xml:space="preserve">экономическому развитию района, образованию, культуре, туризму и др. Центр сотрудничает с крупнейшими российскими кампаниями «Гарант» и «Консультант-плюс», что позволяет получить доступ ко всем правовым актам. В </w:t>
      </w:r>
      <w:r w:rsidR="005D4A3D">
        <w:rPr>
          <w:rFonts w:ascii="Times New Roman" w:hAnsi="Times New Roman" w:cs="Times New Roman"/>
          <w:color w:val="000000"/>
          <w:sz w:val="28"/>
          <w:szCs w:val="28"/>
        </w:rPr>
        <w:t xml:space="preserve">                              </w:t>
      </w:r>
      <w:r w:rsidRPr="00AA5F1F">
        <w:rPr>
          <w:rFonts w:ascii="Times New Roman" w:hAnsi="Times New Roman" w:cs="Times New Roman"/>
          <w:color w:val="000000"/>
          <w:sz w:val="28"/>
          <w:szCs w:val="28"/>
        </w:rPr>
        <w:t>МКУК «Сычёвская ЦБС» имеется сайт, на котором представлена информация об учреждении и его деятельности.</w:t>
      </w:r>
    </w:p>
    <w:p w:rsidR="000734DE" w:rsidRPr="00AA5F1F" w:rsidRDefault="000734DE" w:rsidP="000734DE">
      <w:pPr>
        <w:shd w:val="clear" w:color="auto" w:fill="FFFFFF"/>
        <w:ind w:right="57" w:firstLine="709"/>
        <w:jc w:val="both"/>
        <w:rPr>
          <w:color w:val="000000"/>
          <w:sz w:val="28"/>
          <w:szCs w:val="28"/>
        </w:rPr>
      </w:pPr>
      <w:r w:rsidRPr="00AA5F1F">
        <w:rPr>
          <w:color w:val="000000"/>
          <w:sz w:val="28"/>
          <w:szCs w:val="28"/>
        </w:rPr>
        <w:lastRenderedPageBreak/>
        <w:t>Все показатели деятельности библиотечной системы, запланированные в муниципальном задании, были выполнены. Число пользователей на начало 2013</w:t>
      </w:r>
      <w:r>
        <w:rPr>
          <w:color w:val="000000"/>
          <w:sz w:val="28"/>
          <w:szCs w:val="28"/>
        </w:rPr>
        <w:t xml:space="preserve"> </w:t>
      </w:r>
      <w:r w:rsidRPr="00AA5F1F">
        <w:rPr>
          <w:color w:val="000000"/>
          <w:sz w:val="28"/>
          <w:szCs w:val="28"/>
        </w:rPr>
        <w:t>г</w:t>
      </w:r>
      <w:r>
        <w:rPr>
          <w:color w:val="000000"/>
          <w:sz w:val="28"/>
          <w:szCs w:val="28"/>
        </w:rPr>
        <w:t>.</w:t>
      </w:r>
      <w:r w:rsidRPr="00AA5F1F">
        <w:rPr>
          <w:color w:val="000000"/>
          <w:sz w:val="28"/>
          <w:szCs w:val="28"/>
        </w:rPr>
        <w:t xml:space="preserve"> составило 11035 человека, что выше,  чем в 2011 году на 5 человек. Число посещений  составило 111555 единиц,  что на 12 больше, чем в  2011 году, и на </w:t>
      </w:r>
      <w:r>
        <w:rPr>
          <w:color w:val="000000"/>
          <w:sz w:val="28"/>
          <w:szCs w:val="28"/>
        </w:rPr>
        <w:t xml:space="preserve">                </w:t>
      </w:r>
      <w:r w:rsidRPr="00AA5F1F">
        <w:rPr>
          <w:color w:val="000000"/>
          <w:sz w:val="28"/>
          <w:szCs w:val="28"/>
        </w:rPr>
        <w:t>172 больше, чем в 2010</w:t>
      </w:r>
      <w:r>
        <w:rPr>
          <w:color w:val="000000"/>
          <w:sz w:val="28"/>
          <w:szCs w:val="28"/>
        </w:rPr>
        <w:t xml:space="preserve"> </w:t>
      </w:r>
      <w:r w:rsidRPr="00AA5F1F">
        <w:rPr>
          <w:color w:val="000000"/>
          <w:sz w:val="28"/>
          <w:szCs w:val="28"/>
        </w:rPr>
        <w:t>г. Наблюдается   положительная динамика по основным показателям работы поселенческих библиотек. На 01.01.</w:t>
      </w:r>
      <w:r>
        <w:rPr>
          <w:color w:val="000000"/>
          <w:sz w:val="28"/>
          <w:szCs w:val="28"/>
        </w:rPr>
        <w:t>20</w:t>
      </w:r>
      <w:r w:rsidRPr="00AA5F1F">
        <w:rPr>
          <w:color w:val="000000"/>
          <w:sz w:val="28"/>
          <w:szCs w:val="28"/>
        </w:rPr>
        <w:t>13г</w:t>
      </w:r>
      <w:r>
        <w:rPr>
          <w:color w:val="000000"/>
          <w:sz w:val="28"/>
          <w:szCs w:val="28"/>
        </w:rPr>
        <w:t>ода</w:t>
      </w:r>
      <w:r w:rsidRPr="00AA5F1F">
        <w:rPr>
          <w:color w:val="000000"/>
          <w:sz w:val="28"/>
          <w:szCs w:val="28"/>
        </w:rPr>
        <w:t xml:space="preserve"> библиотечный фонд насчитывает 174366  экземпляров на различных носителях.</w:t>
      </w:r>
    </w:p>
    <w:p w:rsidR="000734DE" w:rsidRPr="003B241D" w:rsidRDefault="000734DE" w:rsidP="000734DE">
      <w:pPr>
        <w:shd w:val="clear" w:color="auto" w:fill="FFFFFF"/>
        <w:ind w:right="57" w:firstLine="709"/>
        <w:jc w:val="both"/>
        <w:rPr>
          <w:sz w:val="28"/>
          <w:szCs w:val="28"/>
        </w:rPr>
      </w:pPr>
      <w:r w:rsidRPr="003B241D">
        <w:rPr>
          <w:sz w:val="28"/>
          <w:szCs w:val="28"/>
        </w:rPr>
        <w:t xml:space="preserve">Сегодня библиотеки ЦБС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горожан. Ежегодно </w:t>
      </w:r>
      <w:r w:rsidR="005D4A3D">
        <w:rPr>
          <w:sz w:val="28"/>
          <w:szCs w:val="28"/>
        </w:rPr>
        <w:t xml:space="preserve">                                   </w:t>
      </w:r>
      <w:r w:rsidRPr="003B241D">
        <w:rPr>
          <w:sz w:val="28"/>
          <w:szCs w:val="28"/>
        </w:rPr>
        <w:t>в муниципальных библиотеках проводятся различные  мероприятия, которые посетили около 33 тыс. человек.</w:t>
      </w:r>
    </w:p>
    <w:p w:rsidR="000734DE" w:rsidRPr="00AA5F1F" w:rsidRDefault="000734DE" w:rsidP="000734DE">
      <w:pPr>
        <w:shd w:val="clear" w:color="auto" w:fill="FFFFFF"/>
        <w:ind w:right="57" w:firstLine="709"/>
        <w:jc w:val="both"/>
        <w:rPr>
          <w:color w:val="000000"/>
          <w:sz w:val="28"/>
          <w:szCs w:val="28"/>
        </w:rPr>
      </w:pPr>
      <w:r w:rsidRPr="003B241D">
        <w:rPr>
          <w:sz w:val="28"/>
          <w:szCs w:val="28"/>
        </w:rPr>
        <w:t>Библиотека это не только хранилище книг, это социально-культурная площадка города, где проходят круглые столы, конференции, лекции, семинары, выставки народного творчества, фотоискусства, встречи с творческой интеллигенцией муниципального района, музыкальные гостиные, а также</w:t>
      </w:r>
      <w:r w:rsidRPr="00AA5F1F">
        <w:rPr>
          <w:color w:val="000000"/>
          <w:sz w:val="28"/>
          <w:szCs w:val="28"/>
        </w:rPr>
        <w:t xml:space="preserve"> просветительские мероприятия, направленные на пропаганду здорового образа жизни. 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Все дети, проживающие на территории  района и приезжих на каникулы, пользуются услугами муниципальных библиотек.  Библиотеки ведут планомерную работу, направленную на формирование знаний по здоровому образу жизни, правовому воспитанию, оказывается индивидуальная консультативная помощь по вопросам приобщения детей к книге, возрождению семейного чтения. </w:t>
      </w:r>
    </w:p>
    <w:p w:rsidR="000734DE" w:rsidRPr="00AA5F1F" w:rsidRDefault="000734DE" w:rsidP="000734DE">
      <w:pPr>
        <w:shd w:val="clear" w:color="auto" w:fill="FFFFFF"/>
        <w:ind w:right="57" w:firstLine="709"/>
        <w:jc w:val="both"/>
        <w:rPr>
          <w:sz w:val="28"/>
          <w:szCs w:val="28"/>
        </w:rPr>
      </w:pPr>
      <w:r w:rsidRPr="00AA5F1F">
        <w:rPr>
          <w:sz w:val="28"/>
          <w:szCs w:val="28"/>
        </w:rPr>
        <w:t xml:space="preserve">В качестве положительных тенденций, наблюдаемых в развитии библиотечного обслуживания за последние три года, можно выделить следующие процессы: </w:t>
      </w:r>
    </w:p>
    <w:p w:rsidR="000734DE" w:rsidRPr="00AA5F1F" w:rsidRDefault="000734DE" w:rsidP="000734DE">
      <w:pPr>
        <w:shd w:val="clear" w:color="auto" w:fill="FFFFFF"/>
        <w:ind w:right="57" w:firstLine="709"/>
        <w:jc w:val="both"/>
        <w:rPr>
          <w:sz w:val="28"/>
          <w:szCs w:val="28"/>
        </w:rPr>
      </w:pPr>
      <w:r w:rsidRPr="00AA5F1F">
        <w:rPr>
          <w:sz w:val="28"/>
          <w:szCs w:val="28"/>
        </w:rPr>
        <w:t>- рост востребованности библиотечных услуг;</w:t>
      </w:r>
    </w:p>
    <w:p w:rsidR="000734DE" w:rsidRPr="00AA5F1F" w:rsidRDefault="000734DE" w:rsidP="000734DE">
      <w:pPr>
        <w:shd w:val="clear" w:color="auto" w:fill="FFFFFF"/>
        <w:ind w:right="57" w:firstLine="709"/>
        <w:jc w:val="both"/>
        <w:rPr>
          <w:sz w:val="28"/>
          <w:szCs w:val="28"/>
        </w:rPr>
      </w:pPr>
      <w:r w:rsidRPr="00AA5F1F">
        <w:rPr>
          <w:sz w:val="28"/>
          <w:szCs w:val="28"/>
        </w:rPr>
        <w:t>- развитие творческого потенциала населения посредством проведения различных конкурсов, фестивалей, конференций, акций, выставок;</w:t>
      </w:r>
    </w:p>
    <w:p w:rsidR="000734DE" w:rsidRPr="00AA5F1F" w:rsidRDefault="000734DE" w:rsidP="000734DE">
      <w:pPr>
        <w:pStyle w:val="af2"/>
        <w:tabs>
          <w:tab w:val="left" w:pos="0"/>
        </w:tabs>
        <w:spacing w:before="0" w:beforeAutospacing="0" w:after="0" w:afterAutospacing="0"/>
        <w:ind w:right="57" w:firstLine="709"/>
        <w:jc w:val="both"/>
        <w:rPr>
          <w:spacing w:val="-4"/>
          <w:sz w:val="28"/>
          <w:szCs w:val="28"/>
        </w:rPr>
      </w:pPr>
      <w:r w:rsidRPr="00AA5F1F">
        <w:rPr>
          <w:sz w:val="28"/>
          <w:szCs w:val="28"/>
        </w:rPr>
        <w:t xml:space="preserve"> - улучшение условий труда работников культуры.  Во всех учреждениях  установлены  системы ОПС,  что   позволяет  обеспечить безопасность пребывания  в зданиях, как  работников,  так и получателей  услуг.</w:t>
      </w:r>
      <w:r w:rsidRPr="00AA5F1F">
        <w:rPr>
          <w:spacing w:val="-4"/>
          <w:sz w:val="28"/>
          <w:szCs w:val="28"/>
        </w:rPr>
        <w:t xml:space="preserve"> Во всех библиотеках имеется отопление согласно нормативам.</w:t>
      </w:r>
    </w:p>
    <w:p w:rsidR="000734DE" w:rsidRPr="003B241D" w:rsidRDefault="000734DE" w:rsidP="000734DE">
      <w:pPr>
        <w:pStyle w:val="af2"/>
        <w:tabs>
          <w:tab w:val="left" w:pos="0"/>
        </w:tabs>
        <w:spacing w:before="0" w:beforeAutospacing="0" w:after="0" w:afterAutospacing="0"/>
        <w:ind w:right="57" w:firstLine="709"/>
        <w:jc w:val="both"/>
        <w:rPr>
          <w:spacing w:val="-4"/>
          <w:sz w:val="28"/>
          <w:szCs w:val="28"/>
        </w:rPr>
      </w:pPr>
      <w:r w:rsidRPr="003B241D">
        <w:rPr>
          <w:spacing w:val="-4"/>
          <w:sz w:val="28"/>
          <w:szCs w:val="28"/>
        </w:rPr>
        <w:t>Вместе с тем, в развитии библиотечного дела Сыч</w:t>
      </w:r>
      <w:r>
        <w:rPr>
          <w:spacing w:val="-4"/>
          <w:sz w:val="28"/>
          <w:szCs w:val="28"/>
        </w:rPr>
        <w:t>е</w:t>
      </w:r>
      <w:r w:rsidRPr="003B241D">
        <w:rPr>
          <w:spacing w:val="-4"/>
          <w:sz w:val="28"/>
          <w:szCs w:val="28"/>
        </w:rPr>
        <w:t>вского района существует ряд проблем.</w:t>
      </w:r>
    </w:p>
    <w:p w:rsidR="000734DE" w:rsidRPr="003B241D" w:rsidRDefault="000734DE" w:rsidP="000734DE">
      <w:pPr>
        <w:shd w:val="clear" w:color="auto" w:fill="FFFFFF"/>
        <w:ind w:right="57" w:firstLine="709"/>
        <w:jc w:val="both"/>
        <w:rPr>
          <w:sz w:val="28"/>
          <w:szCs w:val="28"/>
        </w:rPr>
      </w:pPr>
      <w:r w:rsidRPr="003B241D">
        <w:rPr>
          <w:sz w:val="28"/>
          <w:szCs w:val="28"/>
        </w:rPr>
        <w:t> Остается актуальной проблема капитального ремонта зданий и помещений библиотек, изношенность которых составляет около 59%.</w:t>
      </w:r>
    </w:p>
    <w:p w:rsidR="000734DE" w:rsidRPr="003B241D" w:rsidRDefault="000734DE" w:rsidP="000734DE">
      <w:pPr>
        <w:shd w:val="clear" w:color="auto" w:fill="FFFFFF"/>
        <w:ind w:right="57" w:firstLine="709"/>
        <w:jc w:val="both"/>
        <w:rPr>
          <w:sz w:val="28"/>
          <w:szCs w:val="28"/>
        </w:rPr>
      </w:pPr>
      <w:r w:rsidRPr="003B241D">
        <w:rPr>
          <w:sz w:val="28"/>
          <w:szCs w:val="28"/>
        </w:rPr>
        <w:t xml:space="preserve">Оснащение библиотек также морально и материально устарело. </w:t>
      </w:r>
    </w:p>
    <w:p w:rsidR="000734DE" w:rsidRPr="003B241D" w:rsidRDefault="000734DE" w:rsidP="000734DE">
      <w:pPr>
        <w:shd w:val="clear" w:color="auto" w:fill="FFFFFF"/>
        <w:ind w:right="57" w:firstLine="709"/>
        <w:jc w:val="both"/>
        <w:rPr>
          <w:sz w:val="28"/>
          <w:szCs w:val="28"/>
        </w:rPr>
      </w:pPr>
      <w:r w:rsidRPr="003B241D">
        <w:rPr>
          <w:sz w:val="28"/>
          <w:szCs w:val="28"/>
        </w:rPr>
        <w:t>Одной из главных задач деятельности библиотек является формирование библиотечных фондов новыми изданиями. Библиотеки испытывают острый</w:t>
      </w:r>
      <w:r w:rsidRPr="00AA5F1F">
        <w:rPr>
          <w:sz w:val="28"/>
          <w:szCs w:val="28"/>
        </w:rPr>
        <w:t xml:space="preserve"> </w:t>
      </w:r>
      <w:r w:rsidRPr="00AA5F1F">
        <w:rPr>
          <w:sz w:val="28"/>
          <w:szCs w:val="28"/>
        </w:rPr>
        <w:lastRenderedPageBreak/>
        <w:t xml:space="preserve">дефицит отраслевой литературы, популярных произведений современной художественной литературы, актуальных периодических изданий. В связи с развитием информационных ресурсов появилась необходимость комплектования фондов библиотек электронными носителями информации (электронными книгами), требуется приобретение  компьютеров. Сохранение и пополнение библиотечных фондов, оснащение библиотек современной компьютерной техникой и программным обеспечением позволит осуществить внедрение электронных услуг, системы учёта и ведения электронного каталога, будет способствовать реализации прав граждан на доступ к культурным ценностям, на свободное получение, распространение и использование информации, расширению возможностей </w:t>
      </w:r>
      <w:r w:rsidRPr="003B241D">
        <w:rPr>
          <w:sz w:val="28"/>
          <w:szCs w:val="28"/>
        </w:rPr>
        <w:t xml:space="preserve">саморазвития личности, позволит усилить интеллектуальный потенциал человека, что особенно важно в условиях активного развития инновационной деятельности. </w:t>
      </w:r>
    </w:p>
    <w:p w:rsidR="000734DE" w:rsidRPr="003B241D" w:rsidRDefault="000734DE" w:rsidP="000734DE">
      <w:pPr>
        <w:shd w:val="clear" w:color="auto" w:fill="FFFFFF"/>
        <w:ind w:right="57" w:firstLine="709"/>
        <w:jc w:val="both"/>
        <w:rPr>
          <w:sz w:val="28"/>
          <w:szCs w:val="28"/>
        </w:rPr>
      </w:pPr>
      <w:r w:rsidRPr="003B241D">
        <w:rPr>
          <w:sz w:val="28"/>
          <w:szCs w:val="28"/>
        </w:rPr>
        <w:t>Вышеуказанные проблемы можно решать только комплексно, посредством реализации данной подпрограммы, которая позволит библиотекам 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0734DE" w:rsidRPr="000E5B16" w:rsidRDefault="000734DE" w:rsidP="000734DE">
      <w:pPr>
        <w:keepNext/>
        <w:suppressLineNumbers/>
        <w:suppressAutoHyphens/>
        <w:autoSpaceDE w:val="0"/>
        <w:autoSpaceDN w:val="0"/>
        <w:adjustRightInd w:val="0"/>
        <w:ind w:right="57" w:firstLine="709"/>
        <w:jc w:val="both"/>
        <w:rPr>
          <w:sz w:val="28"/>
          <w:szCs w:val="28"/>
        </w:rPr>
      </w:pPr>
    </w:p>
    <w:p w:rsidR="000734DE" w:rsidRDefault="000734DE" w:rsidP="000734DE">
      <w:pPr>
        <w:shd w:val="clear" w:color="auto" w:fill="FFFFFF"/>
        <w:ind w:right="57"/>
        <w:jc w:val="center"/>
        <w:rPr>
          <w:sz w:val="28"/>
          <w:szCs w:val="28"/>
        </w:rPr>
      </w:pPr>
      <w:r>
        <w:rPr>
          <w:sz w:val="28"/>
          <w:szCs w:val="28"/>
        </w:rPr>
        <w:t xml:space="preserve">2. </w:t>
      </w:r>
      <w:r w:rsidRPr="003B241D">
        <w:rPr>
          <w:sz w:val="28"/>
          <w:szCs w:val="28"/>
        </w:rPr>
        <w:t>Цели и  целевые показатели реализации</w:t>
      </w:r>
    </w:p>
    <w:p w:rsidR="000734DE" w:rsidRDefault="000734DE" w:rsidP="000734DE">
      <w:pPr>
        <w:shd w:val="clear" w:color="auto" w:fill="FFFFFF"/>
        <w:ind w:right="57"/>
        <w:jc w:val="center"/>
        <w:rPr>
          <w:sz w:val="28"/>
          <w:szCs w:val="28"/>
        </w:rPr>
      </w:pPr>
      <w:r w:rsidRPr="003B241D">
        <w:rPr>
          <w:sz w:val="28"/>
          <w:szCs w:val="28"/>
        </w:rPr>
        <w:t>подпрограммы муниципальной программы</w:t>
      </w:r>
    </w:p>
    <w:p w:rsidR="000734DE" w:rsidRDefault="000734DE" w:rsidP="000734DE">
      <w:pPr>
        <w:shd w:val="clear" w:color="auto" w:fill="FFFFFF"/>
        <w:ind w:right="57" w:firstLine="709"/>
        <w:jc w:val="both"/>
        <w:rPr>
          <w:sz w:val="28"/>
          <w:szCs w:val="28"/>
        </w:rPr>
      </w:pPr>
    </w:p>
    <w:p w:rsidR="000734DE" w:rsidRDefault="000734DE" w:rsidP="000734DE">
      <w:pPr>
        <w:shd w:val="clear" w:color="auto" w:fill="FFFFFF"/>
        <w:ind w:right="57" w:firstLine="709"/>
        <w:jc w:val="both"/>
        <w:rPr>
          <w:bCs/>
          <w:sz w:val="28"/>
          <w:szCs w:val="28"/>
        </w:rPr>
      </w:pPr>
      <w:r>
        <w:rPr>
          <w:bCs/>
          <w:color w:val="000000"/>
          <w:sz w:val="28"/>
          <w:szCs w:val="28"/>
          <w:bdr w:val="none" w:sz="0" w:space="0" w:color="auto" w:frame="1"/>
        </w:rPr>
        <w:t xml:space="preserve">Организация социально эффективного и экономически целесообразного библиотечного обслуживания населения </w:t>
      </w:r>
      <w:r>
        <w:rPr>
          <w:sz w:val="28"/>
          <w:szCs w:val="28"/>
        </w:rPr>
        <w:t xml:space="preserve">муниципального образования «Сычёвский район» Смоленской области является целью подпрограммы </w:t>
      </w:r>
      <w:r>
        <w:rPr>
          <w:bCs/>
          <w:sz w:val="28"/>
          <w:szCs w:val="28"/>
        </w:rPr>
        <w:t>«Организация библиотечного обслуживания населения в муниципальном образовании «Сычевский район» Смоленской области на 2016-2020 годы».</w:t>
      </w:r>
    </w:p>
    <w:p w:rsidR="000734DE" w:rsidRDefault="000734DE" w:rsidP="000734DE">
      <w:pPr>
        <w:shd w:val="clear" w:color="auto" w:fill="FFFFFF"/>
        <w:tabs>
          <w:tab w:val="left" w:pos="993"/>
        </w:tabs>
        <w:ind w:right="57" w:firstLine="709"/>
        <w:jc w:val="both"/>
        <w:rPr>
          <w:bCs/>
          <w:sz w:val="28"/>
          <w:szCs w:val="28"/>
        </w:rPr>
      </w:pPr>
      <w:r>
        <w:rPr>
          <w:bCs/>
          <w:sz w:val="28"/>
          <w:szCs w:val="28"/>
        </w:rPr>
        <w:t>Целевые показатели реализации подпрограммы следующие: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1559"/>
        <w:gridCol w:w="1701"/>
        <w:gridCol w:w="1559"/>
        <w:gridCol w:w="1098"/>
      </w:tblGrid>
      <w:tr w:rsidR="000734DE" w:rsidTr="00C214F1">
        <w:tc>
          <w:tcPr>
            <w:tcW w:w="2802"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 xml:space="preserve"> Показатели </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2016</w:t>
            </w:r>
          </w:p>
        </w:tc>
        <w:tc>
          <w:tcPr>
            <w:tcW w:w="1559"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2017</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2018</w:t>
            </w:r>
          </w:p>
        </w:tc>
        <w:tc>
          <w:tcPr>
            <w:tcW w:w="1559"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2019</w:t>
            </w:r>
          </w:p>
        </w:tc>
        <w:tc>
          <w:tcPr>
            <w:tcW w:w="1098"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2020</w:t>
            </w:r>
          </w:p>
        </w:tc>
      </w:tr>
      <w:tr w:rsidR="000734DE" w:rsidTr="00C214F1">
        <w:tc>
          <w:tcPr>
            <w:tcW w:w="2802"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color w:val="000000"/>
                <w:sz w:val="24"/>
                <w:szCs w:val="24"/>
              </w:rPr>
              <w:t>Количество выданных справок по информационным запросам  пользователей</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7020</w:t>
            </w:r>
          </w:p>
        </w:tc>
        <w:tc>
          <w:tcPr>
            <w:tcW w:w="1559"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7030</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7040</w:t>
            </w:r>
          </w:p>
        </w:tc>
        <w:tc>
          <w:tcPr>
            <w:tcW w:w="1559"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7050</w:t>
            </w:r>
          </w:p>
        </w:tc>
        <w:tc>
          <w:tcPr>
            <w:tcW w:w="1098"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7060</w:t>
            </w:r>
          </w:p>
        </w:tc>
      </w:tr>
      <w:tr w:rsidR="000734DE" w:rsidTr="00C214F1">
        <w:tc>
          <w:tcPr>
            <w:tcW w:w="2802"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color w:val="000000"/>
                <w:sz w:val="24"/>
                <w:szCs w:val="24"/>
              </w:rPr>
              <w:t>Количество посещений библиотек</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111580</w:t>
            </w:r>
          </w:p>
        </w:tc>
        <w:tc>
          <w:tcPr>
            <w:tcW w:w="1559"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111590</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111600</w:t>
            </w:r>
          </w:p>
        </w:tc>
        <w:tc>
          <w:tcPr>
            <w:tcW w:w="1559"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111610</w:t>
            </w:r>
          </w:p>
        </w:tc>
        <w:tc>
          <w:tcPr>
            <w:tcW w:w="1098"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111620</w:t>
            </w:r>
          </w:p>
        </w:tc>
      </w:tr>
      <w:tr w:rsidR="000734DE" w:rsidTr="00C214F1">
        <w:tc>
          <w:tcPr>
            <w:tcW w:w="2802"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color w:val="000000"/>
                <w:sz w:val="24"/>
                <w:szCs w:val="24"/>
              </w:rPr>
              <w:t>Обращаемость единого фонда</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1,44</w:t>
            </w:r>
          </w:p>
        </w:tc>
        <w:tc>
          <w:tcPr>
            <w:tcW w:w="1559"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1,45</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1,46</w:t>
            </w:r>
          </w:p>
        </w:tc>
        <w:tc>
          <w:tcPr>
            <w:tcW w:w="1559"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1,47</w:t>
            </w:r>
          </w:p>
        </w:tc>
        <w:tc>
          <w:tcPr>
            <w:tcW w:w="1098" w:type="dxa"/>
            <w:tcBorders>
              <w:top w:val="single" w:sz="4" w:space="0" w:color="auto"/>
              <w:left w:val="single" w:sz="4" w:space="0" w:color="auto"/>
              <w:bottom w:val="single" w:sz="4" w:space="0" w:color="auto"/>
              <w:right w:val="single" w:sz="4" w:space="0" w:color="auto"/>
            </w:tcBorders>
            <w:hideMark/>
          </w:tcPr>
          <w:p w:rsidR="000734DE" w:rsidRDefault="000734DE" w:rsidP="00C214F1">
            <w:pPr>
              <w:tabs>
                <w:tab w:val="left" w:pos="993"/>
              </w:tabs>
              <w:ind w:right="57"/>
              <w:jc w:val="both"/>
              <w:rPr>
                <w:bCs/>
                <w:sz w:val="24"/>
                <w:szCs w:val="24"/>
              </w:rPr>
            </w:pPr>
            <w:r>
              <w:rPr>
                <w:bCs/>
                <w:sz w:val="24"/>
                <w:szCs w:val="24"/>
              </w:rPr>
              <w:t>1,48</w:t>
            </w:r>
          </w:p>
        </w:tc>
      </w:tr>
    </w:tbl>
    <w:p w:rsidR="000734DE" w:rsidRDefault="000734DE" w:rsidP="000734DE">
      <w:pPr>
        <w:shd w:val="clear" w:color="auto" w:fill="FFFFFF"/>
        <w:ind w:right="57"/>
        <w:jc w:val="center"/>
        <w:rPr>
          <w:sz w:val="28"/>
          <w:szCs w:val="28"/>
        </w:rPr>
      </w:pPr>
    </w:p>
    <w:p w:rsidR="000734DE" w:rsidRPr="003B241D" w:rsidRDefault="000734DE" w:rsidP="000734DE">
      <w:pPr>
        <w:shd w:val="clear" w:color="auto" w:fill="FFFFFF"/>
        <w:ind w:right="57" w:firstLine="709"/>
        <w:jc w:val="both"/>
        <w:rPr>
          <w:sz w:val="28"/>
          <w:szCs w:val="28"/>
        </w:rPr>
      </w:pPr>
      <w:r>
        <w:rPr>
          <w:color w:val="000000"/>
          <w:sz w:val="28"/>
          <w:szCs w:val="28"/>
        </w:rPr>
        <w:t>3.Перечень основных мероприятий подпрограммы муниципальной</w:t>
      </w:r>
    </w:p>
    <w:p w:rsidR="000734DE" w:rsidRDefault="000734DE" w:rsidP="000734DE">
      <w:pPr>
        <w:widowControl w:val="0"/>
        <w:tabs>
          <w:tab w:val="left" w:pos="993"/>
        </w:tabs>
        <w:autoSpaceDE w:val="0"/>
        <w:autoSpaceDN w:val="0"/>
        <w:adjustRightInd w:val="0"/>
        <w:ind w:right="57"/>
        <w:jc w:val="center"/>
        <w:rPr>
          <w:color w:val="000000"/>
          <w:sz w:val="28"/>
          <w:szCs w:val="28"/>
        </w:rPr>
      </w:pPr>
      <w:r>
        <w:rPr>
          <w:color w:val="000000"/>
          <w:sz w:val="28"/>
          <w:szCs w:val="28"/>
        </w:rPr>
        <w:t>программы</w:t>
      </w:r>
    </w:p>
    <w:p w:rsidR="000734DE" w:rsidRDefault="000734DE" w:rsidP="000734DE">
      <w:pPr>
        <w:widowControl w:val="0"/>
        <w:tabs>
          <w:tab w:val="left" w:pos="993"/>
        </w:tabs>
        <w:autoSpaceDE w:val="0"/>
        <w:autoSpaceDN w:val="0"/>
        <w:adjustRightInd w:val="0"/>
        <w:ind w:right="57" w:firstLine="709"/>
        <w:jc w:val="center"/>
        <w:rPr>
          <w:color w:val="000000"/>
          <w:sz w:val="28"/>
          <w:szCs w:val="28"/>
        </w:rPr>
      </w:pPr>
    </w:p>
    <w:p w:rsidR="000734DE" w:rsidRPr="003B241D" w:rsidRDefault="000734DE" w:rsidP="000734DE">
      <w:pPr>
        <w:widowControl w:val="0"/>
        <w:tabs>
          <w:tab w:val="left" w:pos="993"/>
        </w:tabs>
        <w:autoSpaceDE w:val="0"/>
        <w:autoSpaceDN w:val="0"/>
        <w:adjustRightInd w:val="0"/>
        <w:ind w:right="57" w:firstLine="709"/>
        <w:jc w:val="both"/>
        <w:rPr>
          <w:color w:val="000000"/>
          <w:sz w:val="28"/>
          <w:szCs w:val="28"/>
        </w:rPr>
      </w:pPr>
      <w:r>
        <w:rPr>
          <w:color w:val="000000"/>
          <w:sz w:val="28"/>
          <w:szCs w:val="28"/>
        </w:rPr>
        <w:t>Перечень основных мероприятий подпрограммы муниципальной программы приведен в приложении №2.</w:t>
      </w:r>
    </w:p>
    <w:p w:rsidR="000734DE" w:rsidRDefault="000734DE" w:rsidP="000734DE">
      <w:pPr>
        <w:shd w:val="clear" w:color="auto" w:fill="FFFFFF"/>
        <w:ind w:right="57" w:firstLine="709"/>
        <w:jc w:val="both"/>
        <w:rPr>
          <w:bCs/>
          <w:sz w:val="28"/>
          <w:szCs w:val="28"/>
        </w:rPr>
      </w:pPr>
    </w:p>
    <w:p w:rsidR="005D4A3D" w:rsidRDefault="005D4A3D" w:rsidP="000734DE">
      <w:pPr>
        <w:shd w:val="clear" w:color="auto" w:fill="FFFFFF"/>
        <w:ind w:right="57" w:firstLine="709"/>
        <w:jc w:val="both"/>
        <w:rPr>
          <w:bCs/>
          <w:sz w:val="28"/>
          <w:szCs w:val="28"/>
        </w:rPr>
      </w:pPr>
    </w:p>
    <w:p w:rsidR="005D4A3D" w:rsidRPr="00A03864" w:rsidRDefault="005D4A3D" w:rsidP="000734DE">
      <w:pPr>
        <w:shd w:val="clear" w:color="auto" w:fill="FFFFFF"/>
        <w:ind w:right="57" w:firstLine="709"/>
        <w:jc w:val="both"/>
        <w:rPr>
          <w:bCs/>
          <w:sz w:val="28"/>
          <w:szCs w:val="28"/>
        </w:rPr>
      </w:pPr>
    </w:p>
    <w:p w:rsidR="000734DE" w:rsidRDefault="000734DE" w:rsidP="000734DE">
      <w:pPr>
        <w:widowControl w:val="0"/>
        <w:autoSpaceDE w:val="0"/>
        <w:autoSpaceDN w:val="0"/>
        <w:adjustRightInd w:val="0"/>
        <w:ind w:right="57" w:firstLine="142"/>
        <w:jc w:val="center"/>
        <w:rPr>
          <w:sz w:val="28"/>
          <w:szCs w:val="28"/>
        </w:rPr>
      </w:pPr>
      <w:r>
        <w:rPr>
          <w:sz w:val="28"/>
          <w:szCs w:val="28"/>
        </w:rPr>
        <w:lastRenderedPageBreak/>
        <w:t xml:space="preserve">4. </w:t>
      </w:r>
      <w:r w:rsidRPr="003B241D">
        <w:rPr>
          <w:sz w:val="28"/>
          <w:szCs w:val="28"/>
        </w:rPr>
        <w:t>Обоснование ресурсного обеспечения</w:t>
      </w:r>
    </w:p>
    <w:p w:rsidR="000734DE" w:rsidRPr="003B241D" w:rsidRDefault="000734DE" w:rsidP="000734DE">
      <w:pPr>
        <w:widowControl w:val="0"/>
        <w:autoSpaceDE w:val="0"/>
        <w:autoSpaceDN w:val="0"/>
        <w:adjustRightInd w:val="0"/>
        <w:ind w:right="57" w:firstLine="142"/>
        <w:jc w:val="center"/>
        <w:rPr>
          <w:sz w:val="28"/>
          <w:szCs w:val="28"/>
        </w:rPr>
      </w:pPr>
      <w:r w:rsidRPr="003B241D">
        <w:rPr>
          <w:sz w:val="28"/>
          <w:szCs w:val="28"/>
        </w:rPr>
        <w:t>подпрограммы муниципальной программы</w:t>
      </w:r>
    </w:p>
    <w:tbl>
      <w:tblPr>
        <w:tblW w:w="10368" w:type="dxa"/>
        <w:tblInd w:w="88" w:type="dxa"/>
        <w:tblLayout w:type="fixed"/>
        <w:tblLook w:val="04A0"/>
      </w:tblPr>
      <w:tblGrid>
        <w:gridCol w:w="10368"/>
      </w:tblGrid>
      <w:tr w:rsidR="000734DE" w:rsidTr="00C214F1">
        <w:trPr>
          <w:trHeight w:val="465"/>
        </w:trPr>
        <w:tc>
          <w:tcPr>
            <w:tcW w:w="10368" w:type="dxa"/>
            <w:noWrap/>
            <w:vAlign w:val="bottom"/>
            <w:hideMark/>
          </w:tcPr>
          <w:p w:rsidR="000734DE" w:rsidRPr="00800DA6" w:rsidRDefault="000734DE" w:rsidP="00C214F1">
            <w:pPr>
              <w:ind w:right="57" w:firstLine="709"/>
              <w:jc w:val="both"/>
              <w:rPr>
                <w:b/>
                <w:bCs/>
                <w:i/>
                <w:sz w:val="24"/>
                <w:szCs w:val="24"/>
              </w:rPr>
            </w:pPr>
          </w:p>
          <w:p w:rsidR="000734DE" w:rsidRPr="00800DA6" w:rsidRDefault="000734DE" w:rsidP="00C214F1">
            <w:pPr>
              <w:ind w:right="57" w:firstLine="709"/>
              <w:jc w:val="both"/>
              <w:rPr>
                <w:sz w:val="28"/>
                <w:szCs w:val="28"/>
              </w:rPr>
            </w:pPr>
            <w:r w:rsidRPr="00800DA6">
              <w:rPr>
                <w:sz w:val="28"/>
                <w:szCs w:val="28"/>
              </w:rPr>
              <w:t>Финансовое обеспечение реализации муниципальной подпрограммы осуществляется за счет бюджетных ассигнований муниципального бюджета, предусмотренных решением Сычевской районной Думы о муниципальном  бюджете на очередной фи</w:t>
            </w:r>
            <w:r>
              <w:rPr>
                <w:sz w:val="28"/>
                <w:szCs w:val="28"/>
              </w:rPr>
              <w:t>нансовый год и  плановый период</w:t>
            </w:r>
            <w:r w:rsidRPr="00800DA6">
              <w:rPr>
                <w:sz w:val="28"/>
                <w:szCs w:val="28"/>
              </w:rPr>
              <w:t>.</w:t>
            </w:r>
          </w:p>
          <w:p w:rsidR="000734DE" w:rsidRPr="00800DA6" w:rsidRDefault="000734DE" w:rsidP="00C214F1">
            <w:pPr>
              <w:widowControl w:val="0"/>
              <w:tabs>
                <w:tab w:val="left" w:pos="7088"/>
              </w:tabs>
              <w:autoSpaceDE w:val="0"/>
              <w:autoSpaceDN w:val="0"/>
              <w:adjustRightInd w:val="0"/>
              <w:ind w:right="57" w:firstLine="709"/>
              <w:jc w:val="both"/>
              <w:rPr>
                <w:sz w:val="28"/>
                <w:szCs w:val="28"/>
              </w:rPr>
            </w:pPr>
            <w:r w:rsidRPr="00800DA6">
              <w:rPr>
                <w:sz w:val="28"/>
                <w:szCs w:val="28"/>
              </w:rPr>
              <w:t>Объем финансового обеспечения на реализацию муниципальной подпрограммы подлежит ежегодному уточнению в рамках  подготовки проекта решения Сычевской районной Думы  о муниципальном бюджете на очередной  финансовый год и плановый период.</w:t>
            </w:r>
          </w:p>
          <w:p w:rsidR="000734DE" w:rsidRDefault="000734DE" w:rsidP="00C214F1">
            <w:pPr>
              <w:widowControl w:val="0"/>
              <w:autoSpaceDE w:val="0"/>
              <w:autoSpaceDN w:val="0"/>
              <w:adjustRightInd w:val="0"/>
              <w:ind w:right="57" w:firstLine="709"/>
              <w:jc w:val="both"/>
              <w:rPr>
                <w:sz w:val="28"/>
                <w:szCs w:val="28"/>
              </w:rPr>
            </w:pPr>
            <w:r w:rsidRPr="00800DA6">
              <w:rPr>
                <w:sz w:val="28"/>
                <w:szCs w:val="28"/>
              </w:rPr>
              <w:t>Внесение изменений в муниципальную подпрограмму является основанием для подготовки  проекта о внесении изменений в решение Сычевской районной Думы о муниципальном бюдж</w:t>
            </w:r>
            <w:r>
              <w:rPr>
                <w:sz w:val="28"/>
                <w:szCs w:val="28"/>
              </w:rPr>
              <w:t xml:space="preserve">ете на очередной финансовый год </w:t>
            </w:r>
            <w:r w:rsidRPr="00800DA6">
              <w:rPr>
                <w:sz w:val="28"/>
                <w:szCs w:val="28"/>
              </w:rPr>
              <w:t xml:space="preserve">и плановый период.  </w:t>
            </w:r>
          </w:p>
          <w:p w:rsidR="000734DE" w:rsidRDefault="000734DE" w:rsidP="00C214F1">
            <w:pPr>
              <w:widowControl w:val="0"/>
              <w:autoSpaceDE w:val="0"/>
              <w:autoSpaceDN w:val="0"/>
              <w:adjustRightInd w:val="0"/>
              <w:ind w:right="57" w:firstLine="709"/>
              <w:jc w:val="both"/>
              <w:rPr>
                <w:color w:val="000000"/>
                <w:sz w:val="28"/>
                <w:szCs w:val="28"/>
              </w:rPr>
            </w:pPr>
            <w:r w:rsidRPr="00800DA6">
              <w:rPr>
                <w:color w:val="000000"/>
                <w:sz w:val="28"/>
                <w:szCs w:val="28"/>
              </w:rPr>
              <w:t xml:space="preserve">Общий объем средств, предусмотренных на реализацию муниципальной подпрограммы </w:t>
            </w:r>
            <w:r w:rsidRPr="00800DA6">
              <w:rPr>
                <w:bCs/>
                <w:sz w:val="28"/>
                <w:szCs w:val="28"/>
              </w:rPr>
              <w:t>«Организация библиотечного обслуживания населения в муниципальном образовании «Сычевский район» Смоленской области</w:t>
            </w:r>
            <w:r>
              <w:rPr>
                <w:bCs/>
                <w:sz w:val="28"/>
                <w:szCs w:val="28"/>
              </w:rPr>
              <w:t>»</w:t>
            </w:r>
            <w:r>
              <w:rPr>
                <w:color w:val="000000"/>
                <w:sz w:val="28"/>
                <w:szCs w:val="28"/>
              </w:rPr>
              <w:t xml:space="preserve">- </w:t>
            </w:r>
            <w:r>
              <w:rPr>
                <w:sz w:val="28"/>
                <w:szCs w:val="28"/>
              </w:rPr>
              <w:t>54337,4</w:t>
            </w:r>
            <w:r w:rsidRPr="00800DA6">
              <w:rPr>
                <w:color w:val="000000"/>
                <w:sz w:val="28"/>
                <w:szCs w:val="28"/>
              </w:rPr>
              <w:t>тыс. рублей, в том числе:</w:t>
            </w:r>
            <w:r>
              <w:rPr>
                <w:color w:val="000000"/>
                <w:sz w:val="28"/>
                <w:szCs w:val="28"/>
              </w:rPr>
              <w:t>2016 год -  8225,5 тыс. рублей; 2017 год -  12508,0 тыс. рублей; 2018 год -  11601,3 тыс. рублей; 2019 год -  11001,3 тыс. рублей; 2020 год -  11001,3тыс. рублей</w:t>
            </w:r>
          </w:p>
          <w:p w:rsidR="000734DE" w:rsidRPr="00800DA6" w:rsidRDefault="000734DE" w:rsidP="00C214F1">
            <w:pPr>
              <w:ind w:right="57" w:firstLine="709"/>
              <w:jc w:val="both"/>
              <w:rPr>
                <w:b/>
                <w:bCs/>
                <w:i/>
                <w:sz w:val="24"/>
                <w:szCs w:val="24"/>
              </w:rPr>
            </w:pPr>
          </w:p>
          <w:p w:rsidR="000734DE" w:rsidRPr="00800DA6" w:rsidRDefault="000734DE" w:rsidP="00C214F1">
            <w:pPr>
              <w:ind w:right="57" w:firstLine="709"/>
              <w:jc w:val="both"/>
              <w:rPr>
                <w:b/>
                <w:bCs/>
                <w:i/>
                <w:sz w:val="24"/>
                <w:szCs w:val="24"/>
              </w:rPr>
            </w:pPr>
          </w:p>
          <w:p w:rsidR="000734DE" w:rsidRPr="00800DA6" w:rsidRDefault="000734DE" w:rsidP="00C214F1">
            <w:pPr>
              <w:ind w:right="57" w:firstLine="709"/>
              <w:jc w:val="both"/>
              <w:rPr>
                <w:b/>
                <w:bCs/>
                <w:i/>
                <w:sz w:val="24"/>
                <w:szCs w:val="24"/>
              </w:rPr>
            </w:pPr>
          </w:p>
        </w:tc>
      </w:tr>
    </w:tbl>
    <w:p w:rsidR="000734DE" w:rsidRPr="00A03864" w:rsidRDefault="000734DE" w:rsidP="000734DE">
      <w:pPr>
        <w:shd w:val="clear" w:color="auto" w:fill="FFFFFF"/>
        <w:spacing w:before="240" w:after="240" w:line="156" w:lineRule="atLeast"/>
        <w:ind w:firstLine="709"/>
        <w:rPr>
          <w:sz w:val="28"/>
          <w:szCs w:val="28"/>
        </w:rPr>
        <w:sectPr w:rsidR="000734DE" w:rsidRPr="00A03864" w:rsidSect="00C214F1">
          <w:pgSz w:w="11907" w:h="16840" w:code="9"/>
          <w:pgMar w:top="1134" w:right="567" w:bottom="1134" w:left="1134" w:header="720" w:footer="720" w:gutter="0"/>
          <w:pgNumType w:start="33"/>
          <w:cols w:space="720"/>
          <w:titlePg/>
        </w:sectPr>
      </w:pPr>
    </w:p>
    <w:p w:rsidR="000734DE" w:rsidRDefault="000734DE" w:rsidP="000734DE">
      <w:pPr>
        <w:widowControl w:val="0"/>
        <w:autoSpaceDE w:val="0"/>
        <w:autoSpaceDN w:val="0"/>
        <w:adjustRightInd w:val="0"/>
        <w:jc w:val="right"/>
        <w:rPr>
          <w:sz w:val="28"/>
          <w:szCs w:val="28"/>
        </w:rPr>
      </w:pPr>
      <w:r>
        <w:rPr>
          <w:sz w:val="28"/>
          <w:szCs w:val="28"/>
        </w:rPr>
        <w:lastRenderedPageBreak/>
        <w:t>Приложение №</w:t>
      </w:r>
      <w:r w:rsidR="00DE1EB5">
        <w:rPr>
          <w:sz w:val="28"/>
          <w:szCs w:val="28"/>
        </w:rPr>
        <w:t xml:space="preserve"> </w:t>
      </w:r>
      <w:r w:rsidR="005D4A3D">
        <w:rPr>
          <w:sz w:val="28"/>
          <w:szCs w:val="28"/>
        </w:rPr>
        <w:t>6</w:t>
      </w:r>
    </w:p>
    <w:p w:rsidR="000734DE" w:rsidRDefault="000734DE" w:rsidP="000734DE">
      <w:pPr>
        <w:widowControl w:val="0"/>
        <w:autoSpaceDE w:val="0"/>
        <w:autoSpaceDN w:val="0"/>
        <w:adjustRightInd w:val="0"/>
        <w:jc w:val="right"/>
        <w:rPr>
          <w:sz w:val="28"/>
          <w:szCs w:val="28"/>
        </w:rPr>
      </w:pPr>
      <w:r>
        <w:rPr>
          <w:sz w:val="28"/>
          <w:szCs w:val="28"/>
        </w:rPr>
        <w:t>к муниципальной</w:t>
      </w:r>
    </w:p>
    <w:p w:rsidR="000734DE" w:rsidRDefault="000734DE" w:rsidP="000734DE">
      <w:pPr>
        <w:widowControl w:val="0"/>
        <w:autoSpaceDE w:val="0"/>
        <w:autoSpaceDN w:val="0"/>
        <w:adjustRightInd w:val="0"/>
        <w:jc w:val="right"/>
        <w:rPr>
          <w:sz w:val="28"/>
          <w:szCs w:val="28"/>
        </w:rPr>
      </w:pPr>
      <w:r>
        <w:rPr>
          <w:sz w:val="28"/>
          <w:szCs w:val="28"/>
        </w:rPr>
        <w:t>программе «Развитие</w:t>
      </w:r>
    </w:p>
    <w:p w:rsidR="000734DE" w:rsidRDefault="000734DE" w:rsidP="000734DE">
      <w:pPr>
        <w:widowControl w:val="0"/>
        <w:autoSpaceDE w:val="0"/>
        <w:autoSpaceDN w:val="0"/>
        <w:adjustRightInd w:val="0"/>
        <w:jc w:val="right"/>
        <w:rPr>
          <w:sz w:val="28"/>
          <w:szCs w:val="28"/>
        </w:rPr>
      </w:pPr>
      <w:r>
        <w:rPr>
          <w:sz w:val="28"/>
          <w:szCs w:val="28"/>
        </w:rPr>
        <w:t>культуры и туризма в муниципальном</w:t>
      </w:r>
    </w:p>
    <w:p w:rsidR="000734DE" w:rsidRDefault="000734DE" w:rsidP="000734DE">
      <w:pPr>
        <w:widowControl w:val="0"/>
        <w:autoSpaceDE w:val="0"/>
        <w:autoSpaceDN w:val="0"/>
        <w:adjustRightInd w:val="0"/>
        <w:jc w:val="right"/>
        <w:rPr>
          <w:sz w:val="28"/>
          <w:szCs w:val="28"/>
        </w:rPr>
      </w:pPr>
      <w:r>
        <w:rPr>
          <w:sz w:val="28"/>
          <w:szCs w:val="28"/>
        </w:rPr>
        <w:t xml:space="preserve">образовании «Сычевский район» </w:t>
      </w:r>
    </w:p>
    <w:p w:rsidR="000734DE" w:rsidRDefault="000734DE" w:rsidP="000734DE">
      <w:pPr>
        <w:widowControl w:val="0"/>
        <w:autoSpaceDE w:val="0"/>
        <w:autoSpaceDN w:val="0"/>
        <w:adjustRightInd w:val="0"/>
        <w:jc w:val="right"/>
        <w:rPr>
          <w:bCs/>
          <w:sz w:val="28"/>
          <w:szCs w:val="28"/>
        </w:rPr>
      </w:pPr>
      <w:r>
        <w:rPr>
          <w:sz w:val="28"/>
          <w:szCs w:val="28"/>
        </w:rPr>
        <w:t>Смоленской области</w:t>
      </w:r>
    </w:p>
    <w:p w:rsidR="000734DE" w:rsidRDefault="000734DE" w:rsidP="000734DE">
      <w:pPr>
        <w:widowControl w:val="0"/>
        <w:autoSpaceDE w:val="0"/>
        <w:autoSpaceDN w:val="0"/>
        <w:adjustRightInd w:val="0"/>
        <w:jc w:val="right"/>
        <w:rPr>
          <w:sz w:val="28"/>
          <w:szCs w:val="28"/>
        </w:rPr>
      </w:pPr>
      <w:r>
        <w:rPr>
          <w:bCs/>
          <w:sz w:val="28"/>
          <w:szCs w:val="28"/>
        </w:rPr>
        <w:t>на 2016-2020 годы</w:t>
      </w:r>
      <w:r>
        <w:rPr>
          <w:sz w:val="28"/>
          <w:szCs w:val="28"/>
        </w:rPr>
        <w:t>»</w:t>
      </w:r>
    </w:p>
    <w:p w:rsidR="000734DE" w:rsidRDefault="000734DE" w:rsidP="000734DE">
      <w:pPr>
        <w:widowControl w:val="0"/>
        <w:autoSpaceDE w:val="0"/>
        <w:autoSpaceDN w:val="0"/>
        <w:adjustRightInd w:val="0"/>
        <w:jc w:val="center"/>
        <w:rPr>
          <w:sz w:val="28"/>
          <w:szCs w:val="28"/>
        </w:rPr>
      </w:pPr>
    </w:p>
    <w:p w:rsidR="005D4A3D" w:rsidRDefault="005D4A3D" w:rsidP="000734DE">
      <w:pPr>
        <w:widowControl w:val="0"/>
        <w:autoSpaceDE w:val="0"/>
        <w:autoSpaceDN w:val="0"/>
        <w:adjustRightInd w:val="0"/>
        <w:jc w:val="center"/>
        <w:rPr>
          <w:sz w:val="28"/>
          <w:szCs w:val="28"/>
        </w:rPr>
      </w:pPr>
    </w:p>
    <w:p w:rsidR="000734DE" w:rsidRPr="00290A3F" w:rsidRDefault="000734DE" w:rsidP="000734DE">
      <w:pPr>
        <w:widowControl w:val="0"/>
        <w:autoSpaceDE w:val="0"/>
        <w:autoSpaceDN w:val="0"/>
        <w:adjustRightInd w:val="0"/>
        <w:jc w:val="center"/>
        <w:rPr>
          <w:sz w:val="28"/>
          <w:szCs w:val="28"/>
        </w:rPr>
      </w:pPr>
      <w:r w:rsidRPr="00290A3F">
        <w:rPr>
          <w:sz w:val="28"/>
          <w:szCs w:val="28"/>
        </w:rPr>
        <w:t>ПАСПОРТ</w:t>
      </w:r>
    </w:p>
    <w:p w:rsidR="000734DE" w:rsidRDefault="000734DE" w:rsidP="000734DE">
      <w:pPr>
        <w:widowControl w:val="0"/>
        <w:autoSpaceDE w:val="0"/>
        <w:autoSpaceDN w:val="0"/>
        <w:adjustRightInd w:val="0"/>
        <w:jc w:val="center"/>
        <w:rPr>
          <w:sz w:val="28"/>
          <w:szCs w:val="28"/>
        </w:rPr>
      </w:pPr>
      <w:r>
        <w:rPr>
          <w:sz w:val="28"/>
          <w:szCs w:val="28"/>
        </w:rPr>
        <w:t>п</w:t>
      </w:r>
      <w:r w:rsidRPr="00290A3F">
        <w:rPr>
          <w:sz w:val="28"/>
          <w:szCs w:val="28"/>
        </w:rPr>
        <w:t>одпрограммы</w:t>
      </w:r>
      <w:r>
        <w:rPr>
          <w:sz w:val="28"/>
          <w:szCs w:val="28"/>
        </w:rPr>
        <w:t xml:space="preserve"> </w:t>
      </w:r>
      <w:r w:rsidRPr="00290A3F">
        <w:rPr>
          <w:sz w:val="28"/>
          <w:szCs w:val="28"/>
        </w:rPr>
        <w:t xml:space="preserve">«Организация музейного обслуживания населения </w:t>
      </w:r>
    </w:p>
    <w:p w:rsidR="000734DE" w:rsidRDefault="000734DE" w:rsidP="000734DE">
      <w:pPr>
        <w:widowControl w:val="0"/>
        <w:autoSpaceDE w:val="0"/>
        <w:autoSpaceDN w:val="0"/>
        <w:adjustRightInd w:val="0"/>
        <w:jc w:val="center"/>
        <w:rPr>
          <w:bCs/>
          <w:sz w:val="28"/>
          <w:szCs w:val="28"/>
        </w:rPr>
      </w:pPr>
      <w:r w:rsidRPr="00290A3F">
        <w:rPr>
          <w:sz w:val="28"/>
          <w:szCs w:val="28"/>
        </w:rPr>
        <w:t>в муниципальном образовании «Сыч</w:t>
      </w:r>
      <w:r>
        <w:rPr>
          <w:sz w:val="28"/>
          <w:szCs w:val="28"/>
        </w:rPr>
        <w:t xml:space="preserve">евский район» Смоленской области </w:t>
      </w:r>
      <w:r>
        <w:rPr>
          <w:bCs/>
          <w:sz w:val="28"/>
          <w:szCs w:val="28"/>
        </w:rPr>
        <w:t>на</w:t>
      </w:r>
    </w:p>
    <w:p w:rsidR="000734DE" w:rsidRDefault="000734DE" w:rsidP="000734DE">
      <w:pPr>
        <w:widowControl w:val="0"/>
        <w:autoSpaceDE w:val="0"/>
        <w:autoSpaceDN w:val="0"/>
        <w:adjustRightInd w:val="0"/>
        <w:jc w:val="center"/>
        <w:rPr>
          <w:sz w:val="28"/>
          <w:szCs w:val="28"/>
        </w:rPr>
      </w:pPr>
      <w:r>
        <w:rPr>
          <w:bCs/>
          <w:sz w:val="28"/>
          <w:szCs w:val="28"/>
        </w:rPr>
        <w:t>2016-2020 годы</w:t>
      </w:r>
      <w:r w:rsidRPr="00290A3F">
        <w:rPr>
          <w:bCs/>
          <w:sz w:val="28"/>
          <w:szCs w:val="28"/>
        </w:rPr>
        <w:t>»</w:t>
      </w:r>
      <w:r w:rsidRPr="00290A3F">
        <w:rPr>
          <w:sz w:val="28"/>
          <w:szCs w:val="28"/>
        </w:rPr>
        <w:t xml:space="preserve"> муниципальной программы «Развитие  культуры и туризма </w:t>
      </w:r>
    </w:p>
    <w:p w:rsidR="000734DE" w:rsidRPr="00290A3F" w:rsidRDefault="000734DE" w:rsidP="000734DE">
      <w:pPr>
        <w:widowControl w:val="0"/>
        <w:autoSpaceDE w:val="0"/>
        <w:autoSpaceDN w:val="0"/>
        <w:adjustRightInd w:val="0"/>
        <w:jc w:val="center"/>
        <w:rPr>
          <w:sz w:val="28"/>
          <w:szCs w:val="28"/>
        </w:rPr>
      </w:pPr>
      <w:r w:rsidRPr="00290A3F">
        <w:rPr>
          <w:sz w:val="28"/>
          <w:szCs w:val="28"/>
        </w:rPr>
        <w:t>в муниципальном образовании «Сыче</w:t>
      </w:r>
      <w:r>
        <w:rPr>
          <w:sz w:val="28"/>
          <w:szCs w:val="28"/>
        </w:rPr>
        <w:t xml:space="preserve">вский район» Смоленской области                           </w:t>
      </w:r>
      <w:r>
        <w:rPr>
          <w:bCs/>
          <w:sz w:val="28"/>
          <w:szCs w:val="28"/>
        </w:rPr>
        <w:t>на 2016-2020 годы</w:t>
      </w:r>
      <w:r w:rsidRPr="00290A3F">
        <w:rPr>
          <w:sz w:val="28"/>
          <w:szCs w:val="28"/>
        </w:rPr>
        <w:t>»</w:t>
      </w:r>
    </w:p>
    <w:p w:rsidR="000734DE" w:rsidRDefault="000734DE" w:rsidP="000734DE">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5063"/>
      </w:tblGrid>
      <w:tr w:rsidR="000734DE" w:rsidTr="00C214F1">
        <w:trPr>
          <w:trHeight w:val="691"/>
        </w:trPr>
        <w:tc>
          <w:tcPr>
            <w:tcW w:w="5143" w:type="dxa"/>
            <w:tcBorders>
              <w:top w:val="single" w:sz="4" w:space="0" w:color="auto"/>
              <w:left w:val="single" w:sz="4" w:space="0" w:color="auto"/>
              <w:bottom w:val="single" w:sz="4" w:space="0" w:color="auto"/>
              <w:right w:val="single" w:sz="4" w:space="0" w:color="auto"/>
            </w:tcBorders>
            <w:hideMark/>
          </w:tcPr>
          <w:p w:rsidR="000734DE" w:rsidRDefault="000734DE" w:rsidP="00C214F1">
            <w:pPr>
              <w:rPr>
                <w:sz w:val="28"/>
                <w:szCs w:val="28"/>
                <w:lang w:eastAsia="en-US"/>
              </w:rPr>
            </w:pPr>
            <w:r>
              <w:rPr>
                <w:sz w:val="28"/>
                <w:szCs w:val="28"/>
                <w:lang w:eastAsia="en-US"/>
              </w:rPr>
              <w:t xml:space="preserve">Ответственные исполнители  подпрограммы муниципальной программы   </w:t>
            </w:r>
          </w:p>
        </w:tc>
        <w:tc>
          <w:tcPr>
            <w:tcW w:w="5063"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jc w:val="both"/>
              <w:rPr>
                <w:sz w:val="28"/>
                <w:szCs w:val="28"/>
                <w:lang w:eastAsia="en-US"/>
              </w:rPr>
            </w:pPr>
            <w:r>
              <w:rPr>
                <w:sz w:val="28"/>
                <w:szCs w:val="28"/>
                <w:lang w:eastAsia="en-US"/>
              </w:rPr>
              <w:t>Отдел по культуре Администрации муниципального образования «Сычевский район» Смоленской области.</w:t>
            </w:r>
          </w:p>
        </w:tc>
      </w:tr>
      <w:tr w:rsidR="000734DE" w:rsidTr="00C214F1">
        <w:tc>
          <w:tcPr>
            <w:tcW w:w="5143" w:type="dxa"/>
            <w:tcBorders>
              <w:top w:val="single" w:sz="4" w:space="0" w:color="auto"/>
              <w:left w:val="single" w:sz="4" w:space="0" w:color="auto"/>
              <w:bottom w:val="single" w:sz="4" w:space="0" w:color="auto"/>
              <w:right w:val="single" w:sz="4" w:space="0" w:color="auto"/>
            </w:tcBorders>
            <w:hideMark/>
          </w:tcPr>
          <w:p w:rsidR="000734DE" w:rsidRDefault="000734DE" w:rsidP="00C214F1">
            <w:pPr>
              <w:rPr>
                <w:sz w:val="28"/>
                <w:szCs w:val="28"/>
                <w:lang w:eastAsia="en-US"/>
              </w:rPr>
            </w:pPr>
            <w:r>
              <w:rPr>
                <w:sz w:val="28"/>
                <w:szCs w:val="28"/>
                <w:lang w:eastAsia="en-US"/>
              </w:rPr>
              <w:t xml:space="preserve">Исполнители основных мероприятий подпрограммы  </w:t>
            </w:r>
          </w:p>
        </w:tc>
        <w:tc>
          <w:tcPr>
            <w:tcW w:w="5063"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jc w:val="both"/>
              <w:rPr>
                <w:sz w:val="28"/>
                <w:szCs w:val="28"/>
                <w:lang w:eastAsia="en-US"/>
              </w:rPr>
            </w:pPr>
            <w:r>
              <w:rPr>
                <w:sz w:val="28"/>
                <w:szCs w:val="28"/>
                <w:lang w:eastAsia="en-US"/>
              </w:rPr>
              <w:t>Муниципальное казённое учреждение культуры «Сычевский краеведческий музей»</w:t>
            </w:r>
          </w:p>
        </w:tc>
      </w:tr>
      <w:tr w:rsidR="000734DE" w:rsidTr="00C214F1">
        <w:tc>
          <w:tcPr>
            <w:tcW w:w="5143" w:type="dxa"/>
            <w:tcBorders>
              <w:top w:val="single" w:sz="4" w:space="0" w:color="auto"/>
              <w:left w:val="single" w:sz="4" w:space="0" w:color="auto"/>
              <w:bottom w:val="single" w:sz="4" w:space="0" w:color="auto"/>
              <w:right w:val="single" w:sz="4" w:space="0" w:color="auto"/>
            </w:tcBorders>
            <w:hideMark/>
          </w:tcPr>
          <w:p w:rsidR="000734DE" w:rsidRDefault="000734DE" w:rsidP="00C214F1">
            <w:pPr>
              <w:rPr>
                <w:sz w:val="28"/>
                <w:szCs w:val="28"/>
                <w:lang w:eastAsia="en-US"/>
              </w:rPr>
            </w:pPr>
            <w:r>
              <w:rPr>
                <w:sz w:val="28"/>
                <w:szCs w:val="28"/>
                <w:lang w:eastAsia="en-US"/>
              </w:rPr>
              <w:t>Цель подпрограммы муниципальной программы</w:t>
            </w:r>
          </w:p>
        </w:tc>
        <w:tc>
          <w:tcPr>
            <w:tcW w:w="5063"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jc w:val="both"/>
              <w:rPr>
                <w:sz w:val="28"/>
                <w:szCs w:val="28"/>
                <w:lang w:eastAsia="en-US"/>
              </w:rPr>
            </w:pPr>
            <w:r>
              <w:rPr>
                <w:sz w:val="28"/>
                <w:szCs w:val="28"/>
                <w:lang w:eastAsia="en-US"/>
              </w:rPr>
              <w:t xml:space="preserve">Создание условий для собирания, хранения, изучения, популяризации предметов музейного значения. </w:t>
            </w:r>
          </w:p>
        </w:tc>
      </w:tr>
      <w:tr w:rsidR="000734DE" w:rsidTr="00C214F1">
        <w:tc>
          <w:tcPr>
            <w:tcW w:w="5143" w:type="dxa"/>
            <w:tcBorders>
              <w:top w:val="single" w:sz="4" w:space="0" w:color="auto"/>
              <w:left w:val="single" w:sz="4" w:space="0" w:color="auto"/>
              <w:bottom w:val="single" w:sz="4" w:space="0" w:color="auto"/>
              <w:right w:val="single" w:sz="4" w:space="0" w:color="auto"/>
            </w:tcBorders>
            <w:hideMark/>
          </w:tcPr>
          <w:p w:rsidR="000734DE" w:rsidRDefault="000734DE" w:rsidP="00C214F1">
            <w:pPr>
              <w:rPr>
                <w:sz w:val="28"/>
                <w:szCs w:val="28"/>
                <w:lang w:eastAsia="en-US"/>
              </w:rPr>
            </w:pPr>
            <w:r>
              <w:rPr>
                <w:sz w:val="28"/>
                <w:szCs w:val="28"/>
                <w:lang w:eastAsia="en-US"/>
              </w:rPr>
              <w:t xml:space="preserve">Целевые показатели реализации подпрограммы муниципальной программы  </w:t>
            </w:r>
          </w:p>
        </w:tc>
        <w:tc>
          <w:tcPr>
            <w:tcW w:w="5063" w:type="dxa"/>
            <w:tcBorders>
              <w:top w:val="single" w:sz="4" w:space="0" w:color="auto"/>
              <w:left w:val="single" w:sz="4" w:space="0" w:color="auto"/>
              <w:bottom w:val="single" w:sz="4" w:space="0" w:color="auto"/>
              <w:right w:val="single" w:sz="4" w:space="0" w:color="auto"/>
            </w:tcBorders>
            <w:hideMark/>
          </w:tcPr>
          <w:p w:rsidR="000734DE" w:rsidRDefault="000734DE" w:rsidP="000734DE">
            <w:pPr>
              <w:widowControl w:val="0"/>
              <w:numPr>
                <w:ilvl w:val="0"/>
                <w:numId w:val="35"/>
              </w:numPr>
              <w:autoSpaceDE w:val="0"/>
              <w:autoSpaceDN w:val="0"/>
              <w:adjustRightInd w:val="0"/>
              <w:ind w:left="0" w:firstLine="0"/>
              <w:jc w:val="both"/>
              <w:rPr>
                <w:sz w:val="28"/>
                <w:szCs w:val="28"/>
                <w:lang w:eastAsia="en-US"/>
              </w:rPr>
            </w:pPr>
            <w:r>
              <w:rPr>
                <w:sz w:val="28"/>
                <w:szCs w:val="28"/>
                <w:lang w:eastAsia="en-US"/>
              </w:rPr>
              <w:t xml:space="preserve">Количество предметов музейного значения, находящихся на хранении;    </w:t>
            </w:r>
          </w:p>
          <w:p w:rsidR="000734DE" w:rsidRDefault="000734DE" w:rsidP="000734DE">
            <w:pPr>
              <w:widowControl w:val="0"/>
              <w:numPr>
                <w:ilvl w:val="0"/>
                <w:numId w:val="35"/>
              </w:numPr>
              <w:autoSpaceDE w:val="0"/>
              <w:autoSpaceDN w:val="0"/>
              <w:adjustRightInd w:val="0"/>
              <w:ind w:left="0" w:firstLine="0"/>
              <w:jc w:val="both"/>
              <w:rPr>
                <w:sz w:val="28"/>
                <w:szCs w:val="28"/>
                <w:lang w:eastAsia="en-US"/>
              </w:rPr>
            </w:pPr>
            <w:r>
              <w:rPr>
                <w:sz w:val="28"/>
                <w:szCs w:val="28"/>
                <w:lang w:eastAsia="en-US"/>
              </w:rPr>
              <w:t>Количество посетителей;</w:t>
            </w:r>
          </w:p>
          <w:p w:rsidR="000734DE" w:rsidRDefault="000734DE" w:rsidP="000734DE">
            <w:pPr>
              <w:widowControl w:val="0"/>
              <w:numPr>
                <w:ilvl w:val="0"/>
                <w:numId w:val="35"/>
              </w:numPr>
              <w:autoSpaceDE w:val="0"/>
              <w:autoSpaceDN w:val="0"/>
              <w:adjustRightInd w:val="0"/>
              <w:ind w:left="0" w:firstLine="0"/>
              <w:jc w:val="both"/>
              <w:rPr>
                <w:sz w:val="28"/>
                <w:szCs w:val="28"/>
                <w:lang w:eastAsia="en-US"/>
              </w:rPr>
            </w:pPr>
            <w:r>
              <w:rPr>
                <w:sz w:val="28"/>
                <w:szCs w:val="28"/>
                <w:lang w:eastAsia="en-US"/>
              </w:rPr>
              <w:t>Количество проводимых мероприятий.</w:t>
            </w:r>
          </w:p>
        </w:tc>
      </w:tr>
      <w:tr w:rsidR="000734DE" w:rsidTr="00C214F1">
        <w:tc>
          <w:tcPr>
            <w:tcW w:w="5143" w:type="dxa"/>
            <w:tcBorders>
              <w:top w:val="single" w:sz="4" w:space="0" w:color="auto"/>
              <w:left w:val="single" w:sz="4" w:space="0" w:color="auto"/>
              <w:bottom w:val="single" w:sz="4" w:space="0" w:color="auto"/>
              <w:right w:val="single" w:sz="4" w:space="0" w:color="auto"/>
            </w:tcBorders>
            <w:hideMark/>
          </w:tcPr>
          <w:p w:rsidR="000734DE" w:rsidRDefault="000734DE" w:rsidP="00C214F1">
            <w:pPr>
              <w:rPr>
                <w:sz w:val="28"/>
                <w:szCs w:val="28"/>
                <w:lang w:eastAsia="en-US"/>
              </w:rPr>
            </w:pPr>
            <w:r>
              <w:rPr>
                <w:sz w:val="28"/>
                <w:szCs w:val="28"/>
                <w:lang w:eastAsia="en-US"/>
              </w:rPr>
              <w:t>Сроки (этапы) реализации муниципальной подпрограммы</w:t>
            </w:r>
          </w:p>
        </w:tc>
        <w:tc>
          <w:tcPr>
            <w:tcW w:w="5063"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jc w:val="both"/>
              <w:rPr>
                <w:sz w:val="28"/>
                <w:szCs w:val="28"/>
                <w:lang w:eastAsia="en-US"/>
              </w:rPr>
            </w:pPr>
            <w:r>
              <w:rPr>
                <w:sz w:val="28"/>
                <w:szCs w:val="28"/>
                <w:lang w:eastAsia="en-US"/>
              </w:rPr>
              <w:t>2016 – 2020 гг.</w:t>
            </w:r>
          </w:p>
        </w:tc>
      </w:tr>
      <w:tr w:rsidR="000734DE" w:rsidTr="00C214F1">
        <w:tc>
          <w:tcPr>
            <w:tcW w:w="5143" w:type="dxa"/>
            <w:tcBorders>
              <w:top w:val="single" w:sz="4" w:space="0" w:color="auto"/>
              <w:left w:val="single" w:sz="4" w:space="0" w:color="auto"/>
              <w:bottom w:val="single" w:sz="4" w:space="0" w:color="auto"/>
              <w:right w:val="single" w:sz="4" w:space="0" w:color="auto"/>
            </w:tcBorders>
            <w:hideMark/>
          </w:tcPr>
          <w:p w:rsidR="000734DE" w:rsidRDefault="000734DE" w:rsidP="00C214F1">
            <w:pPr>
              <w:rPr>
                <w:sz w:val="28"/>
                <w:szCs w:val="28"/>
                <w:lang w:eastAsia="en-US"/>
              </w:rPr>
            </w:pPr>
            <w:r>
              <w:rPr>
                <w:sz w:val="28"/>
                <w:szCs w:val="28"/>
                <w:lang w:eastAsia="en-US"/>
              </w:rPr>
              <w:t>Объемы ассигнований муниципальной подпрограммы (тыс. руб.)</w:t>
            </w:r>
          </w:p>
        </w:tc>
        <w:tc>
          <w:tcPr>
            <w:tcW w:w="5063"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both"/>
              <w:rPr>
                <w:sz w:val="28"/>
                <w:szCs w:val="28"/>
                <w:lang w:eastAsia="en-US"/>
              </w:rPr>
            </w:pPr>
            <w:r>
              <w:rPr>
                <w:sz w:val="28"/>
                <w:szCs w:val="28"/>
                <w:lang w:eastAsia="en-US"/>
              </w:rPr>
              <w:t>Общий объем ассигнований за счет средств муниципального бюджета: 7582,5</w:t>
            </w:r>
            <w:r w:rsidR="005D4A3D">
              <w:rPr>
                <w:sz w:val="28"/>
                <w:szCs w:val="28"/>
                <w:lang w:eastAsia="en-US"/>
              </w:rPr>
              <w:t xml:space="preserve"> </w:t>
            </w:r>
            <w:r>
              <w:rPr>
                <w:sz w:val="28"/>
                <w:szCs w:val="28"/>
                <w:lang w:eastAsia="en-US"/>
              </w:rPr>
              <w:t>тыс. рублей</w:t>
            </w:r>
          </w:p>
          <w:p w:rsidR="000734DE" w:rsidRDefault="000734DE" w:rsidP="00C214F1">
            <w:pPr>
              <w:widowControl w:val="0"/>
              <w:autoSpaceDE w:val="0"/>
              <w:autoSpaceDN w:val="0"/>
              <w:adjustRightInd w:val="0"/>
              <w:jc w:val="both"/>
              <w:rPr>
                <w:sz w:val="28"/>
                <w:szCs w:val="28"/>
                <w:lang w:eastAsia="en-US"/>
              </w:rPr>
            </w:pPr>
            <w:r>
              <w:rPr>
                <w:sz w:val="28"/>
                <w:szCs w:val="28"/>
                <w:lang w:eastAsia="en-US"/>
              </w:rPr>
              <w:t>2016 г.–  1097,9тыс. руб</w:t>
            </w:r>
          </w:p>
          <w:p w:rsidR="000734DE" w:rsidRDefault="000734DE" w:rsidP="00C214F1">
            <w:pPr>
              <w:widowControl w:val="0"/>
              <w:autoSpaceDE w:val="0"/>
              <w:autoSpaceDN w:val="0"/>
              <w:adjustRightInd w:val="0"/>
              <w:jc w:val="both"/>
              <w:rPr>
                <w:sz w:val="28"/>
                <w:szCs w:val="28"/>
                <w:lang w:eastAsia="en-US"/>
              </w:rPr>
            </w:pPr>
            <w:r>
              <w:rPr>
                <w:sz w:val="28"/>
                <w:szCs w:val="28"/>
                <w:lang w:eastAsia="en-US"/>
              </w:rPr>
              <w:t>2017 г. -  1626,7 тыс. руб</w:t>
            </w:r>
          </w:p>
          <w:p w:rsidR="000734DE" w:rsidRDefault="000734DE" w:rsidP="00C214F1">
            <w:pPr>
              <w:widowControl w:val="0"/>
              <w:autoSpaceDE w:val="0"/>
              <w:autoSpaceDN w:val="0"/>
              <w:adjustRightInd w:val="0"/>
              <w:jc w:val="both"/>
              <w:rPr>
                <w:sz w:val="28"/>
                <w:szCs w:val="28"/>
                <w:lang w:eastAsia="en-US"/>
              </w:rPr>
            </w:pPr>
            <w:r>
              <w:rPr>
                <w:sz w:val="28"/>
                <w:szCs w:val="28"/>
                <w:lang w:eastAsia="en-US"/>
              </w:rPr>
              <w:t>2018 г. -  1619,3 тыс. руб</w:t>
            </w:r>
          </w:p>
          <w:p w:rsidR="000734DE" w:rsidRDefault="000734DE" w:rsidP="00C214F1">
            <w:pPr>
              <w:widowControl w:val="0"/>
              <w:autoSpaceDE w:val="0"/>
              <w:autoSpaceDN w:val="0"/>
              <w:adjustRightInd w:val="0"/>
              <w:jc w:val="both"/>
              <w:rPr>
                <w:sz w:val="28"/>
                <w:szCs w:val="28"/>
                <w:lang w:eastAsia="en-US"/>
              </w:rPr>
            </w:pPr>
            <w:r>
              <w:rPr>
                <w:sz w:val="28"/>
                <w:szCs w:val="28"/>
                <w:lang w:eastAsia="en-US"/>
              </w:rPr>
              <w:t>2019 г. -  1619,3тыс. руб</w:t>
            </w:r>
          </w:p>
          <w:p w:rsidR="000734DE" w:rsidRDefault="000734DE" w:rsidP="00C214F1">
            <w:pPr>
              <w:widowControl w:val="0"/>
              <w:autoSpaceDE w:val="0"/>
              <w:autoSpaceDN w:val="0"/>
              <w:adjustRightInd w:val="0"/>
              <w:jc w:val="both"/>
              <w:rPr>
                <w:sz w:val="28"/>
                <w:szCs w:val="28"/>
                <w:lang w:eastAsia="en-US"/>
              </w:rPr>
            </w:pPr>
            <w:r>
              <w:rPr>
                <w:sz w:val="28"/>
                <w:szCs w:val="28"/>
                <w:lang w:eastAsia="en-US"/>
              </w:rPr>
              <w:t>2020 г</w:t>
            </w:r>
            <w:r w:rsidR="005D4A3D">
              <w:rPr>
                <w:sz w:val="28"/>
                <w:szCs w:val="28"/>
                <w:lang w:eastAsia="en-US"/>
              </w:rPr>
              <w:t>.</w:t>
            </w:r>
            <w:r>
              <w:rPr>
                <w:sz w:val="28"/>
                <w:szCs w:val="28"/>
                <w:lang w:eastAsia="en-US"/>
              </w:rPr>
              <w:t xml:space="preserve">  -  1619,3 тыс. руб</w:t>
            </w:r>
          </w:p>
        </w:tc>
      </w:tr>
    </w:tbl>
    <w:p w:rsidR="000734DE" w:rsidRDefault="000734DE" w:rsidP="000734DE">
      <w:pPr>
        <w:ind w:firstLine="709"/>
        <w:jc w:val="center"/>
        <w:rPr>
          <w:sz w:val="28"/>
          <w:szCs w:val="28"/>
        </w:rPr>
      </w:pPr>
    </w:p>
    <w:p w:rsidR="000734DE" w:rsidRDefault="000734DE" w:rsidP="000734DE">
      <w:pPr>
        <w:ind w:firstLine="709"/>
        <w:jc w:val="center"/>
        <w:rPr>
          <w:sz w:val="28"/>
          <w:szCs w:val="28"/>
        </w:rPr>
      </w:pPr>
    </w:p>
    <w:p w:rsidR="000734DE" w:rsidRDefault="000734DE" w:rsidP="000734DE">
      <w:pPr>
        <w:ind w:firstLine="709"/>
        <w:jc w:val="center"/>
        <w:rPr>
          <w:sz w:val="28"/>
          <w:szCs w:val="28"/>
        </w:rPr>
      </w:pPr>
    </w:p>
    <w:p w:rsidR="000734DE" w:rsidRDefault="000734DE" w:rsidP="000734DE">
      <w:pPr>
        <w:ind w:firstLine="709"/>
        <w:jc w:val="center"/>
        <w:rPr>
          <w:sz w:val="28"/>
          <w:szCs w:val="28"/>
        </w:rPr>
      </w:pPr>
      <w:r w:rsidRPr="0003633B">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0734DE" w:rsidRPr="0003633B" w:rsidRDefault="000734DE" w:rsidP="000734DE">
      <w:pPr>
        <w:ind w:firstLine="709"/>
        <w:jc w:val="center"/>
        <w:rPr>
          <w:sz w:val="28"/>
          <w:szCs w:val="28"/>
        </w:rPr>
      </w:pPr>
    </w:p>
    <w:p w:rsidR="000734DE" w:rsidRDefault="000734DE" w:rsidP="000734DE">
      <w:pPr>
        <w:ind w:firstLine="709"/>
        <w:jc w:val="both"/>
        <w:rPr>
          <w:bCs/>
          <w:spacing w:val="5"/>
          <w:sz w:val="28"/>
          <w:szCs w:val="28"/>
          <w:lang w:eastAsia="en-US"/>
        </w:rPr>
      </w:pPr>
      <w:r>
        <w:rPr>
          <w:bCs/>
          <w:spacing w:val="5"/>
          <w:sz w:val="28"/>
          <w:szCs w:val="28"/>
          <w:lang w:eastAsia="en-US"/>
        </w:rPr>
        <w:t>Муниципальное казенное учреждение культуры «Сычевский краеведческий музей» создано в соответствии с постановлением администрации муниципального образования «Сычевский район» Смоленской области                            от  04.12.2006 года № 372. Учреждение создано в целях собирания, хранения музейных предметов и музейных коллекций, осуществления просветительской и образовательной деятельности, приобщения жителей муниципального образования к  культурному развитию и самообразованию, любительскому искусству и ремеслам. На хранении в фондах музея находится более                            7000 предметов, в год музей посещает более 6700 человек. МКУК «Сычевский краеведческий музей» осуществляет следующие виды деятельности:</w:t>
      </w:r>
    </w:p>
    <w:p w:rsidR="000734DE" w:rsidRDefault="000734DE" w:rsidP="000734DE">
      <w:pPr>
        <w:ind w:firstLine="709"/>
        <w:jc w:val="both"/>
        <w:rPr>
          <w:bCs/>
          <w:spacing w:val="5"/>
          <w:sz w:val="28"/>
          <w:szCs w:val="28"/>
          <w:lang w:eastAsia="en-US"/>
        </w:rPr>
      </w:pPr>
      <w:r>
        <w:rPr>
          <w:bCs/>
          <w:spacing w:val="5"/>
          <w:sz w:val="28"/>
          <w:szCs w:val="28"/>
          <w:lang w:eastAsia="en-US"/>
        </w:rPr>
        <w:t>- учет, хранение и реставрация музейных предметов;</w:t>
      </w:r>
    </w:p>
    <w:p w:rsidR="000734DE" w:rsidRDefault="000734DE" w:rsidP="000734DE">
      <w:pPr>
        <w:ind w:firstLine="709"/>
        <w:jc w:val="both"/>
        <w:rPr>
          <w:bCs/>
          <w:spacing w:val="5"/>
          <w:sz w:val="28"/>
          <w:szCs w:val="28"/>
          <w:lang w:eastAsia="en-US"/>
        </w:rPr>
      </w:pPr>
      <w:r>
        <w:rPr>
          <w:bCs/>
          <w:spacing w:val="5"/>
          <w:sz w:val="28"/>
          <w:szCs w:val="28"/>
          <w:lang w:eastAsia="en-US"/>
        </w:rPr>
        <w:t>- комплектование музейных фондов;</w:t>
      </w:r>
    </w:p>
    <w:p w:rsidR="000734DE" w:rsidRDefault="000734DE" w:rsidP="000734DE">
      <w:pPr>
        <w:ind w:firstLine="709"/>
        <w:jc w:val="both"/>
        <w:rPr>
          <w:bCs/>
          <w:spacing w:val="5"/>
          <w:sz w:val="28"/>
          <w:szCs w:val="28"/>
          <w:lang w:eastAsia="en-US"/>
        </w:rPr>
      </w:pPr>
      <w:r>
        <w:rPr>
          <w:bCs/>
          <w:spacing w:val="5"/>
          <w:sz w:val="28"/>
          <w:szCs w:val="28"/>
          <w:lang w:eastAsia="en-US"/>
        </w:rPr>
        <w:t>- изучение и систематизация предметов фондов хранения, формирование электронной базы данных в соответствии с профилем музея;</w:t>
      </w:r>
    </w:p>
    <w:p w:rsidR="000734DE" w:rsidRDefault="000734DE" w:rsidP="000734DE">
      <w:pPr>
        <w:ind w:firstLine="709"/>
        <w:jc w:val="both"/>
        <w:rPr>
          <w:bCs/>
          <w:spacing w:val="5"/>
          <w:sz w:val="28"/>
          <w:szCs w:val="28"/>
          <w:lang w:eastAsia="en-US"/>
        </w:rPr>
      </w:pPr>
      <w:r>
        <w:rPr>
          <w:bCs/>
          <w:spacing w:val="5"/>
          <w:sz w:val="28"/>
          <w:szCs w:val="28"/>
          <w:lang w:eastAsia="en-US"/>
        </w:rPr>
        <w:t>-</w:t>
      </w:r>
      <w:r w:rsidR="005D4A3D">
        <w:rPr>
          <w:bCs/>
          <w:spacing w:val="5"/>
          <w:sz w:val="28"/>
          <w:szCs w:val="28"/>
          <w:lang w:eastAsia="en-US"/>
        </w:rPr>
        <w:t xml:space="preserve"> </w:t>
      </w:r>
      <w:r>
        <w:rPr>
          <w:bCs/>
          <w:spacing w:val="5"/>
          <w:sz w:val="28"/>
          <w:szCs w:val="28"/>
          <w:lang w:eastAsia="en-US"/>
        </w:rPr>
        <w:t>экспозиционно-выставочная деятельность, организация выездных экспозиций;</w:t>
      </w:r>
    </w:p>
    <w:p w:rsidR="000734DE" w:rsidRDefault="000734DE" w:rsidP="000734DE">
      <w:pPr>
        <w:ind w:firstLine="709"/>
        <w:jc w:val="both"/>
        <w:rPr>
          <w:bCs/>
          <w:spacing w:val="5"/>
          <w:sz w:val="28"/>
          <w:szCs w:val="28"/>
          <w:lang w:eastAsia="en-US"/>
        </w:rPr>
      </w:pPr>
      <w:r>
        <w:rPr>
          <w:bCs/>
          <w:spacing w:val="5"/>
          <w:sz w:val="28"/>
          <w:szCs w:val="28"/>
          <w:lang w:eastAsia="en-US"/>
        </w:rPr>
        <w:t>-</w:t>
      </w:r>
      <w:r w:rsidR="005D4A3D">
        <w:rPr>
          <w:bCs/>
          <w:spacing w:val="5"/>
          <w:sz w:val="28"/>
          <w:szCs w:val="28"/>
          <w:lang w:eastAsia="en-US"/>
        </w:rPr>
        <w:t xml:space="preserve"> </w:t>
      </w:r>
      <w:r>
        <w:rPr>
          <w:bCs/>
          <w:spacing w:val="5"/>
          <w:sz w:val="28"/>
          <w:szCs w:val="28"/>
          <w:lang w:eastAsia="en-US"/>
        </w:rPr>
        <w:t>экскурсионное, лекционное и консультационное обслуживание посетителей музея;</w:t>
      </w:r>
    </w:p>
    <w:p w:rsidR="000734DE" w:rsidRDefault="000734DE" w:rsidP="000734DE">
      <w:pPr>
        <w:ind w:firstLine="709"/>
        <w:jc w:val="both"/>
        <w:rPr>
          <w:bCs/>
          <w:spacing w:val="5"/>
          <w:sz w:val="28"/>
          <w:szCs w:val="28"/>
          <w:lang w:eastAsia="en-US"/>
        </w:rPr>
      </w:pPr>
      <w:r>
        <w:rPr>
          <w:bCs/>
          <w:spacing w:val="5"/>
          <w:sz w:val="28"/>
          <w:szCs w:val="28"/>
          <w:lang w:eastAsia="en-US"/>
        </w:rPr>
        <w:t>-</w:t>
      </w:r>
      <w:r w:rsidR="005D4A3D">
        <w:rPr>
          <w:bCs/>
          <w:spacing w:val="5"/>
          <w:sz w:val="28"/>
          <w:szCs w:val="28"/>
          <w:lang w:eastAsia="en-US"/>
        </w:rPr>
        <w:t xml:space="preserve"> </w:t>
      </w:r>
      <w:r>
        <w:rPr>
          <w:bCs/>
          <w:spacing w:val="5"/>
          <w:sz w:val="28"/>
          <w:szCs w:val="28"/>
          <w:lang w:eastAsia="en-US"/>
        </w:rPr>
        <w:t>культурно-массовое и туристско-экскурсионное обслуживание юридических и физических лиц;</w:t>
      </w:r>
    </w:p>
    <w:p w:rsidR="000734DE" w:rsidRDefault="000734DE" w:rsidP="000734DE">
      <w:pPr>
        <w:ind w:firstLine="709"/>
        <w:jc w:val="both"/>
        <w:rPr>
          <w:sz w:val="28"/>
          <w:szCs w:val="28"/>
          <w:lang w:eastAsia="en-US"/>
        </w:rPr>
      </w:pPr>
      <w:r>
        <w:rPr>
          <w:bCs/>
          <w:spacing w:val="5"/>
          <w:sz w:val="28"/>
          <w:szCs w:val="28"/>
          <w:lang w:eastAsia="en-US"/>
        </w:rPr>
        <w:t xml:space="preserve">- выпуск сувениров, открыток, фотографий, репродукций, популяризующих памятники истории и культуры. </w:t>
      </w:r>
    </w:p>
    <w:p w:rsidR="000734DE" w:rsidRDefault="000734DE" w:rsidP="000734DE">
      <w:pPr>
        <w:ind w:firstLine="709"/>
        <w:jc w:val="both"/>
        <w:rPr>
          <w:sz w:val="28"/>
          <w:szCs w:val="28"/>
          <w:lang w:eastAsia="en-US"/>
        </w:rPr>
      </w:pPr>
      <w:r>
        <w:rPr>
          <w:sz w:val="28"/>
          <w:szCs w:val="28"/>
          <w:lang w:eastAsia="en-US"/>
        </w:rPr>
        <w:t>За всю историю существования  в мировом масштабе музеи возникали                       и работали благодаря поддержке государства, участию спонсоров и меценатов, сознающих то, что музеи являются хранителями национальной культуры, исторической памяти народа. А в условиях современного общества необходимость                в этой поддержке и участии ощущается крайне необходимо.</w:t>
      </w:r>
    </w:p>
    <w:p w:rsidR="000734DE" w:rsidRDefault="000734DE" w:rsidP="000734DE">
      <w:pPr>
        <w:ind w:firstLine="709"/>
        <w:jc w:val="both"/>
        <w:rPr>
          <w:color w:val="000000"/>
          <w:sz w:val="28"/>
          <w:szCs w:val="28"/>
          <w:lang w:eastAsia="en-US"/>
        </w:rPr>
      </w:pPr>
      <w:r>
        <w:rPr>
          <w:sz w:val="28"/>
          <w:szCs w:val="28"/>
          <w:lang w:eastAsia="en-US"/>
        </w:rPr>
        <w:t xml:space="preserve">Сычевский краеведческий музей является одним из старейших на территории Смоленской области. Размещается музей в старинном купеческом доме – здании начала </w:t>
      </w:r>
      <w:r>
        <w:rPr>
          <w:sz w:val="28"/>
          <w:szCs w:val="28"/>
          <w:lang w:val="en-US" w:eastAsia="en-US"/>
        </w:rPr>
        <w:t>XX</w:t>
      </w:r>
      <w:r>
        <w:rPr>
          <w:sz w:val="28"/>
          <w:szCs w:val="28"/>
          <w:lang w:eastAsia="en-US"/>
        </w:rPr>
        <w:t xml:space="preserve"> века. Большинство гостей города начинает свое знакомство с Сычевским краем с посещения музея. Поэтому поддержание достойного, привлекательного внешнего вида здания музея</w:t>
      </w:r>
      <w:r>
        <w:rPr>
          <w:color w:val="000000"/>
          <w:sz w:val="28"/>
          <w:szCs w:val="28"/>
          <w:lang w:eastAsia="en-US"/>
        </w:rPr>
        <w:t xml:space="preserve"> просто необходимо. Для этого необходимо произвести работы по замене оконных блоков  и ремонту фасада здания музея.</w:t>
      </w:r>
    </w:p>
    <w:p w:rsidR="000734DE" w:rsidRDefault="000734DE" w:rsidP="000734DE">
      <w:pPr>
        <w:ind w:firstLine="709"/>
        <w:jc w:val="both"/>
        <w:rPr>
          <w:color w:val="000000"/>
          <w:sz w:val="28"/>
          <w:szCs w:val="28"/>
          <w:lang w:eastAsia="en-US"/>
        </w:rPr>
      </w:pPr>
      <w:r>
        <w:rPr>
          <w:color w:val="000000"/>
          <w:sz w:val="28"/>
          <w:szCs w:val="28"/>
          <w:lang w:eastAsia="en-US"/>
        </w:rPr>
        <w:t>Для привлечения туристов, увеличения количества посетителей эффективно применение рекламных указателей о месте нахождения музея при въезде                              в г. Сычевку.</w:t>
      </w:r>
    </w:p>
    <w:p w:rsidR="000734DE" w:rsidRDefault="000734DE" w:rsidP="000734DE">
      <w:pPr>
        <w:ind w:firstLine="709"/>
        <w:jc w:val="both"/>
        <w:outlineLvl w:val="0"/>
        <w:rPr>
          <w:color w:val="000000"/>
          <w:sz w:val="28"/>
          <w:szCs w:val="28"/>
          <w:lang w:eastAsia="en-US"/>
        </w:rPr>
      </w:pPr>
      <w:r>
        <w:rPr>
          <w:bCs/>
          <w:spacing w:val="5"/>
          <w:sz w:val="28"/>
          <w:szCs w:val="28"/>
          <w:lang w:eastAsia="en-US"/>
        </w:rPr>
        <w:t xml:space="preserve">В фонде Сычевского музея на хранении имеются уникальные экспонаты, огромное количество исторических документов. Среди них произведения живописи, графики и скульптуры, имеющие огромное культурное значение. </w:t>
      </w:r>
      <w:r>
        <w:rPr>
          <w:color w:val="000000"/>
          <w:sz w:val="28"/>
          <w:szCs w:val="28"/>
          <w:lang w:eastAsia="en-US"/>
        </w:rPr>
        <w:t xml:space="preserve">Для сохранности музейных фондов важнейшим фактором является режим хранения, складывающийся из различных составляющих.  Для создания оптимальных условий </w:t>
      </w:r>
      <w:r>
        <w:rPr>
          <w:color w:val="000000"/>
          <w:sz w:val="28"/>
          <w:szCs w:val="28"/>
          <w:lang w:eastAsia="en-US"/>
        </w:rPr>
        <w:lastRenderedPageBreak/>
        <w:t xml:space="preserve">сохранности экспонатов в Сычевском краеведческом музее необходимо  приобретение специальных витрин для экспонирования особо ценных предметов музейного значения. </w:t>
      </w:r>
    </w:p>
    <w:p w:rsidR="000734DE" w:rsidRDefault="000734DE" w:rsidP="000734DE">
      <w:pPr>
        <w:ind w:firstLine="709"/>
        <w:jc w:val="both"/>
        <w:rPr>
          <w:b/>
          <w:color w:val="000000"/>
          <w:sz w:val="28"/>
          <w:szCs w:val="28"/>
          <w:lang w:eastAsia="en-US"/>
        </w:rPr>
      </w:pPr>
      <w:r>
        <w:rPr>
          <w:sz w:val="28"/>
          <w:szCs w:val="28"/>
          <w:lang w:eastAsia="en-US"/>
        </w:rPr>
        <w:t>Своевременная реставрация играет также важную роль для сохранности музейных предметов. А в фонде Сычевского музея есть множество уникальнейших предметов, имеющих большую историческую ценность, нуждающихся                                 в реставрации.</w:t>
      </w:r>
    </w:p>
    <w:p w:rsidR="000734DE" w:rsidRDefault="000734DE" w:rsidP="000734DE">
      <w:pPr>
        <w:ind w:firstLine="709"/>
        <w:jc w:val="both"/>
        <w:rPr>
          <w:color w:val="000000"/>
          <w:sz w:val="28"/>
          <w:szCs w:val="28"/>
          <w:lang w:eastAsia="en-US"/>
        </w:rPr>
      </w:pPr>
      <w:r>
        <w:rPr>
          <w:color w:val="000000"/>
          <w:sz w:val="28"/>
          <w:szCs w:val="28"/>
          <w:lang w:eastAsia="en-US"/>
        </w:rPr>
        <w:t>Проведение своевременного ремонта помещений экспозиционной площади музея, обновление экспозиций делает музей привлекательным для посещений широких слоев населения. На сегодняшний день в зале природы музея необходим ремонт полов.</w:t>
      </w:r>
    </w:p>
    <w:p w:rsidR="000734DE" w:rsidRDefault="000734DE" w:rsidP="000734DE">
      <w:pPr>
        <w:ind w:firstLine="709"/>
        <w:jc w:val="both"/>
        <w:outlineLvl w:val="0"/>
        <w:rPr>
          <w:bCs/>
          <w:spacing w:val="5"/>
          <w:sz w:val="28"/>
          <w:szCs w:val="28"/>
          <w:lang w:eastAsia="en-US"/>
        </w:rPr>
      </w:pPr>
      <w:r>
        <w:rPr>
          <w:bCs/>
          <w:spacing w:val="5"/>
          <w:sz w:val="28"/>
          <w:szCs w:val="28"/>
          <w:lang w:eastAsia="en-US"/>
        </w:rPr>
        <w:t xml:space="preserve">Большое значение для развития культуры муниципального образования имеет расширение сферы туристических услуг. Работниками музея уже разработаны туристические маршруты: исторические (имение Дугино, «Древний городок Сычевка»), паломнические (исток Днепра, с. Борисоглебское,                         д. Соколино), экологические (исток Днепра, Вазузское водохранилище),  военнопатриотические (места боев, памятники и мемориалы, посвященные Великой Отечественной войне). Для развития этой сферы также необходимо сотрудничество с туристическими фирмами, агентствами других регионов, включение туристических маршрутов по Сычевскому району в другие маршруты. </w:t>
      </w:r>
    </w:p>
    <w:p w:rsidR="000734DE" w:rsidRDefault="000734DE" w:rsidP="000734DE">
      <w:pPr>
        <w:ind w:firstLine="709"/>
        <w:jc w:val="both"/>
        <w:rPr>
          <w:sz w:val="28"/>
          <w:szCs w:val="28"/>
        </w:rPr>
      </w:pPr>
      <w:r>
        <w:rPr>
          <w:sz w:val="28"/>
          <w:szCs w:val="28"/>
        </w:rPr>
        <w:t>Фонд Сычевского краеведческого музея увеличился на 250 единиц хранения предметов музейного значения, увеличилось количество проводимых мероприятий, улучшилось их качество.</w:t>
      </w:r>
    </w:p>
    <w:p w:rsidR="000734DE" w:rsidRDefault="000734DE" w:rsidP="000734DE">
      <w:pPr>
        <w:tabs>
          <w:tab w:val="left" w:pos="851"/>
          <w:tab w:val="left" w:pos="10260"/>
        </w:tabs>
        <w:spacing w:before="40"/>
        <w:ind w:right="284" w:firstLine="709"/>
        <w:jc w:val="both"/>
        <w:rPr>
          <w:bCs/>
          <w:kern w:val="16"/>
          <w:sz w:val="28"/>
          <w:szCs w:val="28"/>
          <w:lang w:eastAsia="en-US"/>
        </w:rPr>
      </w:pPr>
    </w:p>
    <w:p w:rsidR="005D4A3D" w:rsidRDefault="000734DE" w:rsidP="000734DE">
      <w:pPr>
        <w:ind w:left="709"/>
        <w:jc w:val="center"/>
        <w:rPr>
          <w:sz w:val="28"/>
          <w:szCs w:val="28"/>
        </w:rPr>
      </w:pPr>
      <w:r>
        <w:rPr>
          <w:sz w:val="28"/>
          <w:szCs w:val="28"/>
        </w:rPr>
        <w:t xml:space="preserve">2. </w:t>
      </w:r>
      <w:r w:rsidRPr="0003633B">
        <w:rPr>
          <w:sz w:val="28"/>
          <w:szCs w:val="28"/>
        </w:rPr>
        <w:t>Цели и целевые показатели реализации подпр</w:t>
      </w:r>
      <w:r>
        <w:rPr>
          <w:sz w:val="28"/>
          <w:szCs w:val="28"/>
        </w:rPr>
        <w:t xml:space="preserve">ограммы </w:t>
      </w:r>
    </w:p>
    <w:p w:rsidR="000734DE" w:rsidRDefault="000734DE" w:rsidP="000734DE">
      <w:pPr>
        <w:ind w:left="709"/>
        <w:jc w:val="center"/>
        <w:rPr>
          <w:sz w:val="28"/>
          <w:szCs w:val="28"/>
        </w:rPr>
      </w:pPr>
      <w:r>
        <w:rPr>
          <w:sz w:val="28"/>
          <w:szCs w:val="28"/>
        </w:rPr>
        <w:t>муниципальной программы</w:t>
      </w:r>
    </w:p>
    <w:p w:rsidR="000734DE" w:rsidRPr="0003633B" w:rsidRDefault="000734DE" w:rsidP="000734DE">
      <w:pPr>
        <w:ind w:firstLine="709"/>
        <w:rPr>
          <w:sz w:val="28"/>
          <w:szCs w:val="28"/>
        </w:rPr>
      </w:pPr>
    </w:p>
    <w:p w:rsidR="000734DE" w:rsidRDefault="000734DE" w:rsidP="000734DE">
      <w:pPr>
        <w:ind w:firstLine="709"/>
        <w:jc w:val="both"/>
        <w:rPr>
          <w:sz w:val="28"/>
          <w:szCs w:val="28"/>
        </w:rPr>
      </w:pPr>
      <w:r>
        <w:rPr>
          <w:sz w:val="28"/>
          <w:szCs w:val="28"/>
        </w:rPr>
        <w:t xml:space="preserve">Основной целью подпрограммы является создание условий для собирания, хранения, изучения, популяризации предметов музейного значения на территории муниципального образования «Сычевский район» Смоленской области. </w:t>
      </w:r>
    </w:p>
    <w:p w:rsidR="000734DE" w:rsidRDefault="000734DE" w:rsidP="000734DE">
      <w:pPr>
        <w:ind w:firstLine="709"/>
        <w:jc w:val="both"/>
        <w:rPr>
          <w:sz w:val="28"/>
          <w:szCs w:val="28"/>
        </w:rPr>
      </w:pPr>
      <w:r>
        <w:rPr>
          <w:sz w:val="28"/>
          <w:szCs w:val="28"/>
        </w:rPr>
        <w:t>Достижение поставленной цели позволит:</w:t>
      </w:r>
    </w:p>
    <w:p w:rsidR="000734DE" w:rsidRDefault="000734DE" w:rsidP="000734DE">
      <w:pPr>
        <w:tabs>
          <w:tab w:val="left" w:pos="993"/>
        </w:tabs>
        <w:ind w:firstLine="709"/>
        <w:jc w:val="both"/>
        <w:rPr>
          <w:sz w:val="28"/>
          <w:szCs w:val="28"/>
        </w:rPr>
      </w:pPr>
      <w:r>
        <w:rPr>
          <w:sz w:val="28"/>
          <w:szCs w:val="28"/>
        </w:rPr>
        <w:t>-</w:t>
      </w:r>
      <w:r>
        <w:rPr>
          <w:sz w:val="28"/>
          <w:szCs w:val="28"/>
        </w:rPr>
        <w:tab/>
        <w:t>расширить возможности свободного доступа граждан к информации о культурном наследии;</w:t>
      </w:r>
    </w:p>
    <w:p w:rsidR="000734DE" w:rsidRDefault="000734DE" w:rsidP="000734DE">
      <w:pPr>
        <w:tabs>
          <w:tab w:val="left" w:pos="993"/>
        </w:tabs>
        <w:ind w:firstLine="709"/>
        <w:jc w:val="both"/>
        <w:rPr>
          <w:sz w:val="28"/>
          <w:szCs w:val="28"/>
        </w:rPr>
      </w:pPr>
      <w:r>
        <w:rPr>
          <w:sz w:val="28"/>
          <w:szCs w:val="28"/>
        </w:rPr>
        <w:t>-</w:t>
      </w:r>
      <w:r>
        <w:rPr>
          <w:sz w:val="28"/>
          <w:szCs w:val="28"/>
        </w:rPr>
        <w:tab/>
        <w:t xml:space="preserve">улучшить комплектование и обеспечение сохранности музейных фондов;   </w:t>
      </w:r>
    </w:p>
    <w:p w:rsidR="000734DE" w:rsidRDefault="000734DE" w:rsidP="000734DE">
      <w:pPr>
        <w:tabs>
          <w:tab w:val="left" w:pos="993"/>
        </w:tabs>
        <w:ind w:firstLine="709"/>
        <w:jc w:val="both"/>
        <w:rPr>
          <w:sz w:val="28"/>
          <w:szCs w:val="28"/>
        </w:rPr>
      </w:pPr>
      <w:r>
        <w:rPr>
          <w:sz w:val="28"/>
          <w:szCs w:val="28"/>
        </w:rPr>
        <w:t>-</w:t>
      </w:r>
      <w:r>
        <w:rPr>
          <w:sz w:val="28"/>
          <w:szCs w:val="28"/>
        </w:rPr>
        <w:tab/>
        <w:t>модернизировать информационно-архивную работу музея в соответствии с потребностями населения;</w:t>
      </w:r>
    </w:p>
    <w:p w:rsidR="000734DE" w:rsidRDefault="000734DE" w:rsidP="000734DE">
      <w:pPr>
        <w:ind w:firstLine="709"/>
        <w:jc w:val="both"/>
        <w:rPr>
          <w:sz w:val="28"/>
          <w:szCs w:val="28"/>
        </w:rPr>
      </w:pPr>
      <w:r>
        <w:rPr>
          <w:sz w:val="28"/>
          <w:szCs w:val="28"/>
        </w:rPr>
        <w:t xml:space="preserve">Количественными показателями цели являются  количество посещений всего человек, количество предметов, находящихся на хранении, количество проводимых мероприятий. </w:t>
      </w:r>
    </w:p>
    <w:p w:rsidR="00DE1EB5" w:rsidRDefault="00DE1EB5" w:rsidP="000734DE">
      <w:pPr>
        <w:tabs>
          <w:tab w:val="left" w:pos="10080"/>
        </w:tabs>
        <w:ind w:firstLine="709"/>
        <w:jc w:val="both"/>
        <w:rPr>
          <w:sz w:val="28"/>
          <w:szCs w:val="28"/>
        </w:rPr>
      </w:pPr>
    </w:p>
    <w:p w:rsidR="00DE1EB5" w:rsidRDefault="00DE1EB5" w:rsidP="000734DE">
      <w:pPr>
        <w:tabs>
          <w:tab w:val="left" w:pos="10080"/>
        </w:tabs>
        <w:ind w:firstLine="709"/>
        <w:jc w:val="both"/>
        <w:rPr>
          <w:sz w:val="28"/>
          <w:szCs w:val="28"/>
        </w:rPr>
      </w:pPr>
    </w:p>
    <w:p w:rsidR="00DE1EB5" w:rsidRDefault="00DE1EB5" w:rsidP="000734DE">
      <w:pPr>
        <w:tabs>
          <w:tab w:val="left" w:pos="10080"/>
        </w:tabs>
        <w:ind w:firstLine="709"/>
        <w:jc w:val="both"/>
        <w:rPr>
          <w:sz w:val="28"/>
          <w:szCs w:val="28"/>
        </w:rPr>
      </w:pPr>
    </w:p>
    <w:p w:rsidR="00DE1EB5" w:rsidRDefault="00DE1EB5" w:rsidP="000734DE">
      <w:pPr>
        <w:tabs>
          <w:tab w:val="left" w:pos="10080"/>
        </w:tabs>
        <w:ind w:firstLine="709"/>
        <w:jc w:val="both"/>
        <w:rPr>
          <w:sz w:val="28"/>
          <w:szCs w:val="28"/>
        </w:rPr>
      </w:pPr>
    </w:p>
    <w:p w:rsidR="000734DE" w:rsidRDefault="000734DE" w:rsidP="000734DE">
      <w:pPr>
        <w:tabs>
          <w:tab w:val="left" w:pos="10080"/>
        </w:tabs>
        <w:ind w:firstLine="709"/>
        <w:jc w:val="both"/>
        <w:rPr>
          <w:sz w:val="28"/>
          <w:szCs w:val="28"/>
        </w:rPr>
      </w:pPr>
      <w:r w:rsidRPr="009930E5">
        <w:rPr>
          <w:sz w:val="28"/>
          <w:szCs w:val="28"/>
        </w:rPr>
        <w:lastRenderedPageBreak/>
        <w:t>Перечень целевых показателей:</w:t>
      </w:r>
    </w:p>
    <w:p w:rsidR="000734DE" w:rsidRPr="009930E5" w:rsidRDefault="000734DE" w:rsidP="000734DE">
      <w:pPr>
        <w:tabs>
          <w:tab w:val="left" w:pos="10080"/>
        </w:tabs>
        <w:ind w:firstLine="709"/>
        <w:jc w:val="both"/>
        <w:rPr>
          <w:sz w:val="28"/>
          <w:szCs w:val="28"/>
        </w:rPr>
      </w:pPr>
    </w:p>
    <w:tbl>
      <w:tblPr>
        <w:tblpPr w:leftFromText="180" w:rightFromText="180" w:bottomFromText="200" w:vertAnchor="text" w:horzAnchor="margin" w:tblpX="182" w:tblpY="139"/>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850"/>
        <w:gridCol w:w="1705"/>
        <w:gridCol w:w="992"/>
        <w:gridCol w:w="992"/>
        <w:gridCol w:w="851"/>
        <w:gridCol w:w="992"/>
      </w:tblGrid>
      <w:tr w:rsidR="000734DE" w:rsidRPr="009930E5" w:rsidTr="00C214F1">
        <w:trPr>
          <w:cantSplit/>
          <w:trHeight w:val="525"/>
        </w:trPr>
        <w:tc>
          <w:tcPr>
            <w:tcW w:w="3794" w:type="dxa"/>
            <w:vMerge w:val="restart"/>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tabs>
                <w:tab w:val="left" w:pos="1877"/>
                <w:tab w:val="left" w:pos="2158"/>
              </w:tabs>
              <w:rPr>
                <w:sz w:val="28"/>
                <w:szCs w:val="28"/>
                <w:lang w:eastAsia="en-US"/>
              </w:rPr>
            </w:pPr>
            <w:r w:rsidRPr="009930E5">
              <w:rPr>
                <w:sz w:val="28"/>
                <w:szCs w:val="28"/>
                <w:lang w:eastAsia="en-US"/>
              </w:rPr>
              <w:t>Наименование основных показателей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tabs>
                <w:tab w:val="left" w:pos="-106"/>
                <w:tab w:val="left" w:pos="0"/>
                <w:tab w:val="left" w:pos="36"/>
              </w:tabs>
              <w:rPr>
                <w:sz w:val="28"/>
                <w:szCs w:val="28"/>
                <w:lang w:eastAsia="en-US"/>
              </w:rPr>
            </w:pPr>
            <w:r w:rsidRPr="009930E5">
              <w:rPr>
                <w:sz w:val="28"/>
                <w:szCs w:val="28"/>
                <w:lang w:eastAsia="en-US"/>
              </w:rPr>
              <w:t>Ед</w:t>
            </w:r>
          </w:p>
          <w:p w:rsidR="000734DE" w:rsidRPr="009930E5" w:rsidRDefault="000734DE" w:rsidP="00C214F1">
            <w:pPr>
              <w:tabs>
                <w:tab w:val="left" w:pos="-106"/>
                <w:tab w:val="left" w:pos="0"/>
                <w:tab w:val="left" w:pos="36"/>
              </w:tabs>
              <w:rPr>
                <w:sz w:val="28"/>
                <w:szCs w:val="28"/>
                <w:lang w:eastAsia="en-US"/>
              </w:rPr>
            </w:pPr>
            <w:r w:rsidRPr="009930E5">
              <w:rPr>
                <w:sz w:val="28"/>
                <w:szCs w:val="28"/>
                <w:lang w:eastAsia="en-US"/>
              </w:rPr>
              <w:t>изм.</w:t>
            </w:r>
          </w:p>
        </w:tc>
        <w:tc>
          <w:tcPr>
            <w:tcW w:w="1705" w:type="dxa"/>
            <w:tcBorders>
              <w:top w:val="single" w:sz="4" w:space="0" w:color="auto"/>
              <w:left w:val="single" w:sz="4" w:space="0" w:color="auto"/>
              <w:bottom w:val="single" w:sz="4" w:space="0" w:color="auto"/>
              <w:right w:val="single" w:sz="4" w:space="0" w:color="auto"/>
            </w:tcBorders>
          </w:tcPr>
          <w:p w:rsidR="000734DE" w:rsidRPr="009930E5" w:rsidRDefault="000734DE" w:rsidP="00C214F1">
            <w:pPr>
              <w:ind w:left="154"/>
              <w:jc w:val="both"/>
              <w:rPr>
                <w:sz w:val="28"/>
                <w:szCs w:val="28"/>
                <w:lang w:eastAsia="en-US"/>
              </w:rPr>
            </w:pPr>
            <w:r w:rsidRPr="009930E5">
              <w:rPr>
                <w:sz w:val="28"/>
                <w:szCs w:val="28"/>
                <w:lang w:eastAsia="en-US"/>
              </w:rPr>
              <w:t xml:space="preserve">Отчетный </w:t>
            </w:r>
          </w:p>
          <w:p w:rsidR="000734DE" w:rsidRPr="009930E5" w:rsidRDefault="000734DE" w:rsidP="00C214F1">
            <w:pPr>
              <w:ind w:left="154"/>
              <w:jc w:val="both"/>
              <w:rPr>
                <w:sz w:val="28"/>
                <w:szCs w:val="28"/>
                <w:lang w:eastAsia="en-US"/>
              </w:rPr>
            </w:pPr>
            <w:r w:rsidRPr="009930E5">
              <w:rPr>
                <w:sz w:val="28"/>
                <w:szCs w:val="28"/>
                <w:lang w:eastAsia="en-US"/>
              </w:rPr>
              <w:t xml:space="preserve">  период</w:t>
            </w:r>
          </w:p>
        </w:tc>
        <w:tc>
          <w:tcPr>
            <w:tcW w:w="3827" w:type="dxa"/>
            <w:gridSpan w:val="4"/>
            <w:tcBorders>
              <w:top w:val="single" w:sz="4" w:space="0" w:color="auto"/>
              <w:left w:val="single" w:sz="4" w:space="0" w:color="auto"/>
              <w:bottom w:val="single" w:sz="4" w:space="0" w:color="auto"/>
              <w:right w:val="single" w:sz="4" w:space="0" w:color="auto"/>
            </w:tcBorders>
          </w:tcPr>
          <w:p w:rsidR="000734DE" w:rsidRPr="009930E5" w:rsidRDefault="000734DE" w:rsidP="00C214F1">
            <w:pPr>
              <w:ind w:left="1112"/>
              <w:jc w:val="both"/>
              <w:rPr>
                <w:sz w:val="28"/>
                <w:szCs w:val="28"/>
                <w:lang w:eastAsia="en-US"/>
              </w:rPr>
            </w:pPr>
            <w:r w:rsidRPr="009930E5">
              <w:rPr>
                <w:sz w:val="28"/>
                <w:szCs w:val="28"/>
                <w:lang w:eastAsia="en-US"/>
              </w:rPr>
              <w:t xml:space="preserve">Плановый период         </w:t>
            </w:r>
          </w:p>
        </w:tc>
      </w:tr>
      <w:tr w:rsidR="000734DE" w:rsidRPr="009930E5" w:rsidTr="00C214F1">
        <w:trPr>
          <w:cantSplit/>
          <w:trHeight w:val="435"/>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0734DE" w:rsidRPr="009930E5" w:rsidRDefault="000734DE" w:rsidP="00C214F1">
            <w:pPr>
              <w:rPr>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34DE" w:rsidRPr="009930E5" w:rsidRDefault="000734DE" w:rsidP="00C214F1">
            <w:pPr>
              <w:rPr>
                <w:sz w:val="28"/>
                <w:szCs w:val="28"/>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tabs>
                <w:tab w:val="left" w:pos="776"/>
              </w:tabs>
              <w:jc w:val="center"/>
              <w:rPr>
                <w:sz w:val="28"/>
                <w:szCs w:val="28"/>
                <w:lang w:eastAsia="en-US"/>
              </w:rPr>
            </w:pPr>
            <w:r w:rsidRPr="009930E5">
              <w:rPr>
                <w:sz w:val="28"/>
                <w:szCs w:val="28"/>
                <w:lang w:eastAsia="en-US"/>
              </w:rPr>
              <w:t>2016</w:t>
            </w:r>
          </w:p>
        </w:tc>
        <w:tc>
          <w:tcPr>
            <w:tcW w:w="992"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tabs>
                <w:tab w:val="left" w:pos="815"/>
              </w:tabs>
              <w:jc w:val="center"/>
              <w:rPr>
                <w:sz w:val="28"/>
                <w:szCs w:val="28"/>
                <w:lang w:eastAsia="en-US"/>
              </w:rPr>
            </w:pPr>
            <w:r w:rsidRPr="009930E5">
              <w:rPr>
                <w:sz w:val="28"/>
                <w:szCs w:val="28"/>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2019</w:t>
            </w:r>
          </w:p>
        </w:tc>
        <w:tc>
          <w:tcPr>
            <w:tcW w:w="992" w:type="dxa"/>
            <w:tcBorders>
              <w:top w:val="single" w:sz="4" w:space="0" w:color="auto"/>
              <w:left w:val="single" w:sz="4" w:space="0" w:color="auto"/>
              <w:bottom w:val="single" w:sz="4" w:space="0" w:color="auto"/>
              <w:right w:val="single" w:sz="4" w:space="0" w:color="auto"/>
            </w:tcBorders>
          </w:tcPr>
          <w:p w:rsidR="000734DE" w:rsidRPr="009930E5" w:rsidRDefault="000734DE" w:rsidP="00C214F1">
            <w:pPr>
              <w:jc w:val="center"/>
              <w:rPr>
                <w:sz w:val="28"/>
                <w:szCs w:val="28"/>
                <w:lang w:eastAsia="en-US"/>
              </w:rPr>
            </w:pPr>
            <w:r w:rsidRPr="009930E5">
              <w:rPr>
                <w:sz w:val="28"/>
                <w:szCs w:val="28"/>
                <w:lang w:eastAsia="en-US"/>
              </w:rPr>
              <w:t>2020</w:t>
            </w:r>
          </w:p>
        </w:tc>
      </w:tr>
      <w:tr w:rsidR="000734DE" w:rsidRPr="009930E5" w:rsidTr="00C214F1">
        <w:trPr>
          <w:cantSplit/>
          <w:trHeight w:val="435"/>
        </w:trPr>
        <w:tc>
          <w:tcPr>
            <w:tcW w:w="3794"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both"/>
              <w:rPr>
                <w:sz w:val="28"/>
                <w:szCs w:val="28"/>
                <w:lang w:eastAsia="en-US"/>
              </w:rPr>
            </w:pPr>
            <w:r w:rsidRPr="009930E5">
              <w:rPr>
                <w:sz w:val="28"/>
                <w:szCs w:val="28"/>
                <w:lang w:eastAsia="en-US"/>
              </w:rPr>
              <w:t>Количество проводимых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rPr>
                <w:sz w:val="28"/>
                <w:szCs w:val="28"/>
                <w:lang w:eastAsia="en-US"/>
              </w:rPr>
            </w:pPr>
            <w:r>
              <w:rPr>
                <w:sz w:val="28"/>
                <w:szCs w:val="28"/>
                <w:lang w:eastAsia="en-US"/>
              </w:rPr>
              <w:t>е</w:t>
            </w:r>
            <w:r w:rsidRPr="009930E5">
              <w:rPr>
                <w:sz w:val="28"/>
                <w:szCs w:val="28"/>
                <w:lang w:eastAsia="en-US"/>
              </w:rPr>
              <w:t>д</w:t>
            </w:r>
            <w:r>
              <w:rPr>
                <w:sz w:val="28"/>
                <w:szCs w:val="28"/>
                <w:lang w:eastAsia="en-US"/>
              </w:rPr>
              <w:t>.</w:t>
            </w:r>
          </w:p>
        </w:tc>
        <w:tc>
          <w:tcPr>
            <w:tcW w:w="1705"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355</w:t>
            </w:r>
          </w:p>
        </w:tc>
        <w:tc>
          <w:tcPr>
            <w:tcW w:w="992"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356</w:t>
            </w:r>
          </w:p>
        </w:tc>
        <w:tc>
          <w:tcPr>
            <w:tcW w:w="992"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357</w:t>
            </w:r>
          </w:p>
        </w:tc>
        <w:tc>
          <w:tcPr>
            <w:tcW w:w="851"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358</w:t>
            </w:r>
          </w:p>
        </w:tc>
        <w:tc>
          <w:tcPr>
            <w:tcW w:w="992" w:type="dxa"/>
            <w:shd w:val="clear" w:color="auto" w:fill="auto"/>
          </w:tcPr>
          <w:p w:rsidR="000734DE" w:rsidRPr="009930E5" w:rsidRDefault="000734DE" w:rsidP="00C214F1">
            <w:pPr>
              <w:jc w:val="center"/>
              <w:rPr>
                <w:sz w:val="28"/>
                <w:szCs w:val="28"/>
              </w:rPr>
            </w:pPr>
            <w:r w:rsidRPr="009930E5">
              <w:rPr>
                <w:sz w:val="28"/>
                <w:szCs w:val="28"/>
              </w:rPr>
              <w:t>359</w:t>
            </w:r>
          </w:p>
        </w:tc>
      </w:tr>
      <w:tr w:rsidR="000734DE" w:rsidRPr="009930E5" w:rsidTr="00C214F1">
        <w:trPr>
          <w:cantSplit/>
          <w:trHeight w:val="435"/>
        </w:trPr>
        <w:tc>
          <w:tcPr>
            <w:tcW w:w="3794"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both"/>
              <w:rPr>
                <w:sz w:val="28"/>
                <w:szCs w:val="28"/>
                <w:lang w:eastAsia="en-US"/>
              </w:rPr>
            </w:pPr>
            <w:r w:rsidRPr="009930E5">
              <w:rPr>
                <w:sz w:val="28"/>
                <w:szCs w:val="28"/>
                <w:lang w:eastAsia="en-US"/>
              </w:rPr>
              <w:t xml:space="preserve">Количество посетителей </w:t>
            </w:r>
          </w:p>
        </w:tc>
        <w:tc>
          <w:tcPr>
            <w:tcW w:w="850"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rPr>
                <w:sz w:val="28"/>
                <w:szCs w:val="28"/>
                <w:lang w:eastAsia="en-US"/>
              </w:rPr>
            </w:pPr>
            <w:r>
              <w:rPr>
                <w:sz w:val="28"/>
                <w:szCs w:val="28"/>
                <w:lang w:eastAsia="en-US"/>
              </w:rPr>
              <w:t>ч</w:t>
            </w:r>
            <w:r w:rsidRPr="009930E5">
              <w:rPr>
                <w:sz w:val="28"/>
                <w:szCs w:val="28"/>
                <w:lang w:eastAsia="en-US"/>
              </w:rPr>
              <w:t>ел.</w:t>
            </w:r>
          </w:p>
        </w:tc>
        <w:tc>
          <w:tcPr>
            <w:tcW w:w="1705"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6 864</w:t>
            </w:r>
          </w:p>
        </w:tc>
        <w:tc>
          <w:tcPr>
            <w:tcW w:w="992"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6 865</w:t>
            </w:r>
          </w:p>
        </w:tc>
        <w:tc>
          <w:tcPr>
            <w:tcW w:w="992"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tabs>
                <w:tab w:val="left" w:pos="815"/>
              </w:tabs>
              <w:jc w:val="center"/>
              <w:rPr>
                <w:sz w:val="28"/>
                <w:szCs w:val="28"/>
                <w:lang w:eastAsia="en-US"/>
              </w:rPr>
            </w:pPr>
            <w:r w:rsidRPr="009930E5">
              <w:rPr>
                <w:sz w:val="28"/>
                <w:szCs w:val="28"/>
                <w:lang w:eastAsia="en-US"/>
              </w:rPr>
              <w:t>6866</w:t>
            </w:r>
          </w:p>
        </w:tc>
        <w:tc>
          <w:tcPr>
            <w:tcW w:w="851"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6867</w:t>
            </w:r>
          </w:p>
        </w:tc>
        <w:tc>
          <w:tcPr>
            <w:tcW w:w="992" w:type="dxa"/>
            <w:shd w:val="clear" w:color="auto" w:fill="auto"/>
          </w:tcPr>
          <w:p w:rsidR="000734DE" w:rsidRPr="009930E5" w:rsidRDefault="000734DE" w:rsidP="00C214F1">
            <w:pPr>
              <w:jc w:val="center"/>
              <w:rPr>
                <w:sz w:val="28"/>
                <w:szCs w:val="28"/>
              </w:rPr>
            </w:pPr>
            <w:r w:rsidRPr="009930E5">
              <w:rPr>
                <w:sz w:val="28"/>
                <w:szCs w:val="28"/>
              </w:rPr>
              <w:t>6868</w:t>
            </w:r>
          </w:p>
        </w:tc>
      </w:tr>
      <w:tr w:rsidR="000734DE" w:rsidRPr="009930E5" w:rsidTr="00C214F1">
        <w:trPr>
          <w:cantSplit/>
          <w:trHeight w:val="435"/>
        </w:trPr>
        <w:tc>
          <w:tcPr>
            <w:tcW w:w="3794"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both"/>
              <w:rPr>
                <w:sz w:val="28"/>
                <w:szCs w:val="28"/>
                <w:lang w:eastAsia="en-US"/>
              </w:rPr>
            </w:pPr>
            <w:r w:rsidRPr="009930E5">
              <w:rPr>
                <w:sz w:val="28"/>
                <w:szCs w:val="28"/>
                <w:lang w:eastAsia="en-US"/>
              </w:rPr>
              <w:t>Количество предметов на хранении</w:t>
            </w:r>
          </w:p>
        </w:tc>
        <w:tc>
          <w:tcPr>
            <w:tcW w:w="850"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rPr>
                <w:sz w:val="28"/>
                <w:szCs w:val="28"/>
                <w:lang w:eastAsia="en-US"/>
              </w:rPr>
            </w:pPr>
            <w:r>
              <w:rPr>
                <w:sz w:val="28"/>
                <w:szCs w:val="28"/>
                <w:lang w:eastAsia="en-US"/>
              </w:rPr>
              <w:t>е</w:t>
            </w:r>
            <w:r w:rsidRPr="009930E5">
              <w:rPr>
                <w:sz w:val="28"/>
                <w:szCs w:val="28"/>
                <w:lang w:eastAsia="en-US"/>
              </w:rPr>
              <w:t>д</w:t>
            </w:r>
            <w:r>
              <w:rPr>
                <w:sz w:val="28"/>
                <w:szCs w:val="28"/>
                <w:lang w:eastAsia="en-US"/>
              </w:rPr>
              <w:t>.</w:t>
            </w:r>
          </w:p>
        </w:tc>
        <w:tc>
          <w:tcPr>
            <w:tcW w:w="1705"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7350</w:t>
            </w:r>
          </w:p>
        </w:tc>
        <w:tc>
          <w:tcPr>
            <w:tcW w:w="992"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tabs>
                <w:tab w:val="left" w:pos="874"/>
              </w:tabs>
              <w:jc w:val="center"/>
              <w:rPr>
                <w:sz w:val="28"/>
                <w:szCs w:val="28"/>
                <w:lang w:eastAsia="en-US"/>
              </w:rPr>
            </w:pPr>
            <w:r w:rsidRPr="009930E5">
              <w:rPr>
                <w:sz w:val="28"/>
                <w:szCs w:val="28"/>
                <w:lang w:eastAsia="en-US"/>
              </w:rPr>
              <w:t>7400</w:t>
            </w:r>
          </w:p>
        </w:tc>
        <w:tc>
          <w:tcPr>
            <w:tcW w:w="992"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tabs>
                <w:tab w:val="left" w:pos="645"/>
              </w:tabs>
              <w:jc w:val="center"/>
              <w:rPr>
                <w:sz w:val="28"/>
                <w:szCs w:val="28"/>
                <w:lang w:eastAsia="en-US"/>
              </w:rPr>
            </w:pPr>
            <w:r w:rsidRPr="009930E5">
              <w:rPr>
                <w:sz w:val="28"/>
                <w:szCs w:val="28"/>
                <w:lang w:eastAsia="en-US"/>
              </w:rPr>
              <w:t>7450</w:t>
            </w:r>
          </w:p>
        </w:tc>
        <w:tc>
          <w:tcPr>
            <w:tcW w:w="851" w:type="dxa"/>
            <w:tcBorders>
              <w:top w:val="single" w:sz="4" w:space="0" w:color="auto"/>
              <w:left w:val="single" w:sz="4" w:space="0" w:color="auto"/>
              <w:bottom w:val="single" w:sz="4" w:space="0" w:color="auto"/>
              <w:right w:val="single" w:sz="4" w:space="0" w:color="auto"/>
            </w:tcBorders>
            <w:hideMark/>
          </w:tcPr>
          <w:p w:rsidR="000734DE" w:rsidRPr="009930E5" w:rsidRDefault="000734DE" w:rsidP="00C214F1">
            <w:pPr>
              <w:jc w:val="center"/>
              <w:rPr>
                <w:sz w:val="28"/>
                <w:szCs w:val="28"/>
                <w:lang w:eastAsia="en-US"/>
              </w:rPr>
            </w:pPr>
            <w:r w:rsidRPr="009930E5">
              <w:rPr>
                <w:sz w:val="28"/>
                <w:szCs w:val="28"/>
                <w:lang w:eastAsia="en-US"/>
              </w:rPr>
              <w:t>7500</w:t>
            </w:r>
          </w:p>
        </w:tc>
        <w:tc>
          <w:tcPr>
            <w:tcW w:w="992" w:type="dxa"/>
            <w:shd w:val="clear" w:color="auto" w:fill="auto"/>
          </w:tcPr>
          <w:p w:rsidR="000734DE" w:rsidRPr="009930E5" w:rsidRDefault="000734DE" w:rsidP="00C214F1">
            <w:pPr>
              <w:jc w:val="center"/>
              <w:rPr>
                <w:sz w:val="28"/>
                <w:szCs w:val="28"/>
              </w:rPr>
            </w:pPr>
            <w:r w:rsidRPr="009930E5">
              <w:rPr>
                <w:sz w:val="28"/>
                <w:szCs w:val="28"/>
              </w:rPr>
              <w:t>7550</w:t>
            </w:r>
          </w:p>
        </w:tc>
      </w:tr>
    </w:tbl>
    <w:p w:rsidR="000734DE" w:rsidRDefault="000734DE" w:rsidP="000734DE">
      <w:pPr>
        <w:ind w:firstLine="709"/>
        <w:jc w:val="both"/>
        <w:rPr>
          <w:sz w:val="28"/>
          <w:szCs w:val="28"/>
        </w:rPr>
      </w:pPr>
      <w:r>
        <w:rPr>
          <w:sz w:val="28"/>
          <w:szCs w:val="28"/>
        </w:rPr>
        <w:t>Задачи подпрограммы муниципальной программы:</w:t>
      </w:r>
    </w:p>
    <w:p w:rsidR="000734DE" w:rsidRDefault="000734DE" w:rsidP="000734DE">
      <w:pPr>
        <w:ind w:firstLine="709"/>
        <w:jc w:val="both"/>
        <w:rPr>
          <w:sz w:val="28"/>
          <w:szCs w:val="28"/>
        </w:rPr>
      </w:pPr>
      <w:r>
        <w:rPr>
          <w:sz w:val="28"/>
          <w:szCs w:val="28"/>
        </w:rPr>
        <w:t>1. обеспечение доступа населения к музейным предметам;</w:t>
      </w:r>
    </w:p>
    <w:p w:rsidR="000734DE" w:rsidRDefault="000734DE" w:rsidP="000734DE">
      <w:pPr>
        <w:ind w:firstLine="709"/>
        <w:jc w:val="both"/>
        <w:rPr>
          <w:sz w:val="28"/>
          <w:szCs w:val="28"/>
        </w:rPr>
      </w:pPr>
      <w:r>
        <w:rPr>
          <w:sz w:val="28"/>
          <w:szCs w:val="28"/>
        </w:rPr>
        <w:t>2. организация музейного обслуживания населения, собирание, изучение, организация хранения музейных предметов;</w:t>
      </w:r>
    </w:p>
    <w:p w:rsidR="000734DE" w:rsidRDefault="000734DE" w:rsidP="000734DE">
      <w:pPr>
        <w:ind w:firstLine="709"/>
        <w:jc w:val="both"/>
        <w:rPr>
          <w:sz w:val="28"/>
          <w:szCs w:val="28"/>
        </w:rPr>
      </w:pPr>
      <w:r>
        <w:rPr>
          <w:sz w:val="28"/>
          <w:szCs w:val="28"/>
        </w:rPr>
        <w:t>Сроки и этапы реализации Подпрограммы муниципальной программы:</w:t>
      </w:r>
    </w:p>
    <w:p w:rsidR="000734DE" w:rsidRDefault="000734DE" w:rsidP="000734DE">
      <w:pPr>
        <w:ind w:firstLine="709"/>
        <w:jc w:val="both"/>
        <w:rPr>
          <w:sz w:val="28"/>
          <w:szCs w:val="28"/>
        </w:rPr>
      </w:pPr>
      <w:r>
        <w:rPr>
          <w:sz w:val="28"/>
          <w:szCs w:val="28"/>
        </w:rPr>
        <w:t>Подпрограмма муниципальной программы разработана на 2016-2020 гг.</w:t>
      </w:r>
    </w:p>
    <w:p w:rsidR="000734DE" w:rsidRDefault="000734DE" w:rsidP="000734DE">
      <w:pPr>
        <w:ind w:firstLine="709"/>
        <w:jc w:val="both"/>
        <w:rPr>
          <w:sz w:val="28"/>
          <w:szCs w:val="28"/>
        </w:rPr>
      </w:pPr>
    </w:p>
    <w:p w:rsidR="000734DE" w:rsidRDefault="000734DE" w:rsidP="000734DE">
      <w:pPr>
        <w:tabs>
          <w:tab w:val="left" w:pos="10080"/>
        </w:tabs>
        <w:ind w:right="284" w:firstLine="709"/>
        <w:jc w:val="center"/>
        <w:rPr>
          <w:sz w:val="28"/>
          <w:szCs w:val="28"/>
        </w:rPr>
      </w:pPr>
      <w:r w:rsidRPr="0003633B">
        <w:rPr>
          <w:sz w:val="28"/>
          <w:szCs w:val="28"/>
        </w:rPr>
        <w:t>3.Перечень основных мероприятий подпр</w:t>
      </w:r>
      <w:r>
        <w:rPr>
          <w:sz w:val="28"/>
          <w:szCs w:val="28"/>
        </w:rPr>
        <w:t xml:space="preserve">ограммы </w:t>
      </w:r>
    </w:p>
    <w:p w:rsidR="000734DE" w:rsidRPr="0003633B" w:rsidRDefault="000734DE" w:rsidP="000734DE">
      <w:pPr>
        <w:tabs>
          <w:tab w:val="left" w:pos="10080"/>
        </w:tabs>
        <w:ind w:right="284" w:firstLine="709"/>
        <w:jc w:val="center"/>
        <w:rPr>
          <w:sz w:val="28"/>
          <w:szCs w:val="28"/>
        </w:rPr>
      </w:pPr>
      <w:r>
        <w:rPr>
          <w:sz w:val="28"/>
          <w:szCs w:val="28"/>
        </w:rPr>
        <w:t>муниципальной программы</w:t>
      </w:r>
    </w:p>
    <w:p w:rsidR="000734DE" w:rsidRDefault="000734DE" w:rsidP="000734DE">
      <w:pPr>
        <w:tabs>
          <w:tab w:val="left" w:pos="10080"/>
        </w:tabs>
        <w:ind w:right="284" w:firstLine="709"/>
        <w:jc w:val="center"/>
        <w:rPr>
          <w:b/>
          <w:sz w:val="28"/>
          <w:szCs w:val="28"/>
        </w:rPr>
      </w:pPr>
    </w:p>
    <w:p w:rsidR="000734DE" w:rsidRDefault="000734DE" w:rsidP="000734DE">
      <w:pPr>
        <w:tabs>
          <w:tab w:val="left" w:pos="10080"/>
        </w:tabs>
        <w:ind w:right="284" w:firstLine="709"/>
        <w:jc w:val="both"/>
        <w:rPr>
          <w:sz w:val="28"/>
          <w:szCs w:val="28"/>
        </w:rPr>
      </w:pPr>
      <w:r>
        <w:rPr>
          <w:sz w:val="28"/>
          <w:szCs w:val="28"/>
        </w:rPr>
        <w:t>Основными мероприятиями, направленными на реализацию подпрограммы муниципальной программы являются:</w:t>
      </w:r>
    </w:p>
    <w:p w:rsidR="000734DE" w:rsidRDefault="000734DE" w:rsidP="000734DE">
      <w:pPr>
        <w:tabs>
          <w:tab w:val="left" w:pos="10080"/>
        </w:tabs>
        <w:ind w:right="284" w:firstLine="709"/>
        <w:jc w:val="both"/>
        <w:rPr>
          <w:sz w:val="28"/>
          <w:szCs w:val="28"/>
        </w:rPr>
      </w:pPr>
      <w:r>
        <w:rPr>
          <w:sz w:val="28"/>
          <w:szCs w:val="28"/>
        </w:rPr>
        <w:t>1.Обеспечение доступа населения к музейным предметам (организация                   и проведение массовых мероприятий, перевод содержания музейного фонда                       в электронный вид);</w:t>
      </w:r>
    </w:p>
    <w:p w:rsidR="000734DE" w:rsidRDefault="000734DE" w:rsidP="000734DE">
      <w:pPr>
        <w:tabs>
          <w:tab w:val="left" w:pos="10080"/>
        </w:tabs>
        <w:ind w:right="284" w:firstLine="709"/>
        <w:jc w:val="both"/>
        <w:rPr>
          <w:sz w:val="28"/>
          <w:szCs w:val="28"/>
        </w:rPr>
      </w:pPr>
      <w:r>
        <w:rPr>
          <w:sz w:val="28"/>
          <w:szCs w:val="28"/>
        </w:rPr>
        <w:t>2.Организация музейного обслуживания населения, собирание, изучение, организация хранения музейных предметов (обеспечение деятельности                          по музейному обслуживанию населения, в том числе выплата заработной платы сотрудникам музея).</w:t>
      </w:r>
    </w:p>
    <w:p w:rsidR="000734DE" w:rsidRDefault="000734DE" w:rsidP="000734DE">
      <w:pPr>
        <w:ind w:firstLine="709"/>
        <w:jc w:val="both"/>
        <w:rPr>
          <w:b/>
          <w:sz w:val="28"/>
          <w:szCs w:val="28"/>
        </w:rPr>
      </w:pPr>
    </w:p>
    <w:p w:rsidR="000734DE" w:rsidRDefault="000734DE" w:rsidP="000734DE">
      <w:pPr>
        <w:spacing w:after="200" w:line="276" w:lineRule="auto"/>
        <w:ind w:firstLine="709"/>
        <w:contextualSpacing/>
        <w:jc w:val="center"/>
        <w:rPr>
          <w:sz w:val="28"/>
          <w:szCs w:val="28"/>
        </w:rPr>
      </w:pPr>
      <w:r w:rsidRPr="0003633B">
        <w:rPr>
          <w:sz w:val="28"/>
          <w:szCs w:val="28"/>
        </w:rPr>
        <w:t>4.Обоснование ресурсного обеспечения подпр</w:t>
      </w:r>
      <w:r>
        <w:rPr>
          <w:sz w:val="28"/>
          <w:szCs w:val="28"/>
        </w:rPr>
        <w:t xml:space="preserve">ограммы </w:t>
      </w:r>
    </w:p>
    <w:p w:rsidR="000734DE" w:rsidRDefault="000734DE" w:rsidP="000734DE">
      <w:pPr>
        <w:spacing w:after="200" w:line="276" w:lineRule="auto"/>
        <w:ind w:firstLine="709"/>
        <w:contextualSpacing/>
        <w:jc w:val="center"/>
        <w:rPr>
          <w:sz w:val="28"/>
          <w:szCs w:val="28"/>
        </w:rPr>
      </w:pPr>
      <w:r>
        <w:rPr>
          <w:sz w:val="28"/>
          <w:szCs w:val="28"/>
        </w:rPr>
        <w:t>муниципальной программы</w:t>
      </w:r>
    </w:p>
    <w:p w:rsidR="000734DE" w:rsidRPr="0003633B" w:rsidRDefault="000734DE" w:rsidP="000734DE">
      <w:pPr>
        <w:spacing w:after="200" w:line="276" w:lineRule="auto"/>
        <w:ind w:firstLine="709"/>
        <w:contextualSpacing/>
        <w:jc w:val="center"/>
        <w:rPr>
          <w:sz w:val="28"/>
          <w:szCs w:val="28"/>
        </w:rPr>
      </w:pPr>
    </w:p>
    <w:p w:rsidR="000734DE" w:rsidRDefault="000734DE" w:rsidP="000734DE">
      <w:pPr>
        <w:ind w:firstLine="709"/>
        <w:jc w:val="both"/>
        <w:rPr>
          <w:sz w:val="28"/>
          <w:szCs w:val="28"/>
        </w:rPr>
      </w:pPr>
      <w:r>
        <w:rPr>
          <w:sz w:val="28"/>
          <w:szCs w:val="28"/>
        </w:rPr>
        <w:t xml:space="preserve">Ресурсное обеспечение подпрограммы муниципальной программы будет осуществляться за счет бюджета муниципального образования «Сычевский район» Смоленской области. </w:t>
      </w:r>
    </w:p>
    <w:p w:rsidR="000734DE" w:rsidRDefault="000734DE" w:rsidP="000734DE">
      <w:pPr>
        <w:ind w:firstLine="709"/>
        <w:jc w:val="both"/>
        <w:rPr>
          <w:sz w:val="28"/>
          <w:szCs w:val="28"/>
        </w:rPr>
      </w:pPr>
      <w:r>
        <w:rPr>
          <w:sz w:val="28"/>
          <w:szCs w:val="28"/>
        </w:rPr>
        <w:t>Общий объем финансирования подпрограммы муниципальной программы составляет  7582,5 тыс. рублей, в том числе по годам: 2016 год  - 1097,9 тыс. рублей; 2017 год  - 1626,7 тыс. рублей; 2018 год  -  1619,3тыс. рублей; 2019 год –  1619,3 тыс. рублей; 2020 год -   1619,3 тыс. рублей.</w:t>
      </w:r>
    </w:p>
    <w:p w:rsidR="000734DE" w:rsidRDefault="000734DE" w:rsidP="000734DE">
      <w:pPr>
        <w:ind w:firstLine="709"/>
        <w:jc w:val="both"/>
        <w:rPr>
          <w:sz w:val="28"/>
          <w:szCs w:val="28"/>
        </w:rPr>
      </w:pPr>
    </w:p>
    <w:p w:rsidR="005D4A3D" w:rsidRDefault="005D4A3D" w:rsidP="000734DE">
      <w:pPr>
        <w:widowControl w:val="0"/>
        <w:autoSpaceDE w:val="0"/>
        <w:autoSpaceDN w:val="0"/>
        <w:adjustRightInd w:val="0"/>
        <w:jc w:val="right"/>
        <w:rPr>
          <w:sz w:val="28"/>
          <w:szCs w:val="28"/>
        </w:rPr>
      </w:pPr>
    </w:p>
    <w:p w:rsidR="000734DE" w:rsidRDefault="000734DE" w:rsidP="000734DE">
      <w:pPr>
        <w:widowControl w:val="0"/>
        <w:autoSpaceDE w:val="0"/>
        <w:autoSpaceDN w:val="0"/>
        <w:adjustRightInd w:val="0"/>
        <w:jc w:val="right"/>
        <w:rPr>
          <w:sz w:val="28"/>
          <w:szCs w:val="28"/>
        </w:rPr>
      </w:pPr>
      <w:r>
        <w:rPr>
          <w:sz w:val="28"/>
          <w:szCs w:val="28"/>
        </w:rPr>
        <w:lastRenderedPageBreak/>
        <w:t xml:space="preserve">Приложение № </w:t>
      </w:r>
      <w:r w:rsidR="005D4A3D">
        <w:rPr>
          <w:sz w:val="28"/>
          <w:szCs w:val="28"/>
        </w:rPr>
        <w:t>7</w:t>
      </w:r>
    </w:p>
    <w:p w:rsidR="000734DE" w:rsidRDefault="000734DE" w:rsidP="000734DE">
      <w:pPr>
        <w:widowControl w:val="0"/>
        <w:autoSpaceDE w:val="0"/>
        <w:autoSpaceDN w:val="0"/>
        <w:adjustRightInd w:val="0"/>
        <w:jc w:val="right"/>
        <w:rPr>
          <w:sz w:val="28"/>
          <w:szCs w:val="28"/>
        </w:rPr>
      </w:pPr>
      <w:r>
        <w:rPr>
          <w:sz w:val="28"/>
          <w:szCs w:val="28"/>
        </w:rPr>
        <w:t>к муниципальной</w:t>
      </w:r>
    </w:p>
    <w:p w:rsidR="000734DE" w:rsidRDefault="000734DE" w:rsidP="000734DE">
      <w:pPr>
        <w:widowControl w:val="0"/>
        <w:autoSpaceDE w:val="0"/>
        <w:autoSpaceDN w:val="0"/>
        <w:adjustRightInd w:val="0"/>
        <w:jc w:val="right"/>
        <w:rPr>
          <w:sz w:val="28"/>
          <w:szCs w:val="28"/>
        </w:rPr>
      </w:pPr>
      <w:r>
        <w:rPr>
          <w:sz w:val="28"/>
          <w:szCs w:val="28"/>
        </w:rPr>
        <w:t>программе «Развитие</w:t>
      </w:r>
    </w:p>
    <w:p w:rsidR="000734DE" w:rsidRDefault="000734DE" w:rsidP="000734DE">
      <w:pPr>
        <w:widowControl w:val="0"/>
        <w:autoSpaceDE w:val="0"/>
        <w:autoSpaceDN w:val="0"/>
        <w:adjustRightInd w:val="0"/>
        <w:jc w:val="right"/>
        <w:rPr>
          <w:sz w:val="28"/>
          <w:szCs w:val="28"/>
        </w:rPr>
      </w:pPr>
      <w:r>
        <w:rPr>
          <w:sz w:val="28"/>
          <w:szCs w:val="28"/>
        </w:rPr>
        <w:t>культуры и туризма в муниципальном</w:t>
      </w:r>
    </w:p>
    <w:p w:rsidR="000734DE" w:rsidRDefault="000734DE" w:rsidP="000734DE">
      <w:pPr>
        <w:widowControl w:val="0"/>
        <w:autoSpaceDE w:val="0"/>
        <w:autoSpaceDN w:val="0"/>
        <w:adjustRightInd w:val="0"/>
        <w:jc w:val="right"/>
        <w:rPr>
          <w:sz w:val="28"/>
          <w:szCs w:val="28"/>
        </w:rPr>
      </w:pPr>
      <w:r>
        <w:rPr>
          <w:sz w:val="28"/>
          <w:szCs w:val="28"/>
        </w:rPr>
        <w:t xml:space="preserve">образовании «Сычевский район» </w:t>
      </w:r>
    </w:p>
    <w:p w:rsidR="000734DE" w:rsidRDefault="000734DE" w:rsidP="000734DE">
      <w:pPr>
        <w:widowControl w:val="0"/>
        <w:autoSpaceDE w:val="0"/>
        <w:autoSpaceDN w:val="0"/>
        <w:adjustRightInd w:val="0"/>
        <w:jc w:val="right"/>
        <w:rPr>
          <w:sz w:val="28"/>
          <w:szCs w:val="28"/>
        </w:rPr>
      </w:pPr>
      <w:r>
        <w:rPr>
          <w:sz w:val="28"/>
          <w:szCs w:val="28"/>
        </w:rPr>
        <w:t>Смоленской области</w:t>
      </w:r>
    </w:p>
    <w:p w:rsidR="000734DE" w:rsidRPr="00BF16EB" w:rsidRDefault="000734DE" w:rsidP="000734DE">
      <w:pPr>
        <w:widowControl w:val="0"/>
        <w:autoSpaceDE w:val="0"/>
        <w:autoSpaceDN w:val="0"/>
        <w:adjustRightInd w:val="0"/>
        <w:jc w:val="right"/>
        <w:rPr>
          <w:sz w:val="28"/>
          <w:szCs w:val="28"/>
        </w:rPr>
      </w:pPr>
      <w:r>
        <w:rPr>
          <w:bCs/>
          <w:sz w:val="28"/>
          <w:szCs w:val="28"/>
        </w:rPr>
        <w:t>на 2016-2020 годы</w:t>
      </w:r>
      <w:r>
        <w:rPr>
          <w:sz w:val="28"/>
          <w:szCs w:val="28"/>
        </w:rPr>
        <w:t>»</w:t>
      </w:r>
    </w:p>
    <w:p w:rsidR="000734DE" w:rsidRDefault="000734DE" w:rsidP="000734DE">
      <w:pPr>
        <w:widowControl w:val="0"/>
        <w:autoSpaceDE w:val="0"/>
        <w:autoSpaceDN w:val="0"/>
        <w:adjustRightInd w:val="0"/>
        <w:jc w:val="center"/>
        <w:rPr>
          <w:sz w:val="28"/>
          <w:szCs w:val="28"/>
        </w:rPr>
      </w:pPr>
    </w:p>
    <w:p w:rsidR="00DE1EB5" w:rsidRDefault="00DE1EB5" w:rsidP="000734DE">
      <w:pPr>
        <w:widowControl w:val="0"/>
        <w:autoSpaceDE w:val="0"/>
        <w:autoSpaceDN w:val="0"/>
        <w:adjustRightInd w:val="0"/>
        <w:jc w:val="center"/>
        <w:rPr>
          <w:sz w:val="28"/>
          <w:szCs w:val="28"/>
        </w:rPr>
      </w:pPr>
    </w:p>
    <w:p w:rsidR="000734DE" w:rsidRPr="00810D61" w:rsidRDefault="000734DE" w:rsidP="000734DE">
      <w:pPr>
        <w:widowControl w:val="0"/>
        <w:autoSpaceDE w:val="0"/>
        <w:autoSpaceDN w:val="0"/>
        <w:adjustRightInd w:val="0"/>
        <w:jc w:val="center"/>
        <w:rPr>
          <w:sz w:val="28"/>
          <w:szCs w:val="28"/>
        </w:rPr>
      </w:pPr>
      <w:r w:rsidRPr="00810D61">
        <w:rPr>
          <w:sz w:val="28"/>
          <w:szCs w:val="28"/>
        </w:rPr>
        <w:t>ПАСПОРТ</w:t>
      </w:r>
    </w:p>
    <w:p w:rsidR="000734DE" w:rsidRPr="00BF16EB" w:rsidRDefault="000734DE" w:rsidP="000734DE">
      <w:pPr>
        <w:widowControl w:val="0"/>
        <w:autoSpaceDE w:val="0"/>
        <w:autoSpaceDN w:val="0"/>
        <w:adjustRightInd w:val="0"/>
        <w:jc w:val="center"/>
        <w:rPr>
          <w:sz w:val="28"/>
          <w:szCs w:val="28"/>
        </w:rPr>
      </w:pPr>
      <w:r w:rsidRPr="00810D61">
        <w:rPr>
          <w:sz w:val="28"/>
          <w:szCs w:val="28"/>
        </w:rPr>
        <w:t xml:space="preserve">подпрограммы </w:t>
      </w:r>
      <w:r w:rsidRPr="00810D61">
        <w:rPr>
          <w:sz w:val="28"/>
          <w:szCs w:val="24"/>
        </w:rPr>
        <w:t>«Развитие культурно-досуговой деятельности  в муниципальном  образовании</w:t>
      </w:r>
      <w:r w:rsidR="00DE1EB5">
        <w:rPr>
          <w:sz w:val="28"/>
          <w:szCs w:val="24"/>
        </w:rPr>
        <w:t xml:space="preserve"> </w:t>
      </w:r>
      <w:r w:rsidRPr="00810D61">
        <w:rPr>
          <w:sz w:val="28"/>
          <w:szCs w:val="24"/>
        </w:rPr>
        <w:t xml:space="preserve">«Сычёвский район» </w:t>
      </w:r>
      <w:r w:rsidRPr="00810D61">
        <w:rPr>
          <w:bCs/>
          <w:sz w:val="28"/>
          <w:szCs w:val="24"/>
        </w:rPr>
        <w:t>Смолен</w:t>
      </w:r>
      <w:r>
        <w:rPr>
          <w:bCs/>
          <w:sz w:val="28"/>
          <w:szCs w:val="24"/>
        </w:rPr>
        <w:t xml:space="preserve">ской области </w:t>
      </w:r>
      <w:r>
        <w:rPr>
          <w:bCs/>
          <w:sz w:val="28"/>
          <w:szCs w:val="28"/>
        </w:rPr>
        <w:t>на 2016-2020 годы</w:t>
      </w:r>
      <w:r w:rsidRPr="00810D61">
        <w:rPr>
          <w:bCs/>
          <w:sz w:val="28"/>
          <w:szCs w:val="24"/>
        </w:rPr>
        <w:t>»</w:t>
      </w:r>
      <w:r>
        <w:rPr>
          <w:sz w:val="28"/>
          <w:szCs w:val="28"/>
        </w:rPr>
        <w:t xml:space="preserve"> муниципальной</w:t>
      </w:r>
      <w:r w:rsidR="00DE1EB5">
        <w:rPr>
          <w:sz w:val="28"/>
          <w:szCs w:val="28"/>
        </w:rPr>
        <w:t xml:space="preserve"> </w:t>
      </w:r>
      <w:r>
        <w:rPr>
          <w:sz w:val="28"/>
          <w:szCs w:val="28"/>
        </w:rPr>
        <w:t xml:space="preserve">программы «Развитие культуры и туризма в муниципальном образовании «Сычевский район» Смоленской области </w:t>
      </w:r>
      <w:r>
        <w:rPr>
          <w:bCs/>
          <w:sz w:val="28"/>
          <w:szCs w:val="28"/>
        </w:rPr>
        <w:t>на 2016-2020 годы</w:t>
      </w:r>
      <w:r>
        <w:rPr>
          <w:sz w:val="28"/>
          <w:szCs w:val="28"/>
        </w:rPr>
        <w:t>»</w:t>
      </w:r>
    </w:p>
    <w:p w:rsidR="000734DE" w:rsidRPr="00810D61" w:rsidRDefault="000734DE" w:rsidP="000734DE">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0734DE" w:rsidRPr="00EB088B" w:rsidTr="00C214F1">
        <w:trPr>
          <w:trHeight w:val="691"/>
        </w:trPr>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jc w:val="center"/>
              <w:rPr>
                <w:sz w:val="24"/>
                <w:szCs w:val="24"/>
              </w:rPr>
            </w:pPr>
            <w:r w:rsidRPr="00EB088B">
              <w:rPr>
                <w:sz w:val="24"/>
                <w:szCs w:val="24"/>
              </w:rPr>
              <w:t>Ответственные исполнители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widowControl w:val="0"/>
              <w:autoSpaceDE w:val="0"/>
              <w:autoSpaceDN w:val="0"/>
              <w:adjustRightInd w:val="0"/>
              <w:jc w:val="center"/>
              <w:rPr>
                <w:sz w:val="24"/>
                <w:szCs w:val="24"/>
              </w:rPr>
            </w:pPr>
            <w:r>
              <w:rPr>
                <w:sz w:val="24"/>
                <w:szCs w:val="24"/>
              </w:rPr>
              <w:t xml:space="preserve">Отдел по культуре Администрации муниципального образования «Сычевский район» Смоленской области </w:t>
            </w:r>
          </w:p>
        </w:tc>
      </w:tr>
      <w:tr w:rsidR="000734DE" w:rsidRPr="00EB088B" w:rsidTr="00C214F1">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rPr>
                <w:sz w:val="24"/>
                <w:szCs w:val="24"/>
              </w:rPr>
            </w:pPr>
            <w:r w:rsidRPr="00EB088B">
              <w:rPr>
                <w:sz w:val="24"/>
                <w:szCs w:val="24"/>
              </w:rPr>
              <w:t xml:space="preserve">Исполнители основных мероприятий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hideMark/>
          </w:tcPr>
          <w:p w:rsidR="000734DE" w:rsidRPr="00EB088B" w:rsidRDefault="000734DE" w:rsidP="00C214F1">
            <w:pPr>
              <w:widowControl w:val="0"/>
              <w:autoSpaceDE w:val="0"/>
              <w:autoSpaceDN w:val="0"/>
              <w:adjustRightInd w:val="0"/>
              <w:jc w:val="both"/>
              <w:rPr>
                <w:sz w:val="24"/>
                <w:szCs w:val="24"/>
              </w:rPr>
            </w:pPr>
            <w:r>
              <w:rPr>
                <w:sz w:val="24"/>
                <w:szCs w:val="24"/>
              </w:rPr>
              <w:t>МКУК «Сычевская ЦУКС»</w:t>
            </w:r>
          </w:p>
        </w:tc>
      </w:tr>
      <w:tr w:rsidR="000734DE" w:rsidRPr="00EB088B" w:rsidTr="00C214F1">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rPr>
                <w:sz w:val="24"/>
                <w:szCs w:val="24"/>
              </w:rPr>
            </w:pPr>
            <w:r w:rsidRPr="00EB088B">
              <w:rPr>
                <w:sz w:val="24"/>
                <w:szCs w:val="24"/>
              </w:rPr>
              <w:t>Наименование подпрограмм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jc w:val="both"/>
              <w:rPr>
                <w:bCs/>
                <w:sz w:val="24"/>
                <w:szCs w:val="24"/>
              </w:rPr>
            </w:pPr>
            <w:r w:rsidRPr="00EB088B">
              <w:rPr>
                <w:sz w:val="24"/>
                <w:szCs w:val="24"/>
              </w:rPr>
              <w:t>«Развитие культурно - досуговой деятельности  в муниципальном  образовании «Сыч</w:t>
            </w:r>
            <w:r>
              <w:rPr>
                <w:sz w:val="24"/>
                <w:szCs w:val="24"/>
              </w:rPr>
              <w:t>е</w:t>
            </w:r>
            <w:r w:rsidRPr="00EB088B">
              <w:rPr>
                <w:sz w:val="24"/>
                <w:szCs w:val="24"/>
              </w:rPr>
              <w:t xml:space="preserve">вский район» </w:t>
            </w:r>
            <w:r w:rsidRPr="00EB088B">
              <w:rPr>
                <w:bCs/>
                <w:sz w:val="24"/>
                <w:szCs w:val="24"/>
              </w:rPr>
              <w:t>Смоленской области»</w:t>
            </w:r>
          </w:p>
          <w:p w:rsidR="000734DE" w:rsidRPr="00EB088B" w:rsidRDefault="000734DE" w:rsidP="00C214F1">
            <w:pPr>
              <w:widowControl w:val="0"/>
              <w:autoSpaceDE w:val="0"/>
              <w:autoSpaceDN w:val="0"/>
              <w:adjustRightInd w:val="0"/>
              <w:jc w:val="both"/>
              <w:rPr>
                <w:sz w:val="24"/>
                <w:szCs w:val="24"/>
              </w:rPr>
            </w:pPr>
          </w:p>
        </w:tc>
      </w:tr>
      <w:tr w:rsidR="000734DE" w:rsidRPr="00EB088B" w:rsidTr="00C214F1">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rPr>
                <w:sz w:val="24"/>
                <w:szCs w:val="24"/>
              </w:rPr>
            </w:pPr>
            <w:r w:rsidRPr="00EB088B">
              <w:rPr>
                <w:sz w:val="24"/>
                <w:szCs w:val="24"/>
              </w:rPr>
              <w:t>Цель подпрограммы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734DE" w:rsidRDefault="000734DE" w:rsidP="00C214F1">
            <w:pPr>
              <w:pStyle w:val="ConsPlusNormal"/>
              <w:tabs>
                <w:tab w:val="left" w:pos="10080"/>
              </w:tabs>
              <w:ind w:firstLine="0"/>
              <w:jc w:val="both"/>
              <w:rPr>
                <w:rFonts w:ascii="Times New Roman" w:hAnsi="Times New Roman"/>
                <w:sz w:val="24"/>
                <w:szCs w:val="24"/>
              </w:rPr>
            </w:pPr>
            <w:r w:rsidRPr="00EB088B">
              <w:rPr>
                <w:rFonts w:ascii="Times New Roman" w:hAnsi="Times New Roman" w:cs="Times New Roman"/>
                <w:color w:val="000000"/>
                <w:sz w:val="24"/>
                <w:szCs w:val="24"/>
                <w:shd w:val="clear" w:color="auto" w:fill="FFFFFF"/>
              </w:rPr>
              <w:t>Создание условий для организации досуга и обеспечения жителей района услугами Домов культуры</w:t>
            </w:r>
            <w:r w:rsidRPr="00EB088B">
              <w:rPr>
                <w:rFonts w:ascii="Times New Roman" w:hAnsi="Times New Roman"/>
                <w:sz w:val="24"/>
                <w:szCs w:val="24"/>
              </w:rPr>
              <w:t xml:space="preserve"> муниципального образования «Сыч</w:t>
            </w:r>
            <w:r>
              <w:rPr>
                <w:rFonts w:ascii="Times New Roman" w:hAnsi="Times New Roman"/>
                <w:sz w:val="24"/>
                <w:szCs w:val="24"/>
              </w:rPr>
              <w:t>е</w:t>
            </w:r>
            <w:r w:rsidRPr="00EB088B">
              <w:rPr>
                <w:rFonts w:ascii="Times New Roman" w:hAnsi="Times New Roman"/>
                <w:sz w:val="24"/>
                <w:szCs w:val="24"/>
              </w:rPr>
              <w:t>вский район» Смоленской области</w:t>
            </w:r>
          </w:p>
          <w:p w:rsidR="000734DE" w:rsidRPr="00EB088B" w:rsidRDefault="000734DE" w:rsidP="00C214F1">
            <w:pPr>
              <w:pStyle w:val="ConsPlusNormal"/>
              <w:tabs>
                <w:tab w:val="left" w:pos="10080"/>
              </w:tabs>
              <w:ind w:firstLine="0"/>
              <w:jc w:val="both"/>
              <w:rPr>
                <w:rFonts w:ascii="Times New Roman" w:hAnsi="Times New Roman" w:cs="Times New Roman"/>
                <w:sz w:val="24"/>
                <w:szCs w:val="24"/>
              </w:rPr>
            </w:pPr>
          </w:p>
        </w:tc>
      </w:tr>
      <w:tr w:rsidR="000734DE" w:rsidRPr="00EB088B" w:rsidTr="00C214F1">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rPr>
                <w:sz w:val="24"/>
                <w:szCs w:val="24"/>
              </w:rPr>
            </w:pPr>
            <w:r w:rsidRPr="00EB088B">
              <w:rPr>
                <w:sz w:val="24"/>
                <w:szCs w:val="24"/>
              </w:rPr>
              <w:t xml:space="preserve">Целевые показатели реализации подпрограммы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p>
          <w:p w:rsidR="000734DE" w:rsidRPr="00EB088B" w:rsidRDefault="000734DE" w:rsidP="00C214F1">
            <w:pPr>
              <w:widowControl w:val="0"/>
              <w:autoSpaceDE w:val="0"/>
              <w:autoSpaceDN w:val="0"/>
              <w:adjustRightInd w:val="0"/>
              <w:rPr>
                <w:sz w:val="24"/>
                <w:szCs w:val="24"/>
              </w:rPr>
            </w:pPr>
            <w:r w:rsidRPr="00EB088B">
              <w:rPr>
                <w:sz w:val="24"/>
                <w:szCs w:val="24"/>
              </w:rPr>
              <w:t xml:space="preserve">Количество проводимых мероприятий                </w:t>
            </w:r>
          </w:p>
          <w:tbl>
            <w:tblPr>
              <w:tblW w:w="0" w:type="auto"/>
              <w:tblLook w:val="04A0"/>
            </w:tblPr>
            <w:tblGrid>
              <w:gridCol w:w="2230"/>
              <w:gridCol w:w="2231"/>
            </w:tblGrid>
            <w:tr w:rsidR="000734DE" w:rsidRPr="00EB088B" w:rsidTr="00C214F1">
              <w:tc>
                <w:tcPr>
                  <w:tcW w:w="2230" w:type="dxa"/>
                  <w:hideMark/>
                </w:tcPr>
                <w:p w:rsidR="000734DE" w:rsidRPr="00EB088B" w:rsidRDefault="000734DE" w:rsidP="00C214F1">
                  <w:pPr>
                    <w:widowControl w:val="0"/>
                    <w:autoSpaceDE w:val="0"/>
                    <w:autoSpaceDN w:val="0"/>
                    <w:adjustRightInd w:val="0"/>
                    <w:rPr>
                      <w:sz w:val="24"/>
                      <w:szCs w:val="24"/>
                    </w:rPr>
                  </w:pPr>
                </w:p>
              </w:tc>
              <w:tc>
                <w:tcPr>
                  <w:tcW w:w="2231" w:type="dxa"/>
                  <w:hideMark/>
                </w:tcPr>
                <w:p w:rsidR="000734DE" w:rsidRPr="00EB088B" w:rsidRDefault="000734DE" w:rsidP="00C214F1">
                  <w:pPr>
                    <w:widowControl w:val="0"/>
                    <w:autoSpaceDE w:val="0"/>
                    <w:autoSpaceDN w:val="0"/>
                    <w:adjustRightInd w:val="0"/>
                    <w:rPr>
                      <w:sz w:val="24"/>
                      <w:szCs w:val="24"/>
                    </w:rPr>
                  </w:pPr>
                </w:p>
              </w:tc>
            </w:tr>
            <w:tr w:rsidR="000734DE" w:rsidRPr="00EB088B" w:rsidTr="00C214F1">
              <w:tc>
                <w:tcPr>
                  <w:tcW w:w="2230" w:type="dxa"/>
                  <w:hideMark/>
                </w:tcPr>
                <w:p w:rsidR="000734DE" w:rsidRPr="00EB088B" w:rsidRDefault="000734DE" w:rsidP="00C214F1">
                  <w:pPr>
                    <w:widowControl w:val="0"/>
                    <w:autoSpaceDE w:val="0"/>
                    <w:autoSpaceDN w:val="0"/>
                    <w:adjustRightInd w:val="0"/>
                    <w:rPr>
                      <w:sz w:val="24"/>
                      <w:szCs w:val="24"/>
                    </w:rPr>
                  </w:pPr>
                </w:p>
              </w:tc>
              <w:tc>
                <w:tcPr>
                  <w:tcW w:w="2231" w:type="dxa"/>
                  <w:hideMark/>
                </w:tcPr>
                <w:p w:rsidR="000734DE" w:rsidRPr="00EB088B" w:rsidRDefault="000734DE" w:rsidP="00C214F1">
                  <w:pPr>
                    <w:rPr>
                      <w:sz w:val="24"/>
                      <w:szCs w:val="24"/>
                    </w:rPr>
                  </w:pPr>
                </w:p>
              </w:tc>
            </w:tr>
          </w:tbl>
          <w:p w:rsidR="000734DE" w:rsidRPr="00EB088B" w:rsidRDefault="000734DE" w:rsidP="00C214F1">
            <w:pPr>
              <w:widowControl w:val="0"/>
              <w:autoSpaceDE w:val="0"/>
              <w:autoSpaceDN w:val="0"/>
              <w:adjustRightInd w:val="0"/>
              <w:rPr>
                <w:sz w:val="24"/>
                <w:szCs w:val="24"/>
              </w:rPr>
            </w:pPr>
            <w:r w:rsidRPr="00EB088B">
              <w:rPr>
                <w:sz w:val="24"/>
                <w:szCs w:val="24"/>
              </w:rPr>
              <w:t>Количество посетителей мероприятий</w:t>
            </w:r>
          </w:p>
          <w:tbl>
            <w:tblPr>
              <w:tblW w:w="0" w:type="auto"/>
              <w:tblLook w:val="04A0"/>
            </w:tblPr>
            <w:tblGrid>
              <w:gridCol w:w="2230"/>
              <w:gridCol w:w="2231"/>
            </w:tblGrid>
            <w:tr w:rsidR="000734DE" w:rsidRPr="00EB088B" w:rsidTr="00C214F1">
              <w:tc>
                <w:tcPr>
                  <w:tcW w:w="2230" w:type="dxa"/>
                  <w:hideMark/>
                </w:tcPr>
                <w:p w:rsidR="000734DE" w:rsidRPr="00EB088B" w:rsidRDefault="000734DE" w:rsidP="00C214F1">
                  <w:pPr>
                    <w:widowControl w:val="0"/>
                    <w:autoSpaceDE w:val="0"/>
                    <w:autoSpaceDN w:val="0"/>
                    <w:adjustRightInd w:val="0"/>
                    <w:rPr>
                      <w:sz w:val="24"/>
                      <w:szCs w:val="24"/>
                    </w:rPr>
                  </w:pPr>
                </w:p>
              </w:tc>
              <w:tc>
                <w:tcPr>
                  <w:tcW w:w="2231" w:type="dxa"/>
                  <w:hideMark/>
                </w:tcPr>
                <w:p w:rsidR="000734DE" w:rsidRPr="00EB088B" w:rsidRDefault="000734DE" w:rsidP="00C214F1">
                  <w:pPr>
                    <w:widowControl w:val="0"/>
                    <w:autoSpaceDE w:val="0"/>
                    <w:autoSpaceDN w:val="0"/>
                    <w:adjustRightInd w:val="0"/>
                    <w:rPr>
                      <w:sz w:val="24"/>
                      <w:szCs w:val="24"/>
                    </w:rPr>
                  </w:pPr>
                </w:p>
              </w:tc>
            </w:tr>
            <w:tr w:rsidR="000734DE" w:rsidRPr="00EB088B" w:rsidTr="00C214F1">
              <w:tc>
                <w:tcPr>
                  <w:tcW w:w="2230" w:type="dxa"/>
                  <w:hideMark/>
                </w:tcPr>
                <w:p w:rsidR="000734DE" w:rsidRPr="00EB088B" w:rsidRDefault="000734DE" w:rsidP="00C214F1">
                  <w:pPr>
                    <w:widowControl w:val="0"/>
                    <w:autoSpaceDE w:val="0"/>
                    <w:autoSpaceDN w:val="0"/>
                    <w:adjustRightInd w:val="0"/>
                    <w:rPr>
                      <w:sz w:val="24"/>
                      <w:szCs w:val="24"/>
                    </w:rPr>
                  </w:pPr>
                </w:p>
              </w:tc>
              <w:tc>
                <w:tcPr>
                  <w:tcW w:w="2231" w:type="dxa"/>
                  <w:hideMark/>
                </w:tcPr>
                <w:p w:rsidR="000734DE" w:rsidRPr="00EB088B" w:rsidRDefault="000734DE" w:rsidP="00C214F1">
                  <w:pPr>
                    <w:rPr>
                      <w:sz w:val="24"/>
                      <w:szCs w:val="24"/>
                    </w:rPr>
                  </w:pPr>
                </w:p>
              </w:tc>
            </w:tr>
          </w:tbl>
          <w:p w:rsidR="000734DE" w:rsidRPr="00EB088B" w:rsidRDefault="000734DE" w:rsidP="00C214F1">
            <w:pPr>
              <w:widowControl w:val="0"/>
              <w:autoSpaceDE w:val="0"/>
              <w:autoSpaceDN w:val="0"/>
              <w:adjustRightInd w:val="0"/>
              <w:rPr>
                <w:sz w:val="24"/>
                <w:szCs w:val="24"/>
              </w:rPr>
            </w:pPr>
            <w:r w:rsidRPr="00EB088B">
              <w:rPr>
                <w:sz w:val="24"/>
                <w:szCs w:val="24"/>
              </w:rPr>
              <w:t>Число клубных формирований</w:t>
            </w:r>
          </w:p>
          <w:tbl>
            <w:tblPr>
              <w:tblW w:w="0" w:type="auto"/>
              <w:tblLook w:val="04A0"/>
            </w:tblPr>
            <w:tblGrid>
              <w:gridCol w:w="2230"/>
              <w:gridCol w:w="2231"/>
            </w:tblGrid>
            <w:tr w:rsidR="000734DE" w:rsidRPr="00EB088B" w:rsidTr="00C214F1">
              <w:tc>
                <w:tcPr>
                  <w:tcW w:w="2230" w:type="dxa"/>
                  <w:hideMark/>
                </w:tcPr>
                <w:p w:rsidR="000734DE" w:rsidRPr="00EB088B" w:rsidRDefault="000734DE" w:rsidP="00C214F1">
                  <w:pPr>
                    <w:widowControl w:val="0"/>
                    <w:autoSpaceDE w:val="0"/>
                    <w:autoSpaceDN w:val="0"/>
                    <w:adjustRightInd w:val="0"/>
                    <w:rPr>
                      <w:sz w:val="24"/>
                      <w:szCs w:val="24"/>
                    </w:rPr>
                  </w:pPr>
                </w:p>
              </w:tc>
              <w:tc>
                <w:tcPr>
                  <w:tcW w:w="2231" w:type="dxa"/>
                  <w:hideMark/>
                </w:tcPr>
                <w:p w:rsidR="000734DE" w:rsidRPr="00EB088B" w:rsidRDefault="000734DE" w:rsidP="00C214F1">
                  <w:pPr>
                    <w:widowControl w:val="0"/>
                    <w:autoSpaceDE w:val="0"/>
                    <w:autoSpaceDN w:val="0"/>
                    <w:adjustRightInd w:val="0"/>
                    <w:rPr>
                      <w:sz w:val="24"/>
                      <w:szCs w:val="24"/>
                    </w:rPr>
                  </w:pPr>
                </w:p>
              </w:tc>
            </w:tr>
            <w:tr w:rsidR="000734DE" w:rsidRPr="00EB088B" w:rsidTr="00C214F1">
              <w:tc>
                <w:tcPr>
                  <w:tcW w:w="2230" w:type="dxa"/>
                  <w:hideMark/>
                </w:tcPr>
                <w:p w:rsidR="000734DE" w:rsidRPr="00EB088B" w:rsidRDefault="000734DE" w:rsidP="00C214F1">
                  <w:pPr>
                    <w:widowControl w:val="0"/>
                    <w:autoSpaceDE w:val="0"/>
                    <w:autoSpaceDN w:val="0"/>
                    <w:adjustRightInd w:val="0"/>
                    <w:rPr>
                      <w:sz w:val="24"/>
                      <w:szCs w:val="24"/>
                    </w:rPr>
                  </w:pPr>
                </w:p>
              </w:tc>
              <w:tc>
                <w:tcPr>
                  <w:tcW w:w="2231" w:type="dxa"/>
                  <w:hideMark/>
                </w:tcPr>
                <w:p w:rsidR="000734DE" w:rsidRPr="00EB088B" w:rsidRDefault="000734DE" w:rsidP="00C214F1">
                  <w:pPr>
                    <w:widowControl w:val="0"/>
                    <w:autoSpaceDE w:val="0"/>
                    <w:autoSpaceDN w:val="0"/>
                    <w:adjustRightInd w:val="0"/>
                    <w:rPr>
                      <w:sz w:val="24"/>
                      <w:szCs w:val="24"/>
                    </w:rPr>
                  </w:pPr>
                </w:p>
              </w:tc>
            </w:tr>
          </w:tbl>
          <w:p w:rsidR="000734DE" w:rsidRPr="00EB088B" w:rsidRDefault="000734DE" w:rsidP="00C214F1">
            <w:pPr>
              <w:widowControl w:val="0"/>
              <w:autoSpaceDE w:val="0"/>
              <w:autoSpaceDN w:val="0"/>
              <w:adjustRightInd w:val="0"/>
              <w:rPr>
                <w:sz w:val="24"/>
                <w:szCs w:val="24"/>
              </w:rPr>
            </w:pPr>
            <w:r w:rsidRPr="00EB088B">
              <w:rPr>
                <w:sz w:val="24"/>
                <w:szCs w:val="24"/>
              </w:rPr>
              <w:t>Количество участников клубных формирований</w:t>
            </w:r>
          </w:p>
          <w:tbl>
            <w:tblPr>
              <w:tblW w:w="0" w:type="auto"/>
              <w:tblLook w:val="04A0"/>
            </w:tblPr>
            <w:tblGrid>
              <w:gridCol w:w="2230"/>
              <w:gridCol w:w="2231"/>
            </w:tblGrid>
            <w:tr w:rsidR="000734DE" w:rsidRPr="00EB088B" w:rsidTr="00C214F1">
              <w:tc>
                <w:tcPr>
                  <w:tcW w:w="2230" w:type="dxa"/>
                  <w:hideMark/>
                </w:tcPr>
                <w:p w:rsidR="000734DE" w:rsidRPr="00EB088B" w:rsidRDefault="000734DE" w:rsidP="00C214F1">
                  <w:pPr>
                    <w:widowControl w:val="0"/>
                    <w:autoSpaceDE w:val="0"/>
                    <w:autoSpaceDN w:val="0"/>
                    <w:adjustRightInd w:val="0"/>
                    <w:rPr>
                      <w:sz w:val="24"/>
                      <w:szCs w:val="24"/>
                    </w:rPr>
                  </w:pPr>
                </w:p>
              </w:tc>
              <w:tc>
                <w:tcPr>
                  <w:tcW w:w="2231" w:type="dxa"/>
                  <w:hideMark/>
                </w:tcPr>
                <w:p w:rsidR="000734DE" w:rsidRPr="00EB088B" w:rsidRDefault="000734DE" w:rsidP="00C214F1">
                  <w:pPr>
                    <w:widowControl w:val="0"/>
                    <w:autoSpaceDE w:val="0"/>
                    <w:autoSpaceDN w:val="0"/>
                    <w:adjustRightInd w:val="0"/>
                    <w:rPr>
                      <w:sz w:val="24"/>
                      <w:szCs w:val="24"/>
                    </w:rPr>
                  </w:pPr>
                </w:p>
              </w:tc>
            </w:tr>
            <w:tr w:rsidR="000734DE" w:rsidRPr="00EB088B" w:rsidTr="00C214F1">
              <w:tc>
                <w:tcPr>
                  <w:tcW w:w="2230" w:type="dxa"/>
                  <w:hideMark/>
                </w:tcPr>
                <w:p w:rsidR="000734DE" w:rsidRPr="00EB088B" w:rsidRDefault="000734DE" w:rsidP="00C214F1">
                  <w:pPr>
                    <w:widowControl w:val="0"/>
                    <w:autoSpaceDE w:val="0"/>
                    <w:autoSpaceDN w:val="0"/>
                    <w:adjustRightInd w:val="0"/>
                    <w:rPr>
                      <w:sz w:val="24"/>
                      <w:szCs w:val="24"/>
                    </w:rPr>
                  </w:pPr>
                </w:p>
              </w:tc>
              <w:tc>
                <w:tcPr>
                  <w:tcW w:w="2231" w:type="dxa"/>
                  <w:hideMark/>
                </w:tcPr>
                <w:p w:rsidR="000734DE" w:rsidRPr="00EB088B" w:rsidRDefault="000734DE" w:rsidP="00C214F1">
                  <w:pPr>
                    <w:widowControl w:val="0"/>
                    <w:autoSpaceDE w:val="0"/>
                    <w:autoSpaceDN w:val="0"/>
                    <w:adjustRightInd w:val="0"/>
                    <w:rPr>
                      <w:sz w:val="24"/>
                      <w:szCs w:val="24"/>
                    </w:rPr>
                  </w:pPr>
                </w:p>
              </w:tc>
            </w:tr>
          </w:tbl>
          <w:p w:rsidR="000734DE" w:rsidRPr="00EB088B" w:rsidRDefault="000734DE" w:rsidP="00C214F1">
            <w:pPr>
              <w:widowControl w:val="0"/>
              <w:autoSpaceDE w:val="0"/>
              <w:autoSpaceDN w:val="0"/>
              <w:adjustRightInd w:val="0"/>
              <w:jc w:val="both"/>
              <w:rPr>
                <w:sz w:val="24"/>
                <w:szCs w:val="24"/>
              </w:rPr>
            </w:pPr>
          </w:p>
        </w:tc>
      </w:tr>
      <w:tr w:rsidR="000734DE" w:rsidRPr="00EB088B" w:rsidTr="00C214F1">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rPr>
                <w:sz w:val="24"/>
                <w:szCs w:val="24"/>
              </w:rPr>
            </w:pPr>
            <w:r w:rsidRPr="00EB088B">
              <w:rPr>
                <w:sz w:val="24"/>
                <w:szCs w:val="24"/>
              </w:rPr>
              <w:t>Сроки (этапы)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widowControl w:val="0"/>
              <w:autoSpaceDE w:val="0"/>
              <w:autoSpaceDN w:val="0"/>
              <w:adjustRightInd w:val="0"/>
              <w:jc w:val="center"/>
              <w:rPr>
                <w:sz w:val="24"/>
                <w:szCs w:val="24"/>
              </w:rPr>
            </w:pPr>
            <w:r>
              <w:rPr>
                <w:sz w:val="24"/>
                <w:szCs w:val="24"/>
              </w:rPr>
              <w:t xml:space="preserve">2016 – 2020 </w:t>
            </w:r>
            <w:r w:rsidRPr="00EB088B">
              <w:rPr>
                <w:sz w:val="24"/>
                <w:szCs w:val="24"/>
              </w:rPr>
              <w:t>годы</w:t>
            </w:r>
          </w:p>
        </w:tc>
      </w:tr>
      <w:tr w:rsidR="000734DE" w:rsidRPr="00EB088B" w:rsidTr="00C214F1">
        <w:tc>
          <w:tcPr>
            <w:tcW w:w="5103" w:type="dxa"/>
            <w:tcBorders>
              <w:top w:val="single" w:sz="4" w:space="0" w:color="auto"/>
              <w:left w:val="single" w:sz="4" w:space="0" w:color="auto"/>
              <w:bottom w:val="single" w:sz="4" w:space="0" w:color="auto"/>
              <w:right w:val="single" w:sz="4" w:space="0" w:color="auto"/>
            </w:tcBorders>
            <w:vAlign w:val="center"/>
            <w:hideMark/>
          </w:tcPr>
          <w:p w:rsidR="000734DE" w:rsidRPr="00EB088B" w:rsidRDefault="000734DE" w:rsidP="00C214F1">
            <w:pPr>
              <w:rPr>
                <w:sz w:val="24"/>
                <w:szCs w:val="24"/>
              </w:rPr>
            </w:pPr>
            <w:r w:rsidRPr="00EB088B">
              <w:rPr>
                <w:sz w:val="24"/>
                <w:szCs w:val="24"/>
              </w:rPr>
              <w:t>Объемы ассигнований муниципальной программы (по годам реализации и в разрезе источников финансирования)</w:t>
            </w:r>
          </w:p>
        </w:tc>
        <w:tc>
          <w:tcPr>
            <w:tcW w:w="5103" w:type="dxa"/>
            <w:tcBorders>
              <w:top w:val="single" w:sz="4" w:space="0" w:color="auto"/>
              <w:left w:val="single" w:sz="4" w:space="0" w:color="auto"/>
              <w:bottom w:val="single" w:sz="4" w:space="0" w:color="auto"/>
              <w:right w:val="single" w:sz="4" w:space="0" w:color="auto"/>
            </w:tcBorders>
            <w:hideMark/>
          </w:tcPr>
          <w:p w:rsidR="000734DE" w:rsidRPr="00EB088B" w:rsidRDefault="000734DE" w:rsidP="00C214F1">
            <w:pPr>
              <w:jc w:val="both"/>
              <w:rPr>
                <w:color w:val="000000"/>
                <w:sz w:val="24"/>
                <w:szCs w:val="24"/>
              </w:rPr>
            </w:pPr>
            <w:r w:rsidRPr="00EB088B">
              <w:rPr>
                <w:color w:val="000000"/>
                <w:sz w:val="24"/>
                <w:szCs w:val="24"/>
              </w:rPr>
              <w:t xml:space="preserve"> Общий объем средств, предусмотренных на реализацию мун</w:t>
            </w:r>
            <w:r>
              <w:rPr>
                <w:color w:val="000000"/>
                <w:sz w:val="24"/>
                <w:szCs w:val="24"/>
              </w:rPr>
              <w:t xml:space="preserve">иципальной подпрограммы  </w:t>
            </w:r>
            <w:r w:rsidRPr="00EB088B">
              <w:rPr>
                <w:color w:val="000000"/>
                <w:sz w:val="24"/>
                <w:szCs w:val="24"/>
              </w:rPr>
              <w:t xml:space="preserve"> </w:t>
            </w:r>
            <w:r>
              <w:rPr>
                <w:color w:val="000000"/>
                <w:sz w:val="24"/>
                <w:szCs w:val="24"/>
              </w:rPr>
              <w:t xml:space="preserve">80077,4 </w:t>
            </w:r>
            <w:r w:rsidRPr="00EB088B">
              <w:rPr>
                <w:color w:val="000000"/>
                <w:sz w:val="24"/>
                <w:szCs w:val="24"/>
              </w:rPr>
              <w:t>тыс. рублей, в том числе за счет средств -</w:t>
            </w:r>
            <w:r>
              <w:rPr>
                <w:color w:val="000000"/>
                <w:sz w:val="24"/>
                <w:szCs w:val="24"/>
              </w:rPr>
              <w:t xml:space="preserve"> муниципального бюджета: 80077,4</w:t>
            </w:r>
            <w:r w:rsidRPr="00EB088B">
              <w:rPr>
                <w:color w:val="000000"/>
                <w:sz w:val="24"/>
                <w:szCs w:val="24"/>
              </w:rPr>
              <w:t>т.р</w:t>
            </w:r>
          </w:p>
          <w:p w:rsidR="000734DE" w:rsidRPr="00EB088B" w:rsidRDefault="000734DE" w:rsidP="00C214F1">
            <w:pPr>
              <w:rPr>
                <w:color w:val="000000"/>
                <w:sz w:val="24"/>
                <w:szCs w:val="24"/>
              </w:rPr>
            </w:pPr>
            <w:r w:rsidRPr="00EB088B">
              <w:rPr>
                <w:color w:val="000000"/>
                <w:sz w:val="24"/>
                <w:szCs w:val="24"/>
              </w:rPr>
              <w:t>2016</w:t>
            </w:r>
            <w:r>
              <w:rPr>
                <w:color w:val="000000"/>
                <w:sz w:val="24"/>
                <w:szCs w:val="24"/>
              </w:rPr>
              <w:t xml:space="preserve"> </w:t>
            </w:r>
            <w:r w:rsidRPr="00EB088B">
              <w:rPr>
                <w:color w:val="000000"/>
                <w:sz w:val="24"/>
                <w:szCs w:val="24"/>
              </w:rPr>
              <w:t>г</w:t>
            </w:r>
            <w:r>
              <w:rPr>
                <w:color w:val="000000"/>
                <w:sz w:val="24"/>
                <w:szCs w:val="24"/>
              </w:rPr>
              <w:t>. - 13539,5</w:t>
            </w:r>
            <w:r w:rsidRPr="00EB088B">
              <w:rPr>
                <w:color w:val="000000"/>
                <w:sz w:val="24"/>
                <w:szCs w:val="24"/>
              </w:rPr>
              <w:t xml:space="preserve"> тыс. руб. </w:t>
            </w:r>
          </w:p>
          <w:p w:rsidR="000734DE" w:rsidRPr="00EB088B" w:rsidRDefault="000734DE" w:rsidP="00C214F1">
            <w:pPr>
              <w:rPr>
                <w:color w:val="000000"/>
                <w:sz w:val="24"/>
                <w:szCs w:val="24"/>
              </w:rPr>
            </w:pPr>
            <w:r w:rsidRPr="00EB088B">
              <w:rPr>
                <w:color w:val="000000"/>
                <w:sz w:val="24"/>
                <w:szCs w:val="24"/>
              </w:rPr>
              <w:t>2017</w:t>
            </w:r>
            <w:r>
              <w:rPr>
                <w:color w:val="000000"/>
                <w:sz w:val="24"/>
                <w:szCs w:val="24"/>
              </w:rPr>
              <w:t xml:space="preserve"> </w:t>
            </w:r>
            <w:r w:rsidRPr="00EB088B">
              <w:rPr>
                <w:color w:val="000000"/>
                <w:sz w:val="24"/>
                <w:szCs w:val="24"/>
              </w:rPr>
              <w:t>г</w:t>
            </w:r>
            <w:r>
              <w:rPr>
                <w:color w:val="000000"/>
                <w:sz w:val="24"/>
                <w:szCs w:val="24"/>
              </w:rPr>
              <w:t>. –21668,6</w:t>
            </w:r>
            <w:r w:rsidRPr="00EB088B">
              <w:rPr>
                <w:color w:val="000000"/>
                <w:sz w:val="24"/>
                <w:szCs w:val="24"/>
              </w:rPr>
              <w:t xml:space="preserve"> тыс.</w:t>
            </w:r>
            <w:r>
              <w:rPr>
                <w:color w:val="000000"/>
                <w:sz w:val="24"/>
                <w:szCs w:val="24"/>
              </w:rPr>
              <w:t xml:space="preserve"> </w:t>
            </w:r>
            <w:r w:rsidRPr="00EB088B">
              <w:rPr>
                <w:color w:val="000000"/>
                <w:sz w:val="24"/>
                <w:szCs w:val="24"/>
              </w:rPr>
              <w:t>руб</w:t>
            </w:r>
          </w:p>
          <w:p w:rsidR="000734DE" w:rsidRDefault="000734DE" w:rsidP="00C214F1">
            <w:pPr>
              <w:rPr>
                <w:color w:val="000000"/>
                <w:sz w:val="24"/>
                <w:szCs w:val="24"/>
              </w:rPr>
            </w:pPr>
            <w:r w:rsidRPr="00EB088B">
              <w:rPr>
                <w:color w:val="000000"/>
                <w:sz w:val="24"/>
                <w:szCs w:val="24"/>
              </w:rPr>
              <w:t>2018</w:t>
            </w:r>
            <w:r>
              <w:rPr>
                <w:color w:val="000000"/>
                <w:sz w:val="24"/>
                <w:szCs w:val="24"/>
              </w:rPr>
              <w:t xml:space="preserve"> </w:t>
            </w:r>
            <w:r w:rsidRPr="00EB088B">
              <w:rPr>
                <w:color w:val="000000"/>
                <w:sz w:val="24"/>
                <w:szCs w:val="24"/>
              </w:rPr>
              <w:t>г</w:t>
            </w:r>
            <w:r>
              <w:rPr>
                <w:color w:val="000000"/>
                <w:sz w:val="24"/>
                <w:szCs w:val="24"/>
              </w:rPr>
              <w:t>.– 17323,1</w:t>
            </w:r>
            <w:r w:rsidRPr="00EB088B">
              <w:rPr>
                <w:color w:val="000000"/>
                <w:sz w:val="24"/>
                <w:szCs w:val="24"/>
              </w:rPr>
              <w:t>тыс.</w:t>
            </w:r>
            <w:r>
              <w:rPr>
                <w:color w:val="000000"/>
                <w:sz w:val="24"/>
                <w:szCs w:val="24"/>
              </w:rPr>
              <w:t xml:space="preserve"> </w:t>
            </w:r>
            <w:r w:rsidRPr="00EB088B">
              <w:rPr>
                <w:color w:val="000000"/>
                <w:sz w:val="24"/>
                <w:szCs w:val="24"/>
              </w:rPr>
              <w:t>руб.</w:t>
            </w:r>
          </w:p>
          <w:p w:rsidR="000734DE" w:rsidRDefault="000734DE" w:rsidP="00C214F1">
            <w:pPr>
              <w:rPr>
                <w:color w:val="000000"/>
                <w:sz w:val="24"/>
                <w:szCs w:val="24"/>
              </w:rPr>
            </w:pPr>
            <w:r>
              <w:rPr>
                <w:color w:val="000000"/>
                <w:sz w:val="24"/>
                <w:szCs w:val="24"/>
              </w:rPr>
              <w:t>2019 г. – 14223,1тыс. руб.</w:t>
            </w:r>
          </w:p>
          <w:p w:rsidR="000734DE" w:rsidRPr="00EB088B" w:rsidRDefault="000734DE" w:rsidP="00C214F1">
            <w:pPr>
              <w:rPr>
                <w:color w:val="000000"/>
                <w:sz w:val="24"/>
                <w:szCs w:val="24"/>
              </w:rPr>
            </w:pPr>
            <w:r>
              <w:rPr>
                <w:color w:val="000000"/>
                <w:sz w:val="24"/>
                <w:szCs w:val="24"/>
              </w:rPr>
              <w:t>2020 г. – 13323,1 тыс. руб.</w:t>
            </w:r>
          </w:p>
        </w:tc>
      </w:tr>
    </w:tbl>
    <w:p w:rsidR="000734DE" w:rsidRDefault="000734DE" w:rsidP="000734DE">
      <w:pPr>
        <w:widowControl w:val="0"/>
        <w:autoSpaceDE w:val="0"/>
        <w:autoSpaceDN w:val="0"/>
        <w:adjustRightInd w:val="0"/>
        <w:jc w:val="right"/>
        <w:rPr>
          <w:sz w:val="28"/>
          <w:szCs w:val="28"/>
        </w:rPr>
      </w:pPr>
    </w:p>
    <w:p w:rsidR="000734DE" w:rsidRDefault="000734DE" w:rsidP="000734DE">
      <w:pPr>
        <w:widowControl w:val="0"/>
        <w:autoSpaceDE w:val="0"/>
        <w:autoSpaceDN w:val="0"/>
        <w:adjustRightInd w:val="0"/>
        <w:jc w:val="right"/>
        <w:rPr>
          <w:sz w:val="28"/>
          <w:szCs w:val="28"/>
        </w:rPr>
      </w:pPr>
    </w:p>
    <w:p w:rsidR="000734DE" w:rsidRDefault="000734DE" w:rsidP="000734DE">
      <w:pPr>
        <w:widowControl w:val="0"/>
        <w:ind w:firstLine="709"/>
        <w:jc w:val="center"/>
        <w:rPr>
          <w:sz w:val="28"/>
          <w:szCs w:val="28"/>
        </w:rPr>
      </w:pPr>
      <w:r w:rsidRPr="00FB61DA">
        <w:rPr>
          <w:sz w:val="28"/>
          <w:szCs w:val="28"/>
        </w:rPr>
        <w:lastRenderedPageBreak/>
        <w:t>1. Общая характеристика социально – экономической сферы реализации подпрограммы муниципальной программы</w:t>
      </w:r>
    </w:p>
    <w:p w:rsidR="005D4A3D" w:rsidRPr="00FB61DA" w:rsidRDefault="005D4A3D" w:rsidP="000734DE">
      <w:pPr>
        <w:widowControl w:val="0"/>
        <w:ind w:firstLine="709"/>
        <w:jc w:val="center"/>
        <w:rPr>
          <w:sz w:val="28"/>
          <w:szCs w:val="28"/>
        </w:rPr>
      </w:pPr>
    </w:p>
    <w:p w:rsidR="000734DE" w:rsidRDefault="000734DE" w:rsidP="000734DE">
      <w:pPr>
        <w:widowControl w:val="0"/>
        <w:ind w:firstLine="709"/>
        <w:jc w:val="both"/>
        <w:rPr>
          <w:color w:val="000000"/>
          <w:sz w:val="28"/>
          <w:szCs w:val="28"/>
        </w:rPr>
      </w:pPr>
      <w:r>
        <w:rPr>
          <w:color w:val="000000"/>
          <w:sz w:val="28"/>
          <w:szCs w:val="28"/>
        </w:rPr>
        <w:t xml:space="preserve">В муниципальном образовании «Сычевский район» осуществляет культурно – досуговую деятельность муниципальное казенное учреждение культуры «Сычевская централизованная клубная система», объединяющая 16 филиалов  (Районный Дом культуры, 13 сельских Домов культуры,  2 автоклуба). </w:t>
      </w:r>
    </w:p>
    <w:p w:rsidR="000734DE" w:rsidRDefault="000734DE" w:rsidP="000734DE">
      <w:pPr>
        <w:shd w:val="clear" w:color="auto" w:fill="FFFFFF"/>
        <w:ind w:firstLine="709"/>
        <w:jc w:val="both"/>
        <w:rPr>
          <w:color w:val="000000"/>
          <w:sz w:val="28"/>
          <w:szCs w:val="28"/>
        </w:rPr>
      </w:pPr>
      <w:r>
        <w:rPr>
          <w:color w:val="000000"/>
          <w:sz w:val="28"/>
          <w:szCs w:val="28"/>
        </w:rPr>
        <w:t>В последние годы улучшилась ситуация с развитием и  укреплением материально-технической базы клубной системы. Проводился капитальный ремонт кровли, косметический ремонт помещений  Сычевского РДК, ремонт крыльца, оборудование туалета. Проведен ремонт двух помещений кинотеатра для занятий спортивных секций,  ремонт кровли Вараксинского СДК,  текущие ремонты помещений СДК. В 2017 году приобретено световое сценическое оборудование для РДК.</w:t>
      </w:r>
      <w:r w:rsidR="005D4A3D">
        <w:rPr>
          <w:color w:val="000000"/>
          <w:sz w:val="28"/>
          <w:szCs w:val="28"/>
        </w:rPr>
        <w:t xml:space="preserve"> </w:t>
      </w:r>
      <w:r>
        <w:rPr>
          <w:color w:val="000000"/>
          <w:sz w:val="28"/>
          <w:szCs w:val="28"/>
        </w:rPr>
        <w:t>Проведен капитальный ремонт Дугинского СДК и оснащён новой мебелью и музыкальным оборудованием, закуплены сценические костюмы, оборудованы кружковые комнаты и хореографический зал. Практически все Дома культуры требуют ремонта.</w:t>
      </w:r>
    </w:p>
    <w:p w:rsidR="000734DE" w:rsidRDefault="000734DE" w:rsidP="000734DE">
      <w:pPr>
        <w:shd w:val="clear" w:color="auto" w:fill="FFFFFF"/>
        <w:ind w:firstLine="709"/>
        <w:jc w:val="both"/>
        <w:rPr>
          <w:color w:val="000000"/>
          <w:sz w:val="28"/>
          <w:szCs w:val="28"/>
        </w:rPr>
      </w:pPr>
      <w:r>
        <w:rPr>
          <w:color w:val="000000"/>
          <w:sz w:val="28"/>
          <w:szCs w:val="28"/>
        </w:rPr>
        <w:t>Задача состоит в том, чтобы сохранить имеющуюся базу, сделать Дома культуры более привлекательными и востребованными,  чтобы  могли  предоставить полный спектр услуг, качество которых будет соответствовать современным стандартам.</w:t>
      </w:r>
    </w:p>
    <w:p w:rsidR="000734DE" w:rsidRDefault="000734DE" w:rsidP="000734DE">
      <w:pPr>
        <w:shd w:val="clear" w:color="auto" w:fill="FFFFFF"/>
        <w:ind w:firstLine="709"/>
        <w:jc w:val="both"/>
        <w:rPr>
          <w:color w:val="000000"/>
          <w:sz w:val="28"/>
          <w:szCs w:val="28"/>
        </w:rPr>
      </w:pPr>
      <w:r>
        <w:rPr>
          <w:color w:val="000000"/>
          <w:sz w:val="28"/>
          <w:szCs w:val="28"/>
        </w:rPr>
        <w:t xml:space="preserve"> В конце 2017 года  стал действовать официальный сайт МКУК «Сычевская ЦКС», где систематически размещается вся необходимая информация о работе Домов культуры Сычёвского района.</w:t>
      </w:r>
    </w:p>
    <w:p w:rsidR="000734DE" w:rsidRDefault="000734DE" w:rsidP="000734DE">
      <w:pPr>
        <w:ind w:firstLine="709"/>
        <w:jc w:val="both"/>
        <w:rPr>
          <w:sz w:val="28"/>
          <w:szCs w:val="28"/>
        </w:rPr>
      </w:pPr>
      <w:r>
        <w:rPr>
          <w:sz w:val="28"/>
          <w:szCs w:val="28"/>
        </w:rPr>
        <w:t xml:space="preserve">Подпрограмма ориентирована на последовательную модернизацию отрасли народного творчества, культурно – досуговой деятельности. В условиях социально-экономических преобразований клубный досуг становится особенно значимым в решении социальных проблем общества. </w:t>
      </w:r>
    </w:p>
    <w:p w:rsidR="000734DE" w:rsidRDefault="000734DE" w:rsidP="000734DE">
      <w:pPr>
        <w:ind w:firstLine="709"/>
        <w:jc w:val="both"/>
        <w:rPr>
          <w:sz w:val="28"/>
          <w:szCs w:val="28"/>
        </w:rPr>
      </w:pPr>
      <w:r>
        <w:rPr>
          <w:sz w:val="28"/>
          <w:szCs w:val="28"/>
        </w:rPr>
        <w:t>В настоящее время в клубных учреждениях не в полной мере используются различные аудиовизуальные средства, видео-, аудио-, фототехника, оборудования и техника сильно изношены. Реализация намеченных мероприятий Программы позволит создать необходимые условия для внедрения новых форм фото – и видеотворчества, для профессионального роста участников кружков и руководителей коллективов.</w:t>
      </w:r>
    </w:p>
    <w:p w:rsidR="000734DE" w:rsidRDefault="000734DE" w:rsidP="000734DE">
      <w:pPr>
        <w:ind w:firstLine="709"/>
        <w:jc w:val="both"/>
        <w:rPr>
          <w:sz w:val="28"/>
          <w:szCs w:val="28"/>
        </w:rPr>
      </w:pPr>
      <w:r>
        <w:rPr>
          <w:sz w:val="28"/>
          <w:szCs w:val="28"/>
        </w:rPr>
        <w:t>Современное состояние развития культурно – досуговой деятельности, традиционной народной культуры требует кардинальных улучшений особенно                      в кадровой политике, где четко просматривается ряд проблем:</w:t>
      </w:r>
    </w:p>
    <w:p w:rsidR="000734DE" w:rsidRDefault="000734DE" w:rsidP="000734DE">
      <w:pPr>
        <w:ind w:firstLine="709"/>
        <w:jc w:val="both"/>
        <w:rPr>
          <w:sz w:val="28"/>
          <w:szCs w:val="28"/>
        </w:rPr>
      </w:pPr>
      <w:r>
        <w:rPr>
          <w:sz w:val="28"/>
          <w:szCs w:val="28"/>
        </w:rPr>
        <w:t>-слабая материально-техническая оснащенность учреждений культуры, падение престижа профессии культработника и как следствие – необходимость переподготовки кадров отрасли;</w:t>
      </w:r>
    </w:p>
    <w:p w:rsidR="000734DE" w:rsidRDefault="000734DE" w:rsidP="000734DE">
      <w:pPr>
        <w:ind w:firstLine="709"/>
        <w:jc w:val="both"/>
        <w:rPr>
          <w:sz w:val="28"/>
          <w:szCs w:val="28"/>
        </w:rPr>
      </w:pPr>
      <w:r>
        <w:rPr>
          <w:sz w:val="28"/>
          <w:szCs w:val="28"/>
        </w:rPr>
        <w:t>-приход в отрасль кадров, особенно на селе, не имеющих базового профессионального образования.</w:t>
      </w:r>
    </w:p>
    <w:p w:rsidR="000734DE" w:rsidRDefault="000734DE" w:rsidP="000734DE">
      <w:pPr>
        <w:ind w:firstLine="709"/>
        <w:jc w:val="both"/>
        <w:rPr>
          <w:sz w:val="28"/>
          <w:szCs w:val="28"/>
        </w:rPr>
      </w:pPr>
      <w:r>
        <w:rPr>
          <w:sz w:val="28"/>
          <w:szCs w:val="28"/>
        </w:rPr>
        <w:t>На сегодняшний день в 16 филиалах МКУК «Сычевская ЦКС» работает                       40 творческих работников.</w:t>
      </w:r>
      <w:r w:rsidR="005D4A3D">
        <w:rPr>
          <w:sz w:val="28"/>
          <w:szCs w:val="28"/>
        </w:rPr>
        <w:t xml:space="preserve"> </w:t>
      </w:r>
      <w:r>
        <w:rPr>
          <w:sz w:val="28"/>
          <w:szCs w:val="28"/>
        </w:rPr>
        <w:t>В учреж</w:t>
      </w:r>
      <w:r w:rsidR="005D4A3D">
        <w:rPr>
          <w:sz w:val="28"/>
          <w:szCs w:val="28"/>
        </w:rPr>
        <w:t>дениях культуры за 2017год прове</w:t>
      </w:r>
      <w:r>
        <w:rPr>
          <w:sz w:val="28"/>
          <w:szCs w:val="28"/>
        </w:rPr>
        <w:t xml:space="preserve">дено </w:t>
      </w:r>
      <w:r w:rsidR="005D4A3D">
        <w:rPr>
          <w:sz w:val="28"/>
          <w:szCs w:val="28"/>
        </w:rPr>
        <w:t xml:space="preserve">                     </w:t>
      </w:r>
      <w:r>
        <w:rPr>
          <w:sz w:val="28"/>
          <w:szCs w:val="28"/>
        </w:rPr>
        <w:lastRenderedPageBreak/>
        <w:t>3230 мероприятий, работает  105 клубных формирований, из них: 45 для детей; 71 клубных формирований самодеятельного творчества. Предусматривается проведение семинаров – практикумов, творческих лабораторий, мастер – классов, обучения специалистов по жанрам народного творчества и культурно – досуговой деятельности.</w:t>
      </w:r>
    </w:p>
    <w:p w:rsidR="000734DE" w:rsidRDefault="000734DE" w:rsidP="000734DE">
      <w:pPr>
        <w:ind w:firstLine="709"/>
        <w:jc w:val="both"/>
        <w:rPr>
          <w:sz w:val="28"/>
          <w:szCs w:val="28"/>
        </w:rPr>
      </w:pPr>
      <w:r>
        <w:rPr>
          <w:sz w:val="28"/>
          <w:szCs w:val="28"/>
        </w:rPr>
        <w:t>Решение актуальных задач развития культурно – досуговой деятельности  в районе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обеспечить целенаправленную работу по развитию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0734DE" w:rsidRDefault="000734DE" w:rsidP="000734DE">
      <w:pPr>
        <w:tabs>
          <w:tab w:val="left" w:pos="360"/>
        </w:tabs>
        <w:ind w:firstLine="709"/>
        <w:jc w:val="both"/>
        <w:rPr>
          <w:sz w:val="28"/>
          <w:szCs w:val="28"/>
        </w:rPr>
      </w:pPr>
      <w:r>
        <w:rPr>
          <w:sz w:val="28"/>
          <w:szCs w:val="28"/>
        </w:rPr>
        <w:t>Успешная реализация подпрограммных мероприятий позволит:</w:t>
      </w:r>
    </w:p>
    <w:p w:rsidR="000734DE" w:rsidRDefault="000734DE" w:rsidP="000734DE">
      <w:pPr>
        <w:tabs>
          <w:tab w:val="left" w:pos="360"/>
        </w:tabs>
        <w:ind w:firstLine="709"/>
        <w:jc w:val="both"/>
        <w:rPr>
          <w:sz w:val="28"/>
          <w:szCs w:val="28"/>
        </w:rPr>
      </w:pPr>
      <w:r>
        <w:rPr>
          <w:sz w:val="28"/>
          <w:szCs w:val="28"/>
        </w:rPr>
        <w:t>- укрепить материально-техническую базу;</w:t>
      </w:r>
    </w:p>
    <w:p w:rsidR="000734DE" w:rsidRDefault="000734DE" w:rsidP="000734DE">
      <w:pPr>
        <w:ind w:firstLine="709"/>
        <w:jc w:val="both"/>
        <w:rPr>
          <w:sz w:val="28"/>
          <w:szCs w:val="28"/>
        </w:rPr>
      </w:pPr>
      <w:r>
        <w:rPr>
          <w:sz w:val="28"/>
          <w:szCs w:val="28"/>
        </w:rPr>
        <w:t>- обеспечить сохранение и  развитие культурно – досуговой деятельности;        </w:t>
      </w:r>
    </w:p>
    <w:p w:rsidR="000734DE" w:rsidRDefault="000734DE" w:rsidP="000734DE">
      <w:pPr>
        <w:ind w:firstLine="709"/>
        <w:jc w:val="both"/>
        <w:rPr>
          <w:sz w:val="28"/>
          <w:szCs w:val="28"/>
        </w:rPr>
      </w:pPr>
      <w:r>
        <w:rPr>
          <w:sz w:val="28"/>
          <w:szCs w:val="28"/>
        </w:rPr>
        <w:t>- повысить  уровень профессиональной компетентности работников культуры;</w:t>
      </w:r>
    </w:p>
    <w:p w:rsidR="000734DE" w:rsidRDefault="000734DE" w:rsidP="000734DE">
      <w:pPr>
        <w:shd w:val="clear" w:color="auto" w:fill="FFFFFF"/>
        <w:ind w:firstLine="709"/>
        <w:jc w:val="both"/>
        <w:rPr>
          <w:sz w:val="28"/>
          <w:szCs w:val="28"/>
        </w:rPr>
      </w:pPr>
      <w:r>
        <w:rPr>
          <w:sz w:val="28"/>
          <w:szCs w:val="28"/>
        </w:rPr>
        <w:t>Вышеуказанные проблемы можно решать только комплексно, посредством реализации данной подпрограммы, которая позволит клубной системе совершенствовать организацию оказания услуг по обеспечению граждан необходимой информацией, связанной с реализацией их законных прав и свобод.</w:t>
      </w:r>
    </w:p>
    <w:p w:rsidR="000734DE" w:rsidRPr="00DD2B01" w:rsidRDefault="000734DE" w:rsidP="000734DE">
      <w:pPr>
        <w:widowControl w:val="0"/>
        <w:ind w:firstLine="709"/>
        <w:jc w:val="center"/>
        <w:rPr>
          <w:rFonts w:ascii="Calibri" w:hAnsi="Calibri"/>
          <w:color w:val="FF0000"/>
          <w:sz w:val="28"/>
          <w:szCs w:val="28"/>
        </w:rPr>
      </w:pPr>
    </w:p>
    <w:p w:rsidR="000734DE" w:rsidRPr="00810D61" w:rsidRDefault="000734DE" w:rsidP="000734DE">
      <w:pPr>
        <w:widowControl w:val="0"/>
        <w:spacing w:line="276" w:lineRule="auto"/>
        <w:ind w:firstLine="539"/>
        <w:jc w:val="center"/>
        <w:rPr>
          <w:color w:val="000000"/>
          <w:sz w:val="28"/>
          <w:szCs w:val="28"/>
        </w:rPr>
      </w:pPr>
      <w:r>
        <w:rPr>
          <w:bCs/>
          <w:iCs/>
          <w:sz w:val="28"/>
          <w:szCs w:val="24"/>
        </w:rPr>
        <w:t xml:space="preserve">2. </w:t>
      </w:r>
      <w:r w:rsidRPr="00810D61">
        <w:rPr>
          <w:bCs/>
          <w:iCs/>
          <w:sz w:val="28"/>
          <w:szCs w:val="24"/>
        </w:rPr>
        <w:t xml:space="preserve">Цели и целевые показатели </w:t>
      </w:r>
      <w:r w:rsidRPr="00810D61">
        <w:rPr>
          <w:color w:val="000000"/>
          <w:sz w:val="28"/>
          <w:szCs w:val="28"/>
        </w:rPr>
        <w:t xml:space="preserve">реализации </w:t>
      </w:r>
    </w:p>
    <w:p w:rsidR="000734DE" w:rsidRPr="00810D61" w:rsidRDefault="000734DE" w:rsidP="000734DE">
      <w:pPr>
        <w:widowControl w:val="0"/>
        <w:spacing w:line="276" w:lineRule="auto"/>
        <w:ind w:firstLine="539"/>
        <w:jc w:val="center"/>
        <w:rPr>
          <w:color w:val="000000"/>
          <w:sz w:val="28"/>
          <w:szCs w:val="28"/>
        </w:rPr>
      </w:pPr>
      <w:r w:rsidRPr="00810D61">
        <w:rPr>
          <w:color w:val="000000"/>
          <w:sz w:val="28"/>
          <w:szCs w:val="28"/>
        </w:rPr>
        <w:t>подпрограммы муниципальной программы</w:t>
      </w:r>
    </w:p>
    <w:p w:rsidR="000734DE" w:rsidRPr="00810D61" w:rsidRDefault="000734DE" w:rsidP="000734DE">
      <w:pPr>
        <w:widowControl w:val="0"/>
        <w:tabs>
          <w:tab w:val="left" w:pos="10080"/>
        </w:tabs>
        <w:autoSpaceDE w:val="0"/>
        <w:autoSpaceDN w:val="0"/>
        <w:adjustRightInd w:val="0"/>
        <w:ind w:right="-365"/>
        <w:jc w:val="center"/>
        <w:outlineLvl w:val="1"/>
        <w:rPr>
          <w:sz w:val="28"/>
          <w:szCs w:val="28"/>
        </w:rPr>
      </w:pPr>
    </w:p>
    <w:p w:rsidR="000734DE" w:rsidRPr="00C37DB1" w:rsidRDefault="000734DE" w:rsidP="000734DE">
      <w:pPr>
        <w:tabs>
          <w:tab w:val="left" w:pos="709"/>
        </w:tabs>
        <w:autoSpaceDE w:val="0"/>
        <w:autoSpaceDN w:val="0"/>
        <w:adjustRightInd w:val="0"/>
        <w:ind w:firstLine="709"/>
        <w:jc w:val="both"/>
        <w:rPr>
          <w:sz w:val="28"/>
          <w:szCs w:val="24"/>
        </w:rPr>
      </w:pPr>
      <w:r w:rsidRPr="00810D61">
        <w:rPr>
          <w:color w:val="000000"/>
          <w:sz w:val="28"/>
          <w:szCs w:val="24"/>
          <w:shd w:val="clear" w:color="auto" w:fill="FFFFFF"/>
        </w:rPr>
        <w:t>Цель</w:t>
      </w:r>
      <w:r>
        <w:rPr>
          <w:color w:val="000000"/>
          <w:sz w:val="28"/>
          <w:szCs w:val="24"/>
          <w:shd w:val="clear" w:color="auto" w:fill="FFFFFF"/>
        </w:rPr>
        <w:t>ю реализации настоящей подпрограммы является с</w:t>
      </w:r>
      <w:r w:rsidRPr="00810D61">
        <w:rPr>
          <w:color w:val="000000"/>
          <w:sz w:val="28"/>
          <w:szCs w:val="24"/>
          <w:shd w:val="clear" w:color="auto" w:fill="FFFFFF"/>
        </w:rPr>
        <w:t>оздание условий для организации досуга и обеспечения жителей района услугами Домов культуры</w:t>
      </w:r>
      <w:r w:rsidRPr="00810D61">
        <w:rPr>
          <w:sz w:val="28"/>
          <w:szCs w:val="24"/>
        </w:rPr>
        <w:t xml:space="preserve"> муниципального образования «Сыч</w:t>
      </w:r>
      <w:r>
        <w:rPr>
          <w:sz w:val="28"/>
          <w:szCs w:val="24"/>
        </w:rPr>
        <w:t>е</w:t>
      </w:r>
      <w:r w:rsidRPr="00810D61">
        <w:rPr>
          <w:sz w:val="28"/>
          <w:szCs w:val="24"/>
        </w:rPr>
        <w:t>вский район» Смоленской области</w:t>
      </w:r>
      <w:r>
        <w:rPr>
          <w:sz w:val="28"/>
          <w:szCs w:val="24"/>
        </w:rPr>
        <w:t>.</w:t>
      </w:r>
    </w:p>
    <w:p w:rsidR="000734DE" w:rsidRDefault="000734DE" w:rsidP="000734DE">
      <w:pPr>
        <w:widowControl w:val="0"/>
        <w:spacing w:line="276" w:lineRule="auto"/>
        <w:ind w:firstLine="709"/>
        <w:rPr>
          <w:color w:val="000000"/>
          <w:sz w:val="28"/>
          <w:szCs w:val="28"/>
        </w:rPr>
      </w:pPr>
      <w:r>
        <w:rPr>
          <w:sz w:val="28"/>
          <w:szCs w:val="24"/>
        </w:rPr>
        <w:t xml:space="preserve">Целевые показатели </w:t>
      </w:r>
      <w:r>
        <w:rPr>
          <w:color w:val="000000"/>
          <w:sz w:val="28"/>
          <w:szCs w:val="28"/>
        </w:rPr>
        <w:t>реализации подпрограммы</w:t>
      </w:r>
      <w:r>
        <w:rPr>
          <w:sz w:val="28"/>
          <w:szCs w:val="24"/>
        </w:rPr>
        <w:t>:</w:t>
      </w:r>
    </w:p>
    <w:p w:rsidR="000734DE" w:rsidRDefault="000734DE" w:rsidP="000734DE">
      <w:pPr>
        <w:widowControl w:val="0"/>
        <w:autoSpaceDE w:val="0"/>
        <w:autoSpaceDN w:val="0"/>
        <w:adjustRightInd w:val="0"/>
        <w:ind w:firstLine="709"/>
        <w:rPr>
          <w:sz w:val="28"/>
          <w:szCs w:val="24"/>
        </w:rPr>
      </w:pPr>
      <w:r>
        <w:rPr>
          <w:sz w:val="28"/>
          <w:szCs w:val="24"/>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134"/>
        <w:gridCol w:w="1701"/>
        <w:gridCol w:w="1418"/>
        <w:gridCol w:w="1134"/>
        <w:gridCol w:w="1134"/>
      </w:tblGrid>
      <w:tr w:rsidR="000734DE" w:rsidTr="00C214F1">
        <w:tc>
          <w:tcPr>
            <w:tcW w:w="2610"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2016г</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2017г</w:t>
            </w:r>
          </w:p>
        </w:tc>
        <w:tc>
          <w:tcPr>
            <w:tcW w:w="1418"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2018г</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2019г</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2020г</w:t>
            </w:r>
          </w:p>
        </w:tc>
      </w:tr>
      <w:tr w:rsidR="000734DE" w:rsidTr="00C214F1">
        <w:tc>
          <w:tcPr>
            <w:tcW w:w="2610"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3211</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3215</w:t>
            </w:r>
          </w:p>
        </w:tc>
        <w:tc>
          <w:tcPr>
            <w:tcW w:w="1418"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3215</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3217</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3220</w:t>
            </w:r>
          </w:p>
        </w:tc>
      </w:tr>
      <w:tr w:rsidR="000734DE" w:rsidTr="00C214F1">
        <w:tc>
          <w:tcPr>
            <w:tcW w:w="2610"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Количество посетителей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70187</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70197</w:t>
            </w:r>
          </w:p>
        </w:tc>
        <w:tc>
          <w:tcPr>
            <w:tcW w:w="1418"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70197</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70204</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70209</w:t>
            </w:r>
          </w:p>
        </w:tc>
      </w:tr>
      <w:tr w:rsidR="000734DE" w:rsidTr="00C214F1">
        <w:tc>
          <w:tcPr>
            <w:tcW w:w="2610"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Количество клубных формирований</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101</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105</w:t>
            </w:r>
          </w:p>
        </w:tc>
        <w:tc>
          <w:tcPr>
            <w:tcW w:w="1418"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105</w:t>
            </w:r>
          </w:p>
        </w:tc>
      </w:tr>
      <w:tr w:rsidR="000734DE" w:rsidTr="00C214F1">
        <w:tc>
          <w:tcPr>
            <w:tcW w:w="2610"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Количество участников клубных формирований</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794</w:t>
            </w:r>
          </w:p>
        </w:tc>
        <w:tc>
          <w:tcPr>
            <w:tcW w:w="1701"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800</w:t>
            </w:r>
          </w:p>
        </w:tc>
        <w:tc>
          <w:tcPr>
            <w:tcW w:w="1418"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805</w:t>
            </w:r>
          </w:p>
        </w:tc>
        <w:tc>
          <w:tcPr>
            <w:tcW w:w="1134" w:type="dxa"/>
            <w:tcBorders>
              <w:top w:val="single" w:sz="4" w:space="0" w:color="auto"/>
              <w:left w:val="single" w:sz="4" w:space="0" w:color="auto"/>
              <w:bottom w:val="single" w:sz="4" w:space="0" w:color="auto"/>
              <w:right w:val="single" w:sz="4" w:space="0" w:color="auto"/>
            </w:tcBorders>
            <w:hideMark/>
          </w:tcPr>
          <w:p w:rsidR="000734DE" w:rsidRDefault="000734DE" w:rsidP="00C214F1">
            <w:pPr>
              <w:widowControl w:val="0"/>
              <w:autoSpaceDE w:val="0"/>
              <w:autoSpaceDN w:val="0"/>
              <w:adjustRightInd w:val="0"/>
              <w:rPr>
                <w:sz w:val="24"/>
                <w:szCs w:val="24"/>
              </w:rPr>
            </w:pPr>
            <w:r>
              <w:rPr>
                <w:sz w:val="24"/>
                <w:szCs w:val="24"/>
              </w:rPr>
              <w:t>805</w:t>
            </w:r>
          </w:p>
        </w:tc>
      </w:tr>
    </w:tbl>
    <w:p w:rsidR="000734DE" w:rsidRPr="00C37DB1" w:rsidRDefault="000734DE" w:rsidP="000734DE">
      <w:pPr>
        <w:widowControl w:val="0"/>
        <w:spacing w:line="276" w:lineRule="auto"/>
        <w:ind w:firstLine="709"/>
        <w:rPr>
          <w:color w:val="000000"/>
          <w:sz w:val="28"/>
          <w:szCs w:val="28"/>
        </w:rPr>
      </w:pPr>
    </w:p>
    <w:p w:rsidR="000734DE" w:rsidRDefault="000734DE" w:rsidP="000734DE">
      <w:pPr>
        <w:pStyle w:val="af4"/>
        <w:widowControl w:val="0"/>
        <w:numPr>
          <w:ilvl w:val="0"/>
          <w:numId w:val="35"/>
        </w:numPr>
        <w:tabs>
          <w:tab w:val="left" w:pos="993"/>
        </w:tabs>
        <w:autoSpaceDE w:val="0"/>
        <w:autoSpaceDN w:val="0"/>
        <w:adjustRightInd w:val="0"/>
        <w:ind w:left="0" w:firstLine="0"/>
        <w:jc w:val="center"/>
        <w:rPr>
          <w:color w:val="000000"/>
          <w:szCs w:val="28"/>
        </w:rPr>
      </w:pPr>
      <w:r w:rsidRPr="00C97B74">
        <w:rPr>
          <w:color w:val="000000"/>
          <w:szCs w:val="28"/>
        </w:rPr>
        <w:t>Перечень основных мероприятий</w:t>
      </w:r>
    </w:p>
    <w:p w:rsidR="000734DE" w:rsidRDefault="000734DE" w:rsidP="000734DE">
      <w:pPr>
        <w:pStyle w:val="af4"/>
        <w:widowControl w:val="0"/>
        <w:tabs>
          <w:tab w:val="left" w:pos="993"/>
        </w:tabs>
        <w:autoSpaceDE w:val="0"/>
        <w:autoSpaceDN w:val="0"/>
        <w:adjustRightInd w:val="0"/>
        <w:ind w:left="0"/>
        <w:jc w:val="center"/>
        <w:rPr>
          <w:color w:val="000000"/>
          <w:szCs w:val="28"/>
        </w:rPr>
      </w:pPr>
      <w:r w:rsidRPr="00C97B74">
        <w:rPr>
          <w:color w:val="000000"/>
          <w:szCs w:val="28"/>
        </w:rPr>
        <w:t>подпрограммы муниципальной программы</w:t>
      </w:r>
    </w:p>
    <w:p w:rsidR="000734DE" w:rsidRPr="00C97B74" w:rsidRDefault="000734DE" w:rsidP="000734DE">
      <w:pPr>
        <w:pStyle w:val="af4"/>
        <w:widowControl w:val="0"/>
        <w:tabs>
          <w:tab w:val="left" w:pos="993"/>
        </w:tabs>
        <w:autoSpaceDE w:val="0"/>
        <w:autoSpaceDN w:val="0"/>
        <w:adjustRightInd w:val="0"/>
        <w:ind w:left="0"/>
        <w:jc w:val="center"/>
        <w:rPr>
          <w:color w:val="000000"/>
          <w:szCs w:val="28"/>
        </w:rPr>
      </w:pPr>
    </w:p>
    <w:p w:rsidR="000734DE" w:rsidRPr="00C97B74" w:rsidRDefault="000734DE" w:rsidP="000734DE">
      <w:pPr>
        <w:widowControl w:val="0"/>
        <w:tabs>
          <w:tab w:val="left" w:pos="993"/>
        </w:tabs>
        <w:autoSpaceDE w:val="0"/>
        <w:autoSpaceDN w:val="0"/>
        <w:adjustRightInd w:val="0"/>
        <w:ind w:firstLine="709"/>
        <w:jc w:val="both"/>
        <w:rPr>
          <w:color w:val="000000"/>
          <w:sz w:val="28"/>
          <w:szCs w:val="28"/>
        </w:rPr>
      </w:pPr>
      <w:r w:rsidRPr="00C97B74">
        <w:rPr>
          <w:color w:val="000000"/>
          <w:sz w:val="28"/>
          <w:szCs w:val="28"/>
        </w:rPr>
        <w:t xml:space="preserve">Перечень основных мероприятий подпрограммы муниципальной программы </w:t>
      </w:r>
      <w:r w:rsidRPr="00C97B74">
        <w:rPr>
          <w:color w:val="000000"/>
          <w:sz w:val="28"/>
          <w:szCs w:val="28"/>
        </w:rPr>
        <w:lastRenderedPageBreak/>
        <w:t xml:space="preserve">приведен в приложении </w:t>
      </w:r>
      <w:r>
        <w:rPr>
          <w:color w:val="000000"/>
          <w:sz w:val="28"/>
          <w:szCs w:val="28"/>
        </w:rPr>
        <w:t>№ 2</w:t>
      </w:r>
      <w:r w:rsidRPr="00C97B74">
        <w:rPr>
          <w:color w:val="000000"/>
          <w:sz w:val="28"/>
          <w:szCs w:val="28"/>
        </w:rPr>
        <w:t>.</w:t>
      </w:r>
    </w:p>
    <w:p w:rsidR="000734DE" w:rsidRPr="00C97B74" w:rsidRDefault="000734DE" w:rsidP="000734DE">
      <w:pPr>
        <w:keepNext/>
        <w:suppressLineNumbers/>
        <w:suppressAutoHyphens/>
        <w:autoSpaceDE w:val="0"/>
        <w:autoSpaceDN w:val="0"/>
        <w:adjustRightInd w:val="0"/>
        <w:ind w:firstLine="709"/>
        <w:jc w:val="both"/>
        <w:rPr>
          <w:sz w:val="28"/>
          <w:szCs w:val="28"/>
        </w:rPr>
      </w:pPr>
    </w:p>
    <w:p w:rsidR="000734DE" w:rsidRDefault="000734DE" w:rsidP="000734DE">
      <w:pPr>
        <w:pStyle w:val="af4"/>
        <w:numPr>
          <w:ilvl w:val="0"/>
          <w:numId w:val="35"/>
        </w:numPr>
        <w:shd w:val="clear" w:color="auto" w:fill="FFFFFF"/>
        <w:ind w:left="0" w:firstLine="0"/>
        <w:jc w:val="center"/>
        <w:rPr>
          <w:szCs w:val="28"/>
        </w:rPr>
      </w:pPr>
      <w:r w:rsidRPr="00C97B74">
        <w:rPr>
          <w:szCs w:val="28"/>
        </w:rPr>
        <w:t xml:space="preserve">Обоснование ресурсного обеспечения </w:t>
      </w:r>
    </w:p>
    <w:p w:rsidR="000734DE" w:rsidRPr="00C97B74" w:rsidRDefault="000734DE" w:rsidP="000734DE">
      <w:pPr>
        <w:pStyle w:val="af4"/>
        <w:shd w:val="clear" w:color="auto" w:fill="FFFFFF"/>
        <w:ind w:left="0"/>
        <w:jc w:val="center"/>
        <w:rPr>
          <w:szCs w:val="28"/>
        </w:rPr>
      </w:pPr>
      <w:r w:rsidRPr="00C97B74">
        <w:rPr>
          <w:szCs w:val="28"/>
        </w:rPr>
        <w:t>подпрограммы муниципальной программы</w:t>
      </w:r>
    </w:p>
    <w:p w:rsidR="000734DE" w:rsidRPr="00C97B74" w:rsidRDefault="000734DE" w:rsidP="000734DE">
      <w:pPr>
        <w:shd w:val="clear" w:color="auto" w:fill="FFFFFF"/>
        <w:ind w:firstLine="709"/>
        <w:jc w:val="center"/>
        <w:rPr>
          <w:sz w:val="28"/>
          <w:szCs w:val="28"/>
        </w:rPr>
      </w:pPr>
    </w:p>
    <w:p w:rsidR="000734DE" w:rsidRPr="00810D61" w:rsidRDefault="000734DE" w:rsidP="000734DE">
      <w:pPr>
        <w:shd w:val="clear" w:color="auto" w:fill="FFFFFF"/>
        <w:ind w:firstLine="709"/>
        <w:jc w:val="both"/>
        <w:rPr>
          <w:sz w:val="28"/>
          <w:szCs w:val="28"/>
        </w:rPr>
      </w:pPr>
      <w:r w:rsidRPr="00810D61">
        <w:rPr>
          <w:sz w:val="28"/>
          <w:szCs w:val="28"/>
        </w:rPr>
        <w:t>Реализация настоящей Подпрограммы предусматривает детальную корректировку программных мероприятий на очередной год по итогам результатов предыдущих лет.</w:t>
      </w:r>
    </w:p>
    <w:p w:rsidR="000734DE" w:rsidRPr="00810D61" w:rsidRDefault="000734DE" w:rsidP="000734DE">
      <w:pPr>
        <w:shd w:val="clear" w:color="auto" w:fill="FFFFFF"/>
        <w:ind w:firstLine="709"/>
        <w:jc w:val="both"/>
        <w:rPr>
          <w:sz w:val="28"/>
          <w:szCs w:val="28"/>
        </w:rPr>
      </w:pPr>
      <w:r w:rsidRPr="00810D61">
        <w:rPr>
          <w:sz w:val="28"/>
          <w:szCs w:val="28"/>
        </w:rPr>
        <w:t>Финансирование мероприятий Подпрограммы осуществляется за счет бюджетных ассигнований муниципального бюджета Сычёвского района Смоленской области, предусмотренных решением Сычёвской районной Думы о муниципальном Бюджете на очередной ф</w:t>
      </w:r>
      <w:r>
        <w:rPr>
          <w:sz w:val="28"/>
          <w:szCs w:val="28"/>
        </w:rPr>
        <w:t>инансовый год и плановый период</w:t>
      </w:r>
      <w:r w:rsidRPr="00810D61">
        <w:rPr>
          <w:sz w:val="28"/>
          <w:szCs w:val="28"/>
        </w:rPr>
        <w:t>.</w:t>
      </w:r>
    </w:p>
    <w:p w:rsidR="000734DE" w:rsidRPr="00810D61" w:rsidRDefault="000734DE" w:rsidP="000734DE">
      <w:pPr>
        <w:shd w:val="clear" w:color="auto" w:fill="FFFFFF"/>
        <w:ind w:firstLine="709"/>
        <w:jc w:val="both"/>
        <w:rPr>
          <w:sz w:val="28"/>
          <w:szCs w:val="28"/>
        </w:rPr>
      </w:pPr>
      <w:r w:rsidRPr="00810D61">
        <w:rPr>
          <w:sz w:val="28"/>
          <w:szCs w:val="28"/>
        </w:rPr>
        <w:t>Объем финансового обеспечения на реализацию Подпрограммы подлежит ежегодному уточнению в рамках подготовки проекта решения Сычёвской районной Думы о муниципальном бюджете на  очередной финансовый год и плановый период.</w:t>
      </w:r>
    </w:p>
    <w:p w:rsidR="000734DE" w:rsidRPr="00810D61" w:rsidRDefault="000734DE" w:rsidP="000734DE">
      <w:pPr>
        <w:shd w:val="clear" w:color="auto" w:fill="FFFFFF"/>
        <w:ind w:firstLine="709"/>
        <w:jc w:val="both"/>
        <w:rPr>
          <w:sz w:val="28"/>
          <w:szCs w:val="28"/>
        </w:rPr>
      </w:pPr>
      <w:r w:rsidRPr="00810D61">
        <w:rPr>
          <w:sz w:val="28"/>
          <w:szCs w:val="28"/>
        </w:rPr>
        <w:t>Внесение изменений в Подпрограмму является основанием для подготовки проекта о внесении изменений в решение Сычёвской районной Думы о муниципальном Бюджете на очередной финансовый год и плановый период.</w:t>
      </w:r>
    </w:p>
    <w:p w:rsidR="000734DE" w:rsidRDefault="000734DE" w:rsidP="000734DE">
      <w:pPr>
        <w:shd w:val="clear" w:color="auto" w:fill="FFFFFF"/>
        <w:ind w:firstLine="709"/>
        <w:jc w:val="both"/>
        <w:rPr>
          <w:sz w:val="28"/>
          <w:szCs w:val="28"/>
        </w:rPr>
      </w:pPr>
      <w:r w:rsidRPr="00810D61">
        <w:rPr>
          <w:sz w:val="28"/>
          <w:szCs w:val="28"/>
        </w:rPr>
        <w:t xml:space="preserve">Общий объем средств, предусмотренных на реализацию </w:t>
      </w:r>
      <w:r w:rsidRPr="00810D61">
        <w:rPr>
          <w:sz w:val="28"/>
          <w:szCs w:val="24"/>
        </w:rPr>
        <w:t xml:space="preserve">Подпрограммы  «Развитие культурно </w:t>
      </w:r>
      <w:r>
        <w:rPr>
          <w:sz w:val="28"/>
          <w:szCs w:val="24"/>
        </w:rPr>
        <w:t>–</w:t>
      </w:r>
      <w:r w:rsidRPr="00810D61">
        <w:rPr>
          <w:sz w:val="28"/>
          <w:szCs w:val="24"/>
        </w:rPr>
        <w:t xml:space="preserve"> досуговой деятельности  в муниципальном  образовании «Сыч</w:t>
      </w:r>
      <w:r>
        <w:rPr>
          <w:sz w:val="28"/>
          <w:szCs w:val="24"/>
        </w:rPr>
        <w:t>е</w:t>
      </w:r>
      <w:r w:rsidRPr="00810D61">
        <w:rPr>
          <w:sz w:val="28"/>
          <w:szCs w:val="24"/>
        </w:rPr>
        <w:t xml:space="preserve">вский район» </w:t>
      </w:r>
      <w:r w:rsidRPr="00810D61">
        <w:rPr>
          <w:bCs/>
          <w:sz w:val="28"/>
          <w:szCs w:val="24"/>
        </w:rPr>
        <w:t>Смолен</w:t>
      </w:r>
      <w:r>
        <w:rPr>
          <w:bCs/>
          <w:sz w:val="28"/>
          <w:szCs w:val="24"/>
        </w:rPr>
        <w:t>ской области на 2016-2020 годы</w:t>
      </w:r>
      <w:r w:rsidRPr="00810D61">
        <w:rPr>
          <w:bCs/>
          <w:sz w:val="28"/>
          <w:szCs w:val="24"/>
        </w:rPr>
        <w:t>»</w:t>
      </w:r>
      <w:r>
        <w:rPr>
          <w:sz w:val="28"/>
          <w:szCs w:val="24"/>
        </w:rPr>
        <w:t>: 62877,4</w:t>
      </w:r>
      <w:r w:rsidRPr="00810D61">
        <w:rPr>
          <w:sz w:val="28"/>
          <w:szCs w:val="24"/>
        </w:rPr>
        <w:t xml:space="preserve">тыс. руб.,  </w:t>
      </w:r>
      <w:r>
        <w:rPr>
          <w:sz w:val="28"/>
          <w:szCs w:val="24"/>
        </w:rPr>
        <w:t xml:space="preserve">                в</w:t>
      </w:r>
      <w:r w:rsidRPr="00810D61">
        <w:rPr>
          <w:sz w:val="28"/>
          <w:szCs w:val="28"/>
        </w:rPr>
        <w:t xml:space="preserve"> том числе: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6"/>
        <w:gridCol w:w="1276"/>
        <w:gridCol w:w="1275"/>
        <w:gridCol w:w="1276"/>
        <w:gridCol w:w="992"/>
        <w:gridCol w:w="1134"/>
      </w:tblGrid>
      <w:tr w:rsidR="000734DE" w:rsidTr="00C214F1">
        <w:tc>
          <w:tcPr>
            <w:tcW w:w="1985"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ind w:left="-108" w:right="-108"/>
              <w:jc w:val="both"/>
              <w:rPr>
                <w:sz w:val="24"/>
                <w:szCs w:val="24"/>
              </w:rPr>
            </w:pPr>
            <w:r>
              <w:rPr>
                <w:sz w:val="24"/>
                <w:szCs w:val="24"/>
              </w:rPr>
              <w:t>Источник финансирования подпрограммы</w:t>
            </w:r>
          </w:p>
        </w:tc>
        <w:tc>
          <w:tcPr>
            <w:tcW w:w="2126"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center"/>
              <w:rPr>
                <w:sz w:val="24"/>
                <w:szCs w:val="24"/>
              </w:rPr>
            </w:pPr>
            <w:r>
              <w:rPr>
                <w:sz w:val="24"/>
                <w:szCs w:val="24"/>
              </w:rPr>
              <w:t>Общий объем финансирования</w:t>
            </w:r>
          </w:p>
          <w:p w:rsidR="000734DE" w:rsidRDefault="000734DE" w:rsidP="00C214F1">
            <w:pPr>
              <w:widowControl w:val="0"/>
              <w:autoSpaceDE w:val="0"/>
              <w:autoSpaceDN w:val="0"/>
              <w:adjustRightInd w:val="0"/>
              <w:jc w:val="center"/>
              <w:rPr>
                <w:sz w:val="24"/>
                <w:szCs w:val="24"/>
              </w:rPr>
            </w:pPr>
            <w:r>
              <w:rPr>
                <w:sz w:val="24"/>
                <w:szCs w:val="24"/>
              </w:rPr>
              <w:t>(руб.)</w:t>
            </w:r>
          </w:p>
        </w:tc>
        <w:tc>
          <w:tcPr>
            <w:tcW w:w="1276"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center"/>
              <w:rPr>
                <w:sz w:val="24"/>
                <w:szCs w:val="24"/>
              </w:rPr>
            </w:pPr>
            <w:r>
              <w:rPr>
                <w:sz w:val="24"/>
                <w:szCs w:val="24"/>
              </w:rPr>
              <w:t>2016</w:t>
            </w:r>
          </w:p>
          <w:p w:rsidR="000734DE" w:rsidRDefault="000734DE" w:rsidP="00C214F1">
            <w:pPr>
              <w:widowControl w:val="0"/>
              <w:autoSpaceDE w:val="0"/>
              <w:autoSpaceDN w:val="0"/>
              <w:adjustRightInd w:val="0"/>
              <w:jc w:val="center"/>
              <w:rPr>
                <w:sz w:val="24"/>
                <w:szCs w:val="24"/>
              </w:rPr>
            </w:pPr>
            <w:r>
              <w:rPr>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center"/>
              <w:rPr>
                <w:sz w:val="24"/>
                <w:szCs w:val="24"/>
              </w:rPr>
            </w:pPr>
            <w:r>
              <w:rPr>
                <w:sz w:val="24"/>
                <w:szCs w:val="24"/>
              </w:rPr>
              <w:t>2017</w:t>
            </w:r>
          </w:p>
        </w:tc>
        <w:tc>
          <w:tcPr>
            <w:tcW w:w="1276"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center"/>
              <w:rPr>
                <w:sz w:val="24"/>
                <w:szCs w:val="24"/>
              </w:rPr>
            </w:pPr>
            <w:r>
              <w:rPr>
                <w:sz w:val="24"/>
                <w:szCs w:val="24"/>
              </w:rPr>
              <w:t xml:space="preserve">2018 </w:t>
            </w:r>
          </w:p>
          <w:p w:rsidR="000734DE" w:rsidRDefault="000734DE" w:rsidP="00C214F1">
            <w:pPr>
              <w:widowControl w:val="0"/>
              <w:autoSpaceDE w:val="0"/>
              <w:autoSpaceDN w:val="0"/>
              <w:adjustRightInd w:val="0"/>
              <w:jc w:val="center"/>
              <w:rPr>
                <w:sz w:val="24"/>
                <w:szCs w:val="24"/>
              </w:rPr>
            </w:pPr>
            <w:r>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center"/>
              <w:rPr>
                <w:sz w:val="24"/>
                <w:szCs w:val="24"/>
              </w:rPr>
            </w:pPr>
            <w:r>
              <w:rPr>
                <w:sz w:val="24"/>
                <w:szCs w:val="24"/>
              </w:rPr>
              <w:t xml:space="preserve">2019 </w:t>
            </w:r>
          </w:p>
          <w:p w:rsidR="000734DE" w:rsidRDefault="000734DE" w:rsidP="00C214F1">
            <w:pPr>
              <w:widowControl w:val="0"/>
              <w:autoSpaceDE w:val="0"/>
              <w:autoSpaceDN w:val="0"/>
              <w:adjustRightInd w:val="0"/>
              <w:jc w:val="center"/>
              <w:rPr>
                <w:sz w:val="24"/>
                <w:szCs w:val="24"/>
              </w:rPr>
            </w:pPr>
            <w:r>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center"/>
              <w:rPr>
                <w:sz w:val="24"/>
                <w:szCs w:val="24"/>
              </w:rPr>
            </w:pPr>
            <w:r>
              <w:rPr>
                <w:sz w:val="24"/>
                <w:szCs w:val="24"/>
              </w:rPr>
              <w:t>2020</w:t>
            </w:r>
          </w:p>
          <w:p w:rsidR="000734DE" w:rsidRDefault="000734DE" w:rsidP="00C214F1">
            <w:pPr>
              <w:widowControl w:val="0"/>
              <w:autoSpaceDE w:val="0"/>
              <w:autoSpaceDN w:val="0"/>
              <w:adjustRightInd w:val="0"/>
              <w:jc w:val="center"/>
              <w:rPr>
                <w:sz w:val="24"/>
                <w:szCs w:val="24"/>
              </w:rPr>
            </w:pPr>
            <w:r>
              <w:rPr>
                <w:sz w:val="24"/>
                <w:szCs w:val="24"/>
              </w:rPr>
              <w:t>год</w:t>
            </w:r>
          </w:p>
        </w:tc>
      </w:tr>
      <w:tr w:rsidR="000734DE" w:rsidRPr="00247027" w:rsidTr="00C214F1">
        <w:trPr>
          <w:trHeight w:val="886"/>
        </w:trPr>
        <w:tc>
          <w:tcPr>
            <w:tcW w:w="1985"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both"/>
              <w:rPr>
                <w:sz w:val="24"/>
                <w:szCs w:val="24"/>
              </w:rPr>
            </w:pPr>
            <w:r>
              <w:rPr>
                <w:sz w:val="24"/>
                <w:szCs w:val="24"/>
              </w:rPr>
              <w:t>Бюджет  муниципального образования «Сычевский район» Смоленской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0734DE" w:rsidRPr="000607DC" w:rsidRDefault="000734DE" w:rsidP="00C214F1">
            <w:pPr>
              <w:ind w:hanging="108"/>
              <w:jc w:val="center"/>
            </w:pPr>
            <w:r>
              <w:t>80077,4</w:t>
            </w:r>
          </w:p>
        </w:tc>
        <w:tc>
          <w:tcPr>
            <w:tcW w:w="1276" w:type="dxa"/>
            <w:tcBorders>
              <w:top w:val="single" w:sz="4" w:space="0" w:color="auto"/>
              <w:left w:val="single" w:sz="4" w:space="0" w:color="auto"/>
              <w:bottom w:val="single" w:sz="4" w:space="0" w:color="auto"/>
              <w:right w:val="single" w:sz="4" w:space="0" w:color="auto"/>
            </w:tcBorders>
            <w:vAlign w:val="center"/>
          </w:tcPr>
          <w:p w:rsidR="000734DE" w:rsidRPr="00FB61DA" w:rsidRDefault="000734DE" w:rsidP="00C214F1">
            <w:pPr>
              <w:jc w:val="center"/>
            </w:pPr>
            <w:r w:rsidRPr="00FB61DA">
              <w:t>13539,5</w:t>
            </w:r>
          </w:p>
        </w:tc>
        <w:tc>
          <w:tcPr>
            <w:tcW w:w="1275" w:type="dxa"/>
            <w:tcBorders>
              <w:top w:val="single" w:sz="4" w:space="0" w:color="auto"/>
              <w:left w:val="single" w:sz="4" w:space="0" w:color="auto"/>
              <w:bottom w:val="single" w:sz="4" w:space="0" w:color="auto"/>
              <w:right w:val="single" w:sz="4" w:space="0" w:color="auto"/>
            </w:tcBorders>
            <w:vAlign w:val="center"/>
          </w:tcPr>
          <w:p w:rsidR="000734DE" w:rsidRPr="00366FEF" w:rsidRDefault="000734DE" w:rsidP="00C214F1">
            <w:pPr>
              <w:jc w:val="center"/>
            </w:pPr>
            <w:r>
              <w:t>21668,6</w:t>
            </w:r>
          </w:p>
        </w:tc>
        <w:tc>
          <w:tcPr>
            <w:tcW w:w="1276" w:type="dxa"/>
            <w:tcBorders>
              <w:top w:val="single" w:sz="4" w:space="0" w:color="auto"/>
              <w:left w:val="single" w:sz="4" w:space="0" w:color="auto"/>
              <w:bottom w:val="single" w:sz="4" w:space="0" w:color="auto"/>
              <w:right w:val="single" w:sz="4" w:space="0" w:color="auto"/>
            </w:tcBorders>
            <w:vAlign w:val="center"/>
          </w:tcPr>
          <w:p w:rsidR="000734DE" w:rsidRPr="00247027" w:rsidRDefault="000734DE" w:rsidP="00C214F1">
            <w:pPr>
              <w:ind w:right="-108"/>
              <w:jc w:val="center"/>
            </w:pPr>
            <w:r>
              <w:t>17323,1</w:t>
            </w:r>
          </w:p>
        </w:tc>
        <w:tc>
          <w:tcPr>
            <w:tcW w:w="992" w:type="dxa"/>
            <w:tcBorders>
              <w:top w:val="single" w:sz="4" w:space="0" w:color="auto"/>
              <w:left w:val="single" w:sz="4" w:space="0" w:color="auto"/>
              <w:bottom w:val="single" w:sz="4" w:space="0" w:color="auto"/>
              <w:right w:val="single" w:sz="4" w:space="0" w:color="auto"/>
            </w:tcBorders>
            <w:vAlign w:val="center"/>
          </w:tcPr>
          <w:p w:rsidR="000734DE" w:rsidRPr="00247027" w:rsidRDefault="000734DE" w:rsidP="00C214F1">
            <w:pPr>
              <w:ind w:right="-108"/>
              <w:jc w:val="center"/>
            </w:pPr>
            <w:r>
              <w:t>14223,1</w:t>
            </w:r>
          </w:p>
        </w:tc>
        <w:tc>
          <w:tcPr>
            <w:tcW w:w="1134" w:type="dxa"/>
            <w:tcBorders>
              <w:top w:val="single" w:sz="4" w:space="0" w:color="auto"/>
              <w:left w:val="single" w:sz="4" w:space="0" w:color="auto"/>
              <w:bottom w:val="single" w:sz="4" w:space="0" w:color="auto"/>
              <w:right w:val="single" w:sz="4" w:space="0" w:color="auto"/>
            </w:tcBorders>
            <w:vAlign w:val="center"/>
          </w:tcPr>
          <w:p w:rsidR="000734DE" w:rsidRPr="00247027" w:rsidRDefault="000734DE" w:rsidP="00C214F1">
            <w:pPr>
              <w:ind w:right="-108"/>
              <w:jc w:val="center"/>
            </w:pPr>
            <w:r>
              <w:t>13323,1</w:t>
            </w:r>
          </w:p>
        </w:tc>
      </w:tr>
    </w:tbl>
    <w:p w:rsidR="000734DE" w:rsidRPr="00C37DB1" w:rsidRDefault="000734DE" w:rsidP="000734DE">
      <w:pPr>
        <w:shd w:val="clear" w:color="auto" w:fill="FFFFFF"/>
        <w:ind w:firstLine="709"/>
        <w:jc w:val="both"/>
        <w:rPr>
          <w:szCs w:val="18"/>
        </w:rPr>
      </w:pPr>
    </w:p>
    <w:p w:rsidR="000734DE" w:rsidRPr="00810D61" w:rsidRDefault="000734DE" w:rsidP="000734DE">
      <w:pPr>
        <w:rPr>
          <w:sz w:val="28"/>
          <w:szCs w:val="28"/>
        </w:rPr>
      </w:pPr>
    </w:p>
    <w:p w:rsidR="000734DE" w:rsidRPr="00810D61" w:rsidRDefault="000734DE" w:rsidP="000734DE">
      <w:pPr>
        <w:rPr>
          <w:sz w:val="28"/>
          <w:szCs w:val="28"/>
        </w:rPr>
      </w:pPr>
    </w:p>
    <w:p w:rsidR="000734DE" w:rsidRPr="00810D61" w:rsidRDefault="000734DE" w:rsidP="000734DE">
      <w:pPr>
        <w:rPr>
          <w:sz w:val="28"/>
          <w:szCs w:val="28"/>
        </w:rPr>
        <w:sectPr w:rsidR="000734DE" w:rsidRPr="00810D61" w:rsidSect="00C214F1">
          <w:pgSz w:w="11907" w:h="16840" w:code="9"/>
          <w:pgMar w:top="1134" w:right="567" w:bottom="1134" w:left="1134" w:header="720" w:footer="720" w:gutter="0"/>
          <w:pgNumType w:start="40"/>
          <w:cols w:space="720"/>
          <w:titlePg/>
        </w:sectPr>
      </w:pPr>
    </w:p>
    <w:p w:rsidR="000734DE" w:rsidRDefault="000734DE" w:rsidP="000734DE">
      <w:pPr>
        <w:widowControl w:val="0"/>
        <w:autoSpaceDE w:val="0"/>
        <w:autoSpaceDN w:val="0"/>
        <w:adjustRightInd w:val="0"/>
        <w:jc w:val="right"/>
        <w:rPr>
          <w:sz w:val="28"/>
          <w:szCs w:val="28"/>
        </w:rPr>
      </w:pPr>
      <w:r>
        <w:rPr>
          <w:sz w:val="28"/>
          <w:szCs w:val="28"/>
        </w:rPr>
        <w:lastRenderedPageBreak/>
        <w:t>Приложение №</w:t>
      </w:r>
      <w:r w:rsidR="00DE1EB5">
        <w:rPr>
          <w:sz w:val="28"/>
          <w:szCs w:val="28"/>
        </w:rPr>
        <w:t xml:space="preserve"> </w:t>
      </w:r>
      <w:r w:rsidR="005D4A3D">
        <w:rPr>
          <w:sz w:val="28"/>
          <w:szCs w:val="28"/>
        </w:rPr>
        <w:t>8</w:t>
      </w:r>
    </w:p>
    <w:p w:rsidR="000734DE" w:rsidRDefault="000734DE" w:rsidP="000734DE">
      <w:pPr>
        <w:widowControl w:val="0"/>
        <w:autoSpaceDE w:val="0"/>
        <w:autoSpaceDN w:val="0"/>
        <w:adjustRightInd w:val="0"/>
        <w:jc w:val="right"/>
        <w:rPr>
          <w:sz w:val="28"/>
          <w:szCs w:val="28"/>
        </w:rPr>
      </w:pPr>
      <w:r>
        <w:rPr>
          <w:sz w:val="28"/>
          <w:szCs w:val="28"/>
        </w:rPr>
        <w:t>к муниципальной</w:t>
      </w:r>
    </w:p>
    <w:p w:rsidR="000734DE" w:rsidRDefault="000734DE" w:rsidP="000734DE">
      <w:pPr>
        <w:widowControl w:val="0"/>
        <w:autoSpaceDE w:val="0"/>
        <w:autoSpaceDN w:val="0"/>
        <w:adjustRightInd w:val="0"/>
        <w:jc w:val="right"/>
        <w:rPr>
          <w:sz w:val="28"/>
          <w:szCs w:val="28"/>
        </w:rPr>
      </w:pPr>
      <w:r>
        <w:rPr>
          <w:sz w:val="28"/>
          <w:szCs w:val="28"/>
        </w:rPr>
        <w:t>программе «Развитие</w:t>
      </w:r>
    </w:p>
    <w:p w:rsidR="000734DE" w:rsidRDefault="000734DE" w:rsidP="000734DE">
      <w:pPr>
        <w:widowControl w:val="0"/>
        <w:autoSpaceDE w:val="0"/>
        <w:autoSpaceDN w:val="0"/>
        <w:adjustRightInd w:val="0"/>
        <w:jc w:val="right"/>
        <w:rPr>
          <w:sz w:val="28"/>
          <w:szCs w:val="28"/>
        </w:rPr>
      </w:pPr>
      <w:r>
        <w:rPr>
          <w:sz w:val="28"/>
          <w:szCs w:val="28"/>
        </w:rPr>
        <w:t>культуры и туризма в муниципальном</w:t>
      </w:r>
    </w:p>
    <w:p w:rsidR="000734DE" w:rsidRDefault="000734DE" w:rsidP="000734DE">
      <w:pPr>
        <w:widowControl w:val="0"/>
        <w:autoSpaceDE w:val="0"/>
        <w:autoSpaceDN w:val="0"/>
        <w:adjustRightInd w:val="0"/>
        <w:jc w:val="right"/>
        <w:rPr>
          <w:sz w:val="28"/>
          <w:szCs w:val="28"/>
        </w:rPr>
      </w:pPr>
      <w:r>
        <w:rPr>
          <w:sz w:val="28"/>
          <w:szCs w:val="28"/>
        </w:rPr>
        <w:t xml:space="preserve">образовании «Сычевский район» </w:t>
      </w:r>
    </w:p>
    <w:p w:rsidR="000734DE" w:rsidRDefault="000734DE" w:rsidP="000734DE">
      <w:pPr>
        <w:widowControl w:val="0"/>
        <w:autoSpaceDE w:val="0"/>
        <w:autoSpaceDN w:val="0"/>
        <w:adjustRightInd w:val="0"/>
        <w:jc w:val="right"/>
        <w:rPr>
          <w:sz w:val="28"/>
          <w:szCs w:val="28"/>
        </w:rPr>
      </w:pPr>
      <w:r>
        <w:rPr>
          <w:sz w:val="28"/>
          <w:szCs w:val="28"/>
        </w:rPr>
        <w:t>Смоленской области</w:t>
      </w:r>
    </w:p>
    <w:p w:rsidR="000734DE" w:rsidRPr="00BF16EB" w:rsidRDefault="000734DE" w:rsidP="000734DE">
      <w:pPr>
        <w:widowControl w:val="0"/>
        <w:autoSpaceDE w:val="0"/>
        <w:autoSpaceDN w:val="0"/>
        <w:adjustRightInd w:val="0"/>
        <w:jc w:val="right"/>
        <w:rPr>
          <w:sz w:val="28"/>
          <w:szCs w:val="28"/>
        </w:rPr>
      </w:pPr>
      <w:r>
        <w:rPr>
          <w:bCs/>
          <w:sz w:val="28"/>
          <w:szCs w:val="28"/>
        </w:rPr>
        <w:t>на 2016-2020 годы</w:t>
      </w:r>
      <w:r>
        <w:rPr>
          <w:sz w:val="28"/>
          <w:szCs w:val="28"/>
        </w:rPr>
        <w:t>»</w:t>
      </w:r>
    </w:p>
    <w:p w:rsidR="000734DE" w:rsidRDefault="000734DE" w:rsidP="000734DE">
      <w:pPr>
        <w:shd w:val="clear" w:color="auto" w:fill="FFFFFF"/>
        <w:autoSpaceDE w:val="0"/>
        <w:autoSpaceDN w:val="0"/>
        <w:adjustRightInd w:val="0"/>
        <w:jc w:val="center"/>
        <w:rPr>
          <w:bCs/>
          <w:color w:val="000000"/>
          <w:sz w:val="28"/>
          <w:szCs w:val="28"/>
        </w:rPr>
      </w:pPr>
    </w:p>
    <w:p w:rsidR="000734DE" w:rsidRDefault="000734DE" w:rsidP="000734DE">
      <w:pPr>
        <w:shd w:val="clear" w:color="auto" w:fill="FFFFFF"/>
        <w:autoSpaceDE w:val="0"/>
        <w:autoSpaceDN w:val="0"/>
        <w:adjustRightInd w:val="0"/>
        <w:jc w:val="center"/>
        <w:rPr>
          <w:bCs/>
          <w:color w:val="000000"/>
          <w:sz w:val="28"/>
          <w:szCs w:val="28"/>
        </w:rPr>
      </w:pPr>
    </w:p>
    <w:p w:rsidR="000734DE" w:rsidRPr="0003633B" w:rsidRDefault="000734DE" w:rsidP="000734DE">
      <w:pPr>
        <w:shd w:val="clear" w:color="auto" w:fill="FFFFFF"/>
        <w:autoSpaceDE w:val="0"/>
        <w:autoSpaceDN w:val="0"/>
        <w:adjustRightInd w:val="0"/>
        <w:jc w:val="center"/>
        <w:rPr>
          <w:bCs/>
          <w:color w:val="000000"/>
          <w:sz w:val="28"/>
          <w:szCs w:val="28"/>
        </w:rPr>
      </w:pPr>
      <w:r w:rsidRPr="0003633B">
        <w:rPr>
          <w:bCs/>
          <w:color w:val="000000"/>
          <w:sz w:val="28"/>
          <w:szCs w:val="28"/>
        </w:rPr>
        <w:t>ПАСПОРТ</w:t>
      </w:r>
    </w:p>
    <w:p w:rsidR="000734DE" w:rsidRPr="00BF16EB" w:rsidRDefault="000734DE" w:rsidP="000734DE">
      <w:pPr>
        <w:widowControl w:val="0"/>
        <w:autoSpaceDE w:val="0"/>
        <w:autoSpaceDN w:val="0"/>
        <w:adjustRightInd w:val="0"/>
        <w:jc w:val="center"/>
        <w:rPr>
          <w:sz w:val="28"/>
          <w:szCs w:val="28"/>
        </w:rPr>
      </w:pPr>
      <w:r>
        <w:rPr>
          <w:bCs/>
          <w:color w:val="000000"/>
          <w:sz w:val="28"/>
          <w:szCs w:val="28"/>
        </w:rPr>
        <w:t xml:space="preserve">подпрограммы «Развитие физической культуры и спорта в муниципальном образовании «Сычевский район» Смоленской области </w:t>
      </w:r>
      <w:r>
        <w:rPr>
          <w:bCs/>
          <w:sz w:val="28"/>
          <w:szCs w:val="28"/>
        </w:rPr>
        <w:t>на 2016-2020 годы</w:t>
      </w:r>
      <w:r w:rsidRPr="00810D61">
        <w:rPr>
          <w:bCs/>
          <w:sz w:val="28"/>
          <w:szCs w:val="24"/>
        </w:rPr>
        <w:t>»</w:t>
      </w:r>
      <w:r>
        <w:rPr>
          <w:sz w:val="28"/>
          <w:szCs w:val="28"/>
        </w:rPr>
        <w:t xml:space="preserve"> муниципальной программы «Развитие культуры и туризма в муниципальном образовании «Сычевский район» Смоленской области </w:t>
      </w:r>
      <w:r>
        <w:rPr>
          <w:bCs/>
          <w:sz w:val="28"/>
          <w:szCs w:val="28"/>
        </w:rPr>
        <w:t>на 2016-2020 годы</w:t>
      </w:r>
      <w:r>
        <w:rPr>
          <w:sz w:val="28"/>
          <w:szCs w:val="28"/>
        </w:rPr>
        <w:t>»</w:t>
      </w:r>
    </w:p>
    <w:p w:rsidR="000734DE" w:rsidRPr="0003633B" w:rsidRDefault="000734DE" w:rsidP="000734DE">
      <w:pPr>
        <w:shd w:val="clear" w:color="auto" w:fill="FFFFFF"/>
        <w:autoSpaceDE w:val="0"/>
        <w:autoSpaceDN w:val="0"/>
        <w:adjustRightInd w:val="0"/>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386"/>
      </w:tblGrid>
      <w:tr w:rsidR="000734DE" w:rsidRPr="0003633B" w:rsidTr="00C214F1">
        <w:trPr>
          <w:trHeight w:val="691"/>
        </w:trPr>
        <w:tc>
          <w:tcPr>
            <w:tcW w:w="4820" w:type="dxa"/>
            <w:tcBorders>
              <w:top w:val="single" w:sz="4" w:space="0" w:color="auto"/>
              <w:left w:val="single" w:sz="4" w:space="0" w:color="auto"/>
              <w:bottom w:val="single" w:sz="4" w:space="0" w:color="auto"/>
              <w:right w:val="single" w:sz="4" w:space="0" w:color="auto"/>
            </w:tcBorders>
            <w:hideMark/>
          </w:tcPr>
          <w:p w:rsidR="000734DE" w:rsidRPr="0003633B" w:rsidRDefault="000734DE" w:rsidP="00C214F1">
            <w:pPr>
              <w:jc w:val="both"/>
              <w:rPr>
                <w:sz w:val="28"/>
                <w:szCs w:val="28"/>
              </w:rPr>
            </w:pPr>
            <w:r w:rsidRPr="0003633B">
              <w:rPr>
                <w:sz w:val="28"/>
                <w:szCs w:val="28"/>
              </w:rPr>
              <w:t>Ответственные исполнители  подпрограмм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0734DE" w:rsidRPr="0003633B" w:rsidRDefault="000734DE" w:rsidP="00C214F1">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0734DE" w:rsidRPr="0003633B" w:rsidTr="00C214F1">
        <w:tc>
          <w:tcPr>
            <w:tcW w:w="4820" w:type="dxa"/>
            <w:tcBorders>
              <w:top w:val="single" w:sz="4" w:space="0" w:color="auto"/>
              <w:left w:val="single" w:sz="4" w:space="0" w:color="auto"/>
              <w:bottom w:val="single" w:sz="4" w:space="0" w:color="auto"/>
              <w:right w:val="single" w:sz="4" w:space="0" w:color="auto"/>
            </w:tcBorders>
            <w:hideMark/>
          </w:tcPr>
          <w:p w:rsidR="000734DE" w:rsidRPr="0003633B" w:rsidRDefault="000734DE" w:rsidP="00C214F1">
            <w:pPr>
              <w:rPr>
                <w:sz w:val="28"/>
                <w:szCs w:val="28"/>
              </w:rPr>
            </w:pPr>
            <w:r w:rsidRPr="0003633B">
              <w:rPr>
                <w:sz w:val="28"/>
                <w:szCs w:val="28"/>
              </w:rPr>
              <w:t xml:space="preserve">Исполнители основных мероприятий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0734DE" w:rsidRPr="0003633B" w:rsidRDefault="000734DE" w:rsidP="00C214F1">
            <w:pPr>
              <w:widowControl w:val="0"/>
              <w:autoSpaceDE w:val="0"/>
              <w:autoSpaceDN w:val="0"/>
              <w:adjustRightInd w:val="0"/>
              <w:jc w:val="both"/>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tc>
      </w:tr>
      <w:tr w:rsidR="000734DE" w:rsidRPr="0003633B" w:rsidTr="00C214F1">
        <w:tc>
          <w:tcPr>
            <w:tcW w:w="4820" w:type="dxa"/>
            <w:tcBorders>
              <w:top w:val="single" w:sz="4" w:space="0" w:color="auto"/>
              <w:left w:val="single" w:sz="4" w:space="0" w:color="auto"/>
              <w:bottom w:val="single" w:sz="4" w:space="0" w:color="auto"/>
              <w:right w:val="single" w:sz="4" w:space="0" w:color="auto"/>
            </w:tcBorders>
            <w:hideMark/>
          </w:tcPr>
          <w:p w:rsidR="000734DE" w:rsidRPr="0003633B" w:rsidRDefault="000734DE" w:rsidP="00C214F1">
            <w:pPr>
              <w:rPr>
                <w:sz w:val="28"/>
                <w:szCs w:val="28"/>
              </w:rPr>
            </w:pPr>
            <w:r w:rsidRPr="0003633B">
              <w:rPr>
                <w:sz w:val="28"/>
                <w:szCs w:val="28"/>
              </w:rPr>
              <w:t>Цель подпрограммы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0734DE" w:rsidRPr="0003633B" w:rsidRDefault="000734DE" w:rsidP="00C214F1">
            <w:pPr>
              <w:widowControl w:val="0"/>
              <w:autoSpaceDE w:val="0"/>
              <w:autoSpaceDN w:val="0"/>
              <w:adjustRightInd w:val="0"/>
              <w:jc w:val="both"/>
              <w:rPr>
                <w:sz w:val="28"/>
                <w:szCs w:val="28"/>
              </w:rPr>
            </w:pPr>
            <w:r>
              <w:rPr>
                <w:sz w:val="28"/>
                <w:szCs w:val="28"/>
              </w:rPr>
              <w:t xml:space="preserve">Создание условий и приобщение </w:t>
            </w:r>
            <w:r w:rsidRPr="0003633B">
              <w:rPr>
                <w:sz w:val="28"/>
                <w:szCs w:val="28"/>
              </w:rPr>
              <w:t>населения к регулярным занятия</w:t>
            </w:r>
            <w:r>
              <w:rPr>
                <w:sz w:val="28"/>
                <w:szCs w:val="28"/>
              </w:rPr>
              <w:t xml:space="preserve">м физической культуры и спорта, </w:t>
            </w:r>
            <w:r w:rsidRPr="0003633B">
              <w:rPr>
                <w:sz w:val="28"/>
                <w:szCs w:val="28"/>
              </w:rPr>
              <w:t>укрепление материальной базы</w:t>
            </w:r>
          </w:p>
        </w:tc>
      </w:tr>
      <w:tr w:rsidR="000734DE" w:rsidRPr="0003633B" w:rsidTr="00C214F1">
        <w:tc>
          <w:tcPr>
            <w:tcW w:w="4820" w:type="dxa"/>
            <w:tcBorders>
              <w:top w:val="single" w:sz="4" w:space="0" w:color="auto"/>
              <w:left w:val="single" w:sz="4" w:space="0" w:color="auto"/>
              <w:bottom w:val="single" w:sz="4" w:space="0" w:color="auto"/>
              <w:right w:val="single" w:sz="4" w:space="0" w:color="auto"/>
            </w:tcBorders>
            <w:hideMark/>
          </w:tcPr>
          <w:p w:rsidR="000734DE" w:rsidRPr="0003633B" w:rsidRDefault="000734DE" w:rsidP="00C214F1">
            <w:pPr>
              <w:rPr>
                <w:sz w:val="28"/>
                <w:szCs w:val="28"/>
              </w:rPr>
            </w:pPr>
            <w:r w:rsidRPr="0003633B">
              <w:rPr>
                <w:sz w:val="28"/>
                <w:szCs w:val="28"/>
              </w:rPr>
              <w:t xml:space="preserve">Целевые показатели реализации подпрограммы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both"/>
              <w:rPr>
                <w:sz w:val="28"/>
                <w:szCs w:val="28"/>
              </w:rPr>
            </w:pPr>
            <w:r w:rsidRPr="0003633B">
              <w:rPr>
                <w:sz w:val="28"/>
                <w:szCs w:val="28"/>
              </w:rPr>
              <w:t xml:space="preserve"> Увеличение занятости населени</w:t>
            </w:r>
            <w:r>
              <w:rPr>
                <w:sz w:val="28"/>
                <w:szCs w:val="28"/>
              </w:rPr>
              <w:t>я</w:t>
            </w:r>
            <w:r w:rsidRPr="0003633B">
              <w:rPr>
                <w:sz w:val="28"/>
                <w:szCs w:val="28"/>
              </w:rPr>
              <w:t xml:space="preserve"> систематически занимающе</w:t>
            </w:r>
            <w:r>
              <w:rPr>
                <w:sz w:val="28"/>
                <w:szCs w:val="28"/>
              </w:rPr>
              <w:t>го</w:t>
            </w:r>
            <w:r w:rsidRPr="0003633B">
              <w:rPr>
                <w:sz w:val="28"/>
                <w:szCs w:val="28"/>
              </w:rPr>
              <w:t>ся спортом</w:t>
            </w:r>
            <w:r>
              <w:rPr>
                <w:sz w:val="28"/>
                <w:szCs w:val="28"/>
              </w:rPr>
              <w:t>:</w:t>
            </w:r>
          </w:p>
          <w:p w:rsidR="000734DE" w:rsidRDefault="000734DE" w:rsidP="00C214F1">
            <w:pPr>
              <w:widowControl w:val="0"/>
              <w:autoSpaceDE w:val="0"/>
              <w:autoSpaceDN w:val="0"/>
              <w:adjustRightInd w:val="0"/>
              <w:jc w:val="both"/>
              <w:rPr>
                <w:sz w:val="28"/>
                <w:szCs w:val="28"/>
              </w:rPr>
            </w:pPr>
            <w:r w:rsidRPr="0003633B">
              <w:rPr>
                <w:sz w:val="28"/>
                <w:szCs w:val="28"/>
              </w:rPr>
              <w:t>2016</w:t>
            </w:r>
            <w:r>
              <w:rPr>
                <w:sz w:val="28"/>
                <w:szCs w:val="28"/>
              </w:rPr>
              <w:t xml:space="preserve"> </w:t>
            </w:r>
            <w:r w:rsidRPr="0003633B">
              <w:rPr>
                <w:sz w:val="28"/>
                <w:szCs w:val="28"/>
              </w:rPr>
              <w:t>-</w:t>
            </w:r>
            <w:r>
              <w:rPr>
                <w:sz w:val="28"/>
                <w:szCs w:val="28"/>
              </w:rPr>
              <w:t xml:space="preserve"> </w:t>
            </w:r>
            <w:r w:rsidRPr="0003633B">
              <w:rPr>
                <w:sz w:val="28"/>
                <w:szCs w:val="28"/>
              </w:rPr>
              <w:t>1150 чел.</w:t>
            </w:r>
          </w:p>
          <w:p w:rsidR="000734DE" w:rsidRDefault="000734DE" w:rsidP="00C214F1">
            <w:pPr>
              <w:widowControl w:val="0"/>
              <w:autoSpaceDE w:val="0"/>
              <w:autoSpaceDN w:val="0"/>
              <w:adjustRightInd w:val="0"/>
              <w:jc w:val="both"/>
              <w:rPr>
                <w:sz w:val="28"/>
                <w:szCs w:val="28"/>
              </w:rPr>
            </w:pPr>
            <w:r>
              <w:rPr>
                <w:sz w:val="28"/>
                <w:szCs w:val="28"/>
              </w:rPr>
              <w:t>2017 - 1170 чел.</w:t>
            </w:r>
          </w:p>
          <w:p w:rsidR="000734DE" w:rsidRDefault="000734DE" w:rsidP="00C214F1">
            <w:pPr>
              <w:widowControl w:val="0"/>
              <w:autoSpaceDE w:val="0"/>
              <w:autoSpaceDN w:val="0"/>
              <w:adjustRightInd w:val="0"/>
              <w:jc w:val="both"/>
              <w:rPr>
                <w:sz w:val="28"/>
                <w:szCs w:val="28"/>
              </w:rPr>
            </w:pPr>
            <w:r>
              <w:rPr>
                <w:sz w:val="28"/>
                <w:szCs w:val="28"/>
              </w:rPr>
              <w:t>2018 - 1190 чел.</w:t>
            </w:r>
          </w:p>
          <w:p w:rsidR="000734DE" w:rsidRDefault="000734DE" w:rsidP="00C214F1">
            <w:pPr>
              <w:widowControl w:val="0"/>
              <w:autoSpaceDE w:val="0"/>
              <w:autoSpaceDN w:val="0"/>
              <w:adjustRightInd w:val="0"/>
              <w:jc w:val="both"/>
              <w:rPr>
                <w:sz w:val="28"/>
                <w:szCs w:val="28"/>
              </w:rPr>
            </w:pPr>
            <w:r>
              <w:rPr>
                <w:sz w:val="28"/>
                <w:szCs w:val="28"/>
              </w:rPr>
              <w:t>2019 - 1200 чел.</w:t>
            </w:r>
          </w:p>
          <w:p w:rsidR="000734DE" w:rsidRPr="0003633B" w:rsidRDefault="000734DE" w:rsidP="00C214F1">
            <w:pPr>
              <w:widowControl w:val="0"/>
              <w:autoSpaceDE w:val="0"/>
              <w:autoSpaceDN w:val="0"/>
              <w:adjustRightInd w:val="0"/>
              <w:jc w:val="both"/>
              <w:rPr>
                <w:sz w:val="28"/>
                <w:szCs w:val="28"/>
              </w:rPr>
            </w:pPr>
            <w:r>
              <w:rPr>
                <w:sz w:val="28"/>
                <w:szCs w:val="28"/>
              </w:rPr>
              <w:t>2020 - 1210 чел.</w:t>
            </w:r>
          </w:p>
        </w:tc>
      </w:tr>
      <w:tr w:rsidR="000734DE" w:rsidRPr="0003633B" w:rsidTr="00C214F1">
        <w:tc>
          <w:tcPr>
            <w:tcW w:w="4820" w:type="dxa"/>
            <w:tcBorders>
              <w:top w:val="single" w:sz="4" w:space="0" w:color="auto"/>
              <w:left w:val="single" w:sz="4" w:space="0" w:color="auto"/>
              <w:bottom w:val="single" w:sz="4" w:space="0" w:color="auto"/>
              <w:right w:val="single" w:sz="4" w:space="0" w:color="auto"/>
            </w:tcBorders>
            <w:hideMark/>
          </w:tcPr>
          <w:p w:rsidR="000734DE" w:rsidRPr="0003633B" w:rsidRDefault="000734DE" w:rsidP="00C214F1">
            <w:pPr>
              <w:rPr>
                <w:sz w:val="28"/>
                <w:szCs w:val="28"/>
              </w:rPr>
            </w:pPr>
            <w:r w:rsidRPr="0003633B">
              <w:rPr>
                <w:sz w:val="28"/>
                <w:szCs w:val="28"/>
              </w:rPr>
              <w:t>Сроки (этапы) реализации муниципальной подпрограммы</w:t>
            </w:r>
          </w:p>
        </w:tc>
        <w:tc>
          <w:tcPr>
            <w:tcW w:w="5386" w:type="dxa"/>
            <w:tcBorders>
              <w:top w:val="single" w:sz="4" w:space="0" w:color="auto"/>
              <w:left w:val="single" w:sz="4" w:space="0" w:color="auto"/>
              <w:bottom w:val="single" w:sz="4" w:space="0" w:color="auto"/>
              <w:right w:val="single" w:sz="4" w:space="0" w:color="auto"/>
            </w:tcBorders>
          </w:tcPr>
          <w:p w:rsidR="000734DE" w:rsidRPr="0003633B" w:rsidRDefault="000734DE" w:rsidP="00C214F1">
            <w:pPr>
              <w:widowControl w:val="0"/>
              <w:autoSpaceDE w:val="0"/>
              <w:autoSpaceDN w:val="0"/>
              <w:adjustRightInd w:val="0"/>
              <w:rPr>
                <w:sz w:val="28"/>
                <w:szCs w:val="28"/>
              </w:rPr>
            </w:pPr>
            <w:r>
              <w:rPr>
                <w:sz w:val="28"/>
                <w:szCs w:val="28"/>
              </w:rPr>
              <w:t>2016 – 2020 гг.</w:t>
            </w:r>
          </w:p>
        </w:tc>
      </w:tr>
      <w:tr w:rsidR="000734DE" w:rsidRPr="0003633B" w:rsidTr="00C214F1">
        <w:tc>
          <w:tcPr>
            <w:tcW w:w="4820" w:type="dxa"/>
            <w:tcBorders>
              <w:top w:val="single" w:sz="4" w:space="0" w:color="auto"/>
              <w:left w:val="single" w:sz="4" w:space="0" w:color="auto"/>
              <w:bottom w:val="single" w:sz="4" w:space="0" w:color="auto"/>
              <w:right w:val="single" w:sz="4" w:space="0" w:color="auto"/>
            </w:tcBorders>
            <w:hideMark/>
          </w:tcPr>
          <w:p w:rsidR="000734DE" w:rsidRPr="0003633B" w:rsidRDefault="000734DE" w:rsidP="00C214F1">
            <w:pPr>
              <w:rPr>
                <w:sz w:val="28"/>
                <w:szCs w:val="28"/>
              </w:rPr>
            </w:pPr>
            <w:r w:rsidRPr="0003633B">
              <w:rPr>
                <w:sz w:val="28"/>
                <w:szCs w:val="28"/>
              </w:rPr>
              <w:t>Объемы ассигнований муниципальной подпрограммы (по годам реализации и в разрезе источников финансирования)</w:t>
            </w:r>
          </w:p>
        </w:tc>
        <w:tc>
          <w:tcPr>
            <w:tcW w:w="5386" w:type="dxa"/>
            <w:tcBorders>
              <w:top w:val="single" w:sz="4" w:space="0" w:color="auto"/>
              <w:left w:val="single" w:sz="4" w:space="0" w:color="auto"/>
              <w:bottom w:val="single" w:sz="4" w:space="0" w:color="auto"/>
              <w:right w:val="single" w:sz="4" w:space="0" w:color="auto"/>
            </w:tcBorders>
          </w:tcPr>
          <w:p w:rsidR="000734DE" w:rsidRPr="0003633B" w:rsidRDefault="000734DE" w:rsidP="00C214F1">
            <w:pPr>
              <w:widowControl w:val="0"/>
              <w:autoSpaceDE w:val="0"/>
              <w:autoSpaceDN w:val="0"/>
              <w:adjustRightInd w:val="0"/>
              <w:rPr>
                <w:sz w:val="28"/>
                <w:szCs w:val="28"/>
              </w:rPr>
            </w:pPr>
            <w:r w:rsidRPr="0003633B">
              <w:rPr>
                <w:sz w:val="28"/>
                <w:szCs w:val="28"/>
              </w:rPr>
              <w:t>Общий объем средств, предусмотренных на реализаци</w:t>
            </w:r>
            <w:r>
              <w:rPr>
                <w:sz w:val="28"/>
                <w:szCs w:val="28"/>
              </w:rPr>
              <w:t>ю муниципальной программы 75,1</w:t>
            </w:r>
            <w:r w:rsidRPr="0003633B">
              <w:rPr>
                <w:sz w:val="28"/>
                <w:szCs w:val="28"/>
              </w:rPr>
              <w:t>тыс.</w:t>
            </w:r>
            <w:r>
              <w:rPr>
                <w:sz w:val="28"/>
                <w:szCs w:val="28"/>
              </w:rPr>
              <w:t xml:space="preserve"> </w:t>
            </w:r>
            <w:r w:rsidRPr="0003633B">
              <w:rPr>
                <w:sz w:val="28"/>
                <w:szCs w:val="28"/>
              </w:rPr>
              <w:t>рублей,</w:t>
            </w:r>
            <w:r>
              <w:rPr>
                <w:sz w:val="28"/>
                <w:szCs w:val="28"/>
              </w:rPr>
              <w:t xml:space="preserve"> </w:t>
            </w:r>
            <w:r w:rsidRPr="0003633B">
              <w:rPr>
                <w:sz w:val="28"/>
                <w:szCs w:val="28"/>
              </w:rPr>
              <w:t>в том числе</w:t>
            </w:r>
            <w:r>
              <w:rPr>
                <w:sz w:val="28"/>
                <w:szCs w:val="28"/>
              </w:rPr>
              <w:t xml:space="preserve">: </w:t>
            </w:r>
          </w:p>
          <w:p w:rsidR="000734DE" w:rsidRDefault="000734DE" w:rsidP="00C214F1">
            <w:pPr>
              <w:widowControl w:val="0"/>
              <w:autoSpaceDE w:val="0"/>
              <w:autoSpaceDN w:val="0"/>
              <w:adjustRightInd w:val="0"/>
              <w:rPr>
                <w:sz w:val="28"/>
                <w:szCs w:val="28"/>
              </w:rPr>
            </w:pPr>
            <w:r w:rsidRPr="0003633B">
              <w:rPr>
                <w:sz w:val="28"/>
                <w:szCs w:val="28"/>
              </w:rPr>
              <w:t xml:space="preserve"> 2016</w:t>
            </w:r>
            <w:r>
              <w:rPr>
                <w:sz w:val="28"/>
                <w:szCs w:val="28"/>
              </w:rPr>
              <w:t xml:space="preserve"> </w:t>
            </w:r>
            <w:r w:rsidRPr="0003633B">
              <w:rPr>
                <w:sz w:val="28"/>
                <w:szCs w:val="28"/>
              </w:rPr>
              <w:t>г.</w:t>
            </w:r>
            <w:r>
              <w:rPr>
                <w:sz w:val="28"/>
                <w:szCs w:val="28"/>
              </w:rPr>
              <w:t xml:space="preserve"> - 17,0</w:t>
            </w:r>
          </w:p>
          <w:p w:rsidR="000734DE" w:rsidRDefault="000734DE" w:rsidP="00C214F1">
            <w:pPr>
              <w:widowControl w:val="0"/>
              <w:autoSpaceDE w:val="0"/>
              <w:autoSpaceDN w:val="0"/>
              <w:adjustRightInd w:val="0"/>
              <w:rPr>
                <w:sz w:val="28"/>
                <w:szCs w:val="28"/>
              </w:rPr>
            </w:pPr>
            <w:r>
              <w:rPr>
                <w:sz w:val="28"/>
                <w:szCs w:val="28"/>
              </w:rPr>
              <w:t xml:space="preserve"> 2017 г.– 28,1</w:t>
            </w:r>
          </w:p>
          <w:p w:rsidR="000734DE" w:rsidRDefault="000734DE" w:rsidP="00C214F1">
            <w:pPr>
              <w:widowControl w:val="0"/>
              <w:autoSpaceDE w:val="0"/>
              <w:autoSpaceDN w:val="0"/>
              <w:adjustRightInd w:val="0"/>
              <w:rPr>
                <w:sz w:val="28"/>
                <w:szCs w:val="28"/>
              </w:rPr>
            </w:pPr>
            <w:r>
              <w:rPr>
                <w:sz w:val="28"/>
                <w:szCs w:val="28"/>
              </w:rPr>
              <w:t xml:space="preserve"> 2018 г. –10,0</w:t>
            </w:r>
          </w:p>
          <w:p w:rsidR="000734DE" w:rsidRDefault="000734DE" w:rsidP="00C214F1">
            <w:pPr>
              <w:widowControl w:val="0"/>
              <w:autoSpaceDE w:val="0"/>
              <w:autoSpaceDN w:val="0"/>
              <w:adjustRightInd w:val="0"/>
              <w:rPr>
                <w:sz w:val="28"/>
                <w:szCs w:val="28"/>
              </w:rPr>
            </w:pPr>
            <w:r>
              <w:rPr>
                <w:sz w:val="28"/>
                <w:szCs w:val="28"/>
              </w:rPr>
              <w:t xml:space="preserve"> 2019 г. - 10,0</w:t>
            </w:r>
          </w:p>
          <w:p w:rsidR="000734DE" w:rsidRPr="0003633B" w:rsidRDefault="000734DE" w:rsidP="00C214F1">
            <w:pPr>
              <w:widowControl w:val="0"/>
              <w:autoSpaceDE w:val="0"/>
              <w:autoSpaceDN w:val="0"/>
              <w:adjustRightInd w:val="0"/>
              <w:rPr>
                <w:sz w:val="28"/>
                <w:szCs w:val="28"/>
              </w:rPr>
            </w:pPr>
            <w:r>
              <w:rPr>
                <w:sz w:val="28"/>
                <w:szCs w:val="28"/>
              </w:rPr>
              <w:t xml:space="preserve"> 2020 г. - 10,0</w:t>
            </w:r>
          </w:p>
        </w:tc>
      </w:tr>
    </w:tbl>
    <w:p w:rsidR="000734DE" w:rsidRDefault="000734DE" w:rsidP="000734DE">
      <w:pPr>
        <w:shd w:val="clear" w:color="auto" w:fill="FFFFFF"/>
        <w:autoSpaceDE w:val="0"/>
        <w:autoSpaceDN w:val="0"/>
        <w:adjustRightInd w:val="0"/>
        <w:jc w:val="both"/>
        <w:rPr>
          <w:sz w:val="28"/>
          <w:szCs w:val="28"/>
        </w:rPr>
      </w:pPr>
    </w:p>
    <w:p w:rsidR="000734DE" w:rsidRPr="0003633B" w:rsidRDefault="000734DE" w:rsidP="000734DE">
      <w:pPr>
        <w:shd w:val="clear" w:color="auto" w:fill="FFFFFF"/>
        <w:autoSpaceDE w:val="0"/>
        <w:autoSpaceDN w:val="0"/>
        <w:adjustRightInd w:val="0"/>
        <w:jc w:val="both"/>
        <w:rPr>
          <w:sz w:val="28"/>
          <w:szCs w:val="28"/>
        </w:rPr>
      </w:pPr>
    </w:p>
    <w:p w:rsidR="000734DE" w:rsidRDefault="000734DE" w:rsidP="000734DE">
      <w:pPr>
        <w:shd w:val="clear" w:color="auto" w:fill="FFFFFF"/>
        <w:autoSpaceDE w:val="0"/>
        <w:autoSpaceDN w:val="0"/>
        <w:adjustRightInd w:val="0"/>
        <w:jc w:val="center"/>
        <w:rPr>
          <w:color w:val="000000"/>
          <w:sz w:val="28"/>
          <w:szCs w:val="28"/>
        </w:rPr>
      </w:pPr>
      <w:r w:rsidRPr="0003633B">
        <w:rPr>
          <w:color w:val="000000"/>
          <w:sz w:val="28"/>
          <w:szCs w:val="28"/>
        </w:rPr>
        <w:lastRenderedPageBreak/>
        <w:t>1. Общая характеристика социально-экономической сферы реализации подпр</w:t>
      </w:r>
      <w:r>
        <w:rPr>
          <w:color w:val="000000"/>
          <w:sz w:val="28"/>
          <w:szCs w:val="28"/>
        </w:rPr>
        <w:t>ограммы муниципальной программы</w:t>
      </w:r>
    </w:p>
    <w:p w:rsidR="000734DE" w:rsidRPr="0003633B" w:rsidRDefault="000734DE" w:rsidP="000734DE">
      <w:pPr>
        <w:shd w:val="clear" w:color="auto" w:fill="FFFFFF"/>
        <w:autoSpaceDE w:val="0"/>
        <w:autoSpaceDN w:val="0"/>
        <w:adjustRightInd w:val="0"/>
        <w:jc w:val="center"/>
        <w:rPr>
          <w:sz w:val="28"/>
          <w:szCs w:val="28"/>
        </w:rPr>
      </w:pP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В настоящее время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любого народа.</w:t>
      </w: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Однако в настоящее время имеется ряд проблем, влияющих на развитие физической культуры и спорта, требующих неотложного решения, в том числе:</w:t>
      </w: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 недостаточное   привлечение   населения    к   регулярным    занятиям физической культурой;</w:t>
      </w: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 несоответствие    уровня    материальной    базы    и    инфраструктуры физической культуры и спорта, а также их моральный и физический износ задачам развития массового спорта в районе;</w:t>
      </w: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 недостаточное    привлечение    молодежи    к    регулярным    занятиям физической культурой и спортом;</w:t>
      </w:r>
    </w:p>
    <w:p w:rsidR="000734DE" w:rsidRDefault="000734DE" w:rsidP="000734DE">
      <w:pPr>
        <w:shd w:val="clear" w:color="auto" w:fill="FFFFFF"/>
        <w:autoSpaceDE w:val="0"/>
        <w:autoSpaceDN w:val="0"/>
        <w:adjustRightInd w:val="0"/>
        <w:ind w:firstLine="709"/>
        <w:jc w:val="both"/>
        <w:rPr>
          <w:color w:val="000000"/>
          <w:sz w:val="28"/>
          <w:szCs w:val="28"/>
        </w:rPr>
      </w:pPr>
      <w:r w:rsidRPr="0003633B">
        <w:rPr>
          <w:color w:val="000000"/>
          <w:sz w:val="28"/>
          <w:szCs w:val="28"/>
        </w:rPr>
        <w:t xml:space="preserve">- недостаточное количество профессиональных тренерских кадров; </w:t>
      </w: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-отсутствие   активной   пропаганды   занятий   физической   культурой  и</w:t>
      </w:r>
      <w:r>
        <w:rPr>
          <w:color w:val="000000"/>
          <w:sz w:val="28"/>
          <w:szCs w:val="28"/>
        </w:rPr>
        <w:t xml:space="preserve"> </w:t>
      </w:r>
      <w:r w:rsidRPr="0003633B">
        <w:rPr>
          <w:color w:val="000000"/>
          <w:sz w:val="28"/>
          <w:szCs w:val="28"/>
        </w:rPr>
        <w:t>спортом как составляющей здорового образа жизни.</w:t>
      </w:r>
    </w:p>
    <w:p w:rsidR="000734DE" w:rsidRPr="0003633B" w:rsidRDefault="000734DE" w:rsidP="000734DE">
      <w:pPr>
        <w:shd w:val="clear" w:color="auto" w:fill="FFFFFF"/>
        <w:autoSpaceDE w:val="0"/>
        <w:autoSpaceDN w:val="0"/>
        <w:adjustRightInd w:val="0"/>
        <w:ind w:firstLine="709"/>
        <w:jc w:val="both"/>
        <w:rPr>
          <w:color w:val="000000"/>
          <w:sz w:val="28"/>
          <w:szCs w:val="28"/>
        </w:rPr>
      </w:pPr>
      <w:r w:rsidRPr="0003633B">
        <w:rPr>
          <w:color w:val="000000"/>
          <w:sz w:val="28"/>
          <w:szCs w:val="28"/>
        </w:rPr>
        <w:t>При реализации целевой программы  количество занимающихся спортом</w:t>
      </w:r>
      <w:r>
        <w:rPr>
          <w:color w:val="000000"/>
          <w:sz w:val="28"/>
          <w:szCs w:val="28"/>
        </w:rPr>
        <w:t xml:space="preserve"> составило: 2016 г.- 1150</w:t>
      </w:r>
      <w:r w:rsidRPr="0003633B">
        <w:rPr>
          <w:color w:val="000000"/>
          <w:sz w:val="28"/>
          <w:szCs w:val="28"/>
        </w:rPr>
        <w:t xml:space="preserve"> чел.</w:t>
      </w:r>
      <w:r>
        <w:rPr>
          <w:color w:val="000000"/>
          <w:sz w:val="28"/>
          <w:szCs w:val="28"/>
        </w:rPr>
        <w:t>, 2017 г.- 1170</w:t>
      </w:r>
      <w:r w:rsidRPr="0003633B">
        <w:rPr>
          <w:color w:val="000000"/>
          <w:sz w:val="28"/>
          <w:szCs w:val="28"/>
        </w:rPr>
        <w:t xml:space="preserve"> чел.</w:t>
      </w:r>
    </w:p>
    <w:p w:rsidR="000734DE" w:rsidRPr="00263A1A" w:rsidRDefault="000734DE" w:rsidP="000734DE">
      <w:pPr>
        <w:shd w:val="clear" w:color="auto" w:fill="FFFFFF"/>
        <w:autoSpaceDE w:val="0"/>
        <w:autoSpaceDN w:val="0"/>
        <w:adjustRightInd w:val="0"/>
        <w:ind w:firstLine="709"/>
        <w:jc w:val="both"/>
        <w:rPr>
          <w:color w:val="000000"/>
          <w:sz w:val="28"/>
          <w:szCs w:val="28"/>
        </w:rPr>
      </w:pPr>
    </w:p>
    <w:p w:rsidR="000734DE" w:rsidRDefault="000734DE" w:rsidP="000734DE">
      <w:pPr>
        <w:shd w:val="clear" w:color="auto" w:fill="FFFFFF"/>
        <w:autoSpaceDE w:val="0"/>
        <w:autoSpaceDN w:val="0"/>
        <w:adjustRightInd w:val="0"/>
        <w:jc w:val="center"/>
        <w:rPr>
          <w:color w:val="000000"/>
          <w:sz w:val="28"/>
          <w:szCs w:val="28"/>
        </w:rPr>
      </w:pPr>
      <w:r w:rsidRPr="0003633B">
        <w:rPr>
          <w:color w:val="000000"/>
          <w:sz w:val="28"/>
          <w:szCs w:val="28"/>
        </w:rPr>
        <w:t>2. Цели и целевые показатели реализации</w:t>
      </w:r>
    </w:p>
    <w:p w:rsidR="000734DE" w:rsidRDefault="000734DE" w:rsidP="000734DE">
      <w:pPr>
        <w:shd w:val="clear" w:color="auto" w:fill="FFFFFF"/>
        <w:autoSpaceDE w:val="0"/>
        <w:autoSpaceDN w:val="0"/>
        <w:adjustRightInd w:val="0"/>
        <w:jc w:val="center"/>
        <w:rPr>
          <w:color w:val="000000"/>
          <w:sz w:val="28"/>
          <w:szCs w:val="28"/>
        </w:rPr>
      </w:pPr>
      <w:r w:rsidRPr="0003633B">
        <w:rPr>
          <w:color w:val="000000"/>
          <w:sz w:val="28"/>
          <w:szCs w:val="28"/>
        </w:rPr>
        <w:t xml:space="preserve"> подпрограммы муниципальной программы</w:t>
      </w:r>
    </w:p>
    <w:p w:rsidR="000734DE" w:rsidRPr="0003633B" w:rsidRDefault="000734DE" w:rsidP="000734DE">
      <w:pPr>
        <w:shd w:val="clear" w:color="auto" w:fill="FFFFFF"/>
        <w:autoSpaceDE w:val="0"/>
        <w:autoSpaceDN w:val="0"/>
        <w:adjustRightInd w:val="0"/>
        <w:ind w:firstLine="709"/>
        <w:jc w:val="center"/>
        <w:rPr>
          <w:sz w:val="28"/>
          <w:szCs w:val="28"/>
        </w:rPr>
      </w:pP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Цель п</w:t>
      </w:r>
      <w:r>
        <w:rPr>
          <w:color w:val="000000"/>
          <w:sz w:val="28"/>
          <w:szCs w:val="28"/>
        </w:rPr>
        <w:t>одп</w:t>
      </w:r>
      <w:r w:rsidRPr="0003633B">
        <w:rPr>
          <w:color w:val="000000"/>
          <w:sz w:val="28"/>
          <w:szCs w:val="28"/>
        </w:rPr>
        <w:t>рограммы -</w:t>
      </w:r>
      <w:r w:rsidRPr="0003633B">
        <w:rPr>
          <w:sz w:val="28"/>
          <w:szCs w:val="28"/>
        </w:rPr>
        <w:t xml:space="preserve"> создание условий и приобщение населения к регулярным занятиям физической культур</w:t>
      </w:r>
      <w:r>
        <w:rPr>
          <w:sz w:val="28"/>
          <w:szCs w:val="28"/>
        </w:rPr>
        <w:t>ой</w:t>
      </w:r>
      <w:r w:rsidRPr="0003633B">
        <w:rPr>
          <w:sz w:val="28"/>
          <w:szCs w:val="28"/>
        </w:rPr>
        <w:t xml:space="preserve"> и спорт</w:t>
      </w:r>
      <w:r>
        <w:rPr>
          <w:sz w:val="28"/>
          <w:szCs w:val="28"/>
        </w:rPr>
        <w:t>ом</w:t>
      </w:r>
      <w:r w:rsidRPr="0003633B">
        <w:rPr>
          <w:sz w:val="28"/>
          <w:szCs w:val="28"/>
        </w:rPr>
        <w:t>, укрепление материальной базы</w:t>
      </w:r>
      <w:r w:rsidRPr="0003633B">
        <w:rPr>
          <w:color w:val="000000"/>
          <w:sz w:val="28"/>
          <w:szCs w:val="28"/>
        </w:rPr>
        <w:t>. Для достижения указанной цели должны быть решены следующие основные задачи:</w:t>
      </w:r>
    </w:p>
    <w:p w:rsidR="000734DE" w:rsidRPr="0003633B" w:rsidRDefault="000734DE" w:rsidP="000734DE">
      <w:pPr>
        <w:shd w:val="clear" w:color="auto" w:fill="FFFFFF"/>
        <w:autoSpaceDE w:val="0"/>
        <w:autoSpaceDN w:val="0"/>
        <w:adjustRightInd w:val="0"/>
        <w:ind w:firstLine="709"/>
        <w:jc w:val="both"/>
        <w:rPr>
          <w:color w:val="000000"/>
          <w:sz w:val="28"/>
          <w:szCs w:val="28"/>
        </w:rPr>
      </w:pPr>
      <w:r w:rsidRPr="0003633B">
        <w:rPr>
          <w:color w:val="000000"/>
          <w:sz w:val="28"/>
          <w:szCs w:val="28"/>
        </w:rPr>
        <w:t>-  повышение интереса различных категорий граждан, проживающих на территор</w:t>
      </w:r>
      <w:r>
        <w:rPr>
          <w:color w:val="000000"/>
          <w:sz w:val="28"/>
          <w:szCs w:val="28"/>
        </w:rPr>
        <w:t>ии муниципального образования  «</w:t>
      </w:r>
      <w:r w:rsidRPr="0003633B">
        <w:rPr>
          <w:color w:val="000000"/>
          <w:sz w:val="28"/>
          <w:szCs w:val="28"/>
        </w:rPr>
        <w:t>Сычёвский район</w:t>
      </w:r>
      <w:r>
        <w:rPr>
          <w:color w:val="000000"/>
          <w:sz w:val="28"/>
          <w:szCs w:val="28"/>
        </w:rPr>
        <w:t>»</w:t>
      </w:r>
      <w:r w:rsidRPr="0003633B">
        <w:rPr>
          <w:color w:val="000000"/>
          <w:sz w:val="28"/>
          <w:szCs w:val="28"/>
        </w:rPr>
        <w:t xml:space="preserve">  Смоленской области, к занятиям физической культурой и спортом:</w:t>
      </w: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 проведение спортивно-массовых мероприятий для различных слоев населения;</w:t>
      </w: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 обеспечение качества спортивных услуг путем улучшения состояния спортивных объектов;</w:t>
      </w:r>
    </w:p>
    <w:p w:rsidR="000734DE" w:rsidRPr="0003633B" w:rsidRDefault="000734DE" w:rsidP="000734DE">
      <w:pPr>
        <w:shd w:val="clear" w:color="auto" w:fill="FFFFFF"/>
        <w:autoSpaceDE w:val="0"/>
        <w:autoSpaceDN w:val="0"/>
        <w:adjustRightInd w:val="0"/>
        <w:ind w:firstLine="709"/>
        <w:jc w:val="both"/>
        <w:rPr>
          <w:sz w:val="28"/>
          <w:szCs w:val="28"/>
        </w:rPr>
      </w:pPr>
      <w:r w:rsidRPr="0003633B">
        <w:rPr>
          <w:color w:val="000000"/>
          <w:sz w:val="28"/>
          <w:szCs w:val="28"/>
        </w:rPr>
        <w:t>-   организация пропаганды физической культуры  и спорта, здорового образа жизни;</w:t>
      </w:r>
    </w:p>
    <w:p w:rsidR="000734DE" w:rsidRDefault="000734DE" w:rsidP="000734DE">
      <w:pPr>
        <w:shd w:val="clear" w:color="auto" w:fill="FFFFFF"/>
        <w:autoSpaceDE w:val="0"/>
        <w:autoSpaceDN w:val="0"/>
        <w:adjustRightInd w:val="0"/>
        <w:ind w:firstLine="709"/>
        <w:jc w:val="both"/>
        <w:rPr>
          <w:color w:val="000000"/>
          <w:sz w:val="28"/>
          <w:szCs w:val="28"/>
        </w:rPr>
      </w:pPr>
      <w:r w:rsidRPr="0003633B">
        <w:rPr>
          <w:color w:val="000000"/>
          <w:sz w:val="28"/>
          <w:szCs w:val="28"/>
        </w:rPr>
        <w:t xml:space="preserve">- осуществление мероприятий по </w:t>
      </w:r>
      <w:r>
        <w:rPr>
          <w:color w:val="000000"/>
          <w:sz w:val="28"/>
          <w:szCs w:val="28"/>
        </w:rPr>
        <w:t xml:space="preserve">строительству и </w:t>
      </w:r>
      <w:r w:rsidRPr="0003633B">
        <w:rPr>
          <w:color w:val="000000"/>
          <w:sz w:val="28"/>
          <w:szCs w:val="28"/>
        </w:rPr>
        <w:t>ремонту спортивных сооружений.</w:t>
      </w:r>
    </w:p>
    <w:p w:rsidR="000734DE" w:rsidRPr="002B6A2B" w:rsidRDefault="000734DE" w:rsidP="000734DE">
      <w:pPr>
        <w:shd w:val="clear" w:color="auto" w:fill="FFFFFF"/>
        <w:autoSpaceDE w:val="0"/>
        <w:autoSpaceDN w:val="0"/>
        <w:adjustRightInd w:val="0"/>
        <w:ind w:firstLine="709"/>
        <w:jc w:val="both"/>
        <w:rPr>
          <w:sz w:val="28"/>
          <w:szCs w:val="28"/>
        </w:rPr>
      </w:pPr>
      <w:r>
        <w:rPr>
          <w:color w:val="000000"/>
          <w:sz w:val="28"/>
          <w:szCs w:val="28"/>
        </w:rPr>
        <w:t>Целевые показатели подпрограммы приведены в приложении №2.</w:t>
      </w:r>
    </w:p>
    <w:p w:rsidR="000734DE" w:rsidRDefault="000734DE" w:rsidP="000734DE">
      <w:pPr>
        <w:shd w:val="clear" w:color="auto" w:fill="FFFFFF"/>
        <w:autoSpaceDE w:val="0"/>
        <w:autoSpaceDN w:val="0"/>
        <w:adjustRightInd w:val="0"/>
        <w:ind w:firstLine="709"/>
        <w:jc w:val="both"/>
        <w:rPr>
          <w:color w:val="000000"/>
          <w:sz w:val="28"/>
          <w:szCs w:val="28"/>
        </w:rPr>
      </w:pPr>
    </w:p>
    <w:p w:rsidR="000734DE" w:rsidRDefault="000734DE" w:rsidP="000734DE">
      <w:pPr>
        <w:shd w:val="clear" w:color="auto" w:fill="FFFFFF"/>
        <w:autoSpaceDE w:val="0"/>
        <w:autoSpaceDN w:val="0"/>
        <w:adjustRightInd w:val="0"/>
        <w:ind w:firstLine="709"/>
        <w:jc w:val="center"/>
        <w:rPr>
          <w:color w:val="000000"/>
          <w:sz w:val="28"/>
          <w:szCs w:val="28"/>
        </w:rPr>
      </w:pPr>
      <w:r w:rsidRPr="0003633B">
        <w:rPr>
          <w:color w:val="000000"/>
          <w:sz w:val="28"/>
          <w:szCs w:val="28"/>
        </w:rPr>
        <w:lastRenderedPageBreak/>
        <w:t>3.  Перечень основных мероприятий подпрограммы муниципальной программы</w:t>
      </w:r>
    </w:p>
    <w:p w:rsidR="000734DE" w:rsidRPr="0003633B" w:rsidRDefault="000734DE" w:rsidP="000734DE">
      <w:pPr>
        <w:shd w:val="clear" w:color="auto" w:fill="FFFFFF"/>
        <w:autoSpaceDE w:val="0"/>
        <w:autoSpaceDN w:val="0"/>
        <w:adjustRightInd w:val="0"/>
        <w:ind w:firstLine="709"/>
        <w:jc w:val="both"/>
        <w:rPr>
          <w:color w:val="000000"/>
          <w:sz w:val="28"/>
          <w:szCs w:val="28"/>
        </w:rPr>
      </w:pPr>
    </w:p>
    <w:p w:rsidR="000734DE" w:rsidRPr="0003633B" w:rsidRDefault="000734DE" w:rsidP="000734DE">
      <w:pPr>
        <w:shd w:val="clear" w:color="auto" w:fill="FFFFFF"/>
        <w:autoSpaceDE w:val="0"/>
        <w:autoSpaceDN w:val="0"/>
        <w:adjustRightInd w:val="0"/>
        <w:ind w:firstLine="709"/>
        <w:jc w:val="both"/>
        <w:rPr>
          <w:color w:val="000000"/>
          <w:sz w:val="28"/>
          <w:szCs w:val="28"/>
        </w:rPr>
      </w:pPr>
      <w:r w:rsidRPr="0003633B">
        <w:rPr>
          <w:color w:val="000000"/>
          <w:sz w:val="28"/>
          <w:szCs w:val="28"/>
        </w:rPr>
        <w:t>Мероприятия п</w:t>
      </w:r>
      <w:r>
        <w:rPr>
          <w:color w:val="000000"/>
          <w:sz w:val="28"/>
          <w:szCs w:val="28"/>
        </w:rPr>
        <w:t>одп</w:t>
      </w:r>
      <w:r w:rsidRPr="0003633B">
        <w:rPr>
          <w:color w:val="000000"/>
          <w:sz w:val="28"/>
          <w:szCs w:val="28"/>
        </w:rPr>
        <w:t>рограммы направлены на рост числа граждан, регулярно занимающихся физической культурой и спортом. Это приведет к повышению двигательной активности и закаливанию организма, что положительно влияет на сохранение и укрепление здоровья человека, снижению уровня заболеваемости, формированию у населения, особенно у детей и подростков, навыков здорового образа жизни, снижению пристрастия к вредным привычкам.</w:t>
      </w:r>
    </w:p>
    <w:p w:rsidR="000734DE" w:rsidRDefault="000734DE" w:rsidP="000734DE">
      <w:pPr>
        <w:shd w:val="clear" w:color="auto" w:fill="FFFFFF"/>
        <w:autoSpaceDE w:val="0"/>
        <w:autoSpaceDN w:val="0"/>
        <w:adjustRightInd w:val="0"/>
        <w:ind w:firstLine="709"/>
        <w:jc w:val="center"/>
        <w:rPr>
          <w:color w:val="000000"/>
          <w:sz w:val="28"/>
          <w:szCs w:val="28"/>
        </w:rPr>
      </w:pPr>
      <w:r w:rsidRPr="0003633B">
        <w:rPr>
          <w:color w:val="000000"/>
          <w:sz w:val="28"/>
          <w:szCs w:val="28"/>
        </w:rPr>
        <w:t>Основными мероприятиями подпрограммы муниципальной программы</w:t>
      </w:r>
    </w:p>
    <w:p w:rsidR="000734DE" w:rsidRDefault="000734DE" w:rsidP="000734DE">
      <w:pPr>
        <w:shd w:val="clear" w:color="auto" w:fill="FFFFFF"/>
        <w:autoSpaceDE w:val="0"/>
        <w:autoSpaceDN w:val="0"/>
        <w:adjustRightInd w:val="0"/>
        <w:rPr>
          <w:color w:val="000000"/>
          <w:sz w:val="28"/>
          <w:szCs w:val="28"/>
        </w:rPr>
      </w:pPr>
      <w:r w:rsidRPr="0003633B">
        <w:rPr>
          <w:color w:val="000000"/>
          <w:sz w:val="28"/>
          <w:szCs w:val="28"/>
        </w:rPr>
        <w:t>являются:</w:t>
      </w:r>
    </w:p>
    <w:p w:rsidR="000734DE" w:rsidRDefault="000734DE" w:rsidP="000734DE">
      <w:pPr>
        <w:shd w:val="clear" w:color="auto" w:fill="FFFFFF"/>
        <w:autoSpaceDE w:val="0"/>
        <w:autoSpaceDN w:val="0"/>
        <w:adjustRightInd w:val="0"/>
        <w:ind w:firstLine="709"/>
        <w:jc w:val="center"/>
        <w:rPr>
          <w:color w:val="000000"/>
          <w:sz w:val="28"/>
          <w:szCs w:val="28"/>
        </w:rPr>
      </w:pPr>
      <w:r>
        <w:rPr>
          <w:color w:val="000000"/>
          <w:sz w:val="28"/>
          <w:szCs w:val="28"/>
        </w:rPr>
        <w:t>1.</w:t>
      </w:r>
      <w:r w:rsidRPr="0003633B">
        <w:rPr>
          <w:color w:val="000000"/>
          <w:sz w:val="28"/>
          <w:szCs w:val="28"/>
        </w:rPr>
        <w:t>Повышение интереса к занятиям физической</w:t>
      </w:r>
      <w:r>
        <w:rPr>
          <w:color w:val="000000"/>
          <w:sz w:val="28"/>
          <w:szCs w:val="28"/>
        </w:rPr>
        <w:t xml:space="preserve"> </w:t>
      </w:r>
      <w:r w:rsidRPr="0003633B">
        <w:rPr>
          <w:color w:val="000000"/>
          <w:sz w:val="28"/>
          <w:szCs w:val="28"/>
        </w:rPr>
        <w:t>культур</w:t>
      </w:r>
      <w:r>
        <w:rPr>
          <w:color w:val="000000"/>
          <w:sz w:val="28"/>
          <w:szCs w:val="28"/>
        </w:rPr>
        <w:t>ой</w:t>
      </w:r>
      <w:r w:rsidRPr="0003633B">
        <w:rPr>
          <w:color w:val="000000"/>
          <w:sz w:val="28"/>
          <w:szCs w:val="28"/>
        </w:rPr>
        <w:t xml:space="preserve"> и спо</w:t>
      </w:r>
      <w:r>
        <w:rPr>
          <w:color w:val="000000"/>
          <w:sz w:val="28"/>
          <w:szCs w:val="28"/>
        </w:rPr>
        <w:t>р</w:t>
      </w:r>
      <w:r w:rsidRPr="0003633B">
        <w:rPr>
          <w:color w:val="000000"/>
          <w:sz w:val="28"/>
          <w:szCs w:val="28"/>
        </w:rPr>
        <w:t>т</w:t>
      </w:r>
      <w:r>
        <w:rPr>
          <w:color w:val="000000"/>
          <w:sz w:val="28"/>
          <w:szCs w:val="28"/>
        </w:rPr>
        <w:t>ом</w:t>
      </w:r>
    </w:p>
    <w:p w:rsidR="000734DE" w:rsidRDefault="000734DE" w:rsidP="000734DE">
      <w:pPr>
        <w:shd w:val="clear" w:color="auto" w:fill="FFFFFF"/>
        <w:autoSpaceDE w:val="0"/>
        <w:autoSpaceDN w:val="0"/>
        <w:adjustRightInd w:val="0"/>
        <w:ind w:firstLine="709"/>
        <w:jc w:val="center"/>
        <w:rPr>
          <w:color w:val="000000"/>
          <w:sz w:val="28"/>
          <w:szCs w:val="28"/>
        </w:rPr>
      </w:pPr>
      <w:r>
        <w:rPr>
          <w:color w:val="000000"/>
          <w:sz w:val="28"/>
          <w:szCs w:val="28"/>
        </w:rPr>
        <w:t xml:space="preserve">   2</w:t>
      </w:r>
      <w:r w:rsidRPr="0003633B">
        <w:rPr>
          <w:color w:val="000000"/>
          <w:sz w:val="28"/>
          <w:szCs w:val="28"/>
        </w:rPr>
        <w:t>. Формирование потребности в здор</w:t>
      </w:r>
      <w:r>
        <w:rPr>
          <w:color w:val="000000"/>
          <w:sz w:val="28"/>
          <w:szCs w:val="28"/>
        </w:rPr>
        <w:t xml:space="preserve">овом образе жизни, физическом и </w:t>
      </w:r>
      <w:r w:rsidRPr="0003633B">
        <w:rPr>
          <w:color w:val="000000"/>
          <w:sz w:val="28"/>
          <w:szCs w:val="28"/>
        </w:rPr>
        <w:t>нравственном совершенстве</w:t>
      </w:r>
    </w:p>
    <w:p w:rsidR="000734DE" w:rsidRPr="0003633B" w:rsidRDefault="000734DE" w:rsidP="000734DE">
      <w:pPr>
        <w:shd w:val="clear" w:color="auto" w:fill="FFFFFF"/>
        <w:autoSpaceDE w:val="0"/>
        <w:autoSpaceDN w:val="0"/>
        <w:adjustRightInd w:val="0"/>
        <w:ind w:firstLine="709"/>
        <w:rPr>
          <w:color w:val="000000"/>
          <w:sz w:val="28"/>
          <w:szCs w:val="28"/>
        </w:rPr>
      </w:pPr>
      <w:r w:rsidRPr="0003633B">
        <w:rPr>
          <w:color w:val="000000"/>
          <w:sz w:val="28"/>
          <w:szCs w:val="28"/>
        </w:rPr>
        <w:t>2.1. Физкультурно-спортивная работа среди детей и подростков</w:t>
      </w:r>
      <w:r>
        <w:rPr>
          <w:color w:val="000000"/>
          <w:sz w:val="28"/>
          <w:szCs w:val="28"/>
        </w:rPr>
        <w:t>:</w:t>
      </w:r>
    </w:p>
    <w:p w:rsidR="000734DE" w:rsidRPr="0003633B" w:rsidRDefault="000734DE" w:rsidP="000734DE">
      <w:pPr>
        <w:shd w:val="clear" w:color="auto" w:fill="FFFFFF"/>
        <w:autoSpaceDE w:val="0"/>
        <w:autoSpaceDN w:val="0"/>
        <w:adjustRightInd w:val="0"/>
        <w:ind w:firstLine="709"/>
        <w:jc w:val="both"/>
        <w:rPr>
          <w:color w:val="000000"/>
          <w:sz w:val="28"/>
          <w:szCs w:val="28"/>
        </w:rPr>
      </w:pPr>
      <w:r w:rsidRPr="0003633B">
        <w:rPr>
          <w:color w:val="000000"/>
          <w:sz w:val="28"/>
          <w:szCs w:val="28"/>
        </w:rPr>
        <w:t>-проводить ежегодно работу по выявлению одаренных детей в области физической культуры и спорта;</w:t>
      </w:r>
    </w:p>
    <w:p w:rsidR="000734DE" w:rsidRPr="0003633B" w:rsidRDefault="000734DE" w:rsidP="000734DE">
      <w:pPr>
        <w:shd w:val="clear" w:color="auto" w:fill="FFFFFF"/>
        <w:autoSpaceDE w:val="0"/>
        <w:autoSpaceDN w:val="0"/>
        <w:adjustRightInd w:val="0"/>
        <w:ind w:firstLine="709"/>
        <w:jc w:val="both"/>
        <w:rPr>
          <w:color w:val="000000"/>
          <w:sz w:val="28"/>
          <w:szCs w:val="28"/>
        </w:rPr>
      </w:pPr>
      <w:r>
        <w:rPr>
          <w:color w:val="000000"/>
          <w:sz w:val="28"/>
          <w:szCs w:val="28"/>
        </w:rPr>
        <w:t>- проведение традиционных спортивных соревнований</w:t>
      </w:r>
      <w:r w:rsidRPr="0003633B">
        <w:rPr>
          <w:color w:val="000000"/>
          <w:sz w:val="28"/>
          <w:szCs w:val="28"/>
        </w:rPr>
        <w:t>;</w:t>
      </w:r>
    </w:p>
    <w:p w:rsidR="000734DE" w:rsidRPr="0003633B" w:rsidRDefault="000734DE" w:rsidP="000734DE">
      <w:pPr>
        <w:shd w:val="clear" w:color="auto" w:fill="FFFFFF"/>
        <w:autoSpaceDE w:val="0"/>
        <w:autoSpaceDN w:val="0"/>
        <w:adjustRightInd w:val="0"/>
        <w:ind w:firstLine="709"/>
        <w:rPr>
          <w:color w:val="000000"/>
          <w:sz w:val="28"/>
          <w:szCs w:val="28"/>
        </w:rPr>
      </w:pPr>
      <w:r>
        <w:rPr>
          <w:color w:val="000000"/>
          <w:sz w:val="28"/>
          <w:szCs w:val="28"/>
        </w:rPr>
        <w:t>- проведение физкультурно-оздоровительной работы</w:t>
      </w:r>
      <w:r w:rsidRPr="0003633B">
        <w:rPr>
          <w:color w:val="000000"/>
          <w:sz w:val="28"/>
          <w:szCs w:val="28"/>
        </w:rPr>
        <w:t xml:space="preserve"> по месту жительства</w:t>
      </w:r>
      <w:r>
        <w:rPr>
          <w:color w:val="000000"/>
          <w:sz w:val="28"/>
          <w:szCs w:val="28"/>
        </w:rPr>
        <w:t>:</w:t>
      </w:r>
    </w:p>
    <w:p w:rsidR="000734DE" w:rsidRPr="00D508C4" w:rsidRDefault="000734DE" w:rsidP="000734DE">
      <w:pPr>
        <w:shd w:val="clear" w:color="auto" w:fill="FFFFFF"/>
        <w:autoSpaceDE w:val="0"/>
        <w:autoSpaceDN w:val="0"/>
        <w:adjustRightInd w:val="0"/>
        <w:ind w:left="567"/>
        <w:jc w:val="both"/>
        <w:rPr>
          <w:color w:val="000000"/>
          <w:sz w:val="28"/>
          <w:szCs w:val="28"/>
        </w:rPr>
      </w:pPr>
      <w:r w:rsidRPr="0003633B">
        <w:rPr>
          <w:color w:val="000000"/>
          <w:sz w:val="28"/>
          <w:szCs w:val="28"/>
        </w:rPr>
        <w:t xml:space="preserve">- для придания массового характера физической культуры и спортом </w:t>
      </w:r>
    </w:p>
    <w:p w:rsidR="000734DE" w:rsidRDefault="000734DE" w:rsidP="000734DE">
      <w:pPr>
        <w:shd w:val="clear" w:color="auto" w:fill="FFFFFF"/>
        <w:tabs>
          <w:tab w:val="left" w:pos="0"/>
          <w:tab w:val="center" w:pos="851"/>
          <w:tab w:val="center" w:pos="4677"/>
        </w:tabs>
        <w:autoSpaceDE w:val="0"/>
        <w:autoSpaceDN w:val="0"/>
        <w:adjustRightInd w:val="0"/>
        <w:ind w:firstLine="709"/>
        <w:jc w:val="both"/>
        <w:rPr>
          <w:sz w:val="28"/>
          <w:szCs w:val="28"/>
        </w:rPr>
      </w:pPr>
      <w:r>
        <w:rPr>
          <w:color w:val="000000"/>
          <w:sz w:val="28"/>
          <w:szCs w:val="28"/>
        </w:rPr>
        <w:t>- проведение массовых мероприятий</w:t>
      </w:r>
      <w:r w:rsidRPr="00896CA0">
        <w:rPr>
          <w:color w:val="000000"/>
          <w:sz w:val="28"/>
          <w:szCs w:val="28"/>
        </w:rPr>
        <w:t xml:space="preserve"> среди населения по следующим видам спорта:</w:t>
      </w:r>
      <w:r>
        <w:rPr>
          <w:color w:val="000000"/>
          <w:sz w:val="28"/>
          <w:szCs w:val="28"/>
        </w:rPr>
        <w:t xml:space="preserve"> лыжи</w:t>
      </w:r>
      <w:r w:rsidRPr="00D508C4">
        <w:rPr>
          <w:color w:val="000000"/>
          <w:sz w:val="28"/>
          <w:szCs w:val="28"/>
        </w:rPr>
        <w:t>;</w:t>
      </w:r>
      <w:r>
        <w:rPr>
          <w:color w:val="000000"/>
          <w:sz w:val="28"/>
          <w:szCs w:val="28"/>
        </w:rPr>
        <w:t xml:space="preserve">  волейбол</w:t>
      </w:r>
      <w:r w:rsidRPr="00D508C4">
        <w:rPr>
          <w:color w:val="000000"/>
          <w:sz w:val="28"/>
          <w:szCs w:val="28"/>
        </w:rPr>
        <w:t>;</w:t>
      </w:r>
      <w:r>
        <w:rPr>
          <w:color w:val="000000"/>
          <w:sz w:val="28"/>
          <w:szCs w:val="28"/>
        </w:rPr>
        <w:t xml:space="preserve"> баскетбол;  футбол.</w:t>
      </w:r>
    </w:p>
    <w:p w:rsidR="000734DE" w:rsidRPr="00D508C4" w:rsidRDefault="000734DE" w:rsidP="000734DE">
      <w:pPr>
        <w:shd w:val="clear" w:color="auto" w:fill="FFFFFF"/>
        <w:autoSpaceDE w:val="0"/>
        <w:autoSpaceDN w:val="0"/>
        <w:adjustRightInd w:val="0"/>
        <w:ind w:firstLine="709"/>
        <w:jc w:val="both"/>
        <w:rPr>
          <w:sz w:val="28"/>
          <w:szCs w:val="28"/>
        </w:rPr>
      </w:pPr>
      <w:r>
        <w:rPr>
          <w:sz w:val="28"/>
          <w:szCs w:val="28"/>
        </w:rPr>
        <w:t>- у</w:t>
      </w:r>
      <w:r w:rsidRPr="0003633B">
        <w:rPr>
          <w:sz w:val="28"/>
          <w:szCs w:val="28"/>
        </w:rPr>
        <w:t>крепление материально-технической базы</w:t>
      </w:r>
    </w:p>
    <w:p w:rsidR="000734DE" w:rsidRDefault="000734DE" w:rsidP="000734DE">
      <w:pPr>
        <w:shd w:val="clear" w:color="auto" w:fill="FFFFFF"/>
        <w:autoSpaceDE w:val="0"/>
        <w:autoSpaceDN w:val="0"/>
        <w:adjustRightInd w:val="0"/>
        <w:ind w:firstLine="709"/>
        <w:jc w:val="both"/>
        <w:rPr>
          <w:color w:val="000000"/>
          <w:sz w:val="28"/>
          <w:szCs w:val="28"/>
        </w:rPr>
      </w:pPr>
    </w:p>
    <w:p w:rsidR="000734DE" w:rsidRPr="0003633B" w:rsidRDefault="000734DE" w:rsidP="000734DE">
      <w:pPr>
        <w:shd w:val="clear" w:color="auto" w:fill="FFFFFF"/>
        <w:autoSpaceDE w:val="0"/>
        <w:autoSpaceDN w:val="0"/>
        <w:adjustRightInd w:val="0"/>
        <w:ind w:firstLine="709"/>
        <w:jc w:val="center"/>
        <w:rPr>
          <w:sz w:val="28"/>
          <w:szCs w:val="28"/>
        </w:rPr>
      </w:pPr>
      <w:r w:rsidRPr="0003633B">
        <w:rPr>
          <w:color w:val="000000"/>
          <w:sz w:val="28"/>
          <w:szCs w:val="28"/>
        </w:rPr>
        <w:t>4. Обоснование ресурсного обеспечения подпрограммы муниципальной программы</w:t>
      </w:r>
    </w:p>
    <w:p w:rsidR="000734DE" w:rsidRDefault="000734DE" w:rsidP="000734DE">
      <w:pPr>
        <w:shd w:val="clear" w:color="auto" w:fill="FFFFFF"/>
        <w:autoSpaceDE w:val="0"/>
        <w:autoSpaceDN w:val="0"/>
        <w:adjustRightInd w:val="0"/>
        <w:ind w:firstLine="709"/>
        <w:jc w:val="both"/>
        <w:rPr>
          <w:color w:val="000000"/>
          <w:sz w:val="28"/>
          <w:szCs w:val="28"/>
        </w:rPr>
      </w:pPr>
    </w:p>
    <w:p w:rsidR="000734DE" w:rsidRDefault="000734DE" w:rsidP="000734DE">
      <w:pPr>
        <w:shd w:val="clear" w:color="auto" w:fill="FFFFFF"/>
        <w:autoSpaceDE w:val="0"/>
        <w:autoSpaceDN w:val="0"/>
        <w:adjustRightInd w:val="0"/>
        <w:ind w:firstLine="709"/>
        <w:jc w:val="both"/>
        <w:rPr>
          <w:color w:val="000000"/>
          <w:sz w:val="28"/>
          <w:szCs w:val="28"/>
        </w:rPr>
      </w:pPr>
      <w:r w:rsidRPr="0003633B">
        <w:rPr>
          <w:color w:val="000000"/>
          <w:sz w:val="28"/>
          <w:szCs w:val="28"/>
        </w:rPr>
        <w:t>Финансирование п</w:t>
      </w:r>
      <w:r>
        <w:rPr>
          <w:color w:val="000000"/>
          <w:sz w:val="28"/>
          <w:szCs w:val="28"/>
        </w:rPr>
        <w:t>одп</w:t>
      </w:r>
      <w:r w:rsidRPr="0003633B">
        <w:rPr>
          <w:color w:val="000000"/>
          <w:sz w:val="28"/>
          <w:szCs w:val="28"/>
        </w:rPr>
        <w:t>рограммных мероприятий предусматривается осуществлять за счет средств местного бюджета.</w:t>
      </w:r>
      <w:r w:rsidR="005D4A3D">
        <w:rPr>
          <w:color w:val="000000"/>
          <w:sz w:val="28"/>
          <w:szCs w:val="28"/>
        </w:rPr>
        <w:t xml:space="preserve"> </w:t>
      </w:r>
      <w:r>
        <w:rPr>
          <w:color w:val="000000"/>
          <w:sz w:val="28"/>
          <w:szCs w:val="28"/>
        </w:rPr>
        <w:t>Общий объем средств:</w:t>
      </w:r>
      <w:r w:rsidR="005D4A3D">
        <w:rPr>
          <w:color w:val="000000"/>
          <w:sz w:val="28"/>
          <w:szCs w:val="28"/>
        </w:rPr>
        <w:t xml:space="preserve">                            </w:t>
      </w:r>
      <w:r>
        <w:rPr>
          <w:color w:val="000000"/>
          <w:sz w:val="28"/>
          <w:szCs w:val="28"/>
        </w:rPr>
        <w:t>75,1 тыс.рублей, в т.ч. по годам:</w:t>
      </w:r>
    </w:p>
    <w:p w:rsidR="005D4A3D" w:rsidRPr="0003633B" w:rsidRDefault="005D4A3D" w:rsidP="000734DE">
      <w:pPr>
        <w:shd w:val="clear" w:color="auto" w:fill="FFFFFF"/>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84"/>
        <w:gridCol w:w="2084"/>
        <w:gridCol w:w="2085"/>
        <w:gridCol w:w="2085"/>
      </w:tblGrid>
      <w:tr w:rsidR="000734DE" w:rsidRPr="00B05A9E" w:rsidTr="00C214F1">
        <w:tc>
          <w:tcPr>
            <w:tcW w:w="2084" w:type="dxa"/>
          </w:tcPr>
          <w:p w:rsidR="000734DE" w:rsidRPr="00B05A9E" w:rsidRDefault="000734DE" w:rsidP="005D4A3D">
            <w:pPr>
              <w:autoSpaceDE w:val="0"/>
              <w:autoSpaceDN w:val="0"/>
              <w:adjustRightInd w:val="0"/>
              <w:jc w:val="center"/>
              <w:rPr>
                <w:sz w:val="28"/>
                <w:szCs w:val="28"/>
              </w:rPr>
            </w:pPr>
            <w:r w:rsidRPr="00B05A9E">
              <w:rPr>
                <w:sz w:val="28"/>
                <w:szCs w:val="28"/>
              </w:rPr>
              <w:t>2016</w:t>
            </w:r>
            <w:r w:rsidR="005D4A3D">
              <w:rPr>
                <w:sz w:val="28"/>
                <w:szCs w:val="28"/>
              </w:rPr>
              <w:t xml:space="preserve"> </w:t>
            </w:r>
            <w:r w:rsidRPr="00B05A9E">
              <w:rPr>
                <w:sz w:val="28"/>
                <w:szCs w:val="28"/>
              </w:rPr>
              <w:t>г</w:t>
            </w:r>
            <w:r w:rsidR="005D4A3D">
              <w:rPr>
                <w:sz w:val="28"/>
                <w:szCs w:val="28"/>
              </w:rPr>
              <w:t>.</w:t>
            </w:r>
          </w:p>
        </w:tc>
        <w:tc>
          <w:tcPr>
            <w:tcW w:w="2084" w:type="dxa"/>
          </w:tcPr>
          <w:p w:rsidR="000734DE" w:rsidRPr="00B05A9E" w:rsidRDefault="000734DE" w:rsidP="005D4A3D">
            <w:pPr>
              <w:autoSpaceDE w:val="0"/>
              <w:autoSpaceDN w:val="0"/>
              <w:adjustRightInd w:val="0"/>
              <w:jc w:val="center"/>
              <w:rPr>
                <w:sz w:val="28"/>
                <w:szCs w:val="28"/>
              </w:rPr>
            </w:pPr>
            <w:r w:rsidRPr="00B05A9E">
              <w:rPr>
                <w:sz w:val="28"/>
                <w:szCs w:val="28"/>
              </w:rPr>
              <w:t>2017</w:t>
            </w:r>
            <w:r w:rsidR="005D4A3D">
              <w:rPr>
                <w:sz w:val="28"/>
                <w:szCs w:val="28"/>
              </w:rPr>
              <w:t xml:space="preserve"> </w:t>
            </w:r>
            <w:r w:rsidRPr="00B05A9E">
              <w:rPr>
                <w:sz w:val="28"/>
                <w:szCs w:val="28"/>
              </w:rPr>
              <w:t>г</w:t>
            </w:r>
            <w:r w:rsidR="005D4A3D">
              <w:rPr>
                <w:sz w:val="28"/>
                <w:szCs w:val="28"/>
              </w:rPr>
              <w:t>.</w:t>
            </w:r>
          </w:p>
        </w:tc>
        <w:tc>
          <w:tcPr>
            <w:tcW w:w="2084" w:type="dxa"/>
          </w:tcPr>
          <w:p w:rsidR="000734DE" w:rsidRPr="00B05A9E" w:rsidRDefault="000734DE" w:rsidP="005D4A3D">
            <w:pPr>
              <w:autoSpaceDE w:val="0"/>
              <w:autoSpaceDN w:val="0"/>
              <w:adjustRightInd w:val="0"/>
              <w:jc w:val="center"/>
              <w:rPr>
                <w:sz w:val="28"/>
                <w:szCs w:val="28"/>
              </w:rPr>
            </w:pPr>
            <w:r w:rsidRPr="00B05A9E">
              <w:rPr>
                <w:sz w:val="28"/>
                <w:szCs w:val="28"/>
              </w:rPr>
              <w:t>2018</w:t>
            </w:r>
            <w:r w:rsidR="005D4A3D">
              <w:rPr>
                <w:sz w:val="28"/>
                <w:szCs w:val="28"/>
              </w:rPr>
              <w:t xml:space="preserve"> </w:t>
            </w:r>
            <w:r w:rsidRPr="00B05A9E">
              <w:rPr>
                <w:sz w:val="28"/>
                <w:szCs w:val="28"/>
              </w:rPr>
              <w:t>г</w:t>
            </w:r>
            <w:r w:rsidR="005D4A3D">
              <w:rPr>
                <w:sz w:val="28"/>
                <w:szCs w:val="28"/>
              </w:rPr>
              <w:t>.</w:t>
            </w:r>
          </w:p>
        </w:tc>
        <w:tc>
          <w:tcPr>
            <w:tcW w:w="2085" w:type="dxa"/>
          </w:tcPr>
          <w:p w:rsidR="000734DE" w:rsidRPr="00B05A9E" w:rsidRDefault="000734DE" w:rsidP="005D4A3D">
            <w:pPr>
              <w:autoSpaceDE w:val="0"/>
              <w:autoSpaceDN w:val="0"/>
              <w:adjustRightInd w:val="0"/>
              <w:jc w:val="center"/>
              <w:rPr>
                <w:sz w:val="28"/>
                <w:szCs w:val="28"/>
              </w:rPr>
            </w:pPr>
            <w:r w:rsidRPr="00B05A9E">
              <w:rPr>
                <w:sz w:val="28"/>
                <w:szCs w:val="28"/>
              </w:rPr>
              <w:t>2019</w:t>
            </w:r>
            <w:r w:rsidR="005D4A3D">
              <w:rPr>
                <w:sz w:val="28"/>
                <w:szCs w:val="28"/>
              </w:rPr>
              <w:t xml:space="preserve"> </w:t>
            </w:r>
            <w:r w:rsidRPr="00B05A9E">
              <w:rPr>
                <w:sz w:val="28"/>
                <w:szCs w:val="28"/>
              </w:rPr>
              <w:t>г</w:t>
            </w:r>
            <w:r w:rsidR="005D4A3D">
              <w:rPr>
                <w:sz w:val="28"/>
                <w:szCs w:val="28"/>
              </w:rPr>
              <w:t>.</w:t>
            </w:r>
          </w:p>
        </w:tc>
        <w:tc>
          <w:tcPr>
            <w:tcW w:w="2085" w:type="dxa"/>
          </w:tcPr>
          <w:p w:rsidR="000734DE" w:rsidRPr="00B05A9E" w:rsidRDefault="000734DE" w:rsidP="005D4A3D">
            <w:pPr>
              <w:autoSpaceDE w:val="0"/>
              <w:autoSpaceDN w:val="0"/>
              <w:adjustRightInd w:val="0"/>
              <w:jc w:val="center"/>
              <w:rPr>
                <w:sz w:val="28"/>
                <w:szCs w:val="28"/>
              </w:rPr>
            </w:pPr>
            <w:r w:rsidRPr="00B05A9E">
              <w:rPr>
                <w:sz w:val="28"/>
                <w:szCs w:val="28"/>
              </w:rPr>
              <w:t>2020</w:t>
            </w:r>
            <w:r w:rsidR="005D4A3D">
              <w:rPr>
                <w:sz w:val="28"/>
                <w:szCs w:val="28"/>
              </w:rPr>
              <w:t xml:space="preserve"> </w:t>
            </w:r>
            <w:r w:rsidRPr="00B05A9E">
              <w:rPr>
                <w:sz w:val="28"/>
                <w:szCs w:val="28"/>
              </w:rPr>
              <w:t>г</w:t>
            </w:r>
            <w:r w:rsidR="005D4A3D">
              <w:rPr>
                <w:sz w:val="28"/>
                <w:szCs w:val="28"/>
              </w:rPr>
              <w:t>.</w:t>
            </w:r>
          </w:p>
        </w:tc>
      </w:tr>
      <w:tr w:rsidR="000734DE" w:rsidRPr="00B05A9E" w:rsidTr="00C214F1">
        <w:tc>
          <w:tcPr>
            <w:tcW w:w="2084" w:type="dxa"/>
          </w:tcPr>
          <w:p w:rsidR="000734DE" w:rsidRPr="00B05A9E" w:rsidRDefault="000734DE" w:rsidP="005D4A3D">
            <w:pPr>
              <w:autoSpaceDE w:val="0"/>
              <w:autoSpaceDN w:val="0"/>
              <w:adjustRightInd w:val="0"/>
              <w:jc w:val="center"/>
              <w:rPr>
                <w:sz w:val="28"/>
                <w:szCs w:val="28"/>
              </w:rPr>
            </w:pPr>
            <w:r w:rsidRPr="00B05A9E">
              <w:rPr>
                <w:sz w:val="28"/>
                <w:szCs w:val="28"/>
              </w:rPr>
              <w:t>17,0</w:t>
            </w:r>
          </w:p>
        </w:tc>
        <w:tc>
          <w:tcPr>
            <w:tcW w:w="2084" w:type="dxa"/>
          </w:tcPr>
          <w:p w:rsidR="000734DE" w:rsidRPr="00B05A9E" w:rsidRDefault="000734DE" w:rsidP="005D4A3D">
            <w:pPr>
              <w:autoSpaceDE w:val="0"/>
              <w:autoSpaceDN w:val="0"/>
              <w:adjustRightInd w:val="0"/>
              <w:jc w:val="center"/>
              <w:rPr>
                <w:sz w:val="28"/>
                <w:szCs w:val="28"/>
              </w:rPr>
            </w:pPr>
            <w:r>
              <w:rPr>
                <w:sz w:val="28"/>
                <w:szCs w:val="28"/>
              </w:rPr>
              <w:t>28,1</w:t>
            </w:r>
          </w:p>
        </w:tc>
        <w:tc>
          <w:tcPr>
            <w:tcW w:w="2084" w:type="dxa"/>
          </w:tcPr>
          <w:p w:rsidR="000734DE" w:rsidRPr="00B05A9E" w:rsidRDefault="000734DE" w:rsidP="005D4A3D">
            <w:pPr>
              <w:autoSpaceDE w:val="0"/>
              <w:autoSpaceDN w:val="0"/>
              <w:adjustRightInd w:val="0"/>
              <w:jc w:val="center"/>
              <w:rPr>
                <w:sz w:val="28"/>
                <w:szCs w:val="28"/>
              </w:rPr>
            </w:pPr>
            <w:r w:rsidRPr="00B05A9E">
              <w:rPr>
                <w:sz w:val="28"/>
                <w:szCs w:val="28"/>
              </w:rPr>
              <w:t>10,0</w:t>
            </w:r>
          </w:p>
        </w:tc>
        <w:tc>
          <w:tcPr>
            <w:tcW w:w="2085" w:type="dxa"/>
          </w:tcPr>
          <w:p w:rsidR="000734DE" w:rsidRPr="00B05A9E" w:rsidRDefault="000734DE" w:rsidP="005D4A3D">
            <w:pPr>
              <w:autoSpaceDE w:val="0"/>
              <w:autoSpaceDN w:val="0"/>
              <w:adjustRightInd w:val="0"/>
              <w:jc w:val="center"/>
              <w:rPr>
                <w:sz w:val="28"/>
                <w:szCs w:val="28"/>
              </w:rPr>
            </w:pPr>
            <w:r w:rsidRPr="00B05A9E">
              <w:rPr>
                <w:sz w:val="28"/>
                <w:szCs w:val="28"/>
              </w:rPr>
              <w:t>10,0</w:t>
            </w:r>
          </w:p>
        </w:tc>
        <w:tc>
          <w:tcPr>
            <w:tcW w:w="2085" w:type="dxa"/>
          </w:tcPr>
          <w:p w:rsidR="000734DE" w:rsidRPr="00B05A9E" w:rsidRDefault="000734DE" w:rsidP="005D4A3D">
            <w:pPr>
              <w:autoSpaceDE w:val="0"/>
              <w:autoSpaceDN w:val="0"/>
              <w:adjustRightInd w:val="0"/>
              <w:jc w:val="center"/>
              <w:rPr>
                <w:sz w:val="28"/>
                <w:szCs w:val="28"/>
              </w:rPr>
            </w:pPr>
            <w:r w:rsidRPr="00B05A9E">
              <w:rPr>
                <w:sz w:val="28"/>
                <w:szCs w:val="28"/>
              </w:rPr>
              <w:t>10,0</w:t>
            </w:r>
          </w:p>
        </w:tc>
      </w:tr>
    </w:tbl>
    <w:p w:rsidR="000734DE" w:rsidRPr="0003633B" w:rsidRDefault="000734DE" w:rsidP="000734DE">
      <w:pPr>
        <w:shd w:val="clear" w:color="auto" w:fill="FFFFFF"/>
        <w:autoSpaceDE w:val="0"/>
        <w:autoSpaceDN w:val="0"/>
        <w:adjustRightInd w:val="0"/>
        <w:ind w:firstLine="709"/>
        <w:jc w:val="both"/>
        <w:rPr>
          <w:sz w:val="28"/>
          <w:szCs w:val="28"/>
        </w:rPr>
      </w:pPr>
      <w:r>
        <w:rPr>
          <w:sz w:val="28"/>
          <w:szCs w:val="28"/>
        </w:rPr>
        <w:t xml:space="preserve"> </w:t>
      </w:r>
    </w:p>
    <w:p w:rsidR="000734DE" w:rsidRDefault="000734DE" w:rsidP="000734DE">
      <w:pPr>
        <w:shd w:val="clear" w:color="auto" w:fill="FFFFFF"/>
        <w:autoSpaceDE w:val="0"/>
        <w:autoSpaceDN w:val="0"/>
        <w:adjustRightInd w:val="0"/>
        <w:ind w:firstLine="709"/>
        <w:jc w:val="both"/>
        <w:rPr>
          <w:sz w:val="28"/>
          <w:szCs w:val="28"/>
        </w:rPr>
      </w:pPr>
      <w:r>
        <w:rPr>
          <w:sz w:val="28"/>
          <w:szCs w:val="28"/>
        </w:rPr>
        <w:t xml:space="preserve"> </w:t>
      </w: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shd w:val="clear" w:color="auto" w:fill="FFFFFF"/>
        <w:autoSpaceDE w:val="0"/>
        <w:autoSpaceDN w:val="0"/>
        <w:adjustRightInd w:val="0"/>
        <w:ind w:firstLine="709"/>
        <w:rPr>
          <w:sz w:val="28"/>
          <w:szCs w:val="28"/>
        </w:rPr>
      </w:pPr>
    </w:p>
    <w:p w:rsidR="000734DE" w:rsidRDefault="000734DE" w:rsidP="000734DE">
      <w:pPr>
        <w:widowControl w:val="0"/>
        <w:autoSpaceDE w:val="0"/>
        <w:autoSpaceDN w:val="0"/>
        <w:adjustRightInd w:val="0"/>
        <w:jc w:val="right"/>
        <w:rPr>
          <w:sz w:val="28"/>
          <w:szCs w:val="28"/>
        </w:rPr>
      </w:pPr>
      <w:r>
        <w:rPr>
          <w:sz w:val="28"/>
          <w:szCs w:val="28"/>
        </w:rPr>
        <w:lastRenderedPageBreak/>
        <w:t xml:space="preserve">Приложение № </w:t>
      </w:r>
      <w:r w:rsidR="005D4A3D">
        <w:rPr>
          <w:sz w:val="28"/>
          <w:szCs w:val="28"/>
        </w:rPr>
        <w:t>9</w:t>
      </w:r>
    </w:p>
    <w:p w:rsidR="000734DE" w:rsidRDefault="000734DE" w:rsidP="000734DE">
      <w:pPr>
        <w:widowControl w:val="0"/>
        <w:autoSpaceDE w:val="0"/>
        <w:autoSpaceDN w:val="0"/>
        <w:adjustRightInd w:val="0"/>
        <w:jc w:val="right"/>
        <w:rPr>
          <w:sz w:val="28"/>
          <w:szCs w:val="28"/>
        </w:rPr>
      </w:pPr>
      <w:r>
        <w:rPr>
          <w:sz w:val="28"/>
          <w:szCs w:val="28"/>
        </w:rPr>
        <w:t>к муниципальной</w:t>
      </w:r>
    </w:p>
    <w:p w:rsidR="000734DE" w:rsidRDefault="000734DE" w:rsidP="000734DE">
      <w:pPr>
        <w:widowControl w:val="0"/>
        <w:autoSpaceDE w:val="0"/>
        <w:autoSpaceDN w:val="0"/>
        <w:adjustRightInd w:val="0"/>
        <w:jc w:val="right"/>
        <w:rPr>
          <w:sz w:val="28"/>
          <w:szCs w:val="28"/>
        </w:rPr>
      </w:pPr>
      <w:r>
        <w:rPr>
          <w:sz w:val="28"/>
          <w:szCs w:val="28"/>
        </w:rPr>
        <w:t>программе «Развитие</w:t>
      </w:r>
    </w:p>
    <w:p w:rsidR="000734DE" w:rsidRDefault="000734DE" w:rsidP="000734DE">
      <w:pPr>
        <w:widowControl w:val="0"/>
        <w:autoSpaceDE w:val="0"/>
        <w:autoSpaceDN w:val="0"/>
        <w:adjustRightInd w:val="0"/>
        <w:jc w:val="right"/>
        <w:rPr>
          <w:sz w:val="28"/>
          <w:szCs w:val="28"/>
        </w:rPr>
      </w:pPr>
      <w:r>
        <w:rPr>
          <w:sz w:val="28"/>
          <w:szCs w:val="28"/>
        </w:rPr>
        <w:t>культуры и туризма в муниципальном</w:t>
      </w:r>
    </w:p>
    <w:p w:rsidR="000734DE" w:rsidRDefault="000734DE" w:rsidP="000734DE">
      <w:pPr>
        <w:widowControl w:val="0"/>
        <w:autoSpaceDE w:val="0"/>
        <w:autoSpaceDN w:val="0"/>
        <w:adjustRightInd w:val="0"/>
        <w:jc w:val="right"/>
        <w:rPr>
          <w:sz w:val="28"/>
          <w:szCs w:val="28"/>
        </w:rPr>
      </w:pPr>
      <w:r>
        <w:rPr>
          <w:sz w:val="28"/>
          <w:szCs w:val="28"/>
        </w:rPr>
        <w:t xml:space="preserve">образовании «Сычевский район» </w:t>
      </w:r>
    </w:p>
    <w:p w:rsidR="000734DE" w:rsidRDefault="000734DE" w:rsidP="000734DE">
      <w:pPr>
        <w:widowControl w:val="0"/>
        <w:autoSpaceDE w:val="0"/>
        <w:autoSpaceDN w:val="0"/>
        <w:adjustRightInd w:val="0"/>
        <w:jc w:val="right"/>
        <w:rPr>
          <w:bCs/>
          <w:sz w:val="28"/>
          <w:szCs w:val="28"/>
        </w:rPr>
      </w:pPr>
      <w:r>
        <w:rPr>
          <w:sz w:val="28"/>
          <w:szCs w:val="28"/>
        </w:rPr>
        <w:t>Смоленской области</w:t>
      </w:r>
    </w:p>
    <w:p w:rsidR="000734DE" w:rsidRPr="00BF16EB" w:rsidRDefault="000734DE" w:rsidP="000734DE">
      <w:pPr>
        <w:widowControl w:val="0"/>
        <w:autoSpaceDE w:val="0"/>
        <w:autoSpaceDN w:val="0"/>
        <w:adjustRightInd w:val="0"/>
        <w:jc w:val="right"/>
        <w:rPr>
          <w:sz w:val="28"/>
          <w:szCs w:val="28"/>
        </w:rPr>
      </w:pPr>
      <w:r>
        <w:rPr>
          <w:bCs/>
          <w:sz w:val="28"/>
          <w:szCs w:val="28"/>
        </w:rPr>
        <w:t>на 2016-2020 годы</w:t>
      </w:r>
      <w:r>
        <w:rPr>
          <w:sz w:val="28"/>
          <w:szCs w:val="28"/>
        </w:rPr>
        <w:t>»</w:t>
      </w:r>
    </w:p>
    <w:p w:rsidR="000734DE" w:rsidRPr="0003633B" w:rsidRDefault="000734DE" w:rsidP="000734DE">
      <w:pPr>
        <w:jc w:val="center"/>
        <w:rPr>
          <w:sz w:val="28"/>
          <w:szCs w:val="28"/>
        </w:rPr>
      </w:pPr>
    </w:p>
    <w:p w:rsidR="000734DE" w:rsidRDefault="000734DE" w:rsidP="000734DE">
      <w:pPr>
        <w:shd w:val="clear" w:color="auto" w:fill="FFFFFF"/>
        <w:autoSpaceDE w:val="0"/>
        <w:autoSpaceDN w:val="0"/>
        <w:adjustRightInd w:val="0"/>
        <w:ind w:firstLine="709"/>
        <w:jc w:val="center"/>
        <w:rPr>
          <w:bCs/>
          <w:color w:val="000000"/>
          <w:sz w:val="28"/>
          <w:szCs w:val="28"/>
        </w:rPr>
      </w:pPr>
    </w:p>
    <w:p w:rsidR="000734DE" w:rsidRDefault="000734DE" w:rsidP="000734DE">
      <w:pPr>
        <w:jc w:val="center"/>
        <w:rPr>
          <w:color w:val="000000"/>
          <w:sz w:val="28"/>
          <w:szCs w:val="28"/>
        </w:rPr>
      </w:pPr>
      <w:r w:rsidRPr="0003633B">
        <w:rPr>
          <w:color w:val="000000"/>
          <w:sz w:val="28"/>
          <w:szCs w:val="28"/>
        </w:rPr>
        <w:t>ПАСПОРТ</w:t>
      </w:r>
    </w:p>
    <w:p w:rsidR="000734DE" w:rsidRPr="00BF16EB" w:rsidRDefault="000734DE" w:rsidP="000734DE">
      <w:pPr>
        <w:widowControl w:val="0"/>
        <w:autoSpaceDE w:val="0"/>
        <w:autoSpaceDN w:val="0"/>
        <w:adjustRightInd w:val="0"/>
        <w:jc w:val="center"/>
        <w:rPr>
          <w:sz w:val="28"/>
          <w:szCs w:val="28"/>
        </w:rPr>
      </w:pPr>
      <w:r w:rsidRPr="0003633B">
        <w:rPr>
          <w:color w:val="000000"/>
          <w:sz w:val="28"/>
          <w:szCs w:val="28"/>
        </w:rPr>
        <w:t xml:space="preserve">подпрограммы </w:t>
      </w:r>
      <w:r w:rsidRPr="00937C40">
        <w:rPr>
          <w:color w:val="000000"/>
          <w:sz w:val="28"/>
          <w:szCs w:val="28"/>
        </w:rPr>
        <w:t>«Развитие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w:t>
      </w:r>
      <w:r>
        <w:rPr>
          <w:color w:val="000000"/>
          <w:sz w:val="28"/>
          <w:szCs w:val="28"/>
        </w:rPr>
        <w:t xml:space="preserve">кола искусств </w:t>
      </w:r>
      <w:r>
        <w:rPr>
          <w:bCs/>
          <w:sz w:val="28"/>
          <w:szCs w:val="28"/>
        </w:rPr>
        <w:t>на 2016-2020 годы</w:t>
      </w:r>
      <w:r w:rsidRPr="00937C40">
        <w:rPr>
          <w:color w:val="000000"/>
          <w:sz w:val="28"/>
          <w:szCs w:val="28"/>
        </w:rPr>
        <w:t>»</w:t>
      </w:r>
      <w:r>
        <w:rPr>
          <w:color w:val="000000"/>
          <w:sz w:val="28"/>
          <w:szCs w:val="28"/>
        </w:rPr>
        <w:t xml:space="preserve"> </w:t>
      </w:r>
      <w:r>
        <w:rPr>
          <w:sz w:val="28"/>
          <w:szCs w:val="28"/>
        </w:rPr>
        <w:t xml:space="preserve">муниципальной программы «Развитие культуры и туризма в муниципальном образовании «Сычевский район» Смоленской области </w:t>
      </w:r>
      <w:r>
        <w:rPr>
          <w:bCs/>
          <w:sz w:val="28"/>
          <w:szCs w:val="28"/>
        </w:rPr>
        <w:t>на 2016-2020 годы</w:t>
      </w:r>
      <w:r>
        <w:rPr>
          <w:sz w:val="28"/>
          <w:szCs w:val="28"/>
        </w:rPr>
        <w:t>»</w:t>
      </w:r>
    </w:p>
    <w:p w:rsidR="000734DE" w:rsidRPr="0003633B" w:rsidRDefault="000734DE" w:rsidP="000734DE">
      <w:pPr>
        <w:jc w:val="center"/>
        <w:rPr>
          <w:color w:val="000000"/>
          <w:sz w:val="28"/>
          <w:szCs w:val="28"/>
        </w:rPr>
      </w:pPr>
    </w:p>
    <w:tbl>
      <w:tblPr>
        <w:tblW w:w="0" w:type="auto"/>
        <w:tblInd w:w="108" w:type="dxa"/>
        <w:tblCellMar>
          <w:left w:w="0" w:type="dxa"/>
          <w:right w:w="0" w:type="dxa"/>
        </w:tblCellMar>
        <w:tblLook w:val="0000"/>
      </w:tblPr>
      <w:tblGrid>
        <w:gridCol w:w="4385"/>
        <w:gridCol w:w="5680"/>
      </w:tblGrid>
      <w:tr w:rsidR="000734DE" w:rsidRPr="0003633B" w:rsidTr="00C214F1">
        <w:trPr>
          <w:trHeight w:val="940"/>
        </w:trPr>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34DE" w:rsidRPr="0003633B" w:rsidRDefault="000734DE" w:rsidP="00C214F1">
            <w:pPr>
              <w:jc w:val="center"/>
              <w:rPr>
                <w:sz w:val="28"/>
                <w:szCs w:val="28"/>
              </w:rPr>
            </w:pPr>
            <w:r w:rsidRPr="0003633B">
              <w:rPr>
                <w:sz w:val="28"/>
                <w:szCs w:val="28"/>
              </w:rPr>
              <w:t xml:space="preserve">Ответственный исполнитель подпрограммы муниципальной     программы </w:t>
            </w:r>
          </w:p>
        </w:tc>
        <w:tc>
          <w:tcPr>
            <w:tcW w:w="5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34DE" w:rsidRDefault="000734DE" w:rsidP="00C214F1">
            <w:pPr>
              <w:jc w:val="center"/>
              <w:rPr>
                <w:sz w:val="28"/>
                <w:szCs w:val="28"/>
              </w:rPr>
            </w:pPr>
            <w:r w:rsidRPr="0003633B">
              <w:rPr>
                <w:sz w:val="28"/>
                <w:szCs w:val="28"/>
              </w:rPr>
              <w:t>Отдел по культуре Администрации муниципального образования «Сычевский район» Смоленской области</w:t>
            </w:r>
          </w:p>
          <w:p w:rsidR="000734DE" w:rsidRPr="0003633B" w:rsidRDefault="000734DE" w:rsidP="00C214F1">
            <w:pPr>
              <w:jc w:val="center"/>
              <w:rPr>
                <w:sz w:val="28"/>
                <w:szCs w:val="28"/>
              </w:rPr>
            </w:pPr>
          </w:p>
        </w:tc>
      </w:tr>
      <w:tr w:rsidR="000734DE" w:rsidRPr="0003633B" w:rsidTr="00C214F1">
        <w:trPr>
          <w:trHeight w:val="953"/>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34DE" w:rsidRPr="0003633B" w:rsidRDefault="000734DE" w:rsidP="00C214F1">
            <w:pPr>
              <w:rPr>
                <w:sz w:val="28"/>
                <w:szCs w:val="28"/>
              </w:rPr>
            </w:pPr>
            <w:r w:rsidRPr="0003633B">
              <w:rPr>
                <w:sz w:val="28"/>
                <w:szCs w:val="28"/>
              </w:rPr>
              <w:t>Исполнители основных мероприятий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0734DE" w:rsidRDefault="000734DE" w:rsidP="00C214F1">
            <w:pPr>
              <w:rPr>
                <w:sz w:val="28"/>
                <w:szCs w:val="28"/>
              </w:rPr>
            </w:pPr>
            <w:r w:rsidRPr="0003633B">
              <w:rPr>
                <w:sz w:val="28"/>
                <w:szCs w:val="28"/>
              </w:rPr>
              <w:t>Муници</w:t>
            </w:r>
            <w:r>
              <w:rPr>
                <w:sz w:val="28"/>
                <w:szCs w:val="28"/>
              </w:rPr>
              <w:t xml:space="preserve">пальное казенное </w:t>
            </w:r>
            <w:r w:rsidRPr="0003633B">
              <w:rPr>
                <w:sz w:val="28"/>
                <w:szCs w:val="28"/>
              </w:rPr>
              <w:t xml:space="preserve"> учреждение д</w:t>
            </w:r>
            <w:r>
              <w:rPr>
                <w:sz w:val="28"/>
                <w:szCs w:val="28"/>
              </w:rPr>
              <w:t xml:space="preserve">ополнительного образования </w:t>
            </w:r>
            <w:r w:rsidRPr="0003633B">
              <w:rPr>
                <w:sz w:val="28"/>
                <w:szCs w:val="28"/>
              </w:rPr>
              <w:t xml:space="preserve"> «Сычевская детская школа искусств»</w:t>
            </w:r>
            <w:r>
              <w:rPr>
                <w:sz w:val="28"/>
                <w:szCs w:val="28"/>
              </w:rPr>
              <w:t xml:space="preserve"> (далее – МКУ ДО «Сычевская ДШИ»)</w:t>
            </w:r>
          </w:p>
          <w:p w:rsidR="000734DE" w:rsidRPr="0003633B" w:rsidRDefault="000734DE" w:rsidP="00C214F1">
            <w:pPr>
              <w:rPr>
                <w:sz w:val="28"/>
                <w:szCs w:val="28"/>
              </w:rPr>
            </w:pPr>
          </w:p>
        </w:tc>
      </w:tr>
      <w:tr w:rsidR="000734DE" w:rsidRPr="0003633B" w:rsidTr="00C214F1">
        <w:trPr>
          <w:trHeight w:val="142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34DE" w:rsidRPr="0003633B" w:rsidRDefault="000734DE" w:rsidP="00C214F1">
            <w:pPr>
              <w:rPr>
                <w:sz w:val="28"/>
                <w:szCs w:val="28"/>
              </w:rPr>
            </w:pPr>
            <w:r w:rsidRPr="0003633B">
              <w:rPr>
                <w:sz w:val="28"/>
                <w:szCs w:val="28"/>
              </w:rPr>
              <w:t>Цель подпрограммы муниципальной 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0734DE" w:rsidRDefault="000734DE" w:rsidP="00C214F1">
            <w:pPr>
              <w:rPr>
                <w:sz w:val="28"/>
                <w:szCs w:val="28"/>
              </w:rPr>
            </w:pPr>
            <w:r w:rsidRPr="0003633B">
              <w:rPr>
                <w:sz w:val="28"/>
                <w:szCs w:val="28"/>
              </w:rPr>
              <w:t>Создание условий для свободного выбора каждым ребенком образовательной области, многообразие видов деятельности, создание условий для самоопределения личности</w:t>
            </w:r>
          </w:p>
          <w:p w:rsidR="000734DE" w:rsidRPr="0003633B" w:rsidRDefault="000734DE" w:rsidP="00C214F1">
            <w:pPr>
              <w:rPr>
                <w:sz w:val="28"/>
                <w:szCs w:val="28"/>
              </w:rPr>
            </w:pPr>
          </w:p>
        </w:tc>
      </w:tr>
      <w:tr w:rsidR="000734DE" w:rsidRPr="0003633B" w:rsidTr="00C214F1">
        <w:trPr>
          <w:trHeight w:val="51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34DE" w:rsidRPr="0003633B" w:rsidRDefault="000734DE" w:rsidP="00C214F1">
            <w:pPr>
              <w:rPr>
                <w:sz w:val="28"/>
                <w:szCs w:val="28"/>
              </w:rPr>
            </w:pPr>
            <w:r w:rsidRPr="0003633B">
              <w:rPr>
                <w:sz w:val="28"/>
                <w:szCs w:val="28"/>
              </w:rPr>
              <w:t>Целевые показатели реализации муниципальной подпрограммы</w:t>
            </w:r>
          </w:p>
        </w:tc>
        <w:tc>
          <w:tcPr>
            <w:tcW w:w="5680" w:type="dxa"/>
            <w:tcBorders>
              <w:top w:val="nil"/>
              <w:left w:val="nil"/>
              <w:bottom w:val="single" w:sz="8" w:space="0" w:color="auto"/>
              <w:right w:val="single" w:sz="8" w:space="0" w:color="auto"/>
            </w:tcBorders>
            <w:tcMar>
              <w:top w:w="0" w:type="dxa"/>
              <w:left w:w="108" w:type="dxa"/>
              <w:bottom w:w="0" w:type="dxa"/>
              <w:right w:w="108" w:type="dxa"/>
            </w:tcMar>
          </w:tcPr>
          <w:p w:rsidR="000734DE" w:rsidRPr="0003633B" w:rsidRDefault="000734DE" w:rsidP="00C214F1">
            <w:pPr>
              <w:rPr>
                <w:sz w:val="28"/>
                <w:szCs w:val="28"/>
              </w:rPr>
            </w:pPr>
            <w:r w:rsidRPr="0003633B">
              <w:rPr>
                <w:sz w:val="28"/>
                <w:szCs w:val="28"/>
              </w:rPr>
              <w:t xml:space="preserve">1.Количество мероприятий, проводимых в </w:t>
            </w:r>
            <w:r>
              <w:rPr>
                <w:sz w:val="28"/>
                <w:szCs w:val="28"/>
              </w:rPr>
              <w:t xml:space="preserve">МКУ ДО «Сычевская </w:t>
            </w:r>
            <w:r w:rsidRPr="0003633B">
              <w:rPr>
                <w:sz w:val="28"/>
                <w:szCs w:val="28"/>
              </w:rPr>
              <w:t>ДШИ</w:t>
            </w:r>
            <w:r>
              <w:rPr>
                <w:sz w:val="28"/>
                <w:szCs w:val="28"/>
              </w:rPr>
              <w:t>»</w:t>
            </w:r>
            <w:r w:rsidRPr="0003633B">
              <w:rPr>
                <w:sz w:val="28"/>
                <w:szCs w:val="28"/>
              </w:rPr>
              <w:t>, образовательных школах, детских садах, музеях, библиотеках, выставочных  залах, литературных салонах г. Сычевки и других городах области.</w:t>
            </w:r>
          </w:p>
          <w:p w:rsidR="000734DE" w:rsidRDefault="000734DE" w:rsidP="00C214F1">
            <w:pPr>
              <w:rPr>
                <w:sz w:val="28"/>
                <w:szCs w:val="28"/>
              </w:rPr>
            </w:pPr>
            <w:r w:rsidRPr="0003633B">
              <w:rPr>
                <w:sz w:val="28"/>
                <w:szCs w:val="28"/>
              </w:rPr>
              <w:t>2. Количество слушателей, зрителей, посетителей на мероприятиях школы.</w:t>
            </w:r>
          </w:p>
          <w:p w:rsidR="000734DE" w:rsidRPr="0003633B" w:rsidRDefault="000734DE" w:rsidP="00C214F1">
            <w:pPr>
              <w:rPr>
                <w:sz w:val="28"/>
                <w:szCs w:val="28"/>
              </w:rPr>
            </w:pPr>
          </w:p>
        </w:tc>
      </w:tr>
      <w:tr w:rsidR="000734DE" w:rsidRPr="0003633B" w:rsidTr="00C214F1">
        <w:trPr>
          <w:trHeight w:val="701"/>
        </w:trPr>
        <w:tc>
          <w:tcPr>
            <w:tcW w:w="43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734DE" w:rsidRPr="0003633B" w:rsidRDefault="000734DE" w:rsidP="00C214F1">
            <w:pPr>
              <w:rPr>
                <w:sz w:val="28"/>
                <w:szCs w:val="28"/>
              </w:rPr>
            </w:pPr>
            <w:r w:rsidRPr="0003633B">
              <w:rPr>
                <w:sz w:val="28"/>
                <w:szCs w:val="28"/>
              </w:rPr>
              <w:t>Сроки (этапы) реализации муниципальной подпрограммы</w:t>
            </w:r>
          </w:p>
        </w:tc>
        <w:tc>
          <w:tcPr>
            <w:tcW w:w="5680" w:type="dxa"/>
            <w:tcBorders>
              <w:top w:val="nil"/>
              <w:left w:val="nil"/>
              <w:bottom w:val="single" w:sz="4" w:space="0" w:color="auto"/>
              <w:right w:val="single" w:sz="8" w:space="0" w:color="auto"/>
            </w:tcBorders>
            <w:tcMar>
              <w:top w:w="0" w:type="dxa"/>
              <w:left w:w="108" w:type="dxa"/>
              <w:bottom w:w="0" w:type="dxa"/>
              <w:right w:w="108" w:type="dxa"/>
            </w:tcMar>
          </w:tcPr>
          <w:p w:rsidR="000734DE" w:rsidRDefault="000734DE" w:rsidP="00C214F1">
            <w:pPr>
              <w:rPr>
                <w:sz w:val="28"/>
                <w:szCs w:val="28"/>
              </w:rPr>
            </w:pPr>
            <w:r>
              <w:rPr>
                <w:sz w:val="28"/>
                <w:szCs w:val="28"/>
              </w:rPr>
              <w:t>2016 – 2020 г</w:t>
            </w:r>
            <w:r w:rsidRPr="0003633B">
              <w:rPr>
                <w:sz w:val="28"/>
                <w:szCs w:val="28"/>
              </w:rPr>
              <w:t>г.</w:t>
            </w:r>
          </w:p>
          <w:p w:rsidR="000734DE" w:rsidRPr="0003633B" w:rsidRDefault="000734DE" w:rsidP="00C214F1">
            <w:pPr>
              <w:rPr>
                <w:sz w:val="28"/>
                <w:szCs w:val="28"/>
              </w:rPr>
            </w:pPr>
          </w:p>
        </w:tc>
      </w:tr>
      <w:tr w:rsidR="000734DE" w:rsidRPr="0003633B" w:rsidTr="00C214F1">
        <w:trPr>
          <w:trHeight w:val="972"/>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734DE" w:rsidRPr="0003633B" w:rsidRDefault="000734DE" w:rsidP="00C214F1">
            <w:pPr>
              <w:rPr>
                <w:sz w:val="28"/>
                <w:szCs w:val="28"/>
              </w:rPr>
            </w:pPr>
            <w:r w:rsidRPr="0003633B">
              <w:rPr>
                <w:sz w:val="28"/>
                <w:szCs w:val="28"/>
              </w:rPr>
              <w:lastRenderedPageBreak/>
              <w:t>Объемы ассигнований муниципальной  подпрограммы (по годам реализации и в разрезе источников финансирования)</w:t>
            </w:r>
          </w:p>
        </w:tc>
        <w:tc>
          <w:tcPr>
            <w:tcW w:w="5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734DE" w:rsidRPr="0003633B" w:rsidRDefault="000734DE" w:rsidP="00C214F1">
            <w:pPr>
              <w:rPr>
                <w:sz w:val="28"/>
                <w:szCs w:val="28"/>
              </w:rPr>
            </w:pPr>
            <w:r w:rsidRPr="0003633B">
              <w:rPr>
                <w:sz w:val="28"/>
                <w:szCs w:val="28"/>
              </w:rPr>
              <w:t>Общий объем финансирования  подпрограммы</w:t>
            </w:r>
            <w:r>
              <w:rPr>
                <w:sz w:val="28"/>
                <w:szCs w:val="28"/>
              </w:rPr>
              <w:t xml:space="preserve"> за счет </w:t>
            </w:r>
            <w:r w:rsidRPr="0003633B">
              <w:rPr>
                <w:sz w:val="28"/>
                <w:szCs w:val="28"/>
              </w:rPr>
              <w:t>средств му</w:t>
            </w:r>
            <w:r>
              <w:rPr>
                <w:sz w:val="28"/>
                <w:szCs w:val="28"/>
              </w:rPr>
              <w:t>ниципального бюджета составляет 24756,42</w:t>
            </w:r>
            <w:r w:rsidRPr="0003633B">
              <w:rPr>
                <w:sz w:val="28"/>
                <w:szCs w:val="28"/>
              </w:rPr>
              <w:t xml:space="preserve"> тыс. рублей, </w:t>
            </w:r>
          </w:p>
          <w:p w:rsidR="000734DE" w:rsidRDefault="000734DE" w:rsidP="00C214F1">
            <w:pPr>
              <w:rPr>
                <w:sz w:val="28"/>
                <w:szCs w:val="28"/>
              </w:rPr>
            </w:pPr>
            <w:r w:rsidRPr="0003633B">
              <w:rPr>
                <w:sz w:val="28"/>
                <w:szCs w:val="28"/>
              </w:rPr>
              <w:t>2016</w:t>
            </w:r>
            <w:r>
              <w:rPr>
                <w:sz w:val="28"/>
                <w:szCs w:val="28"/>
              </w:rPr>
              <w:t xml:space="preserve"> </w:t>
            </w:r>
            <w:r w:rsidRPr="0003633B">
              <w:rPr>
                <w:sz w:val="28"/>
                <w:szCs w:val="28"/>
              </w:rPr>
              <w:t>г</w:t>
            </w:r>
            <w:r>
              <w:rPr>
                <w:sz w:val="28"/>
                <w:szCs w:val="28"/>
              </w:rPr>
              <w:t>. – 3944,4  тыс. рублей</w:t>
            </w:r>
          </w:p>
          <w:p w:rsidR="000734DE" w:rsidRDefault="000734DE" w:rsidP="00C214F1">
            <w:pPr>
              <w:rPr>
                <w:sz w:val="28"/>
                <w:szCs w:val="28"/>
              </w:rPr>
            </w:pPr>
            <w:r>
              <w:rPr>
                <w:sz w:val="28"/>
                <w:szCs w:val="28"/>
              </w:rPr>
              <w:t>2017 г. – 5270,2тыс. рублей</w:t>
            </w:r>
          </w:p>
          <w:p w:rsidR="000734DE" w:rsidRDefault="000734DE" w:rsidP="00C214F1">
            <w:pPr>
              <w:rPr>
                <w:sz w:val="28"/>
                <w:szCs w:val="28"/>
              </w:rPr>
            </w:pPr>
            <w:r>
              <w:rPr>
                <w:sz w:val="28"/>
                <w:szCs w:val="28"/>
              </w:rPr>
              <w:t xml:space="preserve">2018 г. – 5180,6 тыс. рублей </w:t>
            </w:r>
          </w:p>
          <w:p w:rsidR="000734DE" w:rsidRDefault="000734DE" w:rsidP="00C214F1">
            <w:pPr>
              <w:rPr>
                <w:sz w:val="28"/>
                <w:szCs w:val="28"/>
              </w:rPr>
            </w:pPr>
            <w:r>
              <w:rPr>
                <w:sz w:val="28"/>
                <w:szCs w:val="28"/>
              </w:rPr>
              <w:t>2019 г. -  5180,6тыс. рублей</w:t>
            </w:r>
          </w:p>
          <w:p w:rsidR="000734DE" w:rsidRPr="0003633B" w:rsidRDefault="000734DE" w:rsidP="00C214F1">
            <w:pPr>
              <w:rPr>
                <w:sz w:val="28"/>
                <w:szCs w:val="28"/>
              </w:rPr>
            </w:pPr>
            <w:r>
              <w:rPr>
                <w:sz w:val="28"/>
                <w:szCs w:val="28"/>
              </w:rPr>
              <w:t>2020 г.  – 5180,6 тыс. рублей</w:t>
            </w:r>
          </w:p>
        </w:tc>
      </w:tr>
    </w:tbl>
    <w:p w:rsidR="000734DE" w:rsidRDefault="000734DE" w:rsidP="000734DE">
      <w:pPr>
        <w:shd w:val="clear" w:color="auto" w:fill="FFFFFF"/>
        <w:autoSpaceDE w:val="0"/>
        <w:autoSpaceDN w:val="0"/>
        <w:adjustRightInd w:val="0"/>
        <w:jc w:val="center"/>
        <w:rPr>
          <w:color w:val="000000"/>
          <w:sz w:val="28"/>
          <w:szCs w:val="28"/>
        </w:rPr>
      </w:pPr>
    </w:p>
    <w:p w:rsidR="000734DE" w:rsidRDefault="000734DE" w:rsidP="000734DE">
      <w:pPr>
        <w:shd w:val="clear" w:color="auto" w:fill="FFFFFF"/>
        <w:autoSpaceDE w:val="0"/>
        <w:autoSpaceDN w:val="0"/>
        <w:adjustRightInd w:val="0"/>
        <w:jc w:val="center"/>
        <w:rPr>
          <w:color w:val="000000"/>
          <w:sz w:val="28"/>
          <w:szCs w:val="28"/>
        </w:rPr>
      </w:pPr>
      <w:r w:rsidRPr="0003633B">
        <w:rPr>
          <w:color w:val="000000"/>
          <w:sz w:val="28"/>
          <w:szCs w:val="28"/>
        </w:rPr>
        <w:t>1. Общая характеристика социально-экономической сферы реализации подпр</w:t>
      </w:r>
      <w:r>
        <w:rPr>
          <w:color w:val="000000"/>
          <w:sz w:val="28"/>
          <w:szCs w:val="28"/>
        </w:rPr>
        <w:t>ограммы муниципальной программы</w:t>
      </w:r>
    </w:p>
    <w:p w:rsidR="000734DE" w:rsidRDefault="000734DE" w:rsidP="005D4A3D">
      <w:pPr>
        <w:pStyle w:val="af2"/>
        <w:spacing w:before="0" w:beforeAutospacing="0" w:after="0" w:afterAutospacing="0"/>
        <w:ind w:firstLine="709"/>
        <w:jc w:val="both"/>
        <w:rPr>
          <w:sz w:val="28"/>
          <w:szCs w:val="28"/>
        </w:rPr>
      </w:pPr>
      <w:r w:rsidRPr="003C068D">
        <w:rPr>
          <w:sz w:val="28"/>
          <w:szCs w:val="28"/>
        </w:rPr>
        <w:t>Целью  художественного  образования  является,  прежде  всего,  создание  эстетически  развитой  и  заинтересованной  аудитории  слушателей  и  зрителей, а  также  подготовка  творческих  кадров к  профессиональной  деятельности  в  сфере  культуры  и  искусства. Важную  роль  играют  детские  школы  искусств,  которые  не только выполняют функции широкого художественно-эстетического  просвещения  детей, но,  прежде  всего,  обеспечивают  возможность  раннего  выявления  таланта  и  создание благоприятных условий для его  профессионального становления. «Сычевская ДШИ», выступая культурно-образовательным звеном, призвана решать ответственные задачи эстетического воспитания и формирования художественных вкусов, готовить активных участников художественной самодеятельности, способствовать профориентации современной молодежи к дальнейшей учебе в средних специальных и высших учебных заведениях в сфере культуры и искусства.</w:t>
      </w:r>
      <w:r w:rsidRPr="00F25AB8">
        <w:rPr>
          <w:sz w:val="28"/>
          <w:szCs w:val="28"/>
        </w:rPr>
        <w:t xml:space="preserve"> </w:t>
      </w:r>
      <w:r>
        <w:rPr>
          <w:sz w:val="28"/>
          <w:szCs w:val="28"/>
        </w:rPr>
        <w:t>МКУ ДО</w:t>
      </w:r>
      <w:r w:rsidRPr="00442F12">
        <w:rPr>
          <w:sz w:val="28"/>
          <w:szCs w:val="28"/>
        </w:rPr>
        <w:t xml:space="preserve"> «Сычевская ДШИ» систематически проводит профориентационную работу. В настоящее время учатся на художественных отделениях: СМОЛГУ – 3 человека,   МГПИ – 1 человек, Московский издательско-полиграфический колледж им.  И. Федорова – 1 человек, Смоленское межепархиальное училище – 1 человек.</w:t>
      </w:r>
      <w:r w:rsidRPr="00493690">
        <w:rPr>
          <w:sz w:val="28"/>
          <w:szCs w:val="28"/>
        </w:rPr>
        <w:t xml:space="preserve">  </w:t>
      </w:r>
    </w:p>
    <w:p w:rsidR="000734DE" w:rsidRDefault="000734DE" w:rsidP="005D4A3D">
      <w:pPr>
        <w:pStyle w:val="af2"/>
        <w:spacing w:before="0" w:beforeAutospacing="0" w:after="0" w:afterAutospacing="0"/>
        <w:ind w:firstLine="709"/>
        <w:jc w:val="both"/>
        <w:rPr>
          <w:sz w:val="28"/>
          <w:szCs w:val="28"/>
        </w:rPr>
      </w:pPr>
      <w:r w:rsidRPr="00493690">
        <w:rPr>
          <w:sz w:val="28"/>
          <w:szCs w:val="28"/>
        </w:rPr>
        <w:t xml:space="preserve">Наличие стабильных творческих коллективов, ансамблей, действующих не менее 3-х лет (с указанием количественного состава участников): </w:t>
      </w:r>
    </w:p>
    <w:p w:rsidR="000734DE" w:rsidRPr="00493690" w:rsidRDefault="000734DE" w:rsidP="005D4A3D">
      <w:pPr>
        <w:pStyle w:val="af2"/>
        <w:spacing w:before="0" w:beforeAutospacing="0" w:after="0" w:afterAutospacing="0"/>
        <w:ind w:firstLine="709"/>
        <w:jc w:val="both"/>
        <w:rPr>
          <w:sz w:val="28"/>
          <w:szCs w:val="28"/>
        </w:rPr>
      </w:pPr>
      <w:r w:rsidRPr="00493690">
        <w:rPr>
          <w:sz w:val="28"/>
          <w:szCs w:val="28"/>
        </w:rPr>
        <w:t>ансамбль гитаристов – 4 человека,  ансамбль пианистов – 4 человека, ансамбль баянистов – 4 человека</w:t>
      </w:r>
      <w:r>
        <w:rPr>
          <w:sz w:val="28"/>
          <w:szCs w:val="28"/>
        </w:rPr>
        <w:t xml:space="preserve">, </w:t>
      </w:r>
      <w:r w:rsidRPr="00493690">
        <w:rPr>
          <w:sz w:val="28"/>
          <w:szCs w:val="28"/>
        </w:rPr>
        <w:t>хореографический коллектив – 20 человек, хоровой коллектив – 35 человек.</w:t>
      </w:r>
    </w:p>
    <w:p w:rsidR="000734DE" w:rsidRDefault="000734DE" w:rsidP="005D4A3D">
      <w:pPr>
        <w:ind w:firstLine="709"/>
        <w:jc w:val="both"/>
        <w:rPr>
          <w:sz w:val="28"/>
          <w:szCs w:val="28"/>
        </w:rPr>
      </w:pPr>
      <w:r w:rsidRPr="00493690">
        <w:rPr>
          <w:sz w:val="28"/>
          <w:szCs w:val="28"/>
        </w:rPr>
        <w:t>Участие учащихся и преподавателей ДШИ в концертно-просветительской, выставочной деятельности:</w:t>
      </w:r>
      <w:r>
        <w:rPr>
          <w:sz w:val="28"/>
          <w:szCs w:val="28"/>
        </w:rPr>
        <w:t xml:space="preserve"> </w:t>
      </w:r>
      <w:r w:rsidRPr="00493690">
        <w:rPr>
          <w:sz w:val="28"/>
          <w:szCs w:val="28"/>
        </w:rPr>
        <w:t>внутришкольного уровня – 22</w:t>
      </w:r>
      <w:r>
        <w:rPr>
          <w:sz w:val="28"/>
          <w:szCs w:val="28"/>
        </w:rPr>
        <w:t xml:space="preserve">, </w:t>
      </w:r>
      <w:r w:rsidRPr="00493690">
        <w:rPr>
          <w:sz w:val="28"/>
          <w:szCs w:val="28"/>
        </w:rPr>
        <w:t>городского уровня (детские сады, библиотеки, школы, Дома культуры, Дом детского творчества, Воскресная школа и др.) -17.</w:t>
      </w:r>
      <w:r>
        <w:rPr>
          <w:sz w:val="28"/>
          <w:szCs w:val="28"/>
        </w:rPr>
        <w:t xml:space="preserve"> </w:t>
      </w:r>
    </w:p>
    <w:p w:rsidR="000734DE" w:rsidRPr="003C068D" w:rsidRDefault="000734DE" w:rsidP="005D4A3D">
      <w:pPr>
        <w:ind w:firstLine="709"/>
        <w:jc w:val="both"/>
        <w:rPr>
          <w:sz w:val="28"/>
          <w:szCs w:val="28"/>
        </w:rPr>
      </w:pPr>
      <w:r>
        <w:rPr>
          <w:sz w:val="28"/>
          <w:szCs w:val="28"/>
        </w:rPr>
        <w:t xml:space="preserve">В зональном конкурсе учащихся фортепианных отделений стали 2 лауреата.                                                                                                                                           </w:t>
      </w:r>
      <w:r w:rsidRPr="003C068D">
        <w:rPr>
          <w:sz w:val="28"/>
          <w:szCs w:val="28"/>
        </w:rPr>
        <w:t>В 2016-2017</w:t>
      </w:r>
      <w:r>
        <w:rPr>
          <w:sz w:val="28"/>
          <w:szCs w:val="28"/>
        </w:rPr>
        <w:t xml:space="preserve"> учебном году МКУ ДО</w:t>
      </w:r>
      <w:r w:rsidRPr="003C068D">
        <w:rPr>
          <w:sz w:val="28"/>
          <w:szCs w:val="28"/>
        </w:rPr>
        <w:t xml:space="preserve"> «Сычевская ДШИ» обучается 161 человек.</w:t>
      </w:r>
    </w:p>
    <w:p w:rsidR="000734DE" w:rsidRPr="003C068D" w:rsidRDefault="000734DE" w:rsidP="005D4A3D">
      <w:pPr>
        <w:ind w:firstLine="709"/>
        <w:jc w:val="both"/>
        <w:rPr>
          <w:sz w:val="28"/>
          <w:szCs w:val="28"/>
        </w:rPr>
      </w:pPr>
      <w:r w:rsidRPr="003C068D">
        <w:rPr>
          <w:sz w:val="28"/>
          <w:szCs w:val="28"/>
        </w:rPr>
        <w:t xml:space="preserve">На данном этапе развития отмечается недостаточный уровень материально-технического обеспечения образовательного процесса. Необходимо провести замену мебели, для внедрения в структуру учебного процесса новых курсов приобрести </w:t>
      </w:r>
      <w:r w:rsidRPr="003C068D">
        <w:rPr>
          <w:sz w:val="28"/>
          <w:szCs w:val="28"/>
        </w:rPr>
        <w:lastRenderedPageBreak/>
        <w:t>инструменты, нотные издания и т.д. Однако, предоставляемое финансирование не позволяет полностью решать возникающие материальные проблемы.</w:t>
      </w:r>
    </w:p>
    <w:p w:rsidR="000734DE" w:rsidRPr="003C068D" w:rsidRDefault="000734DE" w:rsidP="005D4A3D">
      <w:pPr>
        <w:pStyle w:val="af2"/>
        <w:spacing w:before="0" w:beforeAutospacing="0" w:after="0" w:afterAutospacing="0"/>
        <w:ind w:firstLine="709"/>
        <w:jc w:val="both"/>
        <w:rPr>
          <w:sz w:val="28"/>
          <w:szCs w:val="28"/>
        </w:rPr>
      </w:pPr>
      <w:r w:rsidRPr="003C068D">
        <w:rPr>
          <w:sz w:val="28"/>
          <w:szCs w:val="28"/>
        </w:rPr>
        <w:t>Исходя из обозначенных негативных факторов, оказывающих непосредственное воздействие на организацию процесса воспитания и образования учащихся ДШИ, считаем необходимым:</w:t>
      </w:r>
    </w:p>
    <w:p w:rsidR="000734DE" w:rsidRPr="003C068D" w:rsidRDefault="000734DE" w:rsidP="005D4A3D">
      <w:pPr>
        <w:pStyle w:val="af2"/>
        <w:spacing w:before="0" w:beforeAutospacing="0" w:after="0" w:afterAutospacing="0"/>
        <w:ind w:firstLine="709"/>
        <w:jc w:val="both"/>
        <w:rPr>
          <w:sz w:val="28"/>
          <w:szCs w:val="28"/>
        </w:rPr>
      </w:pPr>
      <w:r w:rsidRPr="003C068D">
        <w:rPr>
          <w:sz w:val="28"/>
          <w:szCs w:val="28"/>
        </w:rPr>
        <w:t>- использование разноуровневых и адаптированных образовательных программ в процессе обучения;</w:t>
      </w:r>
    </w:p>
    <w:p w:rsidR="000734DE" w:rsidRPr="003C068D" w:rsidRDefault="000734DE" w:rsidP="005D4A3D">
      <w:pPr>
        <w:pStyle w:val="af2"/>
        <w:spacing w:before="0" w:beforeAutospacing="0" w:after="0" w:afterAutospacing="0"/>
        <w:ind w:firstLine="709"/>
        <w:jc w:val="both"/>
        <w:rPr>
          <w:sz w:val="28"/>
          <w:szCs w:val="28"/>
        </w:rPr>
      </w:pPr>
      <w:r w:rsidRPr="003C068D">
        <w:rPr>
          <w:sz w:val="28"/>
          <w:szCs w:val="28"/>
        </w:rPr>
        <w:t>- формирование у учащихся универсальных знаний, навыков, деятельностных умений, являющихся строительным элементом для самостоятельного творчества ребенка;</w:t>
      </w:r>
    </w:p>
    <w:p w:rsidR="000734DE" w:rsidRPr="003C068D" w:rsidRDefault="000734DE" w:rsidP="005D4A3D">
      <w:pPr>
        <w:pStyle w:val="af2"/>
        <w:spacing w:before="0" w:beforeAutospacing="0" w:after="0" w:afterAutospacing="0"/>
        <w:ind w:firstLine="709"/>
        <w:jc w:val="both"/>
        <w:rPr>
          <w:sz w:val="28"/>
          <w:szCs w:val="28"/>
        </w:rPr>
      </w:pPr>
      <w:r w:rsidRPr="003C068D">
        <w:rPr>
          <w:sz w:val="28"/>
          <w:szCs w:val="28"/>
        </w:rPr>
        <w:t>- определение четко очерченных критериев качества образовательного процесса;</w:t>
      </w:r>
    </w:p>
    <w:p w:rsidR="000734DE" w:rsidRPr="003C068D" w:rsidRDefault="000734DE" w:rsidP="005D4A3D">
      <w:pPr>
        <w:pStyle w:val="af2"/>
        <w:spacing w:before="0" w:beforeAutospacing="0" w:after="0" w:afterAutospacing="0"/>
        <w:ind w:firstLine="709"/>
        <w:jc w:val="both"/>
        <w:rPr>
          <w:sz w:val="28"/>
          <w:szCs w:val="28"/>
        </w:rPr>
      </w:pPr>
      <w:r w:rsidRPr="003C068D">
        <w:rPr>
          <w:sz w:val="28"/>
          <w:szCs w:val="28"/>
        </w:rPr>
        <w:t>- создание условий для привлечения в организацию образовательного процесса молодых специалистов;</w:t>
      </w:r>
    </w:p>
    <w:p w:rsidR="000734DE" w:rsidRPr="003C068D" w:rsidRDefault="000734DE" w:rsidP="005D4A3D">
      <w:pPr>
        <w:pStyle w:val="af2"/>
        <w:spacing w:before="0" w:beforeAutospacing="0" w:after="0" w:afterAutospacing="0"/>
        <w:ind w:firstLine="709"/>
        <w:jc w:val="both"/>
        <w:rPr>
          <w:sz w:val="28"/>
          <w:szCs w:val="28"/>
        </w:rPr>
      </w:pPr>
      <w:r w:rsidRPr="003C068D">
        <w:rPr>
          <w:sz w:val="28"/>
          <w:szCs w:val="28"/>
        </w:rPr>
        <w:t>- усиление материально-технической базы ДШИ за счет усиления взаимодействия с социальными институтами различного типа, а также привлечения спонсорских вложений.</w:t>
      </w:r>
      <w:r>
        <w:rPr>
          <w:sz w:val="28"/>
          <w:szCs w:val="28"/>
        </w:rPr>
        <w:t xml:space="preserve"> </w:t>
      </w:r>
      <w:r w:rsidRPr="003C068D">
        <w:rPr>
          <w:sz w:val="28"/>
          <w:szCs w:val="28"/>
        </w:rPr>
        <w:t>Подпрограмма предусматривает сохранение числа учащихся в школе дополнительного образования.</w:t>
      </w:r>
    </w:p>
    <w:p w:rsidR="005D4A3D" w:rsidRDefault="005D4A3D" w:rsidP="005D4A3D">
      <w:pPr>
        <w:pStyle w:val="af2"/>
        <w:spacing w:before="0" w:beforeAutospacing="0" w:after="0" w:afterAutospacing="0"/>
        <w:ind w:firstLine="709"/>
        <w:jc w:val="both"/>
        <w:rPr>
          <w:sz w:val="28"/>
          <w:szCs w:val="28"/>
        </w:rPr>
      </w:pPr>
    </w:p>
    <w:p w:rsidR="000734DE" w:rsidRPr="004D1116" w:rsidRDefault="000734DE" w:rsidP="005D4A3D">
      <w:pPr>
        <w:pStyle w:val="af2"/>
        <w:spacing w:before="0" w:beforeAutospacing="0" w:after="0" w:afterAutospacing="0"/>
        <w:ind w:firstLine="709"/>
        <w:jc w:val="center"/>
        <w:rPr>
          <w:sz w:val="28"/>
          <w:szCs w:val="28"/>
        </w:rPr>
      </w:pPr>
      <w:r w:rsidRPr="004D1116">
        <w:rPr>
          <w:sz w:val="28"/>
          <w:szCs w:val="28"/>
        </w:rPr>
        <w:t>2.Цели и целевые показатели реализации</w:t>
      </w:r>
    </w:p>
    <w:p w:rsidR="000734DE" w:rsidRPr="004D1116" w:rsidRDefault="000734DE" w:rsidP="005D4A3D">
      <w:pPr>
        <w:pStyle w:val="af2"/>
        <w:spacing w:before="0" w:beforeAutospacing="0" w:after="0" w:afterAutospacing="0"/>
        <w:ind w:firstLine="709"/>
        <w:jc w:val="center"/>
        <w:rPr>
          <w:sz w:val="28"/>
          <w:szCs w:val="28"/>
        </w:rPr>
      </w:pPr>
      <w:r w:rsidRPr="004D1116">
        <w:rPr>
          <w:sz w:val="28"/>
          <w:szCs w:val="28"/>
        </w:rPr>
        <w:t>подпрограммы муниципальной программы</w:t>
      </w:r>
    </w:p>
    <w:p w:rsidR="000734DE" w:rsidRPr="004D1116" w:rsidRDefault="000734DE" w:rsidP="005D4A3D">
      <w:pPr>
        <w:pStyle w:val="af2"/>
        <w:spacing w:before="0" w:beforeAutospacing="0" w:after="0" w:afterAutospacing="0"/>
        <w:ind w:firstLine="709"/>
        <w:jc w:val="both"/>
        <w:rPr>
          <w:sz w:val="28"/>
          <w:szCs w:val="28"/>
        </w:rPr>
      </w:pPr>
    </w:p>
    <w:p w:rsidR="000734DE" w:rsidRDefault="000734DE" w:rsidP="005D4A3D">
      <w:pPr>
        <w:pStyle w:val="af2"/>
        <w:spacing w:before="0" w:beforeAutospacing="0" w:after="0" w:afterAutospacing="0"/>
        <w:ind w:firstLine="709"/>
        <w:jc w:val="both"/>
        <w:rPr>
          <w:rStyle w:val="af5"/>
          <w:rFonts w:eastAsia="Calibri"/>
          <w:b w:val="0"/>
          <w:sz w:val="28"/>
          <w:szCs w:val="28"/>
        </w:rPr>
      </w:pPr>
      <w:r w:rsidRPr="004D1116">
        <w:rPr>
          <w:rStyle w:val="af5"/>
          <w:rFonts w:eastAsia="Calibri"/>
          <w:b w:val="0"/>
          <w:sz w:val="28"/>
          <w:szCs w:val="28"/>
        </w:rPr>
        <w:t>Цель</w:t>
      </w:r>
      <w:r w:rsidRPr="004D1116">
        <w:rPr>
          <w:sz w:val="28"/>
          <w:szCs w:val="28"/>
        </w:rPr>
        <w:t xml:space="preserve"> подпрограммы – проектное обеспечение необходимых научно-методических, организационных, кадровых, информационных и других условий для развития системы музыкального образования и художественного воспитания в ДШИ; упорядочение ее деятельности, содействующей развитию культурно-эстетической компетентности детей и подростков, их профессиональному и творче</w:t>
      </w:r>
      <w:r>
        <w:rPr>
          <w:sz w:val="28"/>
          <w:szCs w:val="28"/>
        </w:rPr>
        <w:t xml:space="preserve">скому самоопределению в социуме. </w:t>
      </w:r>
      <w:r>
        <w:rPr>
          <w:rStyle w:val="af5"/>
          <w:rFonts w:eastAsia="Calibri"/>
          <w:b w:val="0"/>
          <w:sz w:val="28"/>
          <w:szCs w:val="28"/>
        </w:rPr>
        <w:t>Целевыми показатели</w:t>
      </w:r>
      <w:r w:rsidRPr="004D1116">
        <w:rPr>
          <w:rStyle w:val="af5"/>
          <w:rFonts w:eastAsia="Calibri"/>
          <w:b w:val="0"/>
          <w:sz w:val="28"/>
          <w:szCs w:val="28"/>
        </w:rPr>
        <w:t xml:space="preserve"> подпрограммы</w:t>
      </w:r>
      <w:r>
        <w:rPr>
          <w:rStyle w:val="af5"/>
          <w:rFonts w:eastAsia="Calibri"/>
          <w:b w:val="0"/>
          <w:sz w:val="28"/>
          <w:szCs w:val="28"/>
        </w:rPr>
        <w:t>:</w:t>
      </w:r>
    </w:p>
    <w:p w:rsidR="000734DE" w:rsidRDefault="000734DE" w:rsidP="000734DE">
      <w:pPr>
        <w:pStyle w:val="af2"/>
        <w:spacing w:before="0" w:beforeAutospacing="0" w:after="0" w:afterAutospacing="0"/>
        <w:ind w:right="57" w:firstLine="709"/>
        <w:jc w:val="both"/>
        <w:rPr>
          <w:rStyle w:val="af5"/>
          <w:rFonts w:eastAsia="Calibri"/>
          <w:b w:val="0"/>
          <w:sz w:val="28"/>
          <w:szCs w:val="28"/>
        </w:rPr>
      </w:pPr>
      <w:r w:rsidRPr="004D1116">
        <w:rPr>
          <w:rStyle w:val="af5"/>
          <w:rFonts w:eastAsia="Calibri"/>
          <w:b w:val="0"/>
          <w:sz w:val="28"/>
          <w:szCs w:val="28"/>
        </w:rPr>
        <w:t xml:space="preserve"> </w:t>
      </w:r>
      <w:bookmarkStart w:id="0" w:name="_GoBack"/>
      <w:bookmarkEnd w:id="0"/>
    </w:p>
    <w:tbl>
      <w:tblPr>
        <w:tblpPr w:leftFromText="180" w:rightFromText="180" w:vertAnchor="text" w:tblpX="33" w:tblpY="-60"/>
        <w:tblW w:w="0" w:type="auto"/>
        <w:tblInd w:w="-33" w:type="dxa"/>
        <w:tblCellMar>
          <w:left w:w="0" w:type="dxa"/>
          <w:right w:w="0" w:type="dxa"/>
        </w:tblCellMar>
        <w:tblLook w:val="0000"/>
      </w:tblPr>
      <w:tblGrid>
        <w:gridCol w:w="534"/>
        <w:gridCol w:w="2785"/>
        <w:gridCol w:w="2271"/>
        <w:gridCol w:w="929"/>
        <w:gridCol w:w="1056"/>
        <w:gridCol w:w="1049"/>
        <w:gridCol w:w="1152"/>
      </w:tblGrid>
      <w:tr w:rsidR="000734DE" w:rsidRPr="002410F5" w:rsidTr="00C214F1">
        <w:tc>
          <w:tcPr>
            <w:tcW w:w="534"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0734DE" w:rsidRPr="00442F12" w:rsidRDefault="000734DE" w:rsidP="00C214F1">
            <w:pPr>
              <w:spacing w:after="240"/>
              <w:rPr>
                <w:sz w:val="28"/>
                <w:szCs w:val="28"/>
              </w:rPr>
            </w:pPr>
            <w:r w:rsidRPr="00442F12">
              <w:rPr>
                <w:sz w:val="28"/>
                <w:szCs w:val="28"/>
              </w:rPr>
              <w:t> </w:t>
            </w:r>
          </w:p>
        </w:tc>
        <w:tc>
          <w:tcPr>
            <w:tcW w:w="2785"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0734DE" w:rsidRPr="002410F5" w:rsidRDefault="000734DE" w:rsidP="00C214F1">
            <w:pPr>
              <w:widowControl w:val="0"/>
              <w:autoSpaceDE w:val="0"/>
              <w:autoSpaceDN w:val="0"/>
              <w:adjustRightInd w:val="0"/>
            </w:pPr>
            <w:r w:rsidRPr="002410F5">
              <w:t>Показатель 1. Количество мероприятий, проводимых силами ДШИ</w:t>
            </w:r>
          </w:p>
        </w:tc>
        <w:tc>
          <w:tcPr>
            <w:tcW w:w="2271"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40</w:t>
            </w:r>
          </w:p>
        </w:tc>
        <w:tc>
          <w:tcPr>
            <w:tcW w:w="929"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42</w:t>
            </w:r>
          </w:p>
        </w:tc>
        <w:tc>
          <w:tcPr>
            <w:tcW w:w="1056"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44</w:t>
            </w:r>
          </w:p>
        </w:tc>
        <w:tc>
          <w:tcPr>
            <w:tcW w:w="1049"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46</w:t>
            </w:r>
          </w:p>
        </w:tc>
        <w:tc>
          <w:tcPr>
            <w:tcW w:w="1152" w:type="dxa"/>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47</w:t>
            </w:r>
          </w:p>
        </w:tc>
      </w:tr>
      <w:tr w:rsidR="000734DE" w:rsidRPr="002410F5" w:rsidTr="00C214F1">
        <w:tc>
          <w:tcPr>
            <w:tcW w:w="534"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0734DE" w:rsidRPr="00442F12" w:rsidRDefault="000734DE" w:rsidP="00C214F1">
            <w:pPr>
              <w:spacing w:after="240"/>
              <w:rPr>
                <w:sz w:val="28"/>
                <w:szCs w:val="28"/>
              </w:rPr>
            </w:pPr>
            <w:r w:rsidRPr="00442F12">
              <w:rPr>
                <w:sz w:val="28"/>
                <w:szCs w:val="28"/>
              </w:rPr>
              <w:t> </w:t>
            </w:r>
          </w:p>
        </w:tc>
        <w:tc>
          <w:tcPr>
            <w:tcW w:w="2785" w:type="dxa"/>
            <w:tcBorders>
              <w:top w:val="nil"/>
              <w:left w:val="nil"/>
              <w:bottom w:val="single" w:sz="8" w:space="0" w:color="auto"/>
              <w:right w:val="single" w:sz="8" w:space="0" w:color="auto"/>
            </w:tcBorders>
            <w:tcMar>
              <w:top w:w="0" w:type="dxa"/>
              <w:left w:w="75" w:type="dxa"/>
              <w:bottom w:w="0" w:type="dxa"/>
              <w:right w:w="75" w:type="dxa"/>
            </w:tcMar>
          </w:tcPr>
          <w:p w:rsidR="000734DE" w:rsidRPr="002410F5" w:rsidRDefault="000734DE" w:rsidP="00C214F1">
            <w:pPr>
              <w:widowControl w:val="0"/>
              <w:autoSpaceDE w:val="0"/>
              <w:autoSpaceDN w:val="0"/>
              <w:adjustRightInd w:val="0"/>
            </w:pPr>
            <w:r w:rsidRPr="002410F5">
              <w:t>Показатель 2. Количество посетителей мероприятий</w:t>
            </w:r>
          </w:p>
        </w:tc>
        <w:tc>
          <w:tcPr>
            <w:tcW w:w="2271" w:type="dxa"/>
            <w:tcBorders>
              <w:top w:val="nil"/>
              <w:left w:val="nil"/>
              <w:bottom w:val="single" w:sz="4"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208</w:t>
            </w:r>
            <w:r w:rsidRPr="002410F5">
              <w:t>0</w:t>
            </w:r>
          </w:p>
        </w:tc>
        <w:tc>
          <w:tcPr>
            <w:tcW w:w="929" w:type="dxa"/>
            <w:tcBorders>
              <w:top w:val="nil"/>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210</w:t>
            </w:r>
            <w:r w:rsidRPr="002410F5">
              <w:t>0</w:t>
            </w:r>
          </w:p>
        </w:tc>
        <w:tc>
          <w:tcPr>
            <w:tcW w:w="1056" w:type="dxa"/>
            <w:tcBorders>
              <w:top w:val="nil"/>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220</w:t>
            </w:r>
            <w:r w:rsidRPr="002410F5">
              <w:t>0</w:t>
            </w:r>
          </w:p>
        </w:tc>
        <w:tc>
          <w:tcPr>
            <w:tcW w:w="1049" w:type="dxa"/>
            <w:tcBorders>
              <w:top w:val="nil"/>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2230</w:t>
            </w:r>
          </w:p>
        </w:tc>
        <w:tc>
          <w:tcPr>
            <w:tcW w:w="1152" w:type="dxa"/>
            <w:tcBorders>
              <w:top w:val="nil"/>
              <w:left w:val="nil"/>
              <w:bottom w:val="single" w:sz="8" w:space="0" w:color="auto"/>
              <w:right w:val="single" w:sz="8" w:space="0" w:color="auto"/>
            </w:tcBorders>
            <w:tcMar>
              <w:top w:w="0" w:type="dxa"/>
              <w:left w:w="75" w:type="dxa"/>
              <w:bottom w:w="0" w:type="dxa"/>
              <w:right w:w="75" w:type="dxa"/>
            </w:tcMar>
            <w:vAlign w:val="center"/>
          </w:tcPr>
          <w:p w:rsidR="000734DE" w:rsidRPr="002410F5" w:rsidRDefault="000734DE" w:rsidP="005D4A3D">
            <w:pPr>
              <w:jc w:val="center"/>
            </w:pPr>
            <w:r>
              <w:t>2235</w:t>
            </w:r>
          </w:p>
        </w:tc>
      </w:tr>
    </w:tbl>
    <w:p w:rsidR="000734DE" w:rsidRPr="004D1116" w:rsidRDefault="000734DE" w:rsidP="000734DE">
      <w:pPr>
        <w:ind w:right="57" w:firstLine="709"/>
        <w:jc w:val="center"/>
        <w:rPr>
          <w:sz w:val="28"/>
          <w:szCs w:val="28"/>
        </w:rPr>
      </w:pPr>
      <w:r w:rsidRPr="004D1116">
        <w:rPr>
          <w:sz w:val="28"/>
          <w:szCs w:val="28"/>
        </w:rPr>
        <w:t>3. Перечень основных мероприятий</w:t>
      </w:r>
    </w:p>
    <w:p w:rsidR="000734DE" w:rsidRDefault="000734DE" w:rsidP="000734DE">
      <w:pPr>
        <w:pStyle w:val="af4"/>
        <w:ind w:left="0" w:right="57"/>
        <w:jc w:val="center"/>
        <w:rPr>
          <w:szCs w:val="28"/>
        </w:rPr>
      </w:pPr>
      <w:r w:rsidRPr="004D1116">
        <w:rPr>
          <w:szCs w:val="28"/>
        </w:rPr>
        <w:t>подпрограммы муниципальной программы</w:t>
      </w:r>
    </w:p>
    <w:p w:rsidR="000734DE" w:rsidRPr="004D1116" w:rsidRDefault="000734DE" w:rsidP="000734DE">
      <w:pPr>
        <w:pStyle w:val="af4"/>
        <w:ind w:left="0" w:right="57"/>
        <w:rPr>
          <w:szCs w:val="28"/>
        </w:rPr>
      </w:pPr>
    </w:p>
    <w:p w:rsidR="000734DE" w:rsidRDefault="000734DE" w:rsidP="005D4A3D">
      <w:pPr>
        <w:ind w:firstLine="709"/>
        <w:jc w:val="both"/>
        <w:rPr>
          <w:sz w:val="28"/>
          <w:szCs w:val="28"/>
        </w:rPr>
      </w:pPr>
      <w:r w:rsidRPr="004D1116">
        <w:rPr>
          <w:sz w:val="28"/>
          <w:szCs w:val="28"/>
        </w:rPr>
        <w:t>Основными мероприятиями подпрограммы являются:</w:t>
      </w:r>
    </w:p>
    <w:p w:rsidR="000734DE" w:rsidRPr="00442F12" w:rsidRDefault="000734DE" w:rsidP="005D4A3D">
      <w:pPr>
        <w:ind w:firstLine="709"/>
        <w:jc w:val="both"/>
        <w:rPr>
          <w:sz w:val="28"/>
          <w:szCs w:val="28"/>
        </w:rPr>
      </w:pPr>
      <w:r w:rsidRPr="00442F12">
        <w:rPr>
          <w:sz w:val="28"/>
          <w:szCs w:val="28"/>
        </w:rPr>
        <w:t xml:space="preserve">1.Количество мероприятий, проводимых в ДШИ, образовательных школах, детских садах, музеях, библиотеках, выставочных  залах, литературных салонах </w:t>
      </w:r>
      <w:r w:rsidR="005D4A3D">
        <w:rPr>
          <w:sz w:val="28"/>
          <w:szCs w:val="28"/>
        </w:rPr>
        <w:t xml:space="preserve">                   </w:t>
      </w:r>
      <w:r w:rsidRPr="00442F12">
        <w:rPr>
          <w:sz w:val="28"/>
          <w:szCs w:val="28"/>
        </w:rPr>
        <w:t>г. Сычевки и других городах области.</w:t>
      </w:r>
    </w:p>
    <w:p w:rsidR="000734DE" w:rsidRPr="00442F12" w:rsidRDefault="000734DE" w:rsidP="005D4A3D">
      <w:pPr>
        <w:ind w:firstLine="709"/>
        <w:jc w:val="both"/>
        <w:rPr>
          <w:sz w:val="28"/>
          <w:szCs w:val="28"/>
        </w:rPr>
      </w:pPr>
      <w:r w:rsidRPr="00442F12">
        <w:rPr>
          <w:sz w:val="28"/>
          <w:szCs w:val="28"/>
        </w:rPr>
        <w:t>2. К</w:t>
      </w:r>
      <w:r>
        <w:rPr>
          <w:sz w:val="28"/>
          <w:szCs w:val="28"/>
        </w:rPr>
        <w:t>оличество посетителей мероприятий</w:t>
      </w:r>
      <w:r w:rsidRPr="00442F12">
        <w:rPr>
          <w:sz w:val="28"/>
          <w:szCs w:val="28"/>
        </w:rPr>
        <w:t>.</w:t>
      </w:r>
    </w:p>
    <w:p w:rsidR="000734DE" w:rsidRPr="00442F12" w:rsidRDefault="000734DE" w:rsidP="005D4A3D">
      <w:pPr>
        <w:ind w:firstLine="709"/>
        <w:jc w:val="both"/>
        <w:rPr>
          <w:sz w:val="28"/>
          <w:szCs w:val="28"/>
        </w:rPr>
      </w:pPr>
      <w:r w:rsidRPr="00442F12">
        <w:rPr>
          <w:sz w:val="28"/>
          <w:szCs w:val="28"/>
        </w:rPr>
        <w:t>3. Обновление учебных программ в Сычевской ДШИ</w:t>
      </w:r>
    </w:p>
    <w:p w:rsidR="000734DE" w:rsidRPr="00442F12" w:rsidRDefault="000734DE" w:rsidP="005D4A3D">
      <w:pPr>
        <w:ind w:firstLine="709"/>
        <w:jc w:val="both"/>
        <w:rPr>
          <w:sz w:val="28"/>
          <w:szCs w:val="28"/>
        </w:rPr>
      </w:pPr>
    </w:p>
    <w:p w:rsidR="000734DE" w:rsidRPr="00442F12" w:rsidRDefault="000734DE" w:rsidP="005D4A3D">
      <w:pPr>
        <w:ind w:firstLine="709"/>
        <w:jc w:val="both"/>
        <w:rPr>
          <w:sz w:val="28"/>
          <w:szCs w:val="28"/>
        </w:rPr>
      </w:pPr>
      <w:r w:rsidRPr="00442F12">
        <w:rPr>
          <w:sz w:val="28"/>
          <w:szCs w:val="28"/>
        </w:rPr>
        <w:lastRenderedPageBreak/>
        <w:t>4. Разработка государственного заказа на повышении квалификации педагогических работников учреждений дополнительного образования детей</w:t>
      </w:r>
      <w:r>
        <w:rPr>
          <w:sz w:val="28"/>
          <w:szCs w:val="28"/>
        </w:rPr>
        <w:t>.</w:t>
      </w:r>
    </w:p>
    <w:p w:rsidR="000734DE" w:rsidRDefault="000734DE" w:rsidP="005D4A3D">
      <w:pPr>
        <w:ind w:firstLine="709"/>
        <w:jc w:val="both"/>
        <w:rPr>
          <w:sz w:val="28"/>
          <w:szCs w:val="28"/>
        </w:rPr>
      </w:pPr>
      <w:r>
        <w:rPr>
          <w:sz w:val="28"/>
          <w:szCs w:val="28"/>
        </w:rPr>
        <w:t>План реализации мероприятий представлен в приложении №2.</w:t>
      </w:r>
    </w:p>
    <w:p w:rsidR="000734DE" w:rsidRPr="004D1116" w:rsidRDefault="000734DE" w:rsidP="005D4A3D">
      <w:pPr>
        <w:ind w:firstLine="709"/>
        <w:jc w:val="both"/>
        <w:rPr>
          <w:sz w:val="28"/>
          <w:szCs w:val="28"/>
        </w:rPr>
      </w:pPr>
    </w:p>
    <w:p w:rsidR="000734DE" w:rsidRPr="004D1116" w:rsidRDefault="000734DE" w:rsidP="005D4A3D">
      <w:pPr>
        <w:ind w:firstLine="709"/>
        <w:jc w:val="center"/>
        <w:rPr>
          <w:sz w:val="28"/>
          <w:szCs w:val="28"/>
        </w:rPr>
      </w:pPr>
      <w:r w:rsidRPr="004D1116">
        <w:rPr>
          <w:sz w:val="28"/>
          <w:szCs w:val="28"/>
        </w:rPr>
        <w:t>4. Обоснование  ресурсного обеспечения</w:t>
      </w:r>
    </w:p>
    <w:p w:rsidR="000734DE" w:rsidRPr="004D1116" w:rsidRDefault="000734DE" w:rsidP="005D4A3D">
      <w:pPr>
        <w:ind w:firstLine="709"/>
        <w:jc w:val="center"/>
        <w:rPr>
          <w:sz w:val="28"/>
          <w:szCs w:val="28"/>
        </w:rPr>
      </w:pPr>
      <w:r w:rsidRPr="004D1116">
        <w:rPr>
          <w:sz w:val="28"/>
          <w:szCs w:val="28"/>
        </w:rPr>
        <w:t>подпрограммы муниципальной программы</w:t>
      </w:r>
    </w:p>
    <w:p w:rsidR="000734DE" w:rsidRPr="004D1116" w:rsidRDefault="000734DE" w:rsidP="005D4A3D">
      <w:pPr>
        <w:ind w:firstLine="709"/>
        <w:jc w:val="both"/>
        <w:rPr>
          <w:sz w:val="28"/>
          <w:szCs w:val="28"/>
          <w:u w:val="single"/>
        </w:rPr>
      </w:pPr>
    </w:p>
    <w:p w:rsidR="000734DE" w:rsidRDefault="000734DE" w:rsidP="005D4A3D">
      <w:pPr>
        <w:ind w:firstLine="709"/>
        <w:jc w:val="both"/>
        <w:rPr>
          <w:sz w:val="28"/>
          <w:szCs w:val="28"/>
        </w:rPr>
      </w:pPr>
      <w:r w:rsidRPr="004D1116">
        <w:rPr>
          <w:sz w:val="28"/>
          <w:szCs w:val="28"/>
        </w:rPr>
        <w:t>Общий объем финансирования</w:t>
      </w:r>
      <w:r>
        <w:rPr>
          <w:sz w:val="28"/>
          <w:szCs w:val="28"/>
        </w:rPr>
        <w:t xml:space="preserve"> подпрограммы составляет 24756,42</w:t>
      </w:r>
      <w:r w:rsidRPr="004D1116">
        <w:rPr>
          <w:sz w:val="28"/>
          <w:szCs w:val="28"/>
        </w:rPr>
        <w:t xml:space="preserve"> тыс. рублей, в том числе по годам:</w:t>
      </w:r>
    </w:p>
    <w:p w:rsidR="005D4A3D" w:rsidRDefault="005D4A3D" w:rsidP="005D4A3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84"/>
        <w:gridCol w:w="2084"/>
        <w:gridCol w:w="2085"/>
        <w:gridCol w:w="2085"/>
      </w:tblGrid>
      <w:tr w:rsidR="000734DE" w:rsidRPr="00F1269E" w:rsidTr="00C214F1">
        <w:tc>
          <w:tcPr>
            <w:tcW w:w="2084" w:type="dxa"/>
          </w:tcPr>
          <w:p w:rsidR="000734DE" w:rsidRPr="00F1269E" w:rsidRDefault="000734DE" w:rsidP="005D4A3D">
            <w:pPr>
              <w:ind w:right="57"/>
              <w:jc w:val="center"/>
              <w:rPr>
                <w:sz w:val="28"/>
                <w:szCs w:val="28"/>
              </w:rPr>
            </w:pPr>
            <w:r w:rsidRPr="00F1269E">
              <w:rPr>
                <w:sz w:val="28"/>
                <w:szCs w:val="28"/>
              </w:rPr>
              <w:t>2016</w:t>
            </w:r>
            <w:r w:rsidR="005D4A3D">
              <w:rPr>
                <w:sz w:val="28"/>
                <w:szCs w:val="28"/>
              </w:rPr>
              <w:t xml:space="preserve"> </w:t>
            </w:r>
            <w:r w:rsidRPr="00F1269E">
              <w:rPr>
                <w:sz w:val="28"/>
                <w:szCs w:val="28"/>
              </w:rPr>
              <w:t>г</w:t>
            </w:r>
            <w:r w:rsidR="005D4A3D">
              <w:rPr>
                <w:sz w:val="28"/>
                <w:szCs w:val="28"/>
              </w:rPr>
              <w:t>.</w:t>
            </w:r>
          </w:p>
          <w:p w:rsidR="000734DE" w:rsidRPr="00F1269E" w:rsidRDefault="000734DE" w:rsidP="005D4A3D">
            <w:pPr>
              <w:ind w:right="57"/>
              <w:jc w:val="center"/>
              <w:rPr>
                <w:sz w:val="28"/>
                <w:szCs w:val="28"/>
              </w:rPr>
            </w:pPr>
            <w:r w:rsidRPr="00F1269E">
              <w:rPr>
                <w:sz w:val="28"/>
                <w:szCs w:val="28"/>
              </w:rPr>
              <w:t>(тыс.руб)</w:t>
            </w:r>
          </w:p>
        </w:tc>
        <w:tc>
          <w:tcPr>
            <w:tcW w:w="2084" w:type="dxa"/>
          </w:tcPr>
          <w:p w:rsidR="000734DE" w:rsidRPr="00F1269E" w:rsidRDefault="000734DE" w:rsidP="005D4A3D">
            <w:pPr>
              <w:ind w:right="57"/>
              <w:jc w:val="center"/>
              <w:rPr>
                <w:sz w:val="28"/>
                <w:szCs w:val="28"/>
              </w:rPr>
            </w:pPr>
            <w:r w:rsidRPr="00F1269E">
              <w:rPr>
                <w:sz w:val="28"/>
                <w:szCs w:val="28"/>
              </w:rPr>
              <w:t>2017</w:t>
            </w:r>
            <w:r w:rsidR="005D4A3D">
              <w:rPr>
                <w:sz w:val="28"/>
                <w:szCs w:val="28"/>
              </w:rPr>
              <w:t xml:space="preserve"> </w:t>
            </w:r>
            <w:r w:rsidRPr="00F1269E">
              <w:rPr>
                <w:sz w:val="28"/>
                <w:szCs w:val="28"/>
              </w:rPr>
              <w:t>г</w:t>
            </w:r>
            <w:r w:rsidR="005D4A3D">
              <w:rPr>
                <w:sz w:val="28"/>
                <w:szCs w:val="28"/>
              </w:rPr>
              <w:t>.</w:t>
            </w:r>
          </w:p>
        </w:tc>
        <w:tc>
          <w:tcPr>
            <w:tcW w:w="2084" w:type="dxa"/>
          </w:tcPr>
          <w:p w:rsidR="000734DE" w:rsidRPr="00F1269E" w:rsidRDefault="000734DE" w:rsidP="005D4A3D">
            <w:pPr>
              <w:ind w:right="57"/>
              <w:jc w:val="center"/>
              <w:rPr>
                <w:sz w:val="28"/>
                <w:szCs w:val="28"/>
              </w:rPr>
            </w:pPr>
            <w:r w:rsidRPr="00F1269E">
              <w:rPr>
                <w:sz w:val="28"/>
                <w:szCs w:val="28"/>
              </w:rPr>
              <w:t>2018</w:t>
            </w:r>
            <w:r w:rsidR="005D4A3D">
              <w:rPr>
                <w:sz w:val="28"/>
                <w:szCs w:val="28"/>
              </w:rPr>
              <w:t xml:space="preserve"> </w:t>
            </w:r>
            <w:r w:rsidRPr="00F1269E">
              <w:rPr>
                <w:sz w:val="28"/>
                <w:szCs w:val="28"/>
              </w:rPr>
              <w:t>г</w:t>
            </w:r>
            <w:r w:rsidR="005D4A3D">
              <w:rPr>
                <w:sz w:val="28"/>
                <w:szCs w:val="28"/>
              </w:rPr>
              <w:t>.</w:t>
            </w:r>
          </w:p>
        </w:tc>
        <w:tc>
          <w:tcPr>
            <w:tcW w:w="2085" w:type="dxa"/>
          </w:tcPr>
          <w:p w:rsidR="000734DE" w:rsidRPr="00F1269E" w:rsidRDefault="000734DE" w:rsidP="005D4A3D">
            <w:pPr>
              <w:ind w:right="57"/>
              <w:jc w:val="center"/>
              <w:rPr>
                <w:sz w:val="28"/>
                <w:szCs w:val="28"/>
              </w:rPr>
            </w:pPr>
            <w:r w:rsidRPr="00F1269E">
              <w:rPr>
                <w:sz w:val="28"/>
                <w:szCs w:val="28"/>
              </w:rPr>
              <w:t>2019</w:t>
            </w:r>
            <w:r w:rsidR="005D4A3D">
              <w:rPr>
                <w:sz w:val="28"/>
                <w:szCs w:val="28"/>
              </w:rPr>
              <w:t xml:space="preserve"> </w:t>
            </w:r>
            <w:r w:rsidRPr="00F1269E">
              <w:rPr>
                <w:sz w:val="28"/>
                <w:szCs w:val="28"/>
              </w:rPr>
              <w:t>г</w:t>
            </w:r>
            <w:r w:rsidR="005D4A3D">
              <w:rPr>
                <w:sz w:val="28"/>
                <w:szCs w:val="28"/>
              </w:rPr>
              <w:t>.</w:t>
            </w:r>
          </w:p>
        </w:tc>
        <w:tc>
          <w:tcPr>
            <w:tcW w:w="2085" w:type="dxa"/>
          </w:tcPr>
          <w:p w:rsidR="000734DE" w:rsidRPr="00F1269E" w:rsidRDefault="000734DE" w:rsidP="005D4A3D">
            <w:pPr>
              <w:ind w:right="57"/>
              <w:jc w:val="center"/>
              <w:rPr>
                <w:sz w:val="28"/>
                <w:szCs w:val="28"/>
              </w:rPr>
            </w:pPr>
            <w:r w:rsidRPr="00F1269E">
              <w:rPr>
                <w:sz w:val="28"/>
                <w:szCs w:val="28"/>
              </w:rPr>
              <w:t>2020</w:t>
            </w:r>
            <w:r w:rsidR="005D4A3D">
              <w:rPr>
                <w:sz w:val="28"/>
                <w:szCs w:val="28"/>
              </w:rPr>
              <w:t xml:space="preserve"> </w:t>
            </w:r>
            <w:r w:rsidRPr="00F1269E">
              <w:rPr>
                <w:sz w:val="28"/>
                <w:szCs w:val="28"/>
              </w:rPr>
              <w:t>г</w:t>
            </w:r>
            <w:r w:rsidR="005D4A3D">
              <w:rPr>
                <w:sz w:val="28"/>
                <w:szCs w:val="28"/>
              </w:rPr>
              <w:t>.</w:t>
            </w:r>
          </w:p>
        </w:tc>
      </w:tr>
      <w:tr w:rsidR="000734DE" w:rsidRPr="00F1269E" w:rsidTr="00C214F1">
        <w:tc>
          <w:tcPr>
            <w:tcW w:w="2084" w:type="dxa"/>
          </w:tcPr>
          <w:p w:rsidR="000734DE" w:rsidRPr="00F1269E" w:rsidRDefault="000734DE" w:rsidP="005D4A3D">
            <w:pPr>
              <w:ind w:right="57"/>
              <w:jc w:val="center"/>
              <w:rPr>
                <w:sz w:val="28"/>
                <w:szCs w:val="28"/>
              </w:rPr>
            </w:pPr>
            <w:r w:rsidRPr="00F1269E">
              <w:rPr>
                <w:sz w:val="28"/>
                <w:szCs w:val="28"/>
              </w:rPr>
              <w:t>3944,4</w:t>
            </w:r>
          </w:p>
        </w:tc>
        <w:tc>
          <w:tcPr>
            <w:tcW w:w="2084" w:type="dxa"/>
          </w:tcPr>
          <w:p w:rsidR="000734DE" w:rsidRPr="00F1269E" w:rsidRDefault="000734DE" w:rsidP="005D4A3D">
            <w:pPr>
              <w:ind w:right="57"/>
              <w:jc w:val="center"/>
              <w:rPr>
                <w:sz w:val="28"/>
                <w:szCs w:val="28"/>
              </w:rPr>
            </w:pPr>
            <w:r>
              <w:rPr>
                <w:sz w:val="28"/>
                <w:szCs w:val="28"/>
              </w:rPr>
              <w:t>5270,2</w:t>
            </w:r>
          </w:p>
        </w:tc>
        <w:tc>
          <w:tcPr>
            <w:tcW w:w="2084" w:type="dxa"/>
          </w:tcPr>
          <w:p w:rsidR="000734DE" w:rsidRPr="00F1269E" w:rsidRDefault="000734DE" w:rsidP="005D4A3D">
            <w:pPr>
              <w:ind w:right="57"/>
              <w:jc w:val="center"/>
              <w:rPr>
                <w:sz w:val="28"/>
                <w:szCs w:val="28"/>
              </w:rPr>
            </w:pPr>
            <w:r>
              <w:rPr>
                <w:sz w:val="28"/>
                <w:szCs w:val="28"/>
              </w:rPr>
              <w:t>5180,6</w:t>
            </w:r>
          </w:p>
        </w:tc>
        <w:tc>
          <w:tcPr>
            <w:tcW w:w="2085" w:type="dxa"/>
          </w:tcPr>
          <w:p w:rsidR="000734DE" w:rsidRPr="00F1269E" w:rsidRDefault="000734DE" w:rsidP="005D4A3D">
            <w:pPr>
              <w:ind w:right="57"/>
              <w:jc w:val="center"/>
              <w:rPr>
                <w:sz w:val="28"/>
                <w:szCs w:val="28"/>
              </w:rPr>
            </w:pPr>
            <w:r>
              <w:rPr>
                <w:sz w:val="28"/>
                <w:szCs w:val="28"/>
              </w:rPr>
              <w:t>5180,6</w:t>
            </w:r>
          </w:p>
        </w:tc>
        <w:tc>
          <w:tcPr>
            <w:tcW w:w="2085" w:type="dxa"/>
          </w:tcPr>
          <w:p w:rsidR="000734DE" w:rsidRPr="00F1269E" w:rsidRDefault="000734DE" w:rsidP="005D4A3D">
            <w:pPr>
              <w:ind w:right="57"/>
              <w:jc w:val="center"/>
              <w:rPr>
                <w:sz w:val="28"/>
                <w:szCs w:val="28"/>
              </w:rPr>
            </w:pPr>
            <w:r>
              <w:rPr>
                <w:sz w:val="28"/>
                <w:szCs w:val="28"/>
              </w:rPr>
              <w:t>5180,6</w:t>
            </w:r>
          </w:p>
        </w:tc>
      </w:tr>
    </w:tbl>
    <w:p w:rsidR="000734DE" w:rsidRPr="004D1116" w:rsidRDefault="000734DE" w:rsidP="000734DE">
      <w:pPr>
        <w:ind w:right="57" w:firstLine="709"/>
        <w:jc w:val="both"/>
        <w:rPr>
          <w:sz w:val="28"/>
          <w:szCs w:val="28"/>
        </w:rPr>
      </w:pPr>
    </w:p>
    <w:p w:rsidR="000734DE" w:rsidRPr="004D1116" w:rsidRDefault="000734DE" w:rsidP="000734DE">
      <w:pPr>
        <w:ind w:right="57" w:firstLine="709"/>
        <w:jc w:val="both"/>
        <w:rPr>
          <w:sz w:val="28"/>
          <w:szCs w:val="28"/>
        </w:rPr>
      </w:pPr>
      <w:r w:rsidRPr="004D1116">
        <w:rPr>
          <w:sz w:val="28"/>
          <w:szCs w:val="28"/>
        </w:rPr>
        <w:t>Источник финансирования – средства бюджета муниципального образования «Сычевский район» Смоленской области.</w:t>
      </w:r>
    </w:p>
    <w:p w:rsidR="000734DE" w:rsidRPr="004D1116" w:rsidRDefault="000734DE" w:rsidP="000734DE">
      <w:pPr>
        <w:ind w:right="57" w:firstLine="709"/>
        <w:jc w:val="both"/>
        <w:rPr>
          <w:sz w:val="28"/>
          <w:szCs w:val="28"/>
        </w:rPr>
      </w:pPr>
      <w:r w:rsidRPr="004D1116">
        <w:rPr>
          <w:sz w:val="28"/>
          <w:szCs w:val="28"/>
        </w:rPr>
        <w:br w:type="page"/>
      </w:r>
    </w:p>
    <w:p w:rsidR="000734DE" w:rsidRDefault="000734DE" w:rsidP="000734DE">
      <w:pPr>
        <w:widowControl w:val="0"/>
        <w:autoSpaceDE w:val="0"/>
        <w:autoSpaceDN w:val="0"/>
        <w:adjustRightInd w:val="0"/>
        <w:jc w:val="right"/>
        <w:rPr>
          <w:sz w:val="28"/>
          <w:szCs w:val="28"/>
        </w:rPr>
      </w:pPr>
      <w:r>
        <w:rPr>
          <w:sz w:val="28"/>
          <w:szCs w:val="28"/>
        </w:rPr>
        <w:lastRenderedPageBreak/>
        <w:t xml:space="preserve">Приложение № </w:t>
      </w:r>
      <w:r w:rsidR="005D4A3D">
        <w:rPr>
          <w:sz w:val="28"/>
          <w:szCs w:val="28"/>
        </w:rPr>
        <w:t>10</w:t>
      </w:r>
    </w:p>
    <w:p w:rsidR="000734DE" w:rsidRDefault="000734DE" w:rsidP="000734DE">
      <w:pPr>
        <w:widowControl w:val="0"/>
        <w:autoSpaceDE w:val="0"/>
        <w:autoSpaceDN w:val="0"/>
        <w:adjustRightInd w:val="0"/>
        <w:jc w:val="right"/>
        <w:rPr>
          <w:sz w:val="28"/>
          <w:szCs w:val="28"/>
        </w:rPr>
      </w:pPr>
      <w:r>
        <w:rPr>
          <w:sz w:val="28"/>
          <w:szCs w:val="28"/>
        </w:rPr>
        <w:t>к муниципальной</w:t>
      </w:r>
    </w:p>
    <w:p w:rsidR="000734DE" w:rsidRDefault="000734DE" w:rsidP="000734DE">
      <w:pPr>
        <w:widowControl w:val="0"/>
        <w:autoSpaceDE w:val="0"/>
        <w:autoSpaceDN w:val="0"/>
        <w:adjustRightInd w:val="0"/>
        <w:jc w:val="right"/>
        <w:rPr>
          <w:sz w:val="28"/>
          <w:szCs w:val="28"/>
        </w:rPr>
      </w:pPr>
      <w:r>
        <w:rPr>
          <w:sz w:val="28"/>
          <w:szCs w:val="28"/>
        </w:rPr>
        <w:t>программе «Развитие</w:t>
      </w:r>
    </w:p>
    <w:p w:rsidR="000734DE" w:rsidRDefault="000734DE" w:rsidP="000734DE">
      <w:pPr>
        <w:widowControl w:val="0"/>
        <w:autoSpaceDE w:val="0"/>
        <w:autoSpaceDN w:val="0"/>
        <w:adjustRightInd w:val="0"/>
        <w:jc w:val="right"/>
        <w:rPr>
          <w:sz w:val="28"/>
          <w:szCs w:val="28"/>
        </w:rPr>
      </w:pPr>
      <w:r>
        <w:rPr>
          <w:sz w:val="28"/>
          <w:szCs w:val="28"/>
        </w:rPr>
        <w:t>культуры и туризма в муниципальном</w:t>
      </w:r>
    </w:p>
    <w:p w:rsidR="000734DE" w:rsidRDefault="000734DE" w:rsidP="000734DE">
      <w:pPr>
        <w:widowControl w:val="0"/>
        <w:autoSpaceDE w:val="0"/>
        <w:autoSpaceDN w:val="0"/>
        <w:adjustRightInd w:val="0"/>
        <w:jc w:val="right"/>
        <w:rPr>
          <w:sz w:val="28"/>
          <w:szCs w:val="28"/>
        </w:rPr>
      </w:pPr>
      <w:r>
        <w:rPr>
          <w:sz w:val="28"/>
          <w:szCs w:val="28"/>
        </w:rPr>
        <w:t xml:space="preserve">образовании «Сычевский район» </w:t>
      </w:r>
    </w:p>
    <w:p w:rsidR="000734DE" w:rsidRDefault="000734DE" w:rsidP="000734DE">
      <w:pPr>
        <w:widowControl w:val="0"/>
        <w:autoSpaceDE w:val="0"/>
        <w:autoSpaceDN w:val="0"/>
        <w:adjustRightInd w:val="0"/>
        <w:jc w:val="right"/>
        <w:rPr>
          <w:bCs/>
          <w:sz w:val="28"/>
          <w:szCs w:val="28"/>
        </w:rPr>
      </w:pPr>
      <w:r>
        <w:rPr>
          <w:sz w:val="28"/>
          <w:szCs w:val="28"/>
        </w:rPr>
        <w:t>Смоленской области</w:t>
      </w:r>
    </w:p>
    <w:p w:rsidR="000734DE" w:rsidRPr="00BF16EB" w:rsidRDefault="000734DE" w:rsidP="000734DE">
      <w:pPr>
        <w:widowControl w:val="0"/>
        <w:autoSpaceDE w:val="0"/>
        <w:autoSpaceDN w:val="0"/>
        <w:adjustRightInd w:val="0"/>
        <w:jc w:val="right"/>
        <w:rPr>
          <w:sz w:val="28"/>
          <w:szCs w:val="28"/>
        </w:rPr>
      </w:pPr>
      <w:r>
        <w:rPr>
          <w:bCs/>
          <w:sz w:val="28"/>
          <w:szCs w:val="28"/>
        </w:rPr>
        <w:t>на 2016-2020 годы</w:t>
      </w:r>
      <w:r>
        <w:rPr>
          <w:sz w:val="28"/>
          <w:szCs w:val="28"/>
        </w:rPr>
        <w:t>»</w:t>
      </w:r>
    </w:p>
    <w:p w:rsidR="000734DE" w:rsidRPr="0003633B" w:rsidRDefault="000734DE" w:rsidP="000734DE">
      <w:pPr>
        <w:ind w:firstLine="709"/>
        <w:jc w:val="center"/>
        <w:rPr>
          <w:sz w:val="28"/>
          <w:szCs w:val="28"/>
        </w:rPr>
      </w:pPr>
    </w:p>
    <w:p w:rsidR="000734DE" w:rsidRDefault="000734DE" w:rsidP="000734DE">
      <w:pPr>
        <w:jc w:val="center"/>
      </w:pPr>
    </w:p>
    <w:p w:rsidR="000734DE" w:rsidRPr="00967E69" w:rsidRDefault="000734DE" w:rsidP="000734DE">
      <w:pPr>
        <w:widowControl w:val="0"/>
        <w:autoSpaceDE w:val="0"/>
        <w:autoSpaceDN w:val="0"/>
        <w:adjustRightInd w:val="0"/>
        <w:jc w:val="center"/>
        <w:rPr>
          <w:sz w:val="28"/>
          <w:szCs w:val="28"/>
        </w:rPr>
      </w:pPr>
      <w:r>
        <w:rPr>
          <w:sz w:val="28"/>
          <w:szCs w:val="28"/>
        </w:rPr>
        <w:t>П</w:t>
      </w:r>
      <w:r w:rsidRPr="00967E69">
        <w:rPr>
          <w:sz w:val="28"/>
          <w:szCs w:val="28"/>
        </w:rPr>
        <w:t>АСПОРТ</w:t>
      </w:r>
    </w:p>
    <w:p w:rsidR="000734DE" w:rsidRPr="00BF16EB" w:rsidRDefault="000734DE" w:rsidP="000734DE">
      <w:pPr>
        <w:widowControl w:val="0"/>
        <w:autoSpaceDE w:val="0"/>
        <w:autoSpaceDN w:val="0"/>
        <w:adjustRightInd w:val="0"/>
        <w:jc w:val="center"/>
        <w:rPr>
          <w:sz w:val="28"/>
          <w:szCs w:val="28"/>
        </w:rPr>
      </w:pPr>
      <w:r w:rsidRPr="00967E69">
        <w:rPr>
          <w:sz w:val="28"/>
          <w:szCs w:val="28"/>
        </w:rPr>
        <w:t xml:space="preserve">подпрограммы </w:t>
      </w:r>
      <w:r w:rsidRPr="00937C40">
        <w:rPr>
          <w:color w:val="000000"/>
          <w:sz w:val="28"/>
          <w:szCs w:val="28"/>
        </w:rPr>
        <w:t>«Развития туризма на территории муниципального образования «Сычевский</w:t>
      </w:r>
      <w:r>
        <w:rPr>
          <w:color w:val="000000"/>
          <w:sz w:val="28"/>
          <w:szCs w:val="28"/>
        </w:rPr>
        <w:t xml:space="preserve"> район» Смоленской области </w:t>
      </w:r>
      <w:r>
        <w:rPr>
          <w:bCs/>
          <w:sz w:val="28"/>
          <w:szCs w:val="28"/>
        </w:rPr>
        <w:t>на 2016-2020 годы</w:t>
      </w:r>
      <w:r w:rsidRPr="00937C40">
        <w:rPr>
          <w:color w:val="000000"/>
          <w:sz w:val="28"/>
          <w:szCs w:val="28"/>
        </w:rPr>
        <w:t xml:space="preserve">» </w:t>
      </w:r>
      <w:r>
        <w:rPr>
          <w:sz w:val="28"/>
          <w:szCs w:val="28"/>
        </w:rPr>
        <w:t xml:space="preserve">муниципальной программы «Развитие культуры и туризма в муниципальном образовании «Сычевский район» Смоленской области </w:t>
      </w:r>
      <w:r>
        <w:rPr>
          <w:bCs/>
          <w:sz w:val="28"/>
          <w:szCs w:val="28"/>
        </w:rPr>
        <w:t>на 2016-2020 годы</w:t>
      </w:r>
      <w:r>
        <w:rPr>
          <w:sz w:val="28"/>
          <w:szCs w:val="28"/>
        </w:rPr>
        <w:t>»</w:t>
      </w:r>
    </w:p>
    <w:p w:rsidR="000734DE" w:rsidRDefault="000734DE" w:rsidP="000734DE">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3"/>
        <w:gridCol w:w="4870"/>
      </w:tblGrid>
      <w:tr w:rsidR="000734DE" w:rsidRPr="00967E69" w:rsidTr="00C214F1">
        <w:trPr>
          <w:trHeight w:val="691"/>
        </w:trPr>
        <w:tc>
          <w:tcPr>
            <w:tcW w:w="5053"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jc w:val="center"/>
              <w:rPr>
                <w:sz w:val="28"/>
                <w:szCs w:val="28"/>
              </w:rPr>
            </w:pPr>
            <w:r w:rsidRPr="00967E69">
              <w:rPr>
                <w:sz w:val="28"/>
                <w:szCs w:val="28"/>
              </w:rPr>
              <w:t>Ответственные исполнители  подпрограммы муниципальной программы</w:t>
            </w:r>
          </w:p>
        </w:tc>
        <w:tc>
          <w:tcPr>
            <w:tcW w:w="4870"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widowControl w:val="0"/>
              <w:autoSpaceDE w:val="0"/>
              <w:autoSpaceDN w:val="0"/>
              <w:adjustRightInd w:val="0"/>
              <w:jc w:val="center"/>
              <w:rPr>
                <w:sz w:val="28"/>
                <w:szCs w:val="28"/>
              </w:rPr>
            </w:pPr>
            <w:r w:rsidRPr="00967E69">
              <w:rPr>
                <w:sz w:val="28"/>
                <w:szCs w:val="28"/>
              </w:rPr>
              <w:t>Отдел по культуре Администрации муниципального образования «Сыч</w:t>
            </w:r>
            <w:r>
              <w:rPr>
                <w:sz w:val="28"/>
                <w:szCs w:val="28"/>
              </w:rPr>
              <w:t>евский район» Смоленской области</w:t>
            </w:r>
          </w:p>
        </w:tc>
      </w:tr>
      <w:tr w:rsidR="000734DE" w:rsidRPr="00967E69" w:rsidTr="00C214F1">
        <w:tc>
          <w:tcPr>
            <w:tcW w:w="5053"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rPr>
                <w:sz w:val="28"/>
                <w:szCs w:val="28"/>
              </w:rPr>
            </w:pPr>
            <w:r w:rsidRPr="00967E69">
              <w:rPr>
                <w:sz w:val="28"/>
                <w:szCs w:val="28"/>
              </w:rPr>
              <w:t xml:space="preserve">Исполнители основных мероприятий подпрограммы  </w:t>
            </w:r>
          </w:p>
        </w:tc>
        <w:tc>
          <w:tcPr>
            <w:tcW w:w="4870"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вский краеведческий музей»;</w:t>
            </w:r>
          </w:p>
          <w:p w:rsidR="000734DE" w:rsidRPr="00967E69" w:rsidRDefault="000734DE" w:rsidP="00C214F1">
            <w:pPr>
              <w:widowControl w:val="0"/>
              <w:autoSpaceDE w:val="0"/>
              <w:autoSpaceDN w:val="0"/>
              <w:adjustRightInd w:val="0"/>
              <w:jc w:val="both"/>
              <w:rPr>
                <w:sz w:val="28"/>
                <w:szCs w:val="28"/>
              </w:rPr>
            </w:pPr>
            <w:r w:rsidRPr="00967E69">
              <w:rPr>
                <w:sz w:val="28"/>
                <w:szCs w:val="28"/>
              </w:rPr>
              <w:t>Муниципальное каз</w:t>
            </w:r>
            <w:r>
              <w:rPr>
                <w:sz w:val="28"/>
                <w:szCs w:val="28"/>
              </w:rPr>
              <w:t>е</w:t>
            </w:r>
            <w:r w:rsidRPr="00967E69">
              <w:rPr>
                <w:sz w:val="28"/>
                <w:szCs w:val="28"/>
              </w:rPr>
              <w:t>нное учреждение культуры «Сыч</w:t>
            </w:r>
            <w:r>
              <w:rPr>
                <w:sz w:val="28"/>
                <w:szCs w:val="28"/>
              </w:rPr>
              <w:t>е</w:t>
            </w:r>
            <w:r w:rsidRPr="00967E69">
              <w:rPr>
                <w:sz w:val="28"/>
                <w:szCs w:val="28"/>
              </w:rPr>
              <w:t>вская Ц</w:t>
            </w:r>
            <w:r>
              <w:rPr>
                <w:sz w:val="28"/>
                <w:szCs w:val="28"/>
              </w:rPr>
              <w:t>ентрализованная клубная система</w:t>
            </w:r>
            <w:r w:rsidRPr="00967E69">
              <w:rPr>
                <w:sz w:val="28"/>
                <w:szCs w:val="28"/>
              </w:rPr>
              <w:t>»</w:t>
            </w:r>
          </w:p>
        </w:tc>
      </w:tr>
      <w:tr w:rsidR="000734DE" w:rsidRPr="00967E69" w:rsidTr="00C214F1">
        <w:tc>
          <w:tcPr>
            <w:tcW w:w="5053"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rPr>
                <w:sz w:val="28"/>
                <w:szCs w:val="28"/>
              </w:rPr>
            </w:pPr>
            <w:r w:rsidRPr="00967E69">
              <w:rPr>
                <w:sz w:val="28"/>
                <w:szCs w:val="28"/>
              </w:rPr>
              <w:t>Цель подпрограммы муниципальной программы</w:t>
            </w:r>
          </w:p>
        </w:tc>
        <w:tc>
          <w:tcPr>
            <w:tcW w:w="4870"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widowControl w:val="0"/>
              <w:autoSpaceDE w:val="0"/>
              <w:autoSpaceDN w:val="0"/>
              <w:adjustRightInd w:val="0"/>
              <w:jc w:val="both"/>
              <w:rPr>
                <w:sz w:val="28"/>
                <w:szCs w:val="28"/>
              </w:rPr>
            </w:pPr>
            <w:r w:rsidRPr="00967E69">
              <w:rPr>
                <w:sz w:val="28"/>
                <w:szCs w:val="28"/>
              </w:rPr>
              <w:t>Формирование на территории муниципального образования совр</w:t>
            </w:r>
            <w:r>
              <w:rPr>
                <w:sz w:val="28"/>
                <w:szCs w:val="28"/>
              </w:rPr>
              <w:t>еменной туристической индустрии</w:t>
            </w:r>
          </w:p>
        </w:tc>
      </w:tr>
      <w:tr w:rsidR="000734DE" w:rsidRPr="00967E69" w:rsidTr="00C214F1">
        <w:tc>
          <w:tcPr>
            <w:tcW w:w="5053"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rPr>
                <w:sz w:val="28"/>
                <w:szCs w:val="28"/>
              </w:rPr>
            </w:pPr>
            <w:r w:rsidRPr="00967E69">
              <w:rPr>
                <w:sz w:val="28"/>
                <w:szCs w:val="28"/>
              </w:rPr>
              <w:t xml:space="preserve">Целевые показатели реализации подпрограммы муниципальной программы  </w:t>
            </w:r>
          </w:p>
        </w:tc>
        <w:tc>
          <w:tcPr>
            <w:tcW w:w="4870"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widowControl w:val="0"/>
              <w:autoSpaceDE w:val="0"/>
              <w:autoSpaceDN w:val="0"/>
              <w:adjustRightInd w:val="0"/>
              <w:jc w:val="both"/>
              <w:rPr>
                <w:sz w:val="28"/>
                <w:szCs w:val="28"/>
              </w:rPr>
            </w:pPr>
            <w:r w:rsidRPr="00967E69">
              <w:rPr>
                <w:sz w:val="28"/>
                <w:szCs w:val="28"/>
              </w:rPr>
              <w:t>Количество прини</w:t>
            </w:r>
            <w:r>
              <w:rPr>
                <w:sz w:val="28"/>
                <w:szCs w:val="28"/>
              </w:rPr>
              <w:t>маемых туристов и экскурсантов</w:t>
            </w:r>
          </w:p>
        </w:tc>
      </w:tr>
      <w:tr w:rsidR="000734DE" w:rsidRPr="00967E69" w:rsidTr="00C214F1">
        <w:tc>
          <w:tcPr>
            <w:tcW w:w="5053"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rPr>
                <w:sz w:val="28"/>
                <w:szCs w:val="28"/>
              </w:rPr>
            </w:pPr>
            <w:r w:rsidRPr="00967E69">
              <w:rPr>
                <w:sz w:val="28"/>
                <w:szCs w:val="28"/>
              </w:rPr>
              <w:t>Сроки (этапы) реализации муниципальной подпрограммы</w:t>
            </w:r>
          </w:p>
        </w:tc>
        <w:tc>
          <w:tcPr>
            <w:tcW w:w="4870"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widowControl w:val="0"/>
              <w:autoSpaceDE w:val="0"/>
              <w:autoSpaceDN w:val="0"/>
              <w:adjustRightInd w:val="0"/>
              <w:jc w:val="both"/>
              <w:rPr>
                <w:sz w:val="28"/>
                <w:szCs w:val="28"/>
              </w:rPr>
            </w:pPr>
            <w:r>
              <w:rPr>
                <w:sz w:val="28"/>
                <w:szCs w:val="28"/>
              </w:rPr>
              <w:t xml:space="preserve">2016 г. – 2020 </w:t>
            </w:r>
            <w:r w:rsidRPr="00967E69">
              <w:rPr>
                <w:sz w:val="28"/>
                <w:szCs w:val="28"/>
              </w:rPr>
              <w:t>г.</w:t>
            </w:r>
          </w:p>
        </w:tc>
      </w:tr>
      <w:tr w:rsidR="000734DE" w:rsidRPr="00967E69" w:rsidTr="00C214F1">
        <w:tc>
          <w:tcPr>
            <w:tcW w:w="5053" w:type="dxa"/>
            <w:tcBorders>
              <w:top w:val="single" w:sz="4" w:space="0" w:color="auto"/>
              <w:left w:val="single" w:sz="4" w:space="0" w:color="auto"/>
              <w:bottom w:val="single" w:sz="4" w:space="0" w:color="auto"/>
              <w:right w:val="single" w:sz="4" w:space="0" w:color="auto"/>
            </w:tcBorders>
            <w:hideMark/>
          </w:tcPr>
          <w:p w:rsidR="000734DE" w:rsidRPr="00967E69" w:rsidRDefault="000734DE" w:rsidP="00C214F1">
            <w:pPr>
              <w:rPr>
                <w:sz w:val="28"/>
                <w:szCs w:val="28"/>
              </w:rPr>
            </w:pPr>
            <w:r w:rsidRPr="00967E69">
              <w:rPr>
                <w:sz w:val="28"/>
                <w:szCs w:val="28"/>
              </w:rPr>
              <w:t>Объемы ассигнований муници</w:t>
            </w:r>
            <w:r>
              <w:rPr>
                <w:sz w:val="28"/>
                <w:szCs w:val="28"/>
              </w:rPr>
              <w:t>пальной подпрограммы</w:t>
            </w:r>
          </w:p>
        </w:tc>
        <w:tc>
          <w:tcPr>
            <w:tcW w:w="4870" w:type="dxa"/>
            <w:tcBorders>
              <w:top w:val="single" w:sz="4" w:space="0" w:color="auto"/>
              <w:left w:val="single" w:sz="4" w:space="0" w:color="auto"/>
              <w:bottom w:val="single" w:sz="4" w:space="0" w:color="auto"/>
              <w:right w:val="single" w:sz="4" w:space="0" w:color="auto"/>
            </w:tcBorders>
          </w:tcPr>
          <w:p w:rsidR="000734DE" w:rsidRDefault="000734DE" w:rsidP="00C214F1">
            <w:pPr>
              <w:widowControl w:val="0"/>
              <w:autoSpaceDE w:val="0"/>
              <w:autoSpaceDN w:val="0"/>
              <w:adjustRightInd w:val="0"/>
              <w:jc w:val="both"/>
              <w:rPr>
                <w:sz w:val="28"/>
                <w:szCs w:val="28"/>
              </w:rPr>
            </w:pPr>
            <w:r w:rsidRPr="00967E69">
              <w:rPr>
                <w:sz w:val="28"/>
                <w:szCs w:val="28"/>
              </w:rPr>
              <w:t xml:space="preserve">Общий объем ассигнований </w:t>
            </w:r>
            <w:r>
              <w:rPr>
                <w:sz w:val="28"/>
                <w:szCs w:val="28"/>
              </w:rPr>
              <w:t>за счет средств муниципального бюджета составляет 379,1</w:t>
            </w:r>
            <w:r w:rsidR="005D4A3D">
              <w:rPr>
                <w:sz w:val="28"/>
                <w:szCs w:val="28"/>
              </w:rPr>
              <w:t xml:space="preserve"> </w:t>
            </w:r>
            <w:r w:rsidRPr="00967E69">
              <w:rPr>
                <w:sz w:val="28"/>
                <w:szCs w:val="28"/>
              </w:rPr>
              <w:t>тыс.</w:t>
            </w:r>
            <w:r>
              <w:rPr>
                <w:sz w:val="28"/>
                <w:szCs w:val="28"/>
              </w:rPr>
              <w:t xml:space="preserve"> </w:t>
            </w:r>
            <w:r w:rsidRPr="00967E69">
              <w:rPr>
                <w:sz w:val="28"/>
                <w:szCs w:val="28"/>
              </w:rPr>
              <w:t>руб.</w:t>
            </w:r>
            <w:r>
              <w:rPr>
                <w:sz w:val="28"/>
                <w:szCs w:val="28"/>
              </w:rPr>
              <w:t>, в том числе по годам:</w:t>
            </w:r>
          </w:p>
          <w:p w:rsidR="000734DE" w:rsidRDefault="000734DE" w:rsidP="00C214F1">
            <w:pPr>
              <w:widowControl w:val="0"/>
              <w:autoSpaceDE w:val="0"/>
              <w:autoSpaceDN w:val="0"/>
              <w:adjustRightInd w:val="0"/>
              <w:jc w:val="both"/>
              <w:rPr>
                <w:sz w:val="28"/>
                <w:szCs w:val="28"/>
              </w:rPr>
            </w:pPr>
            <w:r w:rsidRPr="00967E69">
              <w:rPr>
                <w:sz w:val="28"/>
                <w:szCs w:val="28"/>
              </w:rPr>
              <w:t>2016</w:t>
            </w:r>
            <w:r>
              <w:rPr>
                <w:sz w:val="28"/>
                <w:szCs w:val="28"/>
              </w:rPr>
              <w:t xml:space="preserve"> г. – 95,0</w:t>
            </w:r>
            <w:r w:rsidR="005D4A3D">
              <w:rPr>
                <w:sz w:val="28"/>
                <w:szCs w:val="28"/>
              </w:rPr>
              <w:t xml:space="preserve"> </w:t>
            </w:r>
            <w:r>
              <w:rPr>
                <w:sz w:val="28"/>
                <w:szCs w:val="28"/>
              </w:rPr>
              <w:t xml:space="preserve"> </w:t>
            </w:r>
            <w:r w:rsidRPr="00967E69">
              <w:rPr>
                <w:sz w:val="28"/>
                <w:szCs w:val="28"/>
              </w:rPr>
              <w:t>тыс</w:t>
            </w:r>
            <w:r>
              <w:rPr>
                <w:sz w:val="28"/>
                <w:szCs w:val="28"/>
              </w:rPr>
              <w:t>. рублей</w:t>
            </w:r>
          </w:p>
          <w:p w:rsidR="000734DE" w:rsidRDefault="000734DE" w:rsidP="00C214F1">
            <w:pPr>
              <w:widowControl w:val="0"/>
              <w:autoSpaceDE w:val="0"/>
              <w:autoSpaceDN w:val="0"/>
              <w:adjustRightInd w:val="0"/>
              <w:jc w:val="both"/>
              <w:rPr>
                <w:sz w:val="28"/>
                <w:szCs w:val="28"/>
              </w:rPr>
            </w:pPr>
            <w:r>
              <w:rPr>
                <w:sz w:val="28"/>
                <w:szCs w:val="28"/>
              </w:rPr>
              <w:t>2017 г. -  71,1 тыс. рублей</w:t>
            </w:r>
          </w:p>
          <w:p w:rsidR="000734DE" w:rsidRDefault="000734DE" w:rsidP="00C214F1">
            <w:pPr>
              <w:widowControl w:val="0"/>
              <w:autoSpaceDE w:val="0"/>
              <w:autoSpaceDN w:val="0"/>
              <w:adjustRightInd w:val="0"/>
              <w:jc w:val="both"/>
              <w:rPr>
                <w:sz w:val="28"/>
                <w:szCs w:val="28"/>
              </w:rPr>
            </w:pPr>
            <w:r>
              <w:rPr>
                <w:sz w:val="28"/>
                <w:szCs w:val="28"/>
              </w:rPr>
              <w:t>2018 г. – 71,0 тыс. рублей</w:t>
            </w:r>
          </w:p>
          <w:p w:rsidR="000734DE" w:rsidRDefault="000734DE" w:rsidP="00C214F1">
            <w:pPr>
              <w:widowControl w:val="0"/>
              <w:autoSpaceDE w:val="0"/>
              <w:autoSpaceDN w:val="0"/>
              <w:adjustRightInd w:val="0"/>
              <w:jc w:val="both"/>
              <w:rPr>
                <w:sz w:val="28"/>
                <w:szCs w:val="28"/>
              </w:rPr>
            </w:pPr>
            <w:r>
              <w:rPr>
                <w:sz w:val="28"/>
                <w:szCs w:val="28"/>
              </w:rPr>
              <w:t>2019 г. -  71,0 тыс. рублей</w:t>
            </w:r>
          </w:p>
          <w:p w:rsidR="000734DE" w:rsidRPr="00967E69" w:rsidRDefault="000734DE" w:rsidP="00C214F1">
            <w:pPr>
              <w:widowControl w:val="0"/>
              <w:autoSpaceDE w:val="0"/>
              <w:autoSpaceDN w:val="0"/>
              <w:adjustRightInd w:val="0"/>
              <w:jc w:val="both"/>
              <w:rPr>
                <w:sz w:val="28"/>
                <w:szCs w:val="28"/>
              </w:rPr>
            </w:pPr>
            <w:r>
              <w:rPr>
                <w:sz w:val="28"/>
                <w:szCs w:val="28"/>
              </w:rPr>
              <w:t>2020 г.  - 71,0 тыс. рублей</w:t>
            </w:r>
          </w:p>
        </w:tc>
      </w:tr>
    </w:tbl>
    <w:p w:rsidR="000734DE" w:rsidRDefault="000734DE" w:rsidP="005D4A3D">
      <w:pPr>
        <w:ind w:firstLine="709"/>
        <w:jc w:val="center"/>
        <w:rPr>
          <w:sz w:val="28"/>
          <w:szCs w:val="28"/>
        </w:rPr>
      </w:pPr>
      <w:r w:rsidRPr="00525F57">
        <w:rPr>
          <w:sz w:val="28"/>
          <w:szCs w:val="28"/>
        </w:rPr>
        <w:lastRenderedPageBreak/>
        <w:t>1. Общая характеристика социально-экономической сферы реализации подпр</w:t>
      </w:r>
      <w:r>
        <w:rPr>
          <w:sz w:val="28"/>
          <w:szCs w:val="28"/>
        </w:rPr>
        <w:t>ограммы муниципальной программы</w:t>
      </w:r>
    </w:p>
    <w:p w:rsidR="000734DE" w:rsidRPr="00525F57" w:rsidRDefault="000734DE" w:rsidP="005D4A3D">
      <w:pPr>
        <w:ind w:firstLine="709"/>
        <w:jc w:val="both"/>
        <w:rPr>
          <w:sz w:val="28"/>
          <w:szCs w:val="28"/>
        </w:rPr>
      </w:pPr>
    </w:p>
    <w:p w:rsidR="000734DE" w:rsidRPr="00525F57" w:rsidRDefault="000734DE" w:rsidP="005D4A3D">
      <w:pPr>
        <w:ind w:firstLine="709"/>
        <w:jc w:val="both"/>
        <w:rPr>
          <w:sz w:val="28"/>
          <w:szCs w:val="28"/>
        </w:rPr>
      </w:pPr>
      <w:r w:rsidRPr="00525F57">
        <w:rPr>
          <w:sz w:val="28"/>
          <w:szCs w:val="28"/>
        </w:rPr>
        <w:t>Основной проблемой, решение которой необходимо осуществить, является недостаточная социально–экономическая эффективность использования имеющегося туристско–рекреационного потенциала Сыч</w:t>
      </w:r>
      <w:r>
        <w:rPr>
          <w:sz w:val="28"/>
          <w:szCs w:val="28"/>
        </w:rPr>
        <w:t>е</w:t>
      </w:r>
      <w:r w:rsidRPr="00525F57">
        <w:rPr>
          <w:sz w:val="28"/>
          <w:szCs w:val="28"/>
        </w:rPr>
        <w:t>вского района вследствие ограниченных возможностей гостиничной, инженерной, коммуникационной и дорожно–транспортной инфраструктуры, а также недостаточное информирование потенциальных туристов о достопримечательностях Сыч</w:t>
      </w:r>
      <w:r>
        <w:rPr>
          <w:sz w:val="28"/>
          <w:szCs w:val="28"/>
        </w:rPr>
        <w:t>е</w:t>
      </w:r>
      <w:r w:rsidRPr="00525F57">
        <w:rPr>
          <w:sz w:val="28"/>
          <w:szCs w:val="28"/>
        </w:rPr>
        <w:t xml:space="preserve">вского района. </w:t>
      </w:r>
    </w:p>
    <w:p w:rsidR="000734DE" w:rsidRPr="00525F57" w:rsidRDefault="000734DE" w:rsidP="005D4A3D">
      <w:pPr>
        <w:ind w:firstLine="709"/>
        <w:jc w:val="both"/>
        <w:rPr>
          <w:sz w:val="28"/>
          <w:szCs w:val="28"/>
        </w:rPr>
      </w:pPr>
      <w:r w:rsidRPr="00525F57">
        <w:rPr>
          <w:sz w:val="28"/>
          <w:szCs w:val="28"/>
        </w:rPr>
        <w:t>Значимость развития туризма для Сыч</w:t>
      </w:r>
      <w:r>
        <w:rPr>
          <w:sz w:val="28"/>
          <w:szCs w:val="28"/>
        </w:rPr>
        <w:t>е</w:t>
      </w:r>
      <w:r w:rsidRPr="00525F57">
        <w:rPr>
          <w:sz w:val="28"/>
          <w:szCs w:val="28"/>
        </w:rPr>
        <w:t>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w:t>
      </w:r>
    </w:p>
    <w:p w:rsidR="000734DE" w:rsidRPr="00525F57" w:rsidRDefault="000734DE" w:rsidP="005D4A3D">
      <w:pPr>
        <w:ind w:firstLine="709"/>
        <w:jc w:val="both"/>
        <w:rPr>
          <w:sz w:val="28"/>
          <w:szCs w:val="28"/>
        </w:rPr>
      </w:pPr>
      <w:r w:rsidRPr="00525F57">
        <w:rPr>
          <w:sz w:val="28"/>
          <w:szCs w:val="28"/>
        </w:rPr>
        <w:t>Сыч</w:t>
      </w:r>
      <w:r>
        <w:rPr>
          <w:sz w:val="28"/>
          <w:szCs w:val="28"/>
        </w:rPr>
        <w:t>е</w:t>
      </w:r>
      <w:r w:rsidRPr="00525F57">
        <w:rPr>
          <w:sz w:val="28"/>
          <w:szCs w:val="28"/>
        </w:rPr>
        <w:t>вский  район позиционирует себя на рынке туристских услуг, как «Исток Днепра». Бренд «Исток Днепра» известен не только в Смоленской области, но и за е</w:t>
      </w:r>
      <w:r>
        <w:rPr>
          <w:sz w:val="28"/>
          <w:szCs w:val="28"/>
        </w:rPr>
        <w:t>е</w:t>
      </w:r>
      <w:r w:rsidRPr="00525F57">
        <w:rPr>
          <w:sz w:val="28"/>
          <w:szCs w:val="28"/>
        </w:rPr>
        <w:t xml:space="preserve">  пределами. «Исток Днепра» - это  район, перспективный для самых разных видов путешествий: культурно–познавательного, делового и событийного,  экологического и приключенческого,  паломнического туризма. </w:t>
      </w:r>
    </w:p>
    <w:p w:rsidR="000734DE" w:rsidRPr="00525F57" w:rsidRDefault="000734DE" w:rsidP="005D4A3D">
      <w:pPr>
        <w:ind w:firstLine="709"/>
        <w:jc w:val="both"/>
        <w:rPr>
          <w:sz w:val="28"/>
          <w:szCs w:val="28"/>
        </w:rPr>
      </w:pPr>
      <w:r w:rsidRPr="00525F57">
        <w:rPr>
          <w:sz w:val="28"/>
          <w:szCs w:val="28"/>
        </w:rPr>
        <w:t>Проведённые мероприятия на истоке Днепра в 2012 и 2013 гг. позволили убедиться в перспективности развития туризма в Сыч</w:t>
      </w:r>
      <w:r>
        <w:rPr>
          <w:sz w:val="28"/>
          <w:szCs w:val="28"/>
        </w:rPr>
        <w:t>е</w:t>
      </w:r>
      <w:r w:rsidRPr="00525F57">
        <w:rPr>
          <w:sz w:val="28"/>
          <w:szCs w:val="28"/>
        </w:rPr>
        <w:t>вском районе.</w:t>
      </w:r>
    </w:p>
    <w:p w:rsidR="000734DE" w:rsidRPr="00525F57" w:rsidRDefault="000734DE" w:rsidP="005D4A3D">
      <w:pPr>
        <w:ind w:firstLine="709"/>
        <w:jc w:val="both"/>
        <w:rPr>
          <w:sz w:val="28"/>
          <w:szCs w:val="28"/>
        </w:rPr>
      </w:pPr>
      <w:r w:rsidRPr="00525F57">
        <w:rPr>
          <w:sz w:val="28"/>
          <w:szCs w:val="28"/>
        </w:rPr>
        <w:t>Таким образом, достигнутые за последние годы успехи развития туристской отрасли наглядно демонстрируют обоснованность программно – целевого подхода.</w:t>
      </w:r>
    </w:p>
    <w:p w:rsidR="000734DE" w:rsidRPr="00525F57" w:rsidRDefault="000734DE" w:rsidP="005D4A3D">
      <w:pPr>
        <w:ind w:firstLine="709"/>
        <w:jc w:val="both"/>
        <w:rPr>
          <w:sz w:val="28"/>
          <w:szCs w:val="28"/>
        </w:rPr>
      </w:pPr>
      <w:r w:rsidRPr="00525F57">
        <w:rPr>
          <w:sz w:val="28"/>
          <w:szCs w:val="28"/>
        </w:rPr>
        <w:t>С другой стороны, усложнение задач, стоящих перед туристской индустрией района, общие тенденции изменений потребительского спроса диктуют необходимость применения адекватным новым реалиям мер государственного стимулирования и поддержки развития туризма  в Сыч</w:t>
      </w:r>
      <w:r>
        <w:rPr>
          <w:sz w:val="28"/>
          <w:szCs w:val="28"/>
        </w:rPr>
        <w:t>е</w:t>
      </w:r>
      <w:r w:rsidRPr="00525F57">
        <w:rPr>
          <w:sz w:val="28"/>
          <w:szCs w:val="28"/>
        </w:rPr>
        <w:t xml:space="preserve">вском районе. </w:t>
      </w:r>
    </w:p>
    <w:p w:rsidR="000734DE" w:rsidRPr="00525F57" w:rsidRDefault="000734DE" w:rsidP="005D4A3D">
      <w:pPr>
        <w:ind w:firstLine="709"/>
        <w:jc w:val="both"/>
        <w:rPr>
          <w:sz w:val="28"/>
          <w:szCs w:val="28"/>
        </w:rPr>
      </w:pPr>
      <w:r w:rsidRPr="00525F57">
        <w:rPr>
          <w:sz w:val="28"/>
          <w:szCs w:val="28"/>
        </w:rPr>
        <w:t>Обеспечение туристской привлекательности района напрямую зависит от состояния общей инфраструктуры региона, что требует значительных затрат, комплексного подхода и межведомственной координации в управлении их развитием, выделения приоритетов в государственной поддержке реализации проектов развития. Решение этих задач невозможно без использования государственного стимулирования и программно – целевого метода.</w:t>
      </w:r>
    </w:p>
    <w:p w:rsidR="000734DE" w:rsidRPr="00525F57" w:rsidRDefault="000734DE" w:rsidP="005D4A3D">
      <w:pPr>
        <w:ind w:firstLine="709"/>
        <w:jc w:val="both"/>
        <w:rPr>
          <w:sz w:val="28"/>
          <w:szCs w:val="28"/>
        </w:rPr>
      </w:pPr>
      <w:r w:rsidRPr="00525F57">
        <w:rPr>
          <w:sz w:val="28"/>
          <w:szCs w:val="28"/>
        </w:rPr>
        <w:t>На территории района зарегистрировано 131 объект культурного наследия.  Большинству из них требуется сохранение и реставрация, т.е., дополнительное финансирование.</w:t>
      </w:r>
    </w:p>
    <w:p w:rsidR="000734DE" w:rsidRPr="00525F57" w:rsidRDefault="000734DE" w:rsidP="005D4A3D">
      <w:pPr>
        <w:ind w:firstLine="709"/>
        <w:jc w:val="both"/>
        <w:rPr>
          <w:sz w:val="28"/>
          <w:szCs w:val="28"/>
        </w:rPr>
      </w:pPr>
      <w:r w:rsidRPr="00525F57">
        <w:rPr>
          <w:sz w:val="28"/>
          <w:szCs w:val="28"/>
        </w:rPr>
        <w:t>В районе действует один краеведческий музей. Проводится множество интересных мероприятий, среди которых народные гуляния, посвящ</w:t>
      </w:r>
      <w:r>
        <w:rPr>
          <w:sz w:val="28"/>
          <w:szCs w:val="28"/>
        </w:rPr>
        <w:t>е</w:t>
      </w:r>
      <w:r w:rsidRPr="00525F57">
        <w:rPr>
          <w:sz w:val="28"/>
          <w:szCs w:val="28"/>
        </w:rPr>
        <w:t>нные Встрече Нового года, Освобождению Сыч</w:t>
      </w:r>
      <w:r>
        <w:rPr>
          <w:sz w:val="28"/>
          <w:szCs w:val="28"/>
        </w:rPr>
        <w:t>е</w:t>
      </w:r>
      <w:r w:rsidRPr="00525F57">
        <w:rPr>
          <w:sz w:val="28"/>
          <w:szCs w:val="28"/>
        </w:rPr>
        <w:t>вки,  Дню Победы, Дню Города, Дню физкультурника, Дню молод</w:t>
      </w:r>
      <w:r>
        <w:rPr>
          <w:sz w:val="28"/>
          <w:szCs w:val="28"/>
        </w:rPr>
        <w:t>е</w:t>
      </w:r>
      <w:r w:rsidRPr="00525F57">
        <w:rPr>
          <w:sz w:val="28"/>
          <w:szCs w:val="28"/>
        </w:rPr>
        <w:t>жи, Дню освобождения Смоленщины и ежегодный праздник «У истока Днепра», посвящ</w:t>
      </w:r>
      <w:r>
        <w:rPr>
          <w:sz w:val="28"/>
          <w:szCs w:val="28"/>
        </w:rPr>
        <w:t>е</w:t>
      </w:r>
      <w:r w:rsidRPr="00525F57">
        <w:rPr>
          <w:sz w:val="28"/>
          <w:szCs w:val="28"/>
        </w:rPr>
        <w:t xml:space="preserve">нный Дню крещения Руси. </w:t>
      </w:r>
    </w:p>
    <w:p w:rsidR="000734DE" w:rsidRPr="00525F57" w:rsidRDefault="000734DE" w:rsidP="005D4A3D">
      <w:pPr>
        <w:ind w:firstLine="709"/>
        <w:jc w:val="both"/>
        <w:rPr>
          <w:sz w:val="28"/>
          <w:szCs w:val="28"/>
        </w:rPr>
      </w:pPr>
      <w:r w:rsidRPr="00525F57">
        <w:rPr>
          <w:sz w:val="28"/>
          <w:szCs w:val="28"/>
        </w:rPr>
        <w:t xml:space="preserve">Если количественные показатели характеризуют положительную тенденцию развития туризма в районе за последние годы, то качественные характеристики туристской инфраструктуры, представленной средствами размещения, транспорта (включая дороги), объектами показа и экскурсионными услугами, свидетельствуют </w:t>
      </w:r>
      <w:r w:rsidRPr="00525F57">
        <w:rPr>
          <w:sz w:val="28"/>
          <w:szCs w:val="28"/>
        </w:rPr>
        <w:lastRenderedPageBreak/>
        <w:t>о необходимости модернизации большинства объектов и оказания государственной поддержки развития туристской инфраструктуры района.</w:t>
      </w:r>
    </w:p>
    <w:p w:rsidR="000734DE" w:rsidRDefault="000734DE" w:rsidP="005D4A3D">
      <w:pPr>
        <w:ind w:firstLine="709"/>
        <w:jc w:val="both"/>
        <w:rPr>
          <w:sz w:val="28"/>
          <w:szCs w:val="28"/>
        </w:rPr>
      </w:pPr>
      <w:r w:rsidRPr="00525F57">
        <w:rPr>
          <w:sz w:val="28"/>
          <w:szCs w:val="28"/>
        </w:rPr>
        <w:t>Развитие туризма в районе позволит не только сохранить имеющийся богатый культурный и исторический потенциал, но и использовать его в будущем как источник пополнения бюджета района. Для этого необходимо формирование туризма как полноценной индустрии гостеприимства, позволяющей дать толчок развитию и других важнейших отраслей хозяйства (транспорт, связь, сфера услуг).</w:t>
      </w:r>
    </w:p>
    <w:p w:rsidR="000734DE" w:rsidRPr="00525F57" w:rsidRDefault="000734DE" w:rsidP="005D4A3D">
      <w:pPr>
        <w:ind w:firstLine="709"/>
        <w:jc w:val="both"/>
        <w:rPr>
          <w:sz w:val="28"/>
          <w:szCs w:val="28"/>
        </w:rPr>
      </w:pPr>
    </w:p>
    <w:p w:rsidR="000734DE" w:rsidRDefault="000734DE" w:rsidP="005D4A3D">
      <w:pPr>
        <w:ind w:firstLine="709"/>
        <w:jc w:val="center"/>
        <w:rPr>
          <w:sz w:val="28"/>
          <w:szCs w:val="28"/>
        </w:rPr>
      </w:pPr>
      <w:r>
        <w:rPr>
          <w:sz w:val="28"/>
          <w:szCs w:val="28"/>
        </w:rPr>
        <w:t xml:space="preserve">2. </w:t>
      </w:r>
      <w:r w:rsidRPr="00525F57">
        <w:rPr>
          <w:sz w:val="28"/>
          <w:szCs w:val="28"/>
        </w:rPr>
        <w:t>Цели и целевые показатели реализации</w:t>
      </w:r>
    </w:p>
    <w:p w:rsidR="000734DE" w:rsidRDefault="000734DE" w:rsidP="005D4A3D">
      <w:pPr>
        <w:ind w:firstLine="709"/>
        <w:jc w:val="center"/>
        <w:rPr>
          <w:sz w:val="28"/>
          <w:szCs w:val="28"/>
        </w:rPr>
      </w:pPr>
      <w:r w:rsidRPr="00525F57">
        <w:rPr>
          <w:sz w:val="28"/>
          <w:szCs w:val="28"/>
        </w:rPr>
        <w:t>подпр</w:t>
      </w:r>
      <w:r>
        <w:rPr>
          <w:sz w:val="28"/>
          <w:szCs w:val="28"/>
        </w:rPr>
        <w:t>ограммы муниципальной программы</w:t>
      </w:r>
    </w:p>
    <w:p w:rsidR="000734DE" w:rsidRPr="00525F57" w:rsidRDefault="000734DE" w:rsidP="005D4A3D">
      <w:pPr>
        <w:ind w:firstLine="709"/>
        <w:jc w:val="center"/>
        <w:rPr>
          <w:sz w:val="28"/>
          <w:szCs w:val="28"/>
        </w:rPr>
      </w:pPr>
    </w:p>
    <w:p w:rsidR="000734DE" w:rsidRPr="00525F57" w:rsidRDefault="000734DE" w:rsidP="005D4A3D">
      <w:pPr>
        <w:ind w:firstLine="709"/>
        <w:jc w:val="both"/>
        <w:rPr>
          <w:sz w:val="28"/>
          <w:szCs w:val="28"/>
        </w:rPr>
      </w:pPr>
      <w:r w:rsidRPr="00525F57">
        <w:rPr>
          <w:sz w:val="28"/>
          <w:szCs w:val="28"/>
        </w:rPr>
        <w:t>Основной целью подпрограммы является формирование на территории  Сыч</w:t>
      </w:r>
      <w:r>
        <w:rPr>
          <w:sz w:val="28"/>
          <w:szCs w:val="28"/>
        </w:rPr>
        <w:t>е</w:t>
      </w:r>
      <w:r w:rsidRPr="00525F57">
        <w:rPr>
          <w:sz w:val="28"/>
          <w:szCs w:val="28"/>
        </w:rPr>
        <w:t xml:space="preserve">вского района современной туристской индустрии, позволяющей увеличить вклад туризма в социально-экономическое развитие района.  </w:t>
      </w:r>
    </w:p>
    <w:p w:rsidR="000734DE" w:rsidRPr="00525F57" w:rsidRDefault="000734DE" w:rsidP="005D4A3D">
      <w:pPr>
        <w:ind w:firstLine="709"/>
        <w:jc w:val="both"/>
        <w:rPr>
          <w:sz w:val="28"/>
          <w:szCs w:val="28"/>
        </w:rPr>
      </w:pPr>
      <w:r>
        <w:rPr>
          <w:sz w:val="28"/>
          <w:szCs w:val="28"/>
        </w:rPr>
        <w:t>Данная цель определяет задачи подп</w:t>
      </w:r>
      <w:r w:rsidRPr="00525F57">
        <w:rPr>
          <w:sz w:val="28"/>
          <w:szCs w:val="28"/>
        </w:rPr>
        <w:t xml:space="preserve">рограммы, которые заключаются </w:t>
      </w:r>
      <w:r w:rsidR="005D4A3D">
        <w:rPr>
          <w:sz w:val="28"/>
          <w:szCs w:val="28"/>
        </w:rPr>
        <w:t xml:space="preserve">                             </w:t>
      </w:r>
      <w:r w:rsidRPr="00525F57">
        <w:rPr>
          <w:sz w:val="28"/>
          <w:szCs w:val="28"/>
        </w:rPr>
        <w:t>в создании правовой, организационной и экономической среды, благоприятной для развития въездного и внутреннего туризма, что включает в себя:</w:t>
      </w:r>
    </w:p>
    <w:p w:rsidR="000734DE" w:rsidRPr="00525F57" w:rsidRDefault="000734DE" w:rsidP="005D4A3D">
      <w:pPr>
        <w:ind w:firstLine="709"/>
        <w:jc w:val="both"/>
        <w:rPr>
          <w:sz w:val="28"/>
          <w:szCs w:val="28"/>
        </w:rPr>
      </w:pPr>
      <w:r w:rsidRPr="00525F57">
        <w:rPr>
          <w:sz w:val="28"/>
          <w:szCs w:val="28"/>
        </w:rPr>
        <w:t>- информационное и методическое  обеспечение развития туризма;</w:t>
      </w:r>
    </w:p>
    <w:p w:rsidR="000734DE" w:rsidRPr="00525F57" w:rsidRDefault="000734DE" w:rsidP="005D4A3D">
      <w:pPr>
        <w:ind w:firstLine="709"/>
        <w:jc w:val="both"/>
        <w:rPr>
          <w:sz w:val="28"/>
          <w:szCs w:val="28"/>
        </w:rPr>
      </w:pPr>
      <w:r w:rsidRPr="00525F57">
        <w:rPr>
          <w:sz w:val="28"/>
          <w:szCs w:val="28"/>
        </w:rPr>
        <w:t>-  укрепление положительного имиджа  района;</w:t>
      </w:r>
    </w:p>
    <w:p w:rsidR="000734DE" w:rsidRPr="00525F57" w:rsidRDefault="000734DE" w:rsidP="005D4A3D">
      <w:pPr>
        <w:ind w:firstLine="709"/>
        <w:jc w:val="both"/>
        <w:rPr>
          <w:sz w:val="28"/>
          <w:szCs w:val="28"/>
        </w:rPr>
      </w:pPr>
      <w:r w:rsidRPr="00525F57">
        <w:rPr>
          <w:sz w:val="28"/>
          <w:szCs w:val="28"/>
        </w:rPr>
        <w:t>- продвижение туристских возможностей  района.</w:t>
      </w:r>
    </w:p>
    <w:p w:rsidR="000734DE" w:rsidRDefault="000734DE" w:rsidP="005D4A3D">
      <w:pPr>
        <w:ind w:firstLine="709"/>
        <w:jc w:val="both"/>
        <w:rPr>
          <w:sz w:val="28"/>
          <w:szCs w:val="28"/>
        </w:rPr>
      </w:pPr>
      <w:r w:rsidRPr="00525F57">
        <w:rPr>
          <w:sz w:val="28"/>
          <w:szCs w:val="28"/>
        </w:rPr>
        <w:t xml:space="preserve">Целевым показателем подпрограммы является число принимаемых туристов и экскурсантов.              </w:t>
      </w:r>
    </w:p>
    <w:p w:rsidR="000734DE" w:rsidRPr="00525F57" w:rsidRDefault="000734DE" w:rsidP="005D4A3D">
      <w:pPr>
        <w:ind w:firstLine="709"/>
        <w:jc w:val="both"/>
        <w:rPr>
          <w:sz w:val="28"/>
          <w:szCs w:val="28"/>
        </w:rPr>
      </w:pPr>
    </w:p>
    <w:p w:rsidR="000734DE" w:rsidRDefault="000734DE" w:rsidP="005D4A3D">
      <w:pPr>
        <w:tabs>
          <w:tab w:val="left" w:pos="10080"/>
        </w:tabs>
        <w:ind w:firstLine="709"/>
        <w:contextualSpacing/>
        <w:jc w:val="center"/>
        <w:rPr>
          <w:sz w:val="28"/>
          <w:szCs w:val="28"/>
        </w:rPr>
      </w:pPr>
      <w:r>
        <w:rPr>
          <w:sz w:val="28"/>
          <w:szCs w:val="28"/>
        </w:rPr>
        <w:t xml:space="preserve">3. </w:t>
      </w:r>
      <w:r w:rsidRPr="00525F57">
        <w:rPr>
          <w:sz w:val="28"/>
          <w:szCs w:val="28"/>
        </w:rPr>
        <w:t>Перечень основных мероприятий</w:t>
      </w:r>
    </w:p>
    <w:p w:rsidR="000734DE" w:rsidRDefault="000734DE" w:rsidP="005D4A3D">
      <w:pPr>
        <w:tabs>
          <w:tab w:val="left" w:pos="10080"/>
        </w:tabs>
        <w:ind w:firstLine="709"/>
        <w:contextualSpacing/>
        <w:jc w:val="center"/>
        <w:rPr>
          <w:sz w:val="28"/>
          <w:szCs w:val="28"/>
        </w:rPr>
      </w:pPr>
      <w:r w:rsidRPr="00525F57">
        <w:rPr>
          <w:sz w:val="28"/>
          <w:szCs w:val="28"/>
        </w:rPr>
        <w:t>подпр</w:t>
      </w:r>
      <w:r>
        <w:rPr>
          <w:sz w:val="28"/>
          <w:szCs w:val="28"/>
        </w:rPr>
        <w:t>ограммы муниципальной программы</w:t>
      </w:r>
    </w:p>
    <w:p w:rsidR="000734DE" w:rsidRPr="00525F57" w:rsidRDefault="000734DE" w:rsidP="005D4A3D">
      <w:pPr>
        <w:tabs>
          <w:tab w:val="left" w:pos="10080"/>
        </w:tabs>
        <w:ind w:firstLine="709"/>
        <w:contextualSpacing/>
        <w:jc w:val="both"/>
        <w:rPr>
          <w:rFonts w:ascii="Calibri" w:hAnsi="Calibri"/>
          <w:sz w:val="28"/>
          <w:szCs w:val="28"/>
        </w:rPr>
      </w:pPr>
    </w:p>
    <w:p w:rsidR="000734DE" w:rsidRPr="00525F57" w:rsidRDefault="000734DE" w:rsidP="005D4A3D">
      <w:pPr>
        <w:tabs>
          <w:tab w:val="left" w:pos="10080"/>
        </w:tabs>
        <w:ind w:firstLine="709"/>
        <w:jc w:val="both"/>
        <w:rPr>
          <w:sz w:val="28"/>
          <w:szCs w:val="28"/>
        </w:rPr>
      </w:pPr>
      <w:r w:rsidRPr="00525F57">
        <w:rPr>
          <w:sz w:val="28"/>
          <w:szCs w:val="28"/>
        </w:rPr>
        <w:t>Основными мероприятиями, направленными на реализацию подпрограммы являются:</w:t>
      </w:r>
    </w:p>
    <w:p w:rsidR="000734DE" w:rsidRPr="00525F57" w:rsidRDefault="000734DE" w:rsidP="005D4A3D">
      <w:pPr>
        <w:ind w:firstLine="709"/>
        <w:jc w:val="both"/>
        <w:rPr>
          <w:sz w:val="28"/>
          <w:szCs w:val="28"/>
        </w:rPr>
      </w:pPr>
      <w:r w:rsidRPr="00525F57">
        <w:rPr>
          <w:sz w:val="28"/>
          <w:szCs w:val="28"/>
        </w:rPr>
        <w:t>- создание рекламно-информационных материалов;</w:t>
      </w:r>
    </w:p>
    <w:p w:rsidR="000734DE" w:rsidRPr="00525F57" w:rsidRDefault="000734DE" w:rsidP="005D4A3D">
      <w:pPr>
        <w:ind w:firstLine="709"/>
        <w:jc w:val="both"/>
        <w:rPr>
          <w:sz w:val="28"/>
          <w:szCs w:val="28"/>
        </w:rPr>
      </w:pPr>
      <w:r w:rsidRPr="00525F57">
        <w:rPr>
          <w:sz w:val="28"/>
          <w:szCs w:val="28"/>
        </w:rPr>
        <w:t>- содействие в поисково-исследовательской деятельности: сбор, обработка и создание историко-краеведческих экспозиций, создание информационных баз данных;</w:t>
      </w:r>
    </w:p>
    <w:p w:rsidR="000734DE" w:rsidRPr="00525F57" w:rsidRDefault="000734DE" w:rsidP="005D4A3D">
      <w:pPr>
        <w:ind w:firstLine="709"/>
        <w:jc w:val="both"/>
        <w:rPr>
          <w:sz w:val="28"/>
          <w:szCs w:val="28"/>
        </w:rPr>
      </w:pPr>
      <w:r w:rsidRPr="00525F57">
        <w:rPr>
          <w:sz w:val="28"/>
          <w:szCs w:val="28"/>
        </w:rPr>
        <w:t>- укрепление материально-технической базы;</w:t>
      </w:r>
    </w:p>
    <w:p w:rsidR="000734DE" w:rsidRPr="00525F57" w:rsidRDefault="000734DE" w:rsidP="005D4A3D">
      <w:pPr>
        <w:ind w:firstLine="709"/>
        <w:jc w:val="both"/>
        <w:rPr>
          <w:sz w:val="28"/>
          <w:szCs w:val="28"/>
        </w:rPr>
      </w:pPr>
      <w:r w:rsidRPr="00525F57">
        <w:rPr>
          <w:sz w:val="28"/>
          <w:szCs w:val="28"/>
        </w:rPr>
        <w:t>- организация и проведение международного праздника, посвящ</w:t>
      </w:r>
      <w:r>
        <w:rPr>
          <w:sz w:val="28"/>
          <w:szCs w:val="28"/>
        </w:rPr>
        <w:t>е</w:t>
      </w:r>
      <w:r w:rsidRPr="00525F57">
        <w:rPr>
          <w:sz w:val="28"/>
          <w:szCs w:val="28"/>
        </w:rPr>
        <w:t>нного крещению Руси;</w:t>
      </w:r>
    </w:p>
    <w:p w:rsidR="000734DE" w:rsidRDefault="000734DE" w:rsidP="005D4A3D">
      <w:pPr>
        <w:ind w:firstLine="709"/>
        <w:jc w:val="both"/>
        <w:rPr>
          <w:sz w:val="28"/>
          <w:szCs w:val="28"/>
        </w:rPr>
      </w:pPr>
      <w:r w:rsidRPr="00525F57">
        <w:rPr>
          <w:sz w:val="28"/>
          <w:szCs w:val="28"/>
        </w:rPr>
        <w:t>- осуществление проекта «Туризм для самых маленьких» на базе МКУК «Сыч</w:t>
      </w:r>
      <w:r>
        <w:rPr>
          <w:sz w:val="28"/>
          <w:szCs w:val="28"/>
        </w:rPr>
        <w:t>е</w:t>
      </w:r>
      <w:r w:rsidRPr="00525F57">
        <w:rPr>
          <w:sz w:val="28"/>
          <w:szCs w:val="28"/>
        </w:rPr>
        <w:t>вский краеведческий музей».</w:t>
      </w:r>
    </w:p>
    <w:p w:rsidR="000734DE" w:rsidRPr="00525F57" w:rsidRDefault="000734DE" w:rsidP="005D4A3D">
      <w:pPr>
        <w:ind w:firstLine="709"/>
        <w:jc w:val="both"/>
        <w:rPr>
          <w:sz w:val="28"/>
          <w:szCs w:val="28"/>
        </w:rPr>
      </w:pPr>
    </w:p>
    <w:p w:rsidR="000734DE" w:rsidRDefault="000734DE" w:rsidP="005D4A3D">
      <w:pPr>
        <w:ind w:firstLine="709"/>
        <w:contextualSpacing/>
        <w:jc w:val="center"/>
        <w:rPr>
          <w:sz w:val="28"/>
          <w:szCs w:val="28"/>
        </w:rPr>
      </w:pPr>
      <w:r>
        <w:rPr>
          <w:sz w:val="28"/>
          <w:szCs w:val="28"/>
        </w:rPr>
        <w:t xml:space="preserve">4. </w:t>
      </w:r>
      <w:r w:rsidRPr="00525F57">
        <w:rPr>
          <w:sz w:val="28"/>
          <w:szCs w:val="28"/>
        </w:rPr>
        <w:t>Обоснование ресурсного обеспечения подпрограммы муниципальной</w:t>
      </w:r>
      <w:r>
        <w:rPr>
          <w:sz w:val="28"/>
          <w:szCs w:val="28"/>
        </w:rPr>
        <w:t xml:space="preserve"> программы</w:t>
      </w:r>
    </w:p>
    <w:p w:rsidR="000734DE" w:rsidRPr="00525F57" w:rsidRDefault="000734DE" w:rsidP="005D4A3D">
      <w:pPr>
        <w:ind w:firstLine="709"/>
        <w:contextualSpacing/>
        <w:jc w:val="both"/>
        <w:rPr>
          <w:sz w:val="28"/>
          <w:szCs w:val="28"/>
        </w:rPr>
      </w:pPr>
    </w:p>
    <w:p w:rsidR="000734DE" w:rsidRPr="00525F57" w:rsidRDefault="000734DE" w:rsidP="005D4A3D">
      <w:pPr>
        <w:ind w:firstLine="709"/>
        <w:jc w:val="both"/>
        <w:rPr>
          <w:sz w:val="28"/>
          <w:szCs w:val="28"/>
        </w:rPr>
      </w:pPr>
      <w:r w:rsidRPr="00525F57">
        <w:rPr>
          <w:sz w:val="28"/>
          <w:szCs w:val="28"/>
        </w:rPr>
        <w:t>Ресурсное обеспечение подпрограммы будет осуществляться за сч</w:t>
      </w:r>
      <w:r>
        <w:rPr>
          <w:sz w:val="28"/>
          <w:szCs w:val="28"/>
        </w:rPr>
        <w:t>е</w:t>
      </w:r>
      <w:r w:rsidRPr="00525F57">
        <w:rPr>
          <w:sz w:val="28"/>
          <w:szCs w:val="28"/>
        </w:rPr>
        <w:t>т бюджета муниципального образования «Сыч</w:t>
      </w:r>
      <w:r>
        <w:rPr>
          <w:sz w:val="28"/>
          <w:szCs w:val="28"/>
        </w:rPr>
        <w:t>е</w:t>
      </w:r>
      <w:r w:rsidRPr="00525F57">
        <w:rPr>
          <w:sz w:val="28"/>
          <w:szCs w:val="28"/>
        </w:rPr>
        <w:t xml:space="preserve">вский район» Смоленской области. </w:t>
      </w:r>
    </w:p>
    <w:p w:rsidR="000734DE" w:rsidRDefault="000734DE" w:rsidP="005D4A3D">
      <w:pPr>
        <w:ind w:firstLine="709"/>
        <w:jc w:val="both"/>
        <w:rPr>
          <w:sz w:val="28"/>
          <w:szCs w:val="28"/>
        </w:rPr>
      </w:pPr>
    </w:p>
    <w:p w:rsidR="000734DE" w:rsidRPr="00525F57" w:rsidRDefault="000734DE" w:rsidP="005D4A3D">
      <w:pPr>
        <w:ind w:firstLine="709"/>
        <w:jc w:val="both"/>
        <w:rPr>
          <w:sz w:val="28"/>
          <w:szCs w:val="28"/>
        </w:rPr>
      </w:pPr>
      <w:r w:rsidRPr="00525F57">
        <w:rPr>
          <w:sz w:val="28"/>
          <w:szCs w:val="28"/>
        </w:rPr>
        <w:lastRenderedPageBreak/>
        <w:t>Общий объ</w:t>
      </w:r>
      <w:r>
        <w:rPr>
          <w:sz w:val="28"/>
          <w:szCs w:val="28"/>
        </w:rPr>
        <w:t>е</w:t>
      </w:r>
      <w:r w:rsidRPr="00525F57">
        <w:rPr>
          <w:sz w:val="28"/>
          <w:szCs w:val="28"/>
        </w:rPr>
        <w:t>м финансир</w:t>
      </w:r>
      <w:r>
        <w:rPr>
          <w:sz w:val="28"/>
          <w:szCs w:val="28"/>
        </w:rPr>
        <w:t>ования программы составляет 379,1</w:t>
      </w:r>
      <w:r w:rsidRPr="00525F57">
        <w:rPr>
          <w:sz w:val="28"/>
          <w:szCs w:val="28"/>
        </w:rPr>
        <w:t xml:space="preserve"> тыс. рублей,</w:t>
      </w:r>
      <w:r>
        <w:rPr>
          <w:sz w:val="28"/>
          <w:szCs w:val="28"/>
        </w:rPr>
        <w:t xml:space="preserve">                    </w:t>
      </w:r>
      <w:r w:rsidRPr="00525F57">
        <w:rPr>
          <w:sz w:val="28"/>
          <w:szCs w:val="28"/>
        </w:rPr>
        <w:t>в том числе по годам:</w:t>
      </w:r>
    </w:p>
    <w:p w:rsidR="000734DE" w:rsidRDefault="000734DE" w:rsidP="005D4A3D">
      <w:pPr>
        <w:ind w:firstLine="709"/>
        <w:jc w:val="both"/>
        <w:rPr>
          <w:sz w:val="28"/>
          <w:szCs w:val="28"/>
        </w:rPr>
      </w:pPr>
      <w:r>
        <w:rPr>
          <w:sz w:val="28"/>
          <w:szCs w:val="28"/>
        </w:rPr>
        <w:t>2016 г.</w:t>
      </w:r>
      <w:r w:rsidR="00252D55">
        <w:rPr>
          <w:sz w:val="28"/>
          <w:szCs w:val="28"/>
        </w:rPr>
        <w:t xml:space="preserve"> </w:t>
      </w:r>
      <w:r>
        <w:rPr>
          <w:sz w:val="28"/>
          <w:szCs w:val="28"/>
        </w:rPr>
        <w:t>– 95,0 тыс. рублей</w:t>
      </w:r>
    </w:p>
    <w:p w:rsidR="000734DE" w:rsidRDefault="000734DE" w:rsidP="005D4A3D">
      <w:pPr>
        <w:ind w:firstLine="709"/>
        <w:jc w:val="both"/>
        <w:rPr>
          <w:sz w:val="28"/>
          <w:szCs w:val="28"/>
        </w:rPr>
      </w:pPr>
      <w:r>
        <w:rPr>
          <w:sz w:val="28"/>
          <w:szCs w:val="28"/>
        </w:rPr>
        <w:t>2017 г. - 71,1 тыс. рублей</w:t>
      </w:r>
    </w:p>
    <w:p w:rsidR="000734DE" w:rsidRDefault="000734DE" w:rsidP="005D4A3D">
      <w:pPr>
        <w:ind w:firstLine="709"/>
        <w:jc w:val="both"/>
        <w:rPr>
          <w:sz w:val="28"/>
          <w:szCs w:val="28"/>
        </w:rPr>
      </w:pPr>
      <w:r>
        <w:rPr>
          <w:sz w:val="28"/>
          <w:szCs w:val="28"/>
        </w:rPr>
        <w:t>2018 г. - 71,0 тыс. рублей</w:t>
      </w:r>
    </w:p>
    <w:p w:rsidR="000734DE" w:rsidRDefault="000734DE" w:rsidP="005D4A3D">
      <w:pPr>
        <w:widowControl w:val="0"/>
        <w:autoSpaceDE w:val="0"/>
        <w:autoSpaceDN w:val="0"/>
        <w:adjustRightInd w:val="0"/>
        <w:ind w:firstLine="709"/>
        <w:jc w:val="both"/>
        <w:rPr>
          <w:sz w:val="28"/>
          <w:szCs w:val="28"/>
        </w:rPr>
      </w:pPr>
      <w:r>
        <w:rPr>
          <w:sz w:val="28"/>
          <w:szCs w:val="28"/>
        </w:rPr>
        <w:t>2019 г. - 71,0 тыс. рублей</w:t>
      </w:r>
    </w:p>
    <w:p w:rsidR="000734DE" w:rsidRDefault="000734DE" w:rsidP="005D4A3D">
      <w:pPr>
        <w:ind w:firstLine="709"/>
        <w:jc w:val="both"/>
        <w:rPr>
          <w:rFonts w:cs="Calibri"/>
          <w:sz w:val="28"/>
          <w:szCs w:val="28"/>
        </w:rPr>
      </w:pPr>
      <w:r>
        <w:rPr>
          <w:sz w:val="28"/>
          <w:szCs w:val="28"/>
        </w:rPr>
        <w:t>2020 г. - 71,0 тыс. рублей.</w:t>
      </w:r>
    </w:p>
    <w:p w:rsidR="000734DE" w:rsidRDefault="000734DE" w:rsidP="005D4A3D">
      <w:pPr>
        <w:ind w:firstLine="709"/>
        <w:jc w:val="both"/>
        <w:rPr>
          <w:rFonts w:cs="Calibri"/>
          <w:sz w:val="28"/>
          <w:szCs w:val="28"/>
        </w:rPr>
      </w:pPr>
    </w:p>
    <w:p w:rsidR="000734DE" w:rsidRPr="0053217C" w:rsidRDefault="000734DE" w:rsidP="005D4A3D">
      <w:pPr>
        <w:ind w:firstLine="709"/>
        <w:jc w:val="both"/>
        <w:rPr>
          <w:sz w:val="28"/>
          <w:szCs w:val="28"/>
        </w:rPr>
      </w:pPr>
    </w:p>
    <w:p w:rsidR="000734DE" w:rsidRPr="001158E7" w:rsidRDefault="000734DE" w:rsidP="005D4A3D">
      <w:pPr>
        <w:ind w:firstLine="709"/>
        <w:jc w:val="both"/>
        <w:rPr>
          <w:sz w:val="28"/>
          <w:szCs w:val="28"/>
        </w:rPr>
      </w:pPr>
      <w:r w:rsidRPr="001158E7">
        <w:rPr>
          <w:sz w:val="28"/>
          <w:szCs w:val="28"/>
        </w:rPr>
        <w:t xml:space="preserve">  </w:t>
      </w:r>
    </w:p>
    <w:p w:rsidR="000734DE" w:rsidRPr="001158E7" w:rsidRDefault="000734DE" w:rsidP="005D4A3D">
      <w:pPr>
        <w:ind w:firstLine="709"/>
        <w:jc w:val="both"/>
        <w:rPr>
          <w:sz w:val="28"/>
          <w:szCs w:val="28"/>
        </w:rPr>
      </w:pPr>
      <w:r w:rsidRPr="001158E7">
        <w:rPr>
          <w:sz w:val="28"/>
          <w:szCs w:val="28"/>
        </w:rPr>
        <w:t xml:space="preserve"> </w:t>
      </w:r>
    </w:p>
    <w:p w:rsidR="000734DE" w:rsidRDefault="000734DE" w:rsidP="005D4A3D">
      <w:pPr>
        <w:ind w:firstLine="709"/>
        <w:jc w:val="both"/>
        <w:rPr>
          <w:sz w:val="28"/>
          <w:szCs w:val="28"/>
        </w:rPr>
      </w:pPr>
    </w:p>
    <w:p w:rsidR="000734DE" w:rsidRDefault="000734DE" w:rsidP="00C25DAB">
      <w:pPr>
        <w:rPr>
          <w:sz w:val="28"/>
          <w:szCs w:val="28"/>
        </w:rPr>
      </w:pPr>
    </w:p>
    <w:p w:rsidR="000734DE" w:rsidRDefault="000734DE" w:rsidP="00C25DAB">
      <w:pPr>
        <w:rPr>
          <w:sz w:val="28"/>
          <w:szCs w:val="28"/>
        </w:rPr>
      </w:pPr>
    </w:p>
    <w:p w:rsidR="000734DE" w:rsidRDefault="000734DE" w:rsidP="00C25DAB">
      <w:pPr>
        <w:rPr>
          <w:sz w:val="28"/>
          <w:szCs w:val="28"/>
        </w:rPr>
      </w:pPr>
    </w:p>
    <w:p w:rsidR="000734DE" w:rsidRDefault="000734DE" w:rsidP="00C25DAB">
      <w:pPr>
        <w:rPr>
          <w:sz w:val="28"/>
          <w:szCs w:val="28"/>
        </w:rPr>
      </w:pPr>
    </w:p>
    <w:p w:rsidR="00C25DAB" w:rsidRDefault="00C25DAB" w:rsidP="00F82419">
      <w:pPr>
        <w:rPr>
          <w:sz w:val="28"/>
          <w:szCs w:val="28"/>
        </w:rPr>
      </w:pPr>
    </w:p>
    <w:sectPr w:rsidR="00C25DAB" w:rsidSect="009E25AF">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3ED" w:rsidRDefault="001653ED" w:rsidP="00FA6D0B">
      <w:r>
        <w:separator/>
      </w:r>
    </w:p>
  </w:endnote>
  <w:endnote w:type="continuationSeparator" w:id="1">
    <w:p w:rsidR="001653ED" w:rsidRDefault="001653ED"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Pr="0010542C" w:rsidRDefault="004B1403" w:rsidP="00C214F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4B140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4B1403">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4B14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3ED" w:rsidRDefault="001653ED" w:rsidP="00FA6D0B">
      <w:r>
        <w:separator/>
      </w:r>
    </w:p>
  </w:footnote>
  <w:footnote w:type="continuationSeparator" w:id="1">
    <w:p w:rsidR="001653ED" w:rsidRDefault="001653E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4B1403">
    <w:pPr>
      <w:pStyle w:val="ac"/>
      <w:jc w:val="center"/>
    </w:pPr>
  </w:p>
  <w:p w:rsidR="004B1403" w:rsidRDefault="004B140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4B1403">
    <w:pPr>
      <w:pStyle w:val="ac"/>
      <w:jc w:val="center"/>
    </w:pPr>
  </w:p>
  <w:p w:rsidR="004B1403" w:rsidRDefault="004B1403" w:rsidP="00C214F1">
    <w:pPr>
      <w:pStyle w:val="a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Pr="005F14FB" w:rsidRDefault="0058674A">
    <w:pPr>
      <w:pStyle w:val="ac"/>
      <w:jc w:val="center"/>
      <w:rPr>
        <w:color w:val="FFFFFF"/>
      </w:rPr>
    </w:pPr>
    <w:r w:rsidRPr="005F14FB">
      <w:rPr>
        <w:color w:val="FFFFFF"/>
      </w:rPr>
      <w:fldChar w:fldCharType="begin"/>
    </w:r>
    <w:r w:rsidR="004B1403" w:rsidRPr="005F14FB">
      <w:rPr>
        <w:color w:val="FFFFFF"/>
      </w:rPr>
      <w:instrText xml:space="preserve"> PAGE   \* MERGEFORMAT </w:instrText>
    </w:r>
    <w:r w:rsidRPr="005F14FB">
      <w:rPr>
        <w:color w:val="FFFFFF"/>
      </w:rPr>
      <w:fldChar w:fldCharType="separate"/>
    </w:r>
    <w:r w:rsidR="005D4A3D">
      <w:rPr>
        <w:noProof/>
        <w:color w:val="FFFFFF"/>
      </w:rPr>
      <w:t>40</w:t>
    </w:r>
    <w:r w:rsidRPr="005F14FB">
      <w:rPr>
        <w:color w:val="FFFFFF"/>
      </w:rPr>
      <w:fldChar w:fldCharType="end"/>
    </w:r>
  </w:p>
  <w:p w:rsidR="004B1403" w:rsidRDefault="004B140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4B1403">
    <w:pPr>
      <w:pStyle w:val="ac"/>
    </w:pPr>
    <w: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4B1403">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58674A">
    <w:pPr>
      <w:pStyle w:val="ac"/>
      <w:jc w:val="center"/>
    </w:pPr>
    <w:fldSimple w:instr=" PAGE   \* MERGEFORMAT ">
      <w:r w:rsidR="00252D55">
        <w:rPr>
          <w:noProof/>
        </w:rPr>
        <w:t>58</w:t>
      </w:r>
    </w:fldSimple>
  </w:p>
  <w:p w:rsidR="004B1403" w:rsidRDefault="004B1403">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03" w:rsidRDefault="004B140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30750F"/>
    <w:multiLevelType w:val="hybridMultilevel"/>
    <w:tmpl w:val="515C974A"/>
    <w:lvl w:ilvl="0" w:tplc="8E12EF40">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9">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0"/>
  </w:num>
  <w:num w:numId="3">
    <w:abstractNumId w:val="19"/>
  </w:num>
  <w:num w:numId="4">
    <w:abstractNumId w:val="18"/>
  </w:num>
  <w:num w:numId="5">
    <w:abstractNumId w:val="33"/>
  </w:num>
  <w:num w:numId="6">
    <w:abstractNumId w:val="28"/>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26"/>
  </w:num>
  <w:num w:numId="19">
    <w:abstractNumId w:val="17"/>
  </w:num>
  <w:num w:numId="20">
    <w:abstractNumId w:val="3"/>
  </w:num>
  <w:num w:numId="21">
    <w:abstractNumId w:val="4"/>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8"/>
  </w:num>
  <w:num w:numId="30">
    <w:abstractNumId w:val="1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2733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252"/>
    <w:rsid w:val="000734DE"/>
    <w:rsid w:val="00073612"/>
    <w:rsid w:val="00075302"/>
    <w:rsid w:val="00076A48"/>
    <w:rsid w:val="00080F40"/>
    <w:rsid w:val="00081417"/>
    <w:rsid w:val="00081F8E"/>
    <w:rsid w:val="00085F7D"/>
    <w:rsid w:val="00086309"/>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28B"/>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1FC2"/>
    <w:rsid w:val="0013272D"/>
    <w:rsid w:val="00137128"/>
    <w:rsid w:val="00140ADE"/>
    <w:rsid w:val="00144CC7"/>
    <w:rsid w:val="00147FA0"/>
    <w:rsid w:val="00150C2F"/>
    <w:rsid w:val="00150FD5"/>
    <w:rsid w:val="00153448"/>
    <w:rsid w:val="00154E4B"/>
    <w:rsid w:val="00155207"/>
    <w:rsid w:val="00160F54"/>
    <w:rsid w:val="00164675"/>
    <w:rsid w:val="00164C97"/>
    <w:rsid w:val="001653ED"/>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2D55"/>
    <w:rsid w:val="00256670"/>
    <w:rsid w:val="002614BD"/>
    <w:rsid w:val="0026222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2F76D7"/>
    <w:rsid w:val="00305AAD"/>
    <w:rsid w:val="00305D94"/>
    <w:rsid w:val="00305EDD"/>
    <w:rsid w:val="00310009"/>
    <w:rsid w:val="003104F5"/>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40901"/>
    <w:rsid w:val="00340BC9"/>
    <w:rsid w:val="003413A9"/>
    <w:rsid w:val="0034459E"/>
    <w:rsid w:val="0034536F"/>
    <w:rsid w:val="003461FC"/>
    <w:rsid w:val="00351F0C"/>
    <w:rsid w:val="003538E5"/>
    <w:rsid w:val="00354547"/>
    <w:rsid w:val="00356D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394F"/>
    <w:rsid w:val="00417C04"/>
    <w:rsid w:val="00420E51"/>
    <w:rsid w:val="00421C02"/>
    <w:rsid w:val="00421ED3"/>
    <w:rsid w:val="00422161"/>
    <w:rsid w:val="004240A6"/>
    <w:rsid w:val="004325F9"/>
    <w:rsid w:val="00432B91"/>
    <w:rsid w:val="004373F3"/>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0E0"/>
    <w:rsid w:val="004827CC"/>
    <w:rsid w:val="00482A94"/>
    <w:rsid w:val="0048437E"/>
    <w:rsid w:val="004851DC"/>
    <w:rsid w:val="00486620"/>
    <w:rsid w:val="00494406"/>
    <w:rsid w:val="00496304"/>
    <w:rsid w:val="00497600"/>
    <w:rsid w:val="004A4A7F"/>
    <w:rsid w:val="004A6D53"/>
    <w:rsid w:val="004A7620"/>
    <w:rsid w:val="004A7714"/>
    <w:rsid w:val="004B0EBB"/>
    <w:rsid w:val="004B10A2"/>
    <w:rsid w:val="004B1403"/>
    <w:rsid w:val="004B768F"/>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66F"/>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77AF"/>
    <w:rsid w:val="0056396C"/>
    <w:rsid w:val="00566199"/>
    <w:rsid w:val="005665B1"/>
    <w:rsid w:val="005669DF"/>
    <w:rsid w:val="005675EF"/>
    <w:rsid w:val="005713B3"/>
    <w:rsid w:val="00571900"/>
    <w:rsid w:val="00572317"/>
    <w:rsid w:val="00580271"/>
    <w:rsid w:val="00581463"/>
    <w:rsid w:val="005817CA"/>
    <w:rsid w:val="00582724"/>
    <w:rsid w:val="00584C8F"/>
    <w:rsid w:val="0058674A"/>
    <w:rsid w:val="005867FB"/>
    <w:rsid w:val="00587254"/>
    <w:rsid w:val="00587EA7"/>
    <w:rsid w:val="005910AF"/>
    <w:rsid w:val="005938D9"/>
    <w:rsid w:val="00594886"/>
    <w:rsid w:val="0059659A"/>
    <w:rsid w:val="00597065"/>
    <w:rsid w:val="005971EE"/>
    <w:rsid w:val="005976D1"/>
    <w:rsid w:val="005A0563"/>
    <w:rsid w:val="005A0CEE"/>
    <w:rsid w:val="005A1D9A"/>
    <w:rsid w:val="005A2CE7"/>
    <w:rsid w:val="005A4337"/>
    <w:rsid w:val="005A6CFE"/>
    <w:rsid w:val="005B44DC"/>
    <w:rsid w:val="005C0538"/>
    <w:rsid w:val="005C0BBB"/>
    <w:rsid w:val="005C0CE0"/>
    <w:rsid w:val="005C20EE"/>
    <w:rsid w:val="005C3D82"/>
    <w:rsid w:val="005C3EE7"/>
    <w:rsid w:val="005C3FF1"/>
    <w:rsid w:val="005C740F"/>
    <w:rsid w:val="005D0E6F"/>
    <w:rsid w:val="005D4693"/>
    <w:rsid w:val="005D470B"/>
    <w:rsid w:val="005D4A3D"/>
    <w:rsid w:val="005E00B9"/>
    <w:rsid w:val="005E1F4E"/>
    <w:rsid w:val="005E243A"/>
    <w:rsid w:val="005E44EE"/>
    <w:rsid w:val="005E4645"/>
    <w:rsid w:val="005E4CF3"/>
    <w:rsid w:val="005F0799"/>
    <w:rsid w:val="005F4796"/>
    <w:rsid w:val="005F5BA7"/>
    <w:rsid w:val="005F7640"/>
    <w:rsid w:val="00600F3C"/>
    <w:rsid w:val="00602E45"/>
    <w:rsid w:val="00604219"/>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4309"/>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6004"/>
    <w:rsid w:val="00797F89"/>
    <w:rsid w:val="007A3079"/>
    <w:rsid w:val="007A4055"/>
    <w:rsid w:val="007A76DB"/>
    <w:rsid w:val="007B16A8"/>
    <w:rsid w:val="007B1C89"/>
    <w:rsid w:val="007B6FB2"/>
    <w:rsid w:val="007B775B"/>
    <w:rsid w:val="007C0160"/>
    <w:rsid w:val="007D1AF4"/>
    <w:rsid w:val="007D2602"/>
    <w:rsid w:val="007D5A0C"/>
    <w:rsid w:val="007E00A6"/>
    <w:rsid w:val="007E13F8"/>
    <w:rsid w:val="007E4836"/>
    <w:rsid w:val="007E5BC4"/>
    <w:rsid w:val="007F4D09"/>
    <w:rsid w:val="007F63B1"/>
    <w:rsid w:val="007F67D3"/>
    <w:rsid w:val="007F689A"/>
    <w:rsid w:val="00801213"/>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57E59"/>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2A92"/>
    <w:rsid w:val="00893267"/>
    <w:rsid w:val="00895091"/>
    <w:rsid w:val="008952B8"/>
    <w:rsid w:val="00897727"/>
    <w:rsid w:val="00897966"/>
    <w:rsid w:val="00897C17"/>
    <w:rsid w:val="008A0D89"/>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558BA"/>
    <w:rsid w:val="00960C93"/>
    <w:rsid w:val="009677BC"/>
    <w:rsid w:val="00971108"/>
    <w:rsid w:val="0097186A"/>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D57E5"/>
    <w:rsid w:val="009E25AF"/>
    <w:rsid w:val="009F1AA2"/>
    <w:rsid w:val="009F3916"/>
    <w:rsid w:val="009F7F3F"/>
    <w:rsid w:val="00A03A09"/>
    <w:rsid w:val="00A03D29"/>
    <w:rsid w:val="00A06EB2"/>
    <w:rsid w:val="00A10532"/>
    <w:rsid w:val="00A10A52"/>
    <w:rsid w:val="00A17225"/>
    <w:rsid w:val="00A219F6"/>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1FF6"/>
    <w:rsid w:val="00AD3FFB"/>
    <w:rsid w:val="00AD4EA9"/>
    <w:rsid w:val="00AD561D"/>
    <w:rsid w:val="00AE1847"/>
    <w:rsid w:val="00AE5CC6"/>
    <w:rsid w:val="00AF3C11"/>
    <w:rsid w:val="00AF42DA"/>
    <w:rsid w:val="00AF7065"/>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4F1"/>
    <w:rsid w:val="00C215C4"/>
    <w:rsid w:val="00C25DAB"/>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367A"/>
    <w:rsid w:val="00D24861"/>
    <w:rsid w:val="00D25D6D"/>
    <w:rsid w:val="00D3029C"/>
    <w:rsid w:val="00D33DA9"/>
    <w:rsid w:val="00D344C6"/>
    <w:rsid w:val="00D37EA4"/>
    <w:rsid w:val="00D40A2C"/>
    <w:rsid w:val="00D412E5"/>
    <w:rsid w:val="00D4247E"/>
    <w:rsid w:val="00D42A61"/>
    <w:rsid w:val="00D42BC1"/>
    <w:rsid w:val="00D44F05"/>
    <w:rsid w:val="00D46D50"/>
    <w:rsid w:val="00D46D86"/>
    <w:rsid w:val="00D52B6E"/>
    <w:rsid w:val="00D52D57"/>
    <w:rsid w:val="00D60B88"/>
    <w:rsid w:val="00D630C5"/>
    <w:rsid w:val="00D65595"/>
    <w:rsid w:val="00D65C3C"/>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1EB5"/>
    <w:rsid w:val="00DE2351"/>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182A"/>
    <w:rsid w:val="00E623FE"/>
    <w:rsid w:val="00E636EE"/>
    <w:rsid w:val="00E65486"/>
    <w:rsid w:val="00E67031"/>
    <w:rsid w:val="00E67F94"/>
    <w:rsid w:val="00E7047A"/>
    <w:rsid w:val="00E74B86"/>
    <w:rsid w:val="00E7589C"/>
    <w:rsid w:val="00E823B9"/>
    <w:rsid w:val="00E85080"/>
    <w:rsid w:val="00E86101"/>
    <w:rsid w:val="00E87C41"/>
    <w:rsid w:val="00E91663"/>
    <w:rsid w:val="00E919DA"/>
    <w:rsid w:val="00E93ADA"/>
    <w:rsid w:val="00E945C1"/>
    <w:rsid w:val="00EA0A19"/>
    <w:rsid w:val="00EA22E5"/>
    <w:rsid w:val="00EA387C"/>
    <w:rsid w:val="00EA39B4"/>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43B6"/>
    <w:rsid w:val="00FB7725"/>
    <w:rsid w:val="00FB7BDB"/>
    <w:rsid w:val="00FC030B"/>
    <w:rsid w:val="00FC6277"/>
    <w:rsid w:val="00FD50D8"/>
    <w:rsid w:val="00FD686E"/>
    <w:rsid w:val="00FD6F01"/>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link w:val="31"/>
    <w:rsid w:val="005E4CF3"/>
    <w:rPr>
      <w:sz w:val="24"/>
    </w:rPr>
  </w:style>
  <w:style w:type="paragraph" w:styleId="22">
    <w:name w:val="Body Text Indent 2"/>
    <w:basedOn w:val="a1"/>
    <w:link w:val="23"/>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1">
    <w:name w:val="Hyperlink"/>
    <w:basedOn w:val="a2"/>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qFormat/>
    <w:rsid w:val="00D949B2"/>
    <w:rPr>
      <w:b/>
      <w:bCs/>
    </w:rPr>
  </w:style>
  <w:style w:type="character" w:styleId="af6">
    <w:name w:val="Emphasis"/>
    <w:basedOn w:val="a2"/>
    <w:qFormat/>
    <w:rsid w:val="00D949B2"/>
    <w:rPr>
      <w:i/>
      <w:iCs/>
    </w:rPr>
  </w:style>
  <w:style w:type="character" w:customStyle="1" w:styleId="af7">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33"/>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character" w:customStyle="1" w:styleId="50">
    <w:name w:val="Заголовок 5 Знак"/>
    <w:basedOn w:val="a2"/>
    <w:link w:val="5"/>
    <w:locked/>
    <w:rsid w:val="000734DE"/>
    <w:rPr>
      <w:sz w:val="28"/>
    </w:rPr>
  </w:style>
  <w:style w:type="character" w:customStyle="1" w:styleId="60">
    <w:name w:val="Заголовок 6 Знак"/>
    <w:basedOn w:val="a2"/>
    <w:link w:val="6"/>
    <w:rsid w:val="000734DE"/>
    <w:rPr>
      <w:sz w:val="28"/>
    </w:rPr>
  </w:style>
  <w:style w:type="character" w:customStyle="1" w:styleId="70">
    <w:name w:val="Заголовок 7 Знак"/>
    <w:basedOn w:val="a2"/>
    <w:link w:val="7"/>
    <w:rsid w:val="000734DE"/>
    <w:rPr>
      <w:sz w:val="24"/>
    </w:rPr>
  </w:style>
  <w:style w:type="character" w:customStyle="1" w:styleId="90">
    <w:name w:val="Заголовок 9 Знак"/>
    <w:basedOn w:val="a2"/>
    <w:link w:val="9"/>
    <w:rsid w:val="000734DE"/>
    <w:rPr>
      <w:sz w:val="28"/>
    </w:rPr>
  </w:style>
  <w:style w:type="character" w:customStyle="1" w:styleId="31">
    <w:name w:val="Основной текст 3 Знак"/>
    <w:basedOn w:val="a2"/>
    <w:link w:val="30"/>
    <w:rsid w:val="000734DE"/>
    <w:rPr>
      <w:sz w:val="24"/>
    </w:rPr>
  </w:style>
  <w:style w:type="character" w:customStyle="1" w:styleId="23">
    <w:name w:val="Основной текст с отступом 2 Знак"/>
    <w:basedOn w:val="a2"/>
    <w:link w:val="22"/>
    <w:rsid w:val="000734DE"/>
    <w:rPr>
      <w:sz w:val="28"/>
    </w:rPr>
  </w:style>
  <w:style w:type="character" w:customStyle="1" w:styleId="aa">
    <w:name w:val="Текст выноски Знак"/>
    <w:basedOn w:val="a2"/>
    <w:link w:val="a9"/>
    <w:uiPriority w:val="99"/>
    <w:semiHidden/>
    <w:rsid w:val="000734DE"/>
    <w:rPr>
      <w:rFonts w:ascii="Tahoma" w:hAnsi="Tahoma" w:cs="Tahoma"/>
      <w:sz w:val="16"/>
      <w:szCs w:val="16"/>
    </w:rPr>
  </w:style>
  <w:style w:type="paragraph" w:customStyle="1" w:styleId="ConsNormal">
    <w:name w:val="ConsNormal"/>
    <w:rsid w:val="000734DE"/>
    <w:pPr>
      <w:widowControl w:val="0"/>
      <w:snapToGrid w:val="0"/>
      <w:ind w:firstLine="720"/>
    </w:pPr>
    <w:rPr>
      <w:rFonts w:ascii="Arial" w:hAnsi="Arial" w:cs="Arial"/>
    </w:rPr>
  </w:style>
  <w:style w:type="character" w:customStyle="1" w:styleId="34">
    <w:name w:val="Основной текст (3)_"/>
    <w:basedOn w:val="a2"/>
    <w:link w:val="35"/>
    <w:rsid w:val="000734DE"/>
    <w:rPr>
      <w:rFonts w:ascii="Sylfaen" w:eastAsia="Sylfaen" w:hAnsi="Sylfaen"/>
      <w:spacing w:val="40"/>
      <w:sz w:val="30"/>
      <w:szCs w:val="30"/>
      <w:shd w:val="clear" w:color="auto" w:fill="FFFFFF"/>
    </w:rPr>
  </w:style>
  <w:style w:type="paragraph" w:customStyle="1" w:styleId="35">
    <w:name w:val="Основной текст (3)"/>
    <w:basedOn w:val="a1"/>
    <w:link w:val="34"/>
    <w:rsid w:val="000734DE"/>
    <w:pPr>
      <w:shd w:val="clear" w:color="auto" w:fill="FFFFFF"/>
      <w:spacing w:line="0" w:lineRule="atLeast"/>
    </w:pPr>
    <w:rPr>
      <w:rFonts w:ascii="Sylfaen" w:eastAsia="Sylfaen" w:hAnsi="Sylfaen"/>
      <w:spacing w:val="40"/>
      <w:sz w:val="30"/>
      <w:szCs w:val="30"/>
    </w:rPr>
  </w:style>
  <w:style w:type="paragraph" w:customStyle="1" w:styleId="aff">
    <w:name w:val="Стиль"/>
    <w:rsid w:val="000734DE"/>
    <w:pPr>
      <w:widowControl w:val="0"/>
      <w:autoSpaceDE w:val="0"/>
      <w:autoSpaceDN w:val="0"/>
      <w:adjustRightInd w:val="0"/>
    </w:pPr>
    <w:rPr>
      <w:sz w:val="24"/>
      <w:szCs w:val="24"/>
    </w:rPr>
  </w:style>
  <w:style w:type="paragraph" w:customStyle="1" w:styleId="10">
    <w:name w:val="Без интервала1"/>
    <w:rsid w:val="000734DE"/>
    <w:pPr>
      <w:spacing w:line="276" w:lineRule="auto"/>
      <w:ind w:firstLine="567"/>
      <w:jc w:val="both"/>
    </w:pPr>
    <w:rPr>
      <w:sz w:val="22"/>
      <w:szCs w:val="22"/>
      <w:lang w:eastAsia="en-US"/>
    </w:rPr>
  </w:style>
  <w:style w:type="paragraph" w:customStyle="1" w:styleId="ConsTitle">
    <w:name w:val="ConsTitle"/>
    <w:rsid w:val="000734DE"/>
    <w:pPr>
      <w:widowControl w:val="0"/>
    </w:pPr>
    <w:rPr>
      <w:rFonts w:ascii="Arial" w:hAnsi="Arial"/>
      <w:b/>
      <w:snapToGrid w:val="0"/>
      <w:sz w:val="16"/>
    </w:rPr>
  </w:style>
  <w:style w:type="character" w:customStyle="1" w:styleId="aff0">
    <w:name w:val="Текст сноски Знак"/>
    <w:basedOn w:val="a2"/>
    <w:link w:val="aff1"/>
    <w:uiPriority w:val="99"/>
    <w:rsid w:val="000734DE"/>
  </w:style>
  <w:style w:type="paragraph" w:styleId="aff1">
    <w:name w:val="footnote text"/>
    <w:basedOn w:val="a1"/>
    <w:link w:val="aff0"/>
    <w:uiPriority w:val="99"/>
    <w:unhideWhenUsed/>
    <w:rsid w:val="000734DE"/>
  </w:style>
  <w:style w:type="character" w:customStyle="1" w:styleId="11">
    <w:name w:val="Текст сноски Знак1"/>
    <w:basedOn w:val="a2"/>
    <w:link w:val="aff1"/>
    <w:rsid w:val="000734DE"/>
  </w:style>
  <w:style w:type="character" w:customStyle="1" w:styleId="aff2">
    <w:name w:val="Текст примечания Знак"/>
    <w:basedOn w:val="a2"/>
    <w:link w:val="aff3"/>
    <w:uiPriority w:val="99"/>
    <w:rsid w:val="000734DE"/>
    <w:rPr>
      <w:rFonts w:ascii="Calibri" w:eastAsia="Calibri" w:hAnsi="Calibri"/>
      <w:lang w:eastAsia="en-US"/>
    </w:rPr>
  </w:style>
  <w:style w:type="paragraph" w:styleId="aff3">
    <w:name w:val="annotation text"/>
    <w:basedOn w:val="a1"/>
    <w:link w:val="aff2"/>
    <w:uiPriority w:val="99"/>
    <w:unhideWhenUsed/>
    <w:rsid w:val="000734DE"/>
    <w:pPr>
      <w:spacing w:after="200" w:line="276" w:lineRule="auto"/>
    </w:pPr>
    <w:rPr>
      <w:rFonts w:ascii="Calibri" w:eastAsia="Calibri" w:hAnsi="Calibri"/>
      <w:lang w:eastAsia="en-US"/>
    </w:rPr>
  </w:style>
  <w:style w:type="character" w:customStyle="1" w:styleId="12">
    <w:name w:val="Текст примечания Знак1"/>
    <w:basedOn w:val="a2"/>
    <w:link w:val="aff3"/>
    <w:rsid w:val="000734DE"/>
  </w:style>
  <w:style w:type="character" w:customStyle="1" w:styleId="aff4">
    <w:name w:val="Тема примечания Знак"/>
    <w:basedOn w:val="aff2"/>
    <w:link w:val="aff5"/>
    <w:uiPriority w:val="99"/>
    <w:rsid w:val="000734DE"/>
    <w:rPr>
      <w:b/>
      <w:bCs/>
    </w:rPr>
  </w:style>
  <w:style w:type="paragraph" w:styleId="aff5">
    <w:name w:val="annotation subject"/>
    <w:basedOn w:val="aff3"/>
    <w:next w:val="aff3"/>
    <w:link w:val="aff4"/>
    <w:uiPriority w:val="99"/>
    <w:unhideWhenUsed/>
    <w:rsid w:val="000734DE"/>
    <w:rPr>
      <w:b/>
      <w:bCs/>
    </w:rPr>
  </w:style>
  <w:style w:type="character" w:customStyle="1" w:styleId="13">
    <w:name w:val="Тема примечания Знак1"/>
    <w:basedOn w:val="12"/>
    <w:link w:val="aff5"/>
    <w:rsid w:val="000734DE"/>
    <w:rPr>
      <w:b/>
      <w:bCs/>
    </w:rPr>
  </w:style>
  <w:style w:type="paragraph" w:customStyle="1" w:styleId="ConsPlusCell">
    <w:name w:val="ConsPlusCell"/>
    <w:uiPriority w:val="99"/>
    <w:rsid w:val="000734DE"/>
    <w:pPr>
      <w:widowControl w:val="0"/>
      <w:autoSpaceDE w:val="0"/>
      <w:autoSpaceDN w:val="0"/>
      <w:adjustRightInd w:val="0"/>
    </w:pPr>
    <w:rPr>
      <w:rFonts w:ascii="Arial" w:hAnsi="Arial" w:cs="Arial"/>
    </w:rPr>
  </w:style>
  <w:style w:type="paragraph" w:styleId="HTML">
    <w:name w:val="HTML Preformatted"/>
    <w:basedOn w:val="a1"/>
    <w:link w:val="HTML0"/>
    <w:rsid w:val="0007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734D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B58DC3-17C5-47B5-B897-E7DDB9E0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54</Pages>
  <Words>13642</Words>
  <Characters>77763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91223</CharactersWithSpaces>
  <SharedDoc>false</SharedDoc>
  <HLinks>
    <vt:vector size="6" baseType="variant">
      <vt:variant>
        <vt:i4>73859136</vt:i4>
      </vt:variant>
      <vt:variant>
        <vt:i4>-1</vt:i4>
      </vt:variant>
      <vt:variant>
        <vt:i4>1034</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9</cp:revision>
  <cp:lastPrinted>2017-12-13T09:18:00Z</cp:lastPrinted>
  <dcterms:created xsi:type="dcterms:W3CDTF">2018-04-02T09:15:00Z</dcterms:created>
  <dcterms:modified xsi:type="dcterms:W3CDTF">2018-04-05T12:31:00Z</dcterms:modified>
</cp:coreProperties>
</file>