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3650F2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842118">
        <w:rPr>
          <w:b/>
          <w:sz w:val="28"/>
          <w:szCs w:val="28"/>
          <w:u w:val="single"/>
        </w:rPr>
        <w:t xml:space="preserve"> </w:t>
      </w:r>
      <w:r w:rsidR="00615D24">
        <w:rPr>
          <w:b/>
          <w:sz w:val="28"/>
          <w:szCs w:val="28"/>
          <w:u w:val="single"/>
        </w:rPr>
        <w:t>2</w:t>
      </w:r>
      <w:r w:rsidR="00DE3544">
        <w:rPr>
          <w:b/>
          <w:sz w:val="28"/>
          <w:szCs w:val="28"/>
          <w:u w:val="single"/>
        </w:rPr>
        <w:t>8</w:t>
      </w:r>
      <w:r w:rsidR="00B64006">
        <w:rPr>
          <w:b/>
          <w:sz w:val="28"/>
          <w:szCs w:val="28"/>
          <w:u w:val="single"/>
        </w:rPr>
        <w:t xml:space="preserve"> сентября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A956C1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615D24">
        <w:rPr>
          <w:b/>
          <w:sz w:val="28"/>
          <w:szCs w:val="28"/>
          <w:u w:val="single"/>
        </w:rPr>
        <w:t>37</w:t>
      </w:r>
      <w:r w:rsidR="00F435FE">
        <w:rPr>
          <w:b/>
          <w:sz w:val="28"/>
          <w:szCs w:val="28"/>
          <w:u w:val="single"/>
        </w:rPr>
        <w:t>8</w:t>
      </w:r>
      <w:r w:rsidRPr="00134947">
        <w:rPr>
          <w:b/>
          <w:sz w:val="28"/>
          <w:szCs w:val="28"/>
          <w:u w:val="single"/>
        </w:rPr>
        <w:t>-р</w:t>
      </w:r>
    </w:p>
    <w:p w:rsidR="00762372" w:rsidRPr="000F0122" w:rsidRDefault="00762372" w:rsidP="000F0122">
      <w:pPr>
        <w:widowControl w:val="0"/>
        <w:tabs>
          <w:tab w:val="left" w:pos="4"/>
        </w:tabs>
        <w:autoSpaceDE w:val="0"/>
        <w:autoSpaceDN w:val="0"/>
        <w:adjustRightInd w:val="0"/>
        <w:ind w:right="57"/>
        <w:jc w:val="right"/>
        <w:rPr>
          <w:sz w:val="28"/>
          <w:szCs w:val="28"/>
        </w:rPr>
      </w:pPr>
      <w:r w:rsidRPr="000F0122">
        <w:rPr>
          <w:sz w:val="28"/>
          <w:szCs w:val="28"/>
        </w:rPr>
        <w:t xml:space="preserve">                                                       </w:t>
      </w:r>
    </w:p>
    <w:p w:rsidR="00F435FE" w:rsidRDefault="00F435FE" w:rsidP="00F435FE">
      <w:pPr>
        <w:widowControl w:val="0"/>
        <w:autoSpaceDE w:val="0"/>
        <w:autoSpaceDN w:val="0"/>
        <w:adjustRightInd w:val="0"/>
        <w:spacing w:line="326" w:lineRule="exact"/>
        <w:ind w:right="570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порядка  проведения мониторинга состояния  системы теплоснабжения на территории  Сычевского городского  поселения Сычевского района  Смоленской  области</w:t>
      </w:r>
    </w:p>
    <w:p w:rsidR="00F435FE" w:rsidRDefault="00F435FE" w:rsidP="00F435FE">
      <w:pPr>
        <w:widowControl w:val="0"/>
        <w:autoSpaceDE w:val="0"/>
        <w:autoSpaceDN w:val="0"/>
        <w:adjustRightInd w:val="0"/>
        <w:spacing w:line="336" w:lineRule="exact"/>
        <w:ind w:firstLine="55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F435FE" w:rsidRDefault="00F435FE" w:rsidP="00F435FE">
      <w:pPr>
        <w:widowControl w:val="0"/>
        <w:autoSpaceDE w:val="0"/>
        <w:autoSpaceDN w:val="0"/>
        <w:adjustRightInd w:val="0"/>
        <w:spacing w:line="336" w:lineRule="exact"/>
        <w:ind w:firstLine="556"/>
        <w:jc w:val="both"/>
        <w:rPr>
          <w:sz w:val="30"/>
          <w:szCs w:val="30"/>
        </w:rPr>
      </w:pPr>
    </w:p>
    <w:p w:rsidR="00F435FE" w:rsidRDefault="00F435FE" w:rsidP="00363614">
      <w:pPr>
        <w:widowControl w:val="0"/>
        <w:autoSpaceDE w:val="0"/>
        <w:autoSpaceDN w:val="0"/>
        <w:adjustRightInd w:val="0"/>
        <w:spacing w:line="336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703EEF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 xml:space="preserve">со статьей 6 </w:t>
      </w:r>
      <w:r w:rsidRPr="00703EEF">
        <w:rPr>
          <w:sz w:val="28"/>
          <w:szCs w:val="28"/>
        </w:rPr>
        <w:t>Фед</w:t>
      </w:r>
      <w:r>
        <w:rPr>
          <w:sz w:val="28"/>
          <w:szCs w:val="28"/>
        </w:rPr>
        <w:t xml:space="preserve">ерального закона </w:t>
      </w:r>
      <w:r w:rsidRPr="00703EEF">
        <w:rPr>
          <w:sz w:val="28"/>
          <w:szCs w:val="28"/>
        </w:rPr>
        <w:t>от 27</w:t>
      </w:r>
      <w:r w:rsidR="00363614">
        <w:rPr>
          <w:sz w:val="28"/>
          <w:szCs w:val="28"/>
        </w:rPr>
        <w:t xml:space="preserve">.07.2010 года                    </w:t>
      </w:r>
      <w:r w:rsidRPr="00703EEF">
        <w:rPr>
          <w:sz w:val="28"/>
          <w:szCs w:val="28"/>
        </w:rPr>
        <w:t xml:space="preserve"> №190-ФЗ «О теплоснабжении»</w:t>
      </w:r>
      <w:r>
        <w:rPr>
          <w:sz w:val="28"/>
          <w:szCs w:val="28"/>
        </w:rPr>
        <w:t xml:space="preserve">, приказом Министерства энергетики РФ </w:t>
      </w:r>
      <w:r w:rsidR="00363614">
        <w:rPr>
          <w:sz w:val="28"/>
          <w:szCs w:val="28"/>
        </w:rPr>
        <w:t>от 12.03.2013 года</w:t>
      </w:r>
      <w:r>
        <w:rPr>
          <w:sz w:val="28"/>
          <w:szCs w:val="28"/>
        </w:rPr>
        <w:t xml:space="preserve"> № 103 «Об утверждении правил оценки готовности к отопительному сезону», Уставом  </w:t>
      </w:r>
      <w:r w:rsidR="0036361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«Сычевский район» Смоленской  области:</w:t>
      </w:r>
    </w:p>
    <w:p w:rsidR="00F435FE" w:rsidRDefault="00F435FE" w:rsidP="00363614">
      <w:pPr>
        <w:widowControl w:val="0"/>
        <w:autoSpaceDE w:val="0"/>
        <w:autoSpaceDN w:val="0"/>
        <w:adjustRightInd w:val="0"/>
        <w:spacing w:line="336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63614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 прилагаемый  порядок  проведения  мониторинга  состояния  системы теплоснабжения на территории Сычевского городского поселения Сычевского района Смоленской области.</w:t>
      </w:r>
    </w:p>
    <w:p w:rsidR="00F435FE" w:rsidRDefault="00F435FE" w:rsidP="00363614">
      <w:pPr>
        <w:widowControl w:val="0"/>
        <w:autoSpaceDE w:val="0"/>
        <w:autoSpaceDN w:val="0"/>
        <w:adjustRightInd w:val="0"/>
        <w:spacing w:line="331" w:lineRule="exac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636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</w:t>
      </w:r>
      <w:r w:rsidR="00363614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аспоряжение, разместив его на  информационных  стендах Администрации </w:t>
      </w:r>
      <w:r w:rsidR="0036361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«Сычевский район» Смоленской области.</w:t>
      </w:r>
    </w:p>
    <w:p w:rsidR="00F435FE" w:rsidRDefault="00F435FE" w:rsidP="00363614">
      <w:pPr>
        <w:widowControl w:val="0"/>
        <w:autoSpaceDE w:val="0"/>
        <w:autoSpaceDN w:val="0"/>
        <w:adjustRightInd w:val="0"/>
        <w:spacing w:line="331" w:lineRule="exact"/>
        <w:ind w:firstLine="700"/>
        <w:jc w:val="both"/>
        <w:rPr>
          <w:sz w:val="26"/>
          <w:szCs w:val="26"/>
        </w:rPr>
      </w:pPr>
      <w:r>
        <w:rPr>
          <w:sz w:val="28"/>
          <w:szCs w:val="28"/>
        </w:rPr>
        <w:t>3.</w:t>
      </w:r>
      <w:r w:rsidRPr="00973A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распоряжения возложить </w:t>
      </w:r>
      <w:r w:rsidR="0036361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на </w:t>
      </w:r>
      <w:r w:rsidR="00363614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 xml:space="preserve">Главы </w:t>
      </w:r>
      <w:r w:rsidR="00363614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«Сычевский район»  Смоленской области К.Г.Данилевича.</w:t>
      </w:r>
      <w:r>
        <w:rPr>
          <w:sz w:val="26"/>
          <w:szCs w:val="26"/>
        </w:rPr>
        <w:tab/>
      </w:r>
    </w:p>
    <w:p w:rsidR="00F435FE" w:rsidRPr="00973AAB" w:rsidRDefault="00F435FE" w:rsidP="00363614">
      <w:pPr>
        <w:widowControl w:val="0"/>
        <w:tabs>
          <w:tab w:val="left" w:pos="4"/>
        </w:tabs>
        <w:autoSpaceDE w:val="0"/>
        <w:autoSpaceDN w:val="0"/>
        <w:adjustRightInd w:val="0"/>
        <w:spacing w:line="331" w:lineRule="exact"/>
        <w:ind w:firstLine="700"/>
        <w:jc w:val="both"/>
        <w:rPr>
          <w:sz w:val="28"/>
          <w:szCs w:val="28"/>
        </w:rPr>
      </w:pPr>
    </w:p>
    <w:p w:rsidR="00F435FE" w:rsidRDefault="00F435FE" w:rsidP="00F435FE">
      <w:pPr>
        <w:widowControl w:val="0"/>
        <w:tabs>
          <w:tab w:val="left" w:pos="4"/>
        </w:tabs>
        <w:autoSpaceDE w:val="0"/>
        <w:autoSpaceDN w:val="0"/>
        <w:adjustRightInd w:val="0"/>
        <w:spacing w:line="331" w:lineRule="exac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</w:p>
    <w:p w:rsidR="00363614" w:rsidRPr="000F0122" w:rsidRDefault="00363614" w:rsidP="00363614">
      <w:pPr>
        <w:ind w:right="57"/>
        <w:rPr>
          <w:sz w:val="28"/>
          <w:szCs w:val="28"/>
        </w:rPr>
      </w:pPr>
      <w:r w:rsidRPr="000F0122">
        <w:rPr>
          <w:sz w:val="28"/>
          <w:szCs w:val="28"/>
        </w:rPr>
        <w:t xml:space="preserve">Глава муниципального образования </w:t>
      </w:r>
    </w:p>
    <w:p w:rsidR="00363614" w:rsidRPr="000F0122" w:rsidRDefault="00363614" w:rsidP="00363614">
      <w:pPr>
        <w:tabs>
          <w:tab w:val="right" w:pos="10205"/>
        </w:tabs>
        <w:ind w:right="57"/>
        <w:rPr>
          <w:sz w:val="28"/>
          <w:szCs w:val="28"/>
        </w:rPr>
      </w:pPr>
      <w:r w:rsidRPr="000F0122">
        <w:rPr>
          <w:sz w:val="28"/>
          <w:szCs w:val="28"/>
        </w:rPr>
        <w:t>«Сычевский район» Смоленской области                                                      Е.Т. Орлов</w:t>
      </w:r>
    </w:p>
    <w:p w:rsidR="00F435FE" w:rsidRPr="006859C6" w:rsidRDefault="00F435FE" w:rsidP="00363614">
      <w:pPr>
        <w:widowControl w:val="0"/>
        <w:tabs>
          <w:tab w:val="left" w:pos="4"/>
        </w:tabs>
        <w:autoSpaceDE w:val="0"/>
        <w:autoSpaceDN w:val="0"/>
        <w:adjustRightInd w:val="0"/>
        <w:spacing w:line="331" w:lineRule="exact"/>
        <w:rPr>
          <w:sz w:val="28"/>
          <w:szCs w:val="28"/>
        </w:rPr>
      </w:pPr>
      <w:r>
        <w:rPr>
          <w:sz w:val="26"/>
          <w:szCs w:val="26"/>
        </w:rPr>
        <w:t xml:space="preserve">                 </w:t>
      </w:r>
    </w:p>
    <w:p w:rsidR="00F435FE" w:rsidRPr="000120CC" w:rsidRDefault="00F435FE" w:rsidP="00F435FE">
      <w:pPr>
        <w:widowControl w:val="0"/>
        <w:tabs>
          <w:tab w:val="left" w:pos="4"/>
        </w:tabs>
        <w:autoSpaceDE w:val="0"/>
        <w:autoSpaceDN w:val="0"/>
        <w:adjustRightInd w:val="0"/>
        <w:spacing w:line="331" w:lineRule="exact"/>
        <w:jc w:val="both"/>
        <w:rPr>
          <w:sz w:val="28"/>
          <w:szCs w:val="28"/>
        </w:rPr>
      </w:pPr>
    </w:p>
    <w:p w:rsidR="00F435FE" w:rsidRDefault="00F435FE" w:rsidP="00F435FE">
      <w:pPr>
        <w:pStyle w:val="af3"/>
        <w:framePr w:w="0" w:h="0" w:wrap="auto" w:vAnchor="margin" w:hAnchor="text" w:xAlign="left" w:yAlign="inline"/>
      </w:pPr>
      <w:r>
        <w:tab/>
      </w:r>
    </w:p>
    <w:p w:rsidR="00F435FE" w:rsidRDefault="00F435FE" w:rsidP="00F435FE">
      <w:pPr>
        <w:tabs>
          <w:tab w:val="left" w:pos="7660"/>
        </w:tabs>
        <w:rPr>
          <w:sz w:val="28"/>
          <w:szCs w:val="28"/>
        </w:rPr>
        <w:sectPr w:rsidR="00F435FE" w:rsidSect="0014632C">
          <w:headerReference w:type="even" r:id="rId10"/>
          <w:headerReference w:type="default" r:id="rId11"/>
          <w:pgSz w:w="11909" w:h="16834"/>
          <w:pgMar w:top="1134" w:right="567" w:bottom="1134" w:left="1134" w:header="720" w:footer="720" w:gutter="0"/>
          <w:cols w:space="708"/>
          <w:noEndnote/>
          <w:titlePg/>
          <w:docGrid w:linePitch="272"/>
        </w:sectPr>
      </w:pPr>
    </w:p>
    <w:p w:rsidR="00F435FE" w:rsidRDefault="00F435FE" w:rsidP="00F435FE">
      <w:pPr>
        <w:tabs>
          <w:tab w:val="left" w:pos="7660"/>
        </w:tabs>
        <w:jc w:val="right"/>
        <w:rPr>
          <w:sz w:val="28"/>
          <w:szCs w:val="28"/>
        </w:rPr>
      </w:pPr>
    </w:p>
    <w:p w:rsidR="00363614" w:rsidRPr="000F0122" w:rsidRDefault="00363614" w:rsidP="00363614">
      <w:pPr>
        <w:tabs>
          <w:tab w:val="left" w:pos="0"/>
        </w:tabs>
        <w:ind w:right="57"/>
        <w:jc w:val="right"/>
        <w:rPr>
          <w:sz w:val="28"/>
          <w:szCs w:val="28"/>
        </w:rPr>
      </w:pPr>
      <w:r w:rsidRPr="000F0122">
        <w:rPr>
          <w:sz w:val="28"/>
          <w:szCs w:val="28"/>
        </w:rPr>
        <w:t>У</w:t>
      </w:r>
      <w:r>
        <w:rPr>
          <w:sz w:val="28"/>
          <w:szCs w:val="28"/>
        </w:rPr>
        <w:t>ТВЕРЖДЕН</w:t>
      </w:r>
    </w:p>
    <w:p w:rsidR="00363614" w:rsidRDefault="00363614" w:rsidP="00363614">
      <w:pPr>
        <w:tabs>
          <w:tab w:val="left" w:pos="0"/>
        </w:tabs>
        <w:ind w:right="57"/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0F0122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Администрации</w:t>
      </w:r>
    </w:p>
    <w:p w:rsidR="00363614" w:rsidRDefault="00363614" w:rsidP="00363614">
      <w:pPr>
        <w:tabs>
          <w:tab w:val="left" w:pos="0"/>
        </w:tabs>
        <w:ind w:right="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63614" w:rsidRDefault="00363614" w:rsidP="00363614">
      <w:pPr>
        <w:tabs>
          <w:tab w:val="left" w:pos="0"/>
        </w:tabs>
        <w:ind w:right="57"/>
        <w:jc w:val="right"/>
        <w:rPr>
          <w:sz w:val="28"/>
          <w:szCs w:val="28"/>
        </w:rPr>
      </w:pPr>
      <w:r w:rsidRPr="000F0122">
        <w:rPr>
          <w:sz w:val="28"/>
          <w:szCs w:val="28"/>
        </w:rPr>
        <w:t>«Сычевский район»</w:t>
      </w:r>
    </w:p>
    <w:p w:rsidR="00363614" w:rsidRDefault="00363614" w:rsidP="00363614">
      <w:pPr>
        <w:tabs>
          <w:tab w:val="left" w:pos="0"/>
        </w:tabs>
        <w:ind w:right="57"/>
        <w:jc w:val="right"/>
        <w:rPr>
          <w:sz w:val="28"/>
          <w:szCs w:val="28"/>
        </w:rPr>
      </w:pPr>
      <w:r w:rsidRPr="000F0122">
        <w:rPr>
          <w:sz w:val="28"/>
          <w:szCs w:val="28"/>
        </w:rPr>
        <w:t>Смоленской области</w:t>
      </w:r>
    </w:p>
    <w:p w:rsidR="00363614" w:rsidRPr="000F0122" w:rsidRDefault="00363614" w:rsidP="00363614">
      <w:pPr>
        <w:tabs>
          <w:tab w:val="left" w:pos="0"/>
        </w:tabs>
        <w:ind w:right="57"/>
        <w:jc w:val="right"/>
        <w:rPr>
          <w:sz w:val="28"/>
          <w:szCs w:val="28"/>
        </w:rPr>
      </w:pPr>
      <w:r>
        <w:rPr>
          <w:sz w:val="28"/>
          <w:szCs w:val="28"/>
        </w:rPr>
        <w:t>от 28.09.2017 года № 378-р</w:t>
      </w:r>
    </w:p>
    <w:p w:rsidR="00F435FE" w:rsidRPr="000D3C47" w:rsidRDefault="00F435FE" w:rsidP="00F435FE">
      <w:pPr>
        <w:rPr>
          <w:sz w:val="28"/>
          <w:szCs w:val="28"/>
        </w:rPr>
      </w:pPr>
    </w:p>
    <w:p w:rsidR="00363614" w:rsidRDefault="00363614" w:rsidP="00363614">
      <w:pPr>
        <w:pStyle w:val="ae"/>
        <w:spacing w:before="0" w:beforeAutospacing="0" w:after="0" w:afterAutospacing="0"/>
        <w:ind w:firstLine="709"/>
        <w:jc w:val="center"/>
        <w:rPr>
          <w:rStyle w:val="af0"/>
          <w:b w:val="0"/>
          <w:color w:val="000000"/>
          <w:sz w:val="28"/>
          <w:szCs w:val="28"/>
        </w:rPr>
      </w:pP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center"/>
        <w:rPr>
          <w:color w:val="4A5562"/>
          <w:sz w:val="28"/>
          <w:szCs w:val="28"/>
        </w:rPr>
      </w:pPr>
      <w:r w:rsidRPr="00363614">
        <w:rPr>
          <w:rStyle w:val="af0"/>
          <w:b w:val="0"/>
          <w:color w:val="000000"/>
          <w:sz w:val="28"/>
          <w:szCs w:val="28"/>
        </w:rPr>
        <w:t>ПОРЯДОК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center"/>
        <w:rPr>
          <w:color w:val="4A5562"/>
          <w:sz w:val="28"/>
          <w:szCs w:val="28"/>
        </w:rPr>
      </w:pPr>
      <w:r w:rsidRPr="00363614">
        <w:rPr>
          <w:rStyle w:val="af0"/>
          <w:b w:val="0"/>
          <w:color w:val="000000"/>
          <w:sz w:val="28"/>
          <w:szCs w:val="28"/>
        </w:rPr>
        <w:t>проведения мониторинга состояния системы теплоснабжения  на территории Сычевского  городского  поселения  Сычевского  района Смоленской области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 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 xml:space="preserve">1. Настоящий Порядок определяет механизм взаимодействия Администрации </w:t>
      </w:r>
      <w:r w:rsidR="00363614">
        <w:rPr>
          <w:sz w:val="28"/>
          <w:szCs w:val="28"/>
        </w:rPr>
        <w:t>муниципального образования</w:t>
      </w:r>
      <w:r w:rsidRPr="00363614">
        <w:rPr>
          <w:color w:val="000000"/>
          <w:sz w:val="28"/>
          <w:szCs w:val="28"/>
        </w:rPr>
        <w:t xml:space="preserve"> «Сычевский район» Смоленской области</w:t>
      </w:r>
      <w:r w:rsidR="005D7380">
        <w:rPr>
          <w:color w:val="000000"/>
          <w:sz w:val="28"/>
          <w:szCs w:val="28"/>
        </w:rPr>
        <w:t xml:space="preserve"> и</w:t>
      </w:r>
      <w:r w:rsidRPr="00363614">
        <w:rPr>
          <w:color w:val="000000"/>
          <w:sz w:val="28"/>
          <w:szCs w:val="28"/>
        </w:rPr>
        <w:t xml:space="preserve"> теплоснабжающей организации при проведении мониторинга состояния системы теплоснабжения на территории Сычевского  городского  поселения  Сычевского  района  Смоленской  области.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2. Система мониторинга состояния системы теплоснабжения – это комплексная система наблюдений, оценки и прогноза состояния источников тепловой энергии и тепловых сетей.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3. Целями создания и функционирования системы мониторинга системы теплоснабжения являются: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3.1. Контроль за состоянием и функционированием системы теплоснабжения</w:t>
      </w:r>
      <w:r w:rsidR="005D7380">
        <w:rPr>
          <w:color w:val="000000"/>
          <w:sz w:val="28"/>
          <w:szCs w:val="28"/>
        </w:rPr>
        <w:t>;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3.2. Повышение надежности и безопасности системы теплоснабжения</w:t>
      </w:r>
      <w:r w:rsidR="005D7380">
        <w:rPr>
          <w:color w:val="000000"/>
          <w:sz w:val="28"/>
          <w:szCs w:val="28"/>
        </w:rPr>
        <w:t>;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3.3. Снижение количества аварийных ремонтов и переход к планово-предупредительным ремонтам</w:t>
      </w:r>
      <w:r w:rsidR="005D7380">
        <w:rPr>
          <w:color w:val="000000"/>
          <w:sz w:val="28"/>
          <w:szCs w:val="28"/>
        </w:rPr>
        <w:t>;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 xml:space="preserve">3.4. Снижение затрат на проведение аварийно-восстановительных работ </w:t>
      </w:r>
      <w:r w:rsidR="00363614">
        <w:rPr>
          <w:color w:val="000000"/>
          <w:sz w:val="28"/>
          <w:szCs w:val="28"/>
        </w:rPr>
        <w:t xml:space="preserve">                    </w:t>
      </w:r>
      <w:r w:rsidRPr="00363614">
        <w:rPr>
          <w:color w:val="000000"/>
          <w:sz w:val="28"/>
          <w:szCs w:val="28"/>
        </w:rPr>
        <w:t>за счет реализации мероприятий по предупреждению, предотвращению, выявлению и ликвидации аварийных ситуаций.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4. Основными задачами системы мониторинга являются: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4.1. Сбор, обработка и анализ данных о состоянии объектов теплоснабжения, об аварийности на объектах теплоснабжения и проводимых на них ремонтных работах;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4.2 Оптимизация процесса формирования планов проведения ремонтных работ на объектах теплоснабжения;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4.3. Эффективное планирование выделения финансовых средств на содержание и проведения ремонтных работ на объектах теплоснабжения.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5. Функционирование системы мониторинга осуществляется на муниципальном и объектовом уровнях.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 xml:space="preserve">6. На муниципальном уровне организационно-методическое руководство и координацию деятельности системы мониторинга осуществляет Администрация  </w:t>
      </w:r>
      <w:r w:rsidR="00363614">
        <w:rPr>
          <w:sz w:val="28"/>
          <w:szCs w:val="28"/>
        </w:rPr>
        <w:t>муниципального образования</w:t>
      </w:r>
      <w:r w:rsidRPr="00363614">
        <w:rPr>
          <w:color w:val="000000"/>
          <w:sz w:val="28"/>
          <w:szCs w:val="28"/>
        </w:rPr>
        <w:t xml:space="preserve"> «Сычевский район»  Смоленской области.  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lastRenderedPageBreak/>
        <w:t>7. На объектовом уровне организационно-методическое руководство и координацию деятельности системы мониторинга осуществляет теплоснабжающая организация.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8. Система мониторинга включает в себя: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8.1. Сбор и предоставление данных;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8.2. Обработку и хранение данных;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8.3. Анализ данных мониторинга.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9. Сбор данных организуется на бумажных и электронных носителях.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10. На объектовом уровне собирается следующая информация: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10.1. Паспортная база данных технологического оборудования и тепловых сетей;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10.2. Расположение смежных коммуникаций в 5-ти метровой зоне вдоль прокладки теплосети, схема дренажных и канализационных сетей;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10.3. Исполнительная документация в электронном виде (аксонометрические схемы теплопроводов);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10.4. Данные о грунтах в зоне прокладки теплосети (грунтовые воды, суффозионные грунты)</w:t>
      </w:r>
      <w:r w:rsidR="005D7380">
        <w:rPr>
          <w:color w:val="000000"/>
          <w:sz w:val="28"/>
          <w:szCs w:val="28"/>
        </w:rPr>
        <w:t>;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10.5. Данные о проведенных ремонтных работах на объектах теплоснабжения.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10.6. Данные о вводе в эксплуатацию законченных строительством, расширением, реконструкцией,</w:t>
      </w:r>
      <w:r w:rsidR="00D65810">
        <w:rPr>
          <w:color w:val="000000"/>
          <w:sz w:val="28"/>
          <w:szCs w:val="28"/>
        </w:rPr>
        <w:t xml:space="preserve"> </w:t>
      </w:r>
      <w:r w:rsidRPr="00363614">
        <w:rPr>
          <w:color w:val="000000"/>
          <w:sz w:val="28"/>
          <w:szCs w:val="28"/>
        </w:rPr>
        <w:t> техническим</w:t>
      </w:r>
      <w:r w:rsidR="00363614">
        <w:rPr>
          <w:color w:val="000000"/>
          <w:sz w:val="28"/>
          <w:szCs w:val="28"/>
        </w:rPr>
        <w:t xml:space="preserve"> </w:t>
      </w:r>
      <w:r w:rsidRPr="00363614">
        <w:rPr>
          <w:color w:val="000000"/>
          <w:sz w:val="28"/>
          <w:szCs w:val="28"/>
        </w:rPr>
        <w:t>перевооружением объектов теплоснабжения</w:t>
      </w:r>
      <w:r w:rsidR="005D7380">
        <w:rPr>
          <w:color w:val="000000"/>
          <w:sz w:val="28"/>
          <w:szCs w:val="28"/>
        </w:rPr>
        <w:t>;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10.7.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 период отключения и перечень отключенных потребителей.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11. На муниципальном уровне собирается следующая информация: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11.1. Данные о проведенных ремонтных работах на объектах теплоснабжения.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11.2. Данные о вводе в эксплуатацию законченных строительством, расширением, реконструкцией,</w:t>
      </w:r>
      <w:r w:rsidR="00D65810">
        <w:rPr>
          <w:color w:val="000000"/>
          <w:sz w:val="28"/>
          <w:szCs w:val="28"/>
        </w:rPr>
        <w:t xml:space="preserve"> </w:t>
      </w:r>
      <w:r w:rsidRPr="00363614">
        <w:rPr>
          <w:color w:val="000000"/>
          <w:sz w:val="28"/>
          <w:szCs w:val="28"/>
        </w:rPr>
        <w:t> техническим перевооружением объектов теплоснабжения</w:t>
      </w:r>
      <w:r w:rsidR="005D7380">
        <w:rPr>
          <w:color w:val="000000"/>
          <w:sz w:val="28"/>
          <w:szCs w:val="28"/>
        </w:rPr>
        <w:t>;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11.3.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а также при отключении потребителей от теплоснабжения</w:t>
      </w:r>
      <w:r w:rsidR="005D7380">
        <w:rPr>
          <w:color w:val="000000"/>
          <w:sz w:val="28"/>
          <w:szCs w:val="28"/>
        </w:rPr>
        <w:t xml:space="preserve"> -</w:t>
      </w:r>
      <w:r w:rsidRPr="00363614">
        <w:rPr>
          <w:color w:val="000000"/>
          <w:sz w:val="28"/>
          <w:szCs w:val="28"/>
        </w:rPr>
        <w:t xml:space="preserve"> период отключения и перечень отключенных потребителей.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12. Теплоснабжающая организация ежемесячно не позднее</w:t>
      </w:r>
      <w:r w:rsidR="005D7380">
        <w:rPr>
          <w:color w:val="000000"/>
          <w:sz w:val="28"/>
          <w:szCs w:val="28"/>
        </w:rPr>
        <w:t xml:space="preserve"> 5 числа месяца следующего за отчетным</w:t>
      </w:r>
      <w:r w:rsidRPr="00363614">
        <w:rPr>
          <w:color w:val="000000"/>
          <w:sz w:val="28"/>
          <w:szCs w:val="28"/>
        </w:rPr>
        <w:t xml:space="preserve"> представляет в Администрацию </w:t>
      </w:r>
      <w:r w:rsidR="005D7380">
        <w:rPr>
          <w:color w:val="000000"/>
          <w:sz w:val="28"/>
          <w:szCs w:val="28"/>
        </w:rPr>
        <w:t>муниципального образования</w:t>
      </w:r>
      <w:r w:rsidRPr="00363614">
        <w:rPr>
          <w:color w:val="000000"/>
          <w:sz w:val="28"/>
          <w:szCs w:val="28"/>
        </w:rPr>
        <w:t xml:space="preserve"> «Сычевский район» Смоленской  области   информацию в соответствии с пунктами 10.5, 10.6, 10,7 настоящего Порядка.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 xml:space="preserve">13. Материалы мониторинга хранятся в Администрации </w:t>
      </w:r>
      <w:r w:rsidR="00363614">
        <w:rPr>
          <w:sz w:val="28"/>
          <w:szCs w:val="28"/>
        </w:rPr>
        <w:t>муниципального образования</w:t>
      </w:r>
      <w:r w:rsidRPr="00363614">
        <w:rPr>
          <w:color w:val="000000"/>
          <w:sz w:val="28"/>
          <w:szCs w:val="28"/>
        </w:rPr>
        <w:t xml:space="preserve"> «Сычевский район»  Смоленской области, а также в теплоснабжающей  организации в электронном и бумажном виде не менее 5 лет.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lastRenderedPageBreak/>
        <w:t>14. Системы анализа данных мониторинга направлены  на оптимизацию планов ремонта на основе выбора из объектов, имеющих повреждения, самых ненадежных, исходя из заданного объема финансирования.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 xml:space="preserve">15. Анализ данных мониторинга на муниципальном уровне проводится специалистами Администрации  </w:t>
      </w:r>
      <w:r w:rsidR="00363614">
        <w:rPr>
          <w:sz w:val="28"/>
          <w:szCs w:val="28"/>
        </w:rPr>
        <w:t>муниципального образования</w:t>
      </w:r>
      <w:r w:rsidRPr="00363614">
        <w:rPr>
          <w:color w:val="000000"/>
          <w:sz w:val="28"/>
          <w:szCs w:val="28"/>
        </w:rPr>
        <w:t xml:space="preserve"> «Сычевский район»  Смоленской области</w:t>
      </w:r>
      <w:r w:rsidR="005D7380">
        <w:rPr>
          <w:color w:val="000000"/>
          <w:sz w:val="28"/>
          <w:szCs w:val="28"/>
        </w:rPr>
        <w:t>,</w:t>
      </w:r>
      <w:r w:rsidRPr="00363614">
        <w:rPr>
          <w:color w:val="000000"/>
          <w:sz w:val="28"/>
          <w:szCs w:val="28"/>
        </w:rPr>
        <w:t xml:space="preserve"> на объектовом уровне – специалистами теплоснабжающей организаций.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16. 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 </w:t>
      </w:r>
    </w:p>
    <w:p w:rsidR="00F435FE" w:rsidRPr="00363614" w:rsidRDefault="00F435FE" w:rsidP="00363614">
      <w:pPr>
        <w:pStyle w:val="ae"/>
        <w:spacing w:before="0" w:beforeAutospacing="0" w:after="0" w:afterAutospacing="0"/>
        <w:ind w:firstLine="709"/>
        <w:jc w:val="both"/>
        <w:rPr>
          <w:color w:val="4A5562"/>
          <w:sz w:val="28"/>
          <w:szCs w:val="28"/>
        </w:rPr>
      </w:pPr>
      <w:r w:rsidRPr="00363614">
        <w:rPr>
          <w:color w:val="000000"/>
          <w:sz w:val="28"/>
          <w:szCs w:val="28"/>
        </w:rPr>
        <w:t>17. Результаты мониторинга могут являться основанием для принятия решений о ремонте, модернизации, реконструкции или выводе из эксплуатации объектов теплоснабжения.</w:t>
      </w:r>
    </w:p>
    <w:p w:rsidR="00381946" w:rsidRPr="000F0122" w:rsidRDefault="00381946" w:rsidP="00F435FE">
      <w:pPr>
        <w:ind w:right="57"/>
        <w:jc w:val="center"/>
        <w:rPr>
          <w:sz w:val="28"/>
          <w:szCs w:val="28"/>
        </w:rPr>
      </w:pPr>
    </w:p>
    <w:sectPr w:rsidR="00381946" w:rsidRPr="000F0122" w:rsidSect="00CE7B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992" w:right="567" w:bottom="1135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301" w:rsidRDefault="00377301" w:rsidP="00FA6D0B">
      <w:r>
        <w:separator/>
      </w:r>
    </w:p>
  </w:endnote>
  <w:endnote w:type="continuationSeparator" w:id="1">
    <w:p w:rsidR="00377301" w:rsidRDefault="00377301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301" w:rsidRDefault="00377301" w:rsidP="00FA6D0B">
      <w:r>
        <w:separator/>
      </w:r>
    </w:p>
  </w:footnote>
  <w:footnote w:type="continuationSeparator" w:id="1">
    <w:p w:rsidR="00377301" w:rsidRDefault="00377301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FE" w:rsidRDefault="00B76942" w:rsidP="008853A2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F435FE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F435FE" w:rsidRDefault="00F435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5FE" w:rsidRDefault="00B76942" w:rsidP="008853A2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F435FE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363614">
      <w:rPr>
        <w:rStyle w:val="af4"/>
        <w:noProof/>
      </w:rPr>
      <w:t>2</w:t>
    </w:r>
    <w:r>
      <w:rPr>
        <w:rStyle w:val="af4"/>
      </w:rPr>
      <w:fldChar w:fldCharType="end"/>
    </w:r>
  </w:p>
  <w:p w:rsidR="00F435FE" w:rsidRDefault="00F435F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76942">
    <w:pPr>
      <w:pStyle w:val="a8"/>
      <w:jc w:val="center"/>
    </w:pPr>
    <w:fldSimple w:instr=" PAGE   \* MERGEFORMAT ">
      <w:r w:rsidR="00D65810">
        <w:rPr>
          <w:noProof/>
        </w:rPr>
        <w:t>3</w:t>
      </w:r>
    </w:fldSimple>
  </w:p>
  <w:p w:rsidR="00FA6D0B" w:rsidRDefault="00FA6D0B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19"/>
  </w:num>
  <w:num w:numId="3">
    <w:abstractNumId w:val="11"/>
  </w:num>
  <w:num w:numId="4">
    <w:abstractNumId w:val="10"/>
  </w:num>
  <w:num w:numId="5">
    <w:abstractNumId w:val="21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0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72F9"/>
    <w:rsid w:val="00063868"/>
    <w:rsid w:val="00067A58"/>
    <w:rsid w:val="00073612"/>
    <w:rsid w:val="00080F40"/>
    <w:rsid w:val="00081417"/>
    <w:rsid w:val="00081F8E"/>
    <w:rsid w:val="00085F7D"/>
    <w:rsid w:val="00090958"/>
    <w:rsid w:val="000913F1"/>
    <w:rsid w:val="00094707"/>
    <w:rsid w:val="0009732D"/>
    <w:rsid w:val="000B03A5"/>
    <w:rsid w:val="000B4E8C"/>
    <w:rsid w:val="000C4FA5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F0122"/>
    <w:rsid w:val="000F1558"/>
    <w:rsid w:val="000F2010"/>
    <w:rsid w:val="000F518A"/>
    <w:rsid w:val="000F774C"/>
    <w:rsid w:val="0010059A"/>
    <w:rsid w:val="0010155F"/>
    <w:rsid w:val="0010165A"/>
    <w:rsid w:val="0010235D"/>
    <w:rsid w:val="001033FE"/>
    <w:rsid w:val="001065AA"/>
    <w:rsid w:val="00106F12"/>
    <w:rsid w:val="00110987"/>
    <w:rsid w:val="0011103A"/>
    <w:rsid w:val="00112835"/>
    <w:rsid w:val="001134CE"/>
    <w:rsid w:val="00114182"/>
    <w:rsid w:val="001165D9"/>
    <w:rsid w:val="00126703"/>
    <w:rsid w:val="00127A7D"/>
    <w:rsid w:val="00134947"/>
    <w:rsid w:val="00137128"/>
    <w:rsid w:val="00140ADE"/>
    <w:rsid w:val="00147FA0"/>
    <w:rsid w:val="00150FD5"/>
    <w:rsid w:val="00154E4B"/>
    <w:rsid w:val="00160F54"/>
    <w:rsid w:val="00164675"/>
    <w:rsid w:val="00164C97"/>
    <w:rsid w:val="00167937"/>
    <w:rsid w:val="001703A5"/>
    <w:rsid w:val="00171857"/>
    <w:rsid w:val="00171E8A"/>
    <w:rsid w:val="00174853"/>
    <w:rsid w:val="0018341F"/>
    <w:rsid w:val="00183D4F"/>
    <w:rsid w:val="00185216"/>
    <w:rsid w:val="00185CDB"/>
    <w:rsid w:val="0019343B"/>
    <w:rsid w:val="0019344C"/>
    <w:rsid w:val="0019359B"/>
    <w:rsid w:val="00197033"/>
    <w:rsid w:val="001A3024"/>
    <w:rsid w:val="001A53B0"/>
    <w:rsid w:val="001B26AC"/>
    <w:rsid w:val="001B5BFB"/>
    <w:rsid w:val="001B7C1E"/>
    <w:rsid w:val="001C1949"/>
    <w:rsid w:val="001C43AD"/>
    <w:rsid w:val="001C45DB"/>
    <w:rsid w:val="001C547D"/>
    <w:rsid w:val="001C6CA5"/>
    <w:rsid w:val="001D1B09"/>
    <w:rsid w:val="001D4121"/>
    <w:rsid w:val="001E33D4"/>
    <w:rsid w:val="001E4B85"/>
    <w:rsid w:val="001E54F9"/>
    <w:rsid w:val="001E646E"/>
    <w:rsid w:val="001E660B"/>
    <w:rsid w:val="001E689C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6F9F"/>
    <w:rsid w:val="00217526"/>
    <w:rsid w:val="00221975"/>
    <w:rsid w:val="00221F13"/>
    <w:rsid w:val="00224C90"/>
    <w:rsid w:val="0022542C"/>
    <w:rsid w:val="00230E25"/>
    <w:rsid w:val="0023349A"/>
    <w:rsid w:val="0023405E"/>
    <w:rsid w:val="00237F3D"/>
    <w:rsid w:val="0024126B"/>
    <w:rsid w:val="002443C6"/>
    <w:rsid w:val="00251EC3"/>
    <w:rsid w:val="00256670"/>
    <w:rsid w:val="00257D0D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808E8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2C8E"/>
    <w:rsid w:val="002A5314"/>
    <w:rsid w:val="002B375A"/>
    <w:rsid w:val="002B4D66"/>
    <w:rsid w:val="002C4DA7"/>
    <w:rsid w:val="002C50DC"/>
    <w:rsid w:val="002C691A"/>
    <w:rsid w:val="002C7ACA"/>
    <w:rsid w:val="002D40E5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40901"/>
    <w:rsid w:val="00340BC9"/>
    <w:rsid w:val="0034536F"/>
    <w:rsid w:val="003461FC"/>
    <w:rsid w:val="00346375"/>
    <w:rsid w:val="00351F0C"/>
    <w:rsid w:val="00354547"/>
    <w:rsid w:val="00356DBC"/>
    <w:rsid w:val="00363614"/>
    <w:rsid w:val="00364429"/>
    <w:rsid w:val="003650F2"/>
    <w:rsid w:val="00367AFE"/>
    <w:rsid w:val="00373D7D"/>
    <w:rsid w:val="003771F8"/>
    <w:rsid w:val="00377301"/>
    <w:rsid w:val="00380320"/>
    <w:rsid w:val="0038033C"/>
    <w:rsid w:val="00381946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C34B9"/>
    <w:rsid w:val="003C39F8"/>
    <w:rsid w:val="003C6015"/>
    <w:rsid w:val="003C76EB"/>
    <w:rsid w:val="003D0F0A"/>
    <w:rsid w:val="003D1648"/>
    <w:rsid w:val="003D1990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12722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428EB"/>
    <w:rsid w:val="004439F7"/>
    <w:rsid w:val="004558D5"/>
    <w:rsid w:val="0045786D"/>
    <w:rsid w:val="00461F33"/>
    <w:rsid w:val="00462EC8"/>
    <w:rsid w:val="00464573"/>
    <w:rsid w:val="004671E7"/>
    <w:rsid w:val="004676A3"/>
    <w:rsid w:val="00473238"/>
    <w:rsid w:val="00473B3A"/>
    <w:rsid w:val="00476D24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7620"/>
    <w:rsid w:val="004B0EBB"/>
    <w:rsid w:val="004B47EE"/>
    <w:rsid w:val="004C0C2C"/>
    <w:rsid w:val="004C1380"/>
    <w:rsid w:val="004C1855"/>
    <w:rsid w:val="004C193D"/>
    <w:rsid w:val="004C4D45"/>
    <w:rsid w:val="004C50F1"/>
    <w:rsid w:val="004D0265"/>
    <w:rsid w:val="004D1441"/>
    <w:rsid w:val="004D2471"/>
    <w:rsid w:val="004D6AA7"/>
    <w:rsid w:val="004E3517"/>
    <w:rsid w:val="004E3CD0"/>
    <w:rsid w:val="004E5DAD"/>
    <w:rsid w:val="004F35ED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615F"/>
    <w:rsid w:val="00527F56"/>
    <w:rsid w:val="00532F43"/>
    <w:rsid w:val="00532F91"/>
    <w:rsid w:val="0053351A"/>
    <w:rsid w:val="00535D68"/>
    <w:rsid w:val="00540734"/>
    <w:rsid w:val="00554B49"/>
    <w:rsid w:val="00554DAB"/>
    <w:rsid w:val="005577AF"/>
    <w:rsid w:val="0056255F"/>
    <w:rsid w:val="0056396C"/>
    <w:rsid w:val="0056624C"/>
    <w:rsid w:val="005665B1"/>
    <w:rsid w:val="005713B3"/>
    <w:rsid w:val="00571900"/>
    <w:rsid w:val="005728A1"/>
    <w:rsid w:val="00580271"/>
    <w:rsid w:val="005817CA"/>
    <w:rsid w:val="00582724"/>
    <w:rsid w:val="00582928"/>
    <w:rsid w:val="00584C8F"/>
    <w:rsid w:val="005867FB"/>
    <w:rsid w:val="0058692D"/>
    <w:rsid w:val="00587254"/>
    <w:rsid w:val="00587EA7"/>
    <w:rsid w:val="005910AF"/>
    <w:rsid w:val="00594886"/>
    <w:rsid w:val="0059521C"/>
    <w:rsid w:val="0059659A"/>
    <w:rsid w:val="00597065"/>
    <w:rsid w:val="005971EE"/>
    <w:rsid w:val="005976D1"/>
    <w:rsid w:val="005A0CEE"/>
    <w:rsid w:val="005A2CE7"/>
    <w:rsid w:val="005B2E51"/>
    <w:rsid w:val="005B44DC"/>
    <w:rsid w:val="005C0538"/>
    <w:rsid w:val="005C0BBB"/>
    <w:rsid w:val="005C0CE0"/>
    <w:rsid w:val="005C3FF1"/>
    <w:rsid w:val="005C43E9"/>
    <w:rsid w:val="005C510D"/>
    <w:rsid w:val="005D0E6F"/>
    <w:rsid w:val="005D4693"/>
    <w:rsid w:val="005D7380"/>
    <w:rsid w:val="005E00B9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D24"/>
    <w:rsid w:val="00615F9C"/>
    <w:rsid w:val="00620E84"/>
    <w:rsid w:val="0062352E"/>
    <w:rsid w:val="00624350"/>
    <w:rsid w:val="00631360"/>
    <w:rsid w:val="00634456"/>
    <w:rsid w:val="00634F4C"/>
    <w:rsid w:val="00637CFD"/>
    <w:rsid w:val="00641A50"/>
    <w:rsid w:val="0064283B"/>
    <w:rsid w:val="006453AD"/>
    <w:rsid w:val="00646EE8"/>
    <w:rsid w:val="00647CAB"/>
    <w:rsid w:val="00650C36"/>
    <w:rsid w:val="00651417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515D"/>
    <w:rsid w:val="006866ED"/>
    <w:rsid w:val="0069201E"/>
    <w:rsid w:val="00692198"/>
    <w:rsid w:val="006A1E79"/>
    <w:rsid w:val="006A6D5C"/>
    <w:rsid w:val="006A7F72"/>
    <w:rsid w:val="006B0378"/>
    <w:rsid w:val="006B1445"/>
    <w:rsid w:val="006B33E6"/>
    <w:rsid w:val="006B3445"/>
    <w:rsid w:val="006B4BF4"/>
    <w:rsid w:val="006B6BA4"/>
    <w:rsid w:val="006B7FC2"/>
    <w:rsid w:val="006C0938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30D5B"/>
    <w:rsid w:val="00733D0D"/>
    <w:rsid w:val="00735CCE"/>
    <w:rsid w:val="0073677E"/>
    <w:rsid w:val="00737C1A"/>
    <w:rsid w:val="007409C8"/>
    <w:rsid w:val="00743D07"/>
    <w:rsid w:val="0075546D"/>
    <w:rsid w:val="00762372"/>
    <w:rsid w:val="007623A5"/>
    <w:rsid w:val="00765C5B"/>
    <w:rsid w:val="00767B38"/>
    <w:rsid w:val="007701CA"/>
    <w:rsid w:val="00770315"/>
    <w:rsid w:val="00771D8C"/>
    <w:rsid w:val="007757DF"/>
    <w:rsid w:val="00781951"/>
    <w:rsid w:val="00781B49"/>
    <w:rsid w:val="00783D3F"/>
    <w:rsid w:val="00785BA9"/>
    <w:rsid w:val="007935BC"/>
    <w:rsid w:val="00797F89"/>
    <w:rsid w:val="007A0F9C"/>
    <w:rsid w:val="007A34FB"/>
    <w:rsid w:val="007A4055"/>
    <w:rsid w:val="007B16A8"/>
    <w:rsid w:val="007B1C89"/>
    <w:rsid w:val="007B775B"/>
    <w:rsid w:val="007C0B0F"/>
    <w:rsid w:val="007D2602"/>
    <w:rsid w:val="007D5A0C"/>
    <w:rsid w:val="007E0BC8"/>
    <w:rsid w:val="007E2049"/>
    <w:rsid w:val="007E4836"/>
    <w:rsid w:val="007E5BC4"/>
    <w:rsid w:val="007F63B1"/>
    <w:rsid w:val="007F7EBE"/>
    <w:rsid w:val="00803259"/>
    <w:rsid w:val="00803FDF"/>
    <w:rsid w:val="00804FFA"/>
    <w:rsid w:val="0081382B"/>
    <w:rsid w:val="0081612C"/>
    <w:rsid w:val="008304E5"/>
    <w:rsid w:val="00834567"/>
    <w:rsid w:val="00836E96"/>
    <w:rsid w:val="008405CD"/>
    <w:rsid w:val="00840A4B"/>
    <w:rsid w:val="00841555"/>
    <w:rsid w:val="00842118"/>
    <w:rsid w:val="0084443B"/>
    <w:rsid w:val="00844F2D"/>
    <w:rsid w:val="0084693C"/>
    <w:rsid w:val="0085047B"/>
    <w:rsid w:val="00850A9E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1DA0"/>
    <w:rsid w:val="008B3953"/>
    <w:rsid w:val="008B419F"/>
    <w:rsid w:val="008C1029"/>
    <w:rsid w:val="008C2474"/>
    <w:rsid w:val="008C3128"/>
    <w:rsid w:val="008C3F33"/>
    <w:rsid w:val="008C434A"/>
    <w:rsid w:val="008D054A"/>
    <w:rsid w:val="008D22EE"/>
    <w:rsid w:val="008D38FB"/>
    <w:rsid w:val="008D4E3D"/>
    <w:rsid w:val="008E0C1F"/>
    <w:rsid w:val="008E3BD1"/>
    <w:rsid w:val="008E3EB8"/>
    <w:rsid w:val="008E5A21"/>
    <w:rsid w:val="008F1975"/>
    <w:rsid w:val="008F5046"/>
    <w:rsid w:val="008F6976"/>
    <w:rsid w:val="00901A65"/>
    <w:rsid w:val="009038A3"/>
    <w:rsid w:val="0091187E"/>
    <w:rsid w:val="0091615D"/>
    <w:rsid w:val="009243DA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7092"/>
    <w:rsid w:val="00950E58"/>
    <w:rsid w:val="00965CED"/>
    <w:rsid w:val="009677BC"/>
    <w:rsid w:val="00971108"/>
    <w:rsid w:val="00974CBF"/>
    <w:rsid w:val="00976504"/>
    <w:rsid w:val="00981532"/>
    <w:rsid w:val="00981B80"/>
    <w:rsid w:val="00990955"/>
    <w:rsid w:val="0099134D"/>
    <w:rsid w:val="00993EB6"/>
    <w:rsid w:val="0099433D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534D"/>
    <w:rsid w:val="009C6579"/>
    <w:rsid w:val="009C770F"/>
    <w:rsid w:val="009D2DB8"/>
    <w:rsid w:val="009D3415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7362"/>
    <w:rsid w:val="00A41D0F"/>
    <w:rsid w:val="00A45237"/>
    <w:rsid w:val="00A454F9"/>
    <w:rsid w:val="00A52441"/>
    <w:rsid w:val="00A52D39"/>
    <w:rsid w:val="00A532B1"/>
    <w:rsid w:val="00A54F05"/>
    <w:rsid w:val="00A60DF4"/>
    <w:rsid w:val="00A6330C"/>
    <w:rsid w:val="00A63D38"/>
    <w:rsid w:val="00A641BC"/>
    <w:rsid w:val="00A6469A"/>
    <w:rsid w:val="00A6574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15DC"/>
    <w:rsid w:val="00AA3268"/>
    <w:rsid w:val="00AA7247"/>
    <w:rsid w:val="00AA78AD"/>
    <w:rsid w:val="00AB11B8"/>
    <w:rsid w:val="00AB1FCE"/>
    <w:rsid w:val="00AB33F6"/>
    <w:rsid w:val="00AB391E"/>
    <w:rsid w:val="00AB4A49"/>
    <w:rsid w:val="00AB4E3E"/>
    <w:rsid w:val="00AB5572"/>
    <w:rsid w:val="00AB692B"/>
    <w:rsid w:val="00AB6B1D"/>
    <w:rsid w:val="00AB6EEC"/>
    <w:rsid w:val="00AB72F4"/>
    <w:rsid w:val="00AB7FBC"/>
    <w:rsid w:val="00AC0844"/>
    <w:rsid w:val="00AC1046"/>
    <w:rsid w:val="00AC21A7"/>
    <w:rsid w:val="00AC55B9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12448"/>
    <w:rsid w:val="00B2023F"/>
    <w:rsid w:val="00B22658"/>
    <w:rsid w:val="00B2592A"/>
    <w:rsid w:val="00B25B51"/>
    <w:rsid w:val="00B343E9"/>
    <w:rsid w:val="00B34998"/>
    <w:rsid w:val="00B4017E"/>
    <w:rsid w:val="00B40219"/>
    <w:rsid w:val="00B40841"/>
    <w:rsid w:val="00B44A6D"/>
    <w:rsid w:val="00B45119"/>
    <w:rsid w:val="00B56887"/>
    <w:rsid w:val="00B56D6E"/>
    <w:rsid w:val="00B64006"/>
    <w:rsid w:val="00B6666B"/>
    <w:rsid w:val="00B66766"/>
    <w:rsid w:val="00B754B0"/>
    <w:rsid w:val="00B76942"/>
    <w:rsid w:val="00B77DF1"/>
    <w:rsid w:val="00B80754"/>
    <w:rsid w:val="00B81FEE"/>
    <w:rsid w:val="00B8219E"/>
    <w:rsid w:val="00B86E0C"/>
    <w:rsid w:val="00B902FC"/>
    <w:rsid w:val="00BA00FD"/>
    <w:rsid w:val="00BA4A70"/>
    <w:rsid w:val="00BA59A3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35C0"/>
    <w:rsid w:val="00BF53A7"/>
    <w:rsid w:val="00C06848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506C8"/>
    <w:rsid w:val="00C511FB"/>
    <w:rsid w:val="00C57CD0"/>
    <w:rsid w:val="00C60E10"/>
    <w:rsid w:val="00C64DEB"/>
    <w:rsid w:val="00C706F3"/>
    <w:rsid w:val="00C7449D"/>
    <w:rsid w:val="00C75FFD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1A97"/>
    <w:rsid w:val="00CA2067"/>
    <w:rsid w:val="00CA54EF"/>
    <w:rsid w:val="00CB1CE7"/>
    <w:rsid w:val="00CB21B0"/>
    <w:rsid w:val="00CC3C08"/>
    <w:rsid w:val="00CC6A36"/>
    <w:rsid w:val="00CC7880"/>
    <w:rsid w:val="00CD31CA"/>
    <w:rsid w:val="00CD4440"/>
    <w:rsid w:val="00CD45FB"/>
    <w:rsid w:val="00CD73AD"/>
    <w:rsid w:val="00CD7D7A"/>
    <w:rsid w:val="00CE00E3"/>
    <w:rsid w:val="00CE3A28"/>
    <w:rsid w:val="00CE4A4D"/>
    <w:rsid w:val="00CE7B5C"/>
    <w:rsid w:val="00CF39C3"/>
    <w:rsid w:val="00CF4C98"/>
    <w:rsid w:val="00CF660E"/>
    <w:rsid w:val="00D0664D"/>
    <w:rsid w:val="00D11CC8"/>
    <w:rsid w:val="00D13B8B"/>
    <w:rsid w:val="00D158CE"/>
    <w:rsid w:val="00D168F3"/>
    <w:rsid w:val="00D2356D"/>
    <w:rsid w:val="00D24861"/>
    <w:rsid w:val="00D25D6D"/>
    <w:rsid w:val="00D3029C"/>
    <w:rsid w:val="00D33DA9"/>
    <w:rsid w:val="00D37EA4"/>
    <w:rsid w:val="00D40A2C"/>
    <w:rsid w:val="00D412E5"/>
    <w:rsid w:val="00D42190"/>
    <w:rsid w:val="00D4247E"/>
    <w:rsid w:val="00D46D50"/>
    <w:rsid w:val="00D52D57"/>
    <w:rsid w:val="00D5591F"/>
    <w:rsid w:val="00D56DB1"/>
    <w:rsid w:val="00D62A1C"/>
    <w:rsid w:val="00D630C5"/>
    <w:rsid w:val="00D643CC"/>
    <w:rsid w:val="00D65595"/>
    <w:rsid w:val="00D65810"/>
    <w:rsid w:val="00D73B0F"/>
    <w:rsid w:val="00D74601"/>
    <w:rsid w:val="00D751D9"/>
    <w:rsid w:val="00D906E1"/>
    <w:rsid w:val="00D918F0"/>
    <w:rsid w:val="00D949B2"/>
    <w:rsid w:val="00DA60B9"/>
    <w:rsid w:val="00DA77B8"/>
    <w:rsid w:val="00DA79F3"/>
    <w:rsid w:val="00DB0472"/>
    <w:rsid w:val="00DB146B"/>
    <w:rsid w:val="00DB51CF"/>
    <w:rsid w:val="00DB740B"/>
    <w:rsid w:val="00DB785A"/>
    <w:rsid w:val="00DC037F"/>
    <w:rsid w:val="00DC0546"/>
    <w:rsid w:val="00DC1A72"/>
    <w:rsid w:val="00DC2722"/>
    <w:rsid w:val="00DC39F5"/>
    <w:rsid w:val="00DC4248"/>
    <w:rsid w:val="00DC47AD"/>
    <w:rsid w:val="00DD41BE"/>
    <w:rsid w:val="00DD4D6E"/>
    <w:rsid w:val="00DD4DFF"/>
    <w:rsid w:val="00DE1DF8"/>
    <w:rsid w:val="00DE2351"/>
    <w:rsid w:val="00DE3544"/>
    <w:rsid w:val="00DE7532"/>
    <w:rsid w:val="00DF31FD"/>
    <w:rsid w:val="00DF5835"/>
    <w:rsid w:val="00E0120E"/>
    <w:rsid w:val="00E01D63"/>
    <w:rsid w:val="00E04E82"/>
    <w:rsid w:val="00E15EB3"/>
    <w:rsid w:val="00E1604B"/>
    <w:rsid w:val="00E16E95"/>
    <w:rsid w:val="00E252DA"/>
    <w:rsid w:val="00E25E91"/>
    <w:rsid w:val="00E26058"/>
    <w:rsid w:val="00E30135"/>
    <w:rsid w:val="00E4743C"/>
    <w:rsid w:val="00E516F7"/>
    <w:rsid w:val="00E5266C"/>
    <w:rsid w:val="00E5439C"/>
    <w:rsid w:val="00E553E5"/>
    <w:rsid w:val="00E554B7"/>
    <w:rsid w:val="00E57764"/>
    <w:rsid w:val="00E61DFB"/>
    <w:rsid w:val="00E623FE"/>
    <w:rsid w:val="00E67F94"/>
    <w:rsid w:val="00E7047A"/>
    <w:rsid w:val="00E832EA"/>
    <w:rsid w:val="00E86101"/>
    <w:rsid w:val="00E87C41"/>
    <w:rsid w:val="00E91663"/>
    <w:rsid w:val="00E919DA"/>
    <w:rsid w:val="00E93ADA"/>
    <w:rsid w:val="00EA5792"/>
    <w:rsid w:val="00EA6A6D"/>
    <w:rsid w:val="00EB5995"/>
    <w:rsid w:val="00EB77D9"/>
    <w:rsid w:val="00EC60BF"/>
    <w:rsid w:val="00ED2DFD"/>
    <w:rsid w:val="00ED4ABA"/>
    <w:rsid w:val="00ED53CE"/>
    <w:rsid w:val="00EE1728"/>
    <w:rsid w:val="00EE3EAF"/>
    <w:rsid w:val="00EF0799"/>
    <w:rsid w:val="00EF1A43"/>
    <w:rsid w:val="00EF5BC6"/>
    <w:rsid w:val="00EF62CF"/>
    <w:rsid w:val="00F01182"/>
    <w:rsid w:val="00F013D0"/>
    <w:rsid w:val="00F01E7C"/>
    <w:rsid w:val="00F0358F"/>
    <w:rsid w:val="00F042AE"/>
    <w:rsid w:val="00F050E3"/>
    <w:rsid w:val="00F06D0B"/>
    <w:rsid w:val="00F12E74"/>
    <w:rsid w:val="00F13F16"/>
    <w:rsid w:val="00F16B15"/>
    <w:rsid w:val="00F1711D"/>
    <w:rsid w:val="00F17CE4"/>
    <w:rsid w:val="00F26264"/>
    <w:rsid w:val="00F327E6"/>
    <w:rsid w:val="00F37BD1"/>
    <w:rsid w:val="00F4002B"/>
    <w:rsid w:val="00F435FE"/>
    <w:rsid w:val="00F45F43"/>
    <w:rsid w:val="00F52D0C"/>
    <w:rsid w:val="00F5680F"/>
    <w:rsid w:val="00F577C9"/>
    <w:rsid w:val="00F62632"/>
    <w:rsid w:val="00F66595"/>
    <w:rsid w:val="00F66B1F"/>
    <w:rsid w:val="00F77B16"/>
    <w:rsid w:val="00F77B1E"/>
    <w:rsid w:val="00F85234"/>
    <w:rsid w:val="00F93706"/>
    <w:rsid w:val="00FA1D87"/>
    <w:rsid w:val="00FA2186"/>
    <w:rsid w:val="00FA6D0B"/>
    <w:rsid w:val="00FA73E3"/>
    <w:rsid w:val="00FA7FB8"/>
    <w:rsid w:val="00FB7725"/>
    <w:rsid w:val="00FB7BDB"/>
    <w:rsid w:val="00FC030B"/>
    <w:rsid w:val="00FC6277"/>
    <w:rsid w:val="00FD2777"/>
    <w:rsid w:val="00FD686E"/>
    <w:rsid w:val="00FD6F01"/>
    <w:rsid w:val="00FD76FC"/>
    <w:rsid w:val="00FF1750"/>
    <w:rsid w:val="00FF27EC"/>
    <w:rsid w:val="00FF2D94"/>
    <w:rsid w:val="00FF3FFE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1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uiPriority w:val="99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0">
    <w:name w:val="Strong"/>
    <w:basedOn w:val="a0"/>
    <w:uiPriority w:val="22"/>
    <w:qFormat/>
    <w:rsid w:val="00D949B2"/>
    <w:rPr>
      <w:b/>
      <w:bCs/>
    </w:rPr>
  </w:style>
  <w:style w:type="character" w:styleId="af1">
    <w:name w:val="Emphasis"/>
    <w:basedOn w:val="a0"/>
    <w:uiPriority w:val="20"/>
    <w:qFormat/>
    <w:rsid w:val="00D949B2"/>
    <w:rPr>
      <w:i/>
      <w:iCs/>
    </w:rPr>
  </w:style>
  <w:style w:type="character" w:customStyle="1" w:styleId="af2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paragraph" w:customStyle="1" w:styleId="ConsNonformat">
    <w:name w:val="ConsNonformat"/>
    <w:rsid w:val="00DE35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DE354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3">
    <w:name w:val="caption"/>
    <w:basedOn w:val="a"/>
    <w:next w:val="a"/>
    <w:qFormat/>
    <w:rsid w:val="00762372"/>
    <w:pPr>
      <w:framePr w:w="10322" w:h="5165" w:wrap="auto" w:vAnchor="page" w:hAnchor="page" w:x="1342" w:y="8705"/>
      <w:widowControl w:val="0"/>
      <w:tabs>
        <w:tab w:val="left" w:pos="4"/>
      </w:tabs>
      <w:autoSpaceDE w:val="0"/>
      <w:autoSpaceDN w:val="0"/>
      <w:adjustRightInd w:val="0"/>
      <w:spacing w:line="331" w:lineRule="exact"/>
      <w:jc w:val="both"/>
    </w:pPr>
    <w:rPr>
      <w:sz w:val="28"/>
      <w:szCs w:val="28"/>
    </w:rPr>
  </w:style>
  <w:style w:type="character" w:customStyle="1" w:styleId="a00">
    <w:name w:val="a0"/>
    <w:basedOn w:val="a0"/>
    <w:rsid w:val="00762372"/>
  </w:style>
  <w:style w:type="character" w:styleId="af4">
    <w:name w:val="page number"/>
    <w:basedOn w:val="a0"/>
    <w:rsid w:val="00F43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Elcom Ltd</Company>
  <LinksUpToDate>false</LinksUpToDate>
  <CharactersWithSpaces>6808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6</cp:revision>
  <cp:lastPrinted>2017-10-02T06:19:00Z</cp:lastPrinted>
  <dcterms:created xsi:type="dcterms:W3CDTF">2017-09-29T12:54:00Z</dcterms:created>
  <dcterms:modified xsi:type="dcterms:W3CDTF">2017-10-02T06:19:00Z</dcterms:modified>
</cp:coreProperties>
</file>