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5384"/>
      </w:tblGrid>
      <w:tr w:rsidR="006D08FA" w:rsidTr="007B5911">
        <w:trPr>
          <w:trHeight w:val="1426"/>
        </w:trPr>
        <w:tc>
          <w:tcPr>
            <w:tcW w:w="15384" w:type="dxa"/>
            <w:tcBorders>
              <w:top w:val="nil"/>
              <w:left w:val="nil"/>
              <w:bottom w:val="nil"/>
              <w:right w:val="nil"/>
            </w:tcBorders>
          </w:tcPr>
          <w:p w:rsidR="006D08FA" w:rsidRPr="00243955" w:rsidRDefault="00243955" w:rsidP="00FC6BE5">
            <w:pPr>
              <w:ind w:left="992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УТВЕРЖДАЮ:</w:t>
            </w:r>
          </w:p>
          <w:p w:rsidR="00FC6BE5" w:rsidRPr="00243955" w:rsidRDefault="00243955" w:rsidP="00FC6BE5">
            <w:pPr>
              <w:ind w:left="99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образования «Сычевский район» Смоленской области -  </w:t>
            </w:r>
            <w:r w:rsidR="00FC6BE5" w:rsidRPr="00243955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антитеррористической Комиссии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 Администрации МО «Сычевский район» Смоленской области</w:t>
            </w:r>
          </w:p>
          <w:p w:rsidR="00FC6BE5" w:rsidRPr="00243955" w:rsidRDefault="00FC6BE5" w:rsidP="00FC6BE5">
            <w:pPr>
              <w:ind w:left="9923"/>
              <w:rPr>
                <w:rFonts w:ascii="Times New Roman" w:hAnsi="Times New Roman" w:cs="Times New Roman"/>
                <w:sz w:val="28"/>
                <w:szCs w:val="28"/>
              </w:rPr>
            </w:pPr>
            <w:r w:rsidRPr="00243955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 </w:t>
            </w:r>
            <w:r w:rsidR="00243955">
              <w:rPr>
                <w:rFonts w:ascii="Times New Roman" w:hAnsi="Times New Roman" w:cs="Times New Roman"/>
                <w:sz w:val="28"/>
                <w:szCs w:val="28"/>
              </w:rPr>
              <w:t>Е.Т. Орлов</w:t>
            </w:r>
          </w:p>
          <w:p w:rsidR="00FC6BE5" w:rsidRDefault="00243955" w:rsidP="00243955">
            <w:pPr>
              <w:ind w:left="992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DF4B08" w:rsidRPr="00243955">
              <w:rPr>
                <w:rFonts w:ascii="Times New Roman" w:hAnsi="Times New Roman" w:cs="Times New Roman"/>
                <w:sz w:val="28"/>
                <w:szCs w:val="28"/>
              </w:rPr>
              <w:t>«____» _______________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F4B08" w:rsidRPr="002439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6BE5" w:rsidRPr="0024395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FC6BE5" w:rsidRDefault="00FC6BE5" w:rsidP="00E6361B">
      <w:pPr>
        <w:pStyle w:val="2"/>
        <w:rPr>
          <w:b/>
        </w:rPr>
      </w:pPr>
    </w:p>
    <w:p w:rsidR="00E01F52" w:rsidRDefault="00E01F52" w:rsidP="00E6361B">
      <w:pPr>
        <w:pStyle w:val="2"/>
        <w:rPr>
          <w:b/>
        </w:rPr>
      </w:pPr>
    </w:p>
    <w:p w:rsidR="006D08FA" w:rsidRPr="006D08FA" w:rsidRDefault="006D08FA" w:rsidP="00E6361B">
      <w:pPr>
        <w:pStyle w:val="2"/>
        <w:rPr>
          <w:b/>
        </w:rPr>
      </w:pPr>
      <w:r w:rsidRPr="006D08FA">
        <w:rPr>
          <w:b/>
        </w:rPr>
        <w:t>ПЛАН</w:t>
      </w:r>
    </w:p>
    <w:p w:rsidR="00243955" w:rsidRDefault="006D08FA" w:rsidP="00E6361B">
      <w:pPr>
        <w:tabs>
          <w:tab w:val="left" w:pos="0"/>
        </w:tabs>
        <w:spacing w:after="0" w:line="240" w:lineRule="auto"/>
        <w:ind w:right="-1080"/>
        <w:jc w:val="center"/>
        <w:rPr>
          <w:rFonts w:ascii="Times New Roman" w:hAnsi="Times New Roman" w:cs="Times New Roman"/>
          <w:b/>
          <w:sz w:val="28"/>
        </w:rPr>
      </w:pPr>
      <w:r w:rsidRPr="006D08FA">
        <w:rPr>
          <w:rFonts w:ascii="Times New Roman" w:hAnsi="Times New Roman" w:cs="Times New Roman"/>
          <w:b/>
          <w:sz w:val="28"/>
        </w:rPr>
        <w:t xml:space="preserve">работы антитеррористической комиссии </w:t>
      </w:r>
      <w:r w:rsidR="00243955">
        <w:rPr>
          <w:rFonts w:ascii="Times New Roman" w:hAnsi="Times New Roman" w:cs="Times New Roman"/>
          <w:b/>
          <w:sz w:val="28"/>
        </w:rPr>
        <w:t xml:space="preserve">при Администрации муниципального образования </w:t>
      </w:r>
    </w:p>
    <w:p w:rsidR="006D08FA" w:rsidRDefault="00243955" w:rsidP="00243955">
      <w:pPr>
        <w:tabs>
          <w:tab w:val="left" w:pos="0"/>
        </w:tabs>
        <w:spacing w:after="0" w:line="240" w:lineRule="auto"/>
        <w:ind w:right="-108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«Сычевский район» Смоленской области </w:t>
      </w:r>
      <w:r w:rsidR="006D08FA" w:rsidRPr="006D08FA">
        <w:rPr>
          <w:rFonts w:ascii="Times New Roman" w:hAnsi="Times New Roman" w:cs="Times New Roman"/>
          <w:b/>
          <w:sz w:val="28"/>
        </w:rPr>
        <w:t>на 201</w:t>
      </w:r>
      <w:r w:rsidR="00A00437">
        <w:rPr>
          <w:rFonts w:ascii="Times New Roman" w:hAnsi="Times New Roman" w:cs="Times New Roman"/>
          <w:b/>
          <w:sz w:val="28"/>
        </w:rPr>
        <w:t>8</w:t>
      </w:r>
      <w:r w:rsidR="00494DC6">
        <w:rPr>
          <w:rFonts w:ascii="Times New Roman" w:hAnsi="Times New Roman" w:cs="Times New Roman"/>
          <w:b/>
          <w:sz w:val="28"/>
        </w:rPr>
        <w:t xml:space="preserve"> год</w:t>
      </w:r>
    </w:p>
    <w:p w:rsidR="00494DC6" w:rsidRDefault="00494DC6" w:rsidP="00E6361B">
      <w:pPr>
        <w:tabs>
          <w:tab w:val="left" w:pos="0"/>
        </w:tabs>
        <w:spacing w:after="0" w:line="240" w:lineRule="auto"/>
        <w:ind w:right="-1080"/>
        <w:jc w:val="center"/>
        <w:rPr>
          <w:rFonts w:ascii="Times New Roman" w:hAnsi="Times New Roman" w:cs="Times New Roman"/>
          <w:b/>
          <w:sz w:val="28"/>
        </w:rPr>
      </w:pPr>
    </w:p>
    <w:p w:rsidR="0098418B" w:rsidRPr="00754BC0" w:rsidRDefault="0098418B" w:rsidP="009841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ayout w:type="fixed"/>
        <w:tblCellMar>
          <w:top w:w="85" w:type="dxa"/>
          <w:bottom w:w="85" w:type="dxa"/>
        </w:tblCellMar>
        <w:tblLook w:val="04A0"/>
      </w:tblPr>
      <w:tblGrid>
        <w:gridCol w:w="673"/>
        <w:gridCol w:w="7797"/>
        <w:gridCol w:w="4677"/>
        <w:gridCol w:w="2237"/>
      </w:tblGrid>
      <w:tr w:rsidR="006D08FA" w:rsidRPr="00243955" w:rsidTr="00130F30">
        <w:trPr>
          <w:trHeight w:val="747"/>
        </w:trPr>
        <w:tc>
          <w:tcPr>
            <w:tcW w:w="219" w:type="pct"/>
            <w:vAlign w:val="center"/>
          </w:tcPr>
          <w:p w:rsidR="00874BCE" w:rsidRPr="009070DE" w:rsidRDefault="006D08FA" w:rsidP="00874BCE">
            <w:pPr>
              <w:tabs>
                <w:tab w:val="left" w:pos="0"/>
                <w:tab w:val="left" w:pos="532"/>
              </w:tabs>
              <w:ind w:right="-450"/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  <w:r w:rsidRPr="009070DE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№</w:t>
            </w:r>
          </w:p>
          <w:p w:rsidR="006D08FA" w:rsidRPr="009070DE" w:rsidRDefault="006D08FA" w:rsidP="00874BCE">
            <w:pPr>
              <w:tabs>
                <w:tab w:val="left" w:pos="0"/>
                <w:tab w:val="left" w:pos="532"/>
              </w:tabs>
              <w:ind w:right="-450"/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  <w:proofErr w:type="spellStart"/>
            <w:proofErr w:type="gramStart"/>
            <w:r w:rsidRPr="009070DE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п</w:t>
            </w:r>
            <w:proofErr w:type="spellEnd"/>
            <w:proofErr w:type="gramEnd"/>
            <w:r w:rsidR="00874BCE" w:rsidRPr="009070DE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/</w:t>
            </w:r>
            <w:proofErr w:type="spellStart"/>
            <w:r w:rsidR="00874BCE" w:rsidRPr="009070DE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п</w:t>
            </w:r>
            <w:proofErr w:type="spellEnd"/>
          </w:p>
        </w:tc>
        <w:tc>
          <w:tcPr>
            <w:tcW w:w="2534" w:type="pct"/>
            <w:vAlign w:val="center"/>
          </w:tcPr>
          <w:p w:rsidR="006D08FA" w:rsidRPr="009070DE" w:rsidRDefault="00852FCB" w:rsidP="00874BCE">
            <w:pPr>
              <w:tabs>
                <w:tab w:val="left" w:pos="0"/>
              </w:tabs>
              <w:ind w:right="54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  <w:r w:rsidRPr="009070DE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Мероприятия</w:t>
            </w:r>
          </w:p>
        </w:tc>
        <w:tc>
          <w:tcPr>
            <w:tcW w:w="1520" w:type="pct"/>
            <w:vAlign w:val="center"/>
          </w:tcPr>
          <w:p w:rsidR="006D08FA" w:rsidRPr="009070DE" w:rsidRDefault="00021E9A" w:rsidP="00874BCE">
            <w:pPr>
              <w:tabs>
                <w:tab w:val="left" w:pos="0"/>
              </w:tabs>
              <w:ind w:right="32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  <w:r w:rsidRPr="009070DE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И</w:t>
            </w:r>
            <w:r w:rsidR="002F756D" w:rsidRPr="009070DE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сполнители</w:t>
            </w:r>
          </w:p>
        </w:tc>
        <w:tc>
          <w:tcPr>
            <w:tcW w:w="727" w:type="pct"/>
            <w:vAlign w:val="center"/>
          </w:tcPr>
          <w:p w:rsidR="006D08FA" w:rsidRPr="009070DE" w:rsidRDefault="006D08FA" w:rsidP="00874BC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  <w:r w:rsidRPr="009070DE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Срок исполнения</w:t>
            </w:r>
          </w:p>
        </w:tc>
      </w:tr>
      <w:tr w:rsidR="00021E9A" w:rsidRPr="00243955" w:rsidTr="00222662">
        <w:trPr>
          <w:trHeight w:val="20"/>
        </w:trPr>
        <w:tc>
          <w:tcPr>
            <w:tcW w:w="5000" w:type="pct"/>
            <w:gridSpan w:val="4"/>
          </w:tcPr>
          <w:p w:rsidR="00021E9A" w:rsidRPr="009070DE" w:rsidRDefault="00B23711" w:rsidP="009070DE">
            <w:pPr>
              <w:pStyle w:val="a4"/>
              <w:numPr>
                <w:ilvl w:val="0"/>
                <w:numId w:val="6"/>
              </w:numPr>
              <w:tabs>
                <w:tab w:val="left" w:pos="0"/>
              </w:tabs>
              <w:ind w:left="142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  <w:r w:rsidRPr="009070DE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Проведение заседаний</w:t>
            </w:r>
            <w:r w:rsidR="00021E9A" w:rsidRPr="009070DE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 xml:space="preserve"> антитеррористической комиссии </w:t>
            </w:r>
            <w:r w:rsidR="009070DE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 xml:space="preserve">при Администрации муниципального образования «Сычевский район» Смоленской области </w:t>
            </w:r>
            <w:r w:rsidRPr="009070DE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 xml:space="preserve"> по вопросам:</w:t>
            </w:r>
          </w:p>
        </w:tc>
      </w:tr>
      <w:tr w:rsidR="003120E8" w:rsidRPr="00243955" w:rsidTr="00130F30">
        <w:trPr>
          <w:trHeight w:val="20"/>
        </w:trPr>
        <w:tc>
          <w:tcPr>
            <w:tcW w:w="219" w:type="pct"/>
            <w:vAlign w:val="center"/>
          </w:tcPr>
          <w:p w:rsidR="003120E8" w:rsidRPr="00130F30" w:rsidRDefault="003120E8" w:rsidP="00874BCE">
            <w:pPr>
              <w:tabs>
                <w:tab w:val="left" w:pos="0"/>
                <w:tab w:val="left" w:pos="532"/>
              </w:tabs>
              <w:ind w:right="-450"/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  <w:r w:rsidRPr="00130F30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1.</w:t>
            </w:r>
            <w:r w:rsidR="009463AA" w:rsidRPr="00130F30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1</w:t>
            </w:r>
            <w:r w:rsidRPr="00130F30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.</w:t>
            </w:r>
          </w:p>
        </w:tc>
        <w:tc>
          <w:tcPr>
            <w:tcW w:w="2534" w:type="pct"/>
            <w:vAlign w:val="center"/>
          </w:tcPr>
          <w:p w:rsidR="003120E8" w:rsidRPr="00130F30" w:rsidRDefault="00DF4B08" w:rsidP="0098418B">
            <w:pPr>
              <w:tabs>
                <w:tab w:val="left" w:pos="0"/>
              </w:tabs>
              <w:ind w:right="316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130F30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О ходе </w:t>
            </w:r>
            <w:proofErr w:type="gramStart"/>
            <w:r w:rsidRPr="00130F30">
              <w:rPr>
                <w:rFonts w:ascii="Times New Roman" w:hAnsi="Times New Roman" w:cs="Times New Roman"/>
                <w:color w:val="000000" w:themeColor="text1"/>
                <w:sz w:val="28"/>
              </w:rPr>
              <w:t>исполнения Комплексного плана противодействия идеологии терроризма</w:t>
            </w:r>
            <w:proofErr w:type="gramEnd"/>
            <w:r w:rsidRPr="00130F30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в Российской Федерации на 2013-2018 года, муниципальн</w:t>
            </w:r>
            <w:r w:rsidR="00130F30" w:rsidRPr="00130F30">
              <w:rPr>
                <w:rFonts w:ascii="Times New Roman" w:hAnsi="Times New Roman" w:cs="Times New Roman"/>
                <w:color w:val="000000" w:themeColor="text1"/>
                <w:sz w:val="28"/>
              </w:rPr>
              <w:t>ой</w:t>
            </w:r>
            <w:r w:rsidRPr="00130F30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программ</w:t>
            </w:r>
            <w:r w:rsidR="00130F30" w:rsidRPr="00130F30">
              <w:rPr>
                <w:rFonts w:ascii="Times New Roman" w:hAnsi="Times New Roman" w:cs="Times New Roman"/>
                <w:color w:val="000000" w:themeColor="text1"/>
                <w:sz w:val="28"/>
              </w:rPr>
              <w:t>ы и плана</w:t>
            </w:r>
            <w:r w:rsidRPr="00130F30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по противодействию терроризму и экстремизму </w:t>
            </w:r>
          </w:p>
          <w:p w:rsidR="00DF4B08" w:rsidRPr="00130F30" w:rsidRDefault="00DF4B08" w:rsidP="0098418B">
            <w:pPr>
              <w:tabs>
                <w:tab w:val="left" w:pos="0"/>
              </w:tabs>
              <w:ind w:right="316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520" w:type="pct"/>
            <w:vAlign w:val="center"/>
          </w:tcPr>
          <w:p w:rsidR="003120E8" w:rsidRPr="00130F30" w:rsidRDefault="00033146" w:rsidP="00130F30">
            <w:pPr>
              <w:spacing w:line="2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30F30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Главы </w:t>
            </w:r>
            <w:r w:rsidR="00130F30" w:rsidRPr="00130F30">
              <w:rPr>
                <w:rFonts w:ascii="Times New Roman" w:hAnsi="Times New Roman" w:cs="Times New Roman"/>
                <w:color w:val="000000" w:themeColor="text1"/>
                <w:sz w:val="28"/>
              </w:rPr>
              <w:t>сельских поселений  муниципального образования «Сычевский район» Смоленской области</w:t>
            </w:r>
            <w:r w:rsidR="007F4ADE" w:rsidRPr="00130F30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, </w:t>
            </w:r>
            <w:r w:rsidR="00B23711" w:rsidRPr="00130F30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отдел</w:t>
            </w:r>
            <w:r w:rsidR="00B9136D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ение</w:t>
            </w:r>
            <w:r w:rsidR="00B23711" w:rsidRPr="00130F30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 полиции </w:t>
            </w:r>
            <w:r w:rsidR="00130F30" w:rsidRPr="00130F30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по </w:t>
            </w:r>
            <w:proofErr w:type="spellStart"/>
            <w:r w:rsidR="00130F30" w:rsidRPr="00130F30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Сычевскому</w:t>
            </w:r>
            <w:proofErr w:type="spellEnd"/>
            <w:r w:rsidR="00B23711" w:rsidRPr="00130F30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 району </w:t>
            </w:r>
            <w:r w:rsidR="00130F30" w:rsidRPr="00130F30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МО МВД РФ «</w:t>
            </w:r>
            <w:proofErr w:type="spellStart"/>
            <w:r w:rsidR="00130F30" w:rsidRPr="00130F30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Гагаринский</w:t>
            </w:r>
            <w:proofErr w:type="spellEnd"/>
            <w:r w:rsidR="00130F30" w:rsidRPr="00130F30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»</w:t>
            </w:r>
            <w:r w:rsidRPr="00130F30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,</w:t>
            </w:r>
            <w:r w:rsidRPr="00130F30">
              <w:rPr>
                <w:rFonts w:ascii="Times New Roman" w:hAnsi="Times New Roman" w:cs="Times New Roman"/>
                <w:color w:val="000000" w:themeColor="text1"/>
                <w:sz w:val="32"/>
              </w:rPr>
              <w:t xml:space="preserve"> </w:t>
            </w:r>
            <w:r w:rsidRPr="00130F30">
              <w:rPr>
                <w:rFonts w:ascii="Times New Roman" w:hAnsi="Times New Roman" w:cs="Times New Roman"/>
                <w:color w:val="000000" w:themeColor="text1"/>
                <w:sz w:val="28"/>
              </w:rPr>
              <w:t>отдел по культуре</w:t>
            </w:r>
            <w:r w:rsidR="00130F30" w:rsidRPr="00130F30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Администрации МО «Сычевский район» Смоленской области</w:t>
            </w:r>
            <w:r w:rsidRPr="00130F30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, </w:t>
            </w:r>
            <w:r w:rsidR="00B23711" w:rsidRPr="00130F30">
              <w:rPr>
                <w:rFonts w:ascii="Times New Roman" w:hAnsi="Times New Roman" w:cs="Times New Roman"/>
                <w:color w:val="000000" w:themeColor="text1"/>
                <w:sz w:val="28"/>
              </w:rPr>
              <w:t>отдел по образованию</w:t>
            </w:r>
            <w:r w:rsidR="00130F30" w:rsidRPr="00130F30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Администрации МО «Сычевский район» смоленской области</w:t>
            </w:r>
            <w:r w:rsidR="00B23711" w:rsidRPr="00130F30">
              <w:rPr>
                <w:rFonts w:ascii="Times New Roman" w:hAnsi="Times New Roman" w:cs="Times New Roman"/>
                <w:color w:val="000000" w:themeColor="text1"/>
                <w:sz w:val="28"/>
              </w:rPr>
              <w:t>,</w:t>
            </w:r>
            <w:r w:rsidRPr="00130F30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АТК </w:t>
            </w:r>
            <w:r w:rsidR="00130F30" w:rsidRPr="00130F30">
              <w:rPr>
                <w:rFonts w:ascii="Times New Roman" w:hAnsi="Times New Roman" w:cs="Times New Roman"/>
                <w:color w:val="000000" w:themeColor="text1"/>
                <w:sz w:val="28"/>
              </w:rPr>
              <w:t>при Администрации МО «Сычевский район» Смоленской области</w:t>
            </w:r>
            <w:r w:rsidR="00FC6BE5" w:rsidRPr="00130F30">
              <w:rPr>
                <w:rFonts w:ascii="Times New Roman" w:hAnsi="Times New Roman" w:cs="Times New Roman"/>
                <w:color w:val="000000" w:themeColor="text1"/>
                <w:sz w:val="28"/>
              </w:rPr>
              <w:t>.</w:t>
            </w:r>
          </w:p>
        </w:tc>
        <w:tc>
          <w:tcPr>
            <w:tcW w:w="727" w:type="pct"/>
            <w:vAlign w:val="center"/>
          </w:tcPr>
          <w:p w:rsidR="003120E8" w:rsidRPr="00B9136D" w:rsidRDefault="007B5911" w:rsidP="00B9136D">
            <w:pPr>
              <w:pStyle w:val="a4"/>
              <w:tabs>
                <w:tab w:val="left" w:pos="0"/>
              </w:tabs>
              <w:ind w:left="78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B9136D">
              <w:rPr>
                <w:rFonts w:ascii="Times New Roman" w:hAnsi="Times New Roman" w:cs="Times New Roman"/>
                <w:color w:val="000000" w:themeColor="text1"/>
                <w:sz w:val="28"/>
                <w:lang w:val="en-US"/>
              </w:rPr>
              <w:t>I</w:t>
            </w:r>
            <w:r w:rsidR="00033146" w:rsidRPr="00B9136D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квартал</w:t>
            </w:r>
          </w:p>
        </w:tc>
      </w:tr>
      <w:tr w:rsidR="003120E8" w:rsidRPr="00243955" w:rsidTr="00130F30">
        <w:trPr>
          <w:trHeight w:val="20"/>
        </w:trPr>
        <w:tc>
          <w:tcPr>
            <w:tcW w:w="219" w:type="pct"/>
            <w:vAlign w:val="center"/>
          </w:tcPr>
          <w:p w:rsidR="003120E8" w:rsidRPr="00B9136D" w:rsidRDefault="003120E8" w:rsidP="00874BCE">
            <w:pPr>
              <w:tabs>
                <w:tab w:val="left" w:pos="0"/>
                <w:tab w:val="left" w:pos="532"/>
              </w:tabs>
              <w:ind w:right="-450"/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  <w:r w:rsidRPr="00B9136D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lastRenderedPageBreak/>
              <w:t>1.</w:t>
            </w:r>
            <w:r w:rsidR="009463AA" w:rsidRPr="00B9136D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2</w:t>
            </w:r>
            <w:r w:rsidRPr="00B9136D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.</w:t>
            </w:r>
          </w:p>
        </w:tc>
        <w:tc>
          <w:tcPr>
            <w:tcW w:w="2534" w:type="pct"/>
            <w:vAlign w:val="center"/>
          </w:tcPr>
          <w:p w:rsidR="003120E8" w:rsidRPr="00B9136D" w:rsidRDefault="00033146" w:rsidP="0098418B">
            <w:pPr>
              <w:tabs>
                <w:tab w:val="left" w:pos="0"/>
              </w:tabs>
              <w:ind w:right="316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B9136D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О мерах по обеспечению антитеррористической защищенности </w:t>
            </w:r>
            <w:r w:rsidR="00FE2F21" w:rsidRPr="00B9136D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территории и населения </w:t>
            </w:r>
            <w:r w:rsidR="00B9136D" w:rsidRPr="00B9136D">
              <w:rPr>
                <w:rFonts w:ascii="Times New Roman" w:hAnsi="Times New Roman" w:cs="Times New Roman"/>
                <w:color w:val="000000" w:themeColor="text1"/>
                <w:sz w:val="28"/>
              </w:rPr>
              <w:t>муниципального образования «Сычевский район» Смоленской области</w:t>
            </w:r>
            <w:r w:rsidR="00FE2F21" w:rsidRPr="00B9136D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в период подготовки и проведения выборов Президента Российской Федерации</w:t>
            </w:r>
          </w:p>
          <w:p w:rsidR="00FE2F21" w:rsidRPr="00B9136D" w:rsidRDefault="00FE2F21" w:rsidP="0098418B">
            <w:pPr>
              <w:tabs>
                <w:tab w:val="left" w:pos="0"/>
              </w:tabs>
              <w:ind w:right="316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  <w:p w:rsidR="00FE2F21" w:rsidRPr="00B9136D" w:rsidRDefault="00FE2F21" w:rsidP="00130F30">
            <w:pPr>
              <w:tabs>
                <w:tab w:val="left" w:pos="0"/>
              </w:tabs>
              <w:ind w:right="316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520" w:type="pct"/>
            <w:vAlign w:val="center"/>
          </w:tcPr>
          <w:p w:rsidR="003120E8" w:rsidRPr="00243955" w:rsidRDefault="00B9136D" w:rsidP="00B9136D">
            <w:pPr>
              <w:spacing w:line="20" w:lineRule="atLeast"/>
              <w:contextualSpacing/>
              <w:rPr>
                <w:rFonts w:ascii="Times New Roman" w:hAnsi="Times New Roman" w:cs="Times New Roman"/>
                <w:color w:val="FF0000"/>
                <w:sz w:val="28"/>
              </w:rPr>
            </w:pPr>
            <w:r w:rsidRPr="00130F30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Главы сельских поселений  муниципального образования «Сычевский район» Смоленской области, </w:t>
            </w:r>
            <w:r w:rsidRPr="00130F30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ение</w:t>
            </w:r>
            <w:r w:rsidRPr="00130F30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 полиции по </w:t>
            </w:r>
            <w:proofErr w:type="spellStart"/>
            <w:r w:rsidRPr="00130F30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Сычевскому</w:t>
            </w:r>
            <w:proofErr w:type="spellEnd"/>
            <w:r w:rsidRPr="00130F30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 району МО МВД РФ «</w:t>
            </w:r>
            <w:proofErr w:type="spellStart"/>
            <w:r w:rsidRPr="00130F30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Гагаринский</w:t>
            </w:r>
            <w:proofErr w:type="spellEnd"/>
            <w:r w:rsidRPr="00130F30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»,</w:t>
            </w:r>
            <w:r w:rsidRPr="00130F30">
              <w:rPr>
                <w:rFonts w:ascii="Times New Roman" w:hAnsi="Times New Roman" w:cs="Times New Roman"/>
                <w:color w:val="000000" w:themeColor="text1"/>
                <w:sz w:val="32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территориальная избирательная комиссия МО «Сычевский район» Смоленской области, 44 ПСЧ  ФГКУ «ОФПС по Смоленской области», </w:t>
            </w:r>
            <w:r w:rsidRPr="00130F30">
              <w:rPr>
                <w:rFonts w:ascii="Times New Roman" w:hAnsi="Times New Roman" w:cs="Times New Roman"/>
                <w:color w:val="000000" w:themeColor="text1"/>
                <w:sz w:val="28"/>
              </w:rPr>
              <w:t>АТК при Администрации МО «Сычевский район» Смоленской области.</w:t>
            </w:r>
          </w:p>
        </w:tc>
        <w:tc>
          <w:tcPr>
            <w:tcW w:w="727" w:type="pct"/>
            <w:vAlign w:val="center"/>
          </w:tcPr>
          <w:p w:rsidR="003120E8" w:rsidRPr="00B9136D" w:rsidRDefault="007B5911" w:rsidP="00B9136D">
            <w:pPr>
              <w:pStyle w:val="a4"/>
              <w:tabs>
                <w:tab w:val="left" w:pos="0"/>
              </w:tabs>
              <w:ind w:left="78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B9136D">
              <w:rPr>
                <w:rFonts w:ascii="Times New Roman" w:hAnsi="Times New Roman" w:cs="Times New Roman"/>
                <w:color w:val="000000" w:themeColor="text1"/>
                <w:sz w:val="28"/>
                <w:lang w:val="en-US"/>
              </w:rPr>
              <w:t>I</w:t>
            </w:r>
            <w:r w:rsidRPr="00B9136D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квартал</w:t>
            </w:r>
          </w:p>
        </w:tc>
      </w:tr>
      <w:tr w:rsidR="0011484B" w:rsidRPr="00243955" w:rsidTr="00130F30">
        <w:trPr>
          <w:trHeight w:val="20"/>
        </w:trPr>
        <w:tc>
          <w:tcPr>
            <w:tcW w:w="219" w:type="pct"/>
            <w:vAlign w:val="center"/>
          </w:tcPr>
          <w:p w:rsidR="0011484B" w:rsidRPr="00B9136D" w:rsidRDefault="00021E9A" w:rsidP="00B9136D">
            <w:pPr>
              <w:tabs>
                <w:tab w:val="left" w:pos="0"/>
                <w:tab w:val="left" w:pos="532"/>
              </w:tabs>
              <w:ind w:right="-450"/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  <w:r w:rsidRPr="00B9136D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1.</w:t>
            </w:r>
            <w:r w:rsidR="00B9136D" w:rsidRPr="00B9136D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3</w:t>
            </w:r>
            <w:r w:rsidR="00CF389E" w:rsidRPr="00B9136D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.</w:t>
            </w:r>
          </w:p>
        </w:tc>
        <w:tc>
          <w:tcPr>
            <w:tcW w:w="2534" w:type="pct"/>
            <w:vAlign w:val="center"/>
          </w:tcPr>
          <w:p w:rsidR="0011484B" w:rsidRPr="00B9136D" w:rsidRDefault="0011484B" w:rsidP="0098418B">
            <w:pPr>
              <w:tabs>
                <w:tab w:val="left" w:pos="0"/>
              </w:tabs>
              <w:ind w:right="316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B9136D">
              <w:rPr>
                <w:rFonts w:ascii="Times New Roman" w:hAnsi="Times New Roman" w:cs="Times New Roman"/>
                <w:color w:val="000000" w:themeColor="text1"/>
                <w:sz w:val="28"/>
              </w:rPr>
              <w:t>О</w:t>
            </w:r>
            <w:r w:rsidR="007B5911" w:rsidRPr="00B9136D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мерах </w:t>
            </w:r>
            <w:r w:rsidRPr="00B9136D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по </w:t>
            </w:r>
            <w:r w:rsidR="00D110E4" w:rsidRPr="00B9136D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повышению </w:t>
            </w:r>
            <w:proofErr w:type="gramStart"/>
            <w:r w:rsidR="00D110E4" w:rsidRPr="00B9136D">
              <w:rPr>
                <w:rFonts w:ascii="Times New Roman" w:hAnsi="Times New Roman" w:cs="Times New Roman"/>
                <w:color w:val="000000" w:themeColor="text1"/>
                <w:sz w:val="28"/>
              </w:rPr>
              <w:t>уровня антитеррористической защищенности мест отдыха детей</w:t>
            </w:r>
            <w:proofErr w:type="gramEnd"/>
            <w:r w:rsidR="00D110E4" w:rsidRPr="00B9136D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при подготовке к летнему оздоровительному сезону 2018 года</w:t>
            </w:r>
          </w:p>
          <w:p w:rsidR="00D110E4" w:rsidRPr="00B9136D" w:rsidRDefault="00D110E4" w:rsidP="0098418B">
            <w:pPr>
              <w:tabs>
                <w:tab w:val="left" w:pos="0"/>
              </w:tabs>
              <w:ind w:right="316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  <w:p w:rsidR="00D110E4" w:rsidRPr="00B9136D" w:rsidRDefault="00D110E4" w:rsidP="00B9136D">
            <w:pPr>
              <w:tabs>
                <w:tab w:val="left" w:pos="0"/>
              </w:tabs>
              <w:ind w:right="316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520" w:type="pct"/>
            <w:vAlign w:val="center"/>
          </w:tcPr>
          <w:p w:rsidR="0011484B" w:rsidRPr="00243955" w:rsidRDefault="00B9136D" w:rsidP="001B4C71">
            <w:pPr>
              <w:tabs>
                <w:tab w:val="left" w:pos="0"/>
              </w:tabs>
              <w:ind w:right="321"/>
              <w:rPr>
                <w:rFonts w:ascii="Times New Roman" w:hAnsi="Times New Roman" w:cs="Times New Roman"/>
                <w:color w:val="FF0000"/>
                <w:sz w:val="28"/>
              </w:rPr>
            </w:pPr>
            <w:proofErr w:type="gramStart"/>
            <w:r w:rsidRPr="00130F30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Главы сельских поселений  муниципального образования «Сычевский район» Смоленской области, </w:t>
            </w:r>
            <w:r w:rsidRPr="00130F30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ение</w:t>
            </w:r>
            <w:r w:rsidRPr="00130F30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 полиции по </w:t>
            </w:r>
            <w:proofErr w:type="spellStart"/>
            <w:r w:rsidRPr="00130F30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Сычевскому</w:t>
            </w:r>
            <w:proofErr w:type="spellEnd"/>
            <w:r w:rsidRPr="00130F30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 району МО МВД РФ «</w:t>
            </w:r>
            <w:proofErr w:type="spellStart"/>
            <w:r w:rsidRPr="00130F30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Гагаринский</w:t>
            </w:r>
            <w:proofErr w:type="spellEnd"/>
            <w:r w:rsidRPr="00130F30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»,</w:t>
            </w:r>
            <w:r w:rsidRPr="00130F30">
              <w:rPr>
                <w:rFonts w:ascii="Times New Roman" w:hAnsi="Times New Roman" w:cs="Times New Roman"/>
                <w:color w:val="000000" w:themeColor="text1"/>
                <w:sz w:val="32"/>
              </w:rPr>
              <w:t xml:space="preserve"> </w:t>
            </w:r>
            <w:r w:rsidRPr="00130F30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отдел по культуре Администрации МО «Сычевский район» Смоленской области, отдел по образованию Администрации МО «Сычевский район» </w:t>
            </w:r>
            <w:r w:rsidR="001B4C71">
              <w:rPr>
                <w:rFonts w:ascii="Times New Roman" w:hAnsi="Times New Roman" w:cs="Times New Roman"/>
                <w:color w:val="000000" w:themeColor="text1"/>
                <w:sz w:val="28"/>
              </w:rPr>
              <w:t>С</w:t>
            </w:r>
            <w:r w:rsidRPr="00130F30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моленской области,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44 ПСЧ  ФГКУ «ОФПС по Смоленской области», </w:t>
            </w:r>
            <w:r w:rsidRPr="00130F30">
              <w:rPr>
                <w:rFonts w:ascii="Times New Roman" w:hAnsi="Times New Roman" w:cs="Times New Roman"/>
                <w:color w:val="000000" w:themeColor="text1"/>
                <w:sz w:val="28"/>
              </w:rPr>
              <w:t>АТК при Администрации МО «Сычевский район» Смоленской области.</w:t>
            </w:r>
            <w:proofErr w:type="gramEnd"/>
          </w:p>
        </w:tc>
        <w:tc>
          <w:tcPr>
            <w:tcW w:w="727" w:type="pct"/>
            <w:vAlign w:val="center"/>
          </w:tcPr>
          <w:p w:rsidR="0011484B" w:rsidRPr="00B9136D" w:rsidRDefault="007B5911" w:rsidP="0098418B">
            <w:pPr>
              <w:pStyle w:val="a4"/>
              <w:tabs>
                <w:tab w:val="left" w:pos="0"/>
              </w:tabs>
              <w:ind w:left="78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B9136D">
              <w:rPr>
                <w:rFonts w:ascii="Times New Roman" w:hAnsi="Times New Roman" w:cs="Times New Roman"/>
                <w:color w:val="000000" w:themeColor="text1"/>
                <w:sz w:val="28"/>
                <w:lang w:val="en-US"/>
              </w:rPr>
              <w:t>II</w:t>
            </w:r>
            <w:r w:rsidRPr="00B9136D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квартал</w:t>
            </w:r>
          </w:p>
        </w:tc>
      </w:tr>
      <w:tr w:rsidR="007B5911" w:rsidRPr="00243955" w:rsidTr="00130F30">
        <w:trPr>
          <w:trHeight w:val="20"/>
        </w:trPr>
        <w:tc>
          <w:tcPr>
            <w:tcW w:w="219" w:type="pct"/>
            <w:vAlign w:val="center"/>
          </w:tcPr>
          <w:p w:rsidR="007B5911" w:rsidRPr="00B9136D" w:rsidRDefault="00494DC6" w:rsidP="00B9136D">
            <w:pPr>
              <w:tabs>
                <w:tab w:val="left" w:pos="0"/>
                <w:tab w:val="left" w:pos="532"/>
              </w:tabs>
              <w:ind w:right="-450"/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  <w:r w:rsidRPr="00B9136D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1.</w:t>
            </w:r>
            <w:r w:rsidR="00B9136D" w:rsidRPr="00B9136D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4</w:t>
            </w:r>
            <w:r w:rsidR="007B5911" w:rsidRPr="00B9136D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.</w:t>
            </w:r>
          </w:p>
        </w:tc>
        <w:tc>
          <w:tcPr>
            <w:tcW w:w="2534" w:type="pct"/>
            <w:vAlign w:val="center"/>
          </w:tcPr>
          <w:p w:rsidR="007B5911" w:rsidRPr="00B9136D" w:rsidRDefault="00BD2BAE" w:rsidP="0098418B">
            <w:pPr>
              <w:tabs>
                <w:tab w:val="left" w:pos="0"/>
              </w:tabs>
              <w:ind w:right="316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B9136D">
              <w:rPr>
                <w:rFonts w:ascii="Times New Roman" w:hAnsi="Times New Roman" w:cs="Times New Roman"/>
                <w:color w:val="000000" w:themeColor="text1"/>
                <w:sz w:val="28"/>
              </w:rPr>
              <w:t>О мерах по обеспечению безопасности населения и охраны общественного порядка в период подготовки и проведения мероприятий, посвященных Празднику Весны и Труда и 73-й годовщине Победы в Великой Отечественной войне</w:t>
            </w:r>
          </w:p>
        </w:tc>
        <w:tc>
          <w:tcPr>
            <w:tcW w:w="1520" w:type="pct"/>
            <w:vAlign w:val="center"/>
          </w:tcPr>
          <w:p w:rsidR="007B5911" w:rsidRPr="00B9136D" w:rsidRDefault="00B9136D" w:rsidP="00B9136D">
            <w:pPr>
              <w:tabs>
                <w:tab w:val="left" w:pos="0"/>
              </w:tabs>
              <w:ind w:right="321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B9136D">
              <w:rPr>
                <w:rFonts w:ascii="Times New Roman" w:hAnsi="Times New Roman" w:cs="Times New Roman"/>
                <w:color w:val="000000" w:themeColor="text1"/>
                <w:sz w:val="28"/>
              </w:rPr>
              <w:t>О</w:t>
            </w:r>
            <w:r w:rsidRPr="00B9136D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тделение полиции по </w:t>
            </w:r>
            <w:proofErr w:type="spellStart"/>
            <w:r w:rsidRPr="00B9136D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Сычевскому</w:t>
            </w:r>
            <w:proofErr w:type="spellEnd"/>
            <w:r w:rsidRPr="00B9136D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 району МО МВД РФ «</w:t>
            </w:r>
            <w:proofErr w:type="spellStart"/>
            <w:r w:rsidRPr="00B9136D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Гагаринский</w:t>
            </w:r>
            <w:proofErr w:type="spellEnd"/>
            <w:r w:rsidRPr="00B9136D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»,</w:t>
            </w:r>
            <w:r w:rsidRPr="00B9136D">
              <w:rPr>
                <w:rFonts w:ascii="Times New Roman" w:hAnsi="Times New Roman" w:cs="Times New Roman"/>
                <w:color w:val="000000" w:themeColor="text1"/>
                <w:sz w:val="32"/>
              </w:rPr>
              <w:t xml:space="preserve"> </w:t>
            </w:r>
            <w:r w:rsidRPr="00B9136D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отдел по культуре Администрации МО «Сычевский район» Смоленской области, 44 ПСЧ  ФГКУ «ОФПС по </w:t>
            </w:r>
            <w:r w:rsidRPr="00B9136D">
              <w:rPr>
                <w:rFonts w:ascii="Times New Roman" w:hAnsi="Times New Roman" w:cs="Times New Roman"/>
                <w:color w:val="000000" w:themeColor="text1"/>
                <w:sz w:val="28"/>
              </w:rPr>
              <w:lastRenderedPageBreak/>
              <w:t>Смоленской области», АТК при Администрации МО «Сычевский район» Смоленской области.</w:t>
            </w:r>
          </w:p>
        </w:tc>
        <w:tc>
          <w:tcPr>
            <w:tcW w:w="727" w:type="pct"/>
            <w:vAlign w:val="center"/>
          </w:tcPr>
          <w:p w:rsidR="007B5911" w:rsidRPr="00B9136D" w:rsidRDefault="007B5911" w:rsidP="0098418B">
            <w:pPr>
              <w:tabs>
                <w:tab w:val="left" w:pos="0"/>
              </w:tabs>
              <w:ind w:left="78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B9136D">
              <w:rPr>
                <w:rFonts w:ascii="Times New Roman" w:hAnsi="Times New Roman" w:cs="Times New Roman"/>
                <w:color w:val="000000" w:themeColor="text1"/>
                <w:sz w:val="28"/>
                <w:lang w:val="en-US"/>
              </w:rPr>
              <w:lastRenderedPageBreak/>
              <w:t>II</w:t>
            </w:r>
            <w:r w:rsidRPr="00B9136D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квартал</w:t>
            </w:r>
          </w:p>
        </w:tc>
      </w:tr>
      <w:tr w:rsidR="007B5911" w:rsidRPr="00243955" w:rsidTr="00130F30">
        <w:trPr>
          <w:trHeight w:val="20"/>
        </w:trPr>
        <w:tc>
          <w:tcPr>
            <w:tcW w:w="219" w:type="pct"/>
            <w:vAlign w:val="center"/>
          </w:tcPr>
          <w:p w:rsidR="007B5911" w:rsidRPr="00B9136D" w:rsidRDefault="007B5911" w:rsidP="00B9136D">
            <w:pPr>
              <w:tabs>
                <w:tab w:val="left" w:pos="0"/>
                <w:tab w:val="left" w:pos="532"/>
              </w:tabs>
              <w:ind w:right="-450"/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  <w:r w:rsidRPr="00B9136D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lastRenderedPageBreak/>
              <w:t>1.</w:t>
            </w:r>
            <w:r w:rsidR="00B9136D" w:rsidRPr="00B9136D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5</w:t>
            </w:r>
            <w:r w:rsidRPr="00B9136D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.</w:t>
            </w:r>
          </w:p>
        </w:tc>
        <w:tc>
          <w:tcPr>
            <w:tcW w:w="2534" w:type="pct"/>
            <w:vAlign w:val="center"/>
          </w:tcPr>
          <w:p w:rsidR="007B5911" w:rsidRPr="00B9136D" w:rsidRDefault="007B5911" w:rsidP="0098418B">
            <w:pPr>
              <w:tabs>
                <w:tab w:val="left" w:pos="0"/>
              </w:tabs>
              <w:ind w:right="316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B9136D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О </w:t>
            </w:r>
            <w:r w:rsidR="00BD2BAE" w:rsidRPr="00B9136D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ходе </w:t>
            </w:r>
            <w:proofErr w:type="gramStart"/>
            <w:r w:rsidR="00BD2BAE" w:rsidRPr="00B9136D">
              <w:rPr>
                <w:rFonts w:ascii="Times New Roman" w:hAnsi="Times New Roman" w:cs="Times New Roman"/>
                <w:color w:val="000000" w:themeColor="text1"/>
                <w:sz w:val="28"/>
              </w:rPr>
              <w:t>исполнения мероприятий Комплексного плана противодействия идеологии терроризма</w:t>
            </w:r>
            <w:proofErr w:type="gramEnd"/>
            <w:r w:rsidR="00BD2BAE" w:rsidRPr="00B9136D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в Российской Федерации на 2013-2018 годы, дополнительных мерах по организации адресной профилактической работы в образовательной</w:t>
            </w:r>
            <w:r w:rsidR="00EE2C4B" w:rsidRPr="00B9136D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сфере, молодежной среде и среди иностранцев, находящихся на территории муниципального </w:t>
            </w:r>
            <w:r w:rsidR="00B9136D" w:rsidRPr="00B9136D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образования «Сычевский район» Смоленской </w:t>
            </w:r>
            <w:r w:rsidR="00EE2C4B" w:rsidRPr="00B9136D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области </w:t>
            </w:r>
          </w:p>
          <w:p w:rsidR="00EE2C4B" w:rsidRPr="00B9136D" w:rsidRDefault="00EE2C4B" w:rsidP="0098418B">
            <w:pPr>
              <w:tabs>
                <w:tab w:val="left" w:pos="0"/>
              </w:tabs>
              <w:ind w:right="316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  <w:p w:rsidR="00EE2C4B" w:rsidRPr="00B9136D" w:rsidRDefault="00EE2C4B" w:rsidP="00B9136D">
            <w:pPr>
              <w:tabs>
                <w:tab w:val="left" w:pos="0"/>
              </w:tabs>
              <w:ind w:right="316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520" w:type="pct"/>
            <w:vAlign w:val="center"/>
          </w:tcPr>
          <w:p w:rsidR="007B5911" w:rsidRPr="00B9136D" w:rsidRDefault="00B9136D" w:rsidP="00B9136D">
            <w:pPr>
              <w:tabs>
                <w:tab w:val="left" w:pos="0"/>
              </w:tabs>
              <w:ind w:right="321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B9136D">
              <w:rPr>
                <w:rFonts w:ascii="Times New Roman" w:hAnsi="Times New Roman" w:cs="Times New Roman"/>
                <w:color w:val="000000" w:themeColor="text1"/>
                <w:sz w:val="28"/>
              </w:rPr>
              <w:t>О</w:t>
            </w:r>
            <w:r w:rsidRPr="00B9136D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тделение полиции по </w:t>
            </w:r>
            <w:proofErr w:type="spellStart"/>
            <w:r w:rsidRPr="00B9136D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Сычевскому</w:t>
            </w:r>
            <w:proofErr w:type="spellEnd"/>
            <w:r w:rsidRPr="00B9136D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 району МО МВД РФ «</w:t>
            </w:r>
            <w:proofErr w:type="spellStart"/>
            <w:r w:rsidRPr="00B9136D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Гагаринский</w:t>
            </w:r>
            <w:proofErr w:type="spellEnd"/>
            <w:r w:rsidRPr="00B9136D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»,</w:t>
            </w:r>
            <w:r w:rsidRPr="00B9136D">
              <w:rPr>
                <w:rFonts w:ascii="Times New Roman" w:hAnsi="Times New Roman" w:cs="Times New Roman"/>
                <w:color w:val="000000" w:themeColor="text1"/>
                <w:sz w:val="32"/>
              </w:rPr>
              <w:t xml:space="preserve"> </w:t>
            </w:r>
            <w:r w:rsidRPr="00B9136D">
              <w:rPr>
                <w:rFonts w:ascii="Times New Roman" w:hAnsi="Times New Roman" w:cs="Times New Roman"/>
                <w:color w:val="000000" w:themeColor="text1"/>
                <w:sz w:val="28"/>
              </w:rPr>
              <w:t>отдел по культуре Администрации МО «Сычевский район» Смоленской области, отдел по образованию Администрации МО «Сычевский район» смоленской области, АТК при Администрации МО «Сычевский район» Смоленской области.</w:t>
            </w:r>
          </w:p>
        </w:tc>
        <w:tc>
          <w:tcPr>
            <w:tcW w:w="727" w:type="pct"/>
            <w:vAlign w:val="center"/>
          </w:tcPr>
          <w:p w:rsidR="007B5911" w:rsidRPr="00B9136D" w:rsidRDefault="00EE2C4B" w:rsidP="0098418B">
            <w:pPr>
              <w:tabs>
                <w:tab w:val="left" w:pos="0"/>
              </w:tabs>
              <w:ind w:left="78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B9136D">
              <w:rPr>
                <w:rFonts w:ascii="Times New Roman" w:hAnsi="Times New Roman" w:cs="Times New Roman"/>
                <w:color w:val="000000" w:themeColor="text1"/>
                <w:sz w:val="28"/>
                <w:lang w:val="en-US"/>
              </w:rPr>
              <w:t>II</w:t>
            </w:r>
            <w:r w:rsidRPr="00B9136D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</w:t>
            </w:r>
            <w:r w:rsidR="00FA5134" w:rsidRPr="00B9136D">
              <w:rPr>
                <w:rFonts w:ascii="Times New Roman" w:hAnsi="Times New Roman" w:cs="Times New Roman"/>
                <w:color w:val="000000" w:themeColor="text1"/>
                <w:sz w:val="28"/>
              </w:rPr>
              <w:t>квартал</w:t>
            </w:r>
          </w:p>
        </w:tc>
      </w:tr>
      <w:tr w:rsidR="00FA5134" w:rsidRPr="00243955" w:rsidTr="00130F30">
        <w:trPr>
          <w:trHeight w:val="20"/>
        </w:trPr>
        <w:tc>
          <w:tcPr>
            <w:tcW w:w="219" w:type="pct"/>
            <w:vAlign w:val="center"/>
          </w:tcPr>
          <w:p w:rsidR="00FA5134" w:rsidRPr="0096646A" w:rsidRDefault="00494DC6" w:rsidP="00B9136D">
            <w:pPr>
              <w:tabs>
                <w:tab w:val="left" w:pos="0"/>
                <w:tab w:val="left" w:pos="532"/>
              </w:tabs>
              <w:ind w:right="-450"/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  <w:r w:rsidRPr="0096646A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1.</w:t>
            </w:r>
            <w:r w:rsidR="00B9136D" w:rsidRPr="0096646A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6</w:t>
            </w:r>
            <w:r w:rsidR="00FA5134" w:rsidRPr="0096646A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.</w:t>
            </w:r>
          </w:p>
        </w:tc>
        <w:tc>
          <w:tcPr>
            <w:tcW w:w="2534" w:type="pct"/>
            <w:vAlign w:val="center"/>
          </w:tcPr>
          <w:p w:rsidR="00FA5134" w:rsidRPr="0096646A" w:rsidRDefault="00EE2C4B" w:rsidP="0098418B">
            <w:pPr>
              <w:tabs>
                <w:tab w:val="left" w:pos="0"/>
              </w:tabs>
              <w:ind w:right="316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96646A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Об обеспечении безопасности образовательных учреждений, расположенных на территории муниципального </w:t>
            </w:r>
            <w:r w:rsidR="001B4C71" w:rsidRPr="0096646A">
              <w:rPr>
                <w:rFonts w:ascii="Times New Roman" w:hAnsi="Times New Roman" w:cs="Times New Roman"/>
                <w:color w:val="000000" w:themeColor="text1"/>
                <w:sz w:val="28"/>
              </w:rPr>
              <w:t>образования «Сычевский район» Смоленской</w:t>
            </w:r>
            <w:r w:rsidRPr="0096646A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области, и готовности к новому учебному году </w:t>
            </w:r>
          </w:p>
          <w:p w:rsidR="00EE2C4B" w:rsidRPr="0096646A" w:rsidRDefault="00EE2C4B" w:rsidP="0098418B">
            <w:pPr>
              <w:tabs>
                <w:tab w:val="left" w:pos="0"/>
              </w:tabs>
              <w:ind w:right="316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  <w:p w:rsidR="00EE2C4B" w:rsidRPr="0096646A" w:rsidRDefault="00EE2C4B" w:rsidP="0098418B">
            <w:pPr>
              <w:tabs>
                <w:tab w:val="left" w:pos="0"/>
              </w:tabs>
              <w:ind w:right="316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  <w:p w:rsidR="00EE2C4B" w:rsidRPr="0096646A" w:rsidRDefault="00EE2C4B" w:rsidP="0098418B">
            <w:pPr>
              <w:tabs>
                <w:tab w:val="left" w:pos="0"/>
              </w:tabs>
              <w:ind w:right="316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520" w:type="pct"/>
            <w:vAlign w:val="center"/>
          </w:tcPr>
          <w:p w:rsidR="00FA5134" w:rsidRPr="0096646A" w:rsidRDefault="0096646A" w:rsidP="0096646A">
            <w:pPr>
              <w:spacing w:line="2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646A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Главы сельских поселений  муниципального образования «Сычевский район» Смоленской области, </w:t>
            </w:r>
            <w:r w:rsidRPr="0096646A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отделение полиции по </w:t>
            </w:r>
            <w:proofErr w:type="spellStart"/>
            <w:r w:rsidRPr="0096646A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Сычевскому</w:t>
            </w:r>
            <w:proofErr w:type="spellEnd"/>
            <w:r w:rsidRPr="0096646A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 району МО МВД РФ «</w:t>
            </w:r>
            <w:proofErr w:type="spellStart"/>
            <w:r w:rsidRPr="0096646A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Гагаринский</w:t>
            </w:r>
            <w:proofErr w:type="spellEnd"/>
            <w:r w:rsidRPr="0096646A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»,</w:t>
            </w:r>
            <w:r w:rsidRPr="0096646A">
              <w:rPr>
                <w:rFonts w:ascii="Times New Roman" w:hAnsi="Times New Roman" w:cs="Times New Roman"/>
                <w:color w:val="000000" w:themeColor="text1"/>
                <w:sz w:val="32"/>
              </w:rPr>
              <w:t xml:space="preserve"> </w:t>
            </w:r>
            <w:r w:rsidRPr="0096646A">
              <w:rPr>
                <w:rFonts w:ascii="Times New Roman" w:hAnsi="Times New Roman" w:cs="Times New Roman"/>
                <w:color w:val="000000" w:themeColor="text1"/>
                <w:sz w:val="28"/>
              </w:rPr>
              <w:t>отдел по образованию Администрации МО «Сычевский район» Смоленской области, 44 ПСЧ  ФГКУ «ОФПС по Смоленской области», АТК при Администрации МО «Сычевский район» Смоленской области.</w:t>
            </w:r>
          </w:p>
        </w:tc>
        <w:tc>
          <w:tcPr>
            <w:tcW w:w="727" w:type="pct"/>
            <w:vAlign w:val="center"/>
          </w:tcPr>
          <w:p w:rsidR="00FA5134" w:rsidRPr="0096646A" w:rsidRDefault="00EE2C4B" w:rsidP="0098418B">
            <w:pPr>
              <w:pStyle w:val="a4"/>
              <w:tabs>
                <w:tab w:val="left" w:pos="0"/>
              </w:tabs>
              <w:ind w:left="78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96646A">
              <w:rPr>
                <w:rFonts w:ascii="Times New Roman" w:hAnsi="Times New Roman" w:cs="Times New Roman"/>
                <w:color w:val="000000" w:themeColor="text1"/>
                <w:sz w:val="28"/>
                <w:lang w:val="en-US"/>
              </w:rPr>
              <w:t xml:space="preserve">III </w:t>
            </w:r>
            <w:r w:rsidR="00FA5134" w:rsidRPr="0096646A">
              <w:rPr>
                <w:rFonts w:ascii="Times New Roman" w:hAnsi="Times New Roman" w:cs="Times New Roman"/>
                <w:color w:val="000000" w:themeColor="text1"/>
                <w:sz w:val="28"/>
              </w:rPr>
              <w:t>квартал</w:t>
            </w:r>
          </w:p>
        </w:tc>
      </w:tr>
      <w:tr w:rsidR="00FA5134" w:rsidRPr="00243955" w:rsidTr="00130F30">
        <w:trPr>
          <w:trHeight w:val="20"/>
        </w:trPr>
        <w:tc>
          <w:tcPr>
            <w:tcW w:w="219" w:type="pct"/>
            <w:vAlign w:val="center"/>
          </w:tcPr>
          <w:p w:rsidR="00FA5134" w:rsidRPr="0096646A" w:rsidRDefault="00874BCE" w:rsidP="001B4C71">
            <w:pPr>
              <w:tabs>
                <w:tab w:val="left" w:pos="0"/>
                <w:tab w:val="left" w:pos="532"/>
              </w:tabs>
              <w:ind w:right="-450"/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  <w:r w:rsidRPr="0096646A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1</w:t>
            </w:r>
            <w:r w:rsidR="00494DC6" w:rsidRPr="0096646A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.</w:t>
            </w:r>
            <w:r w:rsidR="001B4C71" w:rsidRPr="0096646A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7</w:t>
            </w:r>
            <w:r w:rsidR="00FA5134" w:rsidRPr="0096646A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.</w:t>
            </w:r>
          </w:p>
        </w:tc>
        <w:tc>
          <w:tcPr>
            <w:tcW w:w="2534" w:type="pct"/>
            <w:tcBorders>
              <w:bottom w:val="single" w:sz="4" w:space="0" w:color="auto"/>
            </w:tcBorders>
            <w:vAlign w:val="center"/>
          </w:tcPr>
          <w:p w:rsidR="00FA5134" w:rsidRPr="004C7D3F" w:rsidRDefault="007A7C14" w:rsidP="004C7D3F">
            <w:pPr>
              <w:tabs>
                <w:tab w:val="left" w:pos="0"/>
              </w:tabs>
              <w:ind w:right="316"/>
              <w:rPr>
                <w:rFonts w:ascii="Times New Roman" w:hAnsi="Times New Roman" w:cs="Times New Roman"/>
                <w:color w:val="000000" w:themeColor="text1"/>
                <w:sz w:val="28"/>
                <w:u w:val="single"/>
              </w:rPr>
            </w:pPr>
            <w:r w:rsidRPr="004C7D3F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О принимаемых мерах по обеспечению общественного порядка, безопасности, антитеррористической защищенности населения и территории </w:t>
            </w:r>
            <w:r w:rsidR="0068732F" w:rsidRPr="004C7D3F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муниципального </w:t>
            </w:r>
            <w:r w:rsidR="004C7D3F" w:rsidRPr="004C7D3F">
              <w:rPr>
                <w:rFonts w:ascii="Times New Roman" w:hAnsi="Times New Roman" w:cs="Times New Roman"/>
                <w:color w:val="000000" w:themeColor="text1"/>
                <w:sz w:val="28"/>
              </w:rPr>
              <w:t>образования «Сычевский район» Смоленской</w:t>
            </w:r>
            <w:r w:rsidR="0068732F" w:rsidRPr="004C7D3F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области в период новогодних и рождественских праздников, готовности сил и средств к исполнению мероприятий по </w:t>
            </w:r>
            <w:r w:rsidR="0068732F" w:rsidRPr="004C7D3F">
              <w:rPr>
                <w:rFonts w:ascii="Times New Roman" w:hAnsi="Times New Roman" w:cs="Times New Roman"/>
                <w:color w:val="000000" w:themeColor="text1"/>
                <w:sz w:val="28"/>
              </w:rPr>
              <w:lastRenderedPageBreak/>
              <w:t>минимизации и ликвидации последствий террористических актов и чрезвычайных ситуаций</w:t>
            </w:r>
          </w:p>
        </w:tc>
        <w:tc>
          <w:tcPr>
            <w:tcW w:w="1520" w:type="pct"/>
            <w:vAlign w:val="center"/>
          </w:tcPr>
          <w:p w:rsidR="00FA5134" w:rsidRPr="00243955" w:rsidRDefault="004C7D3F" w:rsidP="0098418B">
            <w:pPr>
              <w:tabs>
                <w:tab w:val="left" w:pos="0"/>
              </w:tabs>
              <w:ind w:right="321"/>
              <w:rPr>
                <w:rFonts w:ascii="Times New Roman" w:hAnsi="Times New Roman" w:cs="Times New Roman"/>
                <w:color w:val="FF0000"/>
                <w:sz w:val="28"/>
              </w:rPr>
            </w:pPr>
            <w:proofErr w:type="gramStart"/>
            <w:r w:rsidRPr="0096646A">
              <w:rPr>
                <w:rFonts w:ascii="Times New Roman" w:hAnsi="Times New Roman" w:cs="Times New Roman"/>
                <w:color w:val="000000" w:themeColor="text1"/>
                <w:sz w:val="28"/>
              </w:rPr>
              <w:lastRenderedPageBreak/>
              <w:t xml:space="preserve">Главы сельских поселений  муниципального образования «Сычевский район» Смоленской области, </w:t>
            </w:r>
            <w:r w:rsidRPr="0096646A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отделение полиции по </w:t>
            </w:r>
            <w:proofErr w:type="spellStart"/>
            <w:r w:rsidRPr="0096646A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Сычевскому</w:t>
            </w:r>
            <w:proofErr w:type="spellEnd"/>
            <w:r w:rsidRPr="0096646A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 району МО МВД РФ «</w:t>
            </w:r>
            <w:proofErr w:type="spellStart"/>
            <w:r w:rsidRPr="0096646A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Гагаринский</w:t>
            </w:r>
            <w:proofErr w:type="spellEnd"/>
            <w:r w:rsidRPr="004C7D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»,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отдел по культуре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Администрации МО «Сычевский район» Смоленской области, </w:t>
            </w:r>
            <w:r w:rsidRPr="004C7D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отдел по</w:t>
            </w:r>
            <w:r w:rsidRPr="0096646A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образованию Администрации МО «Сычевский район» Смоленской области, 44 ПСЧ  ФГКУ «ОФПС по Смоленской области», АТК при Администрации МО «Сычевский район» Смоленской области.</w:t>
            </w:r>
            <w:proofErr w:type="gramEnd"/>
          </w:p>
        </w:tc>
        <w:tc>
          <w:tcPr>
            <w:tcW w:w="727" w:type="pct"/>
            <w:vAlign w:val="center"/>
          </w:tcPr>
          <w:p w:rsidR="00FA5134" w:rsidRPr="0096646A" w:rsidRDefault="00FA5134" w:rsidP="0098418B">
            <w:pPr>
              <w:tabs>
                <w:tab w:val="left" w:pos="0"/>
              </w:tabs>
              <w:ind w:left="78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96646A">
              <w:rPr>
                <w:rFonts w:ascii="Times New Roman" w:hAnsi="Times New Roman" w:cs="Times New Roman"/>
                <w:color w:val="000000" w:themeColor="text1"/>
                <w:sz w:val="28"/>
                <w:lang w:val="en-US"/>
              </w:rPr>
              <w:lastRenderedPageBreak/>
              <w:t>IV</w:t>
            </w:r>
            <w:r w:rsidRPr="0096646A">
              <w:rPr>
                <w:rFonts w:ascii="Times New Roman" w:hAnsi="Times New Roman" w:cs="Times New Roman"/>
                <w:color w:val="000000" w:themeColor="text1"/>
                <w:sz w:val="28"/>
              </w:rPr>
              <w:t>квартал</w:t>
            </w:r>
          </w:p>
        </w:tc>
      </w:tr>
      <w:tr w:rsidR="00021E9A" w:rsidRPr="00243955" w:rsidTr="00222662">
        <w:trPr>
          <w:trHeight w:val="20"/>
        </w:trPr>
        <w:tc>
          <w:tcPr>
            <w:tcW w:w="5000" w:type="pct"/>
            <w:gridSpan w:val="4"/>
          </w:tcPr>
          <w:p w:rsidR="00021E9A" w:rsidRPr="0096646A" w:rsidRDefault="00C51A51" w:rsidP="0096646A">
            <w:pPr>
              <w:pStyle w:val="a4"/>
              <w:numPr>
                <w:ilvl w:val="0"/>
                <w:numId w:val="6"/>
              </w:numPr>
              <w:tabs>
                <w:tab w:val="left" w:pos="0"/>
              </w:tabs>
              <w:ind w:left="0" w:right="316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  <w:r w:rsidRPr="0096646A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lastRenderedPageBreak/>
              <w:t>Организационно-управленческие</w:t>
            </w:r>
            <w:r w:rsidR="00021E9A" w:rsidRPr="0096646A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 xml:space="preserve"> мероприятия</w:t>
            </w:r>
            <w:r w:rsidRPr="0096646A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:</w:t>
            </w:r>
          </w:p>
        </w:tc>
      </w:tr>
      <w:tr w:rsidR="00F10B67" w:rsidRPr="00243955" w:rsidTr="00130F30">
        <w:trPr>
          <w:trHeight w:val="20"/>
        </w:trPr>
        <w:tc>
          <w:tcPr>
            <w:tcW w:w="219" w:type="pct"/>
            <w:vAlign w:val="center"/>
          </w:tcPr>
          <w:p w:rsidR="00F10B67" w:rsidRPr="0002503E" w:rsidRDefault="00021E9A" w:rsidP="00874BCE">
            <w:pPr>
              <w:tabs>
                <w:tab w:val="left" w:pos="0"/>
                <w:tab w:val="left" w:pos="889"/>
              </w:tabs>
              <w:ind w:right="-450"/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  <w:r w:rsidRPr="0002503E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2.1</w:t>
            </w:r>
            <w:r w:rsidR="00494DC6" w:rsidRPr="0002503E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.</w:t>
            </w:r>
          </w:p>
        </w:tc>
        <w:tc>
          <w:tcPr>
            <w:tcW w:w="2534" w:type="pct"/>
            <w:vAlign w:val="center"/>
          </w:tcPr>
          <w:p w:rsidR="00F10B67" w:rsidRPr="0002503E" w:rsidRDefault="00045719" w:rsidP="0098418B">
            <w:pPr>
              <w:tabs>
                <w:tab w:val="left" w:pos="0"/>
              </w:tabs>
              <w:ind w:right="316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02503E">
              <w:rPr>
                <w:rFonts w:ascii="Times New Roman" w:hAnsi="Times New Roman" w:cs="Times New Roman"/>
                <w:color w:val="000000" w:themeColor="text1"/>
                <w:sz w:val="28"/>
              </w:rPr>
              <w:t>Разработка, утверждение</w:t>
            </w:r>
            <w:r w:rsidR="00021E9A" w:rsidRPr="0002503E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и направ</w:t>
            </w:r>
            <w:r w:rsidRPr="0002503E">
              <w:rPr>
                <w:rFonts w:ascii="Times New Roman" w:hAnsi="Times New Roman" w:cs="Times New Roman"/>
                <w:color w:val="000000" w:themeColor="text1"/>
                <w:sz w:val="28"/>
              </w:rPr>
              <w:t>ление</w:t>
            </w:r>
            <w:r w:rsidR="00021E9A" w:rsidRPr="0002503E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в АТК </w:t>
            </w:r>
            <w:r w:rsidR="0002503E" w:rsidRPr="0002503E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Смоленской </w:t>
            </w:r>
            <w:r w:rsidR="00021E9A" w:rsidRPr="0002503E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области план</w:t>
            </w:r>
            <w:r w:rsidR="0002503E" w:rsidRPr="0002503E">
              <w:rPr>
                <w:rFonts w:ascii="Times New Roman" w:hAnsi="Times New Roman" w:cs="Times New Roman"/>
                <w:color w:val="000000" w:themeColor="text1"/>
                <w:sz w:val="28"/>
              </w:rPr>
              <w:t>а</w:t>
            </w:r>
            <w:r w:rsidR="00021E9A" w:rsidRPr="0002503E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работы АТК </w:t>
            </w:r>
            <w:r w:rsidR="0002503E" w:rsidRPr="0002503E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при Администрации </w:t>
            </w:r>
            <w:r w:rsidR="00021E9A" w:rsidRPr="0002503E">
              <w:rPr>
                <w:rFonts w:ascii="Times New Roman" w:hAnsi="Times New Roman" w:cs="Times New Roman"/>
                <w:color w:val="000000" w:themeColor="text1"/>
                <w:sz w:val="28"/>
              </w:rPr>
              <w:t>муниципального</w:t>
            </w:r>
            <w:r w:rsidR="0002503E" w:rsidRPr="0002503E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образования «Сычевский район» Смоленской области </w:t>
            </w:r>
            <w:r w:rsidR="00021E9A" w:rsidRPr="0002503E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на 201</w:t>
            </w:r>
            <w:r w:rsidR="005F73A0" w:rsidRPr="0002503E">
              <w:rPr>
                <w:rFonts w:ascii="Times New Roman" w:hAnsi="Times New Roman" w:cs="Times New Roman"/>
                <w:color w:val="000000" w:themeColor="text1"/>
                <w:sz w:val="28"/>
              </w:rPr>
              <w:t>8</w:t>
            </w:r>
            <w:r w:rsidR="00021E9A" w:rsidRPr="0002503E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год</w:t>
            </w:r>
            <w:r w:rsidR="00FC6BE5" w:rsidRPr="0002503E">
              <w:rPr>
                <w:rFonts w:ascii="Times New Roman" w:hAnsi="Times New Roman" w:cs="Times New Roman"/>
                <w:color w:val="000000" w:themeColor="text1"/>
                <w:sz w:val="28"/>
              </w:rPr>
              <w:t>.</w:t>
            </w:r>
          </w:p>
          <w:p w:rsidR="00E01F52" w:rsidRPr="00243955" w:rsidRDefault="00E01F52" w:rsidP="0098418B">
            <w:pPr>
              <w:tabs>
                <w:tab w:val="left" w:pos="0"/>
              </w:tabs>
              <w:ind w:right="316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1520" w:type="pct"/>
            <w:vAlign w:val="center"/>
          </w:tcPr>
          <w:p w:rsidR="00F10B67" w:rsidRPr="0002503E" w:rsidRDefault="0002503E" w:rsidP="00E42911">
            <w:pPr>
              <w:tabs>
                <w:tab w:val="left" w:pos="0"/>
              </w:tabs>
              <w:ind w:right="321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02503E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Ведущий специалист по делам ГО и ЧС Администрации МО «Сычевский район» Смоленской области – секретарь АТК                 </w:t>
            </w:r>
          </w:p>
        </w:tc>
        <w:tc>
          <w:tcPr>
            <w:tcW w:w="727" w:type="pct"/>
            <w:vAlign w:val="center"/>
          </w:tcPr>
          <w:p w:rsidR="00F10B67" w:rsidRPr="0002503E" w:rsidRDefault="005F73A0" w:rsidP="0002503E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02503E">
              <w:rPr>
                <w:rFonts w:ascii="Times New Roman" w:hAnsi="Times New Roman" w:cs="Times New Roman"/>
                <w:color w:val="000000" w:themeColor="text1"/>
                <w:sz w:val="28"/>
              </w:rPr>
              <w:t>до 2</w:t>
            </w:r>
            <w:r w:rsidR="0002503E" w:rsidRPr="0002503E">
              <w:rPr>
                <w:rFonts w:ascii="Times New Roman" w:hAnsi="Times New Roman" w:cs="Times New Roman"/>
                <w:color w:val="000000" w:themeColor="text1"/>
                <w:sz w:val="28"/>
              </w:rPr>
              <w:t>5</w:t>
            </w:r>
            <w:r w:rsidRPr="0002503E">
              <w:rPr>
                <w:rFonts w:ascii="Times New Roman" w:hAnsi="Times New Roman" w:cs="Times New Roman"/>
                <w:color w:val="000000" w:themeColor="text1"/>
                <w:sz w:val="28"/>
              </w:rPr>
              <w:t>.0</w:t>
            </w:r>
            <w:r w:rsidR="0002503E" w:rsidRPr="0002503E">
              <w:rPr>
                <w:rFonts w:ascii="Times New Roman" w:hAnsi="Times New Roman" w:cs="Times New Roman"/>
                <w:color w:val="000000" w:themeColor="text1"/>
                <w:sz w:val="28"/>
              </w:rPr>
              <w:t>2</w:t>
            </w:r>
            <w:r w:rsidRPr="0002503E">
              <w:rPr>
                <w:rFonts w:ascii="Times New Roman" w:hAnsi="Times New Roman" w:cs="Times New Roman"/>
                <w:color w:val="000000" w:themeColor="text1"/>
                <w:sz w:val="28"/>
              </w:rPr>
              <w:t>.2018</w:t>
            </w:r>
            <w:r w:rsidR="003C3E17">
              <w:rPr>
                <w:rFonts w:ascii="Times New Roman" w:hAnsi="Times New Roman" w:cs="Times New Roman"/>
                <w:color w:val="000000" w:themeColor="text1"/>
                <w:sz w:val="28"/>
              </w:rPr>
              <w:t>г.</w:t>
            </w:r>
          </w:p>
        </w:tc>
      </w:tr>
      <w:tr w:rsidR="009A284B" w:rsidRPr="003C3E17" w:rsidTr="00130F30">
        <w:trPr>
          <w:trHeight w:val="20"/>
        </w:trPr>
        <w:tc>
          <w:tcPr>
            <w:tcW w:w="219" w:type="pct"/>
            <w:vAlign w:val="center"/>
          </w:tcPr>
          <w:p w:rsidR="009A284B" w:rsidRPr="003C3E17" w:rsidRDefault="009A284B" w:rsidP="00874BCE">
            <w:pPr>
              <w:tabs>
                <w:tab w:val="left" w:pos="0"/>
                <w:tab w:val="left" w:pos="889"/>
              </w:tabs>
              <w:ind w:right="-450"/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  <w:r w:rsidRPr="003C3E17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2.2</w:t>
            </w:r>
            <w:r w:rsidR="00494DC6" w:rsidRPr="003C3E17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.</w:t>
            </w:r>
          </w:p>
        </w:tc>
        <w:tc>
          <w:tcPr>
            <w:tcW w:w="2534" w:type="pct"/>
            <w:vAlign w:val="center"/>
          </w:tcPr>
          <w:p w:rsidR="009A284B" w:rsidRPr="003C3E17" w:rsidRDefault="009A284B" w:rsidP="003C3E17">
            <w:pPr>
              <w:tabs>
                <w:tab w:val="left" w:pos="0"/>
              </w:tabs>
              <w:ind w:right="316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3C3E17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Подготовка и направление в АТК </w:t>
            </w:r>
            <w:r w:rsidR="003C3E17" w:rsidRPr="003C3E17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Смоленской </w:t>
            </w:r>
            <w:r w:rsidRPr="003C3E17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области отчета о ходе выполнения мероприятий плана по противодействию террориз</w:t>
            </w:r>
            <w:r w:rsidR="003C3E17" w:rsidRPr="003C3E17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му и экстремизму на территории </w:t>
            </w:r>
            <w:r w:rsidRPr="003C3E17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муниципального </w:t>
            </w:r>
            <w:r w:rsidR="003C3E17" w:rsidRPr="003C3E17">
              <w:rPr>
                <w:rFonts w:ascii="Times New Roman" w:hAnsi="Times New Roman" w:cs="Times New Roman"/>
                <w:color w:val="000000" w:themeColor="text1"/>
                <w:sz w:val="28"/>
              </w:rPr>
              <w:t>образования «Сычевский район» Смоленской</w:t>
            </w:r>
            <w:r w:rsidRPr="003C3E17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области</w:t>
            </w:r>
            <w:r w:rsidR="002F6719" w:rsidRPr="003C3E17">
              <w:rPr>
                <w:rFonts w:ascii="Times New Roman" w:hAnsi="Times New Roman" w:cs="Times New Roman"/>
                <w:color w:val="000000" w:themeColor="text1"/>
                <w:sz w:val="28"/>
              </w:rPr>
              <w:t>.</w:t>
            </w:r>
            <w:r w:rsidRPr="003C3E17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1520" w:type="pct"/>
            <w:vAlign w:val="center"/>
          </w:tcPr>
          <w:p w:rsidR="009A284B" w:rsidRPr="00243955" w:rsidRDefault="003C3E17" w:rsidP="00160DBD">
            <w:pPr>
              <w:tabs>
                <w:tab w:val="left" w:pos="0"/>
              </w:tabs>
              <w:ind w:right="321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02503E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Ведущий специалист по делам ГО и ЧС Администрации МО «Сычевский район» Смоленской области – секретарь АТК                 </w:t>
            </w:r>
          </w:p>
        </w:tc>
        <w:tc>
          <w:tcPr>
            <w:tcW w:w="727" w:type="pct"/>
            <w:vAlign w:val="center"/>
          </w:tcPr>
          <w:p w:rsidR="009A284B" w:rsidRPr="003C3E17" w:rsidRDefault="003C3E17" w:rsidP="0098418B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3C3E17">
              <w:rPr>
                <w:rFonts w:ascii="Times New Roman" w:hAnsi="Times New Roman" w:cs="Times New Roman"/>
                <w:color w:val="000000" w:themeColor="text1"/>
                <w:sz w:val="28"/>
              </w:rPr>
              <w:t>ежеквартально</w:t>
            </w:r>
          </w:p>
        </w:tc>
      </w:tr>
      <w:tr w:rsidR="003452CB" w:rsidRPr="00243955" w:rsidTr="00130F30">
        <w:trPr>
          <w:trHeight w:val="20"/>
        </w:trPr>
        <w:tc>
          <w:tcPr>
            <w:tcW w:w="219" w:type="pct"/>
            <w:vAlign w:val="center"/>
          </w:tcPr>
          <w:p w:rsidR="003452CB" w:rsidRPr="003C3E17" w:rsidRDefault="003452CB" w:rsidP="00874BCE">
            <w:pPr>
              <w:tabs>
                <w:tab w:val="left" w:pos="0"/>
                <w:tab w:val="left" w:pos="889"/>
              </w:tabs>
              <w:ind w:right="-450"/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  <w:r w:rsidRPr="003C3E17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2.3</w:t>
            </w:r>
            <w:r w:rsidR="00494DC6" w:rsidRPr="003C3E17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.</w:t>
            </w:r>
          </w:p>
        </w:tc>
        <w:tc>
          <w:tcPr>
            <w:tcW w:w="2534" w:type="pct"/>
            <w:vAlign w:val="center"/>
          </w:tcPr>
          <w:p w:rsidR="003452CB" w:rsidRPr="003C3E17" w:rsidRDefault="003C3E17" w:rsidP="003C3E17">
            <w:pPr>
              <w:tabs>
                <w:tab w:val="left" w:pos="0"/>
              </w:tabs>
              <w:ind w:right="316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3C3E17">
              <w:rPr>
                <w:rFonts w:ascii="Times New Roman" w:hAnsi="Times New Roman" w:cs="Times New Roman"/>
                <w:color w:val="000000" w:themeColor="text1"/>
                <w:sz w:val="28"/>
              </w:rPr>
              <w:t>Подготовка и направление в АТК Смоленской</w:t>
            </w:r>
            <w:r w:rsidR="003452CB" w:rsidRPr="003C3E17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области информаци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и</w:t>
            </w:r>
            <w:r w:rsidR="003452CB" w:rsidRPr="003C3E17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о деятельности </w:t>
            </w:r>
            <w:r w:rsidRPr="003C3E17">
              <w:rPr>
                <w:rFonts w:ascii="Times New Roman" w:hAnsi="Times New Roman" w:cs="Times New Roman"/>
                <w:color w:val="000000" w:themeColor="text1"/>
                <w:sz w:val="28"/>
              </w:rPr>
              <w:t>АТК при Администрации МО «Сычевский район» Смоленской области.</w:t>
            </w:r>
          </w:p>
        </w:tc>
        <w:tc>
          <w:tcPr>
            <w:tcW w:w="1520" w:type="pct"/>
            <w:vAlign w:val="center"/>
          </w:tcPr>
          <w:p w:rsidR="003452CB" w:rsidRPr="003C3E17" w:rsidRDefault="003C3E17" w:rsidP="00160DBD">
            <w:pPr>
              <w:tabs>
                <w:tab w:val="left" w:pos="0"/>
              </w:tabs>
              <w:ind w:right="321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02503E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Ведущий специалист по делам ГО и ЧС Администрации МО «Сычевский район» Смоленской области – секретарь АТК                 </w:t>
            </w:r>
          </w:p>
        </w:tc>
        <w:tc>
          <w:tcPr>
            <w:tcW w:w="727" w:type="pct"/>
            <w:vAlign w:val="center"/>
          </w:tcPr>
          <w:p w:rsidR="003452CB" w:rsidRPr="003C3E17" w:rsidRDefault="003C3E17" w:rsidP="0098418B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3C3E17">
              <w:rPr>
                <w:rFonts w:ascii="Times New Roman" w:hAnsi="Times New Roman" w:cs="Times New Roman"/>
                <w:color w:val="000000" w:themeColor="text1"/>
                <w:sz w:val="28"/>
              </w:rPr>
              <w:t>1 раз в полугодие</w:t>
            </w:r>
            <w:r w:rsidR="003452CB" w:rsidRPr="003C3E17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</w:t>
            </w:r>
          </w:p>
        </w:tc>
      </w:tr>
      <w:tr w:rsidR="0081701F" w:rsidRPr="00243955" w:rsidTr="00130F30">
        <w:trPr>
          <w:trHeight w:val="20"/>
        </w:trPr>
        <w:tc>
          <w:tcPr>
            <w:tcW w:w="219" w:type="pct"/>
            <w:vAlign w:val="center"/>
          </w:tcPr>
          <w:p w:rsidR="0081701F" w:rsidRPr="003C3E17" w:rsidRDefault="0081701F" w:rsidP="00874BCE">
            <w:pPr>
              <w:tabs>
                <w:tab w:val="left" w:pos="0"/>
                <w:tab w:val="left" w:pos="889"/>
              </w:tabs>
              <w:ind w:right="-450"/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  <w:r w:rsidRPr="003C3E17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2.4</w:t>
            </w:r>
            <w:r w:rsidR="00494DC6" w:rsidRPr="003C3E17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.</w:t>
            </w:r>
          </w:p>
        </w:tc>
        <w:tc>
          <w:tcPr>
            <w:tcW w:w="2534" w:type="pct"/>
            <w:vAlign w:val="center"/>
          </w:tcPr>
          <w:p w:rsidR="0081701F" w:rsidRPr="0002503E" w:rsidRDefault="0081701F" w:rsidP="0002503E">
            <w:pPr>
              <w:tabs>
                <w:tab w:val="left" w:pos="0"/>
              </w:tabs>
              <w:ind w:right="316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02503E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Проведения мониторинга общественно-политических, социально-экономических и иных процессов, оказывающих влияние на ситуацию в области противодействия терроризму, на территории </w:t>
            </w:r>
            <w:r w:rsidR="0002503E" w:rsidRPr="0002503E">
              <w:rPr>
                <w:rFonts w:ascii="Times New Roman" w:hAnsi="Times New Roman" w:cs="Times New Roman"/>
                <w:color w:val="000000" w:themeColor="text1"/>
                <w:sz w:val="28"/>
              </w:rPr>
              <w:t>муниципального образования «Сычевский район» Смоленской области</w:t>
            </w:r>
          </w:p>
        </w:tc>
        <w:tc>
          <w:tcPr>
            <w:tcW w:w="1520" w:type="pct"/>
            <w:vAlign w:val="center"/>
          </w:tcPr>
          <w:p w:rsidR="0081701F" w:rsidRPr="0002503E" w:rsidRDefault="0002503E" w:rsidP="0098418B">
            <w:pPr>
              <w:tabs>
                <w:tab w:val="left" w:pos="0"/>
              </w:tabs>
              <w:ind w:right="321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02503E">
              <w:rPr>
                <w:rFonts w:ascii="Times New Roman" w:hAnsi="Times New Roman" w:cs="Times New Roman"/>
                <w:color w:val="000000" w:themeColor="text1"/>
                <w:sz w:val="28"/>
              </w:rPr>
              <w:t>АТК при Администрации МО «Сычевский район» Смоленской области</w:t>
            </w:r>
          </w:p>
        </w:tc>
        <w:tc>
          <w:tcPr>
            <w:tcW w:w="727" w:type="pct"/>
            <w:vAlign w:val="center"/>
          </w:tcPr>
          <w:p w:rsidR="0081701F" w:rsidRPr="0002503E" w:rsidRDefault="0081701F" w:rsidP="0098418B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02503E">
              <w:rPr>
                <w:rFonts w:ascii="Times New Roman" w:hAnsi="Times New Roman" w:cs="Times New Roman"/>
                <w:color w:val="000000" w:themeColor="text1"/>
                <w:sz w:val="28"/>
              </w:rPr>
              <w:t>ежеквартально</w:t>
            </w:r>
          </w:p>
        </w:tc>
      </w:tr>
      <w:tr w:rsidR="00AD07E5" w:rsidRPr="00243955" w:rsidTr="00130F30">
        <w:trPr>
          <w:trHeight w:val="20"/>
        </w:trPr>
        <w:tc>
          <w:tcPr>
            <w:tcW w:w="219" w:type="pct"/>
            <w:vAlign w:val="center"/>
          </w:tcPr>
          <w:p w:rsidR="00AD07E5" w:rsidRPr="003C3E17" w:rsidRDefault="00494DC6" w:rsidP="003C3E17">
            <w:pPr>
              <w:tabs>
                <w:tab w:val="left" w:pos="0"/>
                <w:tab w:val="left" w:pos="889"/>
              </w:tabs>
              <w:ind w:right="-450"/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  <w:r w:rsidRPr="003C3E17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2.</w:t>
            </w:r>
            <w:r w:rsidR="003C3E17" w:rsidRPr="003C3E17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5</w:t>
            </w:r>
            <w:r w:rsidRPr="003C3E17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.</w:t>
            </w:r>
          </w:p>
        </w:tc>
        <w:tc>
          <w:tcPr>
            <w:tcW w:w="2534" w:type="pct"/>
            <w:vAlign w:val="center"/>
          </w:tcPr>
          <w:p w:rsidR="00AD07E5" w:rsidRPr="003C3E17" w:rsidRDefault="00AD07E5" w:rsidP="003C3E17">
            <w:pPr>
              <w:tabs>
                <w:tab w:val="left" w:pos="0"/>
              </w:tabs>
              <w:ind w:right="316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3C3E17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Оказание методической и практической помощи </w:t>
            </w:r>
            <w:r w:rsidR="003C3E17" w:rsidRPr="003C3E17">
              <w:rPr>
                <w:rFonts w:ascii="Times New Roman" w:hAnsi="Times New Roman" w:cs="Times New Roman"/>
                <w:color w:val="000000" w:themeColor="text1"/>
                <w:sz w:val="28"/>
              </w:rPr>
              <w:t>Г</w:t>
            </w:r>
            <w:r w:rsidRPr="003C3E17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лавам </w:t>
            </w:r>
            <w:r w:rsidRPr="003C3E17">
              <w:rPr>
                <w:rFonts w:ascii="Times New Roman" w:hAnsi="Times New Roman" w:cs="Times New Roman"/>
                <w:color w:val="000000" w:themeColor="text1"/>
                <w:sz w:val="28"/>
              </w:rPr>
              <w:lastRenderedPageBreak/>
              <w:t>сельских поселений</w:t>
            </w:r>
            <w:r w:rsidR="003C3E17" w:rsidRPr="003C3E17">
              <w:rPr>
                <w:rFonts w:ascii="Times New Roman" w:hAnsi="Times New Roman" w:cs="Times New Roman"/>
                <w:color w:val="000000" w:themeColor="text1"/>
                <w:sz w:val="28"/>
              </w:rPr>
              <w:t>, организациям и учреждениям</w:t>
            </w:r>
            <w:r w:rsidRPr="003C3E17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муниципального </w:t>
            </w:r>
            <w:r w:rsidR="003C3E17" w:rsidRPr="003C3E17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образования «Сычевский район» Смоленской </w:t>
            </w:r>
            <w:r w:rsidR="002F6719" w:rsidRPr="003C3E17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области </w:t>
            </w:r>
            <w:r w:rsidRPr="003C3E17">
              <w:rPr>
                <w:rFonts w:ascii="Times New Roman" w:hAnsi="Times New Roman" w:cs="Times New Roman"/>
                <w:color w:val="000000" w:themeColor="text1"/>
                <w:sz w:val="28"/>
              </w:rPr>
              <w:t>в организации и проведении антитеррористических мероприятий</w:t>
            </w:r>
          </w:p>
        </w:tc>
        <w:tc>
          <w:tcPr>
            <w:tcW w:w="1520" w:type="pct"/>
            <w:vAlign w:val="center"/>
          </w:tcPr>
          <w:p w:rsidR="00AD07E5" w:rsidRPr="00243955" w:rsidRDefault="003C3E17" w:rsidP="0098418B">
            <w:pPr>
              <w:tabs>
                <w:tab w:val="left" w:pos="0"/>
              </w:tabs>
              <w:ind w:right="321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02503E">
              <w:rPr>
                <w:rFonts w:ascii="Times New Roman" w:hAnsi="Times New Roman" w:cs="Times New Roman"/>
                <w:color w:val="000000" w:themeColor="text1"/>
                <w:sz w:val="28"/>
              </w:rPr>
              <w:lastRenderedPageBreak/>
              <w:t xml:space="preserve">АТК при Администрации МО </w:t>
            </w:r>
            <w:r w:rsidRPr="0002503E">
              <w:rPr>
                <w:rFonts w:ascii="Times New Roman" w:hAnsi="Times New Roman" w:cs="Times New Roman"/>
                <w:color w:val="000000" w:themeColor="text1"/>
                <w:sz w:val="28"/>
              </w:rPr>
              <w:lastRenderedPageBreak/>
              <w:t>«Сычевский район» Смоленской области.</w:t>
            </w:r>
          </w:p>
        </w:tc>
        <w:tc>
          <w:tcPr>
            <w:tcW w:w="727" w:type="pct"/>
            <w:vAlign w:val="center"/>
          </w:tcPr>
          <w:p w:rsidR="00AD07E5" w:rsidRPr="003C3E17" w:rsidRDefault="00AD07E5" w:rsidP="0098418B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3C3E17">
              <w:rPr>
                <w:rFonts w:ascii="Times New Roman" w:hAnsi="Times New Roman" w:cs="Times New Roman"/>
                <w:color w:val="000000" w:themeColor="text1"/>
                <w:sz w:val="28"/>
              </w:rPr>
              <w:lastRenderedPageBreak/>
              <w:t>В течение года</w:t>
            </w:r>
          </w:p>
        </w:tc>
      </w:tr>
      <w:tr w:rsidR="000867AE" w:rsidRPr="00243955" w:rsidTr="00130F30">
        <w:trPr>
          <w:trHeight w:val="20"/>
        </w:trPr>
        <w:tc>
          <w:tcPr>
            <w:tcW w:w="219" w:type="pct"/>
            <w:vAlign w:val="center"/>
          </w:tcPr>
          <w:p w:rsidR="0054303F" w:rsidRPr="0054303F" w:rsidRDefault="0054303F" w:rsidP="00874BCE">
            <w:pPr>
              <w:tabs>
                <w:tab w:val="left" w:pos="0"/>
                <w:tab w:val="left" w:pos="889"/>
              </w:tabs>
              <w:ind w:right="-450"/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</w:p>
          <w:p w:rsidR="000867AE" w:rsidRPr="0054303F" w:rsidRDefault="00494DC6" w:rsidP="0054303F">
            <w:pPr>
              <w:tabs>
                <w:tab w:val="left" w:pos="0"/>
                <w:tab w:val="left" w:pos="889"/>
              </w:tabs>
              <w:ind w:right="-450"/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  <w:r w:rsidRPr="0054303F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2.</w:t>
            </w:r>
            <w:r w:rsidR="0054303F" w:rsidRPr="0054303F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6</w:t>
            </w:r>
            <w:r w:rsidRPr="0054303F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.</w:t>
            </w:r>
          </w:p>
        </w:tc>
        <w:tc>
          <w:tcPr>
            <w:tcW w:w="2534" w:type="pct"/>
            <w:vAlign w:val="center"/>
          </w:tcPr>
          <w:p w:rsidR="00BD47B9" w:rsidRPr="0054303F" w:rsidRDefault="000867AE" w:rsidP="0098418B">
            <w:pPr>
              <w:tabs>
                <w:tab w:val="left" w:pos="0"/>
              </w:tabs>
              <w:ind w:right="316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4303F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Проведение </w:t>
            </w:r>
            <w:r w:rsidR="0054303F" w:rsidRPr="0054303F">
              <w:rPr>
                <w:rFonts w:ascii="Times New Roman" w:hAnsi="Times New Roman" w:cs="Times New Roman"/>
                <w:color w:val="000000" w:themeColor="text1"/>
                <w:sz w:val="28"/>
              </w:rPr>
              <w:t>совещаний, круглых столов</w:t>
            </w:r>
            <w:r w:rsidRPr="0054303F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с </w:t>
            </w:r>
            <w:r w:rsidR="0054303F" w:rsidRPr="0054303F">
              <w:rPr>
                <w:rFonts w:ascii="Times New Roman" w:hAnsi="Times New Roman" w:cs="Times New Roman"/>
                <w:color w:val="000000" w:themeColor="text1"/>
                <w:sz w:val="28"/>
              </w:rPr>
              <w:t>Г</w:t>
            </w:r>
            <w:r w:rsidRPr="0054303F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лавами </w:t>
            </w:r>
            <w:r w:rsidR="0054303F" w:rsidRPr="0054303F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сельских поселений, организациями и учреждениями муниципального образования «Сычевский район» Смоленской области </w:t>
            </w:r>
            <w:r w:rsidRPr="0054303F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по вопросам организации практических мероприятий по реализации правовых актов Правительства Российской Федерации, изданных в рамках исполнения постановления Правительства Российской Федерации от 25.12.2013 № 1244 «Об антитеррористической защищенности объектов (территории)» </w:t>
            </w:r>
          </w:p>
        </w:tc>
        <w:tc>
          <w:tcPr>
            <w:tcW w:w="1520" w:type="pct"/>
            <w:vAlign w:val="center"/>
          </w:tcPr>
          <w:p w:rsidR="000867AE" w:rsidRPr="0054303F" w:rsidRDefault="0054303F" w:rsidP="0098418B">
            <w:pPr>
              <w:tabs>
                <w:tab w:val="left" w:pos="0"/>
              </w:tabs>
              <w:ind w:right="321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02503E">
              <w:rPr>
                <w:rFonts w:ascii="Times New Roman" w:hAnsi="Times New Roman" w:cs="Times New Roman"/>
                <w:color w:val="000000" w:themeColor="text1"/>
                <w:sz w:val="28"/>
              </w:rPr>
              <w:t>АТК при Администрации МО «Сычевский район» Смоленской области</w:t>
            </w:r>
          </w:p>
        </w:tc>
        <w:tc>
          <w:tcPr>
            <w:tcW w:w="727" w:type="pct"/>
            <w:vAlign w:val="center"/>
          </w:tcPr>
          <w:p w:rsidR="000867AE" w:rsidRPr="0054303F" w:rsidRDefault="0054303F" w:rsidP="0098418B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4303F">
              <w:rPr>
                <w:rFonts w:ascii="Times New Roman" w:hAnsi="Times New Roman" w:cs="Times New Roman"/>
                <w:color w:val="000000" w:themeColor="text1"/>
                <w:sz w:val="28"/>
              </w:rPr>
              <w:t>В течение года</w:t>
            </w:r>
          </w:p>
        </w:tc>
      </w:tr>
      <w:tr w:rsidR="00BD47B9" w:rsidRPr="003C3E17" w:rsidTr="00130F30">
        <w:trPr>
          <w:trHeight w:val="20"/>
        </w:trPr>
        <w:tc>
          <w:tcPr>
            <w:tcW w:w="219" w:type="pct"/>
            <w:vAlign w:val="center"/>
          </w:tcPr>
          <w:p w:rsidR="00BD47B9" w:rsidRPr="0054303F" w:rsidRDefault="00494DC6" w:rsidP="0054303F">
            <w:pPr>
              <w:tabs>
                <w:tab w:val="left" w:pos="0"/>
                <w:tab w:val="left" w:pos="889"/>
              </w:tabs>
              <w:ind w:right="-450"/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  <w:r w:rsidRPr="0054303F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2.</w:t>
            </w:r>
            <w:r w:rsidR="0054303F" w:rsidRPr="0054303F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7</w:t>
            </w:r>
            <w:r w:rsidRPr="0054303F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.</w:t>
            </w:r>
          </w:p>
        </w:tc>
        <w:tc>
          <w:tcPr>
            <w:tcW w:w="2534" w:type="pct"/>
            <w:vAlign w:val="center"/>
          </w:tcPr>
          <w:p w:rsidR="00BD47B9" w:rsidRPr="003C3E17" w:rsidRDefault="00BD47B9" w:rsidP="0098418B">
            <w:pPr>
              <w:tabs>
                <w:tab w:val="left" w:pos="0"/>
              </w:tabs>
              <w:ind w:right="316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3C3E17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Организация </w:t>
            </w:r>
            <w:proofErr w:type="gramStart"/>
            <w:r w:rsidRPr="003C3E17">
              <w:rPr>
                <w:rFonts w:ascii="Times New Roman" w:hAnsi="Times New Roman" w:cs="Times New Roman"/>
                <w:color w:val="000000" w:themeColor="text1"/>
                <w:sz w:val="28"/>
              </w:rPr>
              <w:t>контроля за</w:t>
            </w:r>
            <w:proofErr w:type="gramEnd"/>
            <w:r w:rsidRPr="003C3E17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исполнением решений АТК  </w:t>
            </w:r>
            <w:r w:rsidR="003C3E17" w:rsidRPr="003C3E17">
              <w:rPr>
                <w:rFonts w:ascii="Times New Roman" w:hAnsi="Times New Roman" w:cs="Times New Roman"/>
                <w:color w:val="000000" w:themeColor="text1"/>
                <w:sz w:val="28"/>
              </w:rPr>
              <w:t>Смоленской</w:t>
            </w:r>
            <w:r w:rsidRPr="003C3E17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области, </w:t>
            </w:r>
            <w:r w:rsidR="003C3E17" w:rsidRPr="003C3E17">
              <w:rPr>
                <w:rFonts w:ascii="Times New Roman" w:hAnsi="Times New Roman" w:cs="Times New Roman"/>
                <w:color w:val="000000" w:themeColor="text1"/>
                <w:sz w:val="28"/>
              </w:rPr>
              <w:t>АТК при Администрации МО «Сычевский район» Смоленской области.</w:t>
            </w:r>
          </w:p>
        </w:tc>
        <w:tc>
          <w:tcPr>
            <w:tcW w:w="1520" w:type="pct"/>
            <w:vAlign w:val="center"/>
          </w:tcPr>
          <w:p w:rsidR="00BD47B9" w:rsidRPr="00243955" w:rsidRDefault="003C3E17" w:rsidP="0098418B">
            <w:pPr>
              <w:tabs>
                <w:tab w:val="left" w:pos="0"/>
              </w:tabs>
              <w:ind w:right="321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02503E">
              <w:rPr>
                <w:rFonts w:ascii="Times New Roman" w:hAnsi="Times New Roman" w:cs="Times New Roman"/>
                <w:color w:val="000000" w:themeColor="text1"/>
                <w:sz w:val="28"/>
              </w:rPr>
              <w:t>АТК при Администрации МО «Сычевский район» Смоленской области.</w:t>
            </w:r>
          </w:p>
        </w:tc>
        <w:tc>
          <w:tcPr>
            <w:tcW w:w="727" w:type="pct"/>
            <w:vAlign w:val="center"/>
          </w:tcPr>
          <w:p w:rsidR="00BD47B9" w:rsidRPr="003C3E17" w:rsidRDefault="00BD47B9" w:rsidP="0098418B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3C3E17">
              <w:rPr>
                <w:rFonts w:ascii="Times New Roman" w:hAnsi="Times New Roman" w:cs="Times New Roman"/>
                <w:color w:val="000000" w:themeColor="text1"/>
                <w:sz w:val="28"/>
              </w:rPr>
              <w:t>ежеквартально</w:t>
            </w:r>
          </w:p>
        </w:tc>
      </w:tr>
      <w:tr w:rsidR="00874BCE" w:rsidRPr="00243955" w:rsidTr="00130F30">
        <w:trPr>
          <w:trHeight w:val="20"/>
        </w:trPr>
        <w:tc>
          <w:tcPr>
            <w:tcW w:w="219" w:type="pct"/>
            <w:vAlign w:val="center"/>
          </w:tcPr>
          <w:p w:rsidR="00874BCE" w:rsidRPr="0054303F" w:rsidRDefault="00494DC6" w:rsidP="0054303F">
            <w:pPr>
              <w:tabs>
                <w:tab w:val="left" w:pos="0"/>
                <w:tab w:val="left" w:pos="889"/>
              </w:tabs>
              <w:ind w:right="-450"/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  <w:r w:rsidRPr="0054303F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2.</w:t>
            </w:r>
            <w:r w:rsidR="0054303F" w:rsidRPr="0054303F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8</w:t>
            </w:r>
            <w:r w:rsidRPr="0054303F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.</w:t>
            </w:r>
          </w:p>
        </w:tc>
        <w:tc>
          <w:tcPr>
            <w:tcW w:w="2534" w:type="pct"/>
            <w:vAlign w:val="center"/>
          </w:tcPr>
          <w:p w:rsidR="00874BCE" w:rsidRPr="003C3E17" w:rsidRDefault="00874BCE" w:rsidP="0098418B">
            <w:pPr>
              <w:tabs>
                <w:tab w:val="left" w:pos="0"/>
              </w:tabs>
              <w:ind w:right="316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3C3E17">
              <w:rPr>
                <w:rFonts w:ascii="Times New Roman" w:hAnsi="Times New Roman" w:cs="Times New Roman"/>
                <w:color w:val="000000" w:themeColor="text1"/>
                <w:sz w:val="28"/>
              </w:rPr>
              <w:t>Проведение мероприятий по организации добровольной сдачи населением незаконного хранящегося оружия, боеприпасов и взрывчатых веществ.</w:t>
            </w:r>
          </w:p>
        </w:tc>
        <w:tc>
          <w:tcPr>
            <w:tcW w:w="1520" w:type="pct"/>
            <w:vAlign w:val="center"/>
          </w:tcPr>
          <w:p w:rsidR="00874BCE" w:rsidRPr="00243955" w:rsidRDefault="003C3E17" w:rsidP="0098418B">
            <w:pPr>
              <w:tabs>
                <w:tab w:val="left" w:pos="0"/>
              </w:tabs>
              <w:ind w:right="321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О</w:t>
            </w:r>
            <w:r w:rsidRPr="0096646A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тделение полиции по </w:t>
            </w:r>
            <w:proofErr w:type="spellStart"/>
            <w:r w:rsidRPr="0096646A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Сычевскому</w:t>
            </w:r>
            <w:proofErr w:type="spellEnd"/>
            <w:r w:rsidRPr="0096646A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 району МО МВД РФ «</w:t>
            </w:r>
            <w:proofErr w:type="spellStart"/>
            <w:r w:rsidRPr="0096646A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Гагаринский</w:t>
            </w:r>
            <w:proofErr w:type="spellEnd"/>
            <w:r w:rsidRPr="004C7D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727" w:type="pct"/>
            <w:vAlign w:val="center"/>
          </w:tcPr>
          <w:p w:rsidR="00874BCE" w:rsidRPr="003C3E17" w:rsidRDefault="00874BCE" w:rsidP="0098418B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3C3E17">
              <w:rPr>
                <w:rFonts w:ascii="Times New Roman" w:hAnsi="Times New Roman" w:cs="Times New Roman"/>
                <w:color w:val="000000" w:themeColor="text1"/>
                <w:sz w:val="28"/>
              </w:rPr>
              <w:t>В течение года</w:t>
            </w:r>
          </w:p>
        </w:tc>
      </w:tr>
      <w:tr w:rsidR="00874BCE" w:rsidRPr="0054303F" w:rsidTr="00130F30">
        <w:trPr>
          <w:trHeight w:val="20"/>
        </w:trPr>
        <w:tc>
          <w:tcPr>
            <w:tcW w:w="219" w:type="pct"/>
            <w:vAlign w:val="center"/>
          </w:tcPr>
          <w:p w:rsidR="00874BCE" w:rsidRPr="0054303F" w:rsidRDefault="00494DC6" w:rsidP="0054303F">
            <w:pPr>
              <w:tabs>
                <w:tab w:val="left" w:pos="0"/>
                <w:tab w:val="left" w:pos="889"/>
              </w:tabs>
              <w:ind w:right="-450"/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  <w:r w:rsidRPr="0054303F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2.</w:t>
            </w:r>
            <w:r w:rsidR="0054303F" w:rsidRPr="0054303F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9</w:t>
            </w:r>
          </w:p>
        </w:tc>
        <w:tc>
          <w:tcPr>
            <w:tcW w:w="2534" w:type="pct"/>
            <w:vAlign w:val="center"/>
          </w:tcPr>
          <w:p w:rsidR="00874BCE" w:rsidRPr="0054303F" w:rsidRDefault="00054BB2" w:rsidP="0098418B">
            <w:pPr>
              <w:tabs>
                <w:tab w:val="left" w:pos="0"/>
              </w:tabs>
              <w:ind w:right="316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4303F">
              <w:rPr>
                <w:rFonts w:ascii="Times New Roman" w:hAnsi="Times New Roman" w:cs="Times New Roman"/>
                <w:color w:val="000000" w:themeColor="text1"/>
                <w:sz w:val="28"/>
              </w:rPr>
              <w:t>Организация и проведение комиссионных обследований состояния антитеррористической защищенности потенциальных объектов террористических посягательств</w:t>
            </w:r>
            <w:r w:rsidR="0054303F" w:rsidRPr="0054303F">
              <w:rPr>
                <w:rFonts w:ascii="Times New Roman" w:hAnsi="Times New Roman" w:cs="Times New Roman"/>
                <w:color w:val="000000" w:themeColor="text1"/>
                <w:sz w:val="28"/>
              </w:rPr>
              <w:t>, мест массового пребывания людей</w:t>
            </w:r>
            <w:r w:rsidRPr="0054303F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1520" w:type="pct"/>
            <w:vAlign w:val="center"/>
          </w:tcPr>
          <w:p w:rsidR="00874BCE" w:rsidRPr="0054303F" w:rsidRDefault="0054303F" w:rsidP="0054303F">
            <w:pPr>
              <w:tabs>
                <w:tab w:val="left" w:pos="0"/>
              </w:tabs>
              <w:ind w:right="32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О</w:t>
            </w:r>
            <w:r w:rsidRPr="00130F30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тдел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ение</w:t>
            </w:r>
            <w:r w:rsidRPr="00130F30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 полиции по </w:t>
            </w:r>
            <w:proofErr w:type="spellStart"/>
            <w:r w:rsidRPr="00130F30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Сычевскому</w:t>
            </w:r>
            <w:proofErr w:type="spellEnd"/>
            <w:r w:rsidRPr="00130F30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 району МО МВД РФ «</w:t>
            </w:r>
            <w:proofErr w:type="spellStart"/>
            <w:r w:rsidRPr="00130F30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Гагаринский</w:t>
            </w:r>
            <w:proofErr w:type="spellEnd"/>
            <w:r w:rsidRPr="00130F30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»,</w:t>
            </w:r>
            <w:r w:rsidRPr="00130F30">
              <w:rPr>
                <w:rFonts w:ascii="Times New Roman" w:hAnsi="Times New Roman" w:cs="Times New Roman"/>
                <w:color w:val="000000" w:themeColor="text1"/>
                <w:sz w:val="32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44 ПСЧ  ФГКУ «ОФПС по Смоленской области», </w:t>
            </w:r>
            <w:r w:rsidRPr="00130F30">
              <w:rPr>
                <w:rFonts w:ascii="Times New Roman" w:hAnsi="Times New Roman" w:cs="Times New Roman"/>
                <w:color w:val="000000" w:themeColor="text1"/>
                <w:sz w:val="28"/>
              </w:rPr>
              <w:t>АТК при Администрации МО «Сычевский район» Смоленской области</w:t>
            </w:r>
          </w:p>
        </w:tc>
        <w:tc>
          <w:tcPr>
            <w:tcW w:w="727" w:type="pct"/>
            <w:vAlign w:val="center"/>
          </w:tcPr>
          <w:p w:rsidR="00874BCE" w:rsidRPr="0054303F" w:rsidRDefault="00874BCE" w:rsidP="0098418B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</w:rPr>
            </w:pPr>
            <w:r w:rsidRPr="0054303F"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</w:tr>
      <w:tr w:rsidR="00B6159D" w:rsidRPr="00243955" w:rsidTr="00130F30">
        <w:trPr>
          <w:trHeight w:val="20"/>
        </w:trPr>
        <w:tc>
          <w:tcPr>
            <w:tcW w:w="219" w:type="pct"/>
            <w:vAlign w:val="center"/>
          </w:tcPr>
          <w:p w:rsidR="00B6159D" w:rsidRPr="0054303F" w:rsidRDefault="00494DC6" w:rsidP="0054303F">
            <w:pPr>
              <w:tabs>
                <w:tab w:val="left" w:pos="0"/>
                <w:tab w:val="left" w:pos="889"/>
              </w:tabs>
              <w:ind w:right="-450"/>
              <w:rPr>
                <w:rFonts w:ascii="Times New Roman" w:hAnsi="Times New Roman" w:cs="Times New Roman"/>
                <w:b/>
                <w:sz w:val="28"/>
              </w:rPr>
            </w:pPr>
            <w:r w:rsidRPr="0054303F">
              <w:rPr>
                <w:rFonts w:ascii="Times New Roman" w:hAnsi="Times New Roman" w:cs="Times New Roman"/>
                <w:b/>
                <w:sz w:val="28"/>
              </w:rPr>
              <w:t>2.1</w:t>
            </w:r>
            <w:r w:rsidR="0054303F" w:rsidRPr="0054303F">
              <w:rPr>
                <w:rFonts w:ascii="Times New Roman" w:hAnsi="Times New Roman" w:cs="Times New Roman"/>
                <w:b/>
                <w:sz w:val="28"/>
              </w:rPr>
              <w:t>0</w:t>
            </w:r>
            <w:r w:rsidRPr="0054303F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2534" w:type="pct"/>
            <w:vAlign w:val="center"/>
          </w:tcPr>
          <w:p w:rsidR="00B6159D" w:rsidRPr="003C3E17" w:rsidRDefault="00B6159D" w:rsidP="0098418B">
            <w:pPr>
              <w:tabs>
                <w:tab w:val="left" w:pos="0"/>
              </w:tabs>
              <w:ind w:right="316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3C3E17">
              <w:rPr>
                <w:rFonts w:ascii="Times New Roman" w:hAnsi="Times New Roman" w:cs="Times New Roman"/>
                <w:color w:val="000000" w:themeColor="text1"/>
                <w:sz w:val="28"/>
              </w:rPr>
              <w:t>Проведение информационно-пропагандистских мероприятий, посвященных Дню солидарности в борьбе с терроризмом.</w:t>
            </w:r>
          </w:p>
        </w:tc>
        <w:tc>
          <w:tcPr>
            <w:tcW w:w="1520" w:type="pct"/>
            <w:vAlign w:val="center"/>
          </w:tcPr>
          <w:p w:rsidR="00B6159D" w:rsidRPr="00243955" w:rsidRDefault="003C3E17" w:rsidP="003C3E17">
            <w:pPr>
              <w:tabs>
                <w:tab w:val="left" w:pos="0"/>
              </w:tabs>
              <w:ind w:right="321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Отдел по культуре Администрации МО «Сычевский район» Смоленской области, </w:t>
            </w:r>
            <w:r w:rsidRPr="004C7D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отдел по</w:t>
            </w:r>
            <w:r w:rsidRPr="0096646A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образованию </w:t>
            </w:r>
            <w:r w:rsidRPr="0096646A">
              <w:rPr>
                <w:rFonts w:ascii="Times New Roman" w:hAnsi="Times New Roman" w:cs="Times New Roman"/>
                <w:color w:val="000000" w:themeColor="text1"/>
                <w:sz w:val="28"/>
              </w:rPr>
              <w:lastRenderedPageBreak/>
              <w:t>Администрации МО «Сычевский район» Смоленской области</w:t>
            </w:r>
          </w:p>
        </w:tc>
        <w:tc>
          <w:tcPr>
            <w:tcW w:w="727" w:type="pct"/>
            <w:vAlign w:val="center"/>
          </w:tcPr>
          <w:p w:rsidR="00B6159D" w:rsidRPr="003C3E17" w:rsidRDefault="003C3E17" w:rsidP="0098418B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3C3E17">
              <w:rPr>
                <w:rFonts w:ascii="Times New Roman" w:hAnsi="Times New Roman" w:cs="Times New Roman"/>
                <w:color w:val="000000" w:themeColor="text1"/>
                <w:sz w:val="28"/>
              </w:rPr>
              <w:lastRenderedPageBreak/>
              <w:t>С</w:t>
            </w:r>
            <w:r w:rsidR="00D91687" w:rsidRPr="003C3E17">
              <w:rPr>
                <w:rFonts w:ascii="Times New Roman" w:hAnsi="Times New Roman" w:cs="Times New Roman"/>
                <w:color w:val="000000" w:themeColor="text1"/>
                <w:sz w:val="28"/>
              </w:rPr>
              <w:t>ентябрь</w:t>
            </w:r>
            <w:r w:rsidRPr="003C3E17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2018 г.</w:t>
            </w:r>
          </w:p>
        </w:tc>
      </w:tr>
      <w:tr w:rsidR="00874BCE" w:rsidRPr="00243955" w:rsidTr="00130F30">
        <w:trPr>
          <w:trHeight w:val="20"/>
        </w:trPr>
        <w:tc>
          <w:tcPr>
            <w:tcW w:w="219" w:type="pct"/>
            <w:vAlign w:val="center"/>
          </w:tcPr>
          <w:p w:rsidR="00874BCE" w:rsidRPr="0054303F" w:rsidRDefault="00494DC6" w:rsidP="0054303F">
            <w:pPr>
              <w:tabs>
                <w:tab w:val="left" w:pos="0"/>
                <w:tab w:val="left" w:pos="889"/>
              </w:tabs>
              <w:ind w:right="-450"/>
              <w:rPr>
                <w:rFonts w:ascii="Times New Roman" w:hAnsi="Times New Roman" w:cs="Times New Roman"/>
                <w:b/>
                <w:sz w:val="28"/>
              </w:rPr>
            </w:pPr>
            <w:r w:rsidRPr="0054303F">
              <w:rPr>
                <w:rFonts w:ascii="Times New Roman" w:hAnsi="Times New Roman" w:cs="Times New Roman"/>
                <w:b/>
                <w:sz w:val="28"/>
              </w:rPr>
              <w:lastRenderedPageBreak/>
              <w:t>2.1</w:t>
            </w:r>
            <w:r w:rsidR="0054303F" w:rsidRPr="0054303F">
              <w:rPr>
                <w:rFonts w:ascii="Times New Roman" w:hAnsi="Times New Roman" w:cs="Times New Roman"/>
                <w:b/>
                <w:sz w:val="28"/>
              </w:rPr>
              <w:t>1</w:t>
            </w:r>
            <w:r w:rsidRPr="0054303F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2534" w:type="pct"/>
            <w:vAlign w:val="center"/>
          </w:tcPr>
          <w:p w:rsidR="00874BCE" w:rsidRPr="004C7D3F" w:rsidRDefault="00874BCE" w:rsidP="004C7D3F">
            <w:pPr>
              <w:tabs>
                <w:tab w:val="left" w:pos="0"/>
              </w:tabs>
              <w:ind w:right="316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4C7D3F">
              <w:rPr>
                <w:rFonts w:ascii="Times New Roman" w:hAnsi="Times New Roman" w:cs="Times New Roman"/>
                <w:color w:val="000000" w:themeColor="text1"/>
                <w:sz w:val="28"/>
              </w:rPr>
              <w:t>Подготовка материалов</w:t>
            </w:r>
            <w:r w:rsidR="004C7D3F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антитеррористической направленности</w:t>
            </w:r>
            <w:r w:rsidRPr="004C7D3F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для публикации </w:t>
            </w:r>
            <w:r w:rsidR="004C7D3F" w:rsidRPr="004C7D3F">
              <w:rPr>
                <w:rFonts w:ascii="Times New Roman" w:hAnsi="Times New Roman" w:cs="Times New Roman"/>
                <w:color w:val="000000" w:themeColor="text1"/>
                <w:sz w:val="28"/>
              </w:rPr>
              <w:t>в районной газете «</w:t>
            </w:r>
            <w:proofErr w:type="spellStart"/>
            <w:r w:rsidR="004C7D3F" w:rsidRPr="004C7D3F">
              <w:rPr>
                <w:rFonts w:ascii="Times New Roman" w:hAnsi="Times New Roman" w:cs="Times New Roman"/>
                <w:color w:val="000000" w:themeColor="text1"/>
                <w:sz w:val="28"/>
              </w:rPr>
              <w:t>Сычевские</w:t>
            </w:r>
            <w:proofErr w:type="spellEnd"/>
            <w:r w:rsidR="004C7D3F" w:rsidRPr="004C7D3F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вести» и </w:t>
            </w:r>
            <w:r w:rsidRPr="004C7D3F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на официальном сайте </w:t>
            </w:r>
            <w:r w:rsidR="004C7D3F" w:rsidRPr="004C7D3F">
              <w:rPr>
                <w:rFonts w:ascii="Times New Roman" w:hAnsi="Times New Roman" w:cs="Times New Roman"/>
                <w:color w:val="000000" w:themeColor="text1"/>
                <w:sz w:val="28"/>
              </w:rPr>
              <w:t>Ад</w:t>
            </w:r>
            <w:r w:rsidRPr="004C7D3F">
              <w:rPr>
                <w:rFonts w:ascii="Times New Roman" w:hAnsi="Times New Roman" w:cs="Times New Roman"/>
                <w:color w:val="000000" w:themeColor="text1"/>
                <w:sz w:val="28"/>
              </w:rPr>
              <w:t>министрации муниципального</w:t>
            </w:r>
            <w:r w:rsidR="004C7D3F" w:rsidRPr="004C7D3F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образования «Сычевский район» Смоленской области</w:t>
            </w:r>
          </w:p>
        </w:tc>
        <w:tc>
          <w:tcPr>
            <w:tcW w:w="1520" w:type="pct"/>
            <w:vAlign w:val="center"/>
          </w:tcPr>
          <w:p w:rsidR="00874BCE" w:rsidRPr="00243955" w:rsidRDefault="004C7D3F" w:rsidP="004C7D3F">
            <w:pPr>
              <w:tabs>
                <w:tab w:val="left" w:pos="0"/>
              </w:tabs>
              <w:ind w:right="321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96646A">
              <w:rPr>
                <w:rFonts w:ascii="Times New Roman" w:hAnsi="Times New Roman" w:cs="Times New Roman"/>
                <w:color w:val="000000" w:themeColor="text1"/>
                <w:sz w:val="28"/>
              </w:rPr>
              <w:t>АТК при Администрации МО «Сычевский район» Смоленской области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, редакция газеты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Сычевские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вести», начальник отдела - пресс-секретарь Администрации МО «Сычевский район» Смоленской области</w:t>
            </w:r>
          </w:p>
        </w:tc>
        <w:tc>
          <w:tcPr>
            <w:tcW w:w="727" w:type="pct"/>
            <w:vAlign w:val="center"/>
          </w:tcPr>
          <w:p w:rsidR="00874BCE" w:rsidRPr="004C7D3F" w:rsidRDefault="00874BCE" w:rsidP="0098418B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4C7D3F">
              <w:rPr>
                <w:rFonts w:ascii="Times New Roman" w:hAnsi="Times New Roman" w:cs="Times New Roman"/>
                <w:color w:val="000000" w:themeColor="text1"/>
                <w:sz w:val="28"/>
              </w:rPr>
              <w:t>В течение года</w:t>
            </w:r>
          </w:p>
        </w:tc>
      </w:tr>
    </w:tbl>
    <w:p w:rsidR="0098418B" w:rsidRDefault="0098418B" w:rsidP="000A16CB">
      <w:pPr>
        <w:spacing w:after="0" w:line="240" w:lineRule="auto"/>
      </w:pPr>
    </w:p>
    <w:p w:rsidR="0098418B" w:rsidRDefault="0098418B" w:rsidP="000A16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418B" w:rsidRDefault="0098418B" w:rsidP="000A16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418B" w:rsidRDefault="00CF090D" w:rsidP="0098418B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</w:t>
      </w:r>
      <w:r w:rsidR="000A16CB" w:rsidRPr="000A16CB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делам </w:t>
      </w:r>
      <w:r w:rsidR="000A16CB" w:rsidRPr="000A16CB">
        <w:rPr>
          <w:rFonts w:ascii="Times New Roman" w:hAnsi="Times New Roman" w:cs="Times New Roman"/>
          <w:sz w:val="28"/>
          <w:szCs w:val="28"/>
        </w:rPr>
        <w:t xml:space="preserve"> ГО</w:t>
      </w:r>
      <w:r w:rsidR="00A959D8">
        <w:rPr>
          <w:rFonts w:ascii="Times New Roman" w:hAnsi="Times New Roman" w:cs="Times New Roman"/>
          <w:sz w:val="28"/>
          <w:szCs w:val="28"/>
        </w:rPr>
        <w:t xml:space="preserve"> и</w:t>
      </w:r>
      <w:r w:rsidR="00C700C2">
        <w:rPr>
          <w:rFonts w:ascii="Times New Roman" w:hAnsi="Times New Roman" w:cs="Times New Roman"/>
          <w:sz w:val="28"/>
          <w:szCs w:val="28"/>
        </w:rPr>
        <w:t xml:space="preserve"> </w:t>
      </w:r>
      <w:r w:rsidR="000A16CB" w:rsidRPr="000A16CB">
        <w:rPr>
          <w:rFonts w:ascii="Times New Roman" w:hAnsi="Times New Roman" w:cs="Times New Roman"/>
          <w:sz w:val="28"/>
          <w:szCs w:val="28"/>
        </w:rPr>
        <w:t>ЧС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852FCB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CF090D" w:rsidRDefault="00CF090D" w:rsidP="00CF090D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«Сычевский район» Смоленской области -</w:t>
      </w:r>
      <w:r w:rsidR="000A16CB">
        <w:rPr>
          <w:rFonts w:ascii="Times New Roman" w:hAnsi="Times New Roman" w:cs="Times New Roman"/>
          <w:sz w:val="28"/>
          <w:szCs w:val="28"/>
        </w:rPr>
        <w:tab/>
      </w:r>
    </w:p>
    <w:p w:rsidR="00CF090D" w:rsidRDefault="00CF090D" w:rsidP="00CF090D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0A16CB">
        <w:rPr>
          <w:rFonts w:ascii="Times New Roman" w:hAnsi="Times New Roman" w:cs="Times New Roman"/>
          <w:sz w:val="28"/>
          <w:szCs w:val="28"/>
        </w:rPr>
        <w:t xml:space="preserve">екретарь </w:t>
      </w:r>
      <w:r>
        <w:rPr>
          <w:rFonts w:ascii="Times New Roman" w:hAnsi="Times New Roman" w:cs="Times New Roman"/>
          <w:sz w:val="28"/>
          <w:szCs w:val="28"/>
        </w:rPr>
        <w:t xml:space="preserve">антитеррористической  комиссии при Администрации МО </w:t>
      </w:r>
    </w:p>
    <w:p w:rsidR="00CF090D" w:rsidRDefault="00CF090D" w:rsidP="00CF090D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«Сычевский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Т.М.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Сигина</w:t>
      </w:r>
      <w:proofErr w:type="spellEnd"/>
    </w:p>
    <w:p w:rsidR="000A16CB" w:rsidRPr="000A16CB" w:rsidRDefault="000A16CB" w:rsidP="0098418B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0A16CB" w:rsidRPr="000A16CB" w:rsidSect="00B6159D">
      <w:pgSz w:w="16838" w:h="11906" w:orient="landscape"/>
      <w:pgMar w:top="426" w:right="53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06AF6"/>
    <w:multiLevelType w:val="hybridMultilevel"/>
    <w:tmpl w:val="7CFEBCB6"/>
    <w:lvl w:ilvl="0" w:tplc="7CFC5738">
      <w:start w:val="2"/>
      <w:numFmt w:val="decimal"/>
      <w:lvlText w:val="%1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>
    <w:nsid w:val="04961F42"/>
    <w:multiLevelType w:val="hybridMultilevel"/>
    <w:tmpl w:val="80D4CCD4"/>
    <w:lvl w:ilvl="0" w:tplc="B2B087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CA0009"/>
    <w:multiLevelType w:val="hybridMultilevel"/>
    <w:tmpl w:val="BF2EF064"/>
    <w:lvl w:ilvl="0" w:tplc="5480043C">
      <w:start w:val="1"/>
      <w:numFmt w:val="decimal"/>
      <w:lvlText w:val="%1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">
    <w:nsid w:val="532041D8"/>
    <w:multiLevelType w:val="hybridMultilevel"/>
    <w:tmpl w:val="24949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0102F5"/>
    <w:multiLevelType w:val="hybridMultilevel"/>
    <w:tmpl w:val="82568BE0"/>
    <w:lvl w:ilvl="0" w:tplc="956489EC">
      <w:start w:val="1"/>
      <w:numFmt w:val="decimal"/>
      <w:lvlText w:val="%1"/>
      <w:lvlJc w:val="left"/>
      <w:pPr>
        <w:ind w:left="5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2" w:hanging="360"/>
      </w:pPr>
    </w:lvl>
    <w:lvl w:ilvl="2" w:tplc="0419001B" w:tentative="1">
      <w:start w:val="1"/>
      <w:numFmt w:val="lowerRoman"/>
      <w:lvlText w:val="%3."/>
      <w:lvlJc w:val="right"/>
      <w:pPr>
        <w:ind w:left="1992" w:hanging="180"/>
      </w:pPr>
    </w:lvl>
    <w:lvl w:ilvl="3" w:tplc="0419000F" w:tentative="1">
      <w:start w:val="1"/>
      <w:numFmt w:val="decimal"/>
      <w:lvlText w:val="%4."/>
      <w:lvlJc w:val="left"/>
      <w:pPr>
        <w:ind w:left="2712" w:hanging="360"/>
      </w:pPr>
    </w:lvl>
    <w:lvl w:ilvl="4" w:tplc="04190019" w:tentative="1">
      <w:start w:val="1"/>
      <w:numFmt w:val="lowerLetter"/>
      <w:lvlText w:val="%5."/>
      <w:lvlJc w:val="left"/>
      <w:pPr>
        <w:ind w:left="3432" w:hanging="360"/>
      </w:pPr>
    </w:lvl>
    <w:lvl w:ilvl="5" w:tplc="0419001B" w:tentative="1">
      <w:start w:val="1"/>
      <w:numFmt w:val="lowerRoman"/>
      <w:lvlText w:val="%6."/>
      <w:lvlJc w:val="right"/>
      <w:pPr>
        <w:ind w:left="4152" w:hanging="180"/>
      </w:pPr>
    </w:lvl>
    <w:lvl w:ilvl="6" w:tplc="0419000F" w:tentative="1">
      <w:start w:val="1"/>
      <w:numFmt w:val="decimal"/>
      <w:lvlText w:val="%7."/>
      <w:lvlJc w:val="left"/>
      <w:pPr>
        <w:ind w:left="4872" w:hanging="360"/>
      </w:pPr>
    </w:lvl>
    <w:lvl w:ilvl="7" w:tplc="04190019" w:tentative="1">
      <w:start w:val="1"/>
      <w:numFmt w:val="lowerLetter"/>
      <w:lvlText w:val="%8."/>
      <w:lvlJc w:val="left"/>
      <w:pPr>
        <w:ind w:left="5592" w:hanging="360"/>
      </w:pPr>
    </w:lvl>
    <w:lvl w:ilvl="8" w:tplc="0419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5">
    <w:nsid w:val="741B05AC"/>
    <w:multiLevelType w:val="hybridMultilevel"/>
    <w:tmpl w:val="99D40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2C4E"/>
    <w:rsid w:val="00003D07"/>
    <w:rsid w:val="000100F9"/>
    <w:rsid w:val="00014381"/>
    <w:rsid w:val="00021E9A"/>
    <w:rsid w:val="00022F46"/>
    <w:rsid w:val="00023362"/>
    <w:rsid w:val="0002503E"/>
    <w:rsid w:val="00032F36"/>
    <w:rsid w:val="00033146"/>
    <w:rsid w:val="0004038C"/>
    <w:rsid w:val="000436CF"/>
    <w:rsid w:val="00045719"/>
    <w:rsid w:val="00046422"/>
    <w:rsid w:val="00046827"/>
    <w:rsid w:val="00054BB2"/>
    <w:rsid w:val="0005650F"/>
    <w:rsid w:val="00060568"/>
    <w:rsid w:val="00066567"/>
    <w:rsid w:val="00070085"/>
    <w:rsid w:val="00081B64"/>
    <w:rsid w:val="000867AE"/>
    <w:rsid w:val="00086A70"/>
    <w:rsid w:val="0008725C"/>
    <w:rsid w:val="000977DD"/>
    <w:rsid w:val="000A16CB"/>
    <w:rsid w:val="000B019B"/>
    <w:rsid w:val="000B4EF6"/>
    <w:rsid w:val="000C3294"/>
    <w:rsid w:val="000D1090"/>
    <w:rsid w:val="000E4DBD"/>
    <w:rsid w:val="00103BF8"/>
    <w:rsid w:val="00105208"/>
    <w:rsid w:val="001120B1"/>
    <w:rsid w:val="0011484B"/>
    <w:rsid w:val="001260DE"/>
    <w:rsid w:val="00126F86"/>
    <w:rsid w:val="00130F30"/>
    <w:rsid w:val="0013470E"/>
    <w:rsid w:val="00141E72"/>
    <w:rsid w:val="00154CE0"/>
    <w:rsid w:val="00160DBD"/>
    <w:rsid w:val="00162147"/>
    <w:rsid w:val="00173612"/>
    <w:rsid w:val="00173D44"/>
    <w:rsid w:val="0017537E"/>
    <w:rsid w:val="00182707"/>
    <w:rsid w:val="0019430C"/>
    <w:rsid w:val="00197485"/>
    <w:rsid w:val="001A0F05"/>
    <w:rsid w:val="001A3DFD"/>
    <w:rsid w:val="001B4C71"/>
    <w:rsid w:val="001B5199"/>
    <w:rsid w:val="001B63C5"/>
    <w:rsid w:val="001D3B24"/>
    <w:rsid w:val="001D4514"/>
    <w:rsid w:val="001E1193"/>
    <w:rsid w:val="001E76C0"/>
    <w:rsid w:val="001E7F9A"/>
    <w:rsid w:val="001F1B93"/>
    <w:rsid w:val="001F395B"/>
    <w:rsid w:val="001F4463"/>
    <w:rsid w:val="0021083D"/>
    <w:rsid w:val="00213414"/>
    <w:rsid w:val="00215158"/>
    <w:rsid w:val="0022007D"/>
    <w:rsid w:val="00222662"/>
    <w:rsid w:val="0022570C"/>
    <w:rsid w:val="00243955"/>
    <w:rsid w:val="00252117"/>
    <w:rsid w:val="00274371"/>
    <w:rsid w:val="00276260"/>
    <w:rsid w:val="00276C6E"/>
    <w:rsid w:val="002917ED"/>
    <w:rsid w:val="0029375A"/>
    <w:rsid w:val="00293C9D"/>
    <w:rsid w:val="002951BD"/>
    <w:rsid w:val="002A752F"/>
    <w:rsid w:val="002B2380"/>
    <w:rsid w:val="002D3124"/>
    <w:rsid w:val="002D34FF"/>
    <w:rsid w:val="002F429C"/>
    <w:rsid w:val="002F6719"/>
    <w:rsid w:val="002F756D"/>
    <w:rsid w:val="00300811"/>
    <w:rsid w:val="00302A5A"/>
    <w:rsid w:val="003120E8"/>
    <w:rsid w:val="00312451"/>
    <w:rsid w:val="00321C34"/>
    <w:rsid w:val="0032785D"/>
    <w:rsid w:val="003305C5"/>
    <w:rsid w:val="003337AF"/>
    <w:rsid w:val="00336E5D"/>
    <w:rsid w:val="00342AA4"/>
    <w:rsid w:val="00344007"/>
    <w:rsid w:val="003452CB"/>
    <w:rsid w:val="00350A09"/>
    <w:rsid w:val="003527BD"/>
    <w:rsid w:val="0037113C"/>
    <w:rsid w:val="003714B8"/>
    <w:rsid w:val="003714C9"/>
    <w:rsid w:val="0038607C"/>
    <w:rsid w:val="003A0DAB"/>
    <w:rsid w:val="003A2C4E"/>
    <w:rsid w:val="003C0096"/>
    <w:rsid w:val="003C3E17"/>
    <w:rsid w:val="003D20CF"/>
    <w:rsid w:val="003D3870"/>
    <w:rsid w:val="003E3CB1"/>
    <w:rsid w:val="003E758C"/>
    <w:rsid w:val="003F13E5"/>
    <w:rsid w:val="004025DB"/>
    <w:rsid w:val="00407E28"/>
    <w:rsid w:val="00410C3A"/>
    <w:rsid w:val="00411DE1"/>
    <w:rsid w:val="00414398"/>
    <w:rsid w:val="00424792"/>
    <w:rsid w:val="00426F6D"/>
    <w:rsid w:val="004364F7"/>
    <w:rsid w:val="00441128"/>
    <w:rsid w:val="00445464"/>
    <w:rsid w:val="00450717"/>
    <w:rsid w:val="0045263D"/>
    <w:rsid w:val="00452AB9"/>
    <w:rsid w:val="00454C33"/>
    <w:rsid w:val="00456DEA"/>
    <w:rsid w:val="00457046"/>
    <w:rsid w:val="00457936"/>
    <w:rsid w:val="00460A2F"/>
    <w:rsid w:val="00466BEF"/>
    <w:rsid w:val="00473661"/>
    <w:rsid w:val="004765F6"/>
    <w:rsid w:val="004846D5"/>
    <w:rsid w:val="00490404"/>
    <w:rsid w:val="004932E3"/>
    <w:rsid w:val="0049440C"/>
    <w:rsid w:val="00494DC6"/>
    <w:rsid w:val="004B3FF3"/>
    <w:rsid w:val="004C1E51"/>
    <w:rsid w:val="004C257E"/>
    <w:rsid w:val="004C7D3F"/>
    <w:rsid w:val="004D34E0"/>
    <w:rsid w:val="004D4A18"/>
    <w:rsid w:val="004F7409"/>
    <w:rsid w:val="00511BFC"/>
    <w:rsid w:val="005243E6"/>
    <w:rsid w:val="0053042C"/>
    <w:rsid w:val="00532C09"/>
    <w:rsid w:val="00534D64"/>
    <w:rsid w:val="005418D8"/>
    <w:rsid w:val="0054303F"/>
    <w:rsid w:val="00554EDE"/>
    <w:rsid w:val="005633C4"/>
    <w:rsid w:val="00563CF9"/>
    <w:rsid w:val="00571779"/>
    <w:rsid w:val="00580D24"/>
    <w:rsid w:val="0058653E"/>
    <w:rsid w:val="005922E8"/>
    <w:rsid w:val="005A1F58"/>
    <w:rsid w:val="005A338D"/>
    <w:rsid w:val="005B045E"/>
    <w:rsid w:val="005B193D"/>
    <w:rsid w:val="005B7D30"/>
    <w:rsid w:val="005C113E"/>
    <w:rsid w:val="005C5429"/>
    <w:rsid w:val="005D5E49"/>
    <w:rsid w:val="005D6038"/>
    <w:rsid w:val="005E0C2A"/>
    <w:rsid w:val="005F2CC6"/>
    <w:rsid w:val="005F616F"/>
    <w:rsid w:val="005F73A0"/>
    <w:rsid w:val="00601651"/>
    <w:rsid w:val="00603896"/>
    <w:rsid w:val="006063F8"/>
    <w:rsid w:val="006101AE"/>
    <w:rsid w:val="00610A3A"/>
    <w:rsid w:val="00614774"/>
    <w:rsid w:val="00623FD2"/>
    <w:rsid w:val="00634F08"/>
    <w:rsid w:val="0064487E"/>
    <w:rsid w:val="006458E1"/>
    <w:rsid w:val="00653358"/>
    <w:rsid w:val="006625D0"/>
    <w:rsid w:val="006628E6"/>
    <w:rsid w:val="00665216"/>
    <w:rsid w:val="00667324"/>
    <w:rsid w:val="006831FC"/>
    <w:rsid w:val="0068732F"/>
    <w:rsid w:val="006A4137"/>
    <w:rsid w:val="006B60A1"/>
    <w:rsid w:val="006C2398"/>
    <w:rsid w:val="006C61E2"/>
    <w:rsid w:val="006D06DE"/>
    <w:rsid w:val="006D08FA"/>
    <w:rsid w:val="006D54ED"/>
    <w:rsid w:val="006E0DE8"/>
    <w:rsid w:val="006E5E8F"/>
    <w:rsid w:val="00703F50"/>
    <w:rsid w:val="007043B9"/>
    <w:rsid w:val="00710DC6"/>
    <w:rsid w:val="00714CED"/>
    <w:rsid w:val="007237D1"/>
    <w:rsid w:val="00723D5C"/>
    <w:rsid w:val="007452F1"/>
    <w:rsid w:val="00747364"/>
    <w:rsid w:val="00754BC0"/>
    <w:rsid w:val="007601F5"/>
    <w:rsid w:val="007638B1"/>
    <w:rsid w:val="0076485C"/>
    <w:rsid w:val="00764BFE"/>
    <w:rsid w:val="00767C5D"/>
    <w:rsid w:val="007756C5"/>
    <w:rsid w:val="00784BB2"/>
    <w:rsid w:val="007919D9"/>
    <w:rsid w:val="007A0B71"/>
    <w:rsid w:val="007A7C14"/>
    <w:rsid w:val="007B1A32"/>
    <w:rsid w:val="007B2995"/>
    <w:rsid w:val="007B5911"/>
    <w:rsid w:val="007D17B3"/>
    <w:rsid w:val="007D1EA7"/>
    <w:rsid w:val="007E411B"/>
    <w:rsid w:val="007E416E"/>
    <w:rsid w:val="007E73BD"/>
    <w:rsid w:val="007E7FE2"/>
    <w:rsid w:val="007F2745"/>
    <w:rsid w:val="007F4ADE"/>
    <w:rsid w:val="00802C5D"/>
    <w:rsid w:val="008107DD"/>
    <w:rsid w:val="0081701F"/>
    <w:rsid w:val="00817C8B"/>
    <w:rsid w:val="0082032F"/>
    <w:rsid w:val="0082140C"/>
    <w:rsid w:val="008468B9"/>
    <w:rsid w:val="00852EB9"/>
    <w:rsid w:val="00852FCB"/>
    <w:rsid w:val="00853200"/>
    <w:rsid w:val="0086623B"/>
    <w:rsid w:val="00874BCE"/>
    <w:rsid w:val="00876962"/>
    <w:rsid w:val="0088555C"/>
    <w:rsid w:val="00891455"/>
    <w:rsid w:val="00891F98"/>
    <w:rsid w:val="008932FF"/>
    <w:rsid w:val="00893E3D"/>
    <w:rsid w:val="008A404A"/>
    <w:rsid w:val="008A43A8"/>
    <w:rsid w:val="008A5573"/>
    <w:rsid w:val="008B089C"/>
    <w:rsid w:val="008B4225"/>
    <w:rsid w:val="008B45E4"/>
    <w:rsid w:val="008B554B"/>
    <w:rsid w:val="008C765D"/>
    <w:rsid w:val="008D01FF"/>
    <w:rsid w:val="008D4339"/>
    <w:rsid w:val="008E018F"/>
    <w:rsid w:val="008F1A20"/>
    <w:rsid w:val="008F584C"/>
    <w:rsid w:val="008F6597"/>
    <w:rsid w:val="009027B1"/>
    <w:rsid w:val="00902B68"/>
    <w:rsid w:val="009070DE"/>
    <w:rsid w:val="0090770E"/>
    <w:rsid w:val="009234B6"/>
    <w:rsid w:val="009264B1"/>
    <w:rsid w:val="009463AA"/>
    <w:rsid w:val="0095231B"/>
    <w:rsid w:val="0095311B"/>
    <w:rsid w:val="00956050"/>
    <w:rsid w:val="00956CF5"/>
    <w:rsid w:val="00957CC8"/>
    <w:rsid w:val="0096646A"/>
    <w:rsid w:val="00976D37"/>
    <w:rsid w:val="0098165E"/>
    <w:rsid w:val="00982C5B"/>
    <w:rsid w:val="0098418B"/>
    <w:rsid w:val="00990439"/>
    <w:rsid w:val="009A284B"/>
    <w:rsid w:val="009A3DFF"/>
    <w:rsid w:val="009A52E0"/>
    <w:rsid w:val="009A6190"/>
    <w:rsid w:val="009C0B8A"/>
    <w:rsid w:val="009C40A3"/>
    <w:rsid w:val="009C45A6"/>
    <w:rsid w:val="009D1403"/>
    <w:rsid w:val="009D72D3"/>
    <w:rsid w:val="009E2931"/>
    <w:rsid w:val="009E7603"/>
    <w:rsid w:val="00A00437"/>
    <w:rsid w:val="00A009A0"/>
    <w:rsid w:val="00A01750"/>
    <w:rsid w:val="00A0234C"/>
    <w:rsid w:val="00A0783C"/>
    <w:rsid w:val="00A200E8"/>
    <w:rsid w:val="00A37E68"/>
    <w:rsid w:val="00A4208C"/>
    <w:rsid w:val="00A4736F"/>
    <w:rsid w:val="00A501F3"/>
    <w:rsid w:val="00A552E6"/>
    <w:rsid w:val="00A57DBA"/>
    <w:rsid w:val="00A61E95"/>
    <w:rsid w:val="00A824A9"/>
    <w:rsid w:val="00A87B94"/>
    <w:rsid w:val="00A959D8"/>
    <w:rsid w:val="00AA6895"/>
    <w:rsid w:val="00AA7B3E"/>
    <w:rsid w:val="00AB44C3"/>
    <w:rsid w:val="00AD07E5"/>
    <w:rsid w:val="00AE0B70"/>
    <w:rsid w:val="00AE2434"/>
    <w:rsid w:val="00AE730E"/>
    <w:rsid w:val="00AF1BD3"/>
    <w:rsid w:val="00AF40FB"/>
    <w:rsid w:val="00AF5C6C"/>
    <w:rsid w:val="00B05866"/>
    <w:rsid w:val="00B23711"/>
    <w:rsid w:val="00B606B0"/>
    <w:rsid w:val="00B6159D"/>
    <w:rsid w:val="00B65DD2"/>
    <w:rsid w:val="00B70CBF"/>
    <w:rsid w:val="00B8171A"/>
    <w:rsid w:val="00B87193"/>
    <w:rsid w:val="00B909D7"/>
    <w:rsid w:val="00B90BF6"/>
    <w:rsid w:val="00B9136D"/>
    <w:rsid w:val="00BA33EC"/>
    <w:rsid w:val="00BC23A3"/>
    <w:rsid w:val="00BC36DD"/>
    <w:rsid w:val="00BC655E"/>
    <w:rsid w:val="00BD2BAE"/>
    <w:rsid w:val="00BD47B9"/>
    <w:rsid w:val="00BD731E"/>
    <w:rsid w:val="00C123A1"/>
    <w:rsid w:val="00C154EB"/>
    <w:rsid w:val="00C21504"/>
    <w:rsid w:val="00C31433"/>
    <w:rsid w:val="00C51A51"/>
    <w:rsid w:val="00C55E10"/>
    <w:rsid w:val="00C618DD"/>
    <w:rsid w:val="00C666DA"/>
    <w:rsid w:val="00C700C2"/>
    <w:rsid w:val="00C71A8A"/>
    <w:rsid w:val="00C80B55"/>
    <w:rsid w:val="00C81AE2"/>
    <w:rsid w:val="00C84306"/>
    <w:rsid w:val="00C921D9"/>
    <w:rsid w:val="00C925BB"/>
    <w:rsid w:val="00CA4486"/>
    <w:rsid w:val="00CA5154"/>
    <w:rsid w:val="00CB2C7A"/>
    <w:rsid w:val="00CB50C0"/>
    <w:rsid w:val="00CB5749"/>
    <w:rsid w:val="00CB798F"/>
    <w:rsid w:val="00CC224A"/>
    <w:rsid w:val="00CC6223"/>
    <w:rsid w:val="00CE6DA7"/>
    <w:rsid w:val="00CF0607"/>
    <w:rsid w:val="00CF090D"/>
    <w:rsid w:val="00CF389E"/>
    <w:rsid w:val="00CF3EF0"/>
    <w:rsid w:val="00CF4440"/>
    <w:rsid w:val="00CF6AE8"/>
    <w:rsid w:val="00CF74B8"/>
    <w:rsid w:val="00D02ACF"/>
    <w:rsid w:val="00D066D0"/>
    <w:rsid w:val="00D110E4"/>
    <w:rsid w:val="00D23C92"/>
    <w:rsid w:val="00D261D0"/>
    <w:rsid w:val="00D341A4"/>
    <w:rsid w:val="00D3696A"/>
    <w:rsid w:val="00D40409"/>
    <w:rsid w:val="00D4285C"/>
    <w:rsid w:val="00D6099E"/>
    <w:rsid w:val="00D73C1E"/>
    <w:rsid w:val="00D73FF8"/>
    <w:rsid w:val="00D74A13"/>
    <w:rsid w:val="00D8342C"/>
    <w:rsid w:val="00D876B7"/>
    <w:rsid w:val="00D91687"/>
    <w:rsid w:val="00D92920"/>
    <w:rsid w:val="00D94E64"/>
    <w:rsid w:val="00DA59E0"/>
    <w:rsid w:val="00DA7C67"/>
    <w:rsid w:val="00DB51BC"/>
    <w:rsid w:val="00DD1DDA"/>
    <w:rsid w:val="00DE054A"/>
    <w:rsid w:val="00DE3719"/>
    <w:rsid w:val="00DE3D0C"/>
    <w:rsid w:val="00DF45A9"/>
    <w:rsid w:val="00DF4B08"/>
    <w:rsid w:val="00E01F52"/>
    <w:rsid w:val="00E04C65"/>
    <w:rsid w:val="00E2432E"/>
    <w:rsid w:val="00E27729"/>
    <w:rsid w:val="00E30FCD"/>
    <w:rsid w:val="00E37E2E"/>
    <w:rsid w:val="00E41602"/>
    <w:rsid w:val="00E42911"/>
    <w:rsid w:val="00E51FA8"/>
    <w:rsid w:val="00E53F6B"/>
    <w:rsid w:val="00E609C4"/>
    <w:rsid w:val="00E6361B"/>
    <w:rsid w:val="00E72FCD"/>
    <w:rsid w:val="00E838CB"/>
    <w:rsid w:val="00E86EB5"/>
    <w:rsid w:val="00E94268"/>
    <w:rsid w:val="00EA49C5"/>
    <w:rsid w:val="00EB15E2"/>
    <w:rsid w:val="00EC67B4"/>
    <w:rsid w:val="00EC71B8"/>
    <w:rsid w:val="00ED162D"/>
    <w:rsid w:val="00ED166F"/>
    <w:rsid w:val="00ED26CB"/>
    <w:rsid w:val="00EE0F84"/>
    <w:rsid w:val="00EE2C4B"/>
    <w:rsid w:val="00EF0F05"/>
    <w:rsid w:val="00EF2A37"/>
    <w:rsid w:val="00EF3415"/>
    <w:rsid w:val="00F06345"/>
    <w:rsid w:val="00F10B67"/>
    <w:rsid w:val="00F15A11"/>
    <w:rsid w:val="00F16ECF"/>
    <w:rsid w:val="00F17589"/>
    <w:rsid w:val="00F21F29"/>
    <w:rsid w:val="00F36E1A"/>
    <w:rsid w:val="00F375C9"/>
    <w:rsid w:val="00F522B0"/>
    <w:rsid w:val="00F6049F"/>
    <w:rsid w:val="00F73CFC"/>
    <w:rsid w:val="00F74794"/>
    <w:rsid w:val="00F863E9"/>
    <w:rsid w:val="00FA5134"/>
    <w:rsid w:val="00FB4B74"/>
    <w:rsid w:val="00FC191A"/>
    <w:rsid w:val="00FC6BE5"/>
    <w:rsid w:val="00FD4C0F"/>
    <w:rsid w:val="00FE2B37"/>
    <w:rsid w:val="00FE2F21"/>
    <w:rsid w:val="00FF0845"/>
    <w:rsid w:val="00FF5461"/>
    <w:rsid w:val="00FF69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A37"/>
  </w:style>
  <w:style w:type="paragraph" w:styleId="2">
    <w:name w:val="heading 2"/>
    <w:basedOn w:val="a"/>
    <w:next w:val="a"/>
    <w:link w:val="20"/>
    <w:qFormat/>
    <w:rsid w:val="006D08FA"/>
    <w:pPr>
      <w:keepNext/>
      <w:tabs>
        <w:tab w:val="left" w:pos="0"/>
      </w:tabs>
      <w:spacing w:after="0" w:line="240" w:lineRule="auto"/>
      <w:ind w:right="-1080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0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6D08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CF4440"/>
    <w:pPr>
      <w:ind w:left="720"/>
      <w:contextualSpacing/>
    </w:pPr>
  </w:style>
  <w:style w:type="table" w:customStyle="1" w:styleId="1">
    <w:name w:val="Стиль1"/>
    <w:basedOn w:val="a1"/>
    <w:uiPriority w:val="99"/>
    <w:rsid w:val="0029375A"/>
    <w:pPr>
      <w:spacing w:after="0" w:line="240" w:lineRule="auto"/>
    </w:pPr>
    <w:rPr>
      <w:rFonts w:ascii="Times New Roman" w:hAnsi="Times New Roman"/>
      <w:sz w:val="28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D1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14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D08FA"/>
    <w:pPr>
      <w:keepNext/>
      <w:tabs>
        <w:tab w:val="left" w:pos="0"/>
      </w:tabs>
      <w:spacing w:after="0" w:line="240" w:lineRule="auto"/>
      <w:ind w:right="-1080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0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6D08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CF4440"/>
    <w:pPr>
      <w:ind w:left="720"/>
      <w:contextualSpacing/>
    </w:pPr>
  </w:style>
  <w:style w:type="table" w:customStyle="1" w:styleId="1">
    <w:name w:val="Стиль1"/>
    <w:basedOn w:val="a1"/>
    <w:uiPriority w:val="99"/>
    <w:rsid w:val="0029375A"/>
    <w:pPr>
      <w:spacing w:after="0" w:line="240" w:lineRule="auto"/>
    </w:pPr>
    <w:rPr>
      <w:rFonts w:ascii="Times New Roman" w:hAnsi="Times New Roman"/>
      <w:sz w:val="28"/>
    </w:rPr>
    <w:tblPr/>
  </w:style>
  <w:style w:type="paragraph" w:styleId="a5">
    <w:name w:val="Balloon Text"/>
    <w:basedOn w:val="a"/>
    <w:link w:val="a6"/>
    <w:uiPriority w:val="99"/>
    <w:semiHidden/>
    <w:unhideWhenUsed/>
    <w:rsid w:val="009D1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14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3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1301</Words>
  <Characters>7417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 В. Шитиков</dc:creator>
  <cp:lastModifiedBy>User</cp:lastModifiedBy>
  <cp:revision>14</cp:revision>
  <cp:lastPrinted>2018-02-15T08:28:00Z</cp:lastPrinted>
  <dcterms:created xsi:type="dcterms:W3CDTF">2018-02-14T09:17:00Z</dcterms:created>
  <dcterms:modified xsi:type="dcterms:W3CDTF">2018-02-15T08:31:00Z</dcterms:modified>
</cp:coreProperties>
</file>