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88" w:rsidRPr="001D4B45" w:rsidRDefault="007D4388" w:rsidP="001D4B45">
      <w:pPr>
        <w:pStyle w:val="ac"/>
        <w:ind w:firstLine="709"/>
        <w:jc w:val="center"/>
        <w:rPr>
          <w:rFonts w:ascii="Times New Roman" w:hAnsi="Times New Roman"/>
          <w:b/>
          <w:sz w:val="28"/>
          <w:szCs w:val="28"/>
          <w:lang w:val="ru-RU"/>
        </w:rPr>
      </w:pPr>
      <w:r w:rsidRPr="001D4B45">
        <w:rPr>
          <w:rFonts w:ascii="Times New Roman" w:hAnsi="Times New Roman"/>
          <w:b/>
          <w:sz w:val="28"/>
          <w:szCs w:val="28"/>
          <w:lang w:val="ru-RU"/>
        </w:rPr>
        <w:t xml:space="preserve">Отчет Главы </w:t>
      </w:r>
      <w:r w:rsidR="001C06FF" w:rsidRPr="001D4B45">
        <w:rPr>
          <w:rFonts w:ascii="Times New Roman" w:hAnsi="Times New Roman"/>
          <w:b/>
          <w:sz w:val="28"/>
          <w:szCs w:val="28"/>
          <w:lang w:val="ru-RU"/>
        </w:rPr>
        <w:t xml:space="preserve"> </w:t>
      </w:r>
      <w:r w:rsidRPr="001D4B45">
        <w:rPr>
          <w:rFonts w:ascii="Times New Roman" w:hAnsi="Times New Roman"/>
          <w:b/>
          <w:sz w:val="28"/>
          <w:szCs w:val="28"/>
          <w:lang w:val="ru-RU"/>
        </w:rPr>
        <w:t xml:space="preserve"> муниципального образования</w:t>
      </w:r>
    </w:p>
    <w:p w:rsidR="00875263" w:rsidRPr="001D4B45" w:rsidRDefault="007D4388" w:rsidP="001D4B45">
      <w:pPr>
        <w:pStyle w:val="ac"/>
        <w:ind w:firstLine="709"/>
        <w:jc w:val="center"/>
        <w:rPr>
          <w:rFonts w:ascii="Times New Roman" w:hAnsi="Times New Roman"/>
          <w:b/>
          <w:sz w:val="28"/>
          <w:szCs w:val="28"/>
          <w:lang w:val="ru-RU"/>
        </w:rPr>
      </w:pPr>
      <w:r w:rsidRPr="001D4B45">
        <w:rPr>
          <w:rFonts w:ascii="Times New Roman" w:hAnsi="Times New Roman"/>
          <w:b/>
          <w:sz w:val="28"/>
          <w:szCs w:val="28"/>
          <w:lang w:val="ru-RU"/>
        </w:rPr>
        <w:t>«Сычевский район» Смоленской области</w:t>
      </w:r>
      <w:r w:rsidR="001E4357" w:rsidRPr="001D4B45">
        <w:rPr>
          <w:rFonts w:ascii="Times New Roman" w:hAnsi="Times New Roman"/>
          <w:b/>
          <w:sz w:val="28"/>
          <w:szCs w:val="28"/>
          <w:lang w:val="ru-RU"/>
        </w:rPr>
        <w:t xml:space="preserve"> о результатах своей деятельности, деятельности Администрации муниципального образования «Сычевский район» Смоленской области</w:t>
      </w:r>
      <w:r w:rsidR="001C06FF" w:rsidRPr="001D4B45">
        <w:rPr>
          <w:rFonts w:ascii="Times New Roman" w:hAnsi="Times New Roman"/>
          <w:b/>
          <w:sz w:val="28"/>
          <w:szCs w:val="28"/>
          <w:lang w:val="ru-RU"/>
        </w:rPr>
        <w:t xml:space="preserve"> за отчетный 20</w:t>
      </w:r>
      <w:r w:rsidR="00CC5FF0">
        <w:rPr>
          <w:rFonts w:ascii="Times New Roman" w:hAnsi="Times New Roman"/>
          <w:b/>
          <w:sz w:val="28"/>
          <w:szCs w:val="28"/>
          <w:lang w:val="ru-RU"/>
        </w:rPr>
        <w:t>2</w:t>
      </w:r>
      <w:r w:rsidR="00BD0138">
        <w:rPr>
          <w:rFonts w:ascii="Times New Roman" w:hAnsi="Times New Roman"/>
          <w:b/>
          <w:sz w:val="28"/>
          <w:szCs w:val="28"/>
          <w:lang w:val="ru-RU"/>
        </w:rPr>
        <w:t>2</w:t>
      </w:r>
      <w:r w:rsidR="001C06FF" w:rsidRPr="001D4B45">
        <w:rPr>
          <w:rFonts w:ascii="Times New Roman" w:hAnsi="Times New Roman"/>
          <w:b/>
          <w:sz w:val="28"/>
          <w:szCs w:val="28"/>
          <w:lang w:val="ru-RU"/>
        </w:rPr>
        <w:t>год.</w:t>
      </w:r>
    </w:p>
    <w:p w:rsidR="00875263" w:rsidRPr="001D4B45" w:rsidRDefault="00875263" w:rsidP="001D4B45">
      <w:pPr>
        <w:pStyle w:val="ac"/>
        <w:ind w:firstLine="709"/>
        <w:jc w:val="both"/>
        <w:rPr>
          <w:rFonts w:ascii="Times New Roman" w:hAnsi="Times New Roman"/>
          <w:sz w:val="28"/>
          <w:szCs w:val="28"/>
          <w:lang w:val="ru-RU"/>
        </w:rPr>
      </w:pPr>
    </w:p>
    <w:p w:rsidR="00875263" w:rsidRPr="003F7F3D" w:rsidRDefault="00875263" w:rsidP="001D4B45">
      <w:pPr>
        <w:pStyle w:val="ac"/>
        <w:ind w:firstLine="709"/>
        <w:jc w:val="center"/>
        <w:rPr>
          <w:rFonts w:ascii="Times New Roman" w:hAnsi="Times New Roman"/>
          <w:sz w:val="28"/>
          <w:szCs w:val="28"/>
          <w:lang w:val="ru-RU"/>
        </w:rPr>
      </w:pPr>
      <w:r w:rsidRPr="003F7F3D">
        <w:rPr>
          <w:rFonts w:ascii="Times New Roman" w:hAnsi="Times New Roman"/>
          <w:sz w:val="28"/>
          <w:szCs w:val="28"/>
          <w:lang w:val="ru-RU"/>
        </w:rPr>
        <w:t>Уважаемые депутаты и приглашенные!</w:t>
      </w:r>
    </w:p>
    <w:p w:rsidR="00542C02" w:rsidRPr="003F7F3D" w:rsidRDefault="00542C02" w:rsidP="001D4B45">
      <w:pPr>
        <w:pStyle w:val="ac"/>
        <w:ind w:firstLine="709"/>
        <w:jc w:val="both"/>
        <w:rPr>
          <w:rFonts w:ascii="Times New Roman" w:hAnsi="Times New Roman"/>
          <w:sz w:val="28"/>
          <w:szCs w:val="28"/>
          <w:lang w:val="ru-RU"/>
        </w:rPr>
      </w:pPr>
    </w:p>
    <w:p w:rsidR="0054486A" w:rsidRDefault="00DD541B" w:rsidP="0054486A">
      <w:pPr>
        <w:pStyle w:val="ac"/>
        <w:ind w:firstLine="709"/>
        <w:jc w:val="both"/>
        <w:rPr>
          <w:rFonts w:ascii="Times New Roman" w:hAnsi="Times New Roman"/>
          <w:sz w:val="28"/>
          <w:szCs w:val="28"/>
          <w:lang w:val="ru-RU"/>
        </w:rPr>
      </w:pPr>
      <w:r>
        <w:rPr>
          <w:rFonts w:ascii="Times New Roman" w:hAnsi="Times New Roman"/>
          <w:sz w:val="28"/>
          <w:szCs w:val="28"/>
          <w:lang w:val="ru-RU"/>
        </w:rPr>
        <w:t>Сегодня, в соответствии с действующим законодательством и Уставом муниципального образования «Сычевский район» Смоленской области, вашему вниманию предоставляется отчет о работе Главы и Администрации муниципалитета за 202</w:t>
      </w:r>
      <w:r w:rsidR="00BD0138">
        <w:rPr>
          <w:rFonts w:ascii="Times New Roman" w:hAnsi="Times New Roman"/>
          <w:sz w:val="28"/>
          <w:szCs w:val="28"/>
          <w:lang w:val="ru-RU"/>
        </w:rPr>
        <w:t>2</w:t>
      </w:r>
      <w:r>
        <w:rPr>
          <w:rFonts w:ascii="Times New Roman" w:hAnsi="Times New Roman"/>
          <w:sz w:val="28"/>
          <w:szCs w:val="28"/>
          <w:lang w:val="ru-RU"/>
        </w:rPr>
        <w:t xml:space="preserve"> год.</w:t>
      </w:r>
    </w:p>
    <w:p w:rsidR="00A4682C" w:rsidRDefault="00BD0138" w:rsidP="0054486A">
      <w:pPr>
        <w:pStyle w:val="ac"/>
        <w:ind w:firstLine="709"/>
        <w:jc w:val="both"/>
        <w:rPr>
          <w:rFonts w:ascii="Times New Roman" w:hAnsi="Times New Roman"/>
          <w:sz w:val="28"/>
          <w:szCs w:val="28"/>
          <w:lang w:val="ru-RU"/>
        </w:rPr>
      </w:pPr>
      <w:r>
        <w:rPr>
          <w:rFonts w:ascii="Times New Roman" w:hAnsi="Times New Roman"/>
          <w:sz w:val="28"/>
          <w:szCs w:val="28"/>
          <w:lang w:val="ru-RU"/>
        </w:rPr>
        <w:t>Отчет – это подведение итого</w:t>
      </w:r>
      <w:r w:rsidR="00A4682C">
        <w:rPr>
          <w:rFonts w:ascii="Times New Roman" w:hAnsi="Times New Roman"/>
          <w:sz w:val="28"/>
          <w:szCs w:val="28"/>
          <w:lang w:val="ru-RU"/>
        </w:rPr>
        <w:t>в</w:t>
      </w:r>
      <w:r>
        <w:rPr>
          <w:rFonts w:ascii="Times New Roman" w:hAnsi="Times New Roman"/>
          <w:sz w:val="28"/>
          <w:szCs w:val="28"/>
          <w:lang w:val="ru-RU"/>
        </w:rPr>
        <w:t xml:space="preserve"> работы Главы муниципального образования, администрации, депутатского корпуса, предприятий, учреждений, представителей малого и среднего бизнеса и всех   жителей муниципального образования «Сычевский район» Смоленской области. Ушедший год стал для нас всех настоящим серьезным испытанием, очень сложным. Ситуация связанная с мобилизацией в нашей стране, в нашем районе </w:t>
      </w:r>
      <w:r w:rsidR="00401B4A">
        <w:rPr>
          <w:rFonts w:ascii="Times New Roman" w:hAnsi="Times New Roman"/>
          <w:sz w:val="28"/>
          <w:szCs w:val="28"/>
          <w:lang w:val="ru-RU"/>
        </w:rPr>
        <w:t xml:space="preserve">  </w:t>
      </w:r>
      <w:r>
        <w:rPr>
          <w:rFonts w:ascii="Times New Roman" w:hAnsi="Times New Roman"/>
          <w:sz w:val="28"/>
          <w:szCs w:val="28"/>
          <w:lang w:val="ru-RU"/>
        </w:rPr>
        <w:t xml:space="preserve"> </w:t>
      </w:r>
      <w:r w:rsidR="004F72BA">
        <w:rPr>
          <w:rFonts w:ascii="Times New Roman" w:hAnsi="Times New Roman"/>
          <w:sz w:val="28"/>
          <w:szCs w:val="28"/>
          <w:lang w:val="ru-RU"/>
        </w:rPr>
        <w:t>отразила</w:t>
      </w:r>
      <w:r>
        <w:rPr>
          <w:rFonts w:ascii="Times New Roman" w:hAnsi="Times New Roman"/>
          <w:sz w:val="28"/>
          <w:szCs w:val="28"/>
          <w:lang w:val="ru-RU"/>
        </w:rPr>
        <w:t xml:space="preserve"> суть и способность людей показать себя и свое отношение к происходящим событиям.</w:t>
      </w:r>
      <w:r w:rsidR="004F72BA">
        <w:rPr>
          <w:rFonts w:ascii="Times New Roman" w:hAnsi="Times New Roman"/>
          <w:sz w:val="28"/>
          <w:szCs w:val="28"/>
          <w:lang w:val="ru-RU"/>
        </w:rPr>
        <w:t xml:space="preserve"> Особую благодарность и признательность за стремление помочь проблемам, связанным с поддержкой наших земляков, находящихся в зоне боевых действий, хочу выразить нашим руководителям предприятий и учреждений, которые не оказались в стороне от данной ситуации и оказали гуманитарную помощь нашим землякам в зоне СВО, и организациям, которые напрямую занимались отправкой помощи:</w:t>
      </w:r>
      <w:r w:rsidR="00A4682C">
        <w:rPr>
          <w:rFonts w:ascii="Times New Roman" w:hAnsi="Times New Roman"/>
          <w:sz w:val="28"/>
          <w:szCs w:val="28"/>
          <w:lang w:val="ru-RU"/>
        </w:rPr>
        <w:t xml:space="preserve"> Председателю Совета директоров ЗАО «Тропарево» Черкасову А.В., коллективу Смоленской психиатрической больницы (главный врач Бабин А.Г.), коллективу ОГБУЗ ЦРБ (главный врач Лебедева И.Л.), коллективу и учащимся средней школы №2</w:t>
      </w:r>
      <w:r w:rsidR="00401B4A">
        <w:rPr>
          <w:rFonts w:ascii="Times New Roman" w:hAnsi="Times New Roman"/>
          <w:sz w:val="28"/>
          <w:szCs w:val="28"/>
          <w:lang w:val="ru-RU"/>
        </w:rPr>
        <w:t xml:space="preserve"> г.Сычевки</w:t>
      </w:r>
      <w:r w:rsidR="00A4682C">
        <w:rPr>
          <w:rFonts w:ascii="Times New Roman" w:hAnsi="Times New Roman"/>
          <w:sz w:val="28"/>
          <w:szCs w:val="28"/>
          <w:lang w:val="ru-RU"/>
        </w:rPr>
        <w:t xml:space="preserve"> и всем жителям района, которые оказали и оказывают посильную помощь в деле поддержки наших ребят в зоне СВО.</w:t>
      </w:r>
    </w:p>
    <w:p w:rsidR="00DD541B" w:rsidRDefault="00A4682C" w:rsidP="0054486A">
      <w:pPr>
        <w:pStyle w:val="ac"/>
        <w:ind w:firstLine="709"/>
        <w:jc w:val="both"/>
        <w:rPr>
          <w:rFonts w:ascii="Times New Roman" w:hAnsi="Times New Roman"/>
          <w:sz w:val="28"/>
          <w:szCs w:val="28"/>
          <w:lang w:val="ru-RU"/>
        </w:rPr>
      </w:pPr>
      <w:r>
        <w:rPr>
          <w:rFonts w:ascii="Times New Roman" w:hAnsi="Times New Roman"/>
          <w:sz w:val="28"/>
          <w:szCs w:val="28"/>
          <w:lang w:val="ru-RU"/>
        </w:rPr>
        <w:t>Д</w:t>
      </w:r>
      <w:r w:rsidR="00515E58">
        <w:rPr>
          <w:rFonts w:ascii="Times New Roman" w:hAnsi="Times New Roman"/>
          <w:sz w:val="28"/>
          <w:szCs w:val="28"/>
          <w:lang w:val="ru-RU"/>
        </w:rPr>
        <w:t>еятельность Главы</w:t>
      </w:r>
      <w:r w:rsidR="00276550">
        <w:rPr>
          <w:rFonts w:ascii="Times New Roman" w:hAnsi="Times New Roman"/>
          <w:sz w:val="28"/>
          <w:szCs w:val="28"/>
          <w:lang w:val="ru-RU"/>
        </w:rPr>
        <w:t xml:space="preserve"> и Администрации</w:t>
      </w:r>
      <w:r w:rsidR="00515E58">
        <w:rPr>
          <w:rFonts w:ascii="Times New Roman" w:hAnsi="Times New Roman"/>
          <w:sz w:val="28"/>
          <w:szCs w:val="28"/>
          <w:lang w:val="ru-RU"/>
        </w:rPr>
        <w:t xml:space="preserve"> муниципального образования «Сычевский район» Смоленской области </w:t>
      </w:r>
      <w:r w:rsidR="00276550">
        <w:rPr>
          <w:rFonts w:ascii="Times New Roman" w:hAnsi="Times New Roman"/>
          <w:sz w:val="28"/>
          <w:szCs w:val="28"/>
          <w:lang w:val="ru-RU"/>
        </w:rPr>
        <w:t>были направлены на выполнение задач социально-экономического развития района: реализацию национальных проектов, решение вопросов местного значения, исполнение переданных государственных полномочий.</w:t>
      </w:r>
    </w:p>
    <w:p w:rsidR="00DD541B" w:rsidRDefault="004F72BA" w:rsidP="0054486A">
      <w:pPr>
        <w:pStyle w:val="ac"/>
        <w:ind w:firstLine="709"/>
        <w:jc w:val="both"/>
        <w:rPr>
          <w:rFonts w:ascii="Times New Roman" w:hAnsi="Times New Roman"/>
          <w:sz w:val="28"/>
          <w:szCs w:val="28"/>
          <w:lang w:val="ru-RU"/>
        </w:rPr>
      </w:pPr>
      <w:r>
        <w:rPr>
          <w:rFonts w:ascii="Times New Roman" w:hAnsi="Times New Roman"/>
          <w:sz w:val="28"/>
          <w:szCs w:val="28"/>
          <w:lang w:val="ru-RU"/>
        </w:rPr>
        <w:t>Такие отчеты – это не просто традиция, а жизненная необходимость, потому что наглядно видно, что сделано, а что предстоит сделать; возможность сделать анализ совместной работы и критически посмотреть на нерешенные вопросы.</w:t>
      </w:r>
    </w:p>
    <w:p w:rsidR="002907EB" w:rsidRPr="0054486A" w:rsidRDefault="004F72BA" w:rsidP="0054486A">
      <w:pPr>
        <w:pStyle w:val="ac"/>
        <w:ind w:firstLine="709"/>
        <w:jc w:val="both"/>
        <w:rPr>
          <w:rFonts w:ascii="Times New Roman" w:hAnsi="Times New Roman"/>
          <w:sz w:val="28"/>
          <w:szCs w:val="28"/>
          <w:lang w:val="ru-RU"/>
        </w:rPr>
      </w:pPr>
      <w:r>
        <w:rPr>
          <w:rFonts w:ascii="Times New Roman" w:hAnsi="Times New Roman"/>
          <w:sz w:val="28"/>
          <w:szCs w:val="28"/>
          <w:lang w:val="ru-RU"/>
        </w:rPr>
        <w:t xml:space="preserve"> </w:t>
      </w:r>
    </w:p>
    <w:p w:rsidR="00542C02" w:rsidRPr="00CA328E" w:rsidRDefault="00542C02" w:rsidP="001D4B45">
      <w:pPr>
        <w:pStyle w:val="ac"/>
        <w:ind w:firstLine="709"/>
        <w:jc w:val="both"/>
        <w:rPr>
          <w:rFonts w:ascii="Times New Roman" w:hAnsi="Times New Roman"/>
          <w:sz w:val="28"/>
          <w:szCs w:val="28"/>
          <w:lang w:val="ru-RU"/>
        </w:rPr>
      </w:pPr>
    </w:p>
    <w:p w:rsidR="004B15CE" w:rsidRPr="001D4B45" w:rsidRDefault="004B15CE" w:rsidP="001D4B45">
      <w:pPr>
        <w:pStyle w:val="ac"/>
        <w:ind w:firstLine="709"/>
        <w:jc w:val="center"/>
        <w:rPr>
          <w:rFonts w:ascii="Times New Roman" w:hAnsi="Times New Roman"/>
          <w:b/>
          <w:sz w:val="28"/>
          <w:szCs w:val="28"/>
          <w:lang w:val="ru-RU"/>
        </w:rPr>
      </w:pPr>
      <w:r w:rsidRPr="001D4B45">
        <w:rPr>
          <w:rFonts w:ascii="Times New Roman" w:hAnsi="Times New Roman"/>
          <w:b/>
          <w:sz w:val="28"/>
          <w:szCs w:val="28"/>
          <w:lang w:val="ru-RU"/>
        </w:rPr>
        <w:t>Демографическая ситуация</w:t>
      </w:r>
    </w:p>
    <w:p w:rsidR="00542C02" w:rsidRPr="001D4B45" w:rsidRDefault="00542C02" w:rsidP="001D4B45">
      <w:pPr>
        <w:pStyle w:val="ac"/>
        <w:ind w:firstLine="709"/>
        <w:jc w:val="both"/>
        <w:rPr>
          <w:rFonts w:ascii="Times New Roman" w:hAnsi="Times New Roman"/>
          <w:sz w:val="28"/>
          <w:szCs w:val="28"/>
          <w:lang w:val="ru-RU"/>
        </w:rPr>
      </w:pPr>
    </w:p>
    <w:p w:rsidR="00715EFC" w:rsidRDefault="009D21A9" w:rsidP="0054486A">
      <w:pPr>
        <w:pStyle w:val="aff0"/>
        <w:shd w:val="clear" w:color="auto" w:fill="FFFFFF"/>
        <w:spacing w:before="0" w:beforeAutospacing="0" w:after="0" w:afterAutospacing="0"/>
        <w:ind w:firstLine="709"/>
        <w:jc w:val="both"/>
        <w:rPr>
          <w:color w:val="000000"/>
          <w:sz w:val="28"/>
          <w:szCs w:val="28"/>
        </w:rPr>
      </w:pPr>
      <w:r>
        <w:rPr>
          <w:color w:val="000000"/>
          <w:sz w:val="28"/>
          <w:szCs w:val="28"/>
        </w:rPr>
        <w:t>Демографическая ситуация в муниципальном образовании «Сычевский район» Смоленской области развивается под влиянием рождаемости, смертности и миграции населения. Следует отметить, что в течении ряда лет сохраняется тенденция сокращения численности населения.</w:t>
      </w:r>
    </w:p>
    <w:p w:rsidR="0054486A" w:rsidRPr="0051142B" w:rsidRDefault="0054486A" w:rsidP="0054486A">
      <w:pPr>
        <w:pStyle w:val="aff0"/>
        <w:shd w:val="clear" w:color="auto" w:fill="FFFFFF"/>
        <w:spacing w:before="0" w:beforeAutospacing="0" w:after="0" w:afterAutospacing="0"/>
        <w:ind w:firstLine="709"/>
        <w:jc w:val="both"/>
        <w:rPr>
          <w:color w:val="000000"/>
          <w:sz w:val="28"/>
          <w:szCs w:val="28"/>
        </w:rPr>
      </w:pPr>
      <w:r w:rsidRPr="0051142B">
        <w:rPr>
          <w:color w:val="000000"/>
          <w:sz w:val="28"/>
          <w:szCs w:val="28"/>
        </w:rPr>
        <w:lastRenderedPageBreak/>
        <w:t xml:space="preserve">Численность населения </w:t>
      </w:r>
      <w:r>
        <w:rPr>
          <w:color w:val="000000"/>
          <w:sz w:val="28"/>
          <w:szCs w:val="28"/>
        </w:rPr>
        <w:t>Сычевского</w:t>
      </w:r>
      <w:r w:rsidRPr="0051142B">
        <w:rPr>
          <w:color w:val="000000"/>
          <w:sz w:val="28"/>
          <w:szCs w:val="28"/>
        </w:rPr>
        <w:t xml:space="preserve">  района  </w:t>
      </w:r>
      <w:r>
        <w:rPr>
          <w:color w:val="000000"/>
          <w:sz w:val="28"/>
          <w:szCs w:val="28"/>
        </w:rPr>
        <w:t xml:space="preserve"> </w:t>
      </w:r>
      <w:r w:rsidRPr="0051142B">
        <w:rPr>
          <w:color w:val="000000"/>
          <w:sz w:val="28"/>
          <w:szCs w:val="28"/>
        </w:rPr>
        <w:t>  на 01</w:t>
      </w:r>
      <w:r w:rsidR="00A93AF1">
        <w:rPr>
          <w:color w:val="000000"/>
          <w:sz w:val="28"/>
          <w:szCs w:val="28"/>
        </w:rPr>
        <w:t xml:space="preserve"> января </w:t>
      </w:r>
      <w:r w:rsidRPr="0051142B">
        <w:rPr>
          <w:color w:val="000000"/>
          <w:sz w:val="28"/>
          <w:szCs w:val="28"/>
        </w:rPr>
        <w:t>20</w:t>
      </w:r>
      <w:r w:rsidR="00C33105">
        <w:rPr>
          <w:color w:val="000000"/>
          <w:sz w:val="28"/>
          <w:szCs w:val="28"/>
        </w:rPr>
        <w:t>2</w:t>
      </w:r>
      <w:r w:rsidR="009D21A9">
        <w:rPr>
          <w:color w:val="000000"/>
          <w:sz w:val="28"/>
          <w:szCs w:val="28"/>
        </w:rPr>
        <w:t>3</w:t>
      </w:r>
      <w:r w:rsidRPr="0051142B">
        <w:rPr>
          <w:color w:val="000000"/>
          <w:sz w:val="28"/>
          <w:szCs w:val="28"/>
        </w:rPr>
        <w:t xml:space="preserve"> года</w:t>
      </w:r>
      <w:r w:rsidR="009D21A9">
        <w:rPr>
          <w:color w:val="000000"/>
          <w:sz w:val="28"/>
          <w:szCs w:val="28"/>
        </w:rPr>
        <w:t xml:space="preserve"> (по итогам переписи населения в 2020 году)</w:t>
      </w:r>
      <w:r w:rsidRPr="0051142B">
        <w:rPr>
          <w:color w:val="000000"/>
          <w:sz w:val="28"/>
          <w:szCs w:val="28"/>
        </w:rPr>
        <w:t xml:space="preserve">  составила </w:t>
      </w:r>
      <w:r w:rsidR="009D21A9">
        <w:rPr>
          <w:color w:val="000000"/>
          <w:sz w:val="28"/>
          <w:szCs w:val="28"/>
        </w:rPr>
        <w:t>12064</w:t>
      </w:r>
      <w:r w:rsidRPr="0051142B">
        <w:rPr>
          <w:color w:val="000000"/>
          <w:sz w:val="28"/>
          <w:szCs w:val="28"/>
        </w:rPr>
        <w:t xml:space="preserve"> человек</w:t>
      </w:r>
      <w:r w:rsidR="009D21A9">
        <w:rPr>
          <w:color w:val="000000"/>
          <w:sz w:val="28"/>
          <w:szCs w:val="28"/>
        </w:rPr>
        <w:t>а</w:t>
      </w:r>
      <w:r w:rsidRPr="0051142B">
        <w:rPr>
          <w:color w:val="000000"/>
          <w:sz w:val="28"/>
          <w:szCs w:val="28"/>
        </w:rPr>
        <w:t>,</w:t>
      </w:r>
      <w:r w:rsidRPr="001D4B45">
        <w:rPr>
          <w:sz w:val="28"/>
          <w:szCs w:val="28"/>
        </w:rPr>
        <w:t xml:space="preserve"> в т.ч.: городское население</w:t>
      </w:r>
      <w:r>
        <w:rPr>
          <w:sz w:val="28"/>
          <w:szCs w:val="28"/>
        </w:rPr>
        <w:t xml:space="preserve"> </w:t>
      </w:r>
      <w:r w:rsidRPr="001D4B45">
        <w:rPr>
          <w:sz w:val="28"/>
          <w:szCs w:val="28"/>
        </w:rPr>
        <w:t xml:space="preserve"> </w:t>
      </w:r>
      <w:r w:rsidR="009D21A9">
        <w:rPr>
          <w:sz w:val="28"/>
          <w:szCs w:val="28"/>
        </w:rPr>
        <w:t>7544</w:t>
      </w:r>
      <w:r w:rsidRPr="001D4B45">
        <w:rPr>
          <w:sz w:val="28"/>
          <w:szCs w:val="28"/>
        </w:rPr>
        <w:t xml:space="preserve"> человек</w:t>
      </w:r>
      <w:r w:rsidR="009D21A9">
        <w:rPr>
          <w:sz w:val="28"/>
          <w:szCs w:val="28"/>
        </w:rPr>
        <w:t>а</w:t>
      </w:r>
      <w:r w:rsidRPr="001D4B45">
        <w:rPr>
          <w:sz w:val="28"/>
          <w:szCs w:val="28"/>
        </w:rPr>
        <w:t xml:space="preserve">, сельское – </w:t>
      </w:r>
      <w:r w:rsidR="009D21A9">
        <w:rPr>
          <w:sz w:val="28"/>
          <w:szCs w:val="28"/>
        </w:rPr>
        <w:t>4520</w:t>
      </w:r>
      <w:r w:rsidRPr="001D4B45">
        <w:rPr>
          <w:sz w:val="28"/>
          <w:szCs w:val="28"/>
        </w:rPr>
        <w:t xml:space="preserve"> человек.  Мужчины составляют </w:t>
      </w:r>
      <w:r w:rsidR="009D21A9">
        <w:rPr>
          <w:sz w:val="28"/>
          <w:szCs w:val="28"/>
        </w:rPr>
        <w:t>49,4</w:t>
      </w:r>
      <w:r w:rsidRPr="001D4B45">
        <w:rPr>
          <w:sz w:val="28"/>
          <w:szCs w:val="28"/>
        </w:rPr>
        <w:t>%</w:t>
      </w:r>
      <w:r w:rsidR="00A93AF1">
        <w:rPr>
          <w:sz w:val="28"/>
          <w:szCs w:val="28"/>
        </w:rPr>
        <w:t xml:space="preserve"> </w:t>
      </w:r>
      <w:r w:rsidRPr="001D4B45">
        <w:rPr>
          <w:sz w:val="28"/>
          <w:szCs w:val="28"/>
        </w:rPr>
        <w:t xml:space="preserve"> всего населения, женщины – </w:t>
      </w:r>
      <w:r w:rsidR="009D21A9">
        <w:rPr>
          <w:sz w:val="28"/>
          <w:szCs w:val="28"/>
        </w:rPr>
        <w:t>50,6</w:t>
      </w:r>
      <w:r w:rsidRPr="001D4B45">
        <w:rPr>
          <w:sz w:val="28"/>
          <w:szCs w:val="28"/>
        </w:rPr>
        <w:t xml:space="preserve">%. Средний возраст жителей Сычевского района составляет </w:t>
      </w:r>
      <w:r w:rsidR="00916202">
        <w:rPr>
          <w:sz w:val="28"/>
          <w:szCs w:val="28"/>
        </w:rPr>
        <w:t>4</w:t>
      </w:r>
      <w:r w:rsidR="009D21A9">
        <w:rPr>
          <w:sz w:val="28"/>
          <w:szCs w:val="28"/>
        </w:rPr>
        <w:t>2</w:t>
      </w:r>
      <w:r w:rsidR="00916202">
        <w:rPr>
          <w:sz w:val="28"/>
          <w:szCs w:val="28"/>
        </w:rPr>
        <w:t>,</w:t>
      </w:r>
      <w:r w:rsidR="009D21A9">
        <w:rPr>
          <w:sz w:val="28"/>
          <w:szCs w:val="28"/>
        </w:rPr>
        <w:t>3</w:t>
      </w:r>
      <w:r w:rsidRPr="001D4B45">
        <w:rPr>
          <w:sz w:val="28"/>
          <w:szCs w:val="28"/>
        </w:rPr>
        <w:t xml:space="preserve"> </w:t>
      </w:r>
      <w:r w:rsidR="00916202">
        <w:rPr>
          <w:sz w:val="28"/>
          <w:szCs w:val="28"/>
        </w:rPr>
        <w:t>года</w:t>
      </w:r>
      <w:r w:rsidRPr="001D4B45">
        <w:rPr>
          <w:sz w:val="28"/>
          <w:szCs w:val="28"/>
        </w:rPr>
        <w:t xml:space="preserve">, в том числе мужчины – </w:t>
      </w:r>
      <w:r w:rsidR="009D21A9">
        <w:rPr>
          <w:sz w:val="28"/>
          <w:szCs w:val="28"/>
        </w:rPr>
        <w:t>39,7</w:t>
      </w:r>
      <w:r w:rsidRPr="001D4B45">
        <w:rPr>
          <w:sz w:val="28"/>
          <w:szCs w:val="28"/>
        </w:rPr>
        <w:t xml:space="preserve"> </w:t>
      </w:r>
      <w:r w:rsidR="00916202">
        <w:rPr>
          <w:sz w:val="28"/>
          <w:szCs w:val="28"/>
        </w:rPr>
        <w:t>лет</w:t>
      </w:r>
      <w:r w:rsidRPr="001D4B45">
        <w:rPr>
          <w:sz w:val="28"/>
          <w:szCs w:val="28"/>
        </w:rPr>
        <w:t xml:space="preserve">, женщины – </w:t>
      </w:r>
      <w:r w:rsidR="000D40B7">
        <w:rPr>
          <w:sz w:val="28"/>
          <w:szCs w:val="28"/>
        </w:rPr>
        <w:t>4</w:t>
      </w:r>
      <w:r w:rsidR="009D21A9">
        <w:rPr>
          <w:sz w:val="28"/>
          <w:szCs w:val="28"/>
        </w:rPr>
        <w:t>5</w:t>
      </w:r>
      <w:r w:rsidR="00916202">
        <w:rPr>
          <w:sz w:val="28"/>
          <w:szCs w:val="28"/>
        </w:rPr>
        <w:t>,4</w:t>
      </w:r>
      <w:r w:rsidRPr="001D4B45">
        <w:rPr>
          <w:sz w:val="28"/>
          <w:szCs w:val="28"/>
        </w:rPr>
        <w:t xml:space="preserve"> </w:t>
      </w:r>
      <w:r w:rsidR="00916202">
        <w:rPr>
          <w:sz w:val="28"/>
          <w:szCs w:val="28"/>
        </w:rPr>
        <w:t>года</w:t>
      </w:r>
      <w:r w:rsidRPr="001D4B45">
        <w:rPr>
          <w:sz w:val="28"/>
          <w:szCs w:val="28"/>
        </w:rPr>
        <w:t xml:space="preserve">. </w:t>
      </w:r>
      <w:r w:rsidRPr="0051142B">
        <w:rPr>
          <w:color w:val="000000"/>
          <w:sz w:val="28"/>
          <w:szCs w:val="28"/>
        </w:rPr>
        <w:t xml:space="preserve"> </w:t>
      </w:r>
      <w:r>
        <w:rPr>
          <w:color w:val="000000"/>
          <w:sz w:val="28"/>
          <w:szCs w:val="28"/>
        </w:rPr>
        <w:t xml:space="preserve"> </w:t>
      </w:r>
      <w:r w:rsidRPr="0051142B">
        <w:rPr>
          <w:color w:val="000000"/>
          <w:sz w:val="28"/>
          <w:szCs w:val="28"/>
        </w:rPr>
        <w:t xml:space="preserve">   </w:t>
      </w:r>
      <w:r w:rsidR="0011327E">
        <w:rPr>
          <w:color w:val="000000"/>
          <w:sz w:val="28"/>
          <w:szCs w:val="28"/>
        </w:rPr>
        <w:t xml:space="preserve"> </w:t>
      </w:r>
      <w:r w:rsidRPr="0051142B">
        <w:rPr>
          <w:color w:val="000000"/>
          <w:sz w:val="28"/>
          <w:szCs w:val="28"/>
        </w:rPr>
        <w:t xml:space="preserve"> В отчетном году родилось </w:t>
      </w:r>
      <w:r w:rsidR="00916202">
        <w:rPr>
          <w:color w:val="000000"/>
          <w:sz w:val="28"/>
          <w:szCs w:val="28"/>
        </w:rPr>
        <w:t>5</w:t>
      </w:r>
      <w:r w:rsidR="006A1380">
        <w:rPr>
          <w:color w:val="000000"/>
          <w:sz w:val="28"/>
          <w:szCs w:val="28"/>
        </w:rPr>
        <w:t>9</w:t>
      </w:r>
      <w:r w:rsidRPr="0051142B">
        <w:rPr>
          <w:color w:val="000000"/>
          <w:sz w:val="28"/>
          <w:szCs w:val="28"/>
        </w:rPr>
        <w:t xml:space="preserve"> </w:t>
      </w:r>
      <w:r w:rsidR="006A1380">
        <w:rPr>
          <w:color w:val="000000"/>
          <w:sz w:val="28"/>
          <w:szCs w:val="28"/>
        </w:rPr>
        <w:t>детей</w:t>
      </w:r>
      <w:r w:rsidRPr="0051142B">
        <w:rPr>
          <w:color w:val="000000"/>
          <w:sz w:val="28"/>
          <w:szCs w:val="28"/>
        </w:rPr>
        <w:t xml:space="preserve">, </w:t>
      </w:r>
      <w:r w:rsidR="000D40B7">
        <w:rPr>
          <w:color w:val="000000"/>
          <w:sz w:val="28"/>
          <w:szCs w:val="28"/>
        </w:rPr>
        <w:t>(в 20</w:t>
      </w:r>
      <w:r w:rsidR="00916202">
        <w:rPr>
          <w:color w:val="000000"/>
          <w:sz w:val="28"/>
          <w:szCs w:val="28"/>
        </w:rPr>
        <w:t>2</w:t>
      </w:r>
      <w:r w:rsidR="006A1380">
        <w:rPr>
          <w:color w:val="000000"/>
          <w:sz w:val="28"/>
          <w:szCs w:val="28"/>
        </w:rPr>
        <w:t>1</w:t>
      </w:r>
      <w:r w:rsidR="000D40B7">
        <w:rPr>
          <w:color w:val="000000"/>
          <w:sz w:val="28"/>
          <w:szCs w:val="28"/>
        </w:rPr>
        <w:t xml:space="preserve"> г. – </w:t>
      </w:r>
      <w:r w:rsidR="006A1380">
        <w:rPr>
          <w:color w:val="000000"/>
          <w:sz w:val="28"/>
          <w:szCs w:val="28"/>
        </w:rPr>
        <w:t>54</w:t>
      </w:r>
      <w:r w:rsidR="00256D04">
        <w:rPr>
          <w:color w:val="000000"/>
          <w:sz w:val="28"/>
          <w:szCs w:val="28"/>
        </w:rPr>
        <w:t xml:space="preserve"> </w:t>
      </w:r>
      <w:r w:rsidR="00916202">
        <w:rPr>
          <w:color w:val="000000"/>
          <w:sz w:val="28"/>
          <w:szCs w:val="28"/>
        </w:rPr>
        <w:t>ребенка</w:t>
      </w:r>
      <w:r w:rsidR="000D40B7">
        <w:rPr>
          <w:color w:val="000000"/>
          <w:sz w:val="28"/>
          <w:szCs w:val="28"/>
        </w:rPr>
        <w:t>)</w:t>
      </w:r>
      <w:r w:rsidR="00916202">
        <w:rPr>
          <w:color w:val="000000"/>
          <w:sz w:val="28"/>
          <w:szCs w:val="28"/>
        </w:rPr>
        <w:t>,</w:t>
      </w:r>
      <w:r w:rsidRPr="0051142B">
        <w:rPr>
          <w:color w:val="000000"/>
          <w:sz w:val="28"/>
          <w:szCs w:val="28"/>
        </w:rPr>
        <w:t xml:space="preserve"> Смертность по отношению к прошлому году  </w:t>
      </w:r>
      <w:r w:rsidR="006A1380">
        <w:rPr>
          <w:color w:val="000000"/>
          <w:sz w:val="28"/>
          <w:szCs w:val="28"/>
        </w:rPr>
        <w:t>уменьшилась</w:t>
      </w:r>
      <w:r w:rsidRPr="0051142B">
        <w:rPr>
          <w:color w:val="000000"/>
          <w:sz w:val="28"/>
          <w:szCs w:val="28"/>
        </w:rPr>
        <w:t xml:space="preserve"> и составила </w:t>
      </w:r>
      <w:r>
        <w:rPr>
          <w:color w:val="000000"/>
          <w:sz w:val="28"/>
          <w:szCs w:val="28"/>
        </w:rPr>
        <w:t>2</w:t>
      </w:r>
      <w:r w:rsidR="006A1380">
        <w:rPr>
          <w:color w:val="000000"/>
          <w:sz w:val="28"/>
          <w:szCs w:val="28"/>
        </w:rPr>
        <w:t>1</w:t>
      </w:r>
      <w:r w:rsidR="000D40B7">
        <w:rPr>
          <w:color w:val="000000"/>
          <w:sz w:val="28"/>
          <w:szCs w:val="28"/>
        </w:rPr>
        <w:t>7</w:t>
      </w:r>
      <w:r w:rsidR="00503FF6">
        <w:rPr>
          <w:color w:val="000000"/>
          <w:sz w:val="28"/>
          <w:szCs w:val="28"/>
        </w:rPr>
        <w:t xml:space="preserve"> </w:t>
      </w:r>
      <w:r w:rsidRPr="0051142B">
        <w:rPr>
          <w:color w:val="000000"/>
          <w:sz w:val="28"/>
          <w:szCs w:val="28"/>
        </w:rPr>
        <w:t>человек (</w:t>
      </w:r>
      <w:r>
        <w:rPr>
          <w:color w:val="000000"/>
          <w:sz w:val="28"/>
          <w:szCs w:val="28"/>
        </w:rPr>
        <w:t>2</w:t>
      </w:r>
      <w:r w:rsidR="006A1380">
        <w:rPr>
          <w:color w:val="000000"/>
          <w:sz w:val="28"/>
          <w:szCs w:val="28"/>
        </w:rPr>
        <w:t>47</w:t>
      </w:r>
      <w:r w:rsidRPr="0051142B">
        <w:rPr>
          <w:color w:val="000000"/>
          <w:sz w:val="28"/>
          <w:szCs w:val="28"/>
        </w:rPr>
        <w:t xml:space="preserve"> человек в 20</w:t>
      </w:r>
      <w:r w:rsidR="00916202">
        <w:rPr>
          <w:color w:val="000000"/>
          <w:sz w:val="28"/>
          <w:szCs w:val="28"/>
        </w:rPr>
        <w:t>2</w:t>
      </w:r>
      <w:r w:rsidR="006A1380">
        <w:rPr>
          <w:color w:val="000000"/>
          <w:sz w:val="28"/>
          <w:szCs w:val="28"/>
        </w:rPr>
        <w:t>1</w:t>
      </w:r>
      <w:r>
        <w:rPr>
          <w:color w:val="000000"/>
          <w:sz w:val="28"/>
          <w:szCs w:val="28"/>
        </w:rPr>
        <w:t xml:space="preserve"> </w:t>
      </w:r>
      <w:r w:rsidRPr="0051142B">
        <w:rPr>
          <w:color w:val="000000"/>
          <w:sz w:val="28"/>
          <w:szCs w:val="28"/>
        </w:rPr>
        <w:t>г</w:t>
      </w:r>
      <w:r>
        <w:rPr>
          <w:color w:val="000000"/>
          <w:sz w:val="28"/>
          <w:szCs w:val="28"/>
        </w:rPr>
        <w:t>оду</w:t>
      </w:r>
      <w:r w:rsidRPr="0051142B">
        <w:rPr>
          <w:color w:val="000000"/>
          <w:sz w:val="28"/>
          <w:szCs w:val="28"/>
        </w:rPr>
        <w:t>). В связи с этим естественная убыль населения за 20</w:t>
      </w:r>
      <w:r w:rsidR="000D40B7">
        <w:rPr>
          <w:color w:val="000000"/>
          <w:sz w:val="28"/>
          <w:szCs w:val="28"/>
        </w:rPr>
        <w:t>2</w:t>
      </w:r>
      <w:r w:rsidR="006A1380">
        <w:rPr>
          <w:color w:val="000000"/>
          <w:sz w:val="28"/>
          <w:szCs w:val="28"/>
        </w:rPr>
        <w:t>2</w:t>
      </w:r>
      <w:r>
        <w:rPr>
          <w:color w:val="000000"/>
          <w:sz w:val="28"/>
          <w:szCs w:val="28"/>
        </w:rPr>
        <w:t xml:space="preserve"> </w:t>
      </w:r>
      <w:r w:rsidRPr="0051142B">
        <w:rPr>
          <w:color w:val="000000"/>
          <w:sz w:val="28"/>
          <w:szCs w:val="28"/>
        </w:rPr>
        <w:t xml:space="preserve">год  составила </w:t>
      </w:r>
      <w:r>
        <w:rPr>
          <w:color w:val="000000"/>
          <w:sz w:val="28"/>
          <w:szCs w:val="28"/>
        </w:rPr>
        <w:t>1</w:t>
      </w:r>
      <w:r w:rsidR="006A1380">
        <w:rPr>
          <w:color w:val="000000"/>
          <w:sz w:val="28"/>
          <w:szCs w:val="28"/>
        </w:rPr>
        <w:t>58</w:t>
      </w:r>
      <w:r w:rsidRPr="0051142B">
        <w:rPr>
          <w:color w:val="000000"/>
          <w:sz w:val="28"/>
          <w:szCs w:val="28"/>
        </w:rPr>
        <w:t xml:space="preserve"> человек.</w:t>
      </w:r>
      <w:r>
        <w:rPr>
          <w:color w:val="000000"/>
          <w:sz w:val="28"/>
          <w:szCs w:val="28"/>
        </w:rPr>
        <w:t xml:space="preserve"> Миграционный </w:t>
      </w:r>
      <w:r w:rsidR="006A1380">
        <w:rPr>
          <w:color w:val="000000"/>
          <w:sz w:val="28"/>
          <w:szCs w:val="28"/>
        </w:rPr>
        <w:t>убыль</w:t>
      </w:r>
      <w:r>
        <w:rPr>
          <w:color w:val="000000"/>
          <w:sz w:val="28"/>
          <w:szCs w:val="28"/>
        </w:rPr>
        <w:t xml:space="preserve"> </w:t>
      </w:r>
      <w:r w:rsidR="006A1380">
        <w:rPr>
          <w:color w:val="000000"/>
          <w:sz w:val="28"/>
          <w:szCs w:val="28"/>
        </w:rPr>
        <w:t xml:space="preserve"> </w:t>
      </w:r>
      <w:r>
        <w:rPr>
          <w:color w:val="000000"/>
          <w:sz w:val="28"/>
          <w:szCs w:val="28"/>
        </w:rPr>
        <w:t xml:space="preserve"> в 20</w:t>
      </w:r>
      <w:r w:rsidR="000D40B7">
        <w:rPr>
          <w:color w:val="000000"/>
          <w:sz w:val="28"/>
          <w:szCs w:val="28"/>
        </w:rPr>
        <w:t>2</w:t>
      </w:r>
      <w:r w:rsidR="006A1380">
        <w:rPr>
          <w:color w:val="000000"/>
          <w:sz w:val="28"/>
          <w:szCs w:val="28"/>
        </w:rPr>
        <w:t>2</w:t>
      </w:r>
      <w:r>
        <w:rPr>
          <w:color w:val="000000"/>
          <w:sz w:val="28"/>
          <w:szCs w:val="28"/>
        </w:rPr>
        <w:t xml:space="preserve"> году составил </w:t>
      </w:r>
      <w:r w:rsidR="006A1380">
        <w:rPr>
          <w:color w:val="000000"/>
          <w:sz w:val="28"/>
          <w:szCs w:val="28"/>
        </w:rPr>
        <w:t>22</w:t>
      </w:r>
      <w:r>
        <w:rPr>
          <w:color w:val="000000"/>
          <w:sz w:val="28"/>
          <w:szCs w:val="28"/>
        </w:rPr>
        <w:t xml:space="preserve"> человек</w:t>
      </w:r>
      <w:r w:rsidR="006A1380">
        <w:rPr>
          <w:color w:val="000000"/>
          <w:sz w:val="28"/>
          <w:szCs w:val="28"/>
        </w:rPr>
        <w:t>а</w:t>
      </w:r>
      <w:r>
        <w:rPr>
          <w:color w:val="000000"/>
          <w:sz w:val="28"/>
          <w:szCs w:val="28"/>
        </w:rPr>
        <w:t>.</w:t>
      </w:r>
    </w:p>
    <w:p w:rsidR="00DC1FF8" w:rsidRDefault="00A22739" w:rsidP="00A93AF1">
      <w:pPr>
        <w:pStyle w:val="ac"/>
        <w:ind w:firstLine="709"/>
        <w:jc w:val="both"/>
        <w:rPr>
          <w:rFonts w:ascii="Times New Roman" w:hAnsi="Times New Roman"/>
          <w:b/>
          <w:sz w:val="28"/>
          <w:szCs w:val="28"/>
          <w:lang w:val="ru-RU"/>
        </w:rPr>
      </w:pPr>
      <w:r w:rsidRPr="001D4B45">
        <w:rPr>
          <w:rFonts w:ascii="Times New Roman" w:hAnsi="Times New Roman"/>
          <w:sz w:val="28"/>
          <w:szCs w:val="28"/>
          <w:lang w:val="ru-RU"/>
        </w:rPr>
        <w:t xml:space="preserve"> </w:t>
      </w:r>
    </w:p>
    <w:p w:rsidR="004B15CE" w:rsidRPr="008B76DF" w:rsidRDefault="009B63E7" w:rsidP="00542C02">
      <w:pPr>
        <w:pStyle w:val="ac"/>
        <w:jc w:val="center"/>
        <w:rPr>
          <w:rFonts w:ascii="Times New Roman" w:hAnsi="Times New Roman"/>
          <w:b/>
          <w:sz w:val="28"/>
          <w:szCs w:val="28"/>
          <w:lang w:val="ru-RU"/>
        </w:rPr>
      </w:pPr>
      <w:r w:rsidRPr="008B76DF">
        <w:rPr>
          <w:rFonts w:ascii="Times New Roman" w:hAnsi="Times New Roman"/>
          <w:b/>
          <w:sz w:val="28"/>
          <w:szCs w:val="28"/>
          <w:lang w:val="ru-RU"/>
        </w:rPr>
        <w:t>Бюджет муниципального образования</w:t>
      </w:r>
    </w:p>
    <w:p w:rsidR="00542C02" w:rsidRPr="008B76DF" w:rsidRDefault="00542C02" w:rsidP="00542C02">
      <w:pPr>
        <w:pStyle w:val="ac"/>
        <w:jc w:val="center"/>
        <w:rPr>
          <w:rFonts w:ascii="Times New Roman" w:hAnsi="Times New Roman"/>
          <w:b/>
          <w:sz w:val="28"/>
          <w:szCs w:val="28"/>
          <w:lang w:val="ru-RU"/>
        </w:rPr>
      </w:pPr>
    </w:p>
    <w:p w:rsidR="007551D1" w:rsidRPr="007551D1" w:rsidRDefault="007551D1" w:rsidP="007551D1">
      <w:pPr>
        <w:pStyle w:val="aff1"/>
        <w:ind w:firstLine="709"/>
        <w:outlineLvl w:val="0"/>
        <w:rPr>
          <w:b w:val="0"/>
        </w:rPr>
      </w:pPr>
      <w:r w:rsidRPr="007551D1">
        <w:rPr>
          <w:b w:val="0"/>
          <w:bCs/>
        </w:rPr>
        <w:t>Главным финансовым инструментом для достижения стабильности социально-экономического развития района</w:t>
      </w:r>
      <w:r w:rsidRPr="007551D1">
        <w:rPr>
          <w:b w:val="0"/>
        </w:rPr>
        <w:t> </w:t>
      </w:r>
      <w:r w:rsidRPr="007551D1">
        <w:rPr>
          <w:b w:val="0"/>
          <w:bCs/>
        </w:rPr>
        <w:t>безусловно служит бюджет.</w:t>
      </w:r>
      <w:r w:rsidRPr="007551D1">
        <w:rPr>
          <w:b w:val="0"/>
        </w:rPr>
        <w:tab/>
      </w:r>
    </w:p>
    <w:p w:rsidR="007551D1" w:rsidRPr="007551D1" w:rsidRDefault="007551D1" w:rsidP="007551D1">
      <w:pPr>
        <w:pStyle w:val="aff1"/>
        <w:ind w:firstLine="709"/>
        <w:outlineLvl w:val="0"/>
        <w:rPr>
          <w:b w:val="0"/>
        </w:rPr>
      </w:pPr>
      <w:r w:rsidRPr="007551D1">
        <w:rPr>
          <w:b w:val="0"/>
        </w:rPr>
        <w:t xml:space="preserve">Формирование и исполнение бюджета, осуществление контроля за его исполнением, увеличение доходов бюджета и повышения эффективности бюджетных расходов - важное направление работы. </w:t>
      </w:r>
    </w:p>
    <w:p w:rsidR="00256D04" w:rsidRDefault="00256D04" w:rsidP="00C13FA6">
      <w:pPr>
        <w:pStyle w:val="ac"/>
        <w:ind w:firstLine="709"/>
        <w:jc w:val="center"/>
        <w:rPr>
          <w:rFonts w:ascii="Times New Roman" w:hAnsi="Times New Roman"/>
          <w:b/>
          <w:sz w:val="28"/>
          <w:szCs w:val="28"/>
          <w:u w:val="single"/>
          <w:lang w:val="ru-RU"/>
        </w:rPr>
      </w:pPr>
    </w:p>
    <w:p w:rsidR="0044768A" w:rsidRDefault="0044768A" w:rsidP="00C13FA6">
      <w:pPr>
        <w:pStyle w:val="ac"/>
        <w:ind w:firstLine="709"/>
        <w:jc w:val="center"/>
        <w:rPr>
          <w:rFonts w:ascii="Times New Roman" w:hAnsi="Times New Roman"/>
          <w:b/>
          <w:sz w:val="28"/>
          <w:szCs w:val="28"/>
          <w:u w:val="single"/>
          <w:lang w:val="ru-RU"/>
        </w:rPr>
      </w:pPr>
      <w:r w:rsidRPr="0044768A">
        <w:rPr>
          <w:rFonts w:ascii="Times New Roman" w:hAnsi="Times New Roman"/>
          <w:b/>
          <w:sz w:val="28"/>
          <w:szCs w:val="28"/>
          <w:u w:val="single"/>
          <w:lang w:val="ru-RU"/>
        </w:rPr>
        <w:t>Доходы</w:t>
      </w:r>
    </w:p>
    <w:p w:rsidR="00C13FA6" w:rsidRPr="0044768A" w:rsidRDefault="00C13FA6" w:rsidP="00C13FA6">
      <w:pPr>
        <w:pStyle w:val="ac"/>
        <w:ind w:firstLine="709"/>
        <w:jc w:val="center"/>
        <w:rPr>
          <w:rFonts w:ascii="Times New Roman" w:hAnsi="Times New Roman"/>
          <w:b/>
          <w:sz w:val="28"/>
          <w:szCs w:val="28"/>
          <w:u w:val="single"/>
          <w:lang w:val="ru-RU"/>
        </w:rPr>
      </w:pPr>
    </w:p>
    <w:p w:rsidR="0044768A" w:rsidRPr="0044768A" w:rsidRDefault="0044768A" w:rsidP="0044768A">
      <w:pPr>
        <w:pStyle w:val="ac"/>
        <w:ind w:firstLine="709"/>
        <w:jc w:val="both"/>
        <w:rPr>
          <w:rFonts w:ascii="Times New Roman" w:hAnsi="Times New Roman"/>
          <w:sz w:val="28"/>
          <w:szCs w:val="28"/>
          <w:lang w:val="ru-RU"/>
        </w:rPr>
      </w:pPr>
      <w:r w:rsidRPr="0044768A">
        <w:rPr>
          <w:rFonts w:ascii="Times New Roman" w:hAnsi="Times New Roman"/>
          <w:sz w:val="28"/>
          <w:szCs w:val="28"/>
          <w:lang w:val="ru-RU"/>
        </w:rPr>
        <w:t xml:space="preserve"> За  2022 год бюджет муниципального района по доходам выполнен на 88,7  процентов.  При уточненном годовом плане 507,3 млн. рублей поступило доходов  450,0 млн. рублей.</w:t>
      </w:r>
    </w:p>
    <w:p w:rsidR="0044768A" w:rsidRPr="0044768A" w:rsidRDefault="0044768A" w:rsidP="0044768A">
      <w:pPr>
        <w:pStyle w:val="ac"/>
        <w:ind w:firstLine="709"/>
        <w:jc w:val="both"/>
        <w:rPr>
          <w:rFonts w:ascii="Times New Roman" w:hAnsi="Times New Roman"/>
          <w:sz w:val="28"/>
          <w:szCs w:val="28"/>
          <w:lang w:val="ru-RU"/>
        </w:rPr>
      </w:pPr>
      <w:r w:rsidRPr="0044768A">
        <w:rPr>
          <w:rFonts w:ascii="Times New Roman" w:hAnsi="Times New Roman"/>
          <w:b/>
          <w:sz w:val="28"/>
          <w:szCs w:val="28"/>
          <w:lang w:val="ru-RU"/>
        </w:rPr>
        <w:t xml:space="preserve"> Собственных доходов</w:t>
      </w:r>
      <w:r w:rsidRPr="0044768A">
        <w:rPr>
          <w:rFonts w:ascii="Times New Roman" w:hAnsi="Times New Roman"/>
          <w:sz w:val="28"/>
          <w:szCs w:val="28"/>
          <w:lang w:val="ru-RU"/>
        </w:rPr>
        <w:t xml:space="preserve"> (налоговых и неналоговых доходов) поступило  78,2 млн. рублей   или 108,6 процента годового плана (план 72,0 млн. рублей), из них: - налоговых доходов поступило 58,4 млн. рублей, или 110,9 процента годового плана (план 52,6 млн. рублей);             </w:t>
      </w:r>
    </w:p>
    <w:p w:rsidR="0044768A" w:rsidRPr="0044768A" w:rsidRDefault="0044768A" w:rsidP="0044768A">
      <w:pPr>
        <w:pStyle w:val="ac"/>
        <w:ind w:firstLine="709"/>
        <w:jc w:val="both"/>
        <w:rPr>
          <w:rFonts w:ascii="Times New Roman" w:hAnsi="Times New Roman"/>
          <w:sz w:val="28"/>
          <w:szCs w:val="28"/>
          <w:lang w:val="ru-RU"/>
        </w:rPr>
      </w:pPr>
      <w:r w:rsidRPr="0044768A">
        <w:rPr>
          <w:rFonts w:ascii="Times New Roman" w:hAnsi="Times New Roman"/>
          <w:sz w:val="28"/>
          <w:szCs w:val="28"/>
          <w:lang w:val="ru-RU"/>
        </w:rPr>
        <w:t xml:space="preserve"> - по неналоговым доходам поступления составили 19,8 млн. рублей, что составляет 102,1 процентов годового плана (план 19,4 млн. рублей). Основными источниками неналоговых доходов бюджета муниципального района являются доходы от использования имущества, находящегося в муниципальной собственности и доходы от продажи материальных активов.</w:t>
      </w:r>
    </w:p>
    <w:p w:rsidR="0044768A" w:rsidRPr="0044768A" w:rsidRDefault="0044768A" w:rsidP="0044768A">
      <w:pPr>
        <w:pStyle w:val="ac"/>
        <w:ind w:firstLine="709"/>
        <w:jc w:val="both"/>
        <w:rPr>
          <w:rFonts w:ascii="Times New Roman" w:hAnsi="Times New Roman"/>
          <w:sz w:val="28"/>
          <w:szCs w:val="28"/>
          <w:lang w:val="ru-RU"/>
        </w:rPr>
      </w:pPr>
      <w:r w:rsidRPr="0044768A">
        <w:rPr>
          <w:rFonts w:ascii="Times New Roman" w:hAnsi="Times New Roman"/>
          <w:b/>
          <w:sz w:val="28"/>
          <w:szCs w:val="28"/>
          <w:lang w:val="ru-RU"/>
        </w:rPr>
        <w:t>Безвозмездные поступления</w:t>
      </w:r>
      <w:r w:rsidRPr="0044768A">
        <w:rPr>
          <w:rFonts w:ascii="Times New Roman" w:hAnsi="Times New Roman"/>
          <w:sz w:val="28"/>
          <w:szCs w:val="28"/>
          <w:lang w:val="ru-RU"/>
        </w:rPr>
        <w:t xml:space="preserve"> из областного бюджета   составили 371,8 млн. рублей или 82,6 процента от общего объема доходов бюджета за  2022 год. </w:t>
      </w:r>
    </w:p>
    <w:p w:rsidR="0044768A" w:rsidRPr="0044768A" w:rsidRDefault="0044768A" w:rsidP="0044768A">
      <w:pPr>
        <w:pStyle w:val="ac"/>
        <w:ind w:firstLine="709"/>
        <w:jc w:val="both"/>
        <w:rPr>
          <w:rFonts w:ascii="Times New Roman" w:hAnsi="Times New Roman"/>
          <w:sz w:val="28"/>
          <w:szCs w:val="28"/>
          <w:lang w:val="ru-RU"/>
        </w:rPr>
      </w:pPr>
    </w:p>
    <w:p w:rsidR="0044768A" w:rsidRPr="0044768A" w:rsidRDefault="0044768A" w:rsidP="00C13FA6">
      <w:pPr>
        <w:pStyle w:val="ac"/>
        <w:ind w:firstLine="709"/>
        <w:jc w:val="center"/>
        <w:rPr>
          <w:rFonts w:ascii="Times New Roman" w:hAnsi="Times New Roman"/>
          <w:b/>
          <w:sz w:val="28"/>
          <w:szCs w:val="28"/>
          <w:u w:val="single"/>
          <w:lang w:val="ru-RU"/>
        </w:rPr>
      </w:pPr>
      <w:r w:rsidRPr="0044768A">
        <w:rPr>
          <w:rFonts w:ascii="Times New Roman" w:hAnsi="Times New Roman"/>
          <w:b/>
          <w:sz w:val="28"/>
          <w:szCs w:val="28"/>
          <w:u w:val="single"/>
          <w:lang w:val="ru-RU"/>
        </w:rPr>
        <w:t>Расходы</w:t>
      </w:r>
    </w:p>
    <w:p w:rsidR="0044768A" w:rsidRPr="0044768A" w:rsidRDefault="0044768A" w:rsidP="0044768A">
      <w:pPr>
        <w:pStyle w:val="ac"/>
        <w:ind w:firstLine="709"/>
        <w:jc w:val="both"/>
        <w:rPr>
          <w:rFonts w:ascii="Times New Roman" w:hAnsi="Times New Roman"/>
          <w:sz w:val="28"/>
          <w:szCs w:val="28"/>
          <w:lang w:val="ru-RU"/>
        </w:rPr>
      </w:pPr>
    </w:p>
    <w:p w:rsidR="0044768A" w:rsidRPr="0044768A" w:rsidRDefault="0044768A" w:rsidP="0044768A">
      <w:pPr>
        <w:pStyle w:val="ac"/>
        <w:ind w:firstLine="709"/>
        <w:jc w:val="both"/>
        <w:rPr>
          <w:rFonts w:ascii="Times New Roman" w:hAnsi="Times New Roman"/>
          <w:sz w:val="28"/>
          <w:szCs w:val="28"/>
          <w:lang w:val="ru-RU"/>
        </w:rPr>
      </w:pPr>
      <w:r w:rsidRPr="0044768A">
        <w:rPr>
          <w:rFonts w:ascii="Times New Roman" w:hAnsi="Times New Roman"/>
          <w:sz w:val="28"/>
          <w:szCs w:val="28"/>
          <w:lang w:val="ru-RU"/>
        </w:rPr>
        <w:t>За   2022 год  при уточненном годовом плане – 536,3 млн. рублей  освоено  –  462,5 млн. рублей, или 86,2 процента.</w:t>
      </w:r>
    </w:p>
    <w:p w:rsidR="0044768A" w:rsidRPr="0044768A" w:rsidRDefault="0044768A" w:rsidP="0044768A">
      <w:pPr>
        <w:pStyle w:val="ac"/>
        <w:ind w:firstLine="709"/>
        <w:jc w:val="both"/>
        <w:rPr>
          <w:rFonts w:ascii="Times New Roman" w:hAnsi="Times New Roman"/>
          <w:sz w:val="28"/>
          <w:szCs w:val="28"/>
          <w:lang w:val="ru-RU"/>
        </w:rPr>
      </w:pPr>
      <w:r w:rsidRPr="0044768A">
        <w:rPr>
          <w:rFonts w:ascii="Times New Roman" w:hAnsi="Times New Roman"/>
          <w:sz w:val="28"/>
          <w:szCs w:val="28"/>
          <w:lang w:val="ru-RU"/>
        </w:rPr>
        <w:t xml:space="preserve">Бюджет муниципального района продолжает иметь социальную направленность.  На финансирование отраслей социально-культурной  сферы  направлено  386,1 млн. рублей, или  83,5  процента от общего объема расходов бюджета (расходы на образование - 208,7 млн. рублей; культура, кинематография - </w:t>
      </w:r>
      <w:r w:rsidRPr="0044768A">
        <w:rPr>
          <w:rFonts w:ascii="Times New Roman" w:hAnsi="Times New Roman"/>
          <w:sz w:val="28"/>
          <w:szCs w:val="28"/>
          <w:lang w:val="ru-RU"/>
        </w:rPr>
        <w:lastRenderedPageBreak/>
        <w:t>43,2 млн. рублей; социальная политика - 14,2 млн. рублей; физическая культура и спорт - 120,0 млн. рублей)).</w:t>
      </w:r>
    </w:p>
    <w:p w:rsidR="0044768A" w:rsidRPr="0044768A" w:rsidRDefault="0044768A" w:rsidP="0044768A">
      <w:pPr>
        <w:pStyle w:val="ac"/>
        <w:ind w:firstLine="709"/>
        <w:jc w:val="both"/>
        <w:rPr>
          <w:rFonts w:ascii="Times New Roman" w:hAnsi="Times New Roman"/>
          <w:sz w:val="28"/>
          <w:szCs w:val="28"/>
          <w:lang w:val="ru-RU"/>
        </w:rPr>
      </w:pPr>
      <w:r w:rsidRPr="0044768A">
        <w:rPr>
          <w:rFonts w:ascii="Times New Roman" w:hAnsi="Times New Roman"/>
          <w:sz w:val="28"/>
          <w:szCs w:val="28"/>
          <w:lang w:val="ru-RU"/>
        </w:rPr>
        <w:t>Общегосударственные расходы составили  51,2 млн. рублей.</w:t>
      </w:r>
      <w:r w:rsidRPr="0044768A">
        <w:rPr>
          <w:rFonts w:ascii="Times New Roman" w:hAnsi="Times New Roman"/>
          <w:sz w:val="28"/>
          <w:szCs w:val="28"/>
          <w:lang w:val="ru-RU"/>
        </w:rPr>
        <w:tab/>
        <w:t xml:space="preserve"> </w:t>
      </w:r>
      <w:r w:rsidRPr="0044768A">
        <w:rPr>
          <w:rFonts w:ascii="Times New Roman" w:hAnsi="Times New Roman"/>
          <w:sz w:val="28"/>
          <w:szCs w:val="28"/>
          <w:lang w:val="ru-RU"/>
        </w:rPr>
        <w:tab/>
        <w:t xml:space="preserve"> </w:t>
      </w:r>
    </w:p>
    <w:p w:rsidR="0044768A" w:rsidRPr="0044768A" w:rsidRDefault="0044768A" w:rsidP="0044768A">
      <w:pPr>
        <w:pStyle w:val="ac"/>
        <w:ind w:firstLine="709"/>
        <w:jc w:val="both"/>
        <w:rPr>
          <w:rFonts w:ascii="Times New Roman" w:hAnsi="Times New Roman"/>
          <w:sz w:val="28"/>
          <w:szCs w:val="28"/>
          <w:lang w:val="ru-RU"/>
        </w:rPr>
      </w:pPr>
      <w:r w:rsidRPr="0044768A">
        <w:rPr>
          <w:rFonts w:ascii="Times New Roman" w:hAnsi="Times New Roman"/>
          <w:sz w:val="28"/>
          <w:szCs w:val="28"/>
          <w:lang w:val="ru-RU"/>
        </w:rPr>
        <w:t xml:space="preserve">Финансовая помощь бюджетам   поселений составила 24,0 млн. рублей. </w:t>
      </w:r>
    </w:p>
    <w:p w:rsidR="0044768A" w:rsidRDefault="0044768A" w:rsidP="00256D04">
      <w:pPr>
        <w:pStyle w:val="ac"/>
        <w:ind w:firstLine="709"/>
        <w:jc w:val="both"/>
        <w:rPr>
          <w:rFonts w:ascii="Times New Roman" w:hAnsi="Times New Roman"/>
          <w:sz w:val="28"/>
          <w:szCs w:val="28"/>
          <w:lang w:val="ru-RU"/>
        </w:rPr>
      </w:pPr>
      <w:r w:rsidRPr="0083209D">
        <w:rPr>
          <w:rFonts w:ascii="Times New Roman" w:hAnsi="Times New Roman"/>
          <w:sz w:val="28"/>
          <w:szCs w:val="28"/>
          <w:lang w:val="ru-RU"/>
        </w:rPr>
        <w:t>В результ</w:t>
      </w:r>
      <w:r>
        <w:rPr>
          <w:rFonts w:ascii="Times New Roman" w:hAnsi="Times New Roman"/>
          <w:sz w:val="28"/>
          <w:szCs w:val="28"/>
          <w:lang w:val="ru-RU"/>
        </w:rPr>
        <w:t xml:space="preserve">ате исполнения бюджета за   2022 год сложился дефицит (превышение </w:t>
      </w:r>
      <w:r w:rsidRPr="0083209D">
        <w:rPr>
          <w:rFonts w:ascii="Times New Roman" w:hAnsi="Times New Roman"/>
          <w:sz w:val="28"/>
          <w:szCs w:val="28"/>
          <w:lang w:val="ru-RU"/>
        </w:rPr>
        <w:t xml:space="preserve"> </w:t>
      </w:r>
      <w:r>
        <w:rPr>
          <w:rFonts w:ascii="Times New Roman" w:hAnsi="Times New Roman"/>
          <w:sz w:val="28"/>
          <w:szCs w:val="28"/>
          <w:lang w:val="ru-RU"/>
        </w:rPr>
        <w:t>расходов над доходами) в сумме 12,6 млн</w:t>
      </w:r>
      <w:r w:rsidRPr="0083209D">
        <w:rPr>
          <w:rFonts w:ascii="Times New Roman" w:hAnsi="Times New Roman"/>
          <w:sz w:val="28"/>
          <w:szCs w:val="28"/>
          <w:lang w:val="ru-RU"/>
        </w:rPr>
        <w:t>. руб</w:t>
      </w:r>
      <w:r>
        <w:rPr>
          <w:rFonts w:ascii="Times New Roman" w:hAnsi="Times New Roman"/>
          <w:sz w:val="28"/>
          <w:szCs w:val="28"/>
          <w:lang w:val="ru-RU"/>
        </w:rPr>
        <w:t>лей</w:t>
      </w:r>
      <w:r w:rsidRPr="0083209D">
        <w:rPr>
          <w:rFonts w:ascii="Times New Roman" w:hAnsi="Times New Roman"/>
          <w:sz w:val="28"/>
          <w:szCs w:val="28"/>
          <w:lang w:val="ru-RU"/>
        </w:rPr>
        <w:t xml:space="preserve">.  </w:t>
      </w:r>
    </w:p>
    <w:p w:rsidR="00753899" w:rsidRPr="009D01C8" w:rsidRDefault="00753899" w:rsidP="001D4B45">
      <w:pPr>
        <w:pStyle w:val="ac"/>
        <w:ind w:firstLine="709"/>
        <w:jc w:val="both"/>
        <w:rPr>
          <w:rFonts w:ascii="Times New Roman" w:hAnsi="Times New Roman"/>
          <w:sz w:val="28"/>
          <w:szCs w:val="28"/>
          <w:lang w:val="ru-RU"/>
        </w:rPr>
      </w:pPr>
    </w:p>
    <w:p w:rsidR="009B63E7" w:rsidRPr="003F7F3D" w:rsidRDefault="009350C1" w:rsidP="001D4B45">
      <w:pPr>
        <w:pStyle w:val="ac"/>
        <w:ind w:firstLine="709"/>
        <w:jc w:val="center"/>
        <w:rPr>
          <w:rFonts w:ascii="Times New Roman" w:hAnsi="Times New Roman"/>
          <w:b/>
          <w:sz w:val="28"/>
          <w:szCs w:val="28"/>
          <w:lang w:val="ru-RU"/>
        </w:rPr>
      </w:pPr>
      <w:r w:rsidRPr="003F7F3D">
        <w:rPr>
          <w:rFonts w:ascii="Times New Roman" w:hAnsi="Times New Roman"/>
          <w:b/>
          <w:sz w:val="28"/>
          <w:szCs w:val="28"/>
          <w:lang w:val="ru-RU"/>
        </w:rPr>
        <w:t>Промышленность и переработка</w:t>
      </w:r>
    </w:p>
    <w:p w:rsidR="00753899" w:rsidRPr="003F7F3D" w:rsidRDefault="00753899" w:rsidP="001D4B45">
      <w:pPr>
        <w:pStyle w:val="ac"/>
        <w:ind w:firstLine="709"/>
        <w:jc w:val="both"/>
        <w:rPr>
          <w:rFonts w:ascii="Times New Roman" w:hAnsi="Times New Roman"/>
          <w:sz w:val="28"/>
          <w:szCs w:val="28"/>
          <w:lang w:val="ru-RU"/>
        </w:rPr>
      </w:pPr>
    </w:p>
    <w:p w:rsidR="00081E40" w:rsidRPr="00081E40" w:rsidRDefault="00081E40" w:rsidP="00081E40">
      <w:pPr>
        <w:pStyle w:val="ac"/>
        <w:ind w:firstLine="709"/>
        <w:jc w:val="both"/>
        <w:rPr>
          <w:rFonts w:ascii="Times New Roman" w:hAnsi="Times New Roman"/>
          <w:sz w:val="28"/>
          <w:szCs w:val="28"/>
          <w:lang w:val="ru-RU"/>
        </w:rPr>
      </w:pPr>
      <w:r w:rsidRPr="00081E40">
        <w:rPr>
          <w:rFonts w:ascii="Times New Roman" w:hAnsi="Times New Roman"/>
          <w:sz w:val="28"/>
          <w:szCs w:val="28"/>
          <w:lang w:val="ru-RU"/>
        </w:rPr>
        <w:t>В 20</w:t>
      </w:r>
      <w:r w:rsidR="003B3873">
        <w:rPr>
          <w:rFonts w:ascii="Times New Roman" w:hAnsi="Times New Roman"/>
          <w:sz w:val="28"/>
          <w:szCs w:val="28"/>
          <w:lang w:val="ru-RU"/>
        </w:rPr>
        <w:t>2</w:t>
      </w:r>
      <w:r w:rsidR="007551D1">
        <w:rPr>
          <w:rFonts w:ascii="Times New Roman" w:hAnsi="Times New Roman"/>
          <w:sz w:val="28"/>
          <w:szCs w:val="28"/>
          <w:lang w:val="ru-RU"/>
        </w:rPr>
        <w:t>2</w:t>
      </w:r>
      <w:r w:rsidRPr="00081E40">
        <w:rPr>
          <w:rFonts w:ascii="Times New Roman" w:hAnsi="Times New Roman"/>
          <w:sz w:val="28"/>
          <w:szCs w:val="28"/>
          <w:lang w:val="ru-RU"/>
        </w:rPr>
        <w:t xml:space="preserve"> году объем производства промышленной продукции в действующих ценах составил </w:t>
      </w:r>
      <w:r w:rsidR="007551D1">
        <w:rPr>
          <w:rFonts w:ascii="Times New Roman" w:hAnsi="Times New Roman"/>
          <w:sz w:val="28"/>
          <w:szCs w:val="28"/>
          <w:lang w:val="ru-RU"/>
        </w:rPr>
        <w:t>112</w:t>
      </w:r>
      <w:r w:rsidRPr="00081E40">
        <w:rPr>
          <w:rFonts w:ascii="Times New Roman" w:hAnsi="Times New Roman"/>
          <w:sz w:val="28"/>
          <w:szCs w:val="28"/>
          <w:lang w:val="ru-RU"/>
        </w:rPr>
        <w:t xml:space="preserve"> млн.руб., (индекс промышленного производства </w:t>
      </w:r>
      <w:r w:rsidR="00866E68">
        <w:rPr>
          <w:rFonts w:ascii="Times New Roman" w:hAnsi="Times New Roman"/>
          <w:sz w:val="28"/>
          <w:szCs w:val="28"/>
          <w:lang w:val="ru-RU"/>
        </w:rPr>
        <w:t>100,</w:t>
      </w:r>
      <w:r w:rsidR="007551D1">
        <w:rPr>
          <w:rFonts w:ascii="Times New Roman" w:hAnsi="Times New Roman"/>
          <w:sz w:val="28"/>
          <w:szCs w:val="28"/>
          <w:lang w:val="ru-RU"/>
        </w:rPr>
        <w:t>7</w:t>
      </w:r>
      <w:r w:rsidRPr="00081E40">
        <w:rPr>
          <w:rFonts w:ascii="Times New Roman" w:hAnsi="Times New Roman"/>
          <w:sz w:val="28"/>
          <w:szCs w:val="28"/>
          <w:lang w:val="ru-RU"/>
        </w:rPr>
        <w:t xml:space="preserve">% ).   </w:t>
      </w:r>
    </w:p>
    <w:p w:rsidR="00081E40" w:rsidRPr="003F7F3D" w:rsidRDefault="00081E40" w:rsidP="00081E40">
      <w:pPr>
        <w:pStyle w:val="ac"/>
        <w:ind w:firstLine="709"/>
        <w:jc w:val="both"/>
        <w:rPr>
          <w:rFonts w:ascii="Times New Roman" w:hAnsi="Times New Roman"/>
          <w:sz w:val="28"/>
          <w:szCs w:val="28"/>
          <w:lang w:val="ru-RU"/>
        </w:rPr>
      </w:pPr>
      <w:r w:rsidRPr="00081E40">
        <w:rPr>
          <w:rFonts w:ascii="Times New Roman" w:hAnsi="Times New Roman"/>
          <w:sz w:val="28"/>
          <w:szCs w:val="28"/>
          <w:lang w:val="ru-RU"/>
        </w:rPr>
        <w:t>В настоящее время из двух предприятий пищевой промышленности осуществляет свою деятельность лишь одно – ООО «</w:t>
      </w:r>
      <w:r w:rsidR="003B3873">
        <w:rPr>
          <w:rFonts w:ascii="Times New Roman" w:hAnsi="Times New Roman"/>
          <w:sz w:val="28"/>
          <w:szCs w:val="28"/>
          <w:lang w:val="ru-RU"/>
        </w:rPr>
        <w:t>Фреш Фуд</w:t>
      </w:r>
      <w:r w:rsidRPr="00081E40">
        <w:rPr>
          <w:rFonts w:ascii="Times New Roman" w:hAnsi="Times New Roman"/>
          <w:sz w:val="28"/>
          <w:szCs w:val="28"/>
          <w:lang w:val="ru-RU"/>
        </w:rPr>
        <w:t xml:space="preserve">».   </w:t>
      </w:r>
      <w:r w:rsidRPr="003F7F3D">
        <w:rPr>
          <w:rFonts w:ascii="Times New Roman" w:hAnsi="Times New Roman"/>
          <w:sz w:val="28"/>
          <w:szCs w:val="28"/>
          <w:lang w:val="ru-RU"/>
        </w:rPr>
        <w:t>ОАО «Сычевкамясопродукт» не ведет производственной деятельности.</w:t>
      </w:r>
    </w:p>
    <w:p w:rsidR="00E02C7C" w:rsidRDefault="00E02C7C" w:rsidP="00DB1896">
      <w:pPr>
        <w:pStyle w:val="ac"/>
        <w:jc w:val="center"/>
        <w:rPr>
          <w:rFonts w:ascii="Times New Roman" w:hAnsi="Times New Roman"/>
          <w:b/>
          <w:sz w:val="28"/>
          <w:szCs w:val="28"/>
          <w:lang w:val="ru-RU"/>
        </w:rPr>
      </w:pPr>
    </w:p>
    <w:p w:rsidR="00EE2790" w:rsidRPr="00593D8E" w:rsidRDefault="00AB1729" w:rsidP="00DB1896">
      <w:pPr>
        <w:pStyle w:val="ac"/>
        <w:jc w:val="center"/>
        <w:rPr>
          <w:rFonts w:ascii="Times New Roman" w:hAnsi="Times New Roman"/>
          <w:b/>
          <w:sz w:val="28"/>
          <w:szCs w:val="28"/>
          <w:lang w:val="ru-RU"/>
        </w:rPr>
      </w:pPr>
      <w:r w:rsidRPr="00593D8E">
        <w:rPr>
          <w:rFonts w:ascii="Times New Roman" w:hAnsi="Times New Roman"/>
          <w:b/>
          <w:sz w:val="28"/>
          <w:szCs w:val="28"/>
          <w:lang w:val="ru-RU"/>
        </w:rPr>
        <w:t>Сельское хозяйство</w:t>
      </w:r>
    </w:p>
    <w:p w:rsidR="0035654F" w:rsidRPr="00593D8E" w:rsidRDefault="0035654F" w:rsidP="001D4B45">
      <w:pPr>
        <w:pStyle w:val="ac"/>
        <w:ind w:firstLine="709"/>
        <w:jc w:val="both"/>
        <w:rPr>
          <w:rFonts w:ascii="Times New Roman" w:hAnsi="Times New Roman"/>
          <w:sz w:val="28"/>
          <w:szCs w:val="28"/>
          <w:lang w:val="ru-RU"/>
        </w:rPr>
      </w:pPr>
    </w:p>
    <w:p w:rsidR="002247C0" w:rsidRDefault="002247C0" w:rsidP="00593D8E">
      <w:pPr>
        <w:pStyle w:val="ac"/>
        <w:ind w:firstLine="709"/>
        <w:jc w:val="both"/>
        <w:rPr>
          <w:rFonts w:ascii="Times New Roman" w:hAnsi="Times New Roman"/>
          <w:sz w:val="28"/>
          <w:lang w:val="ru-RU"/>
        </w:rPr>
      </w:pPr>
      <w:r>
        <w:rPr>
          <w:rFonts w:ascii="Times New Roman" w:hAnsi="Times New Roman"/>
          <w:sz w:val="28"/>
          <w:lang w:val="ru-RU"/>
        </w:rPr>
        <w:t>Сельское хозяйство является наиболее важной отраслью экономики муниципального образования. На сегодняшний день как никогда продовольственная безопасность, благополучие и качество жизни населения напрямую зависят от развития аграрного се</w:t>
      </w:r>
      <w:r w:rsidR="00DE315A">
        <w:rPr>
          <w:rFonts w:ascii="Times New Roman" w:hAnsi="Times New Roman"/>
          <w:sz w:val="28"/>
          <w:lang w:val="ru-RU"/>
        </w:rPr>
        <w:t>к</w:t>
      </w:r>
      <w:r>
        <w:rPr>
          <w:rFonts w:ascii="Times New Roman" w:hAnsi="Times New Roman"/>
          <w:sz w:val="28"/>
          <w:lang w:val="ru-RU"/>
        </w:rPr>
        <w:t>тора.</w:t>
      </w:r>
    </w:p>
    <w:p w:rsidR="00593D8E" w:rsidRPr="00593D8E" w:rsidRDefault="00593D8E" w:rsidP="00593D8E">
      <w:pPr>
        <w:pStyle w:val="ac"/>
        <w:ind w:firstLine="709"/>
        <w:jc w:val="both"/>
        <w:rPr>
          <w:rFonts w:ascii="Times New Roman" w:hAnsi="Times New Roman"/>
          <w:sz w:val="28"/>
          <w:lang w:val="ru-RU"/>
        </w:rPr>
      </w:pPr>
      <w:r w:rsidRPr="00593D8E">
        <w:rPr>
          <w:rFonts w:ascii="Times New Roman" w:hAnsi="Times New Roman"/>
          <w:sz w:val="28"/>
          <w:lang w:val="ru-RU"/>
        </w:rPr>
        <w:t xml:space="preserve">В настоящее время в муниципальном образовании «Сычевский район» Смоленской области производством сельскохозяйственной продукции занимаются </w:t>
      </w:r>
      <w:r w:rsidR="000D1986">
        <w:rPr>
          <w:rFonts w:ascii="Times New Roman" w:hAnsi="Times New Roman"/>
          <w:sz w:val="28"/>
          <w:lang w:val="ru-RU"/>
        </w:rPr>
        <w:t>9</w:t>
      </w:r>
      <w:r w:rsidRPr="00593D8E">
        <w:rPr>
          <w:rFonts w:ascii="Times New Roman" w:hAnsi="Times New Roman"/>
          <w:sz w:val="28"/>
          <w:lang w:val="ru-RU"/>
        </w:rPr>
        <w:t xml:space="preserve"> агропредприятий различных форм собственности. </w:t>
      </w:r>
      <w:r w:rsidR="00BC0D0A">
        <w:rPr>
          <w:rFonts w:ascii="Times New Roman" w:hAnsi="Times New Roman"/>
          <w:sz w:val="28"/>
          <w:lang w:val="ru-RU"/>
        </w:rPr>
        <w:t xml:space="preserve"> </w:t>
      </w:r>
    </w:p>
    <w:p w:rsidR="00593D8E" w:rsidRPr="00593D8E" w:rsidRDefault="00593D8E" w:rsidP="00593D8E">
      <w:pPr>
        <w:pStyle w:val="ac"/>
        <w:ind w:firstLine="709"/>
        <w:jc w:val="both"/>
        <w:rPr>
          <w:rFonts w:ascii="Times New Roman" w:hAnsi="Times New Roman"/>
          <w:sz w:val="28"/>
          <w:lang w:val="ru-RU"/>
        </w:rPr>
      </w:pPr>
      <w:r w:rsidRPr="00593D8E">
        <w:rPr>
          <w:rFonts w:ascii="Times New Roman" w:hAnsi="Times New Roman"/>
          <w:sz w:val="28"/>
          <w:lang w:val="ru-RU"/>
        </w:rPr>
        <w:t>Агропредприятия района занимаются разведением крупного рогатого скота молочного и мясного направления, выращиванием зерновых культур и заготовкой кормов для животноводства.</w:t>
      </w:r>
    </w:p>
    <w:p w:rsidR="00E02C7C" w:rsidRPr="00E02C7C" w:rsidRDefault="00593D8E" w:rsidP="00E02C7C">
      <w:pPr>
        <w:pStyle w:val="ac"/>
        <w:ind w:firstLine="709"/>
        <w:jc w:val="both"/>
        <w:rPr>
          <w:rFonts w:ascii="Times New Roman" w:hAnsi="Times New Roman"/>
          <w:sz w:val="28"/>
          <w:szCs w:val="28"/>
          <w:lang w:val="ru-RU"/>
        </w:rPr>
      </w:pPr>
      <w:r w:rsidRPr="00E02C7C">
        <w:rPr>
          <w:rFonts w:ascii="Times New Roman" w:hAnsi="Times New Roman"/>
          <w:sz w:val="28"/>
          <w:szCs w:val="28"/>
          <w:lang w:val="ru-RU"/>
        </w:rPr>
        <w:t xml:space="preserve"> </w:t>
      </w:r>
      <w:r w:rsidR="00E02C7C" w:rsidRPr="00E02C7C">
        <w:rPr>
          <w:rFonts w:ascii="Times New Roman" w:hAnsi="Times New Roman"/>
          <w:sz w:val="28"/>
          <w:szCs w:val="28"/>
          <w:lang w:val="ru-RU"/>
        </w:rPr>
        <w:t>В 20</w:t>
      </w:r>
      <w:r w:rsidR="00BC0D0A">
        <w:rPr>
          <w:rFonts w:ascii="Times New Roman" w:hAnsi="Times New Roman"/>
          <w:sz w:val="28"/>
          <w:szCs w:val="28"/>
          <w:lang w:val="ru-RU"/>
        </w:rPr>
        <w:t>2</w:t>
      </w:r>
      <w:r w:rsidR="000D1986">
        <w:rPr>
          <w:rFonts w:ascii="Times New Roman" w:hAnsi="Times New Roman"/>
          <w:sz w:val="28"/>
          <w:szCs w:val="28"/>
          <w:lang w:val="ru-RU"/>
        </w:rPr>
        <w:t>2</w:t>
      </w:r>
      <w:r w:rsidR="00E02C7C" w:rsidRPr="00E02C7C">
        <w:rPr>
          <w:rFonts w:ascii="Times New Roman" w:hAnsi="Times New Roman"/>
          <w:sz w:val="28"/>
          <w:szCs w:val="28"/>
          <w:lang w:val="ru-RU"/>
        </w:rPr>
        <w:t xml:space="preserve"> году посевная площадь, занятая сельскохозяйственными культурами, составила </w:t>
      </w:r>
      <w:r w:rsidR="000D1986">
        <w:rPr>
          <w:rFonts w:ascii="Times New Roman" w:hAnsi="Times New Roman"/>
          <w:sz w:val="28"/>
          <w:szCs w:val="28"/>
          <w:lang w:val="ru-RU"/>
        </w:rPr>
        <w:t>34977</w:t>
      </w:r>
      <w:r w:rsidR="00E02C7C" w:rsidRPr="00E02C7C">
        <w:rPr>
          <w:rFonts w:ascii="Times New Roman" w:hAnsi="Times New Roman"/>
          <w:sz w:val="28"/>
          <w:szCs w:val="28"/>
          <w:lang w:val="ru-RU"/>
        </w:rPr>
        <w:t xml:space="preserve"> га. </w:t>
      </w:r>
      <w:r w:rsidR="001A09D0">
        <w:rPr>
          <w:rFonts w:ascii="Times New Roman" w:hAnsi="Times New Roman"/>
          <w:sz w:val="28"/>
          <w:szCs w:val="28"/>
          <w:lang w:val="ru-RU"/>
        </w:rPr>
        <w:t>В</w:t>
      </w:r>
      <w:r w:rsidR="00E02C7C" w:rsidRPr="00E02C7C">
        <w:rPr>
          <w:rFonts w:ascii="Times New Roman" w:hAnsi="Times New Roman"/>
          <w:sz w:val="28"/>
          <w:szCs w:val="28"/>
          <w:lang w:val="ru-RU"/>
        </w:rPr>
        <w:t xml:space="preserve">аловое производство зерна в    весе после доработки  -  </w:t>
      </w:r>
      <w:r w:rsidR="001A09D0">
        <w:rPr>
          <w:rFonts w:ascii="Times New Roman" w:hAnsi="Times New Roman"/>
          <w:sz w:val="28"/>
          <w:szCs w:val="28"/>
          <w:lang w:val="ru-RU"/>
        </w:rPr>
        <w:t>80153</w:t>
      </w:r>
      <w:r w:rsidR="00E02C7C" w:rsidRPr="00E02C7C">
        <w:rPr>
          <w:rFonts w:ascii="Times New Roman" w:hAnsi="Times New Roman"/>
          <w:sz w:val="28"/>
          <w:szCs w:val="28"/>
          <w:lang w:val="ru-RU"/>
        </w:rPr>
        <w:t xml:space="preserve"> тонн</w:t>
      </w:r>
      <w:r w:rsidR="001A09D0">
        <w:rPr>
          <w:rFonts w:ascii="Times New Roman" w:hAnsi="Times New Roman"/>
          <w:sz w:val="28"/>
          <w:szCs w:val="28"/>
          <w:lang w:val="ru-RU"/>
        </w:rPr>
        <w:t>ы</w:t>
      </w:r>
      <w:r w:rsidR="00E02C7C" w:rsidRPr="00E02C7C">
        <w:rPr>
          <w:rFonts w:ascii="Times New Roman" w:hAnsi="Times New Roman"/>
          <w:sz w:val="28"/>
          <w:szCs w:val="28"/>
          <w:lang w:val="ru-RU"/>
        </w:rPr>
        <w:t xml:space="preserve">  ( </w:t>
      </w:r>
      <w:r w:rsidR="001A09D0">
        <w:rPr>
          <w:rFonts w:ascii="Times New Roman" w:hAnsi="Times New Roman"/>
          <w:sz w:val="28"/>
          <w:szCs w:val="28"/>
          <w:lang w:val="ru-RU"/>
        </w:rPr>
        <w:t>157</w:t>
      </w:r>
      <w:r w:rsidR="00717525">
        <w:rPr>
          <w:rFonts w:ascii="Times New Roman" w:hAnsi="Times New Roman"/>
          <w:sz w:val="28"/>
          <w:szCs w:val="28"/>
          <w:lang w:val="ru-RU"/>
        </w:rPr>
        <w:t>,2</w:t>
      </w:r>
      <w:r w:rsidR="00E02C7C" w:rsidRPr="00E02C7C">
        <w:rPr>
          <w:rFonts w:ascii="Times New Roman" w:hAnsi="Times New Roman"/>
          <w:sz w:val="28"/>
          <w:szCs w:val="28"/>
          <w:lang w:val="ru-RU"/>
        </w:rPr>
        <w:t xml:space="preserve">% к уровню прошлого года)  при средней урожайности </w:t>
      </w:r>
      <w:r w:rsidR="001A09D0">
        <w:rPr>
          <w:rFonts w:ascii="Times New Roman" w:hAnsi="Times New Roman"/>
          <w:sz w:val="28"/>
          <w:szCs w:val="28"/>
          <w:lang w:val="ru-RU"/>
        </w:rPr>
        <w:t>31,2</w:t>
      </w:r>
      <w:r w:rsidR="00E02C7C" w:rsidRPr="00E02C7C">
        <w:rPr>
          <w:rFonts w:ascii="Times New Roman" w:hAnsi="Times New Roman"/>
          <w:sz w:val="28"/>
          <w:szCs w:val="28"/>
          <w:lang w:val="ru-RU"/>
        </w:rPr>
        <w:t xml:space="preserve"> ц/га.    </w:t>
      </w:r>
    </w:p>
    <w:p w:rsidR="00E02C7C" w:rsidRPr="00E02C7C" w:rsidRDefault="00E02C7C" w:rsidP="00E02C7C">
      <w:pPr>
        <w:pStyle w:val="ac"/>
        <w:ind w:firstLine="709"/>
        <w:jc w:val="both"/>
        <w:rPr>
          <w:rFonts w:ascii="Times New Roman" w:hAnsi="Times New Roman"/>
          <w:sz w:val="28"/>
          <w:szCs w:val="28"/>
          <w:lang w:val="ru-RU"/>
        </w:rPr>
      </w:pPr>
      <w:r w:rsidRPr="00E02C7C">
        <w:rPr>
          <w:rFonts w:ascii="Times New Roman" w:hAnsi="Times New Roman"/>
          <w:sz w:val="28"/>
          <w:szCs w:val="28"/>
          <w:lang w:val="ru-RU"/>
        </w:rPr>
        <w:t xml:space="preserve"> На 1 января 202</w:t>
      </w:r>
      <w:r w:rsidR="001A09D0">
        <w:rPr>
          <w:rFonts w:ascii="Times New Roman" w:hAnsi="Times New Roman"/>
          <w:sz w:val="28"/>
          <w:szCs w:val="28"/>
          <w:lang w:val="ru-RU"/>
        </w:rPr>
        <w:t>3</w:t>
      </w:r>
      <w:r w:rsidRPr="00E02C7C">
        <w:rPr>
          <w:rFonts w:ascii="Times New Roman" w:hAnsi="Times New Roman"/>
          <w:sz w:val="28"/>
          <w:szCs w:val="28"/>
          <w:lang w:val="ru-RU"/>
        </w:rPr>
        <w:t xml:space="preserve"> года в муниципальном образовании имелось </w:t>
      </w:r>
      <w:r w:rsidR="00D43D36">
        <w:rPr>
          <w:rFonts w:ascii="Times New Roman" w:hAnsi="Times New Roman"/>
          <w:sz w:val="28"/>
          <w:szCs w:val="28"/>
          <w:lang w:val="ru-RU"/>
        </w:rPr>
        <w:t>1</w:t>
      </w:r>
      <w:r w:rsidR="00370867">
        <w:rPr>
          <w:rFonts w:ascii="Times New Roman" w:hAnsi="Times New Roman"/>
          <w:sz w:val="28"/>
          <w:szCs w:val="28"/>
          <w:lang w:val="ru-RU"/>
        </w:rPr>
        <w:t>557</w:t>
      </w:r>
      <w:r w:rsidRPr="00E02C7C">
        <w:rPr>
          <w:rFonts w:ascii="Times New Roman" w:hAnsi="Times New Roman"/>
          <w:sz w:val="28"/>
          <w:szCs w:val="28"/>
          <w:lang w:val="ru-RU"/>
        </w:rPr>
        <w:t xml:space="preserve"> голов   крупного рогатого скота  в хозяйствах всех категорий (</w:t>
      </w:r>
      <w:r w:rsidR="00370867">
        <w:rPr>
          <w:rFonts w:ascii="Times New Roman" w:hAnsi="Times New Roman"/>
          <w:sz w:val="28"/>
          <w:szCs w:val="28"/>
          <w:lang w:val="ru-RU"/>
        </w:rPr>
        <w:t>118,9</w:t>
      </w:r>
      <w:r w:rsidRPr="00E02C7C">
        <w:rPr>
          <w:rFonts w:ascii="Times New Roman" w:hAnsi="Times New Roman"/>
          <w:sz w:val="28"/>
          <w:szCs w:val="28"/>
          <w:lang w:val="ru-RU"/>
        </w:rPr>
        <w:t xml:space="preserve">% к уровню прошлого года), в том числе </w:t>
      </w:r>
      <w:r w:rsidR="00370867">
        <w:rPr>
          <w:rFonts w:ascii="Times New Roman" w:hAnsi="Times New Roman"/>
          <w:sz w:val="28"/>
          <w:szCs w:val="28"/>
          <w:lang w:val="ru-RU"/>
        </w:rPr>
        <w:t>605</w:t>
      </w:r>
      <w:r w:rsidRPr="00E02C7C">
        <w:rPr>
          <w:rFonts w:ascii="Times New Roman" w:hAnsi="Times New Roman"/>
          <w:sz w:val="28"/>
          <w:szCs w:val="28"/>
          <w:lang w:val="ru-RU"/>
        </w:rPr>
        <w:t xml:space="preserve"> голов коров  (</w:t>
      </w:r>
      <w:r w:rsidR="00370867">
        <w:rPr>
          <w:rFonts w:ascii="Times New Roman" w:hAnsi="Times New Roman"/>
          <w:sz w:val="28"/>
          <w:szCs w:val="28"/>
          <w:lang w:val="ru-RU"/>
        </w:rPr>
        <w:t>105,3</w:t>
      </w:r>
      <w:r w:rsidRPr="00E02C7C">
        <w:rPr>
          <w:rFonts w:ascii="Times New Roman" w:hAnsi="Times New Roman"/>
          <w:sz w:val="28"/>
          <w:szCs w:val="28"/>
          <w:lang w:val="ru-RU"/>
        </w:rPr>
        <w:t>% к уровню прошлого года).</w:t>
      </w:r>
    </w:p>
    <w:p w:rsidR="00E02C7C" w:rsidRPr="00E02C7C" w:rsidRDefault="00E02C7C" w:rsidP="00E02C7C">
      <w:pPr>
        <w:pStyle w:val="ac"/>
        <w:ind w:firstLine="709"/>
        <w:jc w:val="both"/>
        <w:rPr>
          <w:rFonts w:ascii="Times New Roman" w:hAnsi="Times New Roman"/>
          <w:sz w:val="28"/>
          <w:szCs w:val="28"/>
          <w:lang w:val="ru-RU"/>
        </w:rPr>
      </w:pPr>
      <w:r w:rsidRPr="00E02C7C">
        <w:rPr>
          <w:rFonts w:ascii="Times New Roman" w:hAnsi="Times New Roman"/>
          <w:sz w:val="28"/>
          <w:szCs w:val="28"/>
          <w:lang w:val="ru-RU"/>
        </w:rPr>
        <w:t xml:space="preserve">В  минувшем   году  в   хозяйствах   всех   категорий было произведено </w:t>
      </w:r>
      <w:r w:rsidR="00370867">
        <w:rPr>
          <w:rFonts w:ascii="Times New Roman" w:hAnsi="Times New Roman"/>
          <w:sz w:val="28"/>
          <w:szCs w:val="28"/>
          <w:lang w:val="ru-RU"/>
        </w:rPr>
        <w:t>451,9</w:t>
      </w:r>
      <w:r w:rsidRPr="00E02C7C">
        <w:rPr>
          <w:rFonts w:ascii="Times New Roman" w:hAnsi="Times New Roman"/>
          <w:sz w:val="28"/>
          <w:szCs w:val="28"/>
          <w:lang w:val="ru-RU"/>
        </w:rPr>
        <w:t xml:space="preserve"> тонн</w:t>
      </w:r>
      <w:r w:rsidR="00377EA4">
        <w:rPr>
          <w:rFonts w:ascii="Times New Roman" w:hAnsi="Times New Roman"/>
          <w:sz w:val="28"/>
          <w:szCs w:val="28"/>
          <w:lang w:val="ru-RU"/>
        </w:rPr>
        <w:t>ы</w:t>
      </w:r>
      <w:r w:rsidR="00822C21">
        <w:rPr>
          <w:rFonts w:ascii="Times New Roman" w:hAnsi="Times New Roman"/>
          <w:sz w:val="28"/>
          <w:szCs w:val="28"/>
          <w:lang w:val="ru-RU"/>
        </w:rPr>
        <w:t xml:space="preserve"> </w:t>
      </w:r>
      <w:r w:rsidRPr="00E02C7C">
        <w:rPr>
          <w:rFonts w:ascii="Times New Roman" w:hAnsi="Times New Roman"/>
          <w:sz w:val="28"/>
          <w:szCs w:val="28"/>
          <w:lang w:val="ru-RU"/>
        </w:rPr>
        <w:t xml:space="preserve">    скота и птицы на убой в живом весе (</w:t>
      </w:r>
      <w:r w:rsidR="00370867">
        <w:rPr>
          <w:rFonts w:ascii="Times New Roman" w:hAnsi="Times New Roman"/>
          <w:sz w:val="28"/>
          <w:szCs w:val="28"/>
          <w:lang w:val="ru-RU"/>
        </w:rPr>
        <w:t>128</w:t>
      </w:r>
      <w:r w:rsidRPr="00E02C7C">
        <w:rPr>
          <w:rFonts w:ascii="Times New Roman" w:hAnsi="Times New Roman"/>
          <w:sz w:val="28"/>
          <w:szCs w:val="28"/>
          <w:lang w:val="ru-RU"/>
        </w:rPr>
        <w:t xml:space="preserve">% к уровню прошлого года).  </w:t>
      </w:r>
    </w:p>
    <w:p w:rsidR="00E02C7C" w:rsidRPr="00E02C7C" w:rsidRDefault="00E02C7C" w:rsidP="00E02C7C">
      <w:pPr>
        <w:pStyle w:val="ac"/>
        <w:ind w:firstLine="709"/>
        <w:jc w:val="both"/>
        <w:rPr>
          <w:rFonts w:ascii="Times New Roman" w:hAnsi="Times New Roman"/>
          <w:sz w:val="28"/>
          <w:szCs w:val="28"/>
          <w:lang w:val="ru-RU"/>
        </w:rPr>
      </w:pPr>
      <w:r w:rsidRPr="00E02C7C">
        <w:rPr>
          <w:rFonts w:ascii="Times New Roman" w:hAnsi="Times New Roman"/>
          <w:sz w:val="28"/>
          <w:szCs w:val="28"/>
          <w:lang w:val="ru-RU"/>
        </w:rPr>
        <w:t xml:space="preserve">Валовой  надой молока в хозяйствах  всех категорий составил </w:t>
      </w:r>
      <w:r w:rsidR="00377EA4">
        <w:rPr>
          <w:rFonts w:ascii="Times New Roman" w:hAnsi="Times New Roman"/>
          <w:sz w:val="28"/>
          <w:szCs w:val="28"/>
          <w:lang w:val="ru-RU"/>
        </w:rPr>
        <w:t>10</w:t>
      </w:r>
      <w:r w:rsidR="00370867">
        <w:rPr>
          <w:rFonts w:ascii="Times New Roman" w:hAnsi="Times New Roman"/>
          <w:sz w:val="28"/>
          <w:szCs w:val="28"/>
          <w:lang w:val="ru-RU"/>
        </w:rPr>
        <w:t>39</w:t>
      </w:r>
      <w:r w:rsidRPr="00E02C7C">
        <w:rPr>
          <w:rFonts w:ascii="Times New Roman" w:hAnsi="Times New Roman"/>
          <w:sz w:val="28"/>
          <w:szCs w:val="28"/>
          <w:lang w:val="ru-RU"/>
        </w:rPr>
        <w:t xml:space="preserve"> тонн    (</w:t>
      </w:r>
      <w:r w:rsidR="00370867">
        <w:rPr>
          <w:rFonts w:ascii="Times New Roman" w:hAnsi="Times New Roman"/>
          <w:sz w:val="28"/>
          <w:szCs w:val="28"/>
          <w:lang w:val="ru-RU"/>
        </w:rPr>
        <w:t>98,6</w:t>
      </w:r>
      <w:r w:rsidRPr="00E02C7C">
        <w:rPr>
          <w:rFonts w:ascii="Times New Roman" w:hAnsi="Times New Roman"/>
          <w:sz w:val="28"/>
          <w:szCs w:val="28"/>
          <w:lang w:val="ru-RU"/>
        </w:rPr>
        <w:t xml:space="preserve">% к уровню прошлого года).  </w:t>
      </w:r>
      <w:r w:rsidR="00377EA4">
        <w:rPr>
          <w:rFonts w:ascii="Times New Roman" w:hAnsi="Times New Roman"/>
          <w:sz w:val="28"/>
          <w:szCs w:val="28"/>
          <w:lang w:val="ru-RU"/>
        </w:rPr>
        <w:t>Снижение объемов производства произошло за счет снижения поголовья молочных коров на 15,7%.</w:t>
      </w:r>
    </w:p>
    <w:p w:rsidR="00E02C7C" w:rsidRPr="00E02C7C" w:rsidRDefault="00E02C7C" w:rsidP="00E02C7C">
      <w:pPr>
        <w:pStyle w:val="ac"/>
        <w:ind w:firstLine="709"/>
        <w:jc w:val="both"/>
        <w:rPr>
          <w:rFonts w:ascii="Times New Roman" w:hAnsi="Times New Roman"/>
          <w:sz w:val="28"/>
          <w:szCs w:val="28"/>
          <w:lang w:val="ru-RU"/>
        </w:rPr>
      </w:pPr>
      <w:r w:rsidRPr="00E02C7C">
        <w:rPr>
          <w:rFonts w:ascii="Times New Roman" w:hAnsi="Times New Roman"/>
          <w:sz w:val="28"/>
          <w:szCs w:val="28"/>
          <w:lang w:val="ru-RU"/>
        </w:rPr>
        <w:t xml:space="preserve"> В целом валовая продукция сельского хозяйства за 20</w:t>
      </w:r>
      <w:r w:rsidR="00822C21">
        <w:rPr>
          <w:rFonts w:ascii="Times New Roman" w:hAnsi="Times New Roman"/>
          <w:sz w:val="28"/>
          <w:szCs w:val="28"/>
          <w:lang w:val="ru-RU"/>
        </w:rPr>
        <w:t>2</w:t>
      </w:r>
      <w:r w:rsidR="00370867">
        <w:rPr>
          <w:rFonts w:ascii="Times New Roman" w:hAnsi="Times New Roman"/>
          <w:sz w:val="28"/>
          <w:szCs w:val="28"/>
          <w:lang w:val="ru-RU"/>
        </w:rPr>
        <w:t>2</w:t>
      </w:r>
      <w:r w:rsidRPr="00E02C7C">
        <w:rPr>
          <w:rFonts w:ascii="Times New Roman" w:hAnsi="Times New Roman"/>
          <w:sz w:val="28"/>
          <w:szCs w:val="28"/>
          <w:lang w:val="ru-RU"/>
        </w:rPr>
        <w:t xml:space="preserve"> год в </w:t>
      </w:r>
      <w:r w:rsidR="00211A62">
        <w:rPr>
          <w:rFonts w:ascii="Times New Roman" w:hAnsi="Times New Roman"/>
          <w:sz w:val="28"/>
          <w:szCs w:val="28"/>
          <w:lang w:val="ru-RU"/>
        </w:rPr>
        <w:t>фактических</w:t>
      </w:r>
      <w:r w:rsidRPr="00E02C7C">
        <w:rPr>
          <w:rFonts w:ascii="Times New Roman" w:hAnsi="Times New Roman"/>
          <w:sz w:val="28"/>
          <w:szCs w:val="28"/>
          <w:lang w:val="ru-RU"/>
        </w:rPr>
        <w:t xml:space="preserve"> ценах составила </w:t>
      </w:r>
      <w:r w:rsidR="00211A62">
        <w:rPr>
          <w:rFonts w:ascii="Times New Roman" w:hAnsi="Times New Roman"/>
          <w:sz w:val="28"/>
          <w:szCs w:val="28"/>
          <w:lang w:val="ru-RU"/>
        </w:rPr>
        <w:t>1 млрд.</w:t>
      </w:r>
      <w:r w:rsidR="00370867">
        <w:rPr>
          <w:rFonts w:ascii="Times New Roman" w:hAnsi="Times New Roman"/>
          <w:sz w:val="28"/>
          <w:szCs w:val="28"/>
          <w:lang w:val="ru-RU"/>
        </w:rPr>
        <w:t>888,1</w:t>
      </w:r>
      <w:r w:rsidRPr="00E02C7C">
        <w:rPr>
          <w:rFonts w:ascii="Times New Roman" w:hAnsi="Times New Roman"/>
          <w:sz w:val="28"/>
          <w:szCs w:val="28"/>
          <w:lang w:val="ru-RU"/>
        </w:rPr>
        <w:t xml:space="preserve"> млн.руб. (</w:t>
      </w:r>
      <w:r w:rsidR="00370867">
        <w:rPr>
          <w:rFonts w:ascii="Times New Roman" w:hAnsi="Times New Roman"/>
          <w:sz w:val="28"/>
          <w:szCs w:val="28"/>
          <w:lang w:val="ru-RU"/>
        </w:rPr>
        <w:t>161,3</w:t>
      </w:r>
      <w:r w:rsidRPr="00E02C7C">
        <w:rPr>
          <w:rFonts w:ascii="Times New Roman" w:hAnsi="Times New Roman"/>
          <w:sz w:val="28"/>
          <w:szCs w:val="28"/>
          <w:lang w:val="ru-RU"/>
        </w:rPr>
        <w:t xml:space="preserve">% к уровню прошлого года.). </w:t>
      </w:r>
      <w:r w:rsidR="00211A62">
        <w:rPr>
          <w:rFonts w:ascii="Times New Roman" w:hAnsi="Times New Roman"/>
          <w:sz w:val="28"/>
          <w:szCs w:val="28"/>
          <w:lang w:val="ru-RU"/>
        </w:rPr>
        <w:t xml:space="preserve">Индекс производства продукции сельского хозяйства в хозяйствах всех категорий в сопоставимых ценах составил </w:t>
      </w:r>
      <w:r w:rsidR="00370867">
        <w:rPr>
          <w:rFonts w:ascii="Times New Roman" w:hAnsi="Times New Roman"/>
          <w:sz w:val="28"/>
          <w:szCs w:val="28"/>
          <w:lang w:val="ru-RU"/>
        </w:rPr>
        <w:t>152</w:t>
      </w:r>
      <w:r w:rsidR="00211A62">
        <w:rPr>
          <w:rFonts w:ascii="Times New Roman" w:hAnsi="Times New Roman"/>
          <w:sz w:val="28"/>
          <w:szCs w:val="28"/>
          <w:lang w:val="ru-RU"/>
        </w:rPr>
        <w:t>,2% к уро</w:t>
      </w:r>
      <w:r w:rsidR="00DE315A">
        <w:rPr>
          <w:rFonts w:ascii="Times New Roman" w:hAnsi="Times New Roman"/>
          <w:sz w:val="28"/>
          <w:szCs w:val="28"/>
          <w:lang w:val="ru-RU"/>
        </w:rPr>
        <w:t>в</w:t>
      </w:r>
      <w:r w:rsidR="00211A62">
        <w:rPr>
          <w:rFonts w:ascii="Times New Roman" w:hAnsi="Times New Roman"/>
          <w:sz w:val="28"/>
          <w:szCs w:val="28"/>
          <w:lang w:val="ru-RU"/>
        </w:rPr>
        <w:t>ню прошлого года.</w:t>
      </w:r>
      <w:r w:rsidRPr="00E02C7C">
        <w:rPr>
          <w:rFonts w:ascii="Times New Roman" w:hAnsi="Times New Roman"/>
          <w:sz w:val="28"/>
          <w:szCs w:val="28"/>
          <w:lang w:val="ru-RU"/>
        </w:rPr>
        <w:t xml:space="preserve"> </w:t>
      </w:r>
    </w:p>
    <w:p w:rsidR="00593D8E" w:rsidRDefault="00593D8E" w:rsidP="00E02C7C">
      <w:pPr>
        <w:pStyle w:val="ac"/>
        <w:ind w:firstLine="709"/>
        <w:jc w:val="both"/>
        <w:rPr>
          <w:rFonts w:ascii="Times New Roman" w:hAnsi="Times New Roman"/>
          <w:sz w:val="28"/>
          <w:szCs w:val="28"/>
          <w:lang w:val="ru-RU"/>
        </w:rPr>
      </w:pPr>
      <w:r w:rsidRPr="00593D8E">
        <w:rPr>
          <w:rFonts w:ascii="Times New Roman" w:hAnsi="Times New Roman"/>
          <w:sz w:val="28"/>
          <w:szCs w:val="28"/>
          <w:lang w:val="ru-RU"/>
        </w:rPr>
        <w:t>В настоящее время на территории муниципального образования успешно реализуются 4 инвестиционных проекта в сфере сельского хозяйства:</w:t>
      </w:r>
    </w:p>
    <w:p w:rsidR="00652097" w:rsidRPr="00593D8E" w:rsidRDefault="00652097" w:rsidP="00E02C7C">
      <w:pPr>
        <w:pStyle w:val="ac"/>
        <w:ind w:firstLine="709"/>
        <w:jc w:val="both"/>
        <w:rPr>
          <w:rFonts w:ascii="Times New Roman" w:hAnsi="Times New Roman"/>
          <w:sz w:val="28"/>
          <w:szCs w:val="28"/>
          <w:lang w:val="ru-RU"/>
        </w:rPr>
      </w:pPr>
    </w:p>
    <w:p w:rsidR="00593D8E" w:rsidRPr="004944BB" w:rsidRDefault="00593D8E" w:rsidP="004944BB">
      <w:pPr>
        <w:pStyle w:val="ac"/>
        <w:ind w:firstLine="709"/>
        <w:jc w:val="both"/>
        <w:rPr>
          <w:rFonts w:ascii="Times New Roman" w:hAnsi="Times New Roman"/>
          <w:sz w:val="28"/>
          <w:szCs w:val="28"/>
          <w:lang w:val="ru-RU"/>
        </w:rPr>
      </w:pPr>
      <w:r w:rsidRPr="00593D8E">
        <w:rPr>
          <w:rFonts w:ascii="Times New Roman" w:hAnsi="Times New Roman"/>
          <w:lang w:val="ru-RU"/>
        </w:rPr>
        <w:t xml:space="preserve">1. </w:t>
      </w:r>
      <w:r w:rsidRPr="004944BB">
        <w:rPr>
          <w:rFonts w:ascii="Times New Roman" w:hAnsi="Times New Roman"/>
          <w:sz w:val="28"/>
          <w:szCs w:val="28"/>
          <w:lang w:val="ru-RU"/>
        </w:rPr>
        <w:t xml:space="preserve">Выращивание крупного рогатого скота на мясо в ООО «Сычевский животновод»:   </w:t>
      </w:r>
      <w:r w:rsidR="00652097" w:rsidRPr="004944BB">
        <w:rPr>
          <w:rFonts w:ascii="Times New Roman" w:hAnsi="Times New Roman"/>
          <w:sz w:val="28"/>
          <w:szCs w:val="28"/>
          <w:lang w:val="ru-RU" w:eastAsia="ru-RU" w:bidi="ar-SA"/>
        </w:rPr>
        <w:t>на 01.01.202</w:t>
      </w:r>
      <w:r w:rsidR="006873CD">
        <w:rPr>
          <w:rFonts w:ascii="Times New Roman" w:hAnsi="Times New Roman"/>
          <w:sz w:val="28"/>
          <w:szCs w:val="28"/>
          <w:lang w:val="ru-RU" w:eastAsia="ru-RU" w:bidi="ar-SA"/>
        </w:rPr>
        <w:t>3</w:t>
      </w:r>
      <w:r w:rsidR="00652097" w:rsidRPr="004944BB">
        <w:rPr>
          <w:rFonts w:ascii="Times New Roman" w:hAnsi="Times New Roman"/>
          <w:sz w:val="28"/>
          <w:szCs w:val="28"/>
          <w:lang w:val="ru-RU" w:eastAsia="ru-RU" w:bidi="ar-SA"/>
        </w:rPr>
        <w:t xml:space="preserve"> года поголовье скота составило </w:t>
      </w:r>
      <w:r w:rsidR="006873CD">
        <w:rPr>
          <w:rFonts w:ascii="Times New Roman" w:hAnsi="Times New Roman"/>
          <w:sz w:val="28"/>
          <w:szCs w:val="28"/>
          <w:lang w:val="ru-RU" w:eastAsia="ru-RU" w:bidi="ar-SA"/>
        </w:rPr>
        <w:t>779</w:t>
      </w:r>
      <w:r w:rsidR="00652097" w:rsidRPr="004944BB">
        <w:rPr>
          <w:rFonts w:ascii="Times New Roman" w:hAnsi="Times New Roman"/>
          <w:sz w:val="28"/>
          <w:szCs w:val="28"/>
          <w:lang w:val="ru-RU" w:eastAsia="ru-RU" w:bidi="ar-SA"/>
        </w:rPr>
        <w:t xml:space="preserve"> голов; посевные площади - 4</w:t>
      </w:r>
      <w:r w:rsidR="00F76AE4">
        <w:rPr>
          <w:rFonts w:ascii="Times New Roman" w:hAnsi="Times New Roman"/>
          <w:sz w:val="28"/>
          <w:szCs w:val="28"/>
          <w:lang w:val="ru-RU" w:eastAsia="ru-RU" w:bidi="ar-SA"/>
        </w:rPr>
        <w:t>1</w:t>
      </w:r>
      <w:r w:rsidR="00652097" w:rsidRPr="004944BB">
        <w:rPr>
          <w:rFonts w:ascii="Times New Roman" w:hAnsi="Times New Roman"/>
          <w:sz w:val="28"/>
          <w:szCs w:val="28"/>
          <w:lang w:val="ru-RU" w:eastAsia="ru-RU" w:bidi="ar-SA"/>
        </w:rPr>
        <w:t>49 га</w:t>
      </w:r>
      <w:r w:rsidR="00401B4A">
        <w:rPr>
          <w:rFonts w:ascii="Times New Roman" w:hAnsi="Times New Roman"/>
          <w:sz w:val="28"/>
          <w:szCs w:val="28"/>
          <w:lang w:val="ru-RU" w:eastAsia="ru-RU" w:bidi="ar-SA"/>
        </w:rPr>
        <w:t>.</w:t>
      </w:r>
      <w:r w:rsidR="00F76AE4">
        <w:rPr>
          <w:rFonts w:ascii="Times New Roman" w:hAnsi="Times New Roman"/>
          <w:sz w:val="28"/>
          <w:szCs w:val="28"/>
          <w:lang w:val="ru-RU" w:eastAsia="ru-RU" w:bidi="ar-SA"/>
        </w:rPr>
        <w:t xml:space="preserve"> </w:t>
      </w:r>
      <w:r w:rsidR="00FA4AAF" w:rsidRPr="004944BB">
        <w:rPr>
          <w:rFonts w:ascii="Times New Roman" w:hAnsi="Times New Roman"/>
          <w:sz w:val="28"/>
          <w:szCs w:val="28"/>
          <w:lang w:val="ru-RU"/>
        </w:rPr>
        <w:t xml:space="preserve"> </w:t>
      </w:r>
      <w:r w:rsidR="00F76AE4">
        <w:rPr>
          <w:rFonts w:ascii="Times New Roman" w:hAnsi="Times New Roman"/>
          <w:sz w:val="28"/>
          <w:szCs w:val="28"/>
          <w:lang w:val="ru-RU" w:eastAsia="ru-RU" w:bidi="ar-SA"/>
        </w:rPr>
        <w:t>В 202</w:t>
      </w:r>
      <w:r w:rsidR="006873CD">
        <w:rPr>
          <w:rFonts w:ascii="Times New Roman" w:hAnsi="Times New Roman"/>
          <w:sz w:val="28"/>
          <w:szCs w:val="28"/>
          <w:lang w:val="ru-RU" w:eastAsia="ru-RU" w:bidi="ar-SA"/>
        </w:rPr>
        <w:t>2</w:t>
      </w:r>
      <w:r w:rsidR="00F76AE4">
        <w:rPr>
          <w:rFonts w:ascii="Times New Roman" w:hAnsi="Times New Roman"/>
          <w:sz w:val="28"/>
          <w:szCs w:val="28"/>
          <w:lang w:val="ru-RU" w:eastAsia="ru-RU" w:bidi="ar-SA"/>
        </w:rPr>
        <w:t xml:space="preserve"> году закуплено техники</w:t>
      </w:r>
      <w:r w:rsidR="00652097" w:rsidRPr="004944BB">
        <w:rPr>
          <w:rFonts w:ascii="Times New Roman" w:hAnsi="Times New Roman"/>
          <w:sz w:val="28"/>
          <w:szCs w:val="28"/>
          <w:lang w:val="ru-RU" w:eastAsia="ru-RU" w:bidi="ar-SA"/>
        </w:rPr>
        <w:t xml:space="preserve"> на сумму </w:t>
      </w:r>
      <w:r w:rsidR="006873CD">
        <w:rPr>
          <w:rFonts w:ascii="Times New Roman" w:hAnsi="Times New Roman"/>
          <w:sz w:val="28"/>
          <w:szCs w:val="28"/>
          <w:lang w:val="ru-RU" w:eastAsia="ru-RU" w:bidi="ar-SA"/>
        </w:rPr>
        <w:t>39,1</w:t>
      </w:r>
      <w:r w:rsidR="00F76AE4">
        <w:rPr>
          <w:rFonts w:ascii="Times New Roman" w:hAnsi="Times New Roman"/>
          <w:sz w:val="28"/>
          <w:szCs w:val="28"/>
          <w:lang w:val="ru-RU" w:eastAsia="ru-RU" w:bidi="ar-SA"/>
        </w:rPr>
        <w:t xml:space="preserve"> млн</w:t>
      </w:r>
      <w:r w:rsidR="00652097" w:rsidRPr="004944BB">
        <w:rPr>
          <w:rFonts w:ascii="Times New Roman" w:hAnsi="Times New Roman"/>
          <w:sz w:val="28"/>
          <w:szCs w:val="28"/>
          <w:lang w:val="ru-RU" w:eastAsia="ru-RU" w:bidi="ar-SA"/>
        </w:rPr>
        <w:t>.рублей</w:t>
      </w:r>
      <w:r w:rsidRPr="004944BB">
        <w:rPr>
          <w:rFonts w:ascii="Times New Roman" w:hAnsi="Times New Roman"/>
          <w:sz w:val="28"/>
          <w:szCs w:val="28"/>
          <w:lang w:val="ru-RU"/>
        </w:rPr>
        <w:t xml:space="preserve">; </w:t>
      </w:r>
    </w:p>
    <w:p w:rsidR="00652097" w:rsidRPr="004944BB" w:rsidRDefault="00593D8E" w:rsidP="004944BB">
      <w:pPr>
        <w:pStyle w:val="ac"/>
        <w:ind w:firstLine="709"/>
        <w:jc w:val="both"/>
        <w:rPr>
          <w:rFonts w:ascii="Times New Roman" w:hAnsi="Times New Roman"/>
          <w:sz w:val="28"/>
          <w:szCs w:val="28"/>
          <w:lang w:val="ru-RU" w:eastAsia="ru-RU" w:bidi="ar-SA"/>
        </w:rPr>
      </w:pPr>
      <w:r w:rsidRPr="004944BB">
        <w:rPr>
          <w:rFonts w:ascii="Times New Roman" w:hAnsi="Times New Roman"/>
          <w:sz w:val="28"/>
          <w:szCs w:val="28"/>
          <w:lang w:val="ru-RU"/>
        </w:rPr>
        <w:t xml:space="preserve">2. Выращивание скота на мясо в КФХ Галумяна А.Р.: </w:t>
      </w:r>
      <w:r w:rsidR="003D5ADB">
        <w:rPr>
          <w:rFonts w:ascii="Times New Roman" w:hAnsi="Times New Roman"/>
          <w:sz w:val="28"/>
          <w:szCs w:val="28"/>
          <w:lang w:val="ru-RU"/>
        </w:rPr>
        <w:t>на 01.01.202</w:t>
      </w:r>
      <w:r w:rsidR="006873CD">
        <w:rPr>
          <w:rFonts w:ascii="Times New Roman" w:hAnsi="Times New Roman"/>
          <w:sz w:val="28"/>
          <w:szCs w:val="28"/>
          <w:lang w:val="ru-RU"/>
        </w:rPr>
        <w:t>3</w:t>
      </w:r>
      <w:r w:rsidR="003D5ADB">
        <w:rPr>
          <w:rFonts w:ascii="Times New Roman" w:hAnsi="Times New Roman"/>
          <w:sz w:val="28"/>
          <w:szCs w:val="28"/>
          <w:lang w:val="ru-RU"/>
        </w:rPr>
        <w:t xml:space="preserve">г. имелось </w:t>
      </w:r>
      <w:r w:rsidR="00E411AC">
        <w:rPr>
          <w:rFonts w:ascii="Times New Roman" w:hAnsi="Times New Roman"/>
          <w:sz w:val="28"/>
          <w:szCs w:val="28"/>
          <w:lang w:val="ru-RU"/>
        </w:rPr>
        <w:t>460</w:t>
      </w:r>
      <w:r w:rsidR="003D5ADB">
        <w:rPr>
          <w:rFonts w:ascii="Times New Roman" w:hAnsi="Times New Roman"/>
          <w:sz w:val="28"/>
          <w:szCs w:val="28"/>
          <w:lang w:val="ru-RU"/>
        </w:rPr>
        <w:t xml:space="preserve"> гол. КРС, </w:t>
      </w:r>
      <w:r w:rsidR="00E411AC">
        <w:rPr>
          <w:rFonts w:ascii="Times New Roman" w:hAnsi="Times New Roman"/>
          <w:sz w:val="28"/>
          <w:szCs w:val="28"/>
          <w:lang w:val="ru-RU"/>
        </w:rPr>
        <w:t>13</w:t>
      </w:r>
      <w:r w:rsidR="003D5ADB">
        <w:rPr>
          <w:rFonts w:ascii="Times New Roman" w:hAnsi="Times New Roman"/>
          <w:sz w:val="28"/>
          <w:szCs w:val="28"/>
          <w:lang w:val="ru-RU"/>
        </w:rPr>
        <w:t xml:space="preserve"> голов свиней и </w:t>
      </w:r>
      <w:r w:rsidR="00E411AC">
        <w:rPr>
          <w:rFonts w:ascii="Times New Roman" w:hAnsi="Times New Roman"/>
          <w:sz w:val="28"/>
          <w:szCs w:val="28"/>
          <w:lang w:val="ru-RU"/>
        </w:rPr>
        <w:t>520</w:t>
      </w:r>
      <w:r w:rsidR="003D5ADB">
        <w:rPr>
          <w:rFonts w:ascii="Times New Roman" w:hAnsi="Times New Roman"/>
          <w:sz w:val="28"/>
          <w:szCs w:val="28"/>
          <w:lang w:val="ru-RU"/>
        </w:rPr>
        <w:t xml:space="preserve"> голов овец; посевные площади составляют 1040 га; в</w:t>
      </w:r>
      <w:r w:rsidR="00652097" w:rsidRPr="004944BB">
        <w:rPr>
          <w:rFonts w:ascii="Times New Roman" w:hAnsi="Times New Roman"/>
          <w:sz w:val="28"/>
          <w:szCs w:val="28"/>
          <w:lang w:val="ru-RU"/>
        </w:rPr>
        <w:t xml:space="preserve"> 20</w:t>
      </w:r>
      <w:r w:rsidR="00F76AE4">
        <w:rPr>
          <w:rFonts w:ascii="Times New Roman" w:hAnsi="Times New Roman"/>
          <w:sz w:val="28"/>
          <w:szCs w:val="28"/>
          <w:lang w:val="ru-RU"/>
        </w:rPr>
        <w:t>2</w:t>
      </w:r>
      <w:r w:rsidR="00E411AC">
        <w:rPr>
          <w:rFonts w:ascii="Times New Roman" w:hAnsi="Times New Roman"/>
          <w:sz w:val="28"/>
          <w:szCs w:val="28"/>
          <w:lang w:val="ru-RU"/>
        </w:rPr>
        <w:t>2</w:t>
      </w:r>
      <w:r w:rsidR="00652097" w:rsidRPr="004944BB">
        <w:rPr>
          <w:rFonts w:ascii="Times New Roman" w:hAnsi="Times New Roman"/>
          <w:sz w:val="28"/>
          <w:szCs w:val="28"/>
          <w:lang w:val="ru-RU"/>
        </w:rPr>
        <w:t xml:space="preserve"> год</w:t>
      </w:r>
      <w:r w:rsidR="003D5ADB">
        <w:rPr>
          <w:rFonts w:ascii="Times New Roman" w:hAnsi="Times New Roman"/>
          <w:sz w:val="28"/>
          <w:szCs w:val="28"/>
          <w:lang w:val="ru-RU"/>
        </w:rPr>
        <w:t>у</w:t>
      </w:r>
      <w:r w:rsidR="00652097" w:rsidRPr="004944BB">
        <w:rPr>
          <w:rFonts w:ascii="Times New Roman" w:hAnsi="Times New Roman"/>
          <w:sz w:val="28"/>
          <w:szCs w:val="28"/>
          <w:lang w:val="ru-RU" w:eastAsia="ru-RU" w:bidi="ar-SA"/>
        </w:rPr>
        <w:t xml:space="preserve"> </w:t>
      </w:r>
      <w:r w:rsidR="003D5ADB">
        <w:rPr>
          <w:rFonts w:ascii="Times New Roman" w:hAnsi="Times New Roman"/>
          <w:sz w:val="28"/>
          <w:szCs w:val="28"/>
          <w:lang w:val="ru-RU" w:eastAsia="ru-RU" w:bidi="ar-SA"/>
        </w:rPr>
        <w:t xml:space="preserve">закуплено </w:t>
      </w:r>
      <w:r w:rsidR="00E411AC">
        <w:rPr>
          <w:rFonts w:ascii="Times New Roman" w:hAnsi="Times New Roman"/>
          <w:sz w:val="28"/>
          <w:szCs w:val="28"/>
          <w:lang w:val="ru-RU" w:eastAsia="ru-RU" w:bidi="ar-SA"/>
        </w:rPr>
        <w:t>новой техники</w:t>
      </w:r>
      <w:r w:rsidR="00C17B1F">
        <w:rPr>
          <w:rFonts w:ascii="Times New Roman" w:hAnsi="Times New Roman"/>
          <w:sz w:val="28"/>
          <w:szCs w:val="28"/>
          <w:lang w:val="ru-RU" w:eastAsia="ru-RU" w:bidi="ar-SA"/>
        </w:rPr>
        <w:t xml:space="preserve"> </w:t>
      </w:r>
      <w:r w:rsidR="003D5ADB">
        <w:rPr>
          <w:rFonts w:ascii="Times New Roman" w:hAnsi="Times New Roman"/>
          <w:sz w:val="28"/>
          <w:szCs w:val="28"/>
          <w:lang w:val="ru-RU" w:eastAsia="ru-RU" w:bidi="ar-SA"/>
        </w:rPr>
        <w:t xml:space="preserve"> на сумму </w:t>
      </w:r>
      <w:r w:rsidR="00E411AC">
        <w:rPr>
          <w:rFonts w:ascii="Times New Roman" w:hAnsi="Times New Roman"/>
          <w:sz w:val="28"/>
          <w:szCs w:val="28"/>
          <w:lang w:val="ru-RU" w:eastAsia="ru-RU" w:bidi="ar-SA"/>
        </w:rPr>
        <w:t>6,4</w:t>
      </w:r>
      <w:r w:rsidR="003D5ADB">
        <w:rPr>
          <w:rFonts w:ascii="Times New Roman" w:hAnsi="Times New Roman"/>
          <w:sz w:val="28"/>
          <w:szCs w:val="28"/>
          <w:lang w:val="ru-RU" w:eastAsia="ru-RU" w:bidi="ar-SA"/>
        </w:rPr>
        <w:t xml:space="preserve"> млн.рублей;</w:t>
      </w:r>
    </w:p>
    <w:p w:rsidR="00652097" w:rsidRPr="004944BB" w:rsidRDefault="00593D8E" w:rsidP="004944BB">
      <w:pPr>
        <w:pStyle w:val="ac"/>
        <w:ind w:firstLine="709"/>
        <w:jc w:val="both"/>
        <w:rPr>
          <w:rFonts w:ascii="Times New Roman" w:hAnsi="Times New Roman"/>
          <w:sz w:val="28"/>
          <w:szCs w:val="28"/>
          <w:lang w:val="ru-RU" w:eastAsia="ru-RU" w:bidi="ar-SA"/>
        </w:rPr>
      </w:pPr>
      <w:r w:rsidRPr="004944BB">
        <w:rPr>
          <w:rFonts w:ascii="Times New Roman" w:hAnsi="Times New Roman"/>
          <w:color w:val="000000"/>
          <w:sz w:val="28"/>
          <w:szCs w:val="28"/>
          <w:lang w:val="ru-RU"/>
        </w:rPr>
        <w:t>3.</w:t>
      </w:r>
      <w:r w:rsidR="00652097" w:rsidRPr="004944BB">
        <w:rPr>
          <w:rFonts w:ascii="Times New Roman" w:hAnsi="Times New Roman"/>
          <w:color w:val="000000"/>
          <w:sz w:val="28"/>
          <w:szCs w:val="28"/>
          <w:lang w:val="ru-RU"/>
        </w:rPr>
        <w:t xml:space="preserve"> </w:t>
      </w:r>
      <w:r w:rsidRPr="004944BB">
        <w:rPr>
          <w:rFonts w:ascii="Times New Roman" w:hAnsi="Times New Roman"/>
          <w:color w:val="000000"/>
          <w:sz w:val="28"/>
          <w:szCs w:val="28"/>
          <w:lang w:val="ru-RU"/>
        </w:rPr>
        <w:t xml:space="preserve">Выращивание зерновых культур в обособленном подразделении «Тропарево-Сычевка»: </w:t>
      </w:r>
      <w:r w:rsidR="00652097" w:rsidRPr="004944BB">
        <w:rPr>
          <w:rFonts w:ascii="Times New Roman" w:hAnsi="Times New Roman"/>
          <w:sz w:val="28"/>
          <w:szCs w:val="28"/>
          <w:lang w:val="ru-RU" w:eastAsia="ru-RU" w:bidi="ar-SA"/>
        </w:rPr>
        <w:t>за 20</w:t>
      </w:r>
      <w:r w:rsidR="003D5ADB">
        <w:rPr>
          <w:rFonts w:ascii="Times New Roman" w:hAnsi="Times New Roman"/>
          <w:sz w:val="28"/>
          <w:szCs w:val="28"/>
          <w:lang w:val="ru-RU" w:eastAsia="ru-RU" w:bidi="ar-SA"/>
        </w:rPr>
        <w:t>2</w:t>
      </w:r>
      <w:r w:rsidR="00E411AC">
        <w:rPr>
          <w:rFonts w:ascii="Times New Roman" w:hAnsi="Times New Roman"/>
          <w:sz w:val="28"/>
          <w:szCs w:val="28"/>
          <w:lang w:val="ru-RU" w:eastAsia="ru-RU" w:bidi="ar-SA"/>
        </w:rPr>
        <w:t>2</w:t>
      </w:r>
      <w:r w:rsidR="00652097" w:rsidRPr="004944BB">
        <w:rPr>
          <w:rFonts w:ascii="Times New Roman" w:hAnsi="Times New Roman"/>
          <w:sz w:val="28"/>
          <w:szCs w:val="28"/>
          <w:lang w:val="ru-RU" w:eastAsia="ru-RU" w:bidi="ar-SA"/>
        </w:rPr>
        <w:t xml:space="preserve"> год убрано </w:t>
      </w:r>
      <w:r w:rsidR="00E411AC">
        <w:rPr>
          <w:rFonts w:ascii="Times New Roman" w:hAnsi="Times New Roman"/>
          <w:sz w:val="28"/>
          <w:szCs w:val="28"/>
          <w:lang w:val="ru-RU" w:eastAsia="ru-RU" w:bidi="ar-SA"/>
        </w:rPr>
        <w:t>21550</w:t>
      </w:r>
      <w:r w:rsidR="00652097" w:rsidRPr="004944BB">
        <w:rPr>
          <w:rFonts w:ascii="Times New Roman" w:hAnsi="Times New Roman"/>
          <w:sz w:val="28"/>
          <w:szCs w:val="28"/>
          <w:lang w:val="ru-RU" w:eastAsia="ru-RU" w:bidi="ar-SA"/>
        </w:rPr>
        <w:t xml:space="preserve"> га зерновых, намолочено </w:t>
      </w:r>
      <w:r w:rsidR="00E411AC">
        <w:rPr>
          <w:rFonts w:ascii="Times New Roman" w:hAnsi="Times New Roman"/>
          <w:sz w:val="28"/>
          <w:szCs w:val="28"/>
          <w:lang w:val="ru-RU" w:eastAsia="ru-RU" w:bidi="ar-SA"/>
        </w:rPr>
        <w:t>70271</w:t>
      </w:r>
      <w:r w:rsidR="00652097" w:rsidRPr="004944BB">
        <w:rPr>
          <w:rFonts w:ascii="Times New Roman" w:hAnsi="Times New Roman"/>
          <w:sz w:val="28"/>
          <w:szCs w:val="28"/>
          <w:lang w:val="ru-RU" w:eastAsia="ru-RU" w:bidi="ar-SA"/>
        </w:rPr>
        <w:t xml:space="preserve"> тонн</w:t>
      </w:r>
      <w:r w:rsidR="00E411AC">
        <w:rPr>
          <w:rFonts w:ascii="Times New Roman" w:hAnsi="Times New Roman"/>
          <w:sz w:val="28"/>
          <w:szCs w:val="28"/>
          <w:lang w:val="ru-RU" w:eastAsia="ru-RU" w:bidi="ar-SA"/>
        </w:rPr>
        <w:t>а</w:t>
      </w:r>
      <w:r w:rsidR="00652097" w:rsidRPr="004944BB">
        <w:rPr>
          <w:rFonts w:ascii="Times New Roman" w:hAnsi="Times New Roman"/>
          <w:sz w:val="28"/>
          <w:szCs w:val="28"/>
          <w:lang w:val="ru-RU" w:eastAsia="ru-RU" w:bidi="ar-SA"/>
        </w:rPr>
        <w:t xml:space="preserve"> зерна</w:t>
      </w:r>
      <w:r w:rsidR="00401B4A">
        <w:rPr>
          <w:rFonts w:ascii="Times New Roman" w:hAnsi="Times New Roman"/>
          <w:sz w:val="28"/>
          <w:szCs w:val="28"/>
          <w:lang w:val="ru-RU" w:eastAsia="ru-RU" w:bidi="ar-SA"/>
        </w:rPr>
        <w:t>, з</w:t>
      </w:r>
      <w:r w:rsidR="003D5ADB">
        <w:rPr>
          <w:rFonts w:ascii="Times New Roman" w:hAnsi="Times New Roman"/>
          <w:sz w:val="28"/>
          <w:szCs w:val="28"/>
          <w:lang w:val="ru-RU" w:eastAsia="ru-RU" w:bidi="ar-SA"/>
        </w:rPr>
        <w:t xml:space="preserve">акуплено новой техники на сумму </w:t>
      </w:r>
      <w:r w:rsidR="00E411AC">
        <w:rPr>
          <w:rFonts w:ascii="Times New Roman" w:hAnsi="Times New Roman"/>
          <w:sz w:val="28"/>
          <w:szCs w:val="28"/>
          <w:lang w:val="ru-RU" w:eastAsia="ru-RU" w:bidi="ar-SA"/>
        </w:rPr>
        <w:t>65</w:t>
      </w:r>
      <w:r w:rsidR="00C17B1F">
        <w:rPr>
          <w:rFonts w:ascii="Times New Roman" w:hAnsi="Times New Roman"/>
          <w:sz w:val="28"/>
          <w:szCs w:val="28"/>
          <w:lang w:val="ru-RU" w:eastAsia="ru-RU" w:bidi="ar-SA"/>
        </w:rPr>
        <w:t>,6</w:t>
      </w:r>
      <w:r w:rsidR="003D5ADB">
        <w:rPr>
          <w:rFonts w:ascii="Times New Roman" w:hAnsi="Times New Roman"/>
          <w:sz w:val="28"/>
          <w:szCs w:val="28"/>
          <w:lang w:val="ru-RU" w:eastAsia="ru-RU" w:bidi="ar-SA"/>
        </w:rPr>
        <w:t xml:space="preserve"> млн.руб.;</w:t>
      </w:r>
    </w:p>
    <w:p w:rsidR="00652097" w:rsidRDefault="00593D8E" w:rsidP="004944BB">
      <w:pPr>
        <w:pStyle w:val="ac"/>
        <w:ind w:firstLine="709"/>
        <w:jc w:val="both"/>
        <w:rPr>
          <w:rFonts w:ascii="Times New Roman" w:hAnsi="Times New Roman"/>
          <w:sz w:val="28"/>
          <w:szCs w:val="28"/>
          <w:lang w:val="ru-RU"/>
        </w:rPr>
      </w:pPr>
      <w:r w:rsidRPr="004944BB">
        <w:rPr>
          <w:rFonts w:ascii="Times New Roman" w:hAnsi="Times New Roman"/>
          <w:color w:val="000000"/>
          <w:sz w:val="28"/>
          <w:szCs w:val="28"/>
          <w:lang w:val="ru-RU"/>
        </w:rPr>
        <w:t xml:space="preserve">4. Выращивание зерновых культур в ООО «Мещерское»: </w:t>
      </w:r>
      <w:r w:rsidR="00652097" w:rsidRPr="004944BB">
        <w:rPr>
          <w:rFonts w:ascii="Times New Roman" w:hAnsi="Times New Roman"/>
          <w:sz w:val="28"/>
          <w:szCs w:val="28"/>
          <w:lang w:val="ru-RU" w:eastAsia="ru-RU" w:bidi="ar-SA"/>
        </w:rPr>
        <w:t>за 20</w:t>
      </w:r>
      <w:r w:rsidR="003D5ADB">
        <w:rPr>
          <w:rFonts w:ascii="Times New Roman" w:hAnsi="Times New Roman"/>
          <w:sz w:val="28"/>
          <w:szCs w:val="28"/>
          <w:lang w:val="ru-RU" w:eastAsia="ru-RU" w:bidi="ar-SA"/>
        </w:rPr>
        <w:t>2</w:t>
      </w:r>
      <w:r w:rsidR="00E411AC">
        <w:rPr>
          <w:rFonts w:ascii="Times New Roman" w:hAnsi="Times New Roman"/>
          <w:sz w:val="28"/>
          <w:szCs w:val="28"/>
          <w:lang w:val="ru-RU" w:eastAsia="ru-RU" w:bidi="ar-SA"/>
        </w:rPr>
        <w:t>2</w:t>
      </w:r>
      <w:r w:rsidR="00652097" w:rsidRPr="004944BB">
        <w:rPr>
          <w:rFonts w:ascii="Times New Roman" w:hAnsi="Times New Roman"/>
          <w:sz w:val="28"/>
          <w:szCs w:val="28"/>
          <w:lang w:val="ru-RU" w:eastAsia="ru-RU" w:bidi="ar-SA"/>
        </w:rPr>
        <w:t xml:space="preserve"> год убрано </w:t>
      </w:r>
      <w:r w:rsidR="00E411AC">
        <w:rPr>
          <w:rFonts w:ascii="Times New Roman" w:hAnsi="Times New Roman"/>
          <w:sz w:val="28"/>
          <w:szCs w:val="28"/>
          <w:lang w:val="ru-RU" w:eastAsia="ru-RU" w:bidi="ar-SA"/>
        </w:rPr>
        <w:t>2315</w:t>
      </w:r>
      <w:r w:rsidR="00652097" w:rsidRPr="004944BB">
        <w:rPr>
          <w:rFonts w:ascii="Times New Roman" w:hAnsi="Times New Roman"/>
          <w:sz w:val="28"/>
          <w:szCs w:val="28"/>
          <w:lang w:val="ru-RU" w:eastAsia="ru-RU" w:bidi="ar-SA"/>
        </w:rPr>
        <w:t xml:space="preserve"> га зерновых, намолочено </w:t>
      </w:r>
      <w:r w:rsidR="00E411AC">
        <w:rPr>
          <w:rFonts w:ascii="Times New Roman" w:hAnsi="Times New Roman"/>
          <w:sz w:val="28"/>
          <w:szCs w:val="28"/>
          <w:lang w:val="ru-RU" w:eastAsia="ru-RU" w:bidi="ar-SA"/>
        </w:rPr>
        <w:t>8798</w:t>
      </w:r>
      <w:r w:rsidR="00652097" w:rsidRPr="004944BB">
        <w:rPr>
          <w:rFonts w:ascii="Times New Roman" w:hAnsi="Times New Roman"/>
          <w:sz w:val="28"/>
          <w:szCs w:val="28"/>
          <w:lang w:val="ru-RU" w:eastAsia="ru-RU" w:bidi="ar-SA"/>
        </w:rPr>
        <w:t xml:space="preserve"> тонн зерна. </w:t>
      </w:r>
      <w:r w:rsidR="00FA4AAF" w:rsidRPr="004944BB">
        <w:rPr>
          <w:rFonts w:ascii="Times New Roman" w:hAnsi="Times New Roman"/>
          <w:sz w:val="28"/>
          <w:szCs w:val="28"/>
          <w:lang w:val="ru-RU"/>
        </w:rPr>
        <w:t>Закуплено</w:t>
      </w:r>
      <w:r w:rsidR="00C17B1F">
        <w:rPr>
          <w:rFonts w:ascii="Times New Roman" w:hAnsi="Times New Roman"/>
          <w:sz w:val="28"/>
          <w:szCs w:val="28"/>
          <w:lang w:val="ru-RU"/>
        </w:rPr>
        <w:t xml:space="preserve"> </w:t>
      </w:r>
      <w:r w:rsidR="00E411AC">
        <w:rPr>
          <w:rFonts w:ascii="Times New Roman" w:hAnsi="Times New Roman"/>
          <w:sz w:val="28"/>
          <w:szCs w:val="28"/>
          <w:lang w:val="ru-RU"/>
        </w:rPr>
        <w:t>13</w:t>
      </w:r>
      <w:r w:rsidR="00C17B1F">
        <w:rPr>
          <w:rFonts w:ascii="Times New Roman" w:hAnsi="Times New Roman"/>
          <w:sz w:val="28"/>
          <w:szCs w:val="28"/>
          <w:lang w:val="ru-RU"/>
        </w:rPr>
        <w:t xml:space="preserve"> единиц сельскохозяйственной</w:t>
      </w:r>
      <w:r w:rsidR="00FA4AAF" w:rsidRPr="004944BB">
        <w:rPr>
          <w:rFonts w:ascii="Times New Roman" w:hAnsi="Times New Roman"/>
          <w:sz w:val="28"/>
          <w:szCs w:val="28"/>
          <w:lang w:val="ru-RU"/>
        </w:rPr>
        <w:t xml:space="preserve"> техники на сумму </w:t>
      </w:r>
      <w:r w:rsidR="00E411AC">
        <w:rPr>
          <w:rFonts w:ascii="Times New Roman" w:hAnsi="Times New Roman"/>
          <w:sz w:val="28"/>
          <w:szCs w:val="28"/>
          <w:lang w:val="ru-RU"/>
        </w:rPr>
        <w:t>120,6</w:t>
      </w:r>
      <w:r w:rsidR="003D5ADB">
        <w:rPr>
          <w:rFonts w:ascii="Times New Roman" w:hAnsi="Times New Roman"/>
          <w:sz w:val="28"/>
          <w:szCs w:val="28"/>
          <w:lang w:val="ru-RU"/>
        </w:rPr>
        <w:t xml:space="preserve"> млн.рублей</w:t>
      </w:r>
      <w:r w:rsidR="00FA4AAF" w:rsidRPr="004944BB">
        <w:rPr>
          <w:rFonts w:ascii="Times New Roman" w:hAnsi="Times New Roman"/>
          <w:sz w:val="28"/>
          <w:szCs w:val="28"/>
          <w:lang w:val="ru-RU"/>
        </w:rPr>
        <w:t>.</w:t>
      </w:r>
    </w:p>
    <w:p w:rsidR="00D4067A" w:rsidRDefault="00D4067A" w:rsidP="004944BB">
      <w:pPr>
        <w:pStyle w:val="ac"/>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Основная задача тружеников села – добиваться устойчивых урожаев и высоких надоев молока, но для значимых результатов работы нужны определенные вложения, поэтому необходимо привлекать инвесторов и решать вопрос расширения используемых земель сельскохозяйственного назначения, В связи с этим в первую очередь необходимо усилить работу по выделению невостребованных земельных долей в муниципальную собственность с целью дальнейшей передачи</w:t>
      </w:r>
      <w:r w:rsidR="007809CD">
        <w:rPr>
          <w:rFonts w:ascii="Times New Roman" w:hAnsi="Times New Roman"/>
          <w:sz w:val="28"/>
          <w:szCs w:val="28"/>
          <w:lang w:val="ru-RU" w:eastAsia="ru-RU" w:bidi="ar-SA"/>
        </w:rPr>
        <w:t xml:space="preserve"> в аренду или продажи сельхозпредприятиям.</w:t>
      </w:r>
    </w:p>
    <w:p w:rsidR="007809CD" w:rsidRDefault="007809CD" w:rsidP="004944BB">
      <w:pPr>
        <w:pStyle w:val="ac"/>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В 202</w:t>
      </w:r>
      <w:r w:rsidR="00E411AC">
        <w:rPr>
          <w:rFonts w:ascii="Times New Roman" w:hAnsi="Times New Roman"/>
          <w:sz w:val="28"/>
          <w:szCs w:val="28"/>
          <w:lang w:val="ru-RU" w:eastAsia="ru-RU" w:bidi="ar-SA"/>
        </w:rPr>
        <w:t>2</w:t>
      </w:r>
      <w:r>
        <w:rPr>
          <w:rFonts w:ascii="Times New Roman" w:hAnsi="Times New Roman"/>
          <w:sz w:val="28"/>
          <w:szCs w:val="28"/>
          <w:lang w:val="ru-RU" w:eastAsia="ru-RU" w:bidi="ar-SA"/>
        </w:rPr>
        <w:t xml:space="preserve"> году вовлечено в оборот неиспользуемых земель сельхозназначения </w:t>
      </w:r>
      <w:r w:rsidR="00E411AC">
        <w:rPr>
          <w:rFonts w:ascii="Times New Roman" w:hAnsi="Times New Roman"/>
          <w:sz w:val="28"/>
          <w:szCs w:val="28"/>
          <w:lang w:val="ru-RU" w:eastAsia="ru-RU" w:bidi="ar-SA"/>
        </w:rPr>
        <w:t>3570</w:t>
      </w:r>
      <w:r>
        <w:rPr>
          <w:rFonts w:ascii="Times New Roman" w:hAnsi="Times New Roman"/>
          <w:sz w:val="28"/>
          <w:szCs w:val="28"/>
          <w:lang w:val="ru-RU" w:eastAsia="ru-RU" w:bidi="ar-SA"/>
        </w:rPr>
        <w:t xml:space="preserve"> га.</w:t>
      </w:r>
    </w:p>
    <w:p w:rsidR="007809CD" w:rsidRDefault="007809CD" w:rsidP="004944BB">
      <w:pPr>
        <w:pStyle w:val="ac"/>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Ежегодно выделяются субсидии из федерального бюджета на проведение культуртехнических мероприятий. Данный вид работ    проведен  на неиспользуемой пашне на площади 19</w:t>
      </w:r>
      <w:r w:rsidR="00E411AC">
        <w:rPr>
          <w:rFonts w:ascii="Times New Roman" w:hAnsi="Times New Roman"/>
          <w:sz w:val="28"/>
          <w:szCs w:val="28"/>
          <w:lang w:val="ru-RU" w:eastAsia="ru-RU" w:bidi="ar-SA"/>
        </w:rPr>
        <w:t>86</w:t>
      </w:r>
      <w:r>
        <w:rPr>
          <w:rFonts w:ascii="Times New Roman" w:hAnsi="Times New Roman"/>
          <w:sz w:val="28"/>
          <w:szCs w:val="28"/>
          <w:lang w:val="ru-RU" w:eastAsia="ru-RU" w:bidi="ar-SA"/>
        </w:rPr>
        <w:t xml:space="preserve"> га.</w:t>
      </w:r>
    </w:p>
    <w:p w:rsidR="007809CD" w:rsidRDefault="00E411AC" w:rsidP="004944BB">
      <w:pPr>
        <w:pStyle w:val="ac"/>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w:t>
      </w:r>
      <w:r w:rsidR="00404B8A">
        <w:rPr>
          <w:rFonts w:ascii="Times New Roman" w:hAnsi="Times New Roman"/>
          <w:sz w:val="28"/>
          <w:szCs w:val="28"/>
          <w:lang w:val="ru-RU" w:eastAsia="ru-RU" w:bidi="ar-SA"/>
        </w:rPr>
        <w:t>В 202</w:t>
      </w:r>
      <w:r>
        <w:rPr>
          <w:rFonts w:ascii="Times New Roman" w:hAnsi="Times New Roman"/>
          <w:sz w:val="28"/>
          <w:szCs w:val="28"/>
          <w:lang w:val="ru-RU" w:eastAsia="ru-RU" w:bidi="ar-SA"/>
        </w:rPr>
        <w:t>2</w:t>
      </w:r>
      <w:r w:rsidR="00404B8A">
        <w:rPr>
          <w:rFonts w:ascii="Times New Roman" w:hAnsi="Times New Roman"/>
          <w:sz w:val="28"/>
          <w:szCs w:val="28"/>
          <w:lang w:val="ru-RU" w:eastAsia="ru-RU" w:bidi="ar-SA"/>
        </w:rPr>
        <w:t xml:space="preserve"> году сельхозтоваропроизводителями Сычевского района получено субсидий на сумму </w:t>
      </w:r>
      <w:r>
        <w:rPr>
          <w:rFonts w:ascii="Times New Roman" w:hAnsi="Times New Roman"/>
          <w:sz w:val="28"/>
          <w:szCs w:val="28"/>
          <w:lang w:val="ru-RU" w:eastAsia="ru-RU" w:bidi="ar-SA"/>
        </w:rPr>
        <w:t>30,5</w:t>
      </w:r>
      <w:r w:rsidR="00404B8A">
        <w:rPr>
          <w:rFonts w:ascii="Times New Roman" w:hAnsi="Times New Roman"/>
          <w:sz w:val="28"/>
          <w:szCs w:val="28"/>
          <w:lang w:val="ru-RU" w:eastAsia="ru-RU" w:bidi="ar-SA"/>
        </w:rPr>
        <w:t xml:space="preserve"> млн.рублей.</w:t>
      </w:r>
    </w:p>
    <w:p w:rsidR="00404B8A" w:rsidRPr="004944BB" w:rsidRDefault="00404B8A" w:rsidP="004944BB">
      <w:pPr>
        <w:pStyle w:val="ac"/>
        <w:ind w:firstLine="709"/>
        <w:jc w:val="both"/>
        <w:rPr>
          <w:rFonts w:ascii="Times New Roman" w:hAnsi="Times New Roman"/>
          <w:sz w:val="28"/>
          <w:szCs w:val="28"/>
          <w:lang w:val="ru-RU" w:eastAsia="ru-RU" w:bidi="ar-SA"/>
        </w:rPr>
      </w:pPr>
    </w:p>
    <w:p w:rsidR="00B50DD5" w:rsidRPr="004944BB" w:rsidRDefault="00BC5F35" w:rsidP="00A93AF1">
      <w:pPr>
        <w:pStyle w:val="ac"/>
        <w:ind w:firstLine="709"/>
        <w:jc w:val="center"/>
        <w:rPr>
          <w:rFonts w:ascii="Times New Roman" w:hAnsi="Times New Roman"/>
          <w:b/>
          <w:sz w:val="28"/>
          <w:szCs w:val="28"/>
          <w:lang w:val="ru-RU"/>
        </w:rPr>
      </w:pPr>
      <w:r w:rsidRPr="004944BB">
        <w:rPr>
          <w:rFonts w:ascii="Times New Roman" w:hAnsi="Times New Roman"/>
          <w:b/>
          <w:sz w:val="28"/>
          <w:szCs w:val="28"/>
          <w:lang w:val="ru-RU"/>
        </w:rPr>
        <w:t>Инвестиции</w:t>
      </w:r>
    </w:p>
    <w:p w:rsidR="00593D8E" w:rsidRPr="004944BB" w:rsidRDefault="00DD51C3" w:rsidP="004944BB">
      <w:pPr>
        <w:pStyle w:val="ac"/>
        <w:ind w:firstLine="709"/>
        <w:jc w:val="both"/>
        <w:rPr>
          <w:rFonts w:ascii="Times New Roman" w:hAnsi="Times New Roman"/>
          <w:sz w:val="28"/>
          <w:szCs w:val="28"/>
          <w:lang w:val="ru-RU"/>
        </w:rPr>
      </w:pPr>
      <w:r>
        <w:rPr>
          <w:rFonts w:ascii="Times New Roman" w:hAnsi="Times New Roman"/>
          <w:sz w:val="28"/>
          <w:szCs w:val="28"/>
          <w:lang w:val="ru-RU"/>
        </w:rPr>
        <w:t xml:space="preserve"> </w:t>
      </w:r>
    </w:p>
    <w:p w:rsidR="00B23BFF" w:rsidRPr="00B23BFF" w:rsidRDefault="00B23BFF" w:rsidP="00B23BFF">
      <w:pPr>
        <w:pStyle w:val="ac"/>
        <w:ind w:firstLine="709"/>
        <w:jc w:val="both"/>
        <w:rPr>
          <w:rFonts w:ascii="Times New Roman" w:hAnsi="Times New Roman"/>
          <w:sz w:val="28"/>
          <w:szCs w:val="28"/>
          <w:lang w:val="ru-RU"/>
        </w:rPr>
      </w:pPr>
      <w:r w:rsidRPr="00B23BFF">
        <w:rPr>
          <w:rFonts w:ascii="Times New Roman" w:hAnsi="Times New Roman"/>
          <w:sz w:val="28"/>
          <w:szCs w:val="28"/>
          <w:lang w:val="ru-RU"/>
        </w:rPr>
        <w:t xml:space="preserve">Привлечение инвестиций в экономику района является одним из ключевых факторов, влияющих на дальнейшее развитие района. Рост инвестиций  влияет не только на увеличение налоговых поступлений в бюджет и создание новых рабочих мест, но и на уровень и качество жизни населения. </w:t>
      </w:r>
    </w:p>
    <w:p w:rsidR="00B23BFF" w:rsidRPr="00B23BFF" w:rsidRDefault="00B23BFF" w:rsidP="00B23BFF">
      <w:pPr>
        <w:pStyle w:val="ac"/>
        <w:ind w:firstLine="709"/>
        <w:jc w:val="both"/>
        <w:rPr>
          <w:rFonts w:ascii="Times New Roman" w:hAnsi="Times New Roman"/>
          <w:sz w:val="28"/>
          <w:szCs w:val="28"/>
          <w:lang w:val="ru-RU"/>
        </w:rPr>
      </w:pPr>
      <w:r w:rsidRPr="00B23BFF">
        <w:rPr>
          <w:rFonts w:ascii="Times New Roman" w:hAnsi="Times New Roman"/>
          <w:sz w:val="28"/>
          <w:szCs w:val="28"/>
          <w:lang w:val="ru-RU"/>
        </w:rPr>
        <w:t xml:space="preserve">Здесь важным направлением формирования благоприятной инвестиционной среды района является обеспечение открытости, доступности и полноты информации для инвесторов. Информация, размещенная на официальном сайте </w:t>
      </w:r>
      <w:r>
        <w:rPr>
          <w:rFonts w:ascii="Times New Roman" w:hAnsi="Times New Roman"/>
          <w:sz w:val="28"/>
          <w:szCs w:val="28"/>
          <w:lang w:val="ru-RU"/>
        </w:rPr>
        <w:t>муниципального образования «Сычевский район» Смоленской области</w:t>
      </w:r>
      <w:r w:rsidRPr="00B23BFF">
        <w:rPr>
          <w:rFonts w:ascii="Times New Roman" w:hAnsi="Times New Roman"/>
          <w:sz w:val="28"/>
          <w:szCs w:val="28"/>
          <w:lang w:val="ru-RU"/>
        </w:rPr>
        <w:t>, обеспечивает наглядное представление инвестиционных возможностей муниципального образования, основные направления привлечения инвестиций в экономику, а также отраж</w:t>
      </w:r>
      <w:r>
        <w:rPr>
          <w:rFonts w:ascii="Times New Roman" w:hAnsi="Times New Roman"/>
          <w:sz w:val="28"/>
          <w:szCs w:val="28"/>
          <w:lang w:val="ru-RU"/>
        </w:rPr>
        <w:t>ает</w:t>
      </w:r>
      <w:r w:rsidRPr="00B23BFF">
        <w:rPr>
          <w:rFonts w:ascii="Times New Roman" w:hAnsi="Times New Roman"/>
          <w:sz w:val="28"/>
          <w:szCs w:val="28"/>
          <w:lang w:val="ru-RU"/>
        </w:rPr>
        <w:t xml:space="preserve"> состояние инфраструктуры, которая позволяет наладить оперативный контакт с инвесторами. Размещен и регулярно актуализируется на сайте Инвестиционный паспорт </w:t>
      </w:r>
      <w:r>
        <w:rPr>
          <w:rFonts w:ascii="Times New Roman" w:hAnsi="Times New Roman"/>
          <w:sz w:val="28"/>
          <w:szCs w:val="28"/>
          <w:lang w:val="ru-RU"/>
        </w:rPr>
        <w:t>муниципального образования «Сычевский район» Смоленской области</w:t>
      </w:r>
      <w:r w:rsidRPr="00B23BFF">
        <w:rPr>
          <w:rFonts w:ascii="Times New Roman" w:hAnsi="Times New Roman"/>
          <w:sz w:val="28"/>
          <w:szCs w:val="28"/>
          <w:lang w:val="ru-RU"/>
        </w:rPr>
        <w:t>.</w:t>
      </w:r>
    </w:p>
    <w:p w:rsidR="00593D8E" w:rsidRPr="00593D8E" w:rsidRDefault="00593D8E" w:rsidP="00593D8E">
      <w:pPr>
        <w:pStyle w:val="ac"/>
        <w:ind w:firstLine="709"/>
        <w:jc w:val="both"/>
        <w:rPr>
          <w:rFonts w:ascii="Times New Roman" w:hAnsi="Times New Roman"/>
          <w:sz w:val="28"/>
          <w:szCs w:val="28"/>
          <w:lang w:val="ru-RU"/>
        </w:rPr>
      </w:pPr>
      <w:r w:rsidRPr="00593D8E">
        <w:rPr>
          <w:rFonts w:ascii="Times New Roman" w:hAnsi="Times New Roman"/>
          <w:sz w:val="28"/>
          <w:szCs w:val="28"/>
          <w:lang w:val="ru-RU"/>
        </w:rPr>
        <w:lastRenderedPageBreak/>
        <w:t>Общий объем инвестиций  в основной капитал за счет всех источников  составил в 20</w:t>
      </w:r>
      <w:r w:rsidR="00DD51C3">
        <w:rPr>
          <w:rFonts w:ascii="Times New Roman" w:hAnsi="Times New Roman"/>
          <w:sz w:val="28"/>
          <w:szCs w:val="28"/>
          <w:lang w:val="ru-RU"/>
        </w:rPr>
        <w:t>2</w:t>
      </w:r>
      <w:r w:rsidR="00B23BFF">
        <w:rPr>
          <w:rFonts w:ascii="Times New Roman" w:hAnsi="Times New Roman"/>
          <w:sz w:val="28"/>
          <w:szCs w:val="28"/>
          <w:lang w:val="ru-RU"/>
        </w:rPr>
        <w:t>2</w:t>
      </w:r>
      <w:r w:rsidRPr="00593D8E">
        <w:rPr>
          <w:rFonts w:ascii="Times New Roman" w:hAnsi="Times New Roman"/>
          <w:sz w:val="28"/>
          <w:szCs w:val="28"/>
          <w:lang w:val="ru-RU"/>
        </w:rPr>
        <w:t xml:space="preserve"> году  </w:t>
      </w:r>
      <w:r w:rsidR="00B23BFF">
        <w:rPr>
          <w:rFonts w:ascii="Times New Roman" w:hAnsi="Times New Roman"/>
          <w:sz w:val="28"/>
          <w:szCs w:val="28"/>
          <w:lang w:val="ru-RU"/>
        </w:rPr>
        <w:t>440,2</w:t>
      </w:r>
      <w:r w:rsidRPr="00593D8E">
        <w:rPr>
          <w:rFonts w:ascii="Times New Roman" w:hAnsi="Times New Roman"/>
          <w:sz w:val="28"/>
          <w:szCs w:val="28"/>
          <w:lang w:val="ru-RU"/>
        </w:rPr>
        <w:t xml:space="preserve"> млн. руб. </w:t>
      </w:r>
      <w:r w:rsidR="00FF656C">
        <w:rPr>
          <w:rFonts w:ascii="Times New Roman" w:hAnsi="Times New Roman"/>
          <w:sz w:val="28"/>
          <w:szCs w:val="28"/>
          <w:lang w:val="ru-RU"/>
        </w:rPr>
        <w:t xml:space="preserve"> </w:t>
      </w:r>
      <w:r w:rsidRPr="00593D8E">
        <w:rPr>
          <w:rFonts w:ascii="Times New Roman" w:hAnsi="Times New Roman"/>
          <w:sz w:val="28"/>
          <w:szCs w:val="28"/>
          <w:lang w:val="ru-RU"/>
        </w:rPr>
        <w:t xml:space="preserve">  </w:t>
      </w:r>
    </w:p>
    <w:p w:rsidR="00A00B28" w:rsidRPr="00A00B28" w:rsidRDefault="00A00B28" w:rsidP="00A00B28">
      <w:pPr>
        <w:pStyle w:val="ac"/>
        <w:ind w:firstLine="709"/>
        <w:jc w:val="both"/>
        <w:rPr>
          <w:rFonts w:ascii="Times New Roman" w:hAnsi="Times New Roman"/>
          <w:sz w:val="28"/>
          <w:szCs w:val="28"/>
          <w:lang w:val="ru-RU"/>
        </w:rPr>
      </w:pPr>
      <w:r w:rsidRPr="00A00B28">
        <w:rPr>
          <w:rFonts w:ascii="Times New Roman" w:hAnsi="Times New Roman"/>
          <w:sz w:val="28"/>
          <w:szCs w:val="28"/>
          <w:lang w:val="ru-RU"/>
        </w:rPr>
        <w:t>Из всей суммы инвестиций в основной капитал 36,8% осуществлялось за счет собственных средств предприятий,  63,2% - привлеченные средства, из них   81,9% - бюджетные средства.</w:t>
      </w:r>
    </w:p>
    <w:p w:rsidR="00A00B28" w:rsidRPr="00A00B28" w:rsidRDefault="00A00B28" w:rsidP="00A00B28">
      <w:pPr>
        <w:pStyle w:val="ac"/>
        <w:ind w:firstLine="709"/>
        <w:jc w:val="both"/>
        <w:rPr>
          <w:rFonts w:ascii="Times New Roman" w:hAnsi="Times New Roman"/>
          <w:sz w:val="28"/>
          <w:szCs w:val="28"/>
          <w:lang w:val="ru-RU"/>
        </w:rPr>
      </w:pPr>
      <w:r w:rsidRPr="00A00B28">
        <w:rPr>
          <w:rFonts w:ascii="Times New Roman" w:hAnsi="Times New Roman"/>
          <w:sz w:val="28"/>
          <w:szCs w:val="28"/>
          <w:lang w:val="ru-RU"/>
        </w:rPr>
        <w:t xml:space="preserve"> Основными    объектами  инвестиционных вложений в 2022 году являются:      </w:t>
      </w:r>
    </w:p>
    <w:p w:rsidR="00A00B28" w:rsidRPr="00A00B28" w:rsidRDefault="00A00B28" w:rsidP="00A00B28">
      <w:pPr>
        <w:pStyle w:val="ac"/>
        <w:ind w:firstLine="709"/>
        <w:jc w:val="both"/>
        <w:rPr>
          <w:rFonts w:ascii="Times New Roman" w:hAnsi="Times New Roman"/>
          <w:sz w:val="28"/>
          <w:szCs w:val="28"/>
          <w:lang w:val="ru-RU"/>
        </w:rPr>
      </w:pPr>
      <w:r w:rsidRPr="00A00B28">
        <w:rPr>
          <w:rFonts w:ascii="Times New Roman" w:hAnsi="Times New Roman"/>
          <w:sz w:val="28"/>
          <w:szCs w:val="28"/>
          <w:lang w:val="ru-RU"/>
        </w:rPr>
        <w:t xml:space="preserve">- по разделу «Сельское хозяйство» (инвестор </w:t>
      </w:r>
      <w:r w:rsidR="00401B4A">
        <w:rPr>
          <w:rFonts w:ascii="Times New Roman" w:hAnsi="Times New Roman"/>
          <w:sz w:val="28"/>
          <w:szCs w:val="28"/>
          <w:lang w:val="ru-RU"/>
        </w:rPr>
        <w:t>обособленное подразделение</w:t>
      </w:r>
      <w:r w:rsidRPr="00A00B28">
        <w:rPr>
          <w:rFonts w:ascii="Times New Roman" w:hAnsi="Times New Roman"/>
          <w:sz w:val="28"/>
          <w:szCs w:val="28"/>
          <w:lang w:val="ru-RU"/>
        </w:rPr>
        <w:t xml:space="preserve"> Тропарево-Сычевка)  – 32,1% от общей суммы инвестиций по району;</w:t>
      </w:r>
    </w:p>
    <w:p w:rsidR="00A00B28" w:rsidRPr="00A00B28" w:rsidRDefault="00A00B28" w:rsidP="00A00B28">
      <w:pPr>
        <w:pStyle w:val="ac"/>
        <w:ind w:firstLine="709"/>
        <w:jc w:val="both"/>
        <w:rPr>
          <w:rFonts w:ascii="Times New Roman" w:hAnsi="Times New Roman"/>
          <w:sz w:val="28"/>
          <w:szCs w:val="28"/>
          <w:lang w:val="ru-RU"/>
        </w:rPr>
      </w:pPr>
      <w:r w:rsidRPr="00A00B28">
        <w:rPr>
          <w:rFonts w:ascii="Times New Roman" w:hAnsi="Times New Roman"/>
          <w:sz w:val="28"/>
          <w:szCs w:val="28"/>
          <w:lang w:val="ru-RU"/>
        </w:rPr>
        <w:t>- по разделу «Деятельность в области здравоохранения» - 24,6% (санаторий «Дугино» и Сычевская МБ – приобретение оборудования);</w:t>
      </w:r>
    </w:p>
    <w:p w:rsidR="00A00B28" w:rsidRPr="00A00B28" w:rsidRDefault="00A00B28" w:rsidP="00A00B28">
      <w:pPr>
        <w:pStyle w:val="ac"/>
        <w:ind w:firstLine="709"/>
        <w:jc w:val="both"/>
        <w:rPr>
          <w:rFonts w:ascii="Times New Roman" w:hAnsi="Times New Roman"/>
          <w:sz w:val="28"/>
          <w:szCs w:val="28"/>
          <w:lang w:val="ru-RU"/>
        </w:rPr>
      </w:pPr>
      <w:r w:rsidRPr="00A00B28">
        <w:rPr>
          <w:rFonts w:ascii="Times New Roman" w:hAnsi="Times New Roman"/>
          <w:sz w:val="28"/>
          <w:szCs w:val="28"/>
          <w:lang w:val="ru-RU"/>
        </w:rPr>
        <w:t>- по разделу «Образование» - 17,4% (строительство и оборудование в д.Дугино филиала лицея-интерната «Феникс»);</w:t>
      </w:r>
    </w:p>
    <w:p w:rsidR="00A00B28" w:rsidRPr="00A00B28" w:rsidRDefault="00A00B28" w:rsidP="00A00B28">
      <w:pPr>
        <w:pStyle w:val="ac"/>
        <w:jc w:val="both"/>
        <w:rPr>
          <w:rFonts w:ascii="Times New Roman" w:hAnsi="Times New Roman"/>
          <w:sz w:val="28"/>
          <w:szCs w:val="28"/>
          <w:lang w:val="ru-RU"/>
        </w:rPr>
      </w:pPr>
      <w:r w:rsidRPr="00A00B28">
        <w:rPr>
          <w:rFonts w:ascii="Times New Roman" w:hAnsi="Times New Roman"/>
          <w:sz w:val="28"/>
          <w:szCs w:val="28"/>
          <w:lang w:val="ru-RU"/>
        </w:rPr>
        <w:t xml:space="preserve">        - строительство дома для врачей – 16,7% от общей суммы инвестиций по району.</w:t>
      </w:r>
    </w:p>
    <w:p w:rsidR="00A00B28" w:rsidRDefault="00A00B28" w:rsidP="00A00B28">
      <w:pPr>
        <w:pStyle w:val="ac"/>
        <w:ind w:firstLine="709"/>
        <w:jc w:val="both"/>
        <w:rPr>
          <w:rFonts w:ascii="Times New Roman" w:hAnsi="Times New Roman"/>
          <w:sz w:val="28"/>
          <w:szCs w:val="28"/>
          <w:lang w:val="ru-RU"/>
        </w:rPr>
      </w:pPr>
      <w:r w:rsidRPr="00A00B28">
        <w:rPr>
          <w:rFonts w:ascii="Times New Roman" w:hAnsi="Times New Roman"/>
          <w:sz w:val="28"/>
          <w:szCs w:val="28"/>
          <w:lang w:val="ru-RU"/>
        </w:rPr>
        <w:t>За счет средств населения  в 2022 году введено   4509 кв.м. жилья (70,9% к уровню прошлого года). Введено</w:t>
      </w:r>
      <w:r w:rsidR="00905A7C">
        <w:rPr>
          <w:rFonts w:ascii="Times New Roman" w:hAnsi="Times New Roman"/>
          <w:sz w:val="28"/>
          <w:szCs w:val="28"/>
          <w:lang w:val="ru-RU"/>
        </w:rPr>
        <w:t xml:space="preserve"> </w:t>
      </w:r>
      <w:r w:rsidRPr="00A00B28">
        <w:rPr>
          <w:rFonts w:ascii="Times New Roman" w:hAnsi="Times New Roman"/>
          <w:sz w:val="28"/>
          <w:szCs w:val="28"/>
          <w:lang w:val="ru-RU"/>
        </w:rPr>
        <w:t>35 единиц зданий.</w:t>
      </w:r>
    </w:p>
    <w:p w:rsidR="00905A7C" w:rsidRPr="00A00B28" w:rsidRDefault="00905A7C" w:rsidP="00A00B28">
      <w:pPr>
        <w:pStyle w:val="ac"/>
        <w:ind w:firstLine="709"/>
        <w:jc w:val="both"/>
        <w:rPr>
          <w:rFonts w:ascii="Times New Roman" w:hAnsi="Times New Roman"/>
          <w:sz w:val="28"/>
          <w:szCs w:val="28"/>
          <w:lang w:val="ru-RU"/>
        </w:rPr>
      </w:pPr>
    </w:p>
    <w:p w:rsidR="00905A7C" w:rsidRPr="00905A7C" w:rsidRDefault="00905A7C" w:rsidP="00905A7C">
      <w:pPr>
        <w:ind w:firstLine="709"/>
        <w:jc w:val="both"/>
        <w:rPr>
          <w:rFonts w:ascii="Times New Roman" w:hAnsi="Times New Roman"/>
          <w:sz w:val="28"/>
          <w:szCs w:val="28"/>
          <w:lang w:val="ru-RU"/>
        </w:rPr>
      </w:pPr>
      <w:r w:rsidRPr="00905A7C">
        <w:rPr>
          <w:rFonts w:ascii="Times New Roman" w:hAnsi="Times New Roman"/>
          <w:sz w:val="28"/>
          <w:szCs w:val="28"/>
          <w:lang w:val="ru-RU"/>
        </w:rPr>
        <w:t xml:space="preserve">Объем поступлений средств в </w:t>
      </w:r>
      <w:r w:rsidRPr="00905A7C">
        <w:rPr>
          <w:rFonts w:ascii="Times New Roman" w:hAnsi="Times New Roman"/>
          <w:b/>
          <w:sz w:val="28"/>
          <w:szCs w:val="28"/>
          <w:u w:val="single"/>
          <w:lang w:val="ru-RU"/>
        </w:rPr>
        <w:t>муниципальный дорожный фонд</w:t>
      </w:r>
      <w:r w:rsidRPr="00905A7C">
        <w:rPr>
          <w:rFonts w:ascii="Times New Roman" w:hAnsi="Times New Roman"/>
          <w:sz w:val="28"/>
          <w:szCs w:val="28"/>
          <w:lang w:val="ru-RU"/>
        </w:rPr>
        <w:t xml:space="preserve"> составил 106</w:t>
      </w:r>
      <w:r>
        <w:rPr>
          <w:rFonts w:ascii="Times New Roman" w:hAnsi="Times New Roman"/>
          <w:sz w:val="28"/>
          <w:szCs w:val="28"/>
          <w:lang w:val="ru-RU"/>
        </w:rPr>
        <w:t>,8 млн</w:t>
      </w:r>
      <w:r w:rsidRPr="00905A7C">
        <w:rPr>
          <w:rFonts w:ascii="Times New Roman" w:hAnsi="Times New Roman"/>
          <w:sz w:val="28"/>
          <w:szCs w:val="28"/>
          <w:lang w:val="ru-RU"/>
        </w:rPr>
        <w:t xml:space="preserve">. рублей, израсходовано на ремонт и содержание автомобильных дорог </w:t>
      </w:r>
      <w:r>
        <w:rPr>
          <w:rFonts w:ascii="Times New Roman" w:hAnsi="Times New Roman"/>
          <w:sz w:val="28"/>
          <w:szCs w:val="28"/>
          <w:lang w:val="ru-RU"/>
        </w:rPr>
        <w:t>–</w:t>
      </w:r>
      <w:r w:rsidRPr="00905A7C">
        <w:rPr>
          <w:rFonts w:ascii="Times New Roman" w:hAnsi="Times New Roman"/>
          <w:sz w:val="28"/>
          <w:szCs w:val="28"/>
          <w:lang w:val="ru-RU"/>
        </w:rPr>
        <w:t xml:space="preserve"> 106</w:t>
      </w:r>
      <w:r>
        <w:rPr>
          <w:rFonts w:ascii="Times New Roman" w:hAnsi="Times New Roman"/>
          <w:sz w:val="28"/>
          <w:szCs w:val="28"/>
          <w:lang w:val="ru-RU"/>
        </w:rPr>
        <w:t>,7</w:t>
      </w:r>
      <w:r w:rsidRPr="00905A7C">
        <w:rPr>
          <w:rFonts w:ascii="Times New Roman" w:hAnsi="Times New Roman"/>
          <w:sz w:val="28"/>
          <w:szCs w:val="28"/>
          <w:lang w:val="ru-RU"/>
        </w:rPr>
        <w:t xml:space="preserve"> </w:t>
      </w:r>
      <w:r>
        <w:rPr>
          <w:rFonts w:ascii="Times New Roman" w:hAnsi="Times New Roman"/>
          <w:sz w:val="28"/>
          <w:szCs w:val="28"/>
          <w:lang w:val="ru-RU"/>
        </w:rPr>
        <w:t>млн</w:t>
      </w:r>
      <w:r w:rsidRPr="00905A7C">
        <w:rPr>
          <w:rFonts w:ascii="Times New Roman" w:hAnsi="Times New Roman"/>
          <w:sz w:val="28"/>
          <w:szCs w:val="28"/>
          <w:lang w:val="ru-RU"/>
        </w:rPr>
        <w:t>. рублей.</w:t>
      </w:r>
    </w:p>
    <w:p w:rsidR="00C43654" w:rsidRPr="00C43654" w:rsidRDefault="00256D04" w:rsidP="00C43654">
      <w:pPr>
        <w:pStyle w:val="ac"/>
        <w:ind w:firstLine="709"/>
        <w:jc w:val="both"/>
        <w:rPr>
          <w:rFonts w:ascii="Times New Roman" w:hAnsi="Times New Roman"/>
          <w:sz w:val="28"/>
          <w:szCs w:val="28"/>
          <w:lang w:val="ru-RU"/>
        </w:rPr>
      </w:pPr>
      <w:r>
        <w:rPr>
          <w:rFonts w:ascii="Times New Roman" w:hAnsi="Times New Roman"/>
          <w:sz w:val="28"/>
          <w:szCs w:val="28"/>
          <w:lang w:val="ru-RU"/>
        </w:rPr>
        <w:t>В</w:t>
      </w:r>
      <w:r w:rsidR="00C43654" w:rsidRPr="00C43654">
        <w:rPr>
          <w:rFonts w:ascii="Times New Roman" w:hAnsi="Times New Roman"/>
          <w:sz w:val="28"/>
          <w:szCs w:val="28"/>
          <w:lang w:val="ru-RU"/>
        </w:rPr>
        <w:t>ыделено и освоено</w:t>
      </w:r>
      <w:r>
        <w:rPr>
          <w:rFonts w:ascii="Times New Roman" w:hAnsi="Times New Roman"/>
          <w:sz w:val="28"/>
          <w:szCs w:val="28"/>
          <w:lang w:val="ru-RU"/>
        </w:rPr>
        <w:t xml:space="preserve"> д</w:t>
      </w:r>
      <w:r w:rsidRPr="00C43654">
        <w:rPr>
          <w:rFonts w:ascii="Times New Roman" w:hAnsi="Times New Roman"/>
          <w:sz w:val="28"/>
          <w:szCs w:val="28"/>
          <w:lang w:val="ru-RU"/>
        </w:rPr>
        <w:t>енежных средств</w:t>
      </w:r>
      <w:r w:rsidR="00C43654" w:rsidRPr="00C43654">
        <w:rPr>
          <w:rFonts w:ascii="Times New Roman" w:hAnsi="Times New Roman"/>
          <w:sz w:val="28"/>
          <w:szCs w:val="28"/>
          <w:lang w:val="ru-RU"/>
        </w:rPr>
        <w:t xml:space="preserve"> по целевому назначению из </w:t>
      </w:r>
      <w:r w:rsidR="00C43654" w:rsidRPr="00C43654">
        <w:rPr>
          <w:rFonts w:ascii="Times New Roman" w:hAnsi="Times New Roman"/>
          <w:b/>
          <w:sz w:val="28"/>
          <w:szCs w:val="28"/>
          <w:u w:val="single"/>
          <w:lang w:val="ru-RU"/>
        </w:rPr>
        <w:t>резервного фонда Администрации Смоленской области</w:t>
      </w:r>
      <w:r w:rsidR="00C43654" w:rsidRPr="00C43654">
        <w:rPr>
          <w:rFonts w:ascii="Times New Roman" w:hAnsi="Times New Roman"/>
          <w:sz w:val="28"/>
          <w:szCs w:val="28"/>
          <w:lang w:val="ru-RU"/>
        </w:rPr>
        <w:t xml:space="preserve"> 7</w:t>
      </w:r>
      <w:r w:rsidR="00C43654">
        <w:rPr>
          <w:rFonts w:ascii="Times New Roman" w:hAnsi="Times New Roman"/>
          <w:sz w:val="28"/>
          <w:szCs w:val="28"/>
          <w:lang w:val="ru-RU"/>
        </w:rPr>
        <w:t>,</w:t>
      </w:r>
      <w:r w:rsidR="00C43654" w:rsidRPr="00C43654">
        <w:rPr>
          <w:rFonts w:ascii="Times New Roman" w:hAnsi="Times New Roman"/>
          <w:sz w:val="28"/>
          <w:szCs w:val="28"/>
          <w:lang w:val="ru-RU"/>
        </w:rPr>
        <w:t>5</w:t>
      </w:r>
      <w:r w:rsidR="00C43654">
        <w:rPr>
          <w:rFonts w:ascii="Times New Roman" w:hAnsi="Times New Roman"/>
          <w:sz w:val="28"/>
          <w:szCs w:val="28"/>
          <w:lang w:val="ru-RU"/>
        </w:rPr>
        <w:t xml:space="preserve"> млн</w:t>
      </w:r>
      <w:r w:rsidR="00C43654" w:rsidRPr="00C43654">
        <w:rPr>
          <w:rFonts w:ascii="Times New Roman" w:hAnsi="Times New Roman"/>
          <w:sz w:val="28"/>
          <w:szCs w:val="28"/>
          <w:lang w:val="ru-RU"/>
        </w:rPr>
        <w:t>. рублей, из них:</w:t>
      </w:r>
    </w:p>
    <w:p w:rsidR="00C43654" w:rsidRDefault="00C43654" w:rsidP="00C43654">
      <w:pPr>
        <w:pStyle w:val="ac"/>
        <w:ind w:firstLine="709"/>
        <w:jc w:val="both"/>
        <w:rPr>
          <w:rFonts w:ascii="Times New Roman" w:hAnsi="Times New Roman"/>
          <w:sz w:val="28"/>
          <w:szCs w:val="28"/>
          <w:lang w:val="ru-RU"/>
        </w:rPr>
      </w:pPr>
      <w:r>
        <w:rPr>
          <w:rFonts w:ascii="Times New Roman" w:hAnsi="Times New Roman"/>
          <w:sz w:val="28"/>
          <w:szCs w:val="28"/>
          <w:lang w:val="ru-RU"/>
        </w:rPr>
        <w:t>- н</w:t>
      </w:r>
      <w:r w:rsidRPr="00C43654">
        <w:rPr>
          <w:rFonts w:ascii="Times New Roman" w:hAnsi="Times New Roman"/>
          <w:sz w:val="28"/>
          <w:szCs w:val="28"/>
          <w:lang w:val="ru-RU"/>
        </w:rPr>
        <w:t xml:space="preserve">а приобретение спортивных матов и волейбольной сетки для МКОУ Никитская ОШ - 14,0 тыс. рублей; </w:t>
      </w:r>
    </w:p>
    <w:p w:rsidR="00C43654" w:rsidRDefault="00C43654" w:rsidP="00C43654">
      <w:pPr>
        <w:pStyle w:val="ac"/>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C43654">
        <w:rPr>
          <w:rFonts w:ascii="Times New Roman" w:hAnsi="Times New Roman"/>
          <w:sz w:val="28"/>
          <w:szCs w:val="28"/>
          <w:lang w:val="ru-RU"/>
        </w:rPr>
        <w:t xml:space="preserve">на приобретение теннисного стола и краски для МКОУ Юшинская ОШ - 31,0 тыс. рублей; </w:t>
      </w:r>
    </w:p>
    <w:p w:rsidR="00C43654" w:rsidRDefault="00C43654" w:rsidP="00C43654">
      <w:pPr>
        <w:pStyle w:val="ac"/>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C43654">
        <w:rPr>
          <w:rFonts w:ascii="Times New Roman" w:hAnsi="Times New Roman"/>
          <w:sz w:val="28"/>
          <w:szCs w:val="28"/>
          <w:lang w:val="ru-RU"/>
        </w:rPr>
        <w:t xml:space="preserve">на приобретение краски для МБОУ СШ №1 г. Сычевки </w:t>
      </w:r>
      <w:r w:rsidR="00256D04">
        <w:rPr>
          <w:rFonts w:ascii="Times New Roman" w:hAnsi="Times New Roman"/>
          <w:sz w:val="28"/>
          <w:szCs w:val="28"/>
          <w:lang w:val="ru-RU"/>
        </w:rPr>
        <w:t xml:space="preserve"> </w:t>
      </w:r>
      <w:r w:rsidRPr="00C43654">
        <w:rPr>
          <w:rFonts w:ascii="Times New Roman" w:hAnsi="Times New Roman"/>
          <w:sz w:val="28"/>
          <w:szCs w:val="28"/>
          <w:lang w:val="ru-RU"/>
        </w:rPr>
        <w:t xml:space="preserve"> - 51,0 тыс. рублей; </w:t>
      </w:r>
    </w:p>
    <w:p w:rsidR="00C43654" w:rsidRDefault="00C43654" w:rsidP="00C43654">
      <w:pPr>
        <w:pStyle w:val="ac"/>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C43654">
        <w:rPr>
          <w:rFonts w:ascii="Times New Roman" w:hAnsi="Times New Roman"/>
          <w:sz w:val="28"/>
          <w:szCs w:val="28"/>
          <w:lang w:val="ru-RU"/>
        </w:rPr>
        <w:t xml:space="preserve">на приобретение в муниципальную собственность здания газовой котельной для городской бани </w:t>
      </w:r>
      <w:r>
        <w:rPr>
          <w:rFonts w:ascii="Times New Roman" w:hAnsi="Times New Roman"/>
          <w:sz w:val="28"/>
          <w:szCs w:val="28"/>
          <w:lang w:val="ru-RU"/>
        </w:rPr>
        <w:t>–</w:t>
      </w:r>
      <w:r w:rsidRPr="00C43654">
        <w:rPr>
          <w:rFonts w:ascii="Times New Roman" w:hAnsi="Times New Roman"/>
          <w:sz w:val="28"/>
          <w:szCs w:val="28"/>
          <w:lang w:val="ru-RU"/>
        </w:rPr>
        <w:t xml:space="preserve"> 7</w:t>
      </w:r>
      <w:r>
        <w:rPr>
          <w:rFonts w:ascii="Times New Roman" w:hAnsi="Times New Roman"/>
          <w:sz w:val="28"/>
          <w:szCs w:val="28"/>
          <w:lang w:val="ru-RU"/>
        </w:rPr>
        <w:t>,</w:t>
      </w:r>
      <w:r w:rsidRPr="00C43654">
        <w:rPr>
          <w:rFonts w:ascii="Times New Roman" w:hAnsi="Times New Roman"/>
          <w:sz w:val="28"/>
          <w:szCs w:val="28"/>
          <w:lang w:val="ru-RU"/>
        </w:rPr>
        <w:t>2</w:t>
      </w:r>
      <w:r>
        <w:rPr>
          <w:rFonts w:ascii="Times New Roman" w:hAnsi="Times New Roman"/>
          <w:sz w:val="28"/>
          <w:szCs w:val="28"/>
          <w:lang w:val="ru-RU"/>
        </w:rPr>
        <w:t xml:space="preserve"> млн</w:t>
      </w:r>
      <w:r w:rsidRPr="00C43654">
        <w:rPr>
          <w:rFonts w:ascii="Times New Roman" w:hAnsi="Times New Roman"/>
          <w:sz w:val="28"/>
          <w:szCs w:val="28"/>
          <w:lang w:val="ru-RU"/>
        </w:rPr>
        <w:t xml:space="preserve">. рублей; </w:t>
      </w:r>
    </w:p>
    <w:p w:rsidR="00C43654" w:rsidRDefault="00C43654" w:rsidP="00C43654">
      <w:pPr>
        <w:pStyle w:val="ac"/>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C43654">
        <w:rPr>
          <w:rFonts w:ascii="Times New Roman" w:hAnsi="Times New Roman"/>
          <w:sz w:val="28"/>
          <w:szCs w:val="28"/>
          <w:lang w:val="ru-RU"/>
        </w:rPr>
        <w:t xml:space="preserve">на подключение (технологическое присоединение) газоиспользующего оборудования и объекта капитального строительства "Наружный газопровод среднего и низкого давления для газоснабжения мобильно-модульной котельной - 204,1 тыс. рублей. </w:t>
      </w:r>
    </w:p>
    <w:p w:rsidR="00256D04" w:rsidRPr="00C43654" w:rsidRDefault="00256D04" w:rsidP="00C43654">
      <w:pPr>
        <w:pStyle w:val="ac"/>
        <w:ind w:firstLine="709"/>
        <w:jc w:val="both"/>
        <w:rPr>
          <w:rFonts w:ascii="Times New Roman" w:hAnsi="Times New Roman"/>
          <w:sz w:val="28"/>
          <w:szCs w:val="28"/>
          <w:lang w:val="ru-RU"/>
        </w:rPr>
      </w:pPr>
    </w:p>
    <w:p w:rsidR="00A21512" w:rsidRPr="009325C1" w:rsidRDefault="00A21512" w:rsidP="0022514F">
      <w:pPr>
        <w:pStyle w:val="ac"/>
        <w:ind w:firstLine="709"/>
        <w:jc w:val="both"/>
        <w:rPr>
          <w:rFonts w:ascii="Times New Roman" w:hAnsi="Times New Roman"/>
          <w:sz w:val="28"/>
          <w:szCs w:val="28"/>
          <w:lang w:val="ru-RU"/>
        </w:rPr>
      </w:pPr>
      <w:r w:rsidRPr="009325C1">
        <w:rPr>
          <w:rFonts w:ascii="Times New Roman" w:hAnsi="Times New Roman"/>
          <w:sz w:val="28"/>
          <w:szCs w:val="28"/>
          <w:lang w:val="ru-RU"/>
        </w:rPr>
        <w:t>В рамках реализации регионального проекта «Формирование городской среды» в 202</w:t>
      </w:r>
      <w:r w:rsidR="009325C1" w:rsidRPr="009325C1">
        <w:rPr>
          <w:rFonts w:ascii="Times New Roman" w:hAnsi="Times New Roman"/>
          <w:sz w:val="28"/>
          <w:szCs w:val="28"/>
          <w:lang w:val="ru-RU"/>
        </w:rPr>
        <w:t>2</w:t>
      </w:r>
      <w:r w:rsidRPr="009325C1">
        <w:rPr>
          <w:rFonts w:ascii="Times New Roman" w:hAnsi="Times New Roman"/>
          <w:sz w:val="28"/>
          <w:szCs w:val="28"/>
          <w:lang w:val="ru-RU"/>
        </w:rPr>
        <w:t xml:space="preserve"> году были произведены следующие виды работ:</w:t>
      </w:r>
    </w:p>
    <w:p w:rsidR="00A21512" w:rsidRPr="009325C1" w:rsidRDefault="00256D04" w:rsidP="0022514F">
      <w:pPr>
        <w:pStyle w:val="ac"/>
        <w:ind w:firstLine="709"/>
        <w:jc w:val="both"/>
        <w:rPr>
          <w:rFonts w:ascii="Times New Roman" w:hAnsi="Times New Roman"/>
          <w:sz w:val="28"/>
          <w:szCs w:val="28"/>
          <w:lang w:val="ru-RU"/>
        </w:rPr>
      </w:pPr>
      <w:r>
        <w:rPr>
          <w:rFonts w:ascii="Times New Roman" w:hAnsi="Times New Roman"/>
          <w:sz w:val="28"/>
          <w:szCs w:val="28"/>
          <w:lang w:val="ru-RU"/>
        </w:rPr>
        <w:t>м</w:t>
      </w:r>
      <w:r w:rsidR="009325C1" w:rsidRPr="009325C1">
        <w:rPr>
          <w:rFonts w:ascii="Times New Roman" w:hAnsi="Times New Roman"/>
          <w:sz w:val="28"/>
          <w:szCs w:val="28"/>
          <w:lang w:val="ru-RU"/>
        </w:rPr>
        <w:t>онтаж светодиодного экрана на пл.Революции, благоустройство дворовой территории по адресу: г.Сычевка, ул.Красноармейская, д.80А-82А</w:t>
      </w:r>
      <w:r w:rsidR="00A21512" w:rsidRPr="009325C1">
        <w:rPr>
          <w:rFonts w:ascii="Times New Roman" w:hAnsi="Times New Roman"/>
          <w:sz w:val="28"/>
          <w:szCs w:val="28"/>
          <w:lang w:val="ru-RU"/>
        </w:rPr>
        <w:t xml:space="preserve"> на сумму 3,</w:t>
      </w:r>
      <w:r w:rsidR="009325C1" w:rsidRPr="009325C1">
        <w:rPr>
          <w:rFonts w:ascii="Times New Roman" w:hAnsi="Times New Roman"/>
          <w:sz w:val="28"/>
          <w:szCs w:val="28"/>
          <w:lang w:val="ru-RU"/>
        </w:rPr>
        <w:t>3</w:t>
      </w:r>
      <w:r w:rsidR="00A21512" w:rsidRPr="009325C1">
        <w:rPr>
          <w:rFonts w:ascii="Times New Roman" w:hAnsi="Times New Roman"/>
          <w:sz w:val="28"/>
          <w:szCs w:val="28"/>
          <w:lang w:val="ru-RU"/>
        </w:rPr>
        <w:t xml:space="preserve"> млн. рублей</w:t>
      </w:r>
      <w:r>
        <w:rPr>
          <w:rFonts w:ascii="Times New Roman" w:hAnsi="Times New Roman"/>
          <w:sz w:val="28"/>
          <w:szCs w:val="28"/>
          <w:lang w:val="ru-RU"/>
        </w:rPr>
        <w:t>.</w:t>
      </w:r>
      <w:r w:rsidR="00A21512" w:rsidRPr="009325C1">
        <w:rPr>
          <w:rFonts w:ascii="Times New Roman" w:hAnsi="Times New Roman"/>
          <w:sz w:val="28"/>
          <w:szCs w:val="28"/>
          <w:lang w:val="ru-RU"/>
        </w:rPr>
        <w:t xml:space="preserve"> </w:t>
      </w:r>
    </w:p>
    <w:p w:rsidR="00593D8E" w:rsidRPr="00593D8E" w:rsidRDefault="009325C1" w:rsidP="00593D8E">
      <w:pPr>
        <w:pStyle w:val="ac"/>
        <w:ind w:firstLine="709"/>
        <w:jc w:val="both"/>
        <w:rPr>
          <w:rFonts w:ascii="Times New Roman" w:hAnsi="Times New Roman"/>
          <w:sz w:val="28"/>
          <w:lang w:val="ru-RU"/>
        </w:rPr>
      </w:pPr>
      <w:r>
        <w:rPr>
          <w:rFonts w:ascii="Times New Roman" w:hAnsi="Times New Roman"/>
          <w:color w:val="FF0000"/>
          <w:sz w:val="28"/>
          <w:szCs w:val="28"/>
          <w:lang w:val="ru-RU"/>
        </w:rPr>
        <w:t xml:space="preserve"> </w:t>
      </w:r>
      <w:r w:rsidR="00EA5521">
        <w:rPr>
          <w:rFonts w:ascii="Times New Roman" w:hAnsi="Times New Roman"/>
          <w:color w:val="FF0000"/>
          <w:lang w:val="ru-RU"/>
        </w:rPr>
        <w:t xml:space="preserve"> </w:t>
      </w:r>
      <w:r w:rsidR="00593D8E" w:rsidRPr="00593D8E">
        <w:rPr>
          <w:rFonts w:ascii="Times New Roman" w:hAnsi="Times New Roman"/>
          <w:sz w:val="28"/>
          <w:lang w:val="ru-RU"/>
        </w:rPr>
        <w:t>За 20</w:t>
      </w:r>
      <w:r w:rsidR="00030C65">
        <w:rPr>
          <w:rFonts w:ascii="Times New Roman" w:hAnsi="Times New Roman"/>
          <w:sz w:val="28"/>
          <w:lang w:val="ru-RU"/>
        </w:rPr>
        <w:t>2</w:t>
      </w:r>
      <w:r w:rsidR="00AE471E">
        <w:rPr>
          <w:rFonts w:ascii="Times New Roman" w:hAnsi="Times New Roman"/>
          <w:sz w:val="28"/>
          <w:lang w:val="ru-RU"/>
        </w:rPr>
        <w:t>2</w:t>
      </w:r>
      <w:r w:rsidR="00593D8E" w:rsidRPr="00593D8E">
        <w:rPr>
          <w:rFonts w:ascii="Times New Roman" w:hAnsi="Times New Roman"/>
          <w:sz w:val="28"/>
          <w:lang w:val="ru-RU"/>
        </w:rPr>
        <w:t xml:space="preserve"> год в муниципальном образовании «Сычевский район» Смоленской области:</w:t>
      </w:r>
    </w:p>
    <w:p w:rsidR="00593D8E" w:rsidRPr="00593D8E" w:rsidRDefault="00593D8E" w:rsidP="00593D8E">
      <w:pPr>
        <w:pStyle w:val="ac"/>
        <w:ind w:firstLine="709"/>
        <w:jc w:val="both"/>
        <w:rPr>
          <w:rFonts w:ascii="Times New Roman" w:hAnsi="Times New Roman"/>
          <w:sz w:val="28"/>
          <w:lang w:val="ru-RU"/>
        </w:rPr>
      </w:pPr>
      <w:r w:rsidRPr="00593D8E">
        <w:rPr>
          <w:rFonts w:ascii="Times New Roman" w:hAnsi="Times New Roman"/>
          <w:sz w:val="28"/>
          <w:lang w:val="ru-RU"/>
        </w:rPr>
        <w:t xml:space="preserve"> сформированы 1</w:t>
      </w:r>
      <w:r w:rsidR="008243BD">
        <w:rPr>
          <w:rFonts w:ascii="Times New Roman" w:hAnsi="Times New Roman"/>
          <w:sz w:val="28"/>
          <w:lang w:val="ru-RU"/>
        </w:rPr>
        <w:t>0</w:t>
      </w:r>
      <w:r w:rsidR="00030C65">
        <w:rPr>
          <w:rFonts w:ascii="Times New Roman" w:hAnsi="Times New Roman"/>
          <w:sz w:val="28"/>
          <w:lang w:val="ru-RU"/>
        </w:rPr>
        <w:t xml:space="preserve"> инвестиционных площадок</w:t>
      </w:r>
      <w:r w:rsidRPr="00593D8E">
        <w:rPr>
          <w:rFonts w:ascii="Times New Roman" w:hAnsi="Times New Roman"/>
          <w:sz w:val="28"/>
          <w:lang w:val="ru-RU"/>
        </w:rPr>
        <w:t>;</w:t>
      </w:r>
    </w:p>
    <w:p w:rsidR="00030C65" w:rsidRPr="00030C65" w:rsidRDefault="008243BD" w:rsidP="00030C65">
      <w:pPr>
        <w:pStyle w:val="ac"/>
        <w:ind w:firstLine="709"/>
        <w:jc w:val="both"/>
        <w:rPr>
          <w:rFonts w:ascii="Times New Roman" w:hAnsi="Times New Roman"/>
          <w:sz w:val="28"/>
          <w:szCs w:val="28"/>
          <w:lang w:val="ru-RU"/>
        </w:rPr>
      </w:pPr>
      <w:r>
        <w:rPr>
          <w:rFonts w:ascii="Times New Roman" w:hAnsi="Times New Roman"/>
          <w:lang w:val="ru-RU"/>
        </w:rPr>
        <w:lastRenderedPageBreak/>
        <w:t xml:space="preserve"> </w:t>
      </w:r>
      <w:r w:rsidR="00030C65" w:rsidRPr="00030C65">
        <w:rPr>
          <w:rFonts w:ascii="Times New Roman" w:hAnsi="Times New Roman"/>
          <w:sz w:val="28"/>
          <w:szCs w:val="28"/>
          <w:lang w:val="ru-RU"/>
        </w:rPr>
        <w:t>разослано 120 коммерческих предложений (организация швейного производства в зданиях бывших</w:t>
      </w:r>
      <w:r w:rsidR="00256D04">
        <w:rPr>
          <w:rFonts w:ascii="Times New Roman" w:hAnsi="Times New Roman"/>
          <w:sz w:val="28"/>
          <w:szCs w:val="28"/>
          <w:lang w:val="ru-RU"/>
        </w:rPr>
        <w:t xml:space="preserve"> сельских</w:t>
      </w:r>
      <w:r w:rsidR="00030C65" w:rsidRPr="00030C65">
        <w:rPr>
          <w:rFonts w:ascii="Times New Roman" w:hAnsi="Times New Roman"/>
          <w:sz w:val="28"/>
          <w:szCs w:val="28"/>
          <w:lang w:val="ru-RU"/>
        </w:rPr>
        <w:t xml:space="preserve"> школ Сычевского района);</w:t>
      </w:r>
    </w:p>
    <w:p w:rsidR="00030C65" w:rsidRPr="00030C65" w:rsidRDefault="00030C65" w:rsidP="00030C65">
      <w:pPr>
        <w:pStyle w:val="ac"/>
        <w:ind w:firstLine="709"/>
        <w:jc w:val="both"/>
        <w:rPr>
          <w:rFonts w:ascii="Times New Roman" w:hAnsi="Times New Roman"/>
          <w:sz w:val="28"/>
          <w:szCs w:val="28"/>
          <w:lang w:val="ru-RU"/>
        </w:rPr>
      </w:pPr>
      <w:r w:rsidRPr="00030C65">
        <w:rPr>
          <w:rFonts w:ascii="Times New Roman" w:hAnsi="Times New Roman"/>
          <w:sz w:val="28"/>
          <w:szCs w:val="28"/>
          <w:lang w:val="ru-RU"/>
        </w:rPr>
        <w:t xml:space="preserve"> вовлечено в сельскохозяйственный оборот неиспользуемых сельскохозяйственных угодий за счет проведения культур технических мероприятий </w:t>
      </w:r>
      <w:r w:rsidR="002D6E74">
        <w:rPr>
          <w:rFonts w:ascii="Times New Roman" w:hAnsi="Times New Roman"/>
          <w:sz w:val="28"/>
          <w:szCs w:val="28"/>
          <w:lang w:val="ru-RU"/>
        </w:rPr>
        <w:t>3570</w:t>
      </w:r>
      <w:r w:rsidRPr="00AE471E">
        <w:rPr>
          <w:rFonts w:ascii="Times New Roman" w:hAnsi="Times New Roman"/>
          <w:color w:val="FF0000"/>
          <w:sz w:val="28"/>
          <w:szCs w:val="28"/>
          <w:lang w:val="ru-RU"/>
        </w:rPr>
        <w:t xml:space="preserve"> </w:t>
      </w:r>
      <w:r w:rsidRPr="00030C65">
        <w:rPr>
          <w:rFonts w:ascii="Times New Roman" w:hAnsi="Times New Roman"/>
          <w:sz w:val="28"/>
          <w:szCs w:val="28"/>
          <w:lang w:val="ru-RU"/>
        </w:rPr>
        <w:t>га;</w:t>
      </w:r>
    </w:p>
    <w:p w:rsidR="00030C65" w:rsidRPr="00030C65" w:rsidRDefault="00030C65" w:rsidP="00030C65">
      <w:pPr>
        <w:pStyle w:val="ac"/>
        <w:ind w:firstLine="709"/>
        <w:jc w:val="both"/>
        <w:rPr>
          <w:rFonts w:ascii="Times New Roman" w:hAnsi="Times New Roman"/>
          <w:sz w:val="28"/>
          <w:szCs w:val="28"/>
          <w:lang w:val="ru-RU"/>
        </w:rPr>
      </w:pPr>
      <w:r w:rsidRPr="00030C65">
        <w:rPr>
          <w:rFonts w:ascii="Times New Roman" w:hAnsi="Times New Roman"/>
          <w:sz w:val="28"/>
          <w:szCs w:val="28"/>
          <w:lang w:val="ru-RU"/>
        </w:rPr>
        <w:t xml:space="preserve">предоставлено преференций в виде передачи муниципального имущества без проведения торгов </w:t>
      </w:r>
      <w:r w:rsidR="00C45A50" w:rsidRPr="00C45A50">
        <w:rPr>
          <w:rFonts w:ascii="Times New Roman" w:hAnsi="Times New Roman"/>
          <w:sz w:val="28"/>
          <w:szCs w:val="28"/>
          <w:lang w:val="ru-RU"/>
        </w:rPr>
        <w:t>1</w:t>
      </w:r>
      <w:r w:rsidRPr="00030C65">
        <w:rPr>
          <w:rFonts w:ascii="Times New Roman" w:hAnsi="Times New Roman"/>
          <w:sz w:val="28"/>
          <w:szCs w:val="28"/>
          <w:lang w:val="ru-RU"/>
        </w:rPr>
        <w:t xml:space="preserve"> индивидуальн</w:t>
      </w:r>
      <w:r w:rsidR="00C45A50">
        <w:rPr>
          <w:rFonts w:ascii="Times New Roman" w:hAnsi="Times New Roman"/>
          <w:sz w:val="28"/>
          <w:szCs w:val="28"/>
          <w:lang w:val="ru-RU"/>
        </w:rPr>
        <w:t>ому</w:t>
      </w:r>
      <w:r w:rsidRPr="00030C65">
        <w:rPr>
          <w:rFonts w:ascii="Times New Roman" w:hAnsi="Times New Roman"/>
          <w:sz w:val="28"/>
          <w:szCs w:val="28"/>
          <w:lang w:val="ru-RU"/>
        </w:rPr>
        <w:t xml:space="preserve"> предпринимател</w:t>
      </w:r>
      <w:r w:rsidR="00C45A50">
        <w:rPr>
          <w:rFonts w:ascii="Times New Roman" w:hAnsi="Times New Roman"/>
          <w:sz w:val="28"/>
          <w:szCs w:val="28"/>
          <w:lang w:val="ru-RU"/>
        </w:rPr>
        <w:t>ю</w:t>
      </w:r>
      <w:r w:rsidRPr="00030C65">
        <w:rPr>
          <w:rFonts w:ascii="Times New Roman" w:hAnsi="Times New Roman"/>
          <w:sz w:val="28"/>
          <w:szCs w:val="28"/>
          <w:lang w:val="ru-RU"/>
        </w:rPr>
        <w:t>;</w:t>
      </w:r>
    </w:p>
    <w:p w:rsidR="00030C65" w:rsidRPr="00030C65" w:rsidRDefault="00030C65" w:rsidP="00030C65">
      <w:pPr>
        <w:pStyle w:val="ac"/>
        <w:ind w:firstLine="709"/>
        <w:jc w:val="both"/>
        <w:rPr>
          <w:rFonts w:ascii="Times New Roman" w:hAnsi="Times New Roman"/>
          <w:sz w:val="28"/>
          <w:szCs w:val="28"/>
          <w:lang w:val="ru-RU"/>
        </w:rPr>
      </w:pPr>
      <w:r w:rsidRPr="00030C65">
        <w:rPr>
          <w:rFonts w:ascii="Times New Roman" w:hAnsi="Times New Roman"/>
          <w:sz w:val="28"/>
          <w:szCs w:val="28"/>
          <w:lang w:val="ru-RU"/>
        </w:rPr>
        <w:t xml:space="preserve">оказана имущественная поддержка путем передачи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 </w:t>
      </w:r>
      <w:r w:rsidR="00C45A50" w:rsidRPr="00C45A50">
        <w:rPr>
          <w:rFonts w:ascii="Times New Roman" w:hAnsi="Times New Roman"/>
          <w:sz w:val="28"/>
          <w:szCs w:val="28"/>
          <w:lang w:val="ru-RU"/>
        </w:rPr>
        <w:t>5</w:t>
      </w:r>
      <w:r w:rsidRPr="00030C65">
        <w:rPr>
          <w:rFonts w:ascii="Times New Roman" w:hAnsi="Times New Roman"/>
          <w:sz w:val="28"/>
          <w:szCs w:val="28"/>
          <w:lang w:val="ru-RU"/>
        </w:rPr>
        <w:t xml:space="preserve"> индивидуальн</w:t>
      </w:r>
      <w:r w:rsidR="00C45A50">
        <w:rPr>
          <w:rFonts w:ascii="Times New Roman" w:hAnsi="Times New Roman"/>
          <w:sz w:val="28"/>
          <w:szCs w:val="28"/>
          <w:lang w:val="ru-RU"/>
        </w:rPr>
        <w:t xml:space="preserve">ым </w:t>
      </w:r>
      <w:r w:rsidRPr="00030C65">
        <w:rPr>
          <w:rFonts w:ascii="Times New Roman" w:hAnsi="Times New Roman"/>
          <w:sz w:val="28"/>
          <w:szCs w:val="28"/>
          <w:lang w:val="ru-RU"/>
        </w:rPr>
        <w:t>предпринимател</w:t>
      </w:r>
      <w:r w:rsidR="00C45A50">
        <w:rPr>
          <w:rFonts w:ascii="Times New Roman" w:hAnsi="Times New Roman"/>
          <w:sz w:val="28"/>
          <w:szCs w:val="28"/>
          <w:lang w:val="ru-RU"/>
        </w:rPr>
        <w:t>ям</w:t>
      </w:r>
      <w:r w:rsidRPr="00030C65">
        <w:rPr>
          <w:rFonts w:ascii="Times New Roman" w:hAnsi="Times New Roman"/>
          <w:sz w:val="28"/>
          <w:szCs w:val="28"/>
          <w:lang w:val="ru-RU"/>
        </w:rPr>
        <w:t>;</w:t>
      </w:r>
    </w:p>
    <w:p w:rsidR="00593D8E" w:rsidRPr="00593D8E" w:rsidRDefault="00F77214" w:rsidP="00030C65">
      <w:pPr>
        <w:pStyle w:val="ac"/>
        <w:ind w:firstLine="709"/>
        <w:jc w:val="both"/>
        <w:rPr>
          <w:rFonts w:ascii="Times New Roman" w:hAnsi="Times New Roman"/>
          <w:sz w:val="28"/>
          <w:lang w:val="ru-RU"/>
        </w:rPr>
      </w:pPr>
      <w:r>
        <w:rPr>
          <w:rFonts w:ascii="Times New Roman" w:hAnsi="Times New Roman"/>
          <w:sz w:val="28"/>
          <w:lang w:val="ru-RU"/>
        </w:rPr>
        <w:t>выплачена субсидия в размере 50 тыс. рублей на развитие бизнеса  в рамках реализации муниципальной программы «Развитие субъектов малого и среднего предпринимательства в муниципальном образовании «Сычевский район» Смоленской области.</w:t>
      </w:r>
    </w:p>
    <w:p w:rsidR="00665CE8" w:rsidRPr="00665CE8" w:rsidRDefault="00684E7C" w:rsidP="00665CE8">
      <w:pPr>
        <w:pStyle w:val="ac"/>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665CE8" w:rsidRPr="00665CE8">
        <w:rPr>
          <w:rFonts w:ascii="Times New Roman" w:hAnsi="Times New Roman"/>
          <w:sz w:val="28"/>
          <w:szCs w:val="28"/>
          <w:lang w:val="ru-RU"/>
        </w:rPr>
        <w:t>На территории муниципального образования «Сычевский район» Смоленской области оказывается государственная и муниципальная поддержка при реализации инвестиционных проектов. Всем инвесторам, предлагающим реализацию инвестиционных проектов, отвечающим приоритетным направлениям развития муниципального образования «Сычевский район» Смоленской области, с 2016 года предложено сопровождение инвестиционных проектов по принципу «одного окна».</w:t>
      </w:r>
    </w:p>
    <w:p w:rsidR="00665CE8" w:rsidRPr="00665CE8" w:rsidRDefault="00665CE8" w:rsidP="00665CE8">
      <w:pPr>
        <w:pStyle w:val="ac"/>
        <w:ind w:firstLine="709"/>
        <w:jc w:val="both"/>
        <w:rPr>
          <w:rFonts w:ascii="Times New Roman" w:hAnsi="Times New Roman"/>
          <w:sz w:val="28"/>
          <w:szCs w:val="28"/>
          <w:lang w:val="ru-RU"/>
        </w:rPr>
      </w:pPr>
      <w:r w:rsidRPr="00665CE8">
        <w:rPr>
          <w:rFonts w:ascii="Times New Roman" w:hAnsi="Times New Roman"/>
          <w:sz w:val="28"/>
          <w:szCs w:val="28"/>
          <w:lang w:val="ru-RU"/>
        </w:rPr>
        <w:t>Инвесторы могут рассчитывать на нефинансовые меры поддержки, такие как:</w:t>
      </w:r>
    </w:p>
    <w:p w:rsidR="00665CE8" w:rsidRPr="00665CE8" w:rsidRDefault="00665CE8" w:rsidP="00665CE8">
      <w:pPr>
        <w:pStyle w:val="ac"/>
        <w:jc w:val="both"/>
        <w:rPr>
          <w:rFonts w:ascii="Times New Roman" w:hAnsi="Times New Roman"/>
          <w:sz w:val="28"/>
          <w:szCs w:val="28"/>
          <w:lang w:val="ru-RU"/>
        </w:rPr>
      </w:pPr>
      <w:r w:rsidRPr="00665CE8">
        <w:rPr>
          <w:rFonts w:ascii="Times New Roman" w:hAnsi="Times New Roman"/>
          <w:sz w:val="28"/>
          <w:szCs w:val="28"/>
          <w:lang w:val="ru-RU"/>
        </w:rPr>
        <w:t>- организация переговоров, встреч, совещаний, консультаций, направленных на решение вопросов, которые могут возникнуть или возникают в ходе реализации инвестиционного проекта;</w:t>
      </w:r>
    </w:p>
    <w:p w:rsidR="00665CE8" w:rsidRPr="00665CE8" w:rsidRDefault="00665CE8" w:rsidP="00665CE8">
      <w:pPr>
        <w:pStyle w:val="ac"/>
        <w:jc w:val="both"/>
        <w:rPr>
          <w:rFonts w:ascii="Times New Roman" w:hAnsi="Times New Roman"/>
          <w:sz w:val="28"/>
          <w:szCs w:val="28"/>
          <w:lang w:val="ru-RU"/>
        </w:rPr>
      </w:pPr>
      <w:r w:rsidRPr="00665CE8">
        <w:rPr>
          <w:rFonts w:ascii="Times New Roman" w:hAnsi="Times New Roman"/>
          <w:sz w:val="28"/>
          <w:szCs w:val="28"/>
          <w:lang w:val="ru-RU"/>
        </w:rPr>
        <w:t>-</w:t>
      </w:r>
      <w:r w:rsidRPr="00665CE8">
        <w:rPr>
          <w:rFonts w:ascii="Times New Roman" w:hAnsi="Times New Roman"/>
          <w:sz w:val="28"/>
          <w:szCs w:val="28"/>
          <w:lang w:val="ru-RU"/>
        </w:rPr>
        <w:tab/>
        <w:t>оказание мер содействия в прохождении инвестором,  установленных федеральным и областным законодательством процедур, согласований и разрешений, необходимых для реализации инвестиционного проекта;</w:t>
      </w:r>
    </w:p>
    <w:p w:rsidR="00665CE8" w:rsidRPr="00665CE8" w:rsidRDefault="00665CE8" w:rsidP="00665CE8">
      <w:pPr>
        <w:pStyle w:val="ac"/>
        <w:jc w:val="both"/>
        <w:rPr>
          <w:rFonts w:ascii="Times New Roman" w:hAnsi="Times New Roman"/>
          <w:sz w:val="28"/>
          <w:szCs w:val="28"/>
          <w:lang w:val="ru-RU"/>
        </w:rPr>
      </w:pPr>
      <w:r w:rsidRPr="00665CE8">
        <w:rPr>
          <w:rFonts w:ascii="Times New Roman" w:hAnsi="Times New Roman"/>
          <w:sz w:val="28"/>
          <w:szCs w:val="28"/>
          <w:lang w:val="ru-RU"/>
        </w:rPr>
        <w:t>-</w:t>
      </w:r>
      <w:r w:rsidRPr="00665CE8">
        <w:rPr>
          <w:rFonts w:ascii="Times New Roman" w:hAnsi="Times New Roman"/>
          <w:sz w:val="28"/>
          <w:szCs w:val="28"/>
          <w:lang w:val="ru-RU"/>
        </w:rPr>
        <w:tab/>
        <w:t>оказание содействия в поиске дополнительного финансирования для реализации инвестиционных проектов, включая участие в областных, федеральных и международных программах развития предпринимательства, а также привлечение средств инвестиционных и венчурных фондов, институтов развития, частных инвесторов, кредитно-финансовых учреждений, содействие в привлечении  нефинансовых партнеров инвестиционного проекта (по снабжению, внедрению новых технологий, продвижению продукции и т.п.);</w:t>
      </w:r>
    </w:p>
    <w:p w:rsidR="00665CE8" w:rsidRPr="00665CE8" w:rsidRDefault="00665CE8" w:rsidP="00665CE8">
      <w:pPr>
        <w:pStyle w:val="ac"/>
        <w:jc w:val="both"/>
        <w:rPr>
          <w:rFonts w:ascii="Times New Roman" w:hAnsi="Times New Roman"/>
          <w:sz w:val="28"/>
          <w:szCs w:val="28"/>
          <w:lang w:val="ru-RU"/>
        </w:rPr>
      </w:pPr>
      <w:r w:rsidRPr="00665CE8">
        <w:rPr>
          <w:rFonts w:ascii="Times New Roman" w:hAnsi="Times New Roman"/>
          <w:sz w:val="28"/>
          <w:szCs w:val="28"/>
          <w:lang w:val="ru-RU"/>
        </w:rPr>
        <w:t>- предоставление информации об имеющихся на территории муниципального образования «Сычевский район»  Смоленской области инвестиционных площадках для реализации инвестиционного проекта, и так далее, а также и финансовые меры поддержки, такие как:</w:t>
      </w:r>
    </w:p>
    <w:p w:rsidR="00665CE8" w:rsidRDefault="00665CE8" w:rsidP="00665CE8">
      <w:pPr>
        <w:pStyle w:val="aff0"/>
        <w:spacing w:before="0" w:beforeAutospacing="0" w:after="0" w:afterAutospacing="0"/>
        <w:ind w:firstLine="709"/>
        <w:jc w:val="both"/>
        <w:rPr>
          <w:color w:val="090909"/>
          <w:sz w:val="28"/>
          <w:szCs w:val="28"/>
        </w:rPr>
      </w:pPr>
      <w:r>
        <w:rPr>
          <w:color w:val="090909"/>
          <w:sz w:val="28"/>
          <w:szCs w:val="28"/>
        </w:rPr>
        <w:t xml:space="preserve">-   </w:t>
      </w:r>
      <w:r w:rsidRPr="00D908AF">
        <w:rPr>
          <w:color w:val="090909"/>
          <w:sz w:val="28"/>
          <w:szCs w:val="28"/>
        </w:rPr>
        <w:t xml:space="preserve">освобождение инвестора от арендной платы за земельный участок в размере 100% </w:t>
      </w:r>
      <w:r>
        <w:rPr>
          <w:color w:val="090909"/>
          <w:sz w:val="28"/>
          <w:szCs w:val="28"/>
        </w:rPr>
        <w:t xml:space="preserve"> </w:t>
      </w:r>
      <w:r w:rsidRPr="00D908AF">
        <w:rPr>
          <w:color w:val="090909"/>
          <w:sz w:val="28"/>
          <w:szCs w:val="28"/>
        </w:rPr>
        <w:t xml:space="preserve"> сроком на 3 года</w:t>
      </w:r>
      <w:r>
        <w:rPr>
          <w:color w:val="090909"/>
          <w:sz w:val="28"/>
          <w:szCs w:val="28"/>
        </w:rPr>
        <w:t>;</w:t>
      </w:r>
      <w:r w:rsidRPr="00D908AF">
        <w:rPr>
          <w:color w:val="090909"/>
          <w:sz w:val="28"/>
          <w:szCs w:val="28"/>
        </w:rPr>
        <w:t xml:space="preserve"> </w:t>
      </w:r>
    </w:p>
    <w:p w:rsidR="00665CE8" w:rsidRDefault="00665CE8" w:rsidP="00665CE8">
      <w:pPr>
        <w:pStyle w:val="aff0"/>
        <w:spacing w:before="0" w:beforeAutospacing="0" w:after="0" w:afterAutospacing="0"/>
        <w:ind w:firstLine="709"/>
        <w:jc w:val="both"/>
        <w:rPr>
          <w:color w:val="090909"/>
          <w:sz w:val="28"/>
          <w:szCs w:val="28"/>
        </w:rPr>
      </w:pPr>
      <w:r>
        <w:rPr>
          <w:color w:val="090909"/>
          <w:sz w:val="28"/>
          <w:szCs w:val="28"/>
        </w:rPr>
        <w:t xml:space="preserve">-  </w:t>
      </w:r>
      <w:r w:rsidRPr="00D908AF">
        <w:rPr>
          <w:color w:val="090909"/>
          <w:sz w:val="28"/>
          <w:szCs w:val="28"/>
        </w:rPr>
        <w:t xml:space="preserve">освобождение инвестора от арендной платы за </w:t>
      </w:r>
      <w:r>
        <w:rPr>
          <w:color w:val="090909"/>
          <w:sz w:val="28"/>
          <w:szCs w:val="28"/>
        </w:rPr>
        <w:t>пользование муниципальным имуществом</w:t>
      </w:r>
      <w:r w:rsidRPr="00D908AF">
        <w:rPr>
          <w:color w:val="090909"/>
          <w:sz w:val="28"/>
          <w:szCs w:val="28"/>
        </w:rPr>
        <w:t xml:space="preserve"> в размере 100% </w:t>
      </w:r>
      <w:r>
        <w:rPr>
          <w:color w:val="090909"/>
          <w:sz w:val="28"/>
          <w:szCs w:val="28"/>
        </w:rPr>
        <w:t xml:space="preserve"> </w:t>
      </w:r>
      <w:r w:rsidRPr="00D908AF">
        <w:rPr>
          <w:color w:val="090909"/>
          <w:sz w:val="28"/>
          <w:szCs w:val="28"/>
        </w:rPr>
        <w:t xml:space="preserve"> сроком на 3 года</w:t>
      </w:r>
      <w:r>
        <w:rPr>
          <w:color w:val="090909"/>
          <w:sz w:val="28"/>
          <w:szCs w:val="28"/>
        </w:rPr>
        <w:t>.</w:t>
      </w:r>
    </w:p>
    <w:p w:rsidR="00E8223C" w:rsidRPr="003F7F3D" w:rsidRDefault="00C718E8" w:rsidP="001D4B45">
      <w:pPr>
        <w:pStyle w:val="ac"/>
        <w:ind w:firstLine="709"/>
        <w:jc w:val="center"/>
        <w:rPr>
          <w:rFonts w:ascii="Times New Roman" w:hAnsi="Times New Roman"/>
          <w:b/>
          <w:sz w:val="28"/>
          <w:szCs w:val="28"/>
          <w:lang w:val="ru-RU"/>
        </w:rPr>
      </w:pPr>
      <w:r w:rsidRPr="003F7F3D">
        <w:rPr>
          <w:rFonts w:ascii="Times New Roman" w:hAnsi="Times New Roman"/>
          <w:b/>
          <w:sz w:val="28"/>
          <w:szCs w:val="28"/>
          <w:lang w:val="ru-RU"/>
        </w:rPr>
        <w:lastRenderedPageBreak/>
        <w:t>Образование</w:t>
      </w:r>
    </w:p>
    <w:p w:rsidR="005E4961" w:rsidRPr="00B260D7" w:rsidRDefault="00B260D7" w:rsidP="00B260D7">
      <w:pPr>
        <w:pStyle w:val="ac"/>
        <w:ind w:firstLine="709"/>
        <w:jc w:val="both"/>
        <w:rPr>
          <w:rFonts w:ascii="Times New Roman" w:hAnsi="Times New Roman"/>
          <w:sz w:val="28"/>
          <w:lang w:val="ru-RU"/>
        </w:rPr>
      </w:pPr>
      <w:r w:rsidRPr="00B260D7">
        <w:rPr>
          <w:rFonts w:ascii="Times New Roman" w:hAnsi="Times New Roman"/>
          <w:bCs/>
          <w:sz w:val="28"/>
          <w:szCs w:val="28"/>
          <w:lang w:val="ru-RU"/>
        </w:rPr>
        <w:t>Целью деятельности</w:t>
      </w:r>
      <w:r w:rsidRPr="00B260D7">
        <w:rPr>
          <w:rFonts w:ascii="Times New Roman" w:hAnsi="Times New Roman"/>
          <w:sz w:val="28"/>
          <w:szCs w:val="28"/>
          <w:lang w:val="ru-RU"/>
        </w:rPr>
        <w:t xml:space="preserve"> Отдела по образованию Администрации муниципального образования «Сычевский район» Смоленской области </w:t>
      </w:r>
      <w:r w:rsidR="00684E7C">
        <w:rPr>
          <w:rFonts w:ascii="Times New Roman" w:hAnsi="Times New Roman"/>
          <w:sz w:val="28"/>
          <w:szCs w:val="28"/>
          <w:lang w:val="ru-RU"/>
        </w:rPr>
        <w:t xml:space="preserve"> </w:t>
      </w:r>
      <w:r w:rsidRPr="00B260D7">
        <w:rPr>
          <w:rFonts w:ascii="Times New Roman" w:hAnsi="Times New Roman"/>
          <w:sz w:val="28"/>
          <w:szCs w:val="28"/>
          <w:lang w:val="ru-RU"/>
        </w:rPr>
        <w:t xml:space="preserve"> является осуществление государственной и региональной политики в области образования, обеспечение стабильного и эффективного функционирования и развитие системы образования на территории муниципального образования «Сычевский район» Смоленской области.</w:t>
      </w:r>
    </w:p>
    <w:p w:rsidR="005F43DF" w:rsidRPr="005F43DF" w:rsidRDefault="005F43DF" w:rsidP="005F43DF">
      <w:pPr>
        <w:pStyle w:val="ac"/>
        <w:ind w:firstLine="709"/>
        <w:jc w:val="both"/>
        <w:rPr>
          <w:rFonts w:ascii="Times New Roman" w:hAnsi="Times New Roman"/>
          <w:sz w:val="28"/>
          <w:szCs w:val="28"/>
          <w:lang w:val="ru-RU"/>
        </w:rPr>
      </w:pPr>
      <w:r w:rsidRPr="005F43DF">
        <w:rPr>
          <w:rFonts w:ascii="Times New Roman" w:hAnsi="Times New Roman"/>
          <w:sz w:val="28"/>
          <w:szCs w:val="28"/>
          <w:lang w:val="ru-RU"/>
        </w:rPr>
        <w:t>Образовательная сеть муниципального образования в 20</w:t>
      </w:r>
      <w:r w:rsidR="00665CE8">
        <w:rPr>
          <w:rFonts w:ascii="Times New Roman" w:hAnsi="Times New Roman"/>
          <w:sz w:val="28"/>
          <w:szCs w:val="28"/>
          <w:lang w:val="ru-RU"/>
        </w:rPr>
        <w:t>2</w:t>
      </w:r>
      <w:r w:rsidR="00B260D7">
        <w:rPr>
          <w:rFonts w:ascii="Times New Roman" w:hAnsi="Times New Roman"/>
          <w:sz w:val="28"/>
          <w:szCs w:val="28"/>
          <w:lang w:val="ru-RU"/>
        </w:rPr>
        <w:t>2</w:t>
      </w:r>
      <w:r w:rsidRPr="005F43DF">
        <w:rPr>
          <w:rFonts w:ascii="Times New Roman" w:hAnsi="Times New Roman"/>
          <w:sz w:val="28"/>
          <w:szCs w:val="28"/>
          <w:lang w:val="ru-RU"/>
        </w:rPr>
        <w:t xml:space="preserve"> году представлена 1</w:t>
      </w:r>
      <w:r w:rsidR="00B260D7">
        <w:rPr>
          <w:rFonts w:ascii="Times New Roman" w:hAnsi="Times New Roman"/>
          <w:sz w:val="28"/>
          <w:szCs w:val="28"/>
          <w:lang w:val="ru-RU"/>
        </w:rPr>
        <w:t>6</w:t>
      </w:r>
      <w:r w:rsidRPr="005F43DF">
        <w:rPr>
          <w:rFonts w:ascii="Times New Roman" w:hAnsi="Times New Roman"/>
          <w:sz w:val="28"/>
          <w:szCs w:val="28"/>
          <w:lang w:val="ru-RU"/>
        </w:rPr>
        <w:t xml:space="preserve"> образовательными учреждениями, имеющими статус юридического лица, из них:</w:t>
      </w:r>
    </w:p>
    <w:p w:rsidR="005F43DF" w:rsidRPr="005F43DF" w:rsidRDefault="005F43DF" w:rsidP="005F43DF">
      <w:pPr>
        <w:pStyle w:val="ac"/>
        <w:ind w:firstLine="709"/>
        <w:jc w:val="both"/>
        <w:rPr>
          <w:rFonts w:ascii="Times New Roman" w:hAnsi="Times New Roman"/>
          <w:sz w:val="28"/>
          <w:szCs w:val="28"/>
          <w:lang w:val="ru-RU"/>
        </w:rPr>
      </w:pPr>
      <w:r w:rsidRPr="005F43DF">
        <w:rPr>
          <w:rFonts w:ascii="Times New Roman" w:hAnsi="Times New Roman"/>
          <w:sz w:val="28"/>
          <w:szCs w:val="28"/>
          <w:lang w:val="ru-RU"/>
        </w:rPr>
        <w:t xml:space="preserve">- </w:t>
      </w:r>
      <w:r w:rsidR="00B260D7">
        <w:rPr>
          <w:rFonts w:ascii="Times New Roman" w:hAnsi="Times New Roman"/>
          <w:sz w:val="28"/>
          <w:szCs w:val="28"/>
          <w:lang w:val="ru-RU"/>
        </w:rPr>
        <w:t>6</w:t>
      </w:r>
      <w:r w:rsidRPr="005F43DF">
        <w:rPr>
          <w:rFonts w:ascii="Times New Roman" w:hAnsi="Times New Roman"/>
          <w:sz w:val="28"/>
          <w:szCs w:val="28"/>
          <w:lang w:val="ru-RU"/>
        </w:rPr>
        <w:t xml:space="preserve"> дошкольных образовательных учреждений (3-городских, </w:t>
      </w:r>
      <w:r w:rsidR="00B260D7">
        <w:rPr>
          <w:rFonts w:ascii="Times New Roman" w:hAnsi="Times New Roman"/>
          <w:sz w:val="28"/>
          <w:szCs w:val="28"/>
          <w:lang w:val="ru-RU"/>
        </w:rPr>
        <w:t>3</w:t>
      </w:r>
      <w:r w:rsidRPr="005F43DF">
        <w:rPr>
          <w:rFonts w:ascii="Times New Roman" w:hAnsi="Times New Roman"/>
          <w:sz w:val="28"/>
          <w:szCs w:val="28"/>
          <w:lang w:val="ru-RU"/>
        </w:rPr>
        <w:t xml:space="preserve">-сельских); </w:t>
      </w:r>
    </w:p>
    <w:p w:rsidR="005F43DF" w:rsidRPr="005F43DF" w:rsidRDefault="005F43DF" w:rsidP="005F43DF">
      <w:pPr>
        <w:pStyle w:val="ac"/>
        <w:ind w:firstLine="709"/>
        <w:jc w:val="both"/>
        <w:rPr>
          <w:rFonts w:ascii="Times New Roman" w:hAnsi="Times New Roman"/>
          <w:sz w:val="28"/>
          <w:szCs w:val="28"/>
          <w:lang w:val="ru-RU"/>
        </w:rPr>
      </w:pPr>
      <w:r w:rsidRPr="005F43DF">
        <w:rPr>
          <w:rFonts w:ascii="Times New Roman" w:hAnsi="Times New Roman"/>
          <w:sz w:val="28"/>
          <w:szCs w:val="28"/>
          <w:lang w:val="ru-RU"/>
        </w:rPr>
        <w:t xml:space="preserve">-  </w:t>
      </w:r>
      <w:r w:rsidR="00B260D7">
        <w:rPr>
          <w:rFonts w:ascii="Times New Roman" w:hAnsi="Times New Roman"/>
          <w:sz w:val="28"/>
          <w:szCs w:val="28"/>
          <w:lang w:val="ru-RU"/>
        </w:rPr>
        <w:t>9</w:t>
      </w:r>
      <w:r w:rsidRPr="005F43DF">
        <w:rPr>
          <w:rFonts w:ascii="Times New Roman" w:hAnsi="Times New Roman"/>
          <w:sz w:val="28"/>
          <w:szCs w:val="28"/>
          <w:lang w:val="ru-RU"/>
        </w:rPr>
        <w:t xml:space="preserve"> общеобразовательных учреждений (2-городских, </w:t>
      </w:r>
      <w:r w:rsidR="00B260D7">
        <w:rPr>
          <w:rFonts w:ascii="Times New Roman" w:hAnsi="Times New Roman"/>
          <w:sz w:val="28"/>
          <w:szCs w:val="28"/>
          <w:lang w:val="ru-RU"/>
        </w:rPr>
        <w:t>7</w:t>
      </w:r>
      <w:r w:rsidRPr="005F43DF">
        <w:rPr>
          <w:rFonts w:ascii="Times New Roman" w:hAnsi="Times New Roman"/>
          <w:sz w:val="28"/>
          <w:szCs w:val="28"/>
          <w:lang w:val="ru-RU"/>
        </w:rPr>
        <w:t xml:space="preserve">-сельских); </w:t>
      </w:r>
    </w:p>
    <w:p w:rsidR="005F43DF" w:rsidRDefault="005F43DF" w:rsidP="005F43DF">
      <w:pPr>
        <w:pStyle w:val="ac"/>
        <w:ind w:firstLine="709"/>
        <w:jc w:val="both"/>
        <w:rPr>
          <w:rFonts w:ascii="Times New Roman" w:hAnsi="Times New Roman"/>
          <w:sz w:val="28"/>
          <w:szCs w:val="28"/>
          <w:lang w:val="ru-RU"/>
        </w:rPr>
      </w:pPr>
      <w:r w:rsidRPr="005F43DF">
        <w:rPr>
          <w:rFonts w:ascii="Times New Roman" w:hAnsi="Times New Roman"/>
          <w:sz w:val="28"/>
          <w:szCs w:val="28"/>
          <w:lang w:val="ru-RU"/>
        </w:rPr>
        <w:t xml:space="preserve">-  1 образовательное учреждение дополнительного образования. </w:t>
      </w:r>
    </w:p>
    <w:p w:rsidR="00B260D7" w:rsidRPr="00B260D7" w:rsidRDefault="00B260D7" w:rsidP="00B260D7">
      <w:pPr>
        <w:pStyle w:val="ac"/>
        <w:ind w:firstLine="709"/>
        <w:jc w:val="both"/>
        <w:rPr>
          <w:rFonts w:ascii="Times New Roman" w:hAnsi="Times New Roman"/>
          <w:sz w:val="28"/>
          <w:szCs w:val="28"/>
          <w:lang w:val="ru-RU"/>
        </w:rPr>
      </w:pPr>
      <w:r w:rsidRPr="00B260D7">
        <w:rPr>
          <w:rFonts w:ascii="Times New Roman" w:hAnsi="Times New Roman"/>
          <w:sz w:val="28"/>
          <w:szCs w:val="28"/>
          <w:lang w:val="ru-RU"/>
        </w:rPr>
        <w:t>Муниципальное казенное общеобразовательное учреждение Дугинская основная школа и муниципальное казенное дошкольное образовательное учреждение Дугинский детский сад, являющиеся собственностью муниципального образования «Сычевский район» Смоленской   области, были переданы в государственную собственность Смоленской области (распоряжения № 408-р/адм от 05.04.2022 года, № 409-р/адм от 05.04.2022 года)</w:t>
      </w:r>
      <w:r w:rsidR="00DF245B">
        <w:rPr>
          <w:rFonts w:ascii="Times New Roman" w:hAnsi="Times New Roman"/>
          <w:sz w:val="28"/>
          <w:szCs w:val="28"/>
          <w:lang w:val="ru-RU"/>
        </w:rPr>
        <w:t xml:space="preserve"> и на их базе в настоящее время осуществляет свою деятельность </w:t>
      </w:r>
      <w:r w:rsidR="00401B4A">
        <w:rPr>
          <w:rFonts w:ascii="Times New Roman" w:hAnsi="Times New Roman"/>
          <w:sz w:val="28"/>
          <w:szCs w:val="28"/>
          <w:lang w:val="ru-RU"/>
        </w:rPr>
        <w:t>структурное подразделение</w:t>
      </w:r>
      <w:r w:rsidR="00DF245B">
        <w:rPr>
          <w:rFonts w:ascii="Times New Roman" w:hAnsi="Times New Roman"/>
          <w:sz w:val="28"/>
          <w:szCs w:val="28"/>
          <w:lang w:val="ru-RU"/>
        </w:rPr>
        <w:t xml:space="preserve"> интерната-лицея «Феникс»</w:t>
      </w:r>
      <w:r w:rsidRPr="00B260D7">
        <w:rPr>
          <w:rFonts w:ascii="Times New Roman" w:hAnsi="Times New Roman"/>
          <w:sz w:val="28"/>
          <w:szCs w:val="28"/>
          <w:lang w:val="ru-RU"/>
        </w:rPr>
        <w:t>.</w:t>
      </w:r>
    </w:p>
    <w:p w:rsidR="005F43DF" w:rsidRPr="005F43DF" w:rsidRDefault="005F43DF" w:rsidP="005F43DF">
      <w:pPr>
        <w:pStyle w:val="ac"/>
        <w:ind w:firstLine="709"/>
        <w:jc w:val="both"/>
        <w:rPr>
          <w:rFonts w:ascii="Times New Roman" w:hAnsi="Times New Roman"/>
          <w:sz w:val="28"/>
          <w:szCs w:val="28"/>
          <w:lang w:val="ru-RU"/>
        </w:rPr>
      </w:pPr>
      <w:r w:rsidRPr="005F43DF">
        <w:rPr>
          <w:rFonts w:ascii="Times New Roman" w:hAnsi="Times New Roman"/>
          <w:sz w:val="28"/>
          <w:szCs w:val="28"/>
          <w:lang w:val="ru-RU"/>
        </w:rPr>
        <w:t xml:space="preserve">Общее количество филиалов, структурных подразделений сельских основных школ составляет 1 единицу. Кроме того, на базе </w:t>
      </w:r>
      <w:r w:rsidR="00665CE8">
        <w:rPr>
          <w:rFonts w:ascii="Times New Roman" w:hAnsi="Times New Roman"/>
          <w:sz w:val="28"/>
          <w:szCs w:val="28"/>
          <w:lang w:val="ru-RU"/>
        </w:rPr>
        <w:t>2</w:t>
      </w:r>
      <w:r w:rsidRPr="005F43DF">
        <w:rPr>
          <w:rFonts w:ascii="Times New Roman" w:hAnsi="Times New Roman"/>
          <w:sz w:val="28"/>
          <w:szCs w:val="28"/>
          <w:lang w:val="ru-RU"/>
        </w:rPr>
        <w:t xml:space="preserve"> сельских общеобразовательных школ  функционирует</w:t>
      </w:r>
      <w:r w:rsidR="0097324D">
        <w:rPr>
          <w:rFonts w:ascii="Times New Roman" w:hAnsi="Times New Roman"/>
          <w:sz w:val="28"/>
          <w:szCs w:val="28"/>
          <w:lang w:val="ru-RU"/>
        </w:rPr>
        <w:t xml:space="preserve"> </w:t>
      </w:r>
      <w:r w:rsidR="00665CE8">
        <w:rPr>
          <w:rFonts w:ascii="Times New Roman" w:hAnsi="Times New Roman"/>
          <w:sz w:val="28"/>
          <w:szCs w:val="28"/>
          <w:lang w:val="ru-RU"/>
        </w:rPr>
        <w:t>2</w:t>
      </w:r>
      <w:r w:rsidRPr="005F43DF">
        <w:rPr>
          <w:rFonts w:ascii="Times New Roman" w:hAnsi="Times New Roman"/>
          <w:sz w:val="28"/>
          <w:szCs w:val="28"/>
          <w:lang w:val="ru-RU"/>
        </w:rPr>
        <w:t xml:space="preserve"> группы кратковременного пребывания детей.  </w:t>
      </w:r>
    </w:p>
    <w:p w:rsidR="006C1FE3" w:rsidRPr="006C1FE3" w:rsidRDefault="006C1FE3" w:rsidP="006C1FE3">
      <w:pPr>
        <w:pStyle w:val="ac"/>
        <w:ind w:firstLine="709"/>
        <w:jc w:val="both"/>
        <w:rPr>
          <w:rFonts w:ascii="Times New Roman" w:hAnsi="Times New Roman"/>
          <w:sz w:val="28"/>
          <w:szCs w:val="28"/>
          <w:highlight w:val="yellow"/>
          <w:lang w:val="ru-RU"/>
        </w:rPr>
      </w:pPr>
      <w:r w:rsidRPr="006C1FE3">
        <w:rPr>
          <w:rFonts w:ascii="Times New Roman" w:hAnsi="Times New Roman"/>
          <w:sz w:val="28"/>
          <w:szCs w:val="28"/>
          <w:lang w:val="ru-RU"/>
        </w:rPr>
        <w:t>Общая численность детей дошкольного возраста от года до семи лет в районе по состоянию на 01.09.2022 г. составля</w:t>
      </w:r>
      <w:r>
        <w:rPr>
          <w:rFonts w:ascii="Times New Roman" w:hAnsi="Times New Roman"/>
          <w:sz w:val="28"/>
          <w:szCs w:val="28"/>
          <w:lang w:val="ru-RU"/>
        </w:rPr>
        <w:t>ла</w:t>
      </w:r>
      <w:r w:rsidRPr="006C1FE3">
        <w:rPr>
          <w:rFonts w:ascii="Times New Roman" w:hAnsi="Times New Roman"/>
          <w:sz w:val="28"/>
          <w:szCs w:val="28"/>
          <w:lang w:val="ru-RU"/>
        </w:rPr>
        <w:t xml:space="preserve"> 557  человек. Дошкольным образованием охвачено 238 человек или 43% (по сравнению с 202</w:t>
      </w:r>
      <w:r>
        <w:rPr>
          <w:rFonts w:ascii="Times New Roman" w:hAnsi="Times New Roman"/>
          <w:sz w:val="28"/>
          <w:szCs w:val="28"/>
          <w:lang w:val="ru-RU"/>
        </w:rPr>
        <w:t>1</w:t>
      </w:r>
      <w:r w:rsidRPr="006C1FE3">
        <w:rPr>
          <w:rFonts w:ascii="Times New Roman" w:hAnsi="Times New Roman"/>
          <w:sz w:val="28"/>
          <w:szCs w:val="28"/>
          <w:lang w:val="ru-RU"/>
        </w:rPr>
        <w:t xml:space="preserve"> годом  меньше на 14 %). Очередь на зачисление детей в дошкольные учреждения отсутствует.</w:t>
      </w:r>
    </w:p>
    <w:p w:rsidR="006C1FE3" w:rsidRPr="006C1FE3" w:rsidRDefault="006C1FE3" w:rsidP="006C1FE3">
      <w:pPr>
        <w:pStyle w:val="ac"/>
        <w:ind w:firstLine="709"/>
        <w:jc w:val="both"/>
        <w:rPr>
          <w:rFonts w:ascii="Times New Roman" w:hAnsi="Times New Roman"/>
          <w:sz w:val="28"/>
          <w:szCs w:val="28"/>
          <w:highlight w:val="yellow"/>
          <w:lang w:val="ru-RU"/>
        </w:rPr>
      </w:pPr>
      <w:r w:rsidRPr="006C1FE3">
        <w:rPr>
          <w:rFonts w:ascii="Times New Roman" w:hAnsi="Times New Roman"/>
          <w:sz w:val="28"/>
          <w:szCs w:val="28"/>
          <w:lang w:val="ru-RU"/>
        </w:rPr>
        <w:t>Система дошкольного образования на 100% обеспечена педагогическими  кадрами. В дошкольных учреждениях организуют и осуществляют образовательный процесс 36 педагогических работников.  Педагогических работников, имеющих высшее педагогическое образование –</w:t>
      </w:r>
      <w:r>
        <w:rPr>
          <w:rFonts w:ascii="Times New Roman" w:hAnsi="Times New Roman"/>
          <w:sz w:val="28"/>
          <w:szCs w:val="28"/>
          <w:lang w:val="ru-RU"/>
        </w:rPr>
        <w:t xml:space="preserve"> </w:t>
      </w:r>
      <w:r w:rsidRPr="006C1FE3">
        <w:rPr>
          <w:rFonts w:ascii="Times New Roman" w:hAnsi="Times New Roman"/>
          <w:sz w:val="28"/>
          <w:szCs w:val="28"/>
          <w:lang w:val="ru-RU"/>
        </w:rPr>
        <w:t xml:space="preserve"> 14 человек (39%), среднее специальное – 22 человек (61%). Высшую квалификационную категорию имеют 20 педагогов (55,5%), первую квалификационную категорию - 2 педагога (5,5%).</w:t>
      </w:r>
    </w:p>
    <w:p w:rsidR="008F54FE" w:rsidRPr="008F54FE" w:rsidRDefault="008F54FE" w:rsidP="008F54FE">
      <w:pPr>
        <w:pStyle w:val="ac"/>
        <w:ind w:firstLine="709"/>
        <w:jc w:val="both"/>
        <w:rPr>
          <w:rFonts w:ascii="Times New Roman" w:hAnsi="Times New Roman"/>
          <w:sz w:val="28"/>
          <w:szCs w:val="28"/>
          <w:lang w:val="ru-RU"/>
        </w:rPr>
      </w:pPr>
      <w:r w:rsidRPr="008F54FE">
        <w:rPr>
          <w:rFonts w:ascii="Times New Roman" w:hAnsi="Times New Roman"/>
          <w:sz w:val="28"/>
          <w:szCs w:val="28"/>
          <w:lang w:val="ru-RU"/>
        </w:rPr>
        <w:t>Число обучающихся общеобразовательных учреждений по состоянию на 01.09.2022 года составля</w:t>
      </w:r>
      <w:r>
        <w:rPr>
          <w:rFonts w:ascii="Times New Roman" w:hAnsi="Times New Roman"/>
          <w:sz w:val="28"/>
          <w:szCs w:val="28"/>
          <w:lang w:val="ru-RU"/>
        </w:rPr>
        <w:t>ло</w:t>
      </w:r>
      <w:r w:rsidRPr="008F54FE">
        <w:rPr>
          <w:rFonts w:ascii="Times New Roman" w:hAnsi="Times New Roman"/>
          <w:sz w:val="28"/>
          <w:szCs w:val="28"/>
          <w:lang w:val="ru-RU"/>
        </w:rPr>
        <w:t xml:space="preserve"> 1094 человека, из них 907 человек (82,9%)  обучаются в городской местности</w:t>
      </w:r>
      <w:r w:rsidR="00DF245B">
        <w:rPr>
          <w:rFonts w:ascii="Times New Roman" w:hAnsi="Times New Roman"/>
          <w:sz w:val="28"/>
          <w:szCs w:val="28"/>
          <w:lang w:val="ru-RU"/>
        </w:rPr>
        <w:t xml:space="preserve"> и </w:t>
      </w:r>
      <w:r w:rsidRPr="008F54FE">
        <w:rPr>
          <w:rFonts w:ascii="Times New Roman" w:hAnsi="Times New Roman"/>
          <w:sz w:val="28"/>
          <w:szCs w:val="28"/>
          <w:lang w:val="ru-RU"/>
        </w:rPr>
        <w:t xml:space="preserve"> 187 человек (17,1%) - в сельской местности. Среди сельских школ 6 являются малокомплектными (с</w:t>
      </w:r>
      <w:r w:rsidRPr="008F54FE">
        <w:rPr>
          <w:rFonts w:ascii="Times New Roman" w:hAnsi="Times New Roman"/>
          <w:sz w:val="28"/>
          <w:szCs w:val="28"/>
        </w:rPr>
        <w:t> </w:t>
      </w:r>
      <w:r w:rsidRPr="008F54FE">
        <w:rPr>
          <w:rFonts w:ascii="Times New Roman" w:hAnsi="Times New Roman"/>
          <w:sz w:val="28"/>
          <w:szCs w:val="28"/>
          <w:lang w:val="ru-RU"/>
        </w:rPr>
        <w:t xml:space="preserve">числом обучающихся менее 50 человек), кроме МКОУ Юшинской ОШ.  Средняя наполняемость классов составляет по городу – 20,1, по селу – 4,1. </w:t>
      </w:r>
    </w:p>
    <w:p w:rsidR="008F54FE" w:rsidRPr="008F54FE" w:rsidRDefault="008F54FE" w:rsidP="008F54FE">
      <w:pPr>
        <w:pStyle w:val="ac"/>
        <w:ind w:firstLine="709"/>
        <w:jc w:val="both"/>
        <w:rPr>
          <w:rFonts w:ascii="Times New Roman" w:hAnsi="Times New Roman"/>
          <w:sz w:val="28"/>
          <w:szCs w:val="28"/>
          <w:highlight w:val="yellow"/>
          <w:lang w:val="ru-RU"/>
        </w:rPr>
      </w:pPr>
      <w:r w:rsidRPr="008F54FE">
        <w:rPr>
          <w:rFonts w:ascii="Times New Roman" w:hAnsi="Times New Roman"/>
          <w:sz w:val="28"/>
          <w:szCs w:val="28"/>
          <w:lang w:val="ru-RU"/>
        </w:rPr>
        <w:t>В 2022 году государственную итоговую аттестацию по программам основного общего образования проходили 99 выпускников. Все 99 обучающихся получили аттестат об основном общем образовании, из них 10 человек получили аттестат об основном общем образовании с отличием.</w:t>
      </w:r>
    </w:p>
    <w:p w:rsidR="008F54FE" w:rsidRPr="00401B4A" w:rsidRDefault="008F54FE" w:rsidP="008F54FE">
      <w:pPr>
        <w:pStyle w:val="ac"/>
        <w:ind w:firstLine="709"/>
        <w:jc w:val="both"/>
        <w:rPr>
          <w:rFonts w:ascii="Times New Roman" w:hAnsi="Times New Roman"/>
          <w:sz w:val="28"/>
          <w:szCs w:val="28"/>
          <w:lang w:val="ru-RU"/>
        </w:rPr>
      </w:pPr>
      <w:r w:rsidRPr="008F54FE">
        <w:rPr>
          <w:rFonts w:ascii="Times New Roman" w:hAnsi="Times New Roman"/>
          <w:sz w:val="28"/>
          <w:szCs w:val="28"/>
          <w:lang w:val="ru-RU"/>
        </w:rPr>
        <w:t>Государственную итоговую аттестацию по программам среднего общего образования</w:t>
      </w:r>
      <w:r w:rsidRPr="008F54FE">
        <w:rPr>
          <w:rFonts w:ascii="Times New Roman" w:hAnsi="Times New Roman"/>
          <w:color w:val="FF0000"/>
          <w:sz w:val="28"/>
          <w:szCs w:val="28"/>
          <w:lang w:val="ru-RU"/>
        </w:rPr>
        <w:t xml:space="preserve"> </w:t>
      </w:r>
      <w:r w:rsidRPr="008F54FE">
        <w:rPr>
          <w:rFonts w:ascii="Times New Roman" w:hAnsi="Times New Roman"/>
          <w:sz w:val="28"/>
          <w:szCs w:val="28"/>
          <w:lang w:val="ru-RU"/>
        </w:rPr>
        <w:t xml:space="preserve">проходили 33 обучающихся 11-х классов. По итогам ГИА 100% </w:t>
      </w:r>
      <w:r w:rsidRPr="008F54FE">
        <w:rPr>
          <w:rFonts w:ascii="Times New Roman" w:hAnsi="Times New Roman"/>
          <w:sz w:val="28"/>
          <w:szCs w:val="28"/>
          <w:lang w:val="ru-RU"/>
        </w:rPr>
        <w:lastRenderedPageBreak/>
        <w:t xml:space="preserve">обучающихся получили аттестат о среднем общем образовании.  4 обучающихся получили аттестат о среднем общем образовании с отличием и награждены золотой медалью </w:t>
      </w:r>
      <w:r w:rsidRPr="00401B4A">
        <w:rPr>
          <w:rFonts w:ascii="Times New Roman" w:hAnsi="Times New Roman"/>
          <w:sz w:val="28"/>
          <w:szCs w:val="28"/>
          <w:lang w:val="ru-RU"/>
        </w:rPr>
        <w:t>«За особые успехи в обучении».</w:t>
      </w:r>
    </w:p>
    <w:p w:rsidR="00DF245B" w:rsidRDefault="008F54FE" w:rsidP="008F54FE">
      <w:pPr>
        <w:pStyle w:val="ac"/>
        <w:ind w:firstLine="709"/>
        <w:jc w:val="both"/>
        <w:rPr>
          <w:rFonts w:ascii="Times New Roman" w:hAnsi="Times New Roman"/>
          <w:sz w:val="28"/>
          <w:szCs w:val="28"/>
          <w:lang w:val="ru-RU"/>
        </w:rPr>
      </w:pPr>
      <w:r w:rsidRPr="008F54FE">
        <w:rPr>
          <w:rFonts w:ascii="Times New Roman" w:hAnsi="Times New Roman"/>
          <w:sz w:val="28"/>
          <w:szCs w:val="28"/>
          <w:lang w:val="ru-RU"/>
        </w:rPr>
        <w:t>Приоритетом в сфере общего образования становится обеспечение учебной успешности каждого ребенка независимо от состояния его здоровья, социального положения семьи. Детям-инвалидам и детям с ограниченными возможностями здоровья предоставлена возможность освоения программ общего образования. В 2022-2023 учебном году в общеобразовательных учреждениях организовано индивидуальное обучение на дому 8 обучающихся, из них 6 –дети-инвалиды.</w:t>
      </w:r>
      <w:r w:rsidRPr="008F54FE">
        <w:rPr>
          <w:szCs w:val="28"/>
          <w:lang w:val="ru-RU"/>
        </w:rPr>
        <w:t xml:space="preserve"> </w:t>
      </w:r>
      <w:r w:rsidR="004464BB">
        <w:rPr>
          <w:rFonts w:ascii="Times New Roman" w:hAnsi="Times New Roman"/>
          <w:sz w:val="28"/>
          <w:szCs w:val="28"/>
          <w:lang w:val="ru-RU"/>
        </w:rPr>
        <w:t xml:space="preserve"> </w:t>
      </w:r>
    </w:p>
    <w:p w:rsidR="00BC1172" w:rsidRPr="00BC1172" w:rsidRDefault="00BC1172" w:rsidP="008F54FE">
      <w:pPr>
        <w:pStyle w:val="ac"/>
        <w:ind w:firstLine="709"/>
        <w:jc w:val="both"/>
        <w:rPr>
          <w:rFonts w:ascii="Times New Roman" w:hAnsi="Times New Roman"/>
          <w:sz w:val="28"/>
          <w:szCs w:val="28"/>
          <w:lang w:val="ru-RU"/>
        </w:rPr>
      </w:pPr>
      <w:r w:rsidRPr="00BC1172">
        <w:rPr>
          <w:rFonts w:ascii="Times New Roman" w:hAnsi="Times New Roman"/>
          <w:sz w:val="28"/>
          <w:szCs w:val="28"/>
          <w:lang w:val="ru-RU"/>
        </w:rPr>
        <w:t>В районе функционируют 1 учреждение дополнительного образования - МКУДО Дом детского творчества г. Сычевки. В условиях дополнительного образования дети развивают свой творческий потенциал, получают возможность полноценной организации свободного времени.</w:t>
      </w:r>
    </w:p>
    <w:p w:rsidR="008F54FE" w:rsidRPr="008F54FE" w:rsidRDefault="00DF245B" w:rsidP="008F54FE">
      <w:pPr>
        <w:pStyle w:val="ac"/>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8F54FE" w:rsidRPr="008F54FE">
        <w:rPr>
          <w:rFonts w:ascii="Times New Roman" w:hAnsi="Times New Roman"/>
          <w:sz w:val="28"/>
          <w:szCs w:val="28"/>
          <w:lang w:val="ru-RU"/>
        </w:rPr>
        <w:t>Количество занимающихся в творческих объединениях Дома детского творчества на  01 сентября 2022 года  составля</w:t>
      </w:r>
      <w:r w:rsidR="008F54FE">
        <w:rPr>
          <w:rFonts w:ascii="Times New Roman" w:hAnsi="Times New Roman"/>
          <w:sz w:val="28"/>
          <w:szCs w:val="28"/>
          <w:lang w:val="ru-RU"/>
        </w:rPr>
        <w:t xml:space="preserve">ло </w:t>
      </w:r>
      <w:r w:rsidR="008F54FE" w:rsidRPr="008F54FE">
        <w:rPr>
          <w:rFonts w:ascii="Times New Roman" w:hAnsi="Times New Roman"/>
          <w:sz w:val="28"/>
          <w:szCs w:val="28"/>
          <w:lang w:val="ru-RU"/>
        </w:rPr>
        <w:t>610 обучающихся.</w:t>
      </w:r>
    </w:p>
    <w:p w:rsidR="00BC1172" w:rsidRPr="00BC1172" w:rsidRDefault="008F54FE" w:rsidP="00BC1172">
      <w:pPr>
        <w:pStyle w:val="ac"/>
        <w:ind w:firstLine="709"/>
        <w:jc w:val="both"/>
        <w:rPr>
          <w:rFonts w:ascii="Times New Roman" w:hAnsi="Times New Roman"/>
          <w:sz w:val="28"/>
          <w:szCs w:val="28"/>
          <w:lang w:val="ru-RU"/>
        </w:rPr>
      </w:pPr>
      <w:r w:rsidRPr="008F54FE">
        <w:rPr>
          <w:rFonts w:ascii="Times New Roman" w:hAnsi="Times New Roman"/>
          <w:sz w:val="28"/>
          <w:szCs w:val="28"/>
          <w:lang w:val="ru-RU"/>
        </w:rPr>
        <w:t xml:space="preserve">На базе Дома детского творчества создана детская общественно-патриотическая организация «Юные гагаринцы», основанная 19 мая 2000 года. В состав </w:t>
      </w:r>
      <w:r w:rsidR="00DF245B">
        <w:rPr>
          <w:rFonts w:ascii="Times New Roman" w:hAnsi="Times New Roman"/>
          <w:sz w:val="28"/>
          <w:szCs w:val="28"/>
          <w:lang w:val="ru-RU"/>
        </w:rPr>
        <w:t>организации</w:t>
      </w:r>
      <w:r w:rsidRPr="008F54FE">
        <w:rPr>
          <w:rFonts w:ascii="Times New Roman" w:hAnsi="Times New Roman"/>
          <w:sz w:val="28"/>
          <w:szCs w:val="28"/>
          <w:lang w:val="ru-RU"/>
        </w:rPr>
        <w:t xml:space="preserve"> «Юные гагаринцы» входят 10 эскадр (354 обучающихся).</w:t>
      </w:r>
    </w:p>
    <w:p w:rsidR="008F54FE" w:rsidRDefault="00BC1172" w:rsidP="00AB36AA">
      <w:pPr>
        <w:pStyle w:val="ac"/>
        <w:ind w:firstLine="709"/>
        <w:jc w:val="both"/>
        <w:rPr>
          <w:rFonts w:ascii="Times New Roman" w:hAnsi="Times New Roman"/>
          <w:lang w:val="ru-RU"/>
        </w:rPr>
      </w:pPr>
      <w:r w:rsidRPr="00892957">
        <w:rPr>
          <w:rFonts w:ascii="Times New Roman" w:hAnsi="Times New Roman"/>
          <w:lang w:val="ru-RU"/>
        </w:rPr>
        <w:t xml:space="preserve"> </w:t>
      </w:r>
    </w:p>
    <w:p w:rsidR="00892957" w:rsidRPr="00073087" w:rsidRDefault="00DF245B" w:rsidP="00AB36AA">
      <w:pPr>
        <w:pStyle w:val="ac"/>
        <w:ind w:firstLine="709"/>
        <w:jc w:val="both"/>
        <w:rPr>
          <w:rFonts w:ascii="Times New Roman" w:hAnsi="Times New Roman"/>
          <w:sz w:val="28"/>
          <w:szCs w:val="28"/>
          <w:lang w:val="ru-RU"/>
        </w:rPr>
      </w:pPr>
      <w:r>
        <w:rPr>
          <w:rFonts w:ascii="Times New Roman" w:hAnsi="Times New Roman"/>
          <w:sz w:val="28"/>
          <w:szCs w:val="28"/>
          <w:lang w:val="ru-RU"/>
        </w:rPr>
        <w:t>В 2022 году н</w:t>
      </w:r>
      <w:r w:rsidR="00AB36AA" w:rsidRPr="00073087">
        <w:rPr>
          <w:rFonts w:ascii="Times New Roman" w:hAnsi="Times New Roman"/>
          <w:sz w:val="28"/>
          <w:szCs w:val="28"/>
          <w:lang w:val="ru-RU"/>
        </w:rPr>
        <w:t xml:space="preserve">а ремонт образовательных учреждений </w:t>
      </w:r>
      <w:r>
        <w:rPr>
          <w:rFonts w:ascii="Times New Roman" w:hAnsi="Times New Roman"/>
          <w:sz w:val="28"/>
          <w:szCs w:val="28"/>
          <w:lang w:val="ru-RU"/>
        </w:rPr>
        <w:t xml:space="preserve"> </w:t>
      </w:r>
      <w:r w:rsidR="00AB36AA" w:rsidRPr="00073087">
        <w:rPr>
          <w:rFonts w:ascii="Times New Roman" w:hAnsi="Times New Roman"/>
          <w:sz w:val="28"/>
          <w:szCs w:val="28"/>
          <w:lang w:val="ru-RU"/>
        </w:rPr>
        <w:t xml:space="preserve"> было направлено </w:t>
      </w:r>
      <w:r w:rsidR="00073087" w:rsidRPr="00073087">
        <w:rPr>
          <w:rFonts w:ascii="Times New Roman" w:hAnsi="Times New Roman"/>
          <w:sz w:val="28"/>
          <w:szCs w:val="28"/>
          <w:lang w:val="ru-RU"/>
        </w:rPr>
        <w:t xml:space="preserve">501,5 </w:t>
      </w:r>
      <w:r w:rsidR="00A06525" w:rsidRPr="00073087">
        <w:rPr>
          <w:rFonts w:ascii="Times New Roman" w:hAnsi="Times New Roman"/>
          <w:sz w:val="28"/>
          <w:szCs w:val="28"/>
          <w:lang w:val="ru-RU"/>
        </w:rPr>
        <w:t xml:space="preserve"> </w:t>
      </w:r>
      <w:r w:rsidR="00073087" w:rsidRPr="00073087">
        <w:rPr>
          <w:rFonts w:ascii="Times New Roman" w:hAnsi="Times New Roman"/>
          <w:sz w:val="28"/>
          <w:szCs w:val="28"/>
          <w:lang w:val="ru-RU"/>
        </w:rPr>
        <w:t>тыс</w:t>
      </w:r>
      <w:r w:rsidR="00A06525" w:rsidRPr="00073087">
        <w:rPr>
          <w:rFonts w:ascii="Times New Roman" w:hAnsi="Times New Roman"/>
          <w:sz w:val="28"/>
          <w:szCs w:val="28"/>
          <w:lang w:val="ru-RU"/>
        </w:rPr>
        <w:t>.</w:t>
      </w:r>
      <w:r w:rsidR="00AB36AA" w:rsidRPr="00073087">
        <w:rPr>
          <w:rFonts w:ascii="Times New Roman" w:hAnsi="Times New Roman"/>
          <w:sz w:val="28"/>
          <w:szCs w:val="28"/>
          <w:lang w:val="ru-RU"/>
        </w:rPr>
        <w:t xml:space="preserve"> руб., </w:t>
      </w:r>
      <w:r w:rsidR="00073087" w:rsidRPr="00073087">
        <w:rPr>
          <w:rFonts w:ascii="Times New Roman" w:hAnsi="Times New Roman"/>
          <w:sz w:val="28"/>
          <w:szCs w:val="28"/>
          <w:lang w:val="ru-RU"/>
        </w:rPr>
        <w:t xml:space="preserve">на ремонт школьных автобусов – 505,4 тыс.рублей </w:t>
      </w:r>
      <w:r w:rsidR="00892957" w:rsidRPr="00073087">
        <w:rPr>
          <w:rFonts w:ascii="Times New Roman" w:hAnsi="Times New Roman"/>
          <w:sz w:val="28"/>
          <w:szCs w:val="28"/>
          <w:lang w:val="ru-RU"/>
        </w:rPr>
        <w:t xml:space="preserve"> </w:t>
      </w:r>
      <w:r w:rsidR="00AB36AA" w:rsidRPr="00073087">
        <w:rPr>
          <w:rFonts w:ascii="Times New Roman" w:hAnsi="Times New Roman"/>
          <w:sz w:val="28"/>
          <w:szCs w:val="28"/>
          <w:lang w:val="ru-RU"/>
        </w:rPr>
        <w:t xml:space="preserve">  </w:t>
      </w:r>
    </w:p>
    <w:p w:rsidR="009036E6" w:rsidRPr="00F8315D" w:rsidRDefault="00073087" w:rsidP="001D4B45">
      <w:pPr>
        <w:pStyle w:val="ac"/>
        <w:ind w:firstLine="709"/>
        <w:jc w:val="both"/>
        <w:rPr>
          <w:rFonts w:ascii="Times New Roman" w:hAnsi="Times New Roman"/>
          <w:sz w:val="28"/>
          <w:szCs w:val="28"/>
          <w:lang w:val="ru-RU"/>
        </w:rPr>
      </w:pPr>
      <w:r>
        <w:rPr>
          <w:rFonts w:ascii="Times New Roman" w:hAnsi="Times New Roman"/>
          <w:color w:val="FF0000"/>
          <w:sz w:val="28"/>
          <w:szCs w:val="28"/>
          <w:lang w:val="ru-RU"/>
        </w:rPr>
        <w:t xml:space="preserve"> </w:t>
      </w:r>
    </w:p>
    <w:p w:rsidR="009036E6" w:rsidRPr="00F8315D" w:rsidRDefault="009036E6" w:rsidP="001D4B45">
      <w:pPr>
        <w:pStyle w:val="ac"/>
        <w:ind w:firstLine="709"/>
        <w:jc w:val="center"/>
        <w:rPr>
          <w:rFonts w:ascii="Times New Roman" w:hAnsi="Times New Roman"/>
          <w:b/>
          <w:sz w:val="28"/>
          <w:szCs w:val="28"/>
          <w:lang w:val="ru-RU"/>
        </w:rPr>
      </w:pPr>
      <w:r w:rsidRPr="00F8315D">
        <w:rPr>
          <w:rFonts w:ascii="Times New Roman" w:hAnsi="Times New Roman"/>
          <w:b/>
          <w:sz w:val="28"/>
          <w:szCs w:val="28"/>
          <w:lang w:val="ru-RU"/>
        </w:rPr>
        <w:t>Культура</w:t>
      </w:r>
    </w:p>
    <w:p w:rsidR="00A95C16" w:rsidRPr="00F8315D" w:rsidRDefault="00A95C16" w:rsidP="001D4B45">
      <w:pPr>
        <w:pStyle w:val="ac"/>
        <w:ind w:firstLine="709"/>
        <w:jc w:val="both"/>
        <w:rPr>
          <w:rFonts w:ascii="Times New Roman" w:hAnsi="Times New Roman"/>
          <w:b/>
          <w:sz w:val="28"/>
          <w:szCs w:val="28"/>
          <w:lang w:val="ru-RU"/>
        </w:rPr>
      </w:pPr>
    </w:p>
    <w:p w:rsidR="00E900A8" w:rsidRPr="00E900A8" w:rsidRDefault="00E900A8" w:rsidP="00E900A8">
      <w:pPr>
        <w:pStyle w:val="ac"/>
        <w:ind w:firstLine="709"/>
        <w:jc w:val="both"/>
        <w:rPr>
          <w:rFonts w:ascii="Times New Roman" w:hAnsi="Times New Roman"/>
          <w:sz w:val="28"/>
          <w:szCs w:val="28"/>
          <w:lang w:val="ru-RU"/>
        </w:rPr>
      </w:pPr>
      <w:r w:rsidRPr="00E900A8">
        <w:rPr>
          <w:rFonts w:ascii="Times New Roman" w:hAnsi="Times New Roman"/>
          <w:sz w:val="28"/>
          <w:szCs w:val="28"/>
          <w:lang w:val="ru-RU"/>
        </w:rPr>
        <w:t xml:space="preserve">Сферу культуры представляют 14 филиалов   централизованной клубной системы, 18 филиалов централизованной библиотечной системы, Сычевский краеведческий музей, Сычевская детская школа искусства и </w:t>
      </w:r>
      <w:r w:rsidR="00401B4A">
        <w:rPr>
          <w:rFonts w:ascii="Times New Roman" w:hAnsi="Times New Roman"/>
          <w:sz w:val="28"/>
          <w:szCs w:val="28"/>
          <w:lang w:val="ru-RU"/>
        </w:rPr>
        <w:t xml:space="preserve"> </w:t>
      </w:r>
      <w:r w:rsidRPr="00E900A8">
        <w:rPr>
          <w:rFonts w:ascii="Times New Roman" w:hAnsi="Times New Roman"/>
          <w:sz w:val="28"/>
          <w:szCs w:val="28"/>
          <w:lang w:val="ru-RU"/>
        </w:rPr>
        <w:t xml:space="preserve"> Сычевская спортивная школа.</w:t>
      </w:r>
    </w:p>
    <w:p w:rsidR="00E900A8" w:rsidRPr="00E900A8" w:rsidRDefault="00E900A8" w:rsidP="00E900A8">
      <w:pPr>
        <w:pStyle w:val="ac"/>
        <w:ind w:firstLine="709"/>
        <w:jc w:val="both"/>
        <w:rPr>
          <w:rFonts w:ascii="Times New Roman" w:hAnsi="Times New Roman"/>
          <w:color w:val="C00000"/>
          <w:sz w:val="28"/>
          <w:szCs w:val="28"/>
          <w:lang w:val="ru-RU"/>
        </w:rPr>
      </w:pPr>
      <w:r w:rsidRPr="00E900A8">
        <w:rPr>
          <w:rFonts w:ascii="Times New Roman" w:hAnsi="Times New Roman"/>
          <w:sz w:val="28"/>
          <w:szCs w:val="28"/>
          <w:lang w:val="ru-RU"/>
        </w:rPr>
        <w:t>В 20</w:t>
      </w:r>
      <w:r w:rsidR="00F355CA">
        <w:rPr>
          <w:rFonts w:ascii="Times New Roman" w:hAnsi="Times New Roman"/>
          <w:sz w:val="28"/>
          <w:szCs w:val="28"/>
          <w:lang w:val="ru-RU"/>
        </w:rPr>
        <w:t>2</w:t>
      </w:r>
      <w:r w:rsidR="0093796C">
        <w:rPr>
          <w:rFonts w:ascii="Times New Roman" w:hAnsi="Times New Roman"/>
          <w:sz w:val="28"/>
          <w:szCs w:val="28"/>
          <w:lang w:val="ru-RU"/>
        </w:rPr>
        <w:t>2</w:t>
      </w:r>
      <w:r w:rsidRPr="00E900A8">
        <w:rPr>
          <w:rFonts w:ascii="Times New Roman" w:hAnsi="Times New Roman"/>
          <w:sz w:val="28"/>
          <w:szCs w:val="28"/>
          <w:lang w:val="ru-RU"/>
        </w:rPr>
        <w:t xml:space="preserve"> году бюджетом муниципального образования для деятельности учреждений культуры было выделено </w:t>
      </w:r>
      <w:r w:rsidR="00C048F2">
        <w:rPr>
          <w:rFonts w:ascii="Times New Roman" w:hAnsi="Times New Roman"/>
          <w:sz w:val="28"/>
          <w:szCs w:val="28"/>
          <w:lang w:val="ru-RU"/>
        </w:rPr>
        <w:t>54,</w:t>
      </w:r>
      <w:r w:rsidR="003E44A7">
        <w:rPr>
          <w:rFonts w:ascii="Times New Roman" w:hAnsi="Times New Roman"/>
          <w:sz w:val="28"/>
          <w:szCs w:val="28"/>
          <w:lang w:val="ru-RU"/>
        </w:rPr>
        <w:t>1</w:t>
      </w:r>
      <w:r w:rsidRPr="00E900A8">
        <w:rPr>
          <w:rFonts w:ascii="Times New Roman" w:hAnsi="Times New Roman"/>
          <w:sz w:val="28"/>
          <w:szCs w:val="28"/>
          <w:lang w:val="ru-RU"/>
        </w:rPr>
        <w:t xml:space="preserve"> млн.руб.;</w:t>
      </w:r>
      <w:r w:rsidRPr="00E900A8">
        <w:rPr>
          <w:rFonts w:ascii="Times New Roman" w:hAnsi="Times New Roman"/>
          <w:color w:val="C00000"/>
          <w:sz w:val="28"/>
          <w:szCs w:val="28"/>
          <w:lang w:val="ru-RU"/>
        </w:rPr>
        <w:t xml:space="preserve"> </w:t>
      </w:r>
    </w:p>
    <w:p w:rsidR="00E900A8" w:rsidRPr="00E900A8" w:rsidRDefault="00E900A8" w:rsidP="00E900A8">
      <w:pPr>
        <w:pStyle w:val="ac"/>
        <w:ind w:firstLine="709"/>
        <w:jc w:val="both"/>
        <w:rPr>
          <w:rFonts w:ascii="Times New Roman" w:hAnsi="Times New Roman"/>
          <w:sz w:val="28"/>
          <w:szCs w:val="28"/>
          <w:lang w:val="ru-RU"/>
        </w:rPr>
      </w:pPr>
      <w:r w:rsidRPr="00E900A8">
        <w:rPr>
          <w:rFonts w:ascii="Times New Roman" w:hAnsi="Times New Roman"/>
          <w:sz w:val="28"/>
          <w:szCs w:val="28"/>
          <w:lang w:val="ru-RU"/>
        </w:rPr>
        <w:t xml:space="preserve">платных услуг было оказано на общую сумму </w:t>
      </w:r>
      <w:r w:rsidR="003E44A7">
        <w:rPr>
          <w:rFonts w:ascii="Times New Roman" w:hAnsi="Times New Roman"/>
          <w:sz w:val="28"/>
          <w:szCs w:val="28"/>
          <w:lang w:val="ru-RU"/>
        </w:rPr>
        <w:t>235,3</w:t>
      </w:r>
      <w:r w:rsidRPr="00E900A8">
        <w:rPr>
          <w:rFonts w:ascii="Times New Roman" w:hAnsi="Times New Roman"/>
          <w:sz w:val="28"/>
          <w:szCs w:val="28"/>
          <w:lang w:val="ru-RU"/>
        </w:rPr>
        <w:t xml:space="preserve">  тыс.руб. </w:t>
      </w:r>
    </w:p>
    <w:p w:rsidR="00671FEB" w:rsidRDefault="00E900A8" w:rsidP="00E900A8">
      <w:pPr>
        <w:pStyle w:val="ac"/>
        <w:ind w:firstLine="709"/>
        <w:jc w:val="both"/>
        <w:rPr>
          <w:rFonts w:ascii="Times New Roman" w:hAnsi="Times New Roman"/>
          <w:sz w:val="28"/>
          <w:szCs w:val="28"/>
          <w:lang w:val="ru-RU"/>
        </w:rPr>
      </w:pPr>
      <w:r w:rsidRPr="00E900A8">
        <w:rPr>
          <w:rFonts w:ascii="Times New Roman" w:hAnsi="Times New Roman"/>
          <w:sz w:val="28"/>
          <w:szCs w:val="28"/>
          <w:lang w:val="ru-RU"/>
        </w:rPr>
        <w:t xml:space="preserve">на комплектование книжного фонда для Сычевской ЦБС было израсходовано </w:t>
      </w:r>
      <w:r w:rsidR="005803F9">
        <w:rPr>
          <w:rFonts w:ascii="Times New Roman" w:hAnsi="Times New Roman"/>
          <w:sz w:val="28"/>
          <w:szCs w:val="28"/>
          <w:lang w:val="ru-RU"/>
        </w:rPr>
        <w:t>334,5</w:t>
      </w:r>
      <w:r w:rsidR="006A1DFE">
        <w:rPr>
          <w:rFonts w:ascii="Times New Roman" w:hAnsi="Times New Roman"/>
          <w:sz w:val="28"/>
          <w:szCs w:val="28"/>
          <w:lang w:val="ru-RU"/>
        </w:rPr>
        <w:t xml:space="preserve"> тыс. руб.</w:t>
      </w:r>
      <w:r w:rsidRPr="00E900A8">
        <w:rPr>
          <w:rFonts w:ascii="Times New Roman" w:hAnsi="Times New Roman"/>
          <w:sz w:val="28"/>
          <w:szCs w:val="28"/>
          <w:lang w:val="ru-RU"/>
        </w:rPr>
        <w:t xml:space="preserve">  </w:t>
      </w:r>
    </w:p>
    <w:p w:rsidR="00671FEB" w:rsidRDefault="00671FEB" w:rsidP="00E900A8">
      <w:pPr>
        <w:pStyle w:val="ac"/>
        <w:ind w:firstLine="709"/>
        <w:jc w:val="both"/>
        <w:rPr>
          <w:rFonts w:ascii="Times New Roman" w:hAnsi="Times New Roman"/>
          <w:sz w:val="28"/>
          <w:szCs w:val="28"/>
          <w:lang w:val="ru-RU"/>
        </w:rPr>
      </w:pPr>
      <w:r w:rsidRPr="00671FEB">
        <w:rPr>
          <w:rFonts w:ascii="Times New Roman" w:hAnsi="Times New Roman"/>
          <w:sz w:val="28"/>
          <w:szCs w:val="28"/>
          <w:lang w:val="ru-RU"/>
        </w:rPr>
        <w:t>В 202</w:t>
      </w:r>
      <w:r w:rsidR="005803F9">
        <w:rPr>
          <w:rFonts w:ascii="Times New Roman" w:hAnsi="Times New Roman"/>
          <w:sz w:val="28"/>
          <w:szCs w:val="28"/>
          <w:lang w:val="ru-RU"/>
        </w:rPr>
        <w:t>2</w:t>
      </w:r>
      <w:r w:rsidRPr="00671FEB">
        <w:rPr>
          <w:rFonts w:ascii="Times New Roman" w:hAnsi="Times New Roman"/>
          <w:sz w:val="28"/>
          <w:szCs w:val="28"/>
          <w:lang w:val="ru-RU"/>
        </w:rPr>
        <w:t xml:space="preserve"> году</w:t>
      </w:r>
      <w:r>
        <w:rPr>
          <w:rFonts w:ascii="Times New Roman" w:hAnsi="Times New Roman"/>
          <w:sz w:val="28"/>
          <w:szCs w:val="28"/>
          <w:lang w:val="ru-RU"/>
        </w:rPr>
        <w:t>:</w:t>
      </w:r>
    </w:p>
    <w:p w:rsidR="00671FEB" w:rsidRDefault="00671FEB" w:rsidP="00E900A8">
      <w:pPr>
        <w:pStyle w:val="ac"/>
        <w:ind w:firstLine="709"/>
        <w:jc w:val="both"/>
        <w:rPr>
          <w:rFonts w:ascii="Times New Roman" w:hAnsi="Times New Roman"/>
          <w:sz w:val="28"/>
          <w:szCs w:val="28"/>
          <w:lang w:val="ru-RU"/>
        </w:rPr>
      </w:pPr>
      <w:r w:rsidRPr="00671FEB">
        <w:rPr>
          <w:rFonts w:ascii="Times New Roman" w:hAnsi="Times New Roman"/>
          <w:sz w:val="28"/>
          <w:szCs w:val="28"/>
          <w:lang w:val="ru-RU"/>
        </w:rPr>
        <w:t xml:space="preserve"> в рамках федерального партийного проекта «Культура малой Родины» был</w:t>
      </w:r>
      <w:r w:rsidR="005803F9">
        <w:rPr>
          <w:rFonts w:ascii="Times New Roman" w:hAnsi="Times New Roman"/>
          <w:sz w:val="28"/>
          <w:szCs w:val="28"/>
          <w:lang w:val="ru-RU"/>
        </w:rPr>
        <w:t xml:space="preserve"> </w:t>
      </w:r>
      <w:r w:rsidRPr="00671FEB">
        <w:rPr>
          <w:rFonts w:ascii="Times New Roman" w:hAnsi="Times New Roman"/>
          <w:sz w:val="28"/>
          <w:szCs w:val="28"/>
          <w:lang w:val="ru-RU"/>
        </w:rPr>
        <w:t xml:space="preserve">  произведен</w:t>
      </w:r>
      <w:r w:rsidR="005803F9">
        <w:rPr>
          <w:rFonts w:ascii="Times New Roman" w:hAnsi="Times New Roman"/>
          <w:sz w:val="28"/>
          <w:szCs w:val="28"/>
          <w:lang w:val="ru-RU"/>
        </w:rPr>
        <w:t xml:space="preserve"> </w:t>
      </w:r>
      <w:r w:rsidRPr="00671FEB">
        <w:rPr>
          <w:rFonts w:ascii="Times New Roman" w:hAnsi="Times New Roman"/>
          <w:sz w:val="28"/>
          <w:szCs w:val="28"/>
          <w:lang w:val="ru-RU"/>
        </w:rPr>
        <w:t xml:space="preserve"> </w:t>
      </w:r>
      <w:r w:rsidR="005803F9">
        <w:rPr>
          <w:rFonts w:ascii="Times New Roman" w:hAnsi="Times New Roman"/>
          <w:sz w:val="28"/>
          <w:szCs w:val="28"/>
          <w:lang w:val="ru-RU"/>
        </w:rPr>
        <w:t>ремонт системы отопления</w:t>
      </w:r>
      <w:r w:rsidRPr="00671FEB">
        <w:rPr>
          <w:rFonts w:ascii="Times New Roman" w:hAnsi="Times New Roman"/>
          <w:sz w:val="28"/>
          <w:szCs w:val="28"/>
          <w:lang w:val="ru-RU"/>
        </w:rPr>
        <w:t xml:space="preserve"> </w:t>
      </w:r>
      <w:r w:rsidR="005803F9">
        <w:rPr>
          <w:rFonts w:ascii="Times New Roman" w:hAnsi="Times New Roman"/>
          <w:sz w:val="28"/>
          <w:szCs w:val="28"/>
          <w:lang w:val="ru-RU"/>
        </w:rPr>
        <w:t>Никитского</w:t>
      </w:r>
      <w:r w:rsidRPr="00671FEB">
        <w:rPr>
          <w:rFonts w:ascii="Times New Roman" w:hAnsi="Times New Roman"/>
          <w:sz w:val="28"/>
          <w:szCs w:val="28"/>
          <w:lang w:val="ru-RU"/>
        </w:rPr>
        <w:t xml:space="preserve"> сельского Дома культуры. Освоен</w:t>
      </w:r>
      <w:r>
        <w:rPr>
          <w:rFonts w:ascii="Times New Roman" w:hAnsi="Times New Roman"/>
          <w:sz w:val="28"/>
          <w:szCs w:val="28"/>
          <w:lang w:val="ru-RU"/>
        </w:rPr>
        <w:t>о</w:t>
      </w:r>
      <w:r w:rsidRPr="00671FEB">
        <w:rPr>
          <w:rFonts w:ascii="Times New Roman" w:hAnsi="Times New Roman"/>
          <w:sz w:val="28"/>
          <w:szCs w:val="28"/>
          <w:lang w:val="ru-RU"/>
        </w:rPr>
        <w:t xml:space="preserve">  </w:t>
      </w:r>
      <w:r w:rsidR="005803F9">
        <w:rPr>
          <w:rFonts w:ascii="Times New Roman" w:hAnsi="Times New Roman"/>
          <w:sz w:val="28"/>
          <w:szCs w:val="28"/>
          <w:lang w:val="ru-RU"/>
        </w:rPr>
        <w:t>454 тыс.</w:t>
      </w:r>
      <w:r w:rsidRPr="00671FEB">
        <w:rPr>
          <w:rFonts w:ascii="Times New Roman" w:hAnsi="Times New Roman"/>
          <w:sz w:val="28"/>
          <w:szCs w:val="28"/>
          <w:lang w:val="ru-RU"/>
        </w:rPr>
        <w:t xml:space="preserve"> рублей</w:t>
      </w:r>
      <w:r>
        <w:rPr>
          <w:rFonts w:ascii="Times New Roman" w:hAnsi="Times New Roman"/>
          <w:sz w:val="28"/>
          <w:szCs w:val="28"/>
          <w:lang w:val="ru-RU"/>
        </w:rPr>
        <w:t>;</w:t>
      </w:r>
    </w:p>
    <w:p w:rsidR="00E900A8" w:rsidRDefault="00DE711C" w:rsidP="00E900A8">
      <w:pPr>
        <w:pStyle w:val="ac"/>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E900A8" w:rsidRPr="00E900A8">
        <w:rPr>
          <w:rFonts w:ascii="Times New Roman" w:hAnsi="Times New Roman"/>
          <w:sz w:val="28"/>
          <w:szCs w:val="28"/>
          <w:lang w:val="ru-RU"/>
        </w:rPr>
        <w:t xml:space="preserve"> </w:t>
      </w:r>
      <w:r w:rsidR="00E900A8" w:rsidRPr="00DE711C">
        <w:rPr>
          <w:rFonts w:ascii="Times New Roman" w:hAnsi="Times New Roman"/>
          <w:b/>
          <w:sz w:val="28"/>
          <w:szCs w:val="28"/>
          <w:lang w:val="ru-RU"/>
        </w:rPr>
        <w:t>«Сычевская центральная клубная система»</w:t>
      </w:r>
      <w:r w:rsidR="00E900A8" w:rsidRPr="00E900A8">
        <w:rPr>
          <w:rFonts w:ascii="Times New Roman" w:hAnsi="Times New Roman"/>
          <w:sz w:val="28"/>
          <w:szCs w:val="28"/>
          <w:lang w:val="ru-RU"/>
        </w:rPr>
        <w:t xml:space="preserve"> в 20</w:t>
      </w:r>
      <w:r w:rsidR="00F355CA">
        <w:rPr>
          <w:rFonts w:ascii="Times New Roman" w:hAnsi="Times New Roman"/>
          <w:sz w:val="28"/>
          <w:szCs w:val="28"/>
          <w:lang w:val="ru-RU"/>
        </w:rPr>
        <w:t>2</w:t>
      </w:r>
      <w:r w:rsidR="00A76246">
        <w:rPr>
          <w:rFonts w:ascii="Times New Roman" w:hAnsi="Times New Roman"/>
          <w:sz w:val="28"/>
          <w:szCs w:val="28"/>
          <w:lang w:val="ru-RU"/>
        </w:rPr>
        <w:t>2</w:t>
      </w:r>
      <w:r w:rsidR="00E900A8" w:rsidRPr="00E900A8">
        <w:rPr>
          <w:rFonts w:ascii="Times New Roman" w:hAnsi="Times New Roman"/>
          <w:sz w:val="28"/>
          <w:szCs w:val="28"/>
          <w:lang w:val="ru-RU"/>
        </w:rPr>
        <w:t xml:space="preserve"> году провела </w:t>
      </w:r>
      <w:r w:rsidR="007556B6">
        <w:rPr>
          <w:rFonts w:ascii="Times New Roman" w:hAnsi="Times New Roman"/>
          <w:sz w:val="28"/>
          <w:szCs w:val="28"/>
          <w:lang w:val="ru-RU"/>
        </w:rPr>
        <w:t xml:space="preserve">1792 </w:t>
      </w:r>
      <w:r w:rsidR="00E900A8" w:rsidRPr="00E900A8">
        <w:rPr>
          <w:rFonts w:ascii="Times New Roman" w:hAnsi="Times New Roman"/>
          <w:sz w:val="28"/>
          <w:szCs w:val="28"/>
          <w:lang w:val="ru-RU"/>
        </w:rPr>
        <w:t>мероприяти</w:t>
      </w:r>
      <w:r w:rsidR="007556B6">
        <w:rPr>
          <w:rFonts w:ascii="Times New Roman" w:hAnsi="Times New Roman"/>
          <w:sz w:val="28"/>
          <w:szCs w:val="28"/>
          <w:lang w:val="ru-RU"/>
        </w:rPr>
        <w:t>я</w:t>
      </w:r>
      <w:r w:rsidR="00E900A8" w:rsidRPr="00E900A8">
        <w:rPr>
          <w:rFonts w:ascii="Times New Roman" w:hAnsi="Times New Roman"/>
          <w:sz w:val="28"/>
          <w:szCs w:val="28"/>
          <w:lang w:val="ru-RU"/>
        </w:rPr>
        <w:t xml:space="preserve">, которые посетило </w:t>
      </w:r>
      <w:r w:rsidR="007556B6">
        <w:rPr>
          <w:rFonts w:ascii="Times New Roman" w:hAnsi="Times New Roman"/>
          <w:sz w:val="28"/>
          <w:szCs w:val="28"/>
          <w:lang w:val="ru-RU"/>
        </w:rPr>
        <w:t>35,9</w:t>
      </w:r>
      <w:r w:rsidR="00E900A8" w:rsidRPr="00E900A8">
        <w:rPr>
          <w:rFonts w:ascii="Times New Roman" w:hAnsi="Times New Roman"/>
          <w:sz w:val="28"/>
          <w:szCs w:val="28"/>
          <w:lang w:val="ru-RU"/>
        </w:rPr>
        <w:t xml:space="preserve"> тыс. человек;</w:t>
      </w:r>
    </w:p>
    <w:p w:rsidR="007556B6" w:rsidRPr="007556B6" w:rsidRDefault="007556B6" w:rsidP="007556B6">
      <w:pPr>
        <w:tabs>
          <w:tab w:val="left" w:pos="10206"/>
        </w:tabs>
        <w:spacing w:after="0" w:line="240" w:lineRule="atLeast"/>
        <w:ind w:right="-61" w:firstLine="709"/>
        <w:jc w:val="both"/>
        <w:rPr>
          <w:rFonts w:ascii="Times New Roman" w:eastAsia="Calibri" w:hAnsi="Times New Roman"/>
          <w:color w:val="000000"/>
          <w:sz w:val="28"/>
          <w:szCs w:val="28"/>
          <w:lang w:val="ru-RU"/>
        </w:rPr>
      </w:pPr>
      <w:r w:rsidRPr="007556B6">
        <w:rPr>
          <w:rFonts w:ascii="Times New Roman" w:eastAsia="Calibri" w:hAnsi="Times New Roman"/>
          <w:color w:val="000000"/>
          <w:sz w:val="28"/>
          <w:szCs w:val="28"/>
          <w:lang w:val="ru-RU"/>
        </w:rPr>
        <w:t xml:space="preserve">В 2022 году инновационной работой для учреждения стало включение в </w:t>
      </w:r>
      <w:r w:rsidRPr="00DE711C">
        <w:rPr>
          <w:rFonts w:ascii="Times New Roman" w:eastAsia="Calibri" w:hAnsi="Times New Roman"/>
          <w:color w:val="000000"/>
          <w:sz w:val="28"/>
          <w:szCs w:val="28"/>
          <w:lang w:val="ru-RU"/>
        </w:rPr>
        <w:t>проект «Пушкинская карта»</w:t>
      </w:r>
      <w:r w:rsidRPr="007556B6">
        <w:rPr>
          <w:rFonts w:ascii="Times New Roman" w:eastAsia="Calibri" w:hAnsi="Times New Roman"/>
          <w:color w:val="000000"/>
          <w:sz w:val="28"/>
          <w:szCs w:val="28"/>
          <w:lang w:val="ru-RU"/>
        </w:rPr>
        <w:t xml:space="preserve"> и работа в рамках данного проекта.</w:t>
      </w:r>
    </w:p>
    <w:p w:rsidR="007556B6" w:rsidRPr="007556B6" w:rsidRDefault="007556B6" w:rsidP="007556B6">
      <w:pPr>
        <w:pStyle w:val="ac"/>
        <w:ind w:firstLine="709"/>
        <w:jc w:val="both"/>
        <w:rPr>
          <w:rFonts w:ascii="Times New Roman" w:hAnsi="Times New Roman"/>
          <w:sz w:val="28"/>
          <w:szCs w:val="28"/>
          <w:lang w:val="ru-RU"/>
        </w:rPr>
      </w:pPr>
      <w:r w:rsidRPr="007556B6">
        <w:rPr>
          <w:rFonts w:ascii="Times New Roman" w:eastAsia="Calibri" w:hAnsi="Times New Roman"/>
          <w:color w:val="000000"/>
          <w:sz w:val="28"/>
          <w:szCs w:val="28"/>
          <w:lang w:val="ru-RU"/>
        </w:rPr>
        <w:t xml:space="preserve"> Ранее в учреждении отсутствовала онлайн касса, но благодаря проекту, теперь возможно приобретение онлайн билетов на мероприятия. Систематически размещается информация о мероприятиях  на портале </w:t>
      </w:r>
      <w:r w:rsidRPr="002168D9">
        <w:rPr>
          <w:rFonts w:ascii="Times New Roman" w:eastAsia="Calibri" w:hAnsi="Times New Roman"/>
          <w:color w:val="000000"/>
          <w:sz w:val="28"/>
          <w:szCs w:val="28"/>
        </w:rPr>
        <w:t>PRO</w:t>
      </w:r>
      <w:r w:rsidRPr="007556B6">
        <w:rPr>
          <w:rFonts w:ascii="Times New Roman" w:eastAsia="Calibri" w:hAnsi="Times New Roman"/>
          <w:color w:val="000000"/>
          <w:sz w:val="28"/>
          <w:szCs w:val="28"/>
          <w:lang w:val="ru-RU"/>
        </w:rPr>
        <w:t>Культура.</w:t>
      </w:r>
    </w:p>
    <w:p w:rsidR="006A1DFE" w:rsidRDefault="00143ED1" w:rsidP="007556B6">
      <w:pPr>
        <w:spacing w:line="240" w:lineRule="auto"/>
        <w:ind w:firstLine="709"/>
        <w:jc w:val="both"/>
        <w:rPr>
          <w:rFonts w:ascii="Times New Roman" w:hAnsi="Times New Roman"/>
          <w:sz w:val="28"/>
          <w:szCs w:val="28"/>
          <w:lang w:val="ru-RU"/>
        </w:rPr>
      </w:pPr>
      <w:r>
        <w:rPr>
          <w:rFonts w:ascii="Times New Roman" w:hAnsi="Times New Roman"/>
          <w:sz w:val="28"/>
          <w:szCs w:val="28"/>
          <w:lang w:val="ru-RU"/>
        </w:rPr>
        <w:lastRenderedPageBreak/>
        <w:t>В 202</w:t>
      </w:r>
      <w:r w:rsidR="007556B6">
        <w:rPr>
          <w:rFonts w:ascii="Times New Roman" w:hAnsi="Times New Roman"/>
          <w:sz w:val="28"/>
          <w:szCs w:val="28"/>
          <w:lang w:val="ru-RU"/>
        </w:rPr>
        <w:t>2</w:t>
      </w:r>
      <w:r>
        <w:rPr>
          <w:rFonts w:ascii="Times New Roman" w:hAnsi="Times New Roman"/>
          <w:sz w:val="28"/>
          <w:szCs w:val="28"/>
          <w:lang w:val="ru-RU"/>
        </w:rPr>
        <w:t xml:space="preserve"> году р</w:t>
      </w:r>
      <w:r w:rsidRPr="00143ED1">
        <w:rPr>
          <w:rFonts w:ascii="Times New Roman" w:hAnsi="Times New Roman"/>
          <w:sz w:val="28"/>
          <w:szCs w:val="28"/>
          <w:lang w:val="ru-RU"/>
        </w:rPr>
        <w:t xml:space="preserve">аботники  учреждений смогли эффективно наладить и совмещать работу   онлайн  в сети интернет и  офлайн с очным присутствием зрителей и соблюдением всех профилактических мер. Благодаря введению в работу видеоформата и интернетресурсов, Дома культуры </w:t>
      </w:r>
      <w:r>
        <w:rPr>
          <w:rFonts w:ascii="Times New Roman" w:hAnsi="Times New Roman"/>
          <w:sz w:val="28"/>
          <w:szCs w:val="28"/>
          <w:lang w:val="ru-RU"/>
        </w:rPr>
        <w:t xml:space="preserve"> </w:t>
      </w:r>
      <w:r w:rsidRPr="00143ED1">
        <w:rPr>
          <w:rFonts w:ascii="Times New Roman" w:hAnsi="Times New Roman"/>
          <w:sz w:val="28"/>
          <w:szCs w:val="28"/>
          <w:lang w:val="ru-RU"/>
        </w:rPr>
        <w:t xml:space="preserve">  расширили свои возможности, где зрителями стали не только односельчане, но  люди из разных уголков России. Появилась больше возможности обмениваться опытом с коллегами, обучаться дистанционно, черпать новые идеи для творчества и своего профессионального развития. Благодаря участию в региональных и федеральных программах мы смогли улучшить состояние нескольких учреждений и наметить планы на будущие ремонты и участия в проектах.</w:t>
      </w:r>
    </w:p>
    <w:p w:rsidR="00E900A8" w:rsidRDefault="00E900A8" w:rsidP="00E900A8">
      <w:pPr>
        <w:pStyle w:val="ac"/>
        <w:ind w:firstLine="709"/>
        <w:jc w:val="both"/>
        <w:rPr>
          <w:rFonts w:ascii="Times New Roman" w:hAnsi="Times New Roman"/>
          <w:sz w:val="28"/>
          <w:szCs w:val="28"/>
          <w:lang w:val="ru-RU"/>
        </w:rPr>
      </w:pPr>
      <w:r w:rsidRPr="00DE711C">
        <w:rPr>
          <w:rFonts w:ascii="Times New Roman" w:hAnsi="Times New Roman"/>
          <w:b/>
          <w:sz w:val="28"/>
          <w:szCs w:val="28"/>
          <w:lang w:val="ru-RU"/>
        </w:rPr>
        <w:t>«Сычевская центральная библиотечная система»:</w:t>
      </w:r>
      <w:r w:rsidRPr="00E900A8">
        <w:rPr>
          <w:rFonts w:ascii="Times New Roman" w:hAnsi="Times New Roman"/>
          <w:sz w:val="28"/>
          <w:szCs w:val="28"/>
          <w:lang w:val="ru-RU"/>
        </w:rPr>
        <w:t xml:space="preserve"> число читателей – 103</w:t>
      </w:r>
      <w:r w:rsidR="00502BE0">
        <w:rPr>
          <w:rFonts w:ascii="Times New Roman" w:hAnsi="Times New Roman"/>
          <w:sz w:val="28"/>
          <w:szCs w:val="28"/>
          <w:lang w:val="ru-RU"/>
        </w:rPr>
        <w:t xml:space="preserve">75 </w:t>
      </w:r>
      <w:r w:rsidRPr="00E900A8">
        <w:rPr>
          <w:rFonts w:ascii="Times New Roman" w:hAnsi="Times New Roman"/>
          <w:sz w:val="28"/>
          <w:szCs w:val="28"/>
          <w:lang w:val="ru-RU"/>
        </w:rPr>
        <w:t xml:space="preserve">человек, число посещений – </w:t>
      </w:r>
      <w:r w:rsidR="00502BE0">
        <w:rPr>
          <w:rFonts w:ascii="Times New Roman" w:hAnsi="Times New Roman"/>
          <w:sz w:val="28"/>
          <w:szCs w:val="28"/>
          <w:lang w:val="ru-RU"/>
        </w:rPr>
        <w:t>178664</w:t>
      </w:r>
      <w:r w:rsidRPr="00E900A8">
        <w:rPr>
          <w:rFonts w:ascii="Times New Roman" w:hAnsi="Times New Roman"/>
          <w:sz w:val="28"/>
          <w:szCs w:val="28"/>
          <w:lang w:val="ru-RU"/>
        </w:rPr>
        <w:t>;</w:t>
      </w:r>
    </w:p>
    <w:p w:rsidR="00502BE0" w:rsidRPr="00502BE0" w:rsidRDefault="00502BE0" w:rsidP="00502BE0">
      <w:pPr>
        <w:spacing w:after="0" w:line="240" w:lineRule="auto"/>
        <w:jc w:val="both"/>
        <w:rPr>
          <w:rFonts w:ascii="Times New Roman" w:hAnsi="Times New Roman"/>
          <w:color w:val="5E431D"/>
          <w:sz w:val="28"/>
          <w:szCs w:val="28"/>
          <w:lang w:val="ru-RU"/>
        </w:rPr>
      </w:pPr>
      <w:r w:rsidRPr="00502BE0">
        <w:rPr>
          <w:rFonts w:ascii="Times New Roman" w:hAnsi="Times New Roman"/>
          <w:sz w:val="28"/>
          <w:szCs w:val="28"/>
          <w:lang w:val="ru-RU"/>
        </w:rPr>
        <w:t xml:space="preserve">       В каждом сельском поселении Сычевского  района имеются общедоступные библиотеки. Размещаются библиотеки в центре поселений на доступном расстоянии для  жителей  в зданиях  администраций сельских поселений, в Домах культуры,   в отдельно стоящих зданиях. Библиотеки имеют автономный вход для доступа пользователей.</w:t>
      </w:r>
    </w:p>
    <w:p w:rsidR="00F355CA" w:rsidRPr="00F355CA" w:rsidRDefault="00F355CA" w:rsidP="00F355CA">
      <w:pPr>
        <w:shd w:val="clear" w:color="auto" w:fill="FFFFFF"/>
        <w:autoSpaceDE w:val="0"/>
        <w:autoSpaceDN w:val="0"/>
        <w:adjustRightInd w:val="0"/>
        <w:spacing w:after="0" w:line="240" w:lineRule="auto"/>
        <w:ind w:right="-1" w:firstLine="709"/>
        <w:jc w:val="both"/>
        <w:rPr>
          <w:rFonts w:ascii="Times New Roman" w:hAnsi="Times New Roman"/>
          <w:sz w:val="28"/>
          <w:szCs w:val="28"/>
          <w:lang w:val="ru-RU"/>
        </w:rPr>
      </w:pPr>
      <w:r w:rsidRPr="00F355CA">
        <w:rPr>
          <w:rFonts w:ascii="Times New Roman" w:hAnsi="Times New Roman"/>
          <w:sz w:val="28"/>
          <w:szCs w:val="28"/>
          <w:lang w:val="ru-RU"/>
        </w:rPr>
        <w:t>Библиотеки Сычёвской ЦБС работают с разными категориями читателей.  В практике работы используются методы индивидуального и массового руководства чтением.</w:t>
      </w:r>
    </w:p>
    <w:p w:rsidR="00F355CA" w:rsidRPr="00F355CA" w:rsidRDefault="00F355CA" w:rsidP="00F355CA">
      <w:pPr>
        <w:shd w:val="clear" w:color="auto" w:fill="FFFFFF"/>
        <w:autoSpaceDE w:val="0"/>
        <w:autoSpaceDN w:val="0"/>
        <w:adjustRightInd w:val="0"/>
        <w:spacing w:after="0" w:line="240" w:lineRule="auto"/>
        <w:ind w:right="-1" w:firstLine="709"/>
        <w:jc w:val="both"/>
        <w:rPr>
          <w:rFonts w:ascii="Times New Roman" w:hAnsi="Times New Roman"/>
          <w:sz w:val="28"/>
          <w:szCs w:val="28"/>
          <w:lang w:val="ru-RU"/>
        </w:rPr>
      </w:pPr>
      <w:r w:rsidRPr="00F355CA">
        <w:rPr>
          <w:rFonts w:ascii="Times New Roman" w:hAnsi="Times New Roman"/>
          <w:sz w:val="28"/>
          <w:szCs w:val="28"/>
          <w:lang w:val="ru-RU"/>
        </w:rPr>
        <w:t xml:space="preserve">МКУК «Сычевская ЦБС» обладает универсальным фондом документов на различных носителях информации. </w:t>
      </w:r>
      <w:r w:rsidR="003D14E6" w:rsidRPr="003D14E6">
        <w:rPr>
          <w:rFonts w:ascii="Times New Roman" w:hAnsi="Times New Roman"/>
          <w:sz w:val="28"/>
          <w:szCs w:val="28"/>
          <w:lang w:val="ru-RU"/>
        </w:rPr>
        <w:t>Книжный фонд МКУК «Сычевская ЦБС» на 01.01 202</w:t>
      </w:r>
      <w:r w:rsidR="00502BE0">
        <w:rPr>
          <w:rFonts w:ascii="Times New Roman" w:hAnsi="Times New Roman"/>
          <w:sz w:val="28"/>
          <w:szCs w:val="28"/>
          <w:lang w:val="ru-RU"/>
        </w:rPr>
        <w:t>3</w:t>
      </w:r>
      <w:r w:rsidR="003D14E6" w:rsidRPr="003D14E6">
        <w:rPr>
          <w:rFonts w:ascii="Times New Roman" w:hAnsi="Times New Roman"/>
          <w:sz w:val="28"/>
          <w:szCs w:val="28"/>
          <w:lang w:val="ru-RU"/>
        </w:rPr>
        <w:t xml:space="preserve"> года составил 147277 экземпляров</w:t>
      </w:r>
      <w:r w:rsidRPr="00F355CA">
        <w:rPr>
          <w:rFonts w:ascii="Times New Roman" w:hAnsi="Times New Roman"/>
          <w:sz w:val="28"/>
          <w:szCs w:val="28"/>
          <w:lang w:val="ru-RU"/>
        </w:rPr>
        <w:t>.</w:t>
      </w:r>
    </w:p>
    <w:p w:rsidR="006A1DFE" w:rsidRDefault="00E900A8" w:rsidP="00E900A8">
      <w:pPr>
        <w:pStyle w:val="ac"/>
        <w:ind w:firstLine="709"/>
        <w:jc w:val="both"/>
        <w:rPr>
          <w:rFonts w:ascii="Times New Roman" w:hAnsi="Times New Roman"/>
          <w:sz w:val="28"/>
          <w:szCs w:val="28"/>
          <w:lang w:val="ru-RU"/>
        </w:rPr>
      </w:pPr>
      <w:r w:rsidRPr="00E900A8">
        <w:rPr>
          <w:rFonts w:ascii="Times New Roman" w:hAnsi="Times New Roman"/>
          <w:sz w:val="28"/>
          <w:szCs w:val="28"/>
          <w:lang w:val="ru-RU"/>
        </w:rPr>
        <w:t xml:space="preserve"> </w:t>
      </w:r>
    </w:p>
    <w:p w:rsidR="00E900A8" w:rsidRPr="00E900A8" w:rsidRDefault="00E900A8" w:rsidP="00E900A8">
      <w:pPr>
        <w:pStyle w:val="ac"/>
        <w:ind w:firstLine="709"/>
        <w:jc w:val="both"/>
        <w:rPr>
          <w:rFonts w:ascii="Times New Roman" w:hAnsi="Times New Roman"/>
          <w:sz w:val="28"/>
          <w:szCs w:val="28"/>
          <w:lang w:val="ru-RU"/>
        </w:rPr>
      </w:pPr>
      <w:r w:rsidRPr="00361E2C">
        <w:rPr>
          <w:rFonts w:ascii="Times New Roman" w:hAnsi="Times New Roman"/>
          <w:b/>
          <w:sz w:val="28"/>
          <w:szCs w:val="28"/>
          <w:lang w:val="ru-RU"/>
        </w:rPr>
        <w:t>Сычевский краеведческий музей:</w:t>
      </w:r>
      <w:r w:rsidRPr="00E900A8">
        <w:rPr>
          <w:rFonts w:ascii="Times New Roman" w:hAnsi="Times New Roman"/>
          <w:sz w:val="28"/>
          <w:szCs w:val="28"/>
          <w:lang w:val="ru-RU"/>
        </w:rPr>
        <w:t xml:space="preserve"> фонд музея составляет 7500 экспонатов, проведено </w:t>
      </w:r>
      <w:r w:rsidR="00B143C0">
        <w:rPr>
          <w:rFonts w:ascii="Times New Roman" w:hAnsi="Times New Roman"/>
          <w:sz w:val="28"/>
          <w:szCs w:val="28"/>
          <w:lang w:val="ru-RU"/>
        </w:rPr>
        <w:t>381</w:t>
      </w:r>
      <w:r w:rsidRPr="00E900A8">
        <w:rPr>
          <w:rFonts w:ascii="Times New Roman" w:hAnsi="Times New Roman"/>
          <w:sz w:val="28"/>
          <w:szCs w:val="28"/>
          <w:lang w:val="ru-RU"/>
        </w:rPr>
        <w:t xml:space="preserve"> мероприяти</w:t>
      </w:r>
      <w:r w:rsidR="00B143C0">
        <w:rPr>
          <w:rFonts w:ascii="Times New Roman" w:hAnsi="Times New Roman"/>
          <w:sz w:val="28"/>
          <w:szCs w:val="28"/>
          <w:lang w:val="ru-RU"/>
        </w:rPr>
        <w:t>е</w:t>
      </w:r>
      <w:r w:rsidR="00F355CA">
        <w:rPr>
          <w:rFonts w:ascii="Times New Roman" w:hAnsi="Times New Roman"/>
          <w:sz w:val="28"/>
          <w:szCs w:val="28"/>
          <w:lang w:val="ru-RU"/>
        </w:rPr>
        <w:t xml:space="preserve">, из них – лекций – </w:t>
      </w:r>
      <w:r w:rsidR="00B143C0">
        <w:rPr>
          <w:rFonts w:ascii="Times New Roman" w:hAnsi="Times New Roman"/>
          <w:sz w:val="28"/>
          <w:szCs w:val="28"/>
          <w:lang w:val="ru-RU"/>
        </w:rPr>
        <w:t>56</w:t>
      </w:r>
      <w:r w:rsidR="00F355CA">
        <w:rPr>
          <w:rFonts w:ascii="Times New Roman" w:hAnsi="Times New Roman"/>
          <w:sz w:val="28"/>
          <w:szCs w:val="28"/>
          <w:lang w:val="ru-RU"/>
        </w:rPr>
        <w:t xml:space="preserve">, экскурсий – </w:t>
      </w:r>
      <w:r w:rsidR="00B143C0">
        <w:rPr>
          <w:rFonts w:ascii="Times New Roman" w:hAnsi="Times New Roman"/>
          <w:sz w:val="28"/>
          <w:szCs w:val="28"/>
          <w:lang w:val="ru-RU"/>
        </w:rPr>
        <w:t>268</w:t>
      </w:r>
      <w:r w:rsidR="00F355CA">
        <w:rPr>
          <w:rFonts w:ascii="Times New Roman" w:hAnsi="Times New Roman"/>
          <w:sz w:val="28"/>
          <w:szCs w:val="28"/>
          <w:lang w:val="ru-RU"/>
        </w:rPr>
        <w:t xml:space="preserve">, тематических мероприятий </w:t>
      </w:r>
      <w:r w:rsidR="006A1DFE">
        <w:rPr>
          <w:rFonts w:ascii="Times New Roman" w:hAnsi="Times New Roman"/>
          <w:sz w:val="28"/>
          <w:szCs w:val="28"/>
          <w:lang w:val="ru-RU"/>
        </w:rPr>
        <w:t>–</w:t>
      </w:r>
      <w:r w:rsidR="00F355CA">
        <w:rPr>
          <w:rFonts w:ascii="Times New Roman" w:hAnsi="Times New Roman"/>
          <w:sz w:val="28"/>
          <w:szCs w:val="28"/>
          <w:lang w:val="ru-RU"/>
        </w:rPr>
        <w:t xml:space="preserve"> </w:t>
      </w:r>
      <w:r w:rsidR="00B143C0">
        <w:rPr>
          <w:rFonts w:ascii="Times New Roman" w:hAnsi="Times New Roman"/>
          <w:sz w:val="28"/>
          <w:szCs w:val="28"/>
          <w:lang w:val="ru-RU"/>
        </w:rPr>
        <w:t>57</w:t>
      </w:r>
      <w:r w:rsidR="006A1DFE">
        <w:rPr>
          <w:rFonts w:ascii="Times New Roman" w:hAnsi="Times New Roman"/>
          <w:sz w:val="28"/>
          <w:szCs w:val="28"/>
          <w:lang w:val="ru-RU"/>
        </w:rPr>
        <w:t xml:space="preserve">, оформлено и открыто выставок и онлайн- выставок - </w:t>
      </w:r>
      <w:r w:rsidR="00B143C0">
        <w:rPr>
          <w:rFonts w:ascii="Times New Roman" w:hAnsi="Times New Roman"/>
          <w:sz w:val="28"/>
          <w:szCs w:val="28"/>
          <w:lang w:val="ru-RU"/>
        </w:rPr>
        <w:t>42</w:t>
      </w:r>
      <w:r w:rsidRPr="00E900A8">
        <w:rPr>
          <w:rFonts w:ascii="Times New Roman" w:hAnsi="Times New Roman"/>
          <w:sz w:val="28"/>
          <w:szCs w:val="28"/>
          <w:lang w:val="ru-RU"/>
        </w:rPr>
        <w:t>. За 20</w:t>
      </w:r>
      <w:r w:rsidR="00F355CA">
        <w:rPr>
          <w:rFonts w:ascii="Times New Roman" w:hAnsi="Times New Roman"/>
          <w:sz w:val="28"/>
          <w:szCs w:val="28"/>
          <w:lang w:val="ru-RU"/>
        </w:rPr>
        <w:t>2</w:t>
      </w:r>
      <w:r w:rsidR="00B143C0">
        <w:rPr>
          <w:rFonts w:ascii="Times New Roman" w:hAnsi="Times New Roman"/>
          <w:sz w:val="28"/>
          <w:szCs w:val="28"/>
          <w:lang w:val="ru-RU"/>
        </w:rPr>
        <w:t>2</w:t>
      </w:r>
      <w:r w:rsidRPr="00E900A8">
        <w:rPr>
          <w:rFonts w:ascii="Times New Roman" w:hAnsi="Times New Roman"/>
          <w:sz w:val="28"/>
          <w:szCs w:val="28"/>
          <w:lang w:val="ru-RU"/>
        </w:rPr>
        <w:t xml:space="preserve"> год музей посетили   </w:t>
      </w:r>
      <w:r w:rsidR="00B143C0">
        <w:rPr>
          <w:rFonts w:ascii="Times New Roman" w:hAnsi="Times New Roman"/>
          <w:sz w:val="28"/>
          <w:szCs w:val="28"/>
          <w:lang w:val="ru-RU"/>
        </w:rPr>
        <w:t>8345</w:t>
      </w:r>
      <w:r w:rsidRPr="00E900A8">
        <w:rPr>
          <w:rFonts w:ascii="Times New Roman" w:hAnsi="Times New Roman"/>
          <w:sz w:val="28"/>
          <w:szCs w:val="28"/>
          <w:lang w:val="ru-RU"/>
        </w:rPr>
        <w:t xml:space="preserve"> человек.</w:t>
      </w:r>
    </w:p>
    <w:p w:rsidR="006A1DFE" w:rsidRDefault="00E900A8" w:rsidP="00E900A8">
      <w:pPr>
        <w:pStyle w:val="ac"/>
        <w:ind w:firstLine="709"/>
        <w:jc w:val="both"/>
        <w:rPr>
          <w:rFonts w:ascii="Times New Roman" w:hAnsi="Times New Roman"/>
          <w:sz w:val="28"/>
          <w:szCs w:val="28"/>
          <w:lang w:val="ru-RU"/>
        </w:rPr>
      </w:pPr>
      <w:r w:rsidRPr="00E900A8">
        <w:rPr>
          <w:rFonts w:ascii="Times New Roman" w:hAnsi="Times New Roman"/>
          <w:sz w:val="28"/>
          <w:szCs w:val="28"/>
          <w:lang w:val="ru-RU"/>
        </w:rPr>
        <w:t xml:space="preserve"> </w:t>
      </w:r>
    </w:p>
    <w:p w:rsidR="00A76246" w:rsidRPr="005803F9" w:rsidRDefault="00E900A8" w:rsidP="00E900A8">
      <w:pPr>
        <w:pStyle w:val="ac"/>
        <w:ind w:firstLine="709"/>
        <w:jc w:val="both"/>
        <w:rPr>
          <w:rFonts w:ascii="Times New Roman" w:hAnsi="Times New Roman"/>
          <w:sz w:val="28"/>
          <w:szCs w:val="28"/>
          <w:lang w:val="ru-RU"/>
        </w:rPr>
      </w:pPr>
      <w:r w:rsidRPr="00361E2C">
        <w:rPr>
          <w:rFonts w:ascii="Times New Roman" w:hAnsi="Times New Roman"/>
          <w:b/>
          <w:sz w:val="28"/>
          <w:szCs w:val="28"/>
          <w:lang w:val="ru-RU"/>
        </w:rPr>
        <w:t>Сычевск</w:t>
      </w:r>
      <w:r w:rsidR="00143ED1" w:rsidRPr="00361E2C">
        <w:rPr>
          <w:rFonts w:ascii="Times New Roman" w:hAnsi="Times New Roman"/>
          <w:b/>
          <w:sz w:val="28"/>
          <w:szCs w:val="28"/>
          <w:lang w:val="ru-RU"/>
        </w:rPr>
        <w:t>ая</w:t>
      </w:r>
      <w:r w:rsidRPr="00361E2C">
        <w:rPr>
          <w:rFonts w:ascii="Times New Roman" w:hAnsi="Times New Roman"/>
          <w:b/>
          <w:sz w:val="28"/>
          <w:szCs w:val="28"/>
          <w:lang w:val="ru-RU"/>
        </w:rPr>
        <w:t xml:space="preserve"> Детск</w:t>
      </w:r>
      <w:r w:rsidR="00143ED1" w:rsidRPr="00361E2C">
        <w:rPr>
          <w:rFonts w:ascii="Times New Roman" w:hAnsi="Times New Roman"/>
          <w:b/>
          <w:sz w:val="28"/>
          <w:szCs w:val="28"/>
          <w:lang w:val="ru-RU"/>
        </w:rPr>
        <w:t>ая</w:t>
      </w:r>
      <w:r w:rsidRPr="00361E2C">
        <w:rPr>
          <w:rFonts w:ascii="Times New Roman" w:hAnsi="Times New Roman"/>
          <w:b/>
          <w:sz w:val="28"/>
          <w:szCs w:val="28"/>
          <w:lang w:val="ru-RU"/>
        </w:rPr>
        <w:t xml:space="preserve"> школ</w:t>
      </w:r>
      <w:r w:rsidR="00143ED1" w:rsidRPr="00361E2C">
        <w:rPr>
          <w:rFonts w:ascii="Times New Roman" w:hAnsi="Times New Roman"/>
          <w:b/>
          <w:sz w:val="28"/>
          <w:szCs w:val="28"/>
          <w:lang w:val="ru-RU"/>
        </w:rPr>
        <w:t>а</w:t>
      </w:r>
      <w:r w:rsidRPr="00361E2C">
        <w:rPr>
          <w:rFonts w:ascii="Times New Roman" w:hAnsi="Times New Roman"/>
          <w:b/>
          <w:sz w:val="28"/>
          <w:szCs w:val="28"/>
          <w:lang w:val="ru-RU"/>
        </w:rPr>
        <w:t xml:space="preserve"> искусств</w:t>
      </w:r>
      <w:r w:rsidR="00143ED1" w:rsidRPr="00361E2C">
        <w:rPr>
          <w:rFonts w:ascii="Times New Roman" w:hAnsi="Times New Roman"/>
          <w:b/>
          <w:sz w:val="28"/>
          <w:szCs w:val="28"/>
          <w:lang w:val="ru-RU"/>
        </w:rPr>
        <w:t>:</w:t>
      </w:r>
      <w:r w:rsidRPr="005803F9">
        <w:rPr>
          <w:rFonts w:ascii="Times New Roman" w:hAnsi="Times New Roman"/>
          <w:sz w:val="28"/>
          <w:szCs w:val="28"/>
          <w:lang w:val="ru-RU"/>
        </w:rPr>
        <w:t xml:space="preserve"> в 20</w:t>
      </w:r>
      <w:r w:rsidR="00F355CA" w:rsidRPr="005803F9">
        <w:rPr>
          <w:rFonts w:ascii="Times New Roman" w:hAnsi="Times New Roman"/>
          <w:sz w:val="28"/>
          <w:szCs w:val="28"/>
          <w:lang w:val="ru-RU"/>
        </w:rPr>
        <w:t>2</w:t>
      </w:r>
      <w:r w:rsidR="006359E3" w:rsidRPr="005803F9">
        <w:rPr>
          <w:rFonts w:ascii="Times New Roman" w:hAnsi="Times New Roman"/>
          <w:sz w:val="28"/>
          <w:szCs w:val="28"/>
          <w:lang w:val="ru-RU"/>
        </w:rPr>
        <w:t>2</w:t>
      </w:r>
      <w:r w:rsidRPr="005803F9">
        <w:rPr>
          <w:rFonts w:ascii="Times New Roman" w:hAnsi="Times New Roman"/>
          <w:sz w:val="28"/>
          <w:szCs w:val="28"/>
          <w:lang w:val="ru-RU"/>
        </w:rPr>
        <w:t xml:space="preserve"> году обучал</w:t>
      </w:r>
      <w:r w:rsidR="006A1DFE" w:rsidRPr="005803F9">
        <w:rPr>
          <w:rFonts w:ascii="Times New Roman" w:hAnsi="Times New Roman"/>
          <w:sz w:val="28"/>
          <w:szCs w:val="28"/>
          <w:lang w:val="ru-RU"/>
        </w:rPr>
        <w:t>ись</w:t>
      </w:r>
      <w:r w:rsidRPr="005803F9">
        <w:rPr>
          <w:rFonts w:ascii="Times New Roman" w:hAnsi="Times New Roman"/>
          <w:sz w:val="28"/>
          <w:szCs w:val="28"/>
          <w:lang w:val="ru-RU"/>
        </w:rPr>
        <w:t xml:space="preserve"> </w:t>
      </w:r>
      <w:r w:rsidR="00143ED1" w:rsidRPr="005803F9">
        <w:rPr>
          <w:rFonts w:ascii="Times New Roman" w:hAnsi="Times New Roman"/>
          <w:sz w:val="28"/>
          <w:szCs w:val="28"/>
          <w:lang w:val="ru-RU"/>
        </w:rPr>
        <w:t>47</w:t>
      </w:r>
      <w:r w:rsidR="00F355CA" w:rsidRPr="005803F9">
        <w:rPr>
          <w:rFonts w:ascii="Times New Roman" w:hAnsi="Times New Roman"/>
          <w:sz w:val="28"/>
          <w:szCs w:val="28"/>
          <w:lang w:val="ru-RU"/>
        </w:rPr>
        <w:t>0</w:t>
      </w:r>
      <w:r w:rsidRPr="005803F9">
        <w:rPr>
          <w:rFonts w:ascii="Times New Roman" w:hAnsi="Times New Roman"/>
          <w:sz w:val="28"/>
          <w:szCs w:val="28"/>
          <w:lang w:val="ru-RU"/>
        </w:rPr>
        <w:t xml:space="preserve"> ученик</w:t>
      </w:r>
      <w:r w:rsidR="00F355CA" w:rsidRPr="005803F9">
        <w:rPr>
          <w:rFonts w:ascii="Times New Roman" w:hAnsi="Times New Roman"/>
          <w:sz w:val="28"/>
          <w:szCs w:val="28"/>
          <w:lang w:val="ru-RU"/>
        </w:rPr>
        <w:t>ов</w:t>
      </w:r>
      <w:r w:rsidR="00A76246" w:rsidRPr="005803F9">
        <w:rPr>
          <w:rFonts w:ascii="Times New Roman" w:hAnsi="Times New Roman"/>
          <w:sz w:val="28"/>
          <w:szCs w:val="28"/>
          <w:lang w:val="ru-RU"/>
        </w:rPr>
        <w:t>, в т.ч. по отделениям:</w:t>
      </w:r>
    </w:p>
    <w:p w:rsidR="00A76246" w:rsidRPr="005803F9" w:rsidRDefault="005803F9" w:rsidP="00E900A8">
      <w:pPr>
        <w:pStyle w:val="ac"/>
        <w:ind w:firstLine="709"/>
        <w:jc w:val="both"/>
        <w:rPr>
          <w:rFonts w:ascii="Times New Roman" w:hAnsi="Times New Roman"/>
          <w:sz w:val="28"/>
          <w:szCs w:val="28"/>
          <w:lang w:val="ru-RU"/>
        </w:rPr>
      </w:pPr>
      <w:r w:rsidRPr="005803F9">
        <w:rPr>
          <w:rFonts w:ascii="Times New Roman" w:hAnsi="Times New Roman"/>
          <w:sz w:val="28"/>
          <w:szCs w:val="28"/>
          <w:lang w:val="ru-RU"/>
        </w:rPr>
        <w:t>Изобразительное искусство</w:t>
      </w:r>
      <w:r w:rsidR="00A76246" w:rsidRPr="005803F9">
        <w:rPr>
          <w:rFonts w:ascii="Times New Roman" w:hAnsi="Times New Roman"/>
          <w:sz w:val="28"/>
          <w:szCs w:val="28"/>
          <w:lang w:val="ru-RU"/>
        </w:rPr>
        <w:t xml:space="preserve"> – </w:t>
      </w:r>
      <w:r w:rsidRPr="005803F9">
        <w:rPr>
          <w:rFonts w:ascii="Times New Roman" w:hAnsi="Times New Roman"/>
          <w:sz w:val="28"/>
          <w:szCs w:val="28"/>
          <w:lang w:val="ru-RU"/>
        </w:rPr>
        <w:t>90</w:t>
      </w:r>
      <w:r w:rsidR="00A76246" w:rsidRPr="005803F9">
        <w:rPr>
          <w:rFonts w:ascii="Times New Roman" w:hAnsi="Times New Roman"/>
          <w:sz w:val="28"/>
          <w:szCs w:val="28"/>
          <w:lang w:val="ru-RU"/>
        </w:rPr>
        <w:t>,</w:t>
      </w:r>
    </w:p>
    <w:p w:rsidR="00A76246" w:rsidRPr="005803F9" w:rsidRDefault="005803F9" w:rsidP="00E900A8">
      <w:pPr>
        <w:pStyle w:val="ac"/>
        <w:ind w:firstLine="709"/>
        <w:jc w:val="both"/>
        <w:rPr>
          <w:rFonts w:ascii="Times New Roman" w:hAnsi="Times New Roman"/>
          <w:sz w:val="28"/>
          <w:szCs w:val="28"/>
          <w:lang w:val="ru-RU"/>
        </w:rPr>
      </w:pPr>
      <w:r w:rsidRPr="005803F9">
        <w:rPr>
          <w:rFonts w:ascii="Times New Roman" w:hAnsi="Times New Roman"/>
          <w:sz w:val="28"/>
          <w:szCs w:val="28"/>
          <w:lang w:val="ru-RU"/>
        </w:rPr>
        <w:t>Хореография</w:t>
      </w:r>
      <w:r w:rsidR="00A76246" w:rsidRPr="005803F9">
        <w:rPr>
          <w:rFonts w:ascii="Times New Roman" w:hAnsi="Times New Roman"/>
          <w:sz w:val="28"/>
          <w:szCs w:val="28"/>
          <w:lang w:val="ru-RU"/>
        </w:rPr>
        <w:t xml:space="preserve"> – </w:t>
      </w:r>
      <w:r w:rsidRPr="005803F9">
        <w:rPr>
          <w:rFonts w:ascii="Times New Roman" w:hAnsi="Times New Roman"/>
          <w:sz w:val="28"/>
          <w:szCs w:val="28"/>
          <w:lang w:val="ru-RU"/>
        </w:rPr>
        <w:t>100</w:t>
      </w:r>
      <w:r w:rsidR="00A76246" w:rsidRPr="005803F9">
        <w:rPr>
          <w:rFonts w:ascii="Times New Roman" w:hAnsi="Times New Roman"/>
          <w:sz w:val="28"/>
          <w:szCs w:val="28"/>
          <w:lang w:val="ru-RU"/>
        </w:rPr>
        <w:t>,</w:t>
      </w:r>
    </w:p>
    <w:p w:rsidR="00E900A8" w:rsidRPr="005803F9" w:rsidRDefault="005803F9" w:rsidP="00E900A8">
      <w:pPr>
        <w:pStyle w:val="ac"/>
        <w:ind w:firstLine="709"/>
        <w:jc w:val="both"/>
        <w:rPr>
          <w:rFonts w:ascii="Times New Roman" w:hAnsi="Times New Roman"/>
          <w:sz w:val="28"/>
          <w:szCs w:val="28"/>
          <w:lang w:val="ru-RU"/>
        </w:rPr>
      </w:pPr>
      <w:r w:rsidRPr="005803F9">
        <w:rPr>
          <w:rFonts w:ascii="Times New Roman" w:hAnsi="Times New Roman"/>
          <w:sz w:val="28"/>
          <w:szCs w:val="28"/>
          <w:lang w:val="ru-RU"/>
        </w:rPr>
        <w:t>Музыкальное</w:t>
      </w:r>
      <w:r w:rsidR="00A76246" w:rsidRPr="005803F9">
        <w:rPr>
          <w:rFonts w:ascii="Times New Roman" w:hAnsi="Times New Roman"/>
          <w:sz w:val="28"/>
          <w:szCs w:val="28"/>
          <w:lang w:val="ru-RU"/>
        </w:rPr>
        <w:t xml:space="preserve"> отделение -</w:t>
      </w:r>
      <w:r w:rsidRPr="005803F9">
        <w:rPr>
          <w:rFonts w:ascii="Times New Roman" w:hAnsi="Times New Roman"/>
          <w:sz w:val="28"/>
          <w:szCs w:val="28"/>
          <w:lang w:val="ru-RU"/>
        </w:rPr>
        <w:t xml:space="preserve"> 280</w:t>
      </w:r>
      <w:r w:rsidR="00E900A8" w:rsidRPr="005803F9">
        <w:rPr>
          <w:rFonts w:ascii="Times New Roman" w:hAnsi="Times New Roman"/>
          <w:sz w:val="28"/>
          <w:szCs w:val="28"/>
          <w:lang w:val="ru-RU"/>
        </w:rPr>
        <w:t>.</w:t>
      </w:r>
      <w:r w:rsidR="006A1DFE" w:rsidRPr="005803F9">
        <w:rPr>
          <w:rFonts w:ascii="Times New Roman" w:hAnsi="Times New Roman"/>
          <w:sz w:val="28"/>
          <w:szCs w:val="28"/>
          <w:lang w:val="ru-RU"/>
        </w:rPr>
        <w:t xml:space="preserve">  </w:t>
      </w:r>
    </w:p>
    <w:p w:rsidR="00143ED1" w:rsidRPr="005803F9" w:rsidRDefault="006359E3" w:rsidP="00143ED1">
      <w:pPr>
        <w:spacing w:after="0" w:line="240" w:lineRule="auto"/>
        <w:ind w:firstLine="709"/>
        <w:jc w:val="both"/>
        <w:rPr>
          <w:rFonts w:ascii="Times New Roman" w:hAnsi="Times New Roman"/>
          <w:sz w:val="28"/>
          <w:szCs w:val="28"/>
          <w:lang w:val="ru-RU"/>
        </w:rPr>
      </w:pPr>
      <w:r w:rsidRPr="005803F9">
        <w:rPr>
          <w:rFonts w:ascii="Times New Roman" w:hAnsi="Times New Roman"/>
          <w:sz w:val="28"/>
          <w:szCs w:val="28"/>
          <w:lang w:val="ru-RU"/>
        </w:rPr>
        <w:t>В школе имеется 12 специально оборудованных в соответствии с профессиональными требованиями классов, концертный зал на 100 мест, библиотека с библиотечным фондом 5478 экземпляров.</w:t>
      </w:r>
    </w:p>
    <w:p w:rsidR="006A1DFE" w:rsidRPr="006A1DFE" w:rsidRDefault="006A1DFE" w:rsidP="006A1DFE">
      <w:pPr>
        <w:spacing w:line="240" w:lineRule="auto"/>
        <w:ind w:firstLine="709"/>
        <w:contextualSpacing/>
        <w:jc w:val="both"/>
        <w:rPr>
          <w:rFonts w:ascii="Times New Roman" w:hAnsi="Times New Roman"/>
          <w:sz w:val="28"/>
          <w:szCs w:val="28"/>
          <w:lang w:val="ru-RU"/>
        </w:rPr>
      </w:pPr>
      <w:r w:rsidRPr="006A1DFE">
        <w:rPr>
          <w:rFonts w:ascii="Times New Roman" w:hAnsi="Times New Roman"/>
          <w:sz w:val="28"/>
          <w:szCs w:val="28"/>
          <w:lang w:val="ru-RU"/>
        </w:rPr>
        <w:t xml:space="preserve">В Сычевском районе развитие физической культуры и спорта, распространение стандартов здорового образа жизни является одним из приоритетов социальной политики, эффективное использование ее возможностей способствует укреплению здоровья населения, патриотическому воспитанию, профилактике, борьба с беспризорности наркомании и решению многих социальных проблем. </w:t>
      </w:r>
    </w:p>
    <w:p w:rsidR="009A3D1D" w:rsidRPr="009D145F" w:rsidRDefault="009A3D1D" w:rsidP="009A3D1D">
      <w:pPr>
        <w:pStyle w:val="11"/>
        <w:spacing w:after="0" w:line="240" w:lineRule="auto"/>
        <w:ind w:left="0" w:firstLine="720"/>
        <w:jc w:val="both"/>
        <w:rPr>
          <w:rFonts w:ascii="Times New Roman" w:hAnsi="Times New Roman"/>
          <w:sz w:val="28"/>
          <w:szCs w:val="28"/>
        </w:rPr>
      </w:pPr>
      <w:r w:rsidRPr="009D145F">
        <w:rPr>
          <w:rFonts w:ascii="Times New Roman" w:hAnsi="Times New Roman"/>
          <w:sz w:val="28"/>
          <w:szCs w:val="28"/>
        </w:rPr>
        <w:lastRenderedPageBreak/>
        <w:t>Все спортивные секции при отделе по культуре объединены в спортивный клуб «Вазуза»:</w:t>
      </w:r>
    </w:p>
    <w:p w:rsidR="009A3D1D" w:rsidRPr="009D145F" w:rsidRDefault="00401B4A" w:rsidP="009A3D1D">
      <w:pPr>
        <w:pStyle w:val="11"/>
        <w:numPr>
          <w:ilvl w:val="0"/>
          <w:numId w:val="7"/>
        </w:numPr>
        <w:spacing w:after="0" w:line="240" w:lineRule="auto"/>
        <w:ind w:left="1843" w:firstLine="0"/>
        <w:jc w:val="both"/>
        <w:rPr>
          <w:rFonts w:ascii="Times New Roman" w:hAnsi="Times New Roman"/>
          <w:sz w:val="28"/>
          <w:szCs w:val="28"/>
        </w:rPr>
      </w:pPr>
      <w:r>
        <w:rPr>
          <w:rFonts w:ascii="Times New Roman" w:hAnsi="Times New Roman"/>
          <w:sz w:val="28"/>
          <w:szCs w:val="28"/>
        </w:rPr>
        <w:t>Лечебно физической культуры</w:t>
      </w:r>
    </w:p>
    <w:p w:rsidR="00401B4A" w:rsidRPr="009D145F" w:rsidRDefault="00401B4A" w:rsidP="00401B4A">
      <w:pPr>
        <w:pStyle w:val="11"/>
        <w:numPr>
          <w:ilvl w:val="0"/>
          <w:numId w:val="7"/>
        </w:numPr>
        <w:spacing w:after="0" w:line="240" w:lineRule="auto"/>
        <w:ind w:left="1843" w:firstLine="0"/>
        <w:jc w:val="both"/>
        <w:rPr>
          <w:rFonts w:ascii="Times New Roman" w:hAnsi="Times New Roman"/>
          <w:sz w:val="28"/>
          <w:szCs w:val="28"/>
        </w:rPr>
      </w:pPr>
      <w:r w:rsidRPr="009D145F">
        <w:rPr>
          <w:rFonts w:ascii="Times New Roman" w:hAnsi="Times New Roman"/>
          <w:sz w:val="28"/>
          <w:szCs w:val="28"/>
        </w:rPr>
        <w:t>Тяжелой атлетики клуб «Восьмерки»</w:t>
      </w:r>
    </w:p>
    <w:p w:rsidR="009A3D1D" w:rsidRPr="009D145F" w:rsidRDefault="00401B4A" w:rsidP="009A3D1D">
      <w:pPr>
        <w:pStyle w:val="11"/>
        <w:numPr>
          <w:ilvl w:val="0"/>
          <w:numId w:val="7"/>
        </w:numPr>
        <w:spacing w:after="0" w:line="240" w:lineRule="auto"/>
        <w:ind w:left="1843" w:firstLine="0"/>
        <w:jc w:val="both"/>
        <w:rPr>
          <w:rFonts w:ascii="Times New Roman" w:hAnsi="Times New Roman"/>
          <w:sz w:val="28"/>
          <w:szCs w:val="28"/>
        </w:rPr>
      </w:pPr>
      <w:r>
        <w:rPr>
          <w:rFonts w:ascii="Times New Roman" w:hAnsi="Times New Roman"/>
          <w:sz w:val="28"/>
          <w:szCs w:val="28"/>
        </w:rPr>
        <w:t>Футбола</w:t>
      </w:r>
    </w:p>
    <w:p w:rsidR="009A3D1D" w:rsidRPr="009D145F" w:rsidRDefault="00401B4A" w:rsidP="009A3D1D">
      <w:pPr>
        <w:pStyle w:val="11"/>
        <w:numPr>
          <w:ilvl w:val="0"/>
          <w:numId w:val="7"/>
        </w:numPr>
        <w:spacing w:after="0" w:line="240" w:lineRule="auto"/>
        <w:ind w:left="1843" w:firstLine="0"/>
        <w:jc w:val="both"/>
        <w:rPr>
          <w:rFonts w:ascii="Times New Roman" w:hAnsi="Times New Roman"/>
          <w:sz w:val="28"/>
          <w:szCs w:val="28"/>
        </w:rPr>
      </w:pPr>
      <w:r>
        <w:rPr>
          <w:rFonts w:ascii="Times New Roman" w:hAnsi="Times New Roman"/>
          <w:sz w:val="28"/>
          <w:szCs w:val="28"/>
        </w:rPr>
        <w:t>Волейбола</w:t>
      </w:r>
    </w:p>
    <w:p w:rsidR="00401B4A" w:rsidRDefault="00401B4A" w:rsidP="00401B4A">
      <w:pPr>
        <w:pStyle w:val="11"/>
        <w:numPr>
          <w:ilvl w:val="0"/>
          <w:numId w:val="7"/>
        </w:numPr>
        <w:spacing w:after="0" w:line="240" w:lineRule="auto"/>
        <w:ind w:left="1843" w:firstLine="0"/>
        <w:jc w:val="both"/>
        <w:rPr>
          <w:rFonts w:ascii="Times New Roman" w:hAnsi="Times New Roman"/>
          <w:sz w:val="28"/>
          <w:szCs w:val="28"/>
        </w:rPr>
      </w:pPr>
      <w:r>
        <w:rPr>
          <w:rFonts w:ascii="Times New Roman" w:hAnsi="Times New Roman"/>
          <w:sz w:val="28"/>
          <w:szCs w:val="28"/>
        </w:rPr>
        <w:t>Баскетбола</w:t>
      </w:r>
      <w:r w:rsidRPr="009D145F">
        <w:rPr>
          <w:rFonts w:ascii="Times New Roman" w:hAnsi="Times New Roman"/>
          <w:sz w:val="28"/>
          <w:szCs w:val="28"/>
        </w:rPr>
        <w:t xml:space="preserve"> </w:t>
      </w:r>
    </w:p>
    <w:p w:rsidR="00401B4A" w:rsidRDefault="00401B4A" w:rsidP="00401B4A">
      <w:pPr>
        <w:pStyle w:val="11"/>
        <w:numPr>
          <w:ilvl w:val="0"/>
          <w:numId w:val="7"/>
        </w:numPr>
        <w:spacing w:after="0" w:line="240" w:lineRule="auto"/>
        <w:ind w:left="1843" w:firstLine="0"/>
        <w:jc w:val="both"/>
        <w:rPr>
          <w:rFonts w:ascii="Times New Roman" w:hAnsi="Times New Roman"/>
          <w:sz w:val="28"/>
          <w:szCs w:val="28"/>
        </w:rPr>
      </w:pPr>
      <w:r w:rsidRPr="009D145F">
        <w:rPr>
          <w:rFonts w:ascii="Times New Roman" w:hAnsi="Times New Roman"/>
          <w:sz w:val="28"/>
          <w:szCs w:val="28"/>
        </w:rPr>
        <w:t>Клуб «Антей»</w:t>
      </w:r>
    </w:p>
    <w:p w:rsidR="009A3D1D" w:rsidRDefault="009A3D1D" w:rsidP="009A3D1D">
      <w:pPr>
        <w:spacing w:line="240" w:lineRule="auto"/>
        <w:ind w:firstLine="720"/>
        <w:jc w:val="both"/>
        <w:rPr>
          <w:rFonts w:ascii="Times New Roman" w:hAnsi="Times New Roman"/>
          <w:sz w:val="28"/>
          <w:szCs w:val="28"/>
          <w:lang w:val="ru-RU"/>
        </w:rPr>
      </w:pPr>
      <w:r w:rsidRPr="009D145F">
        <w:rPr>
          <w:rFonts w:ascii="Times New Roman" w:hAnsi="Times New Roman"/>
          <w:sz w:val="28"/>
          <w:szCs w:val="28"/>
        </w:rPr>
        <w:t>Спортивную работу осуществляют 6 тренеров.</w:t>
      </w:r>
    </w:p>
    <w:p w:rsidR="005803F9" w:rsidRPr="005803F9" w:rsidRDefault="005803F9" w:rsidP="009A3D1D">
      <w:pPr>
        <w:spacing w:line="240" w:lineRule="auto"/>
        <w:ind w:firstLine="720"/>
        <w:jc w:val="both"/>
        <w:rPr>
          <w:rFonts w:ascii="Times New Roman" w:hAnsi="Times New Roman"/>
          <w:sz w:val="28"/>
          <w:szCs w:val="28"/>
          <w:lang w:val="ru-RU"/>
        </w:rPr>
      </w:pPr>
      <w:r>
        <w:rPr>
          <w:rFonts w:ascii="Times New Roman" w:hAnsi="Times New Roman"/>
          <w:sz w:val="28"/>
          <w:szCs w:val="28"/>
          <w:lang w:val="ru-RU"/>
        </w:rPr>
        <w:t>Количество лиц, занимающихся физической культурой и спортом – 1612 человек, проведено спортивных мероприятий – 68.</w:t>
      </w:r>
    </w:p>
    <w:p w:rsidR="004B7F82" w:rsidRPr="004B7F82" w:rsidRDefault="004B7F82" w:rsidP="004B7F82">
      <w:pPr>
        <w:spacing w:after="0" w:line="240" w:lineRule="auto"/>
        <w:ind w:firstLine="720"/>
        <w:jc w:val="both"/>
        <w:rPr>
          <w:rFonts w:ascii="Times New Roman" w:hAnsi="Times New Roman"/>
          <w:sz w:val="28"/>
          <w:szCs w:val="28"/>
          <w:lang w:val="ru-RU"/>
        </w:rPr>
      </w:pPr>
      <w:r w:rsidRPr="004B7F82">
        <w:rPr>
          <w:rFonts w:ascii="Times New Roman" w:hAnsi="Times New Roman"/>
          <w:sz w:val="28"/>
          <w:szCs w:val="28"/>
          <w:lang w:val="ru-RU"/>
        </w:rPr>
        <w:t>Одной из важнейших задач в районе является создание условий по  развитию инфраструктуры с целью популяризации здорового образа жизни населения и доступности спортивных объектов, в связи с чем большое значение придается вопросу капитального ремонта и реконструкции городских площадок,  спортивной школы.</w:t>
      </w:r>
    </w:p>
    <w:p w:rsidR="00E900A8" w:rsidRPr="00E900A8" w:rsidRDefault="00E900A8" w:rsidP="00E900A8">
      <w:pPr>
        <w:pStyle w:val="ac"/>
        <w:ind w:firstLine="709"/>
        <w:jc w:val="both"/>
        <w:rPr>
          <w:sz w:val="28"/>
          <w:szCs w:val="28"/>
          <w:lang w:val="ru-RU"/>
        </w:rPr>
      </w:pPr>
      <w:r w:rsidRPr="00E900A8">
        <w:rPr>
          <w:sz w:val="28"/>
          <w:szCs w:val="28"/>
          <w:lang w:val="ru-RU"/>
        </w:rPr>
        <w:t xml:space="preserve">   </w:t>
      </w:r>
      <w:r w:rsidRPr="00E900A8">
        <w:rPr>
          <w:sz w:val="28"/>
          <w:szCs w:val="28"/>
          <w:lang w:val="ru-RU"/>
        </w:rPr>
        <w:tab/>
        <w:t xml:space="preserve"> </w:t>
      </w:r>
    </w:p>
    <w:p w:rsidR="002A60C8" w:rsidRPr="003F7F3D" w:rsidRDefault="002A60C8" w:rsidP="001D4B45">
      <w:pPr>
        <w:pStyle w:val="ac"/>
        <w:ind w:firstLine="709"/>
        <w:jc w:val="center"/>
        <w:rPr>
          <w:rFonts w:ascii="Times New Roman" w:hAnsi="Times New Roman"/>
          <w:b/>
          <w:sz w:val="28"/>
          <w:szCs w:val="28"/>
          <w:lang w:val="ru-RU"/>
        </w:rPr>
      </w:pPr>
      <w:r w:rsidRPr="003F7F3D">
        <w:rPr>
          <w:rFonts w:ascii="Times New Roman" w:hAnsi="Times New Roman"/>
          <w:b/>
          <w:sz w:val="28"/>
          <w:szCs w:val="28"/>
          <w:lang w:val="ru-RU"/>
        </w:rPr>
        <w:t>Социальная политика</w:t>
      </w:r>
    </w:p>
    <w:p w:rsidR="00635DD5" w:rsidRPr="003F7F3D" w:rsidRDefault="00635DD5" w:rsidP="001D4B45">
      <w:pPr>
        <w:pStyle w:val="ac"/>
        <w:ind w:firstLine="709"/>
        <w:jc w:val="both"/>
        <w:rPr>
          <w:rFonts w:ascii="Times New Roman" w:hAnsi="Times New Roman"/>
          <w:b/>
          <w:sz w:val="28"/>
          <w:szCs w:val="28"/>
          <w:lang w:val="ru-RU"/>
        </w:rPr>
      </w:pPr>
    </w:p>
    <w:p w:rsidR="00CF79BE" w:rsidRDefault="00CF79BE" w:rsidP="00465D33">
      <w:pPr>
        <w:pStyle w:val="ac"/>
        <w:ind w:firstLine="709"/>
        <w:jc w:val="both"/>
        <w:rPr>
          <w:rFonts w:ascii="Times New Roman" w:hAnsi="Times New Roman"/>
          <w:sz w:val="28"/>
          <w:szCs w:val="28"/>
          <w:lang w:val="ru-RU"/>
        </w:rPr>
      </w:pPr>
      <w:r>
        <w:rPr>
          <w:rFonts w:ascii="Times New Roman" w:hAnsi="Times New Roman"/>
          <w:sz w:val="28"/>
          <w:szCs w:val="28"/>
          <w:lang w:val="ru-RU"/>
        </w:rPr>
        <w:t>Потребительский рынок товаров и услуг является одним из значимых сегментов экономики, обеспечивающий жизнедеятельность и благополучие населения Сычевского района. Состояние и развитие потребительского рынка оказывает значительное влияние на общеэкономическую ситуацию в районе.</w:t>
      </w:r>
    </w:p>
    <w:p w:rsidR="00CF79BE" w:rsidRDefault="00CF79BE" w:rsidP="00465D33">
      <w:pPr>
        <w:pStyle w:val="ac"/>
        <w:ind w:firstLine="709"/>
        <w:jc w:val="both"/>
        <w:rPr>
          <w:rFonts w:ascii="Times New Roman" w:hAnsi="Times New Roman"/>
          <w:sz w:val="28"/>
          <w:szCs w:val="28"/>
          <w:lang w:val="ru-RU"/>
        </w:rPr>
      </w:pPr>
      <w:r>
        <w:rPr>
          <w:rFonts w:ascii="Times New Roman" w:hAnsi="Times New Roman"/>
          <w:sz w:val="28"/>
          <w:szCs w:val="28"/>
          <w:lang w:val="ru-RU"/>
        </w:rPr>
        <w:t xml:space="preserve">В районе созданы благоприятные условия, способствующие развитию торговой сети, путем расширения и укрепления существующих торговых объектов, а также открытие новых, что ведет к увеличению объемов товарооборота предприятий торговли и бытовых услуг. </w:t>
      </w:r>
    </w:p>
    <w:p w:rsidR="007E5317" w:rsidRDefault="00CF79BE" w:rsidP="00465D33">
      <w:pPr>
        <w:pStyle w:val="ac"/>
        <w:ind w:firstLine="709"/>
        <w:jc w:val="both"/>
        <w:rPr>
          <w:rFonts w:ascii="Times New Roman" w:hAnsi="Times New Roman"/>
          <w:sz w:val="28"/>
          <w:szCs w:val="28"/>
          <w:lang w:val="ru-RU"/>
        </w:rPr>
      </w:pPr>
      <w:r>
        <w:rPr>
          <w:rFonts w:ascii="Times New Roman" w:hAnsi="Times New Roman"/>
          <w:sz w:val="28"/>
          <w:szCs w:val="28"/>
          <w:lang w:val="ru-RU"/>
        </w:rPr>
        <w:t>Данная сфера наиболее пострадала от последствий пандемии из-за падения потребительского спроса, а также из-за ограничительных мероприятий</w:t>
      </w:r>
      <w:r w:rsidR="007E5317">
        <w:rPr>
          <w:rFonts w:ascii="Times New Roman" w:hAnsi="Times New Roman"/>
          <w:sz w:val="28"/>
          <w:szCs w:val="28"/>
          <w:lang w:val="ru-RU"/>
        </w:rPr>
        <w:t>. Но вместе  с тем, уровень обеспеченности населения торговыми площадями, входящий в число индикаторов, отражающих качество жизни населения района, остается на прежнем уровне. Обеспеченность торговыми площадями стационарных торговых объектов в 202</w:t>
      </w:r>
      <w:r w:rsidR="00DC064D">
        <w:rPr>
          <w:rFonts w:ascii="Times New Roman" w:hAnsi="Times New Roman"/>
          <w:sz w:val="28"/>
          <w:szCs w:val="28"/>
          <w:lang w:val="ru-RU"/>
        </w:rPr>
        <w:t>2</w:t>
      </w:r>
      <w:r w:rsidR="007E5317">
        <w:rPr>
          <w:rFonts w:ascii="Times New Roman" w:hAnsi="Times New Roman"/>
          <w:sz w:val="28"/>
          <w:szCs w:val="28"/>
          <w:lang w:val="ru-RU"/>
        </w:rPr>
        <w:t xml:space="preserve"> году составила 4</w:t>
      </w:r>
      <w:r w:rsidR="00BB245B">
        <w:rPr>
          <w:rFonts w:ascii="Times New Roman" w:hAnsi="Times New Roman"/>
          <w:sz w:val="28"/>
          <w:szCs w:val="28"/>
          <w:lang w:val="ru-RU"/>
        </w:rPr>
        <w:t>17,3</w:t>
      </w:r>
      <w:r w:rsidR="007E5317">
        <w:rPr>
          <w:rFonts w:ascii="Times New Roman" w:hAnsi="Times New Roman"/>
          <w:sz w:val="28"/>
          <w:szCs w:val="28"/>
          <w:lang w:val="ru-RU"/>
        </w:rPr>
        <w:t xml:space="preserve"> кв.м на 1000 человек населения, в том числе в городе – </w:t>
      </w:r>
      <w:r w:rsidR="00BB245B">
        <w:rPr>
          <w:rFonts w:ascii="Times New Roman" w:hAnsi="Times New Roman"/>
          <w:sz w:val="28"/>
          <w:szCs w:val="28"/>
          <w:lang w:val="ru-RU"/>
        </w:rPr>
        <w:t>561,2</w:t>
      </w:r>
      <w:r w:rsidR="007E5317">
        <w:rPr>
          <w:rFonts w:ascii="Times New Roman" w:hAnsi="Times New Roman"/>
          <w:sz w:val="28"/>
          <w:szCs w:val="28"/>
          <w:lang w:val="ru-RU"/>
        </w:rPr>
        <w:t xml:space="preserve"> кв.м на 1000 человек, на селе – </w:t>
      </w:r>
      <w:r w:rsidR="00BB245B">
        <w:rPr>
          <w:rFonts w:ascii="Times New Roman" w:hAnsi="Times New Roman"/>
          <w:sz w:val="28"/>
          <w:szCs w:val="28"/>
          <w:lang w:val="ru-RU"/>
        </w:rPr>
        <w:t>169,3</w:t>
      </w:r>
      <w:r w:rsidR="007E5317">
        <w:rPr>
          <w:rFonts w:ascii="Times New Roman" w:hAnsi="Times New Roman"/>
          <w:sz w:val="28"/>
          <w:szCs w:val="28"/>
          <w:lang w:val="ru-RU"/>
        </w:rPr>
        <w:t xml:space="preserve"> кв.м. на 1000 человек.</w:t>
      </w:r>
    </w:p>
    <w:p w:rsidR="00CF79BE" w:rsidRDefault="007E5317" w:rsidP="00465D33">
      <w:pPr>
        <w:pStyle w:val="ac"/>
        <w:ind w:firstLine="709"/>
        <w:jc w:val="both"/>
        <w:rPr>
          <w:rFonts w:ascii="Times New Roman" w:hAnsi="Times New Roman"/>
          <w:sz w:val="28"/>
          <w:szCs w:val="28"/>
          <w:lang w:val="ru-RU"/>
        </w:rPr>
      </w:pPr>
      <w:r>
        <w:rPr>
          <w:rFonts w:ascii="Times New Roman" w:hAnsi="Times New Roman"/>
          <w:sz w:val="28"/>
          <w:szCs w:val="28"/>
          <w:lang w:val="ru-RU"/>
        </w:rPr>
        <w:t>Оборот розничной торговли в 202</w:t>
      </w:r>
      <w:r w:rsidR="00BB245B">
        <w:rPr>
          <w:rFonts w:ascii="Times New Roman" w:hAnsi="Times New Roman"/>
          <w:sz w:val="28"/>
          <w:szCs w:val="28"/>
          <w:lang w:val="ru-RU"/>
        </w:rPr>
        <w:t>2</w:t>
      </w:r>
      <w:r>
        <w:rPr>
          <w:rFonts w:ascii="Times New Roman" w:hAnsi="Times New Roman"/>
          <w:sz w:val="28"/>
          <w:szCs w:val="28"/>
          <w:lang w:val="ru-RU"/>
        </w:rPr>
        <w:t xml:space="preserve"> году составил </w:t>
      </w:r>
      <w:r w:rsidR="00BB245B">
        <w:rPr>
          <w:rFonts w:ascii="Times New Roman" w:hAnsi="Times New Roman"/>
          <w:sz w:val="28"/>
          <w:szCs w:val="28"/>
          <w:lang w:val="ru-RU"/>
        </w:rPr>
        <w:t>417,6</w:t>
      </w:r>
      <w:r>
        <w:rPr>
          <w:rFonts w:ascii="Times New Roman" w:hAnsi="Times New Roman"/>
          <w:sz w:val="28"/>
          <w:szCs w:val="28"/>
          <w:lang w:val="ru-RU"/>
        </w:rPr>
        <w:t xml:space="preserve"> млн.рублей (  </w:t>
      </w:r>
      <w:r w:rsidR="00BB245B">
        <w:rPr>
          <w:rFonts w:ascii="Times New Roman" w:hAnsi="Times New Roman"/>
          <w:sz w:val="28"/>
          <w:szCs w:val="28"/>
          <w:lang w:val="ru-RU"/>
        </w:rPr>
        <w:t>100,8</w:t>
      </w:r>
      <w:r>
        <w:rPr>
          <w:rFonts w:ascii="Times New Roman" w:hAnsi="Times New Roman"/>
          <w:sz w:val="28"/>
          <w:szCs w:val="28"/>
          <w:lang w:val="ru-RU"/>
        </w:rPr>
        <w:t>% к уровню прошлого года).</w:t>
      </w:r>
    </w:p>
    <w:p w:rsidR="007E5317" w:rsidRDefault="007E5317" w:rsidP="00465D33">
      <w:pPr>
        <w:pStyle w:val="ac"/>
        <w:ind w:firstLine="709"/>
        <w:jc w:val="both"/>
        <w:rPr>
          <w:rFonts w:ascii="Times New Roman" w:hAnsi="Times New Roman"/>
          <w:sz w:val="28"/>
          <w:szCs w:val="28"/>
          <w:lang w:val="ru-RU"/>
        </w:rPr>
      </w:pPr>
      <w:r>
        <w:rPr>
          <w:rFonts w:ascii="Times New Roman" w:hAnsi="Times New Roman"/>
          <w:sz w:val="28"/>
          <w:szCs w:val="28"/>
          <w:lang w:val="ru-RU"/>
        </w:rPr>
        <w:t>Вместе с тем, Администрации района необходимо и дальше проводить планомерную политику, направленную на активное развитие стационарной торговли, сферы услуг и упорядочение нестационарной торговли.</w:t>
      </w:r>
    </w:p>
    <w:p w:rsidR="00551876" w:rsidRDefault="00551876" w:rsidP="00465D33">
      <w:pPr>
        <w:pStyle w:val="ac"/>
        <w:ind w:firstLine="709"/>
        <w:jc w:val="both"/>
        <w:rPr>
          <w:rFonts w:ascii="Times New Roman" w:hAnsi="Times New Roman"/>
          <w:sz w:val="28"/>
          <w:szCs w:val="28"/>
          <w:lang w:val="ru-RU"/>
        </w:rPr>
      </w:pPr>
    </w:p>
    <w:p w:rsidR="00CF79BE" w:rsidRDefault="002A60C8" w:rsidP="00465D33">
      <w:pPr>
        <w:pStyle w:val="ac"/>
        <w:ind w:firstLine="709"/>
        <w:jc w:val="both"/>
        <w:rPr>
          <w:rFonts w:ascii="Times New Roman" w:hAnsi="Times New Roman"/>
          <w:sz w:val="28"/>
          <w:szCs w:val="28"/>
          <w:lang w:val="ru-RU"/>
        </w:rPr>
      </w:pPr>
      <w:r w:rsidRPr="003F7F3D">
        <w:rPr>
          <w:rFonts w:ascii="Times New Roman" w:hAnsi="Times New Roman"/>
          <w:sz w:val="28"/>
          <w:szCs w:val="28"/>
          <w:lang w:val="ru-RU"/>
        </w:rPr>
        <w:t xml:space="preserve"> </w:t>
      </w:r>
      <w:r w:rsidR="007E5317">
        <w:rPr>
          <w:rFonts w:ascii="Times New Roman" w:hAnsi="Times New Roman"/>
          <w:sz w:val="28"/>
          <w:szCs w:val="28"/>
          <w:lang w:val="ru-RU"/>
        </w:rPr>
        <w:t>Большое внимание в районе уделяется и развитию предпринимательства. Вклад субъектов малого и среднего бизнеса в экономику района с каждым годом становится более весомым.</w:t>
      </w:r>
    </w:p>
    <w:p w:rsidR="00383EA8" w:rsidRDefault="007E5317" w:rsidP="00383EA8">
      <w:pPr>
        <w:pStyle w:val="ac"/>
        <w:ind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00383EA8" w:rsidRPr="00383EA8">
        <w:rPr>
          <w:rFonts w:ascii="Times New Roman" w:hAnsi="Times New Roman"/>
          <w:sz w:val="28"/>
          <w:szCs w:val="28"/>
          <w:lang w:val="ru-RU"/>
        </w:rPr>
        <w:t>На 1 января 202</w:t>
      </w:r>
      <w:r w:rsidR="00D64B47">
        <w:rPr>
          <w:rFonts w:ascii="Times New Roman" w:hAnsi="Times New Roman"/>
          <w:sz w:val="28"/>
          <w:szCs w:val="28"/>
          <w:lang w:val="ru-RU"/>
        </w:rPr>
        <w:t>3</w:t>
      </w:r>
      <w:r w:rsidR="00383EA8" w:rsidRPr="00383EA8">
        <w:rPr>
          <w:rFonts w:ascii="Times New Roman" w:hAnsi="Times New Roman"/>
          <w:sz w:val="28"/>
          <w:szCs w:val="28"/>
          <w:lang w:val="ru-RU"/>
        </w:rPr>
        <w:t xml:space="preserve"> года в Сычевском районе зарегистрировано 2</w:t>
      </w:r>
      <w:r w:rsidR="00D64B47">
        <w:rPr>
          <w:rFonts w:ascii="Times New Roman" w:hAnsi="Times New Roman"/>
          <w:sz w:val="28"/>
          <w:szCs w:val="28"/>
          <w:lang w:val="ru-RU"/>
        </w:rPr>
        <w:t>37</w:t>
      </w:r>
      <w:r w:rsidR="00383EA8" w:rsidRPr="00383EA8">
        <w:rPr>
          <w:rFonts w:ascii="Times New Roman" w:hAnsi="Times New Roman"/>
          <w:sz w:val="28"/>
          <w:szCs w:val="28"/>
          <w:lang w:val="ru-RU"/>
        </w:rPr>
        <w:t xml:space="preserve"> субъект</w:t>
      </w:r>
      <w:r w:rsidR="00230E4E">
        <w:rPr>
          <w:rFonts w:ascii="Times New Roman" w:hAnsi="Times New Roman"/>
          <w:sz w:val="28"/>
          <w:szCs w:val="28"/>
          <w:lang w:val="ru-RU"/>
        </w:rPr>
        <w:t xml:space="preserve">ов </w:t>
      </w:r>
      <w:r w:rsidR="00383EA8" w:rsidRPr="00383EA8">
        <w:rPr>
          <w:rFonts w:ascii="Times New Roman" w:hAnsi="Times New Roman"/>
          <w:sz w:val="28"/>
          <w:szCs w:val="28"/>
          <w:lang w:val="ru-RU"/>
        </w:rPr>
        <w:t>малого и среднего предпринимательства, из них 31 малые предприятия.</w:t>
      </w:r>
    </w:p>
    <w:p w:rsidR="00383EA8" w:rsidRPr="004464BB" w:rsidRDefault="00230E4E" w:rsidP="00383EA8">
      <w:pPr>
        <w:pStyle w:val="ac"/>
        <w:ind w:firstLine="709"/>
        <w:jc w:val="both"/>
        <w:rPr>
          <w:rFonts w:ascii="Times New Roman" w:hAnsi="Times New Roman"/>
          <w:b/>
          <w:sz w:val="28"/>
          <w:szCs w:val="28"/>
          <w:lang w:val="ru-RU"/>
        </w:rPr>
      </w:pPr>
      <w:r>
        <w:rPr>
          <w:rFonts w:ascii="Times New Roman" w:hAnsi="Times New Roman"/>
          <w:sz w:val="28"/>
          <w:szCs w:val="28"/>
          <w:lang w:val="ru-RU"/>
        </w:rPr>
        <w:t>Наибольшее развитие получили такие сферы деятельности, как торговля, деревообработка, услуги автотранспорта и его ремонт.</w:t>
      </w:r>
    </w:p>
    <w:p w:rsidR="00383EA8" w:rsidRPr="00383EA8" w:rsidRDefault="00230E4E" w:rsidP="00383EA8">
      <w:pPr>
        <w:pStyle w:val="ac"/>
        <w:ind w:firstLine="709"/>
        <w:jc w:val="both"/>
        <w:rPr>
          <w:rFonts w:ascii="Times New Roman" w:hAnsi="Times New Roman"/>
          <w:sz w:val="28"/>
          <w:szCs w:val="28"/>
          <w:lang w:val="ru-RU"/>
        </w:rPr>
      </w:pPr>
      <w:r>
        <w:rPr>
          <w:rFonts w:ascii="Times New Roman" w:hAnsi="Times New Roman"/>
          <w:sz w:val="28"/>
          <w:szCs w:val="28"/>
          <w:lang w:val="ru-RU"/>
        </w:rPr>
        <w:t>Среднесписочная ч</w:t>
      </w:r>
      <w:r w:rsidR="00383EA8" w:rsidRPr="00383EA8">
        <w:rPr>
          <w:rFonts w:ascii="Times New Roman" w:hAnsi="Times New Roman"/>
          <w:sz w:val="28"/>
          <w:szCs w:val="28"/>
          <w:lang w:val="ru-RU"/>
        </w:rPr>
        <w:t>исленность работников</w:t>
      </w:r>
      <w:r>
        <w:rPr>
          <w:rFonts w:ascii="Times New Roman" w:hAnsi="Times New Roman"/>
          <w:sz w:val="28"/>
          <w:szCs w:val="28"/>
          <w:lang w:val="ru-RU"/>
        </w:rPr>
        <w:t>,</w:t>
      </w:r>
      <w:r w:rsidR="00383EA8" w:rsidRPr="00383EA8">
        <w:rPr>
          <w:rFonts w:ascii="Times New Roman" w:hAnsi="Times New Roman"/>
          <w:sz w:val="28"/>
          <w:szCs w:val="28"/>
          <w:lang w:val="ru-RU"/>
        </w:rPr>
        <w:t xml:space="preserve">  занятых в  малом предпринимательстве, </w:t>
      </w:r>
      <w:r>
        <w:rPr>
          <w:rFonts w:ascii="Times New Roman" w:hAnsi="Times New Roman"/>
          <w:sz w:val="28"/>
          <w:szCs w:val="28"/>
          <w:lang w:val="ru-RU"/>
        </w:rPr>
        <w:t>в 202</w:t>
      </w:r>
      <w:r w:rsidR="00D64B47">
        <w:rPr>
          <w:rFonts w:ascii="Times New Roman" w:hAnsi="Times New Roman"/>
          <w:sz w:val="28"/>
          <w:szCs w:val="28"/>
          <w:lang w:val="ru-RU"/>
        </w:rPr>
        <w:t>2</w:t>
      </w:r>
      <w:r>
        <w:rPr>
          <w:rFonts w:ascii="Times New Roman" w:hAnsi="Times New Roman"/>
          <w:sz w:val="28"/>
          <w:szCs w:val="28"/>
          <w:lang w:val="ru-RU"/>
        </w:rPr>
        <w:t xml:space="preserve"> году составила</w:t>
      </w:r>
      <w:r w:rsidR="00383EA8" w:rsidRPr="00383EA8">
        <w:rPr>
          <w:rFonts w:ascii="Times New Roman" w:hAnsi="Times New Roman"/>
          <w:sz w:val="28"/>
          <w:szCs w:val="28"/>
          <w:lang w:val="ru-RU"/>
        </w:rPr>
        <w:t xml:space="preserve"> около 580 человек, что составляет 9,3% от среднегодовой численности занятых в экономике района. В районе создан Совет по малому и среднему предпринимательству при Администрации муниципального образования «Сычевский район» Смоленской области.</w:t>
      </w:r>
    </w:p>
    <w:p w:rsidR="00383EA8" w:rsidRPr="00383EA8" w:rsidRDefault="00383EA8" w:rsidP="00383EA8">
      <w:pPr>
        <w:pStyle w:val="ac"/>
        <w:ind w:firstLine="709"/>
        <w:jc w:val="both"/>
        <w:rPr>
          <w:rFonts w:ascii="Times New Roman" w:hAnsi="Times New Roman"/>
          <w:sz w:val="28"/>
          <w:szCs w:val="28"/>
          <w:lang w:val="ru-RU"/>
        </w:rPr>
      </w:pPr>
      <w:r w:rsidRPr="00383EA8">
        <w:rPr>
          <w:rFonts w:ascii="Times New Roman" w:hAnsi="Times New Roman"/>
          <w:sz w:val="28"/>
          <w:szCs w:val="28"/>
          <w:lang w:val="ru-RU"/>
        </w:rPr>
        <w:t>В рамках реализации мероприятий   муниципальной   программы «Развитие субъектов малого и среднего предпринимательства в муниципальном образовании «Сычевский район» Смоленской области» в 20</w:t>
      </w:r>
      <w:r w:rsidR="00DD7C0A">
        <w:rPr>
          <w:rFonts w:ascii="Times New Roman" w:hAnsi="Times New Roman"/>
          <w:sz w:val="28"/>
          <w:szCs w:val="28"/>
          <w:lang w:val="ru-RU"/>
        </w:rPr>
        <w:t>2</w:t>
      </w:r>
      <w:r w:rsidR="00D64B47">
        <w:rPr>
          <w:rFonts w:ascii="Times New Roman" w:hAnsi="Times New Roman"/>
          <w:sz w:val="28"/>
          <w:szCs w:val="28"/>
          <w:lang w:val="ru-RU"/>
        </w:rPr>
        <w:t>2</w:t>
      </w:r>
      <w:r w:rsidRPr="00383EA8">
        <w:rPr>
          <w:rFonts w:ascii="Times New Roman" w:hAnsi="Times New Roman"/>
          <w:sz w:val="28"/>
          <w:szCs w:val="28"/>
          <w:lang w:val="ru-RU"/>
        </w:rPr>
        <w:t xml:space="preserve"> году израсходовано </w:t>
      </w:r>
      <w:r w:rsidR="00D64B47">
        <w:rPr>
          <w:rFonts w:ascii="Times New Roman" w:hAnsi="Times New Roman"/>
          <w:sz w:val="28"/>
          <w:szCs w:val="28"/>
          <w:lang w:val="ru-RU"/>
        </w:rPr>
        <w:t>5</w:t>
      </w:r>
      <w:r w:rsidRPr="00383EA8">
        <w:rPr>
          <w:rFonts w:ascii="Times New Roman" w:hAnsi="Times New Roman"/>
          <w:sz w:val="28"/>
          <w:szCs w:val="28"/>
          <w:lang w:val="ru-RU"/>
        </w:rPr>
        <w:t xml:space="preserve">0 тыс.руб. В данной программе предусмотрено предоставление информационной и организационной поддержки субъектам малого и среднего предпринимательства; оказание финансовой и имущественной поддержки субъектам малого и среднего предпринимательства; привлечение малых предприятий для выполнения муниципальных заказов на поставку (закупку) продукции (товаров и услуг); создание инфраструктуры поддержки субъектов малого и среднего предпринимательства. </w:t>
      </w:r>
    </w:p>
    <w:p w:rsidR="00383EA8" w:rsidRPr="00383EA8" w:rsidRDefault="00DD7C0A" w:rsidP="00383EA8">
      <w:pPr>
        <w:pStyle w:val="ac"/>
        <w:ind w:firstLine="709"/>
        <w:jc w:val="both"/>
        <w:rPr>
          <w:rFonts w:ascii="Times New Roman" w:hAnsi="Times New Roman"/>
          <w:sz w:val="28"/>
          <w:szCs w:val="28"/>
          <w:lang w:val="ru-RU"/>
        </w:rPr>
      </w:pPr>
      <w:r>
        <w:rPr>
          <w:rFonts w:ascii="Times New Roman" w:hAnsi="Times New Roman"/>
          <w:color w:val="000000"/>
          <w:sz w:val="28"/>
          <w:szCs w:val="28"/>
          <w:lang w:val="ru-RU"/>
        </w:rPr>
        <w:t xml:space="preserve"> </w:t>
      </w:r>
    </w:p>
    <w:p w:rsidR="00D27D47" w:rsidRPr="00003ED8" w:rsidRDefault="00634CD7" w:rsidP="00465D33">
      <w:pPr>
        <w:pStyle w:val="ac"/>
        <w:ind w:firstLine="709"/>
        <w:jc w:val="both"/>
        <w:rPr>
          <w:rFonts w:ascii="Times New Roman" w:hAnsi="Times New Roman"/>
          <w:sz w:val="28"/>
          <w:szCs w:val="28"/>
          <w:lang w:val="ru-RU"/>
        </w:rPr>
      </w:pPr>
      <w:r w:rsidRPr="00465D33">
        <w:rPr>
          <w:rFonts w:ascii="Times New Roman" w:hAnsi="Times New Roman"/>
          <w:sz w:val="28"/>
          <w:szCs w:val="28"/>
          <w:lang w:val="ru-RU"/>
        </w:rPr>
        <w:t>В</w:t>
      </w:r>
      <w:r w:rsidR="00D27D47" w:rsidRPr="00465D33">
        <w:rPr>
          <w:rFonts w:ascii="Times New Roman" w:hAnsi="Times New Roman"/>
          <w:sz w:val="28"/>
          <w:szCs w:val="28"/>
          <w:lang w:val="ru-RU"/>
        </w:rPr>
        <w:t xml:space="preserve"> муниципальном образовании разработана и утверждена муниципальная </w:t>
      </w:r>
      <w:r w:rsidR="00CA1EE0" w:rsidRPr="00465D33">
        <w:rPr>
          <w:rFonts w:ascii="Times New Roman" w:hAnsi="Times New Roman"/>
          <w:sz w:val="28"/>
          <w:szCs w:val="28"/>
          <w:lang w:val="ru-RU"/>
        </w:rPr>
        <w:t xml:space="preserve"> </w:t>
      </w:r>
      <w:r w:rsidR="00D27D47" w:rsidRPr="00465D33">
        <w:rPr>
          <w:rFonts w:ascii="Times New Roman" w:hAnsi="Times New Roman"/>
          <w:sz w:val="28"/>
          <w:szCs w:val="28"/>
          <w:lang w:val="ru-RU"/>
        </w:rPr>
        <w:t xml:space="preserve"> программа «Обеспечение жильем молодых семей</w:t>
      </w:r>
      <w:r w:rsidR="00CA1EE0" w:rsidRPr="00465D33">
        <w:rPr>
          <w:rFonts w:ascii="Times New Roman" w:hAnsi="Times New Roman"/>
          <w:sz w:val="28"/>
          <w:szCs w:val="28"/>
          <w:lang w:val="ru-RU"/>
        </w:rPr>
        <w:t>, проживающих на территории муниципального образования «Сычевский район» Смоленской области</w:t>
      </w:r>
      <w:r w:rsidR="00D27D47" w:rsidRPr="00003ED8">
        <w:rPr>
          <w:rFonts w:ascii="Times New Roman" w:hAnsi="Times New Roman"/>
          <w:sz w:val="28"/>
          <w:szCs w:val="28"/>
          <w:lang w:val="ru-RU"/>
        </w:rPr>
        <w:t xml:space="preserve">». </w:t>
      </w:r>
      <w:r w:rsidR="00A226D9">
        <w:rPr>
          <w:rFonts w:ascii="Times New Roman" w:hAnsi="Times New Roman"/>
          <w:sz w:val="28"/>
          <w:szCs w:val="28"/>
          <w:lang w:val="ru-RU"/>
        </w:rPr>
        <w:t xml:space="preserve"> </w:t>
      </w:r>
    </w:p>
    <w:p w:rsidR="00D27D47" w:rsidRDefault="00D27D47" w:rsidP="00465D33">
      <w:pPr>
        <w:pStyle w:val="ac"/>
        <w:ind w:firstLine="709"/>
        <w:jc w:val="both"/>
        <w:rPr>
          <w:rFonts w:ascii="Times New Roman" w:hAnsi="Times New Roman"/>
          <w:sz w:val="28"/>
          <w:szCs w:val="28"/>
          <w:lang w:val="ru-RU"/>
        </w:rPr>
      </w:pPr>
      <w:r w:rsidRPr="00003ED8">
        <w:rPr>
          <w:rFonts w:ascii="Times New Roman" w:hAnsi="Times New Roman"/>
          <w:sz w:val="28"/>
          <w:szCs w:val="28"/>
          <w:lang w:val="ru-RU"/>
        </w:rPr>
        <w:t>В 20</w:t>
      </w:r>
      <w:r w:rsidR="00A226D9">
        <w:rPr>
          <w:rFonts w:ascii="Times New Roman" w:hAnsi="Times New Roman"/>
          <w:sz w:val="28"/>
          <w:szCs w:val="28"/>
          <w:lang w:val="ru-RU"/>
        </w:rPr>
        <w:t>2</w:t>
      </w:r>
      <w:r w:rsidR="00361E2C">
        <w:rPr>
          <w:rFonts w:ascii="Times New Roman" w:hAnsi="Times New Roman"/>
          <w:sz w:val="28"/>
          <w:szCs w:val="28"/>
          <w:lang w:val="ru-RU"/>
        </w:rPr>
        <w:t>2</w:t>
      </w:r>
      <w:r w:rsidRPr="00003ED8">
        <w:rPr>
          <w:rFonts w:ascii="Times New Roman" w:hAnsi="Times New Roman"/>
          <w:sz w:val="28"/>
          <w:szCs w:val="28"/>
          <w:lang w:val="ru-RU"/>
        </w:rPr>
        <w:t xml:space="preserve"> г. выдано </w:t>
      </w:r>
      <w:r w:rsidR="00A226D9">
        <w:rPr>
          <w:rFonts w:ascii="Times New Roman" w:hAnsi="Times New Roman"/>
          <w:sz w:val="28"/>
          <w:szCs w:val="28"/>
          <w:lang w:val="ru-RU"/>
        </w:rPr>
        <w:t>1</w:t>
      </w:r>
      <w:r w:rsidRPr="00003ED8">
        <w:rPr>
          <w:rFonts w:ascii="Times New Roman" w:hAnsi="Times New Roman"/>
          <w:sz w:val="28"/>
          <w:szCs w:val="28"/>
          <w:lang w:val="ru-RU"/>
        </w:rPr>
        <w:t xml:space="preserve"> свидетельств</w:t>
      </w:r>
      <w:r w:rsidR="00A226D9">
        <w:rPr>
          <w:rFonts w:ascii="Times New Roman" w:hAnsi="Times New Roman"/>
          <w:sz w:val="28"/>
          <w:szCs w:val="28"/>
          <w:lang w:val="ru-RU"/>
        </w:rPr>
        <w:t>о</w:t>
      </w:r>
      <w:r w:rsidRPr="00003ED8">
        <w:rPr>
          <w:rFonts w:ascii="Times New Roman" w:hAnsi="Times New Roman"/>
          <w:sz w:val="28"/>
          <w:szCs w:val="28"/>
          <w:lang w:val="ru-RU"/>
        </w:rPr>
        <w:t xml:space="preserve">  на получение социальных выплат в размере </w:t>
      </w:r>
      <w:r w:rsidR="00C307E9">
        <w:rPr>
          <w:rFonts w:ascii="Times New Roman" w:hAnsi="Times New Roman"/>
          <w:sz w:val="28"/>
          <w:szCs w:val="28"/>
          <w:lang w:val="ru-RU"/>
        </w:rPr>
        <w:t>1 млн</w:t>
      </w:r>
      <w:r w:rsidRPr="00003ED8">
        <w:rPr>
          <w:rFonts w:ascii="Times New Roman" w:hAnsi="Times New Roman"/>
          <w:sz w:val="28"/>
          <w:szCs w:val="28"/>
          <w:lang w:val="ru-RU"/>
        </w:rPr>
        <w:t>.</w:t>
      </w:r>
      <w:r w:rsidR="00C307E9">
        <w:rPr>
          <w:rFonts w:ascii="Times New Roman" w:hAnsi="Times New Roman"/>
          <w:sz w:val="28"/>
          <w:szCs w:val="28"/>
          <w:lang w:val="ru-RU"/>
        </w:rPr>
        <w:t xml:space="preserve"> 36 тыс.</w:t>
      </w:r>
      <w:r w:rsidRPr="00003ED8">
        <w:rPr>
          <w:rFonts w:ascii="Times New Roman" w:hAnsi="Times New Roman"/>
          <w:sz w:val="28"/>
          <w:szCs w:val="28"/>
          <w:lang w:val="ru-RU"/>
        </w:rPr>
        <w:t>руб. на приобретени</w:t>
      </w:r>
      <w:r w:rsidR="00F60122" w:rsidRPr="00003ED8">
        <w:rPr>
          <w:rFonts w:ascii="Times New Roman" w:hAnsi="Times New Roman"/>
          <w:sz w:val="28"/>
          <w:szCs w:val="28"/>
          <w:lang w:val="ru-RU"/>
        </w:rPr>
        <w:t>е</w:t>
      </w:r>
      <w:r w:rsidRPr="00003ED8">
        <w:rPr>
          <w:rFonts w:ascii="Times New Roman" w:hAnsi="Times New Roman"/>
          <w:sz w:val="28"/>
          <w:szCs w:val="28"/>
          <w:lang w:val="ru-RU"/>
        </w:rPr>
        <w:t xml:space="preserve"> жилья</w:t>
      </w:r>
      <w:r w:rsidR="00F3234D" w:rsidRPr="00003ED8">
        <w:rPr>
          <w:rFonts w:ascii="Times New Roman" w:hAnsi="Times New Roman"/>
          <w:sz w:val="28"/>
          <w:szCs w:val="28"/>
          <w:lang w:val="ru-RU"/>
        </w:rPr>
        <w:t xml:space="preserve">, в том числе из местного бюджета – </w:t>
      </w:r>
      <w:r w:rsidR="00C307E9">
        <w:rPr>
          <w:rFonts w:ascii="Times New Roman" w:hAnsi="Times New Roman"/>
          <w:sz w:val="28"/>
          <w:szCs w:val="28"/>
          <w:lang w:val="ru-RU"/>
        </w:rPr>
        <w:t>273,3</w:t>
      </w:r>
      <w:r w:rsidR="00F3234D" w:rsidRPr="00003ED8">
        <w:rPr>
          <w:rFonts w:ascii="Times New Roman" w:hAnsi="Times New Roman"/>
          <w:sz w:val="28"/>
          <w:szCs w:val="28"/>
          <w:lang w:val="ru-RU"/>
        </w:rPr>
        <w:t xml:space="preserve"> </w:t>
      </w:r>
      <w:r w:rsidR="002D3294" w:rsidRPr="00003ED8">
        <w:rPr>
          <w:rFonts w:ascii="Times New Roman" w:hAnsi="Times New Roman"/>
          <w:sz w:val="28"/>
          <w:szCs w:val="28"/>
          <w:lang w:val="ru-RU"/>
        </w:rPr>
        <w:t>тыс</w:t>
      </w:r>
      <w:r w:rsidR="00F3234D" w:rsidRPr="00003ED8">
        <w:rPr>
          <w:rFonts w:ascii="Times New Roman" w:hAnsi="Times New Roman"/>
          <w:sz w:val="28"/>
          <w:szCs w:val="28"/>
          <w:lang w:val="ru-RU"/>
        </w:rPr>
        <w:t>.руб.</w:t>
      </w:r>
      <w:r w:rsidRPr="00003ED8">
        <w:rPr>
          <w:rFonts w:ascii="Times New Roman" w:hAnsi="Times New Roman"/>
          <w:sz w:val="28"/>
          <w:szCs w:val="28"/>
          <w:lang w:val="ru-RU"/>
        </w:rPr>
        <w:t xml:space="preserve"> </w:t>
      </w:r>
      <w:r w:rsidR="002D3294" w:rsidRPr="00003ED8">
        <w:rPr>
          <w:rFonts w:ascii="Times New Roman" w:hAnsi="Times New Roman"/>
          <w:sz w:val="28"/>
          <w:szCs w:val="28"/>
          <w:lang w:val="ru-RU"/>
        </w:rPr>
        <w:t xml:space="preserve">   С</w:t>
      </w:r>
      <w:r w:rsidRPr="00003ED8">
        <w:rPr>
          <w:rFonts w:ascii="Times New Roman" w:hAnsi="Times New Roman"/>
          <w:sz w:val="28"/>
          <w:szCs w:val="28"/>
          <w:lang w:val="ru-RU"/>
        </w:rPr>
        <w:t>емь</w:t>
      </w:r>
      <w:r w:rsidR="00A226D9">
        <w:rPr>
          <w:rFonts w:ascii="Times New Roman" w:hAnsi="Times New Roman"/>
          <w:sz w:val="28"/>
          <w:szCs w:val="28"/>
          <w:lang w:val="ru-RU"/>
        </w:rPr>
        <w:t>я</w:t>
      </w:r>
      <w:r w:rsidRPr="00003ED8">
        <w:rPr>
          <w:rFonts w:ascii="Times New Roman" w:hAnsi="Times New Roman"/>
          <w:sz w:val="28"/>
          <w:szCs w:val="28"/>
          <w:lang w:val="ru-RU"/>
        </w:rPr>
        <w:t xml:space="preserve"> </w:t>
      </w:r>
      <w:r w:rsidR="00F34079">
        <w:rPr>
          <w:rFonts w:ascii="Times New Roman" w:hAnsi="Times New Roman"/>
          <w:sz w:val="28"/>
          <w:szCs w:val="28"/>
          <w:lang w:val="ru-RU"/>
        </w:rPr>
        <w:t>приобрела благоустроенную квартиру.</w:t>
      </w:r>
    </w:p>
    <w:p w:rsidR="00361E2C" w:rsidRDefault="00361E2C" w:rsidP="00551876">
      <w:pPr>
        <w:pStyle w:val="ac"/>
        <w:ind w:firstLine="709"/>
        <w:jc w:val="both"/>
        <w:rPr>
          <w:rFonts w:ascii="Times New Roman" w:hAnsi="Times New Roman"/>
          <w:color w:val="000000"/>
          <w:sz w:val="28"/>
          <w:szCs w:val="28"/>
          <w:lang w:val="ru-RU"/>
        </w:rPr>
      </w:pPr>
    </w:p>
    <w:p w:rsidR="00551876" w:rsidRPr="003F7F3D" w:rsidRDefault="00551876" w:rsidP="00551876">
      <w:pPr>
        <w:pStyle w:val="ac"/>
        <w:ind w:firstLine="709"/>
        <w:jc w:val="both"/>
        <w:rPr>
          <w:rFonts w:ascii="Times New Roman" w:hAnsi="Times New Roman"/>
          <w:color w:val="000000"/>
          <w:sz w:val="28"/>
          <w:szCs w:val="28"/>
          <w:lang w:val="ru-RU"/>
        </w:rPr>
      </w:pPr>
      <w:r w:rsidRPr="003F7F3D">
        <w:rPr>
          <w:rFonts w:ascii="Times New Roman" w:hAnsi="Times New Roman"/>
          <w:color w:val="000000"/>
          <w:sz w:val="28"/>
          <w:szCs w:val="28"/>
          <w:lang w:val="ru-RU"/>
        </w:rPr>
        <w:t>Среднемесячная заработная плата по</w:t>
      </w:r>
      <w:r w:rsidRPr="00465D33">
        <w:rPr>
          <w:rFonts w:ascii="Times New Roman" w:hAnsi="Times New Roman"/>
          <w:color w:val="000000"/>
          <w:sz w:val="28"/>
          <w:szCs w:val="28"/>
        </w:rPr>
        <w:t> </w:t>
      </w:r>
      <w:r w:rsidRPr="003F7F3D">
        <w:rPr>
          <w:rFonts w:ascii="Times New Roman" w:hAnsi="Times New Roman"/>
          <w:color w:val="000000"/>
          <w:sz w:val="28"/>
          <w:szCs w:val="28"/>
          <w:lang w:val="ru-RU"/>
        </w:rPr>
        <w:t xml:space="preserve"> району</w:t>
      </w:r>
      <w:r w:rsidRPr="00465D33">
        <w:rPr>
          <w:rFonts w:ascii="Times New Roman" w:hAnsi="Times New Roman"/>
          <w:color w:val="000000"/>
          <w:sz w:val="28"/>
          <w:szCs w:val="28"/>
        </w:rPr>
        <w:t> </w:t>
      </w:r>
      <w:r w:rsidRPr="003F7F3D">
        <w:rPr>
          <w:rFonts w:ascii="Times New Roman" w:hAnsi="Times New Roman"/>
          <w:color w:val="000000"/>
          <w:sz w:val="28"/>
          <w:szCs w:val="28"/>
          <w:lang w:val="ru-RU"/>
        </w:rPr>
        <w:t xml:space="preserve"> в</w:t>
      </w:r>
      <w:r w:rsidRPr="00465D33">
        <w:rPr>
          <w:rFonts w:ascii="Times New Roman" w:hAnsi="Times New Roman"/>
          <w:color w:val="000000"/>
          <w:sz w:val="28"/>
          <w:szCs w:val="28"/>
        </w:rPr>
        <w:t> </w:t>
      </w:r>
      <w:r w:rsidRPr="003F7F3D">
        <w:rPr>
          <w:rFonts w:ascii="Times New Roman" w:hAnsi="Times New Roman"/>
          <w:color w:val="000000"/>
          <w:sz w:val="28"/>
          <w:szCs w:val="28"/>
          <w:lang w:val="ru-RU"/>
        </w:rPr>
        <w:t xml:space="preserve"> 20</w:t>
      </w:r>
      <w:r>
        <w:rPr>
          <w:rFonts w:ascii="Times New Roman" w:hAnsi="Times New Roman"/>
          <w:color w:val="000000"/>
          <w:sz w:val="28"/>
          <w:szCs w:val="28"/>
          <w:lang w:val="ru-RU"/>
        </w:rPr>
        <w:t>2</w:t>
      </w:r>
      <w:r w:rsidR="00092D2B">
        <w:rPr>
          <w:rFonts w:ascii="Times New Roman" w:hAnsi="Times New Roman"/>
          <w:color w:val="000000"/>
          <w:sz w:val="28"/>
          <w:szCs w:val="28"/>
          <w:lang w:val="ru-RU"/>
        </w:rPr>
        <w:t>2</w:t>
      </w:r>
      <w:r w:rsidRPr="003F7F3D">
        <w:rPr>
          <w:rFonts w:ascii="Times New Roman" w:hAnsi="Times New Roman"/>
          <w:color w:val="000000"/>
          <w:sz w:val="28"/>
          <w:szCs w:val="28"/>
          <w:lang w:val="ru-RU"/>
        </w:rPr>
        <w:t xml:space="preserve"> году </w:t>
      </w:r>
      <w:r w:rsidRPr="00465D33">
        <w:rPr>
          <w:rFonts w:ascii="Times New Roman" w:hAnsi="Times New Roman"/>
          <w:color w:val="000000"/>
          <w:sz w:val="28"/>
          <w:szCs w:val="28"/>
        </w:rPr>
        <w:t> </w:t>
      </w:r>
      <w:r w:rsidRPr="003F7F3D">
        <w:rPr>
          <w:rFonts w:ascii="Times New Roman" w:hAnsi="Times New Roman"/>
          <w:color w:val="000000"/>
          <w:sz w:val="28"/>
          <w:szCs w:val="28"/>
          <w:lang w:val="ru-RU"/>
        </w:rPr>
        <w:t xml:space="preserve">составила </w:t>
      </w:r>
      <w:r w:rsidR="00092D2B">
        <w:rPr>
          <w:rFonts w:ascii="Times New Roman" w:hAnsi="Times New Roman"/>
          <w:color w:val="000000"/>
          <w:sz w:val="28"/>
          <w:szCs w:val="28"/>
          <w:lang w:val="ru-RU"/>
        </w:rPr>
        <w:t>37831</w:t>
      </w:r>
      <w:r w:rsidRPr="003F7F3D">
        <w:rPr>
          <w:rFonts w:ascii="Times New Roman" w:hAnsi="Times New Roman"/>
          <w:color w:val="000000"/>
          <w:sz w:val="28"/>
          <w:szCs w:val="28"/>
          <w:lang w:val="ru-RU"/>
        </w:rPr>
        <w:t xml:space="preserve"> рубл</w:t>
      </w:r>
      <w:r w:rsidR="00092D2B">
        <w:rPr>
          <w:rFonts w:ascii="Times New Roman" w:hAnsi="Times New Roman"/>
          <w:color w:val="000000"/>
          <w:sz w:val="28"/>
          <w:szCs w:val="28"/>
          <w:lang w:val="ru-RU"/>
        </w:rPr>
        <w:t>ь</w:t>
      </w:r>
      <w:r w:rsidRPr="003F7F3D">
        <w:rPr>
          <w:rFonts w:ascii="Times New Roman" w:hAnsi="Times New Roman"/>
          <w:color w:val="000000"/>
          <w:sz w:val="28"/>
          <w:szCs w:val="28"/>
          <w:lang w:val="ru-RU"/>
        </w:rPr>
        <w:t xml:space="preserve"> (темп роста к 20</w:t>
      </w:r>
      <w:r>
        <w:rPr>
          <w:rFonts w:ascii="Times New Roman" w:hAnsi="Times New Roman"/>
          <w:color w:val="000000"/>
          <w:sz w:val="28"/>
          <w:szCs w:val="28"/>
          <w:lang w:val="ru-RU"/>
        </w:rPr>
        <w:t>2</w:t>
      </w:r>
      <w:r w:rsidR="00092D2B">
        <w:rPr>
          <w:rFonts w:ascii="Times New Roman" w:hAnsi="Times New Roman"/>
          <w:color w:val="000000"/>
          <w:sz w:val="28"/>
          <w:szCs w:val="28"/>
          <w:lang w:val="ru-RU"/>
        </w:rPr>
        <w:t>1</w:t>
      </w:r>
      <w:r w:rsidRPr="003F7F3D">
        <w:rPr>
          <w:rFonts w:ascii="Times New Roman" w:hAnsi="Times New Roman"/>
          <w:color w:val="000000"/>
          <w:sz w:val="28"/>
          <w:szCs w:val="28"/>
          <w:lang w:val="ru-RU"/>
        </w:rPr>
        <w:t xml:space="preserve"> году – </w:t>
      </w:r>
      <w:r w:rsidR="00092D2B">
        <w:rPr>
          <w:rFonts w:ascii="Times New Roman" w:hAnsi="Times New Roman"/>
          <w:color w:val="000000"/>
          <w:sz w:val="28"/>
          <w:szCs w:val="28"/>
          <w:lang w:val="ru-RU"/>
        </w:rPr>
        <w:t>122,7</w:t>
      </w:r>
      <w:r w:rsidRPr="003F7F3D">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 </w:t>
      </w:r>
    </w:p>
    <w:p w:rsidR="00343C23" w:rsidRPr="00465D33" w:rsidRDefault="00343C23" w:rsidP="00465D33">
      <w:pPr>
        <w:pStyle w:val="ac"/>
        <w:ind w:firstLine="709"/>
        <w:jc w:val="both"/>
        <w:rPr>
          <w:rFonts w:ascii="Times New Roman" w:hAnsi="Times New Roman"/>
          <w:sz w:val="28"/>
          <w:szCs w:val="28"/>
          <w:lang w:val="ru-RU"/>
        </w:rPr>
      </w:pPr>
      <w:r w:rsidRPr="00465D33">
        <w:rPr>
          <w:rFonts w:ascii="Times New Roman" w:hAnsi="Times New Roman"/>
          <w:sz w:val="28"/>
          <w:szCs w:val="28"/>
          <w:lang w:val="ru-RU"/>
        </w:rPr>
        <w:t>На рынке труда за   20</w:t>
      </w:r>
      <w:r w:rsidR="00DD7C0A">
        <w:rPr>
          <w:rFonts w:ascii="Times New Roman" w:hAnsi="Times New Roman"/>
          <w:sz w:val="28"/>
          <w:szCs w:val="28"/>
          <w:lang w:val="ru-RU"/>
        </w:rPr>
        <w:t>2</w:t>
      </w:r>
      <w:r w:rsidR="00763D40">
        <w:rPr>
          <w:rFonts w:ascii="Times New Roman" w:hAnsi="Times New Roman"/>
          <w:sz w:val="28"/>
          <w:szCs w:val="28"/>
          <w:lang w:val="ru-RU"/>
        </w:rPr>
        <w:t>2</w:t>
      </w:r>
      <w:r w:rsidRPr="00465D33">
        <w:rPr>
          <w:rFonts w:ascii="Times New Roman" w:hAnsi="Times New Roman"/>
          <w:sz w:val="28"/>
          <w:szCs w:val="28"/>
          <w:lang w:val="ru-RU"/>
        </w:rPr>
        <w:t xml:space="preserve"> год среднесписочная численность работников организаций составила </w:t>
      </w:r>
      <w:r w:rsidR="00452B2E">
        <w:rPr>
          <w:rFonts w:ascii="Times New Roman" w:hAnsi="Times New Roman"/>
          <w:sz w:val="28"/>
          <w:szCs w:val="28"/>
          <w:lang w:val="ru-RU"/>
        </w:rPr>
        <w:t>23</w:t>
      </w:r>
      <w:r w:rsidR="00551876">
        <w:rPr>
          <w:rFonts w:ascii="Times New Roman" w:hAnsi="Times New Roman"/>
          <w:sz w:val="28"/>
          <w:szCs w:val="28"/>
          <w:lang w:val="ru-RU"/>
        </w:rPr>
        <w:t>1</w:t>
      </w:r>
      <w:r w:rsidR="008A49BB">
        <w:rPr>
          <w:rFonts w:ascii="Times New Roman" w:hAnsi="Times New Roman"/>
          <w:sz w:val="28"/>
          <w:szCs w:val="28"/>
          <w:lang w:val="ru-RU"/>
        </w:rPr>
        <w:t>5</w:t>
      </w:r>
      <w:r w:rsidRPr="00465D33">
        <w:rPr>
          <w:rFonts w:ascii="Times New Roman" w:hAnsi="Times New Roman"/>
          <w:sz w:val="28"/>
          <w:szCs w:val="28"/>
          <w:lang w:val="ru-RU"/>
        </w:rPr>
        <w:t xml:space="preserve"> человек, что по сравнению с   20</w:t>
      </w:r>
      <w:r w:rsidR="00551876">
        <w:rPr>
          <w:rFonts w:ascii="Times New Roman" w:hAnsi="Times New Roman"/>
          <w:sz w:val="28"/>
          <w:szCs w:val="28"/>
          <w:lang w:val="ru-RU"/>
        </w:rPr>
        <w:t>2</w:t>
      </w:r>
      <w:r w:rsidR="008A49BB">
        <w:rPr>
          <w:rFonts w:ascii="Times New Roman" w:hAnsi="Times New Roman"/>
          <w:sz w:val="28"/>
          <w:szCs w:val="28"/>
          <w:lang w:val="ru-RU"/>
        </w:rPr>
        <w:t>1</w:t>
      </w:r>
      <w:r w:rsidRPr="00465D33">
        <w:rPr>
          <w:rFonts w:ascii="Times New Roman" w:hAnsi="Times New Roman"/>
          <w:sz w:val="28"/>
          <w:szCs w:val="28"/>
          <w:lang w:val="ru-RU"/>
        </w:rPr>
        <w:t xml:space="preserve"> годом составляет </w:t>
      </w:r>
      <w:r w:rsidR="00551876">
        <w:rPr>
          <w:rFonts w:ascii="Times New Roman" w:hAnsi="Times New Roman"/>
          <w:sz w:val="28"/>
          <w:szCs w:val="28"/>
          <w:lang w:val="ru-RU"/>
        </w:rPr>
        <w:t>99</w:t>
      </w:r>
      <w:r w:rsidRPr="00465D33">
        <w:rPr>
          <w:rFonts w:ascii="Times New Roman" w:hAnsi="Times New Roman"/>
          <w:sz w:val="28"/>
          <w:szCs w:val="28"/>
          <w:lang w:val="ru-RU"/>
        </w:rPr>
        <w:t>,</w:t>
      </w:r>
      <w:r w:rsidR="008A49BB">
        <w:rPr>
          <w:rFonts w:ascii="Times New Roman" w:hAnsi="Times New Roman"/>
          <w:sz w:val="28"/>
          <w:szCs w:val="28"/>
          <w:lang w:val="ru-RU"/>
        </w:rPr>
        <w:t>5</w:t>
      </w:r>
      <w:r w:rsidRPr="00465D33">
        <w:rPr>
          <w:rFonts w:ascii="Times New Roman" w:hAnsi="Times New Roman"/>
          <w:sz w:val="28"/>
          <w:szCs w:val="28"/>
          <w:lang w:val="ru-RU"/>
        </w:rPr>
        <w:t>%. По данным Центра занятости населения  Сычевского района   уровень регистрируемой безработицы на 1 января 20</w:t>
      </w:r>
      <w:r w:rsidR="00452B2E">
        <w:rPr>
          <w:rFonts w:ascii="Times New Roman" w:hAnsi="Times New Roman"/>
          <w:sz w:val="28"/>
          <w:szCs w:val="28"/>
          <w:lang w:val="ru-RU"/>
        </w:rPr>
        <w:t>2</w:t>
      </w:r>
      <w:r w:rsidR="008A49BB">
        <w:rPr>
          <w:rFonts w:ascii="Times New Roman" w:hAnsi="Times New Roman"/>
          <w:sz w:val="28"/>
          <w:szCs w:val="28"/>
          <w:lang w:val="ru-RU"/>
        </w:rPr>
        <w:t>3</w:t>
      </w:r>
      <w:r w:rsidRPr="00465D33">
        <w:rPr>
          <w:rFonts w:ascii="Times New Roman" w:hAnsi="Times New Roman"/>
          <w:sz w:val="28"/>
          <w:szCs w:val="28"/>
          <w:lang w:val="ru-RU"/>
        </w:rPr>
        <w:t xml:space="preserve"> года составил </w:t>
      </w:r>
      <w:r w:rsidR="00551876">
        <w:rPr>
          <w:rFonts w:ascii="Times New Roman" w:hAnsi="Times New Roman"/>
          <w:sz w:val="28"/>
          <w:szCs w:val="28"/>
          <w:lang w:val="ru-RU"/>
        </w:rPr>
        <w:t>0,</w:t>
      </w:r>
      <w:r w:rsidR="008A49BB">
        <w:rPr>
          <w:rFonts w:ascii="Times New Roman" w:hAnsi="Times New Roman"/>
          <w:sz w:val="28"/>
          <w:szCs w:val="28"/>
          <w:lang w:val="ru-RU"/>
        </w:rPr>
        <w:t>43</w:t>
      </w:r>
      <w:r w:rsidRPr="00465D33">
        <w:rPr>
          <w:rFonts w:ascii="Times New Roman" w:hAnsi="Times New Roman"/>
          <w:sz w:val="28"/>
          <w:szCs w:val="28"/>
          <w:lang w:val="ru-RU"/>
        </w:rPr>
        <w:t xml:space="preserve">% (аналогичный период прошлого года – </w:t>
      </w:r>
      <w:r w:rsidR="008A49BB">
        <w:rPr>
          <w:rFonts w:ascii="Times New Roman" w:hAnsi="Times New Roman"/>
          <w:sz w:val="28"/>
          <w:szCs w:val="28"/>
          <w:lang w:val="ru-RU"/>
        </w:rPr>
        <w:t>0,72</w:t>
      </w:r>
      <w:r w:rsidRPr="00465D33">
        <w:rPr>
          <w:rFonts w:ascii="Times New Roman" w:hAnsi="Times New Roman"/>
          <w:sz w:val="28"/>
          <w:szCs w:val="28"/>
          <w:lang w:val="ru-RU"/>
        </w:rPr>
        <w:t xml:space="preserve">%). </w:t>
      </w:r>
      <w:r w:rsidR="00551876">
        <w:rPr>
          <w:rFonts w:ascii="Times New Roman" w:hAnsi="Times New Roman"/>
          <w:sz w:val="28"/>
          <w:szCs w:val="28"/>
          <w:lang w:val="ru-RU"/>
        </w:rPr>
        <w:t xml:space="preserve"> </w:t>
      </w:r>
    </w:p>
    <w:p w:rsidR="00551876" w:rsidRDefault="00551876" w:rsidP="00465D33">
      <w:pPr>
        <w:pStyle w:val="ac"/>
        <w:ind w:firstLine="709"/>
        <w:jc w:val="both"/>
        <w:rPr>
          <w:rFonts w:ascii="Times New Roman" w:hAnsi="Times New Roman"/>
          <w:sz w:val="28"/>
          <w:szCs w:val="28"/>
          <w:lang w:val="ru-RU"/>
        </w:rPr>
      </w:pPr>
    </w:p>
    <w:p w:rsidR="002421FA" w:rsidRPr="00D03910" w:rsidRDefault="00961040" w:rsidP="00465D33">
      <w:pPr>
        <w:pStyle w:val="ac"/>
        <w:ind w:firstLine="709"/>
        <w:jc w:val="both"/>
        <w:rPr>
          <w:rFonts w:ascii="Times New Roman" w:hAnsi="Times New Roman"/>
          <w:sz w:val="28"/>
          <w:szCs w:val="28"/>
          <w:lang w:val="ru-RU"/>
        </w:rPr>
      </w:pPr>
      <w:r w:rsidRPr="00995735">
        <w:rPr>
          <w:rFonts w:ascii="Times New Roman" w:hAnsi="Times New Roman"/>
          <w:sz w:val="28"/>
          <w:szCs w:val="28"/>
          <w:lang w:val="ru-RU"/>
        </w:rPr>
        <w:t xml:space="preserve"> </w:t>
      </w:r>
      <w:r w:rsidR="002421FA" w:rsidRPr="00D03910">
        <w:rPr>
          <w:rFonts w:ascii="Times New Roman" w:hAnsi="Times New Roman"/>
          <w:sz w:val="28"/>
          <w:szCs w:val="28"/>
          <w:lang w:val="ru-RU"/>
        </w:rPr>
        <w:t xml:space="preserve">Одним из важных направлений деятельности Администрации является работа с несовершеннолетними детьми, оказавшимися в трудной жизненной ситуации и защите их прав. </w:t>
      </w:r>
      <w:r w:rsidR="00BD61B0" w:rsidRPr="00D03910">
        <w:rPr>
          <w:rFonts w:ascii="Times New Roman" w:hAnsi="Times New Roman"/>
          <w:sz w:val="28"/>
          <w:szCs w:val="28"/>
          <w:lang w:val="ru-RU"/>
        </w:rPr>
        <w:t>За 20</w:t>
      </w:r>
      <w:r w:rsidR="00EC44A7" w:rsidRPr="00D03910">
        <w:rPr>
          <w:rFonts w:ascii="Times New Roman" w:hAnsi="Times New Roman"/>
          <w:sz w:val="28"/>
          <w:szCs w:val="28"/>
          <w:lang w:val="ru-RU"/>
        </w:rPr>
        <w:t>2</w:t>
      </w:r>
      <w:r w:rsidR="0066235D" w:rsidRPr="00D03910">
        <w:rPr>
          <w:rFonts w:ascii="Times New Roman" w:hAnsi="Times New Roman"/>
          <w:sz w:val="28"/>
          <w:szCs w:val="28"/>
          <w:lang w:val="ru-RU"/>
        </w:rPr>
        <w:t>2</w:t>
      </w:r>
      <w:r w:rsidR="00BD61B0" w:rsidRPr="00D03910">
        <w:rPr>
          <w:rFonts w:ascii="Times New Roman" w:hAnsi="Times New Roman"/>
          <w:sz w:val="28"/>
          <w:szCs w:val="28"/>
          <w:lang w:val="ru-RU"/>
        </w:rPr>
        <w:t xml:space="preserve"> год проведено </w:t>
      </w:r>
      <w:r w:rsidR="00D03910" w:rsidRPr="00D03910">
        <w:rPr>
          <w:rFonts w:ascii="Times New Roman" w:hAnsi="Times New Roman"/>
          <w:sz w:val="28"/>
          <w:szCs w:val="28"/>
          <w:lang w:val="ru-RU"/>
        </w:rPr>
        <w:t>24</w:t>
      </w:r>
      <w:r w:rsidR="00BD61B0" w:rsidRPr="00D03910">
        <w:rPr>
          <w:rFonts w:ascii="Times New Roman" w:hAnsi="Times New Roman"/>
          <w:sz w:val="28"/>
          <w:szCs w:val="28"/>
          <w:lang w:val="ru-RU"/>
        </w:rPr>
        <w:t xml:space="preserve"> заседани</w:t>
      </w:r>
      <w:r w:rsidR="00EC44A7" w:rsidRPr="00D03910">
        <w:rPr>
          <w:rFonts w:ascii="Times New Roman" w:hAnsi="Times New Roman"/>
          <w:sz w:val="28"/>
          <w:szCs w:val="28"/>
          <w:lang w:val="ru-RU"/>
        </w:rPr>
        <w:t>я</w:t>
      </w:r>
      <w:r w:rsidR="00BD61B0" w:rsidRPr="00D03910">
        <w:rPr>
          <w:rFonts w:ascii="Times New Roman" w:hAnsi="Times New Roman"/>
          <w:sz w:val="28"/>
          <w:szCs w:val="28"/>
          <w:lang w:val="ru-RU"/>
        </w:rPr>
        <w:t xml:space="preserve"> комиссии по делам несовершеннолетних и защите их прав, рассмотрен</w:t>
      </w:r>
      <w:r w:rsidR="00D03910" w:rsidRPr="00D03910">
        <w:rPr>
          <w:rFonts w:ascii="Times New Roman" w:hAnsi="Times New Roman"/>
          <w:sz w:val="28"/>
          <w:szCs w:val="28"/>
          <w:lang w:val="ru-RU"/>
        </w:rPr>
        <w:t>о</w:t>
      </w:r>
      <w:r w:rsidR="00BD61B0" w:rsidRPr="00D03910">
        <w:rPr>
          <w:rFonts w:ascii="Times New Roman" w:hAnsi="Times New Roman"/>
          <w:sz w:val="28"/>
          <w:szCs w:val="28"/>
          <w:lang w:val="ru-RU"/>
        </w:rPr>
        <w:t xml:space="preserve"> </w:t>
      </w:r>
      <w:r w:rsidR="00D03910" w:rsidRPr="00D03910">
        <w:rPr>
          <w:rFonts w:ascii="Times New Roman" w:hAnsi="Times New Roman"/>
          <w:sz w:val="28"/>
          <w:szCs w:val="28"/>
          <w:lang w:val="ru-RU"/>
        </w:rPr>
        <w:t>42</w:t>
      </w:r>
      <w:r w:rsidR="00BD61B0" w:rsidRPr="00D03910">
        <w:rPr>
          <w:rFonts w:ascii="Times New Roman" w:hAnsi="Times New Roman"/>
          <w:sz w:val="28"/>
          <w:szCs w:val="28"/>
          <w:lang w:val="ru-RU"/>
        </w:rPr>
        <w:t xml:space="preserve"> административны</w:t>
      </w:r>
      <w:r w:rsidR="00D03910" w:rsidRPr="00D03910">
        <w:rPr>
          <w:rFonts w:ascii="Times New Roman" w:hAnsi="Times New Roman"/>
          <w:sz w:val="28"/>
          <w:szCs w:val="28"/>
          <w:lang w:val="ru-RU"/>
        </w:rPr>
        <w:t>х</w:t>
      </w:r>
      <w:r w:rsidR="00995735" w:rsidRPr="00D03910">
        <w:rPr>
          <w:rFonts w:ascii="Times New Roman" w:hAnsi="Times New Roman"/>
          <w:sz w:val="28"/>
          <w:szCs w:val="28"/>
          <w:lang w:val="ru-RU"/>
        </w:rPr>
        <w:t xml:space="preserve"> </w:t>
      </w:r>
      <w:r w:rsidR="00BD61B0" w:rsidRPr="00D03910">
        <w:rPr>
          <w:rFonts w:ascii="Times New Roman" w:hAnsi="Times New Roman"/>
          <w:sz w:val="28"/>
          <w:szCs w:val="28"/>
          <w:lang w:val="ru-RU"/>
        </w:rPr>
        <w:t>материал</w:t>
      </w:r>
      <w:r w:rsidR="00D03910" w:rsidRPr="00D03910">
        <w:rPr>
          <w:rFonts w:ascii="Times New Roman" w:hAnsi="Times New Roman"/>
          <w:sz w:val="28"/>
          <w:szCs w:val="28"/>
          <w:lang w:val="ru-RU"/>
        </w:rPr>
        <w:t>а</w:t>
      </w:r>
      <w:r w:rsidR="00AE5770" w:rsidRPr="00D03910">
        <w:rPr>
          <w:rFonts w:ascii="Times New Roman" w:hAnsi="Times New Roman"/>
          <w:sz w:val="28"/>
          <w:szCs w:val="28"/>
          <w:lang w:val="ru-RU"/>
        </w:rPr>
        <w:t xml:space="preserve"> </w:t>
      </w:r>
      <w:r w:rsidR="00BD61B0" w:rsidRPr="00D03910">
        <w:rPr>
          <w:rFonts w:ascii="Times New Roman" w:hAnsi="Times New Roman"/>
          <w:sz w:val="28"/>
          <w:szCs w:val="28"/>
          <w:lang w:val="ru-RU"/>
        </w:rPr>
        <w:t xml:space="preserve"> в отношении несовершеннолетних</w:t>
      </w:r>
      <w:r w:rsidR="00314637" w:rsidRPr="00D03910">
        <w:rPr>
          <w:rFonts w:ascii="Times New Roman" w:hAnsi="Times New Roman"/>
          <w:sz w:val="28"/>
          <w:szCs w:val="28"/>
          <w:lang w:val="ru-RU"/>
        </w:rPr>
        <w:t xml:space="preserve"> и родителей, не исполняющих свои обязанности</w:t>
      </w:r>
      <w:r w:rsidR="00F77B74" w:rsidRPr="00D03910">
        <w:rPr>
          <w:rFonts w:ascii="Times New Roman" w:hAnsi="Times New Roman"/>
          <w:sz w:val="28"/>
          <w:szCs w:val="28"/>
          <w:lang w:val="ru-RU"/>
        </w:rPr>
        <w:t xml:space="preserve"> по воспитанию, содержанию и обучению своих несовершеннолетних детей</w:t>
      </w:r>
      <w:r w:rsidR="00BD61B0" w:rsidRPr="00D03910">
        <w:rPr>
          <w:rFonts w:ascii="Times New Roman" w:hAnsi="Times New Roman"/>
          <w:sz w:val="28"/>
          <w:szCs w:val="28"/>
          <w:lang w:val="ru-RU"/>
        </w:rPr>
        <w:t xml:space="preserve">, проведено </w:t>
      </w:r>
      <w:r w:rsidR="00D03910" w:rsidRPr="00D03910">
        <w:rPr>
          <w:rFonts w:ascii="Times New Roman" w:hAnsi="Times New Roman"/>
          <w:sz w:val="28"/>
          <w:szCs w:val="28"/>
          <w:lang w:val="ru-RU"/>
        </w:rPr>
        <w:t>14</w:t>
      </w:r>
      <w:r w:rsidR="003929B4" w:rsidRPr="00D03910">
        <w:rPr>
          <w:rFonts w:ascii="Times New Roman" w:hAnsi="Times New Roman"/>
          <w:sz w:val="28"/>
          <w:szCs w:val="28"/>
          <w:lang w:val="ru-RU"/>
        </w:rPr>
        <w:t xml:space="preserve"> межведомственных мероприяти</w:t>
      </w:r>
      <w:r w:rsidR="00EC44A7" w:rsidRPr="00D03910">
        <w:rPr>
          <w:rFonts w:ascii="Times New Roman" w:hAnsi="Times New Roman"/>
          <w:sz w:val="28"/>
          <w:szCs w:val="28"/>
          <w:lang w:val="ru-RU"/>
        </w:rPr>
        <w:t>я</w:t>
      </w:r>
      <w:r w:rsidR="003929B4" w:rsidRPr="00D03910">
        <w:rPr>
          <w:rFonts w:ascii="Times New Roman" w:hAnsi="Times New Roman"/>
          <w:sz w:val="28"/>
          <w:szCs w:val="28"/>
          <w:lang w:val="ru-RU"/>
        </w:rPr>
        <w:t xml:space="preserve"> по вопросам профилактики безнадзорности и правонарушений несовершеннолетних, </w:t>
      </w:r>
      <w:r w:rsidR="00A06525" w:rsidRPr="00D03910">
        <w:rPr>
          <w:rFonts w:ascii="Times New Roman" w:hAnsi="Times New Roman"/>
          <w:sz w:val="28"/>
          <w:szCs w:val="28"/>
          <w:lang w:val="ru-RU"/>
        </w:rPr>
        <w:t>5</w:t>
      </w:r>
      <w:r w:rsidR="00D03910" w:rsidRPr="00D03910">
        <w:rPr>
          <w:rFonts w:ascii="Times New Roman" w:hAnsi="Times New Roman"/>
          <w:sz w:val="28"/>
          <w:szCs w:val="28"/>
          <w:lang w:val="ru-RU"/>
        </w:rPr>
        <w:t>4</w:t>
      </w:r>
      <w:r w:rsidR="003929B4" w:rsidRPr="00D03910">
        <w:rPr>
          <w:rFonts w:ascii="Times New Roman" w:hAnsi="Times New Roman"/>
          <w:sz w:val="28"/>
          <w:szCs w:val="28"/>
          <w:lang w:val="ru-RU"/>
        </w:rPr>
        <w:t xml:space="preserve"> обследовани</w:t>
      </w:r>
      <w:r w:rsidR="00D03910" w:rsidRPr="00D03910">
        <w:rPr>
          <w:rFonts w:ascii="Times New Roman" w:hAnsi="Times New Roman"/>
          <w:sz w:val="28"/>
          <w:szCs w:val="28"/>
          <w:lang w:val="ru-RU"/>
        </w:rPr>
        <w:t>я</w:t>
      </w:r>
      <w:r w:rsidR="003929B4" w:rsidRPr="00D03910">
        <w:rPr>
          <w:rFonts w:ascii="Times New Roman" w:hAnsi="Times New Roman"/>
          <w:sz w:val="28"/>
          <w:szCs w:val="28"/>
          <w:lang w:val="ru-RU"/>
        </w:rPr>
        <w:t xml:space="preserve"> условий жизни и воспитания</w:t>
      </w:r>
      <w:r w:rsidR="00BD61B0" w:rsidRPr="00D03910">
        <w:rPr>
          <w:rFonts w:ascii="Times New Roman" w:hAnsi="Times New Roman"/>
          <w:sz w:val="28"/>
          <w:szCs w:val="28"/>
          <w:lang w:val="ru-RU"/>
        </w:rPr>
        <w:t xml:space="preserve"> несовершеннолетних</w:t>
      </w:r>
      <w:r w:rsidR="003929B4" w:rsidRPr="00D03910">
        <w:rPr>
          <w:rFonts w:ascii="Times New Roman" w:hAnsi="Times New Roman"/>
          <w:sz w:val="28"/>
          <w:szCs w:val="28"/>
          <w:lang w:val="ru-RU"/>
        </w:rPr>
        <w:t xml:space="preserve"> в семье</w:t>
      </w:r>
      <w:r w:rsidR="00BD61B0" w:rsidRPr="00D03910">
        <w:rPr>
          <w:rFonts w:ascii="Times New Roman" w:hAnsi="Times New Roman"/>
          <w:sz w:val="28"/>
          <w:szCs w:val="28"/>
          <w:lang w:val="ru-RU"/>
        </w:rPr>
        <w:t>.</w:t>
      </w:r>
    </w:p>
    <w:p w:rsidR="00323C88" w:rsidRDefault="00995735" w:rsidP="00465D33">
      <w:pPr>
        <w:pStyle w:val="ac"/>
        <w:ind w:firstLine="709"/>
        <w:jc w:val="both"/>
        <w:rPr>
          <w:rFonts w:ascii="Times New Roman" w:hAnsi="Times New Roman"/>
          <w:color w:val="FF0000"/>
          <w:sz w:val="28"/>
          <w:szCs w:val="28"/>
          <w:lang w:val="ru-RU"/>
        </w:rPr>
      </w:pPr>
      <w:r>
        <w:rPr>
          <w:rFonts w:ascii="Times New Roman" w:hAnsi="Times New Roman"/>
          <w:color w:val="FF0000"/>
          <w:sz w:val="28"/>
          <w:szCs w:val="28"/>
          <w:lang w:val="ru-RU"/>
        </w:rPr>
        <w:lastRenderedPageBreak/>
        <w:t xml:space="preserve"> </w:t>
      </w:r>
    </w:p>
    <w:p w:rsidR="008D3947" w:rsidRPr="003F7F3D" w:rsidRDefault="005E1D19" w:rsidP="00465D33">
      <w:pPr>
        <w:pStyle w:val="ac"/>
        <w:ind w:firstLine="709"/>
        <w:jc w:val="both"/>
        <w:rPr>
          <w:rFonts w:ascii="Times New Roman" w:hAnsi="Times New Roman"/>
          <w:sz w:val="28"/>
          <w:szCs w:val="28"/>
          <w:lang w:val="ru-RU"/>
        </w:rPr>
      </w:pPr>
      <w:r w:rsidRPr="00465D33">
        <w:rPr>
          <w:rFonts w:ascii="Times New Roman" w:hAnsi="Times New Roman"/>
          <w:sz w:val="28"/>
          <w:szCs w:val="28"/>
          <w:lang w:val="ru-RU"/>
        </w:rPr>
        <w:t xml:space="preserve"> </w:t>
      </w:r>
      <w:r w:rsidR="008D3947" w:rsidRPr="003F7F3D">
        <w:rPr>
          <w:rFonts w:ascii="Times New Roman" w:hAnsi="Times New Roman"/>
          <w:sz w:val="28"/>
          <w:szCs w:val="28"/>
          <w:lang w:val="ru-RU"/>
        </w:rPr>
        <w:t xml:space="preserve">Также одним из приоритетных направлений деятельности Администрации является осуществление молодежной политики. </w:t>
      </w:r>
      <w:r w:rsidR="008D3947" w:rsidRPr="00465D33">
        <w:rPr>
          <w:rFonts w:ascii="Times New Roman" w:hAnsi="Times New Roman"/>
          <w:sz w:val="28"/>
          <w:szCs w:val="28"/>
          <w:lang w:val="ru-RU"/>
        </w:rPr>
        <w:t xml:space="preserve">На территории муниципального образования проживает </w:t>
      </w:r>
      <w:r w:rsidR="00323C88">
        <w:rPr>
          <w:rFonts w:ascii="Times New Roman" w:hAnsi="Times New Roman"/>
          <w:sz w:val="28"/>
          <w:szCs w:val="28"/>
          <w:lang w:val="ru-RU"/>
        </w:rPr>
        <w:t>18</w:t>
      </w:r>
      <w:r w:rsidR="0066235D">
        <w:rPr>
          <w:rFonts w:ascii="Times New Roman" w:hAnsi="Times New Roman"/>
          <w:sz w:val="28"/>
          <w:szCs w:val="28"/>
          <w:lang w:val="ru-RU"/>
        </w:rPr>
        <w:t>25</w:t>
      </w:r>
      <w:r w:rsidR="008D3947" w:rsidRPr="00465D33">
        <w:rPr>
          <w:rFonts w:ascii="Times New Roman" w:hAnsi="Times New Roman"/>
          <w:sz w:val="28"/>
          <w:szCs w:val="28"/>
          <w:lang w:val="ru-RU"/>
        </w:rPr>
        <w:t xml:space="preserve"> молодых </w:t>
      </w:r>
      <w:r w:rsidR="00184AE9" w:rsidRPr="00465D33">
        <w:rPr>
          <w:rFonts w:ascii="Times New Roman" w:hAnsi="Times New Roman"/>
          <w:sz w:val="28"/>
          <w:szCs w:val="28"/>
          <w:lang w:val="ru-RU"/>
        </w:rPr>
        <w:t>человека</w:t>
      </w:r>
      <w:r w:rsidR="008D3947" w:rsidRPr="00465D33">
        <w:rPr>
          <w:rFonts w:ascii="Times New Roman" w:hAnsi="Times New Roman"/>
          <w:sz w:val="28"/>
          <w:szCs w:val="28"/>
          <w:lang w:val="ru-RU"/>
        </w:rPr>
        <w:t xml:space="preserve"> в возрасте от 14 до 30 лет, что составляет </w:t>
      </w:r>
      <w:r w:rsidR="0066235D">
        <w:rPr>
          <w:rFonts w:ascii="Times New Roman" w:hAnsi="Times New Roman"/>
          <w:sz w:val="28"/>
          <w:szCs w:val="28"/>
          <w:lang w:val="ru-RU"/>
        </w:rPr>
        <w:t>15</w:t>
      </w:r>
      <w:r w:rsidR="008D3947" w:rsidRPr="00465D33">
        <w:rPr>
          <w:rFonts w:ascii="Times New Roman" w:hAnsi="Times New Roman"/>
          <w:sz w:val="28"/>
          <w:szCs w:val="28"/>
          <w:lang w:val="ru-RU"/>
        </w:rPr>
        <w:t xml:space="preserve">% населения района. В настоящее время в районе реализуется муниципальная </w:t>
      </w:r>
      <w:r w:rsidR="00A22739" w:rsidRPr="00465D33">
        <w:rPr>
          <w:rFonts w:ascii="Times New Roman" w:hAnsi="Times New Roman"/>
          <w:sz w:val="28"/>
          <w:szCs w:val="28"/>
          <w:lang w:val="ru-RU"/>
        </w:rPr>
        <w:t xml:space="preserve"> </w:t>
      </w:r>
      <w:r w:rsidR="008D3947" w:rsidRPr="00465D33">
        <w:rPr>
          <w:rFonts w:ascii="Times New Roman" w:hAnsi="Times New Roman"/>
          <w:sz w:val="28"/>
          <w:szCs w:val="28"/>
          <w:lang w:val="ru-RU"/>
        </w:rPr>
        <w:t xml:space="preserve"> программа «</w:t>
      </w:r>
      <w:r w:rsidR="00A22739" w:rsidRPr="00465D33">
        <w:rPr>
          <w:rFonts w:ascii="Times New Roman" w:hAnsi="Times New Roman"/>
          <w:sz w:val="28"/>
          <w:szCs w:val="28"/>
          <w:lang w:val="ru-RU"/>
        </w:rPr>
        <w:t>Развитие м</w:t>
      </w:r>
      <w:r w:rsidR="008D3947" w:rsidRPr="00465D33">
        <w:rPr>
          <w:rFonts w:ascii="Times New Roman" w:hAnsi="Times New Roman"/>
          <w:sz w:val="28"/>
          <w:szCs w:val="28"/>
          <w:lang w:val="ru-RU"/>
        </w:rPr>
        <w:t>олодежн</w:t>
      </w:r>
      <w:r w:rsidR="00A22739" w:rsidRPr="00465D33">
        <w:rPr>
          <w:rFonts w:ascii="Times New Roman" w:hAnsi="Times New Roman"/>
          <w:sz w:val="28"/>
          <w:szCs w:val="28"/>
          <w:lang w:val="ru-RU"/>
        </w:rPr>
        <w:t>ой</w:t>
      </w:r>
      <w:r w:rsidR="008D3947" w:rsidRPr="00465D33">
        <w:rPr>
          <w:rFonts w:ascii="Times New Roman" w:hAnsi="Times New Roman"/>
          <w:sz w:val="28"/>
          <w:szCs w:val="28"/>
          <w:lang w:val="ru-RU"/>
        </w:rPr>
        <w:t xml:space="preserve"> политик</w:t>
      </w:r>
      <w:r w:rsidR="00A22739" w:rsidRPr="00465D33">
        <w:rPr>
          <w:rFonts w:ascii="Times New Roman" w:hAnsi="Times New Roman"/>
          <w:sz w:val="28"/>
          <w:szCs w:val="28"/>
          <w:lang w:val="ru-RU"/>
        </w:rPr>
        <w:t>и</w:t>
      </w:r>
      <w:r w:rsidR="008D3947" w:rsidRPr="00465D33">
        <w:rPr>
          <w:rFonts w:ascii="Times New Roman" w:hAnsi="Times New Roman"/>
          <w:sz w:val="28"/>
          <w:szCs w:val="28"/>
          <w:lang w:val="ru-RU"/>
        </w:rPr>
        <w:t xml:space="preserve"> </w:t>
      </w:r>
      <w:r w:rsidR="00A22739" w:rsidRPr="00465D33">
        <w:rPr>
          <w:rFonts w:ascii="Times New Roman" w:hAnsi="Times New Roman"/>
          <w:sz w:val="28"/>
          <w:szCs w:val="28"/>
          <w:lang w:val="ru-RU"/>
        </w:rPr>
        <w:t>в</w:t>
      </w:r>
      <w:r w:rsidR="008D3947" w:rsidRPr="00465D33">
        <w:rPr>
          <w:rFonts w:ascii="Times New Roman" w:hAnsi="Times New Roman"/>
          <w:sz w:val="28"/>
          <w:szCs w:val="28"/>
          <w:lang w:val="ru-RU"/>
        </w:rPr>
        <w:t xml:space="preserve"> муниципальн</w:t>
      </w:r>
      <w:r w:rsidR="000C364C" w:rsidRPr="00465D33">
        <w:rPr>
          <w:rFonts w:ascii="Times New Roman" w:hAnsi="Times New Roman"/>
          <w:sz w:val="28"/>
          <w:szCs w:val="28"/>
          <w:lang w:val="ru-RU"/>
        </w:rPr>
        <w:t>о</w:t>
      </w:r>
      <w:r w:rsidR="00A22739" w:rsidRPr="00465D33">
        <w:rPr>
          <w:rFonts w:ascii="Times New Roman" w:hAnsi="Times New Roman"/>
          <w:sz w:val="28"/>
          <w:szCs w:val="28"/>
          <w:lang w:val="ru-RU"/>
        </w:rPr>
        <w:t>м</w:t>
      </w:r>
      <w:r w:rsidR="008D3947" w:rsidRPr="00465D33">
        <w:rPr>
          <w:rFonts w:ascii="Times New Roman" w:hAnsi="Times New Roman"/>
          <w:sz w:val="28"/>
          <w:szCs w:val="28"/>
          <w:lang w:val="ru-RU"/>
        </w:rPr>
        <w:t xml:space="preserve"> образовани</w:t>
      </w:r>
      <w:r w:rsidR="00A22739" w:rsidRPr="00465D33">
        <w:rPr>
          <w:rFonts w:ascii="Times New Roman" w:hAnsi="Times New Roman"/>
          <w:sz w:val="28"/>
          <w:szCs w:val="28"/>
          <w:lang w:val="ru-RU"/>
        </w:rPr>
        <w:t>и</w:t>
      </w:r>
      <w:r w:rsidR="008D3947" w:rsidRPr="00465D33">
        <w:rPr>
          <w:rFonts w:ascii="Times New Roman" w:hAnsi="Times New Roman"/>
          <w:sz w:val="28"/>
          <w:szCs w:val="28"/>
          <w:lang w:val="ru-RU"/>
        </w:rPr>
        <w:t xml:space="preserve"> «Сычевский район» Смоленской области</w:t>
      </w:r>
      <w:r w:rsidR="00774131" w:rsidRPr="00465D33">
        <w:rPr>
          <w:rFonts w:ascii="Times New Roman" w:hAnsi="Times New Roman"/>
          <w:sz w:val="28"/>
          <w:szCs w:val="28"/>
          <w:lang w:val="ru-RU"/>
        </w:rPr>
        <w:t>». В 20</w:t>
      </w:r>
      <w:r w:rsidR="00BB2B1A">
        <w:rPr>
          <w:rFonts w:ascii="Times New Roman" w:hAnsi="Times New Roman"/>
          <w:sz w:val="28"/>
          <w:szCs w:val="28"/>
          <w:lang w:val="ru-RU"/>
        </w:rPr>
        <w:t>2</w:t>
      </w:r>
      <w:r w:rsidR="0066235D">
        <w:rPr>
          <w:rFonts w:ascii="Times New Roman" w:hAnsi="Times New Roman"/>
          <w:sz w:val="28"/>
          <w:szCs w:val="28"/>
          <w:lang w:val="ru-RU"/>
        </w:rPr>
        <w:t>2</w:t>
      </w:r>
      <w:r w:rsidR="00774131" w:rsidRPr="00465D33">
        <w:rPr>
          <w:rFonts w:ascii="Times New Roman" w:hAnsi="Times New Roman"/>
          <w:sz w:val="28"/>
          <w:szCs w:val="28"/>
          <w:lang w:val="ru-RU"/>
        </w:rPr>
        <w:t xml:space="preserve"> году финансирование программы составило </w:t>
      </w:r>
      <w:r w:rsidR="00026D74">
        <w:rPr>
          <w:rFonts w:ascii="Times New Roman" w:hAnsi="Times New Roman"/>
          <w:sz w:val="28"/>
          <w:szCs w:val="28"/>
          <w:lang w:val="ru-RU"/>
        </w:rPr>
        <w:t>3</w:t>
      </w:r>
      <w:r w:rsidR="0066235D">
        <w:rPr>
          <w:rFonts w:ascii="Times New Roman" w:hAnsi="Times New Roman"/>
          <w:sz w:val="28"/>
          <w:szCs w:val="28"/>
          <w:lang w:val="ru-RU"/>
        </w:rPr>
        <w:t>03</w:t>
      </w:r>
      <w:r w:rsidR="00774131" w:rsidRPr="00465D33">
        <w:rPr>
          <w:rFonts w:ascii="Times New Roman" w:hAnsi="Times New Roman"/>
          <w:sz w:val="28"/>
          <w:szCs w:val="28"/>
          <w:lang w:val="ru-RU"/>
        </w:rPr>
        <w:t xml:space="preserve"> тыс.руб. За счет этих средств осуществлялись поощрение и поддержка победителей и призеров областных и всероссийских конкурсов и олимпиад, медалистов наших школ, молодых активистов предприятий и организаций района. </w:t>
      </w:r>
      <w:r w:rsidR="00026D74">
        <w:rPr>
          <w:rFonts w:ascii="Times New Roman" w:hAnsi="Times New Roman"/>
          <w:sz w:val="28"/>
          <w:szCs w:val="28"/>
          <w:lang w:val="ru-RU"/>
        </w:rPr>
        <w:t xml:space="preserve"> </w:t>
      </w:r>
    </w:p>
    <w:p w:rsidR="00A06525" w:rsidRDefault="00A06525" w:rsidP="00465D33">
      <w:pPr>
        <w:pStyle w:val="ac"/>
        <w:ind w:firstLine="709"/>
        <w:jc w:val="both"/>
        <w:rPr>
          <w:rFonts w:ascii="Times New Roman" w:hAnsi="Times New Roman"/>
          <w:sz w:val="28"/>
          <w:szCs w:val="28"/>
          <w:lang w:val="ru-RU"/>
        </w:rPr>
      </w:pPr>
    </w:p>
    <w:p w:rsidR="005A100D" w:rsidRPr="00D37B03" w:rsidRDefault="005A100D" w:rsidP="00465D33">
      <w:pPr>
        <w:pStyle w:val="ac"/>
        <w:ind w:firstLine="709"/>
        <w:jc w:val="both"/>
        <w:rPr>
          <w:rFonts w:ascii="Times New Roman" w:hAnsi="Times New Roman"/>
          <w:sz w:val="28"/>
          <w:szCs w:val="28"/>
          <w:lang w:val="ru-RU"/>
        </w:rPr>
      </w:pPr>
      <w:r w:rsidRPr="00D37B03">
        <w:rPr>
          <w:rFonts w:ascii="Times New Roman" w:hAnsi="Times New Roman"/>
          <w:sz w:val="28"/>
          <w:szCs w:val="28"/>
          <w:lang w:val="ru-RU"/>
        </w:rPr>
        <w:t>Не менее важной является и работа, проводимая административной комиссией муниципального образования. За 20</w:t>
      </w:r>
      <w:r w:rsidR="00EC44A7" w:rsidRPr="00D37B03">
        <w:rPr>
          <w:rFonts w:ascii="Times New Roman" w:hAnsi="Times New Roman"/>
          <w:sz w:val="28"/>
          <w:szCs w:val="28"/>
          <w:lang w:val="ru-RU"/>
        </w:rPr>
        <w:t>2</w:t>
      </w:r>
      <w:r w:rsidR="00ED3766" w:rsidRPr="00D37B03">
        <w:rPr>
          <w:rFonts w:ascii="Times New Roman" w:hAnsi="Times New Roman"/>
          <w:sz w:val="28"/>
          <w:szCs w:val="28"/>
          <w:lang w:val="ru-RU"/>
        </w:rPr>
        <w:t>2</w:t>
      </w:r>
      <w:r w:rsidRPr="00D37B03">
        <w:rPr>
          <w:rFonts w:ascii="Times New Roman" w:hAnsi="Times New Roman"/>
          <w:sz w:val="28"/>
          <w:szCs w:val="28"/>
          <w:lang w:val="ru-RU"/>
        </w:rPr>
        <w:t xml:space="preserve"> год проведено   </w:t>
      </w:r>
      <w:r w:rsidR="00D37B03" w:rsidRPr="00D37B03">
        <w:rPr>
          <w:rFonts w:ascii="Times New Roman" w:hAnsi="Times New Roman"/>
          <w:sz w:val="28"/>
          <w:szCs w:val="28"/>
          <w:lang w:val="ru-RU"/>
        </w:rPr>
        <w:t>8</w:t>
      </w:r>
      <w:r w:rsidRPr="00D37B03">
        <w:rPr>
          <w:rFonts w:ascii="Times New Roman" w:hAnsi="Times New Roman"/>
          <w:sz w:val="28"/>
          <w:szCs w:val="28"/>
          <w:lang w:val="ru-RU"/>
        </w:rPr>
        <w:t xml:space="preserve"> заседани</w:t>
      </w:r>
      <w:r w:rsidR="00834EF7" w:rsidRPr="00D37B03">
        <w:rPr>
          <w:rFonts w:ascii="Times New Roman" w:hAnsi="Times New Roman"/>
          <w:sz w:val="28"/>
          <w:szCs w:val="28"/>
          <w:lang w:val="ru-RU"/>
        </w:rPr>
        <w:t>й</w:t>
      </w:r>
      <w:r w:rsidRPr="00D37B03">
        <w:rPr>
          <w:rFonts w:ascii="Times New Roman" w:hAnsi="Times New Roman"/>
          <w:sz w:val="28"/>
          <w:szCs w:val="28"/>
          <w:lang w:val="ru-RU"/>
        </w:rPr>
        <w:t xml:space="preserve"> комиссии, на которых рассмотрено </w:t>
      </w:r>
      <w:r w:rsidR="00D37B03" w:rsidRPr="00D37B03">
        <w:rPr>
          <w:rFonts w:ascii="Times New Roman" w:hAnsi="Times New Roman"/>
          <w:sz w:val="28"/>
          <w:szCs w:val="28"/>
          <w:lang w:val="ru-RU"/>
        </w:rPr>
        <w:t>15</w:t>
      </w:r>
      <w:r w:rsidRPr="00D37B03">
        <w:rPr>
          <w:rFonts w:ascii="Times New Roman" w:hAnsi="Times New Roman"/>
          <w:sz w:val="28"/>
          <w:szCs w:val="28"/>
          <w:lang w:val="ru-RU"/>
        </w:rPr>
        <w:t xml:space="preserve"> материал</w:t>
      </w:r>
      <w:r w:rsidR="00184AE9" w:rsidRPr="00D37B03">
        <w:rPr>
          <w:rFonts w:ascii="Times New Roman" w:hAnsi="Times New Roman"/>
          <w:sz w:val="28"/>
          <w:szCs w:val="28"/>
          <w:lang w:val="ru-RU"/>
        </w:rPr>
        <w:t>ов</w:t>
      </w:r>
      <w:r w:rsidRPr="00D37B03">
        <w:rPr>
          <w:rFonts w:ascii="Times New Roman" w:hAnsi="Times New Roman"/>
          <w:sz w:val="28"/>
          <w:szCs w:val="28"/>
          <w:lang w:val="ru-RU"/>
        </w:rPr>
        <w:t xml:space="preserve"> об административных правонарушениях, предусмотренных областным законом от 25.06.2003 г. № 28-З «Об административных правонарушениях на</w:t>
      </w:r>
      <w:r w:rsidR="00D95107" w:rsidRPr="00D37B03">
        <w:rPr>
          <w:rFonts w:ascii="Times New Roman" w:hAnsi="Times New Roman"/>
          <w:sz w:val="28"/>
          <w:szCs w:val="28"/>
          <w:lang w:val="ru-RU"/>
        </w:rPr>
        <w:t xml:space="preserve"> территории Смоленской области»</w:t>
      </w:r>
      <w:r w:rsidRPr="00D37B03">
        <w:rPr>
          <w:rFonts w:ascii="Times New Roman" w:hAnsi="Times New Roman"/>
          <w:sz w:val="28"/>
          <w:szCs w:val="28"/>
          <w:lang w:val="ru-RU"/>
        </w:rPr>
        <w:t xml:space="preserve">. В результате рассмотрения данных материалов административной комиссией принято </w:t>
      </w:r>
      <w:r w:rsidR="00D37B03" w:rsidRPr="00D37B03">
        <w:rPr>
          <w:rFonts w:ascii="Times New Roman" w:hAnsi="Times New Roman"/>
          <w:sz w:val="28"/>
          <w:szCs w:val="28"/>
          <w:lang w:val="ru-RU"/>
        </w:rPr>
        <w:t>10</w:t>
      </w:r>
      <w:r w:rsidRPr="00D37B03">
        <w:rPr>
          <w:rFonts w:ascii="Times New Roman" w:hAnsi="Times New Roman"/>
          <w:sz w:val="28"/>
          <w:szCs w:val="28"/>
          <w:lang w:val="ru-RU"/>
        </w:rPr>
        <w:t xml:space="preserve"> постановлени</w:t>
      </w:r>
      <w:r w:rsidR="00184AE9" w:rsidRPr="00D37B03">
        <w:rPr>
          <w:rFonts w:ascii="Times New Roman" w:hAnsi="Times New Roman"/>
          <w:sz w:val="28"/>
          <w:szCs w:val="28"/>
          <w:lang w:val="ru-RU"/>
        </w:rPr>
        <w:t>й</w:t>
      </w:r>
      <w:r w:rsidR="00834EF7" w:rsidRPr="00D37B03">
        <w:rPr>
          <w:rFonts w:ascii="Times New Roman" w:hAnsi="Times New Roman"/>
          <w:sz w:val="28"/>
          <w:szCs w:val="28"/>
          <w:lang w:val="ru-RU"/>
        </w:rPr>
        <w:t xml:space="preserve">  </w:t>
      </w:r>
      <w:r w:rsidRPr="00D37B03">
        <w:rPr>
          <w:rFonts w:ascii="Times New Roman" w:hAnsi="Times New Roman"/>
          <w:sz w:val="28"/>
          <w:szCs w:val="28"/>
          <w:lang w:val="ru-RU"/>
        </w:rPr>
        <w:t xml:space="preserve"> о назначении административного наказания в виде штрафа на сумму </w:t>
      </w:r>
      <w:r w:rsidR="00D37B03" w:rsidRPr="00D37B03">
        <w:rPr>
          <w:rFonts w:ascii="Times New Roman" w:hAnsi="Times New Roman"/>
          <w:sz w:val="28"/>
          <w:szCs w:val="28"/>
          <w:lang w:val="ru-RU"/>
        </w:rPr>
        <w:t>30,1</w:t>
      </w:r>
      <w:r w:rsidR="00D95107" w:rsidRPr="00D37B03">
        <w:rPr>
          <w:rFonts w:ascii="Times New Roman" w:hAnsi="Times New Roman"/>
          <w:sz w:val="28"/>
          <w:szCs w:val="28"/>
          <w:lang w:val="ru-RU"/>
        </w:rPr>
        <w:t xml:space="preserve"> </w:t>
      </w:r>
      <w:r w:rsidRPr="00D37B03">
        <w:rPr>
          <w:rFonts w:ascii="Times New Roman" w:hAnsi="Times New Roman"/>
          <w:sz w:val="28"/>
          <w:szCs w:val="28"/>
          <w:lang w:val="ru-RU"/>
        </w:rPr>
        <w:t xml:space="preserve"> тыс</w:t>
      </w:r>
      <w:r w:rsidR="00D95107" w:rsidRPr="00D37B03">
        <w:rPr>
          <w:rFonts w:ascii="Times New Roman" w:hAnsi="Times New Roman"/>
          <w:sz w:val="28"/>
          <w:szCs w:val="28"/>
          <w:lang w:val="ru-RU"/>
        </w:rPr>
        <w:t>.</w:t>
      </w:r>
      <w:r w:rsidRPr="00D37B03">
        <w:rPr>
          <w:rFonts w:ascii="Times New Roman" w:hAnsi="Times New Roman"/>
          <w:sz w:val="28"/>
          <w:szCs w:val="28"/>
          <w:lang w:val="ru-RU"/>
        </w:rPr>
        <w:t xml:space="preserve"> рублей.</w:t>
      </w:r>
    </w:p>
    <w:p w:rsidR="00E50558" w:rsidRPr="00465D33" w:rsidRDefault="00E50558" w:rsidP="00465D33">
      <w:pPr>
        <w:pStyle w:val="ac"/>
        <w:ind w:firstLine="709"/>
        <w:jc w:val="both"/>
        <w:rPr>
          <w:rFonts w:ascii="Times New Roman" w:hAnsi="Times New Roman"/>
          <w:sz w:val="28"/>
          <w:szCs w:val="28"/>
          <w:lang w:val="ru-RU"/>
        </w:rPr>
      </w:pPr>
      <w:r w:rsidRPr="00465D33">
        <w:rPr>
          <w:rFonts w:ascii="Times New Roman" w:hAnsi="Times New Roman"/>
          <w:sz w:val="28"/>
          <w:szCs w:val="28"/>
          <w:lang w:val="ru-RU"/>
        </w:rPr>
        <w:t>Администрация</w:t>
      </w:r>
      <w:r w:rsidR="00C23EFC" w:rsidRPr="00465D33">
        <w:rPr>
          <w:rFonts w:ascii="Times New Roman" w:hAnsi="Times New Roman"/>
          <w:sz w:val="28"/>
          <w:szCs w:val="28"/>
          <w:lang w:val="ru-RU"/>
        </w:rPr>
        <w:t xml:space="preserve"> </w:t>
      </w:r>
      <w:r w:rsidRPr="00465D33">
        <w:rPr>
          <w:rFonts w:ascii="Times New Roman" w:hAnsi="Times New Roman"/>
          <w:sz w:val="28"/>
          <w:szCs w:val="28"/>
          <w:lang w:val="ru-RU"/>
        </w:rPr>
        <w:t xml:space="preserve"> муниципального образования </w:t>
      </w:r>
      <w:r w:rsidR="00026D74">
        <w:rPr>
          <w:rFonts w:ascii="Times New Roman" w:hAnsi="Times New Roman"/>
          <w:sz w:val="28"/>
          <w:szCs w:val="28"/>
          <w:lang w:val="ru-RU"/>
        </w:rPr>
        <w:t>плодотворно и конструктивно</w:t>
      </w:r>
      <w:r w:rsidRPr="00465D33">
        <w:rPr>
          <w:rFonts w:ascii="Times New Roman" w:hAnsi="Times New Roman"/>
          <w:sz w:val="28"/>
          <w:szCs w:val="28"/>
          <w:lang w:val="ru-RU"/>
        </w:rPr>
        <w:t xml:space="preserve"> взаимодействует в своей работе с общественными организациями различной направленности: общество ветеранов, общество инвалидов, женсовет. </w:t>
      </w:r>
      <w:r w:rsidR="00026D74">
        <w:rPr>
          <w:rFonts w:ascii="Times New Roman" w:hAnsi="Times New Roman"/>
          <w:sz w:val="28"/>
          <w:szCs w:val="28"/>
          <w:lang w:val="ru-RU"/>
        </w:rPr>
        <w:t>В составе этих организаций – люди с активной гражданской позицией. Неоценима их роль   в патриотическом и духовно-нравственном воспитании молодежи.</w:t>
      </w:r>
      <w:r w:rsidRPr="003F7F3D">
        <w:rPr>
          <w:rFonts w:ascii="Times New Roman" w:hAnsi="Times New Roman"/>
          <w:sz w:val="28"/>
          <w:szCs w:val="28"/>
          <w:lang w:val="ru-RU"/>
        </w:rPr>
        <w:t xml:space="preserve"> </w:t>
      </w:r>
      <w:r w:rsidR="00026D74">
        <w:rPr>
          <w:rFonts w:ascii="Times New Roman" w:hAnsi="Times New Roman"/>
          <w:sz w:val="28"/>
          <w:szCs w:val="28"/>
          <w:lang w:val="ru-RU"/>
        </w:rPr>
        <w:t>Общественным организациям</w:t>
      </w:r>
      <w:r w:rsidRPr="003F7F3D">
        <w:rPr>
          <w:rFonts w:ascii="Times New Roman" w:hAnsi="Times New Roman"/>
          <w:sz w:val="28"/>
          <w:szCs w:val="28"/>
          <w:lang w:val="ru-RU"/>
        </w:rPr>
        <w:t xml:space="preserve"> оказывается информационная, консультационная и имущественная</w:t>
      </w:r>
      <w:r w:rsidR="00A06525">
        <w:rPr>
          <w:rFonts w:ascii="Times New Roman" w:hAnsi="Times New Roman"/>
          <w:sz w:val="28"/>
          <w:szCs w:val="28"/>
          <w:lang w:val="ru-RU"/>
        </w:rPr>
        <w:t xml:space="preserve"> </w:t>
      </w:r>
      <w:r w:rsidRPr="003F7F3D">
        <w:rPr>
          <w:rFonts w:ascii="Times New Roman" w:hAnsi="Times New Roman"/>
          <w:sz w:val="28"/>
          <w:szCs w:val="28"/>
          <w:lang w:val="ru-RU"/>
        </w:rPr>
        <w:t xml:space="preserve">поддержка. </w:t>
      </w:r>
      <w:r w:rsidRPr="00465D33">
        <w:rPr>
          <w:rFonts w:ascii="Times New Roman" w:hAnsi="Times New Roman"/>
          <w:sz w:val="28"/>
          <w:szCs w:val="28"/>
          <w:lang w:val="ru-RU"/>
        </w:rPr>
        <w:t>В 20</w:t>
      </w:r>
      <w:r w:rsidR="00DD7C0A">
        <w:rPr>
          <w:rFonts w:ascii="Times New Roman" w:hAnsi="Times New Roman"/>
          <w:sz w:val="28"/>
          <w:szCs w:val="28"/>
          <w:lang w:val="ru-RU"/>
        </w:rPr>
        <w:t>2</w:t>
      </w:r>
      <w:r w:rsidR="00ED3766">
        <w:rPr>
          <w:rFonts w:ascii="Times New Roman" w:hAnsi="Times New Roman"/>
          <w:sz w:val="28"/>
          <w:szCs w:val="28"/>
          <w:lang w:val="ru-RU"/>
        </w:rPr>
        <w:t>2</w:t>
      </w:r>
      <w:r w:rsidRPr="00465D33">
        <w:rPr>
          <w:rFonts w:ascii="Times New Roman" w:hAnsi="Times New Roman"/>
          <w:sz w:val="28"/>
          <w:szCs w:val="28"/>
          <w:lang w:val="ru-RU"/>
        </w:rPr>
        <w:t xml:space="preserve"> году за счет средств местного бюджета была оказана финансовая поддержка в размере </w:t>
      </w:r>
      <w:r w:rsidR="00ED3766">
        <w:rPr>
          <w:rFonts w:ascii="Times New Roman" w:hAnsi="Times New Roman"/>
          <w:sz w:val="28"/>
          <w:szCs w:val="28"/>
          <w:lang w:val="ru-RU"/>
        </w:rPr>
        <w:t>340</w:t>
      </w:r>
      <w:r w:rsidRPr="00465D33">
        <w:rPr>
          <w:rFonts w:ascii="Times New Roman" w:hAnsi="Times New Roman"/>
          <w:sz w:val="28"/>
          <w:szCs w:val="28"/>
          <w:lang w:val="ru-RU"/>
        </w:rPr>
        <w:t xml:space="preserve"> тыс.руб.</w:t>
      </w:r>
    </w:p>
    <w:p w:rsidR="006C4224" w:rsidRDefault="006C4224" w:rsidP="00465D33">
      <w:pPr>
        <w:pStyle w:val="ac"/>
        <w:ind w:firstLine="709"/>
        <w:jc w:val="both"/>
        <w:rPr>
          <w:rFonts w:ascii="Times New Roman" w:hAnsi="Times New Roman"/>
          <w:sz w:val="28"/>
          <w:szCs w:val="28"/>
          <w:lang w:val="ru-RU"/>
        </w:rPr>
      </w:pPr>
    </w:p>
    <w:p w:rsidR="00546247" w:rsidRPr="001A7031" w:rsidRDefault="00C23EFC" w:rsidP="00465D33">
      <w:pPr>
        <w:pStyle w:val="ac"/>
        <w:ind w:firstLine="709"/>
        <w:jc w:val="both"/>
        <w:rPr>
          <w:rFonts w:ascii="Times New Roman" w:hAnsi="Times New Roman"/>
          <w:sz w:val="28"/>
          <w:szCs w:val="28"/>
          <w:lang w:val="ru-RU"/>
        </w:rPr>
      </w:pPr>
      <w:r w:rsidRPr="00465D33">
        <w:rPr>
          <w:rFonts w:ascii="Times New Roman" w:hAnsi="Times New Roman"/>
          <w:sz w:val="28"/>
          <w:szCs w:val="28"/>
          <w:lang w:val="ru-RU"/>
        </w:rPr>
        <w:t xml:space="preserve"> </w:t>
      </w:r>
      <w:r w:rsidR="006C4224">
        <w:rPr>
          <w:rFonts w:ascii="Times New Roman" w:hAnsi="Times New Roman"/>
          <w:sz w:val="28"/>
          <w:szCs w:val="28"/>
          <w:lang w:val="ru-RU"/>
        </w:rPr>
        <w:t xml:space="preserve"> </w:t>
      </w:r>
      <w:r w:rsidR="006C4224" w:rsidRPr="001A7031">
        <w:rPr>
          <w:rFonts w:ascii="Times New Roman" w:hAnsi="Times New Roman"/>
          <w:sz w:val="28"/>
          <w:szCs w:val="28"/>
          <w:lang w:val="ru-RU"/>
        </w:rPr>
        <w:t xml:space="preserve">Работа с обращениями граждан занимает особое место в деятельности Администрации. </w:t>
      </w:r>
      <w:r w:rsidR="00851736" w:rsidRPr="001A7031">
        <w:rPr>
          <w:rFonts w:ascii="Times New Roman" w:hAnsi="Times New Roman"/>
          <w:sz w:val="28"/>
          <w:szCs w:val="28"/>
          <w:lang w:val="ru-RU"/>
        </w:rPr>
        <w:t>За 20</w:t>
      </w:r>
      <w:r w:rsidR="00DD7C0A" w:rsidRPr="001A7031">
        <w:rPr>
          <w:rFonts w:ascii="Times New Roman" w:hAnsi="Times New Roman"/>
          <w:sz w:val="28"/>
          <w:szCs w:val="28"/>
          <w:lang w:val="ru-RU"/>
        </w:rPr>
        <w:t>2</w:t>
      </w:r>
      <w:r w:rsidR="00317553" w:rsidRPr="001A7031">
        <w:rPr>
          <w:rFonts w:ascii="Times New Roman" w:hAnsi="Times New Roman"/>
          <w:sz w:val="28"/>
          <w:szCs w:val="28"/>
          <w:lang w:val="ru-RU"/>
        </w:rPr>
        <w:t>2</w:t>
      </w:r>
      <w:r w:rsidR="00851736" w:rsidRPr="001A7031">
        <w:rPr>
          <w:rFonts w:ascii="Times New Roman" w:hAnsi="Times New Roman"/>
          <w:sz w:val="28"/>
          <w:szCs w:val="28"/>
          <w:lang w:val="ru-RU"/>
        </w:rPr>
        <w:t xml:space="preserve"> год   Администрацией и её структурными подразделениями рассмотрено </w:t>
      </w:r>
      <w:r w:rsidR="00546247" w:rsidRPr="001A7031">
        <w:rPr>
          <w:rFonts w:ascii="Times New Roman" w:hAnsi="Times New Roman"/>
          <w:sz w:val="28"/>
          <w:szCs w:val="28"/>
          <w:lang w:val="ru-RU"/>
        </w:rPr>
        <w:t>1</w:t>
      </w:r>
      <w:r w:rsidR="001A7031" w:rsidRPr="001A7031">
        <w:rPr>
          <w:rFonts w:ascii="Times New Roman" w:hAnsi="Times New Roman"/>
          <w:sz w:val="28"/>
          <w:szCs w:val="28"/>
          <w:lang w:val="ru-RU"/>
        </w:rPr>
        <w:t>5</w:t>
      </w:r>
      <w:r w:rsidR="00546247" w:rsidRPr="001A7031">
        <w:rPr>
          <w:rFonts w:ascii="Times New Roman" w:hAnsi="Times New Roman"/>
          <w:sz w:val="28"/>
          <w:szCs w:val="28"/>
          <w:lang w:val="ru-RU"/>
        </w:rPr>
        <w:t>3</w:t>
      </w:r>
      <w:r w:rsidR="00851736" w:rsidRPr="001A7031">
        <w:rPr>
          <w:rFonts w:ascii="Times New Roman" w:hAnsi="Times New Roman"/>
          <w:sz w:val="28"/>
          <w:szCs w:val="28"/>
          <w:lang w:val="ru-RU"/>
        </w:rPr>
        <w:t xml:space="preserve"> обращени</w:t>
      </w:r>
      <w:r w:rsidR="00546247" w:rsidRPr="001A7031">
        <w:rPr>
          <w:rFonts w:ascii="Times New Roman" w:hAnsi="Times New Roman"/>
          <w:sz w:val="28"/>
          <w:szCs w:val="28"/>
          <w:lang w:val="ru-RU"/>
        </w:rPr>
        <w:t>я</w:t>
      </w:r>
      <w:r w:rsidR="00851736" w:rsidRPr="001A7031">
        <w:rPr>
          <w:rFonts w:ascii="Times New Roman" w:hAnsi="Times New Roman"/>
          <w:sz w:val="28"/>
          <w:szCs w:val="28"/>
          <w:lang w:val="ru-RU"/>
        </w:rPr>
        <w:t xml:space="preserve"> граждан, в том числе </w:t>
      </w:r>
      <w:r w:rsidR="001A7031" w:rsidRPr="001A7031">
        <w:rPr>
          <w:rFonts w:ascii="Times New Roman" w:hAnsi="Times New Roman"/>
          <w:sz w:val="28"/>
          <w:szCs w:val="28"/>
          <w:lang w:val="ru-RU"/>
        </w:rPr>
        <w:t>91</w:t>
      </w:r>
      <w:r w:rsidR="00851736" w:rsidRPr="001A7031">
        <w:rPr>
          <w:rFonts w:ascii="Times New Roman" w:hAnsi="Times New Roman"/>
          <w:sz w:val="28"/>
          <w:szCs w:val="28"/>
          <w:lang w:val="ru-RU"/>
        </w:rPr>
        <w:t xml:space="preserve"> обращени</w:t>
      </w:r>
      <w:r w:rsidR="001A7031" w:rsidRPr="001A7031">
        <w:rPr>
          <w:rFonts w:ascii="Times New Roman" w:hAnsi="Times New Roman"/>
          <w:sz w:val="28"/>
          <w:szCs w:val="28"/>
          <w:lang w:val="ru-RU"/>
        </w:rPr>
        <w:t>е</w:t>
      </w:r>
      <w:r w:rsidR="00851736" w:rsidRPr="001A7031">
        <w:rPr>
          <w:rFonts w:ascii="Times New Roman" w:hAnsi="Times New Roman"/>
          <w:sz w:val="28"/>
          <w:szCs w:val="28"/>
          <w:lang w:val="ru-RU"/>
        </w:rPr>
        <w:t xml:space="preserve"> поступило непосредственно от заявителя,</w:t>
      </w:r>
      <w:r w:rsidR="000A2920" w:rsidRPr="001A7031">
        <w:rPr>
          <w:rFonts w:ascii="Times New Roman" w:hAnsi="Times New Roman"/>
          <w:sz w:val="28"/>
          <w:szCs w:val="28"/>
          <w:lang w:val="ru-RU"/>
        </w:rPr>
        <w:t xml:space="preserve"> из них</w:t>
      </w:r>
      <w:r w:rsidR="00851736" w:rsidRPr="001A7031">
        <w:rPr>
          <w:rFonts w:ascii="Times New Roman" w:hAnsi="Times New Roman"/>
          <w:sz w:val="28"/>
          <w:szCs w:val="28"/>
          <w:lang w:val="ru-RU"/>
        </w:rPr>
        <w:t xml:space="preserve">  </w:t>
      </w:r>
      <w:r w:rsidR="001A7031" w:rsidRPr="001A7031">
        <w:rPr>
          <w:rFonts w:ascii="Times New Roman" w:hAnsi="Times New Roman"/>
          <w:sz w:val="28"/>
          <w:szCs w:val="28"/>
          <w:lang w:val="ru-RU"/>
        </w:rPr>
        <w:t>77</w:t>
      </w:r>
      <w:r w:rsidR="00851736" w:rsidRPr="001A7031">
        <w:rPr>
          <w:rFonts w:ascii="Times New Roman" w:hAnsi="Times New Roman"/>
          <w:sz w:val="28"/>
          <w:szCs w:val="28"/>
          <w:lang w:val="ru-RU"/>
        </w:rPr>
        <w:t xml:space="preserve"> обращени</w:t>
      </w:r>
      <w:r w:rsidR="00EA3601" w:rsidRPr="001A7031">
        <w:rPr>
          <w:rFonts w:ascii="Times New Roman" w:hAnsi="Times New Roman"/>
          <w:sz w:val="28"/>
          <w:szCs w:val="28"/>
          <w:lang w:val="ru-RU"/>
        </w:rPr>
        <w:t>й</w:t>
      </w:r>
      <w:r w:rsidR="00851736" w:rsidRPr="001A7031">
        <w:rPr>
          <w:rFonts w:ascii="Times New Roman" w:hAnsi="Times New Roman"/>
          <w:sz w:val="28"/>
          <w:szCs w:val="28"/>
          <w:lang w:val="ru-RU"/>
        </w:rPr>
        <w:t xml:space="preserve"> граждан поступило в форме электронного документа, </w:t>
      </w:r>
      <w:r w:rsidR="00EA3601" w:rsidRPr="001A7031">
        <w:rPr>
          <w:rFonts w:ascii="Times New Roman" w:hAnsi="Times New Roman"/>
          <w:sz w:val="28"/>
          <w:szCs w:val="28"/>
          <w:lang w:val="ru-RU"/>
        </w:rPr>
        <w:t>2</w:t>
      </w:r>
      <w:r w:rsidR="00851736" w:rsidRPr="001A7031">
        <w:rPr>
          <w:rFonts w:ascii="Times New Roman" w:hAnsi="Times New Roman"/>
          <w:sz w:val="28"/>
          <w:szCs w:val="28"/>
          <w:lang w:val="ru-RU"/>
        </w:rPr>
        <w:t xml:space="preserve"> – через интернет приемную на сайте Администрации. </w:t>
      </w:r>
    </w:p>
    <w:p w:rsidR="002A5749" w:rsidRPr="001A7031" w:rsidRDefault="00546247" w:rsidP="00465D33">
      <w:pPr>
        <w:pStyle w:val="ac"/>
        <w:ind w:firstLine="709"/>
        <w:jc w:val="both"/>
        <w:rPr>
          <w:rFonts w:ascii="Times New Roman" w:hAnsi="Times New Roman"/>
          <w:sz w:val="28"/>
          <w:szCs w:val="28"/>
          <w:lang w:val="ru-RU"/>
        </w:rPr>
      </w:pPr>
      <w:r w:rsidRPr="001A7031">
        <w:rPr>
          <w:rFonts w:ascii="Times New Roman" w:hAnsi="Times New Roman"/>
          <w:sz w:val="28"/>
          <w:szCs w:val="28"/>
          <w:lang w:val="ru-RU"/>
        </w:rPr>
        <w:t xml:space="preserve">Большую часть составили обращения </w:t>
      </w:r>
      <w:r w:rsidR="001A7031" w:rsidRPr="001A7031">
        <w:rPr>
          <w:rFonts w:ascii="Times New Roman" w:hAnsi="Times New Roman"/>
          <w:sz w:val="28"/>
          <w:szCs w:val="28"/>
          <w:lang w:val="ru-RU"/>
        </w:rPr>
        <w:t xml:space="preserve">по вопросам транспорта, связи и газификации – 33%, </w:t>
      </w:r>
      <w:r w:rsidRPr="001A7031">
        <w:rPr>
          <w:rFonts w:ascii="Times New Roman" w:hAnsi="Times New Roman"/>
          <w:sz w:val="28"/>
          <w:szCs w:val="28"/>
          <w:lang w:val="ru-RU"/>
        </w:rPr>
        <w:t xml:space="preserve">по жилищно-коммунальному хозяйству </w:t>
      </w:r>
      <w:r w:rsidR="002A5749" w:rsidRPr="001A7031">
        <w:rPr>
          <w:rFonts w:ascii="Times New Roman" w:hAnsi="Times New Roman"/>
          <w:sz w:val="28"/>
          <w:szCs w:val="28"/>
          <w:lang w:val="ru-RU"/>
        </w:rPr>
        <w:t xml:space="preserve">– </w:t>
      </w:r>
      <w:r w:rsidR="001A7031" w:rsidRPr="001A7031">
        <w:rPr>
          <w:rFonts w:ascii="Times New Roman" w:hAnsi="Times New Roman"/>
          <w:sz w:val="28"/>
          <w:szCs w:val="28"/>
          <w:lang w:val="ru-RU"/>
        </w:rPr>
        <w:t>27</w:t>
      </w:r>
      <w:r w:rsidRPr="001A7031">
        <w:rPr>
          <w:rFonts w:ascii="Times New Roman" w:hAnsi="Times New Roman"/>
          <w:sz w:val="28"/>
          <w:szCs w:val="28"/>
          <w:lang w:val="ru-RU"/>
        </w:rPr>
        <w:t>%</w:t>
      </w:r>
      <w:r w:rsidR="002A5749" w:rsidRPr="001A7031">
        <w:rPr>
          <w:rFonts w:ascii="Times New Roman" w:hAnsi="Times New Roman"/>
          <w:sz w:val="28"/>
          <w:szCs w:val="28"/>
          <w:lang w:val="ru-RU"/>
        </w:rPr>
        <w:t xml:space="preserve"> </w:t>
      </w:r>
      <w:r w:rsidRPr="001A7031">
        <w:rPr>
          <w:rFonts w:ascii="Times New Roman" w:hAnsi="Times New Roman"/>
          <w:sz w:val="28"/>
          <w:szCs w:val="28"/>
          <w:lang w:val="ru-RU"/>
        </w:rPr>
        <w:t>,</w:t>
      </w:r>
      <w:r w:rsidR="00851736" w:rsidRPr="001A7031">
        <w:rPr>
          <w:rFonts w:ascii="Times New Roman" w:hAnsi="Times New Roman"/>
          <w:sz w:val="28"/>
          <w:szCs w:val="28"/>
          <w:lang w:val="ru-RU"/>
        </w:rPr>
        <w:t xml:space="preserve">  </w:t>
      </w:r>
      <w:r w:rsidR="002A5749" w:rsidRPr="001A7031">
        <w:rPr>
          <w:rFonts w:ascii="Times New Roman" w:hAnsi="Times New Roman"/>
          <w:sz w:val="28"/>
          <w:szCs w:val="28"/>
          <w:lang w:val="ru-RU"/>
        </w:rPr>
        <w:t xml:space="preserve">розыск захоронений бойцов Великой отечественной войны – </w:t>
      </w:r>
      <w:r w:rsidR="001A7031" w:rsidRPr="001A7031">
        <w:rPr>
          <w:rFonts w:ascii="Times New Roman" w:hAnsi="Times New Roman"/>
          <w:sz w:val="28"/>
          <w:szCs w:val="28"/>
          <w:lang w:val="ru-RU"/>
        </w:rPr>
        <w:t>22</w:t>
      </w:r>
      <w:r w:rsidR="002A5749" w:rsidRPr="001A7031">
        <w:rPr>
          <w:rFonts w:ascii="Times New Roman" w:hAnsi="Times New Roman"/>
          <w:sz w:val="28"/>
          <w:szCs w:val="28"/>
          <w:lang w:val="ru-RU"/>
        </w:rPr>
        <w:t>%.</w:t>
      </w:r>
      <w:r w:rsidR="00851736" w:rsidRPr="001A7031">
        <w:rPr>
          <w:rFonts w:ascii="Times New Roman" w:hAnsi="Times New Roman"/>
          <w:sz w:val="28"/>
          <w:szCs w:val="28"/>
          <w:lang w:val="ru-RU"/>
        </w:rPr>
        <w:t xml:space="preserve">  </w:t>
      </w:r>
    </w:p>
    <w:p w:rsidR="002A5749" w:rsidRDefault="002A5749" w:rsidP="00465D33">
      <w:pPr>
        <w:pStyle w:val="ac"/>
        <w:ind w:firstLine="709"/>
        <w:jc w:val="both"/>
        <w:rPr>
          <w:rFonts w:ascii="Times New Roman" w:hAnsi="Times New Roman"/>
          <w:sz w:val="28"/>
          <w:szCs w:val="28"/>
          <w:lang w:val="ru-RU"/>
        </w:rPr>
      </w:pPr>
      <w:r>
        <w:rPr>
          <w:rFonts w:ascii="Times New Roman" w:hAnsi="Times New Roman"/>
          <w:sz w:val="28"/>
          <w:szCs w:val="28"/>
          <w:lang w:val="ru-RU"/>
        </w:rPr>
        <w:t>Все обращения граждан рассмотрены в установленные законом сроки.</w:t>
      </w:r>
      <w:r w:rsidR="00851736" w:rsidRPr="00465D33">
        <w:rPr>
          <w:rFonts w:ascii="Times New Roman" w:hAnsi="Times New Roman"/>
          <w:sz w:val="28"/>
          <w:szCs w:val="28"/>
          <w:lang w:val="ru-RU"/>
        </w:rPr>
        <w:t xml:space="preserve"> </w:t>
      </w:r>
    </w:p>
    <w:p w:rsidR="00851736" w:rsidRDefault="00851736" w:rsidP="00465D33">
      <w:pPr>
        <w:pStyle w:val="ac"/>
        <w:ind w:firstLine="709"/>
        <w:jc w:val="both"/>
        <w:rPr>
          <w:rFonts w:ascii="Times New Roman" w:hAnsi="Times New Roman"/>
          <w:sz w:val="28"/>
          <w:szCs w:val="28"/>
          <w:lang w:val="ru-RU"/>
        </w:rPr>
      </w:pPr>
    </w:p>
    <w:p w:rsidR="00C71615" w:rsidRPr="00DD31F2" w:rsidRDefault="00C71615" w:rsidP="00C71615">
      <w:pPr>
        <w:pStyle w:val="aff0"/>
        <w:spacing w:before="0" w:beforeAutospacing="0" w:after="0" w:afterAutospacing="0"/>
        <w:ind w:firstLine="709"/>
        <w:jc w:val="both"/>
      </w:pPr>
      <w:r w:rsidRPr="00DD31F2">
        <w:rPr>
          <w:sz w:val="27"/>
          <w:szCs w:val="27"/>
        </w:rPr>
        <w:t>В  2022 году продолжена практика работы с населением в форме проведения выездных личных приемов граждан Главой муниципального образования «Сычевский район» Смоленской области для осуществления разъяснительной работы с населением и решения проблем граждан на местах. В отчетном периоде проведено  12 мероприятий данной категории. В ходе их проведения принято 1</w:t>
      </w:r>
      <w:r>
        <w:rPr>
          <w:sz w:val="27"/>
          <w:szCs w:val="27"/>
        </w:rPr>
        <w:t>9</w:t>
      </w:r>
      <w:r w:rsidRPr="00DD31F2">
        <w:rPr>
          <w:sz w:val="27"/>
          <w:szCs w:val="27"/>
        </w:rPr>
        <w:t xml:space="preserve"> человек, каждому из которых даны мотивированные разъяснения.</w:t>
      </w:r>
    </w:p>
    <w:p w:rsidR="00851736" w:rsidRPr="00F209E9" w:rsidRDefault="00851736" w:rsidP="00465D33">
      <w:pPr>
        <w:pStyle w:val="ac"/>
        <w:ind w:firstLine="709"/>
        <w:jc w:val="both"/>
        <w:rPr>
          <w:rFonts w:ascii="Times New Roman" w:hAnsi="Times New Roman"/>
          <w:sz w:val="28"/>
          <w:szCs w:val="28"/>
          <w:lang w:val="ru-RU"/>
        </w:rPr>
      </w:pPr>
      <w:r w:rsidRPr="00F209E9">
        <w:rPr>
          <w:rFonts w:ascii="Times New Roman" w:hAnsi="Times New Roman"/>
          <w:sz w:val="28"/>
          <w:szCs w:val="28"/>
          <w:lang w:val="ru-RU"/>
        </w:rPr>
        <w:lastRenderedPageBreak/>
        <w:t>Для решения вопросов местного значения Главой  муниципального образования в 20</w:t>
      </w:r>
      <w:r w:rsidR="00DD7C0A" w:rsidRPr="00F209E9">
        <w:rPr>
          <w:rFonts w:ascii="Times New Roman" w:hAnsi="Times New Roman"/>
          <w:sz w:val="28"/>
          <w:szCs w:val="28"/>
          <w:lang w:val="ru-RU"/>
        </w:rPr>
        <w:t>2</w:t>
      </w:r>
      <w:r w:rsidR="00F209E9" w:rsidRPr="00F209E9">
        <w:rPr>
          <w:rFonts w:ascii="Times New Roman" w:hAnsi="Times New Roman"/>
          <w:sz w:val="28"/>
          <w:szCs w:val="28"/>
          <w:lang w:val="ru-RU"/>
        </w:rPr>
        <w:t>2</w:t>
      </w:r>
      <w:r w:rsidRPr="00F209E9">
        <w:rPr>
          <w:rFonts w:ascii="Times New Roman" w:hAnsi="Times New Roman"/>
          <w:sz w:val="28"/>
          <w:szCs w:val="28"/>
          <w:lang w:val="ru-RU"/>
        </w:rPr>
        <w:t xml:space="preserve">году было принято </w:t>
      </w:r>
      <w:r w:rsidR="00F209E9" w:rsidRPr="00F209E9">
        <w:rPr>
          <w:rFonts w:ascii="Times New Roman" w:hAnsi="Times New Roman"/>
          <w:sz w:val="28"/>
          <w:szCs w:val="28"/>
          <w:lang w:val="ru-RU"/>
        </w:rPr>
        <w:t>800</w:t>
      </w:r>
      <w:r w:rsidRPr="00F209E9">
        <w:rPr>
          <w:rFonts w:ascii="Times New Roman" w:hAnsi="Times New Roman"/>
          <w:sz w:val="28"/>
          <w:szCs w:val="28"/>
          <w:lang w:val="ru-RU"/>
        </w:rPr>
        <w:t xml:space="preserve"> постановлени</w:t>
      </w:r>
      <w:r w:rsidR="00F209E9" w:rsidRPr="00F209E9">
        <w:rPr>
          <w:rFonts w:ascii="Times New Roman" w:hAnsi="Times New Roman"/>
          <w:sz w:val="28"/>
          <w:szCs w:val="28"/>
          <w:lang w:val="ru-RU"/>
        </w:rPr>
        <w:t>й</w:t>
      </w:r>
      <w:r w:rsidRPr="00F209E9">
        <w:rPr>
          <w:rFonts w:ascii="Times New Roman" w:hAnsi="Times New Roman"/>
          <w:sz w:val="28"/>
          <w:szCs w:val="28"/>
          <w:lang w:val="ru-RU"/>
        </w:rPr>
        <w:t xml:space="preserve"> и </w:t>
      </w:r>
      <w:r w:rsidR="00F209E9" w:rsidRPr="00F209E9">
        <w:rPr>
          <w:rFonts w:ascii="Times New Roman" w:hAnsi="Times New Roman"/>
          <w:sz w:val="28"/>
          <w:szCs w:val="28"/>
          <w:lang w:val="ru-RU"/>
        </w:rPr>
        <w:t>507</w:t>
      </w:r>
      <w:r w:rsidRPr="00F209E9">
        <w:rPr>
          <w:rFonts w:ascii="Times New Roman" w:hAnsi="Times New Roman"/>
          <w:sz w:val="28"/>
          <w:szCs w:val="28"/>
          <w:lang w:val="ru-RU"/>
        </w:rPr>
        <w:t xml:space="preserve"> распоряжени</w:t>
      </w:r>
      <w:r w:rsidR="000A2920" w:rsidRPr="00F209E9">
        <w:rPr>
          <w:rFonts w:ascii="Times New Roman" w:hAnsi="Times New Roman"/>
          <w:sz w:val="28"/>
          <w:szCs w:val="28"/>
          <w:lang w:val="ru-RU"/>
        </w:rPr>
        <w:t>й</w:t>
      </w:r>
      <w:r w:rsidRPr="00F209E9">
        <w:rPr>
          <w:rFonts w:ascii="Times New Roman" w:hAnsi="Times New Roman"/>
          <w:sz w:val="28"/>
          <w:szCs w:val="28"/>
          <w:lang w:val="ru-RU"/>
        </w:rPr>
        <w:t xml:space="preserve"> по различным вопросам.</w:t>
      </w:r>
    </w:p>
    <w:p w:rsidR="002A5749" w:rsidRPr="00465D33" w:rsidRDefault="002A5749" w:rsidP="00465D33">
      <w:pPr>
        <w:pStyle w:val="ac"/>
        <w:ind w:firstLine="709"/>
        <w:jc w:val="both"/>
        <w:rPr>
          <w:rFonts w:ascii="Times New Roman" w:hAnsi="Times New Roman"/>
          <w:sz w:val="28"/>
          <w:szCs w:val="28"/>
          <w:lang w:val="ru-RU"/>
        </w:rPr>
      </w:pPr>
    </w:p>
    <w:p w:rsidR="00D861F8" w:rsidRDefault="00C23EFC" w:rsidP="001D4B45">
      <w:pPr>
        <w:pStyle w:val="ac"/>
        <w:ind w:firstLine="709"/>
        <w:jc w:val="both"/>
        <w:rPr>
          <w:rFonts w:ascii="Times New Roman" w:hAnsi="Times New Roman"/>
          <w:sz w:val="28"/>
          <w:szCs w:val="28"/>
          <w:lang w:val="ru-RU"/>
        </w:rPr>
      </w:pPr>
      <w:r w:rsidRPr="001D4B45">
        <w:rPr>
          <w:rFonts w:ascii="Times New Roman" w:hAnsi="Times New Roman"/>
          <w:sz w:val="28"/>
          <w:szCs w:val="28"/>
          <w:lang w:val="ru-RU"/>
        </w:rPr>
        <w:t xml:space="preserve"> </w:t>
      </w:r>
      <w:r w:rsidR="00436EA5">
        <w:rPr>
          <w:rFonts w:ascii="Times New Roman" w:hAnsi="Times New Roman"/>
          <w:sz w:val="28"/>
          <w:szCs w:val="28"/>
          <w:lang w:val="ru-RU"/>
        </w:rPr>
        <w:t xml:space="preserve"> </w:t>
      </w:r>
      <w:r w:rsidR="000B2C8E" w:rsidRPr="001D4B45">
        <w:rPr>
          <w:rFonts w:ascii="Times New Roman" w:hAnsi="Times New Roman"/>
          <w:sz w:val="28"/>
          <w:szCs w:val="28"/>
          <w:lang w:val="ru-RU"/>
        </w:rPr>
        <w:t xml:space="preserve"> </w:t>
      </w:r>
      <w:r w:rsidR="001C6CFB">
        <w:rPr>
          <w:rFonts w:ascii="Times New Roman" w:hAnsi="Times New Roman"/>
          <w:sz w:val="28"/>
          <w:szCs w:val="28"/>
          <w:lang w:val="ru-RU"/>
        </w:rPr>
        <w:t>В заключение</w:t>
      </w:r>
      <w:r w:rsidR="00D861F8" w:rsidRPr="001D4B45">
        <w:rPr>
          <w:rFonts w:ascii="Times New Roman" w:hAnsi="Times New Roman"/>
          <w:sz w:val="28"/>
          <w:szCs w:val="28"/>
          <w:lang w:val="ru-RU"/>
        </w:rPr>
        <w:t xml:space="preserve"> хочу отметить, что </w:t>
      </w:r>
      <w:r w:rsidR="00F510C9">
        <w:rPr>
          <w:rFonts w:ascii="Times New Roman" w:hAnsi="Times New Roman"/>
          <w:sz w:val="28"/>
          <w:szCs w:val="28"/>
          <w:lang w:val="ru-RU"/>
        </w:rPr>
        <w:t>позади ещё один год</w:t>
      </w:r>
      <w:r w:rsidR="00D861F8" w:rsidRPr="001D4B45">
        <w:rPr>
          <w:rFonts w:ascii="Times New Roman" w:hAnsi="Times New Roman"/>
          <w:sz w:val="28"/>
          <w:szCs w:val="28"/>
          <w:lang w:val="ru-RU"/>
        </w:rPr>
        <w:t xml:space="preserve"> напряженной работы. </w:t>
      </w:r>
      <w:r w:rsidR="00F510C9">
        <w:rPr>
          <w:rFonts w:ascii="Times New Roman" w:hAnsi="Times New Roman"/>
          <w:sz w:val="28"/>
          <w:szCs w:val="28"/>
          <w:lang w:val="ru-RU"/>
        </w:rPr>
        <w:t>Не всё, но многое нам удалось сделать в нем. Достигнутые районом успехи – это результат упорного и эффективного труда руководителей, специалистов, трудовых коллективов и активных жителей. Вместе мы строим дороги, обустраиваем территории, модернизируем учреждения социальной сферы и другие объекты. Только общими усилиями мы сможем обеспечить стабильность в развитии района. Залогом этого служит ответственная политика, своевременное решение стоящих перед нами задач и совместная работа всех ветвей власти.</w:t>
      </w:r>
    </w:p>
    <w:p w:rsidR="007D33B8" w:rsidRPr="001D4B45" w:rsidRDefault="00F510C9" w:rsidP="007D33B8">
      <w:pPr>
        <w:pStyle w:val="ac"/>
        <w:ind w:firstLine="709"/>
        <w:jc w:val="both"/>
        <w:rPr>
          <w:rFonts w:ascii="Times New Roman" w:hAnsi="Times New Roman"/>
          <w:sz w:val="28"/>
          <w:szCs w:val="28"/>
          <w:lang w:val="ru-RU"/>
        </w:rPr>
      </w:pPr>
      <w:r>
        <w:rPr>
          <w:rFonts w:ascii="Times New Roman" w:hAnsi="Times New Roman"/>
          <w:sz w:val="28"/>
          <w:szCs w:val="28"/>
          <w:lang w:val="ru-RU"/>
        </w:rPr>
        <w:t>Подводя итоги работы во всех сферах жизнедеятельности района, выражаю благодарность все, кто работал на благо района, кто своим каждодневным трудом вносил вклад в успех общего дела.</w:t>
      </w:r>
      <w:r w:rsidR="007D33B8">
        <w:rPr>
          <w:rFonts w:ascii="Times New Roman" w:hAnsi="Times New Roman"/>
          <w:sz w:val="28"/>
          <w:szCs w:val="28"/>
          <w:lang w:val="ru-RU"/>
        </w:rPr>
        <w:t xml:space="preserve"> </w:t>
      </w:r>
      <w:r w:rsidR="007D33B8" w:rsidRPr="001D4B45">
        <w:rPr>
          <w:rFonts w:ascii="Times New Roman" w:hAnsi="Times New Roman"/>
          <w:sz w:val="28"/>
          <w:szCs w:val="28"/>
          <w:lang w:val="ru-RU"/>
        </w:rPr>
        <w:t>Выражаю свою признательность всем своим коллегам, депутатам, руководителям предприятий и учреждений, главам поселений за взаимодействие и сотрудничество.</w:t>
      </w:r>
    </w:p>
    <w:p w:rsidR="00F510C9" w:rsidRPr="001D4B45" w:rsidRDefault="00F510C9" w:rsidP="001D4B45">
      <w:pPr>
        <w:pStyle w:val="ac"/>
        <w:ind w:firstLine="709"/>
        <w:jc w:val="both"/>
        <w:rPr>
          <w:rFonts w:ascii="Times New Roman" w:hAnsi="Times New Roman"/>
          <w:sz w:val="28"/>
          <w:szCs w:val="28"/>
          <w:lang w:val="ru-RU"/>
        </w:rPr>
      </w:pPr>
    </w:p>
    <w:p w:rsidR="00D861F8" w:rsidRPr="001D4B45" w:rsidRDefault="007C317A" w:rsidP="001D4B45">
      <w:pPr>
        <w:pStyle w:val="ac"/>
        <w:ind w:firstLine="709"/>
        <w:jc w:val="both"/>
        <w:rPr>
          <w:rFonts w:ascii="Times New Roman" w:hAnsi="Times New Roman"/>
          <w:sz w:val="28"/>
          <w:szCs w:val="28"/>
          <w:lang w:val="ru-RU"/>
        </w:rPr>
      </w:pPr>
      <w:r>
        <w:rPr>
          <w:rFonts w:ascii="Times New Roman" w:hAnsi="Times New Roman"/>
          <w:sz w:val="28"/>
          <w:szCs w:val="28"/>
          <w:lang w:val="ru-RU"/>
        </w:rPr>
        <w:t>Уважаемые депутаты и присутствующие! Мы должны помнить, что, пусть все мы разные и имеем разные мнения, но район у нас один! И наша общая первоочередная задача – сделать все от нас зависящее для его процветания и создания лучших условий для жизни наших жителей!</w:t>
      </w:r>
    </w:p>
    <w:p w:rsidR="00005C77" w:rsidRDefault="00005C77" w:rsidP="001D4B45">
      <w:pPr>
        <w:pStyle w:val="ac"/>
        <w:ind w:firstLine="709"/>
        <w:jc w:val="both"/>
        <w:rPr>
          <w:rFonts w:ascii="Times New Roman" w:hAnsi="Times New Roman"/>
          <w:sz w:val="28"/>
          <w:szCs w:val="28"/>
          <w:lang w:val="ru-RU"/>
        </w:rPr>
      </w:pPr>
    </w:p>
    <w:p w:rsidR="005D0BC8" w:rsidRPr="004A7778" w:rsidRDefault="00D861F8" w:rsidP="004A7778">
      <w:pPr>
        <w:pStyle w:val="ac"/>
        <w:ind w:firstLine="709"/>
        <w:jc w:val="both"/>
        <w:rPr>
          <w:rFonts w:ascii="Times New Roman" w:hAnsi="Times New Roman"/>
          <w:sz w:val="28"/>
          <w:szCs w:val="28"/>
          <w:lang w:val="ru-RU"/>
        </w:rPr>
      </w:pPr>
      <w:r w:rsidRPr="007C317A">
        <w:rPr>
          <w:rFonts w:ascii="Times New Roman" w:hAnsi="Times New Roman"/>
          <w:sz w:val="28"/>
          <w:szCs w:val="28"/>
          <w:lang w:val="ru-RU"/>
        </w:rPr>
        <w:t>С</w:t>
      </w:r>
      <w:r w:rsidRPr="001D4B45">
        <w:rPr>
          <w:rFonts w:ascii="Times New Roman" w:hAnsi="Times New Roman"/>
          <w:sz w:val="28"/>
          <w:szCs w:val="28"/>
        </w:rPr>
        <w:t>пасибо за внимание!</w:t>
      </w:r>
    </w:p>
    <w:sectPr w:rsidR="005D0BC8" w:rsidRPr="004A7778" w:rsidSect="0020162C">
      <w:head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FBD" w:rsidRDefault="00535FBD">
      <w:r>
        <w:separator/>
      </w:r>
    </w:p>
  </w:endnote>
  <w:endnote w:type="continuationSeparator" w:id="1">
    <w:p w:rsidR="00535FBD" w:rsidRDefault="00535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FBD" w:rsidRDefault="00535FBD">
      <w:r>
        <w:separator/>
      </w:r>
    </w:p>
  </w:footnote>
  <w:footnote w:type="continuationSeparator" w:id="1">
    <w:p w:rsidR="00535FBD" w:rsidRDefault="00535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0D" w:rsidRDefault="00BE4E2B" w:rsidP="00B3440A">
    <w:pPr>
      <w:pStyle w:val="a3"/>
      <w:jc w:val="center"/>
    </w:pPr>
    <w:r>
      <w:rPr>
        <w:rStyle w:val="a6"/>
      </w:rPr>
      <w:fldChar w:fldCharType="begin"/>
    </w:r>
    <w:r w:rsidR="005A100D">
      <w:rPr>
        <w:rStyle w:val="a6"/>
      </w:rPr>
      <w:instrText xml:space="preserve"> PAGE </w:instrText>
    </w:r>
    <w:r>
      <w:rPr>
        <w:rStyle w:val="a6"/>
      </w:rPr>
      <w:fldChar w:fldCharType="separate"/>
    </w:r>
    <w:r w:rsidR="00AB49A9">
      <w:rPr>
        <w:rStyle w:val="a6"/>
        <w:noProof/>
      </w:rPr>
      <w:t>2</w:t>
    </w:r>
    <w:r>
      <w:rPr>
        <w:rStyle w:val="a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4686"/>
    <w:multiLevelType w:val="hybridMultilevel"/>
    <w:tmpl w:val="46D6CC9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EA340C1"/>
    <w:multiLevelType w:val="hybridMultilevel"/>
    <w:tmpl w:val="55421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C503A0"/>
    <w:multiLevelType w:val="hybridMultilevel"/>
    <w:tmpl w:val="5AD04B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D6B3DB7"/>
    <w:multiLevelType w:val="hybridMultilevel"/>
    <w:tmpl w:val="A770278E"/>
    <w:lvl w:ilvl="0" w:tplc="51EE74A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C631C"/>
    <w:multiLevelType w:val="hybridMultilevel"/>
    <w:tmpl w:val="F89C13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D6473C0"/>
    <w:multiLevelType w:val="hybridMultilevel"/>
    <w:tmpl w:val="9640C0EC"/>
    <w:lvl w:ilvl="0" w:tplc="1E7030CA">
      <w:start w:val="1"/>
      <w:numFmt w:val="decimal"/>
      <w:lvlText w:val="%1."/>
      <w:lvlJc w:val="left"/>
      <w:pPr>
        <w:ind w:left="363"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6">
    <w:nsid w:val="7B234580"/>
    <w:multiLevelType w:val="hybridMultilevel"/>
    <w:tmpl w:val="FB080C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stylePaneFormatFilter w:val="3F01"/>
  <w:defaultTabStop w:val="708"/>
  <w:noPunctuationKerning/>
  <w:characterSpacingControl w:val="doNotCompress"/>
  <w:footnotePr>
    <w:footnote w:id="0"/>
    <w:footnote w:id="1"/>
  </w:footnotePr>
  <w:endnotePr>
    <w:endnote w:id="0"/>
    <w:endnote w:id="1"/>
  </w:endnotePr>
  <w:compat/>
  <w:rsids>
    <w:rsidRoot w:val="00F93482"/>
    <w:rsid w:val="00000B87"/>
    <w:rsid w:val="00003ED8"/>
    <w:rsid w:val="00005C77"/>
    <w:rsid w:val="00005F59"/>
    <w:rsid w:val="00015531"/>
    <w:rsid w:val="00017ECF"/>
    <w:rsid w:val="00026D74"/>
    <w:rsid w:val="00030500"/>
    <w:rsid w:val="00030C65"/>
    <w:rsid w:val="000409A5"/>
    <w:rsid w:val="000549D1"/>
    <w:rsid w:val="000610BF"/>
    <w:rsid w:val="00073087"/>
    <w:rsid w:val="0007344C"/>
    <w:rsid w:val="00081E40"/>
    <w:rsid w:val="00086D73"/>
    <w:rsid w:val="00090D0A"/>
    <w:rsid w:val="00092D2B"/>
    <w:rsid w:val="000975CD"/>
    <w:rsid w:val="000A2920"/>
    <w:rsid w:val="000A7156"/>
    <w:rsid w:val="000B15FB"/>
    <w:rsid w:val="000B1EBF"/>
    <w:rsid w:val="000B2C8E"/>
    <w:rsid w:val="000B4F88"/>
    <w:rsid w:val="000C1491"/>
    <w:rsid w:val="000C364C"/>
    <w:rsid w:val="000D00E0"/>
    <w:rsid w:val="000D1986"/>
    <w:rsid w:val="000D2097"/>
    <w:rsid w:val="000D40B7"/>
    <w:rsid w:val="000D4AD9"/>
    <w:rsid w:val="000E343F"/>
    <w:rsid w:val="000E6C65"/>
    <w:rsid w:val="000F4C77"/>
    <w:rsid w:val="000F5104"/>
    <w:rsid w:val="0010360A"/>
    <w:rsid w:val="00110175"/>
    <w:rsid w:val="0011327E"/>
    <w:rsid w:val="00113A97"/>
    <w:rsid w:val="00120384"/>
    <w:rsid w:val="0012745D"/>
    <w:rsid w:val="00135AC5"/>
    <w:rsid w:val="00143289"/>
    <w:rsid w:val="00143403"/>
    <w:rsid w:val="00143ED1"/>
    <w:rsid w:val="001455B8"/>
    <w:rsid w:val="00145ED5"/>
    <w:rsid w:val="0014728B"/>
    <w:rsid w:val="00147B5D"/>
    <w:rsid w:val="001537A1"/>
    <w:rsid w:val="0015387A"/>
    <w:rsid w:val="00157051"/>
    <w:rsid w:val="00157235"/>
    <w:rsid w:val="00160AED"/>
    <w:rsid w:val="00162082"/>
    <w:rsid w:val="001623A3"/>
    <w:rsid w:val="00167B31"/>
    <w:rsid w:val="00173BD3"/>
    <w:rsid w:val="00180F74"/>
    <w:rsid w:val="00184AE9"/>
    <w:rsid w:val="001A09D0"/>
    <w:rsid w:val="001A2510"/>
    <w:rsid w:val="001A2DEF"/>
    <w:rsid w:val="001A4325"/>
    <w:rsid w:val="001A7031"/>
    <w:rsid w:val="001A7979"/>
    <w:rsid w:val="001B1E43"/>
    <w:rsid w:val="001B5B9E"/>
    <w:rsid w:val="001B7853"/>
    <w:rsid w:val="001C06FF"/>
    <w:rsid w:val="001C0CF4"/>
    <w:rsid w:val="001C667A"/>
    <w:rsid w:val="001C6CFB"/>
    <w:rsid w:val="001D2487"/>
    <w:rsid w:val="001D4B45"/>
    <w:rsid w:val="001D584D"/>
    <w:rsid w:val="001D705F"/>
    <w:rsid w:val="001E4357"/>
    <w:rsid w:val="001E58BF"/>
    <w:rsid w:val="001F0C3C"/>
    <w:rsid w:val="001F23F0"/>
    <w:rsid w:val="002009D8"/>
    <w:rsid w:val="0020162C"/>
    <w:rsid w:val="00202EC9"/>
    <w:rsid w:val="00206B47"/>
    <w:rsid w:val="002114DD"/>
    <w:rsid w:val="00211A62"/>
    <w:rsid w:val="00215A74"/>
    <w:rsid w:val="00223AD6"/>
    <w:rsid w:val="002247C0"/>
    <w:rsid w:val="0022514F"/>
    <w:rsid w:val="00230E4E"/>
    <w:rsid w:val="002313FE"/>
    <w:rsid w:val="00232231"/>
    <w:rsid w:val="00233ADE"/>
    <w:rsid w:val="00237E8A"/>
    <w:rsid w:val="002421FA"/>
    <w:rsid w:val="002540FD"/>
    <w:rsid w:val="00255DEA"/>
    <w:rsid w:val="00256D04"/>
    <w:rsid w:val="00257303"/>
    <w:rsid w:val="00261C26"/>
    <w:rsid w:val="00262B6C"/>
    <w:rsid w:val="002700E9"/>
    <w:rsid w:val="00270390"/>
    <w:rsid w:val="002762AE"/>
    <w:rsid w:val="00276550"/>
    <w:rsid w:val="002776F5"/>
    <w:rsid w:val="00282ECF"/>
    <w:rsid w:val="00287067"/>
    <w:rsid w:val="002907EB"/>
    <w:rsid w:val="002912A3"/>
    <w:rsid w:val="00292F57"/>
    <w:rsid w:val="002A5749"/>
    <w:rsid w:val="002A60C8"/>
    <w:rsid w:val="002A7254"/>
    <w:rsid w:val="002B01F4"/>
    <w:rsid w:val="002B030C"/>
    <w:rsid w:val="002B0ABC"/>
    <w:rsid w:val="002B34B8"/>
    <w:rsid w:val="002C25D9"/>
    <w:rsid w:val="002C5437"/>
    <w:rsid w:val="002C67CF"/>
    <w:rsid w:val="002D3294"/>
    <w:rsid w:val="002D4A8D"/>
    <w:rsid w:val="002D5BAA"/>
    <w:rsid w:val="002D6E74"/>
    <w:rsid w:val="002D7566"/>
    <w:rsid w:val="002E0B00"/>
    <w:rsid w:val="002F4BD6"/>
    <w:rsid w:val="00302B1E"/>
    <w:rsid w:val="00303599"/>
    <w:rsid w:val="0030771E"/>
    <w:rsid w:val="00312469"/>
    <w:rsid w:val="00314637"/>
    <w:rsid w:val="00317553"/>
    <w:rsid w:val="00323C88"/>
    <w:rsid w:val="00326DDA"/>
    <w:rsid w:val="0032707C"/>
    <w:rsid w:val="003322A9"/>
    <w:rsid w:val="00341FE6"/>
    <w:rsid w:val="00343C23"/>
    <w:rsid w:val="00346CDD"/>
    <w:rsid w:val="003516CE"/>
    <w:rsid w:val="00355391"/>
    <w:rsid w:val="0035654F"/>
    <w:rsid w:val="00357A8B"/>
    <w:rsid w:val="00361BAE"/>
    <w:rsid w:val="00361E2C"/>
    <w:rsid w:val="00370867"/>
    <w:rsid w:val="0037194F"/>
    <w:rsid w:val="00372627"/>
    <w:rsid w:val="00377228"/>
    <w:rsid w:val="00377EA4"/>
    <w:rsid w:val="003812FA"/>
    <w:rsid w:val="0038206D"/>
    <w:rsid w:val="00383EA8"/>
    <w:rsid w:val="003929B4"/>
    <w:rsid w:val="00397960"/>
    <w:rsid w:val="003A14E1"/>
    <w:rsid w:val="003A2025"/>
    <w:rsid w:val="003A5C00"/>
    <w:rsid w:val="003A6521"/>
    <w:rsid w:val="003B17B8"/>
    <w:rsid w:val="003B1E77"/>
    <w:rsid w:val="003B3873"/>
    <w:rsid w:val="003B3AE7"/>
    <w:rsid w:val="003D14E6"/>
    <w:rsid w:val="003D42FB"/>
    <w:rsid w:val="003D59BA"/>
    <w:rsid w:val="003D5ADB"/>
    <w:rsid w:val="003D70A8"/>
    <w:rsid w:val="003E44A7"/>
    <w:rsid w:val="003E4EBA"/>
    <w:rsid w:val="003E7099"/>
    <w:rsid w:val="003F3BEA"/>
    <w:rsid w:val="003F4733"/>
    <w:rsid w:val="003F4BEA"/>
    <w:rsid w:val="003F54A4"/>
    <w:rsid w:val="003F7F3D"/>
    <w:rsid w:val="00401B4A"/>
    <w:rsid w:val="00404B8A"/>
    <w:rsid w:val="00414ABA"/>
    <w:rsid w:val="0042662C"/>
    <w:rsid w:val="00436EA5"/>
    <w:rsid w:val="0044303C"/>
    <w:rsid w:val="00443FF4"/>
    <w:rsid w:val="00444046"/>
    <w:rsid w:val="004464BB"/>
    <w:rsid w:val="0044768A"/>
    <w:rsid w:val="004479A8"/>
    <w:rsid w:val="00452B2E"/>
    <w:rsid w:val="00455E18"/>
    <w:rsid w:val="00462A12"/>
    <w:rsid w:val="00465D33"/>
    <w:rsid w:val="00475C6F"/>
    <w:rsid w:val="00476894"/>
    <w:rsid w:val="0048579C"/>
    <w:rsid w:val="00486B78"/>
    <w:rsid w:val="004906D6"/>
    <w:rsid w:val="00490AD0"/>
    <w:rsid w:val="004944BB"/>
    <w:rsid w:val="00497605"/>
    <w:rsid w:val="004A1A85"/>
    <w:rsid w:val="004A566D"/>
    <w:rsid w:val="004A72D6"/>
    <w:rsid w:val="004A7778"/>
    <w:rsid w:val="004B15CE"/>
    <w:rsid w:val="004B17D2"/>
    <w:rsid w:val="004B465C"/>
    <w:rsid w:val="004B5775"/>
    <w:rsid w:val="004B58A0"/>
    <w:rsid w:val="004B7811"/>
    <w:rsid w:val="004B7F82"/>
    <w:rsid w:val="004C558B"/>
    <w:rsid w:val="004D0CDC"/>
    <w:rsid w:val="004D7164"/>
    <w:rsid w:val="004E2CA1"/>
    <w:rsid w:val="004E3846"/>
    <w:rsid w:val="004E42A6"/>
    <w:rsid w:val="004F632D"/>
    <w:rsid w:val="004F72BA"/>
    <w:rsid w:val="004F75B6"/>
    <w:rsid w:val="00502BE0"/>
    <w:rsid w:val="00503FF6"/>
    <w:rsid w:val="00504A8C"/>
    <w:rsid w:val="00512F1E"/>
    <w:rsid w:val="00515E58"/>
    <w:rsid w:val="00520050"/>
    <w:rsid w:val="00524E0F"/>
    <w:rsid w:val="0053082C"/>
    <w:rsid w:val="00535FBD"/>
    <w:rsid w:val="005370BD"/>
    <w:rsid w:val="005405CE"/>
    <w:rsid w:val="0054106E"/>
    <w:rsid w:val="00542933"/>
    <w:rsid w:val="00542C02"/>
    <w:rsid w:val="00543459"/>
    <w:rsid w:val="0054486A"/>
    <w:rsid w:val="0054549F"/>
    <w:rsid w:val="00546247"/>
    <w:rsid w:val="00546F88"/>
    <w:rsid w:val="00551876"/>
    <w:rsid w:val="00551DC1"/>
    <w:rsid w:val="005571CC"/>
    <w:rsid w:val="005601B0"/>
    <w:rsid w:val="00563320"/>
    <w:rsid w:val="005674D0"/>
    <w:rsid w:val="00570570"/>
    <w:rsid w:val="0057543D"/>
    <w:rsid w:val="005777A8"/>
    <w:rsid w:val="005803F9"/>
    <w:rsid w:val="00585018"/>
    <w:rsid w:val="00585953"/>
    <w:rsid w:val="00590C65"/>
    <w:rsid w:val="00593D8E"/>
    <w:rsid w:val="005A100D"/>
    <w:rsid w:val="005B0EA2"/>
    <w:rsid w:val="005B3294"/>
    <w:rsid w:val="005B48ED"/>
    <w:rsid w:val="005B4F98"/>
    <w:rsid w:val="005B6111"/>
    <w:rsid w:val="005C146F"/>
    <w:rsid w:val="005C5680"/>
    <w:rsid w:val="005C6B0A"/>
    <w:rsid w:val="005C76A8"/>
    <w:rsid w:val="005D0BC8"/>
    <w:rsid w:val="005D5A7C"/>
    <w:rsid w:val="005D5A9A"/>
    <w:rsid w:val="005E1D19"/>
    <w:rsid w:val="005E3124"/>
    <w:rsid w:val="005E4961"/>
    <w:rsid w:val="005F0A10"/>
    <w:rsid w:val="005F214E"/>
    <w:rsid w:val="005F2FB8"/>
    <w:rsid w:val="005F43DF"/>
    <w:rsid w:val="005F7EA4"/>
    <w:rsid w:val="00600CC1"/>
    <w:rsid w:val="006025EB"/>
    <w:rsid w:val="00602900"/>
    <w:rsid w:val="00605734"/>
    <w:rsid w:val="00611ACE"/>
    <w:rsid w:val="0062415E"/>
    <w:rsid w:val="00634CD7"/>
    <w:rsid w:val="006359E3"/>
    <w:rsid w:val="00635DD5"/>
    <w:rsid w:val="00645BB6"/>
    <w:rsid w:val="00652097"/>
    <w:rsid w:val="0065384F"/>
    <w:rsid w:val="00657BFB"/>
    <w:rsid w:val="00661177"/>
    <w:rsid w:val="0066235D"/>
    <w:rsid w:val="0066303C"/>
    <w:rsid w:val="006636A9"/>
    <w:rsid w:val="00665CE8"/>
    <w:rsid w:val="00667E36"/>
    <w:rsid w:val="00671FEB"/>
    <w:rsid w:val="00684E7C"/>
    <w:rsid w:val="006873CD"/>
    <w:rsid w:val="00694CDA"/>
    <w:rsid w:val="006A1380"/>
    <w:rsid w:val="006A1DFE"/>
    <w:rsid w:val="006A3072"/>
    <w:rsid w:val="006A59D8"/>
    <w:rsid w:val="006B210C"/>
    <w:rsid w:val="006B4DB9"/>
    <w:rsid w:val="006B580D"/>
    <w:rsid w:val="006C1FE3"/>
    <w:rsid w:val="006C3956"/>
    <w:rsid w:val="006C4224"/>
    <w:rsid w:val="006C5398"/>
    <w:rsid w:val="006C797F"/>
    <w:rsid w:val="006C7E86"/>
    <w:rsid w:val="006D42CC"/>
    <w:rsid w:val="006D4C11"/>
    <w:rsid w:val="006D6E6E"/>
    <w:rsid w:val="006E327A"/>
    <w:rsid w:val="006E4DDC"/>
    <w:rsid w:val="006E7B76"/>
    <w:rsid w:val="00700D95"/>
    <w:rsid w:val="00701BCA"/>
    <w:rsid w:val="00710051"/>
    <w:rsid w:val="00712835"/>
    <w:rsid w:val="007158EB"/>
    <w:rsid w:val="00715EFC"/>
    <w:rsid w:val="00717525"/>
    <w:rsid w:val="007274F7"/>
    <w:rsid w:val="00733D2B"/>
    <w:rsid w:val="00736044"/>
    <w:rsid w:val="00743C9D"/>
    <w:rsid w:val="00747CCC"/>
    <w:rsid w:val="007502D5"/>
    <w:rsid w:val="00752669"/>
    <w:rsid w:val="00753569"/>
    <w:rsid w:val="00753899"/>
    <w:rsid w:val="0075499E"/>
    <w:rsid w:val="00754EE5"/>
    <w:rsid w:val="007551D1"/>
    <w:rsid w:val="007556B6"/>
    <w:rsid w:val="00755C44"/>
    <w:rsid w:val="00763D40"/>
    <w:rsid w:val="007657E4"/>
    <w:rsid w:val="00774131"/>
    <w:rsid w:val="007746B9"/>
    <w:rsid w:val="007809CD"/>
    <w:rsid w:val="007908EF"/>
    <w:rsid w:val="00790EC0"/>
    <w:rsid w:val="0079269B"/>
    <w:rsid w:val="007928D9"/>
    <w:rsid w:val="00792AA9"/>
    <w:rsid w:val="00792FE4"/>
    <w:rsid w:val="00797209"/>
    <w:rsid w:val="007A0F6B"/>
    <w:rsid w:val="007A1373"/>
    <w:rsid w:val="007B1522"/>
    <w:rsid w:val="007B38E3"/>
    <w:rsid w:val="007B4426"/>
    <w:rsid w:val="007B458E"/>
    <w:rsid w:val="007C317A"/>
    <w:rsid w:val="007C5C87"/>
    <w:rsid w:val="007C644D"/>
    <w:rsid w:val="007D220A"/>
    <w:rsid w:val="007D33B8"/>
    <w:rsid w:val="007D4388"/>
    <w:rsid w:val="007E05D5"/>
    <w:rsid w:val="007E4B73"/>
    <w:rsid w:val="007E5317"/>
    <w:rsid w:val="007E6383"/>
    <w:rsid w:val="007E70C9"/>
    <w:rsid w:val="007F0EBD"/>
    <w:rsid w:val="007F698F"/>
    <w:rsid w:val="0080299E"/>
    <w:rsid w:val="00822C21"/>
    <w:rsid w:val="00823D29"/>
    <w:rsid w:val="008243BD"/>
    <w:rsid w:val="00826DE0"/>
    <w:rsid w:val="00834EF7"/>
    <w:rsid w:val="00837A5A"/>
    <w:rsid w:val="008471A0"/>
    <w:rsid w:val="00851736"/>
    <w:rsid w:val="008525F7"/>
    <w:rsid w:val="00866E68"/>
    <w:rsid w:val="00873423"/>
    <w:rsid w:val="00875263"/>
    <w:rsid w:val="008755DE"/>
    <w:rsid w:val="0088031F"/>
    <w:rsid w:val="00883920"/>
    <w:rsid w:val="00892957"/>
    <w:rsid w:val="008A49BB"/>
    <w:rsid w:val="008B6398"/>
    <w:rsid w:val="008B76DF"/>
    <w:rsid w:val="008C1204"/>
    <w:rsid w:val="008C2001"/>
    <w:rsid w:val="008C2907"/>
    <w:rsid w:val="008C678A"/>
    <w:rsid w:val="008D3947"/>
    <w:rsid w:val="008D6F6F"/>
    <w:rsid w:val="008E47E2"/>
    <w:rsid w:val="008E5A6B"/>
    <w:rsid w:val="008E7D51"/>
    <w:rsid w:val="008E7F9D"/>
    <w:rsid w:val="008F0B9E"/>
    <w:rsid w:val="008F54FE"/>
    <w:rsid w:val="009036E6"/>
    <w:rsid w:val="00905A7C"/>
    <w:rsid w:val="00905F93"/>
    <w:rsid w:val="00916202"/>
    <w:rsid w:val="00920E3E"/>
    <w:rsid w:val="00925646"/>
    <w:rsid w:val="009277B2"/>
    <w:rsid w:val="009325C1"/>
    <w:rsid w:val="009350C1"/>
    <w:rsid w:val="00936904"/>
    <w:rsid w:val="0093796C"/>
    <w:rsid w:val="0094369F"/>
    <w:rsid w:val="00952918"/>
    <w:rsid w:val="00961040"/>
    <w:rsid w:val="00962259"/>
    <w:rsid w:val="0097324D"/>
    <w:rsid w:val="0098747C"/>
    <w:rsid w:val="00995735"/>
    <w:rsid w:val="00995F09"/>
    <w:rsid w:val="009A070F"/>
    <w:rsid w:val="009A1638"/>
    <w:rsid w:val="009A32A0"/>
    <w:rsid w:val="009A3D1D"/>
    <w:rsid w:val="009A6554"/>
    <w:rsid w:val="009A7E9F"/>
    <w:rsid w:val="009B12B6"/>
    <w:rsid w:val="009B63E7"/>
    <w:rsid w:val="009B647E"/>
    <w:rsid w:val="009C4A6E"/>
    <w:rsid w:val="009C5695"/>
    <w:rsid w:val="009D01C8"/>
    <w:rsid w:val="009D21A9"/>
    <w:rsid w:val="009D7639"/>
    <w:rsid w:val="009E61DF"/>
    <w:rsid w:val="009E6689"/>
    <w:rsid w:val="009F0E85"/>
    <w:rsid w:val="00A00B28"/>
    <w:rsid w:val="00A06525"/>
    <w:rsid w:val="00A06D69"/>
    <w:rsid w:val="00A13504"/>
    <w:rsid w:val="00A15F9A"/>
    <w:rsid w:val="00A20AEB"/>
    <w:rsid w:val="00A21512"/>
    <w:rsid w:val="00A226D9"/>
    <w:rsid w:val="00A22739"/>
    <w:rsid w:val="00A3484C"/>
    <w:rsid w:val="00A37F38"/>
    <w:rsid w:val="00A4682C"/>
    <w:rsid w:val="00A47750"/>
    <w:rsid w:val="00A56FC9"/>
    <w:rsid w:val="00A616EF"/>
    <w:rsid w:val="00A67217"/>
    <w:rsid w:val="00A67BCE"/>
    <w:rsid w:val="00A76246"/>
    <w:rsid w:val="00A835A5"/>
    <w:rsid w:val="00A87E97"/>
    <w:rsid w:val="00A912FF"/>
    <w:rsid w:val="00A91C89"/>
    <w:rsid w:val="00A93AF1"/>
    <w:rsid w:val="00A95184"/>
    <w:rsid w:val="00A95C16"/>
    <w:rsid w:val="00AA1D05"/>
    <w:rsid w:val="00AA2ED3"/>
    <w:rsid w:val="00AB1729"/>
    <w:rsid w:val="00AB36AA"/>
    <w:rsid w:val="00AB49A9"/>
    <w:rsid w:val="00AB677D"/>
    <w:rsid w:val="00AC0494"/>
    <w:rsid w:val="00AC1F82"/>
    <w:rsid w:val="00AC5344"/>
    <w:rsid w:val="00AC56AB"/>
    <w:rsid w:val="00AC73D0"/>
    <w:rsid w:val="00AD434E"/>
    <w:rsid w:val="00AD5743"/>
    <w:rsid w:val="00AE471E"/>
    <w:rsid w:val="00AE5770"/>
    <w:rsid w:val="00B02B4E"/>
    <w:rsid w:val="00B03127"/>
    <w:rsid w:val="00B0544D"/>
    <w:rsid w:val="00B07705"/>
    <w:rsid w:val="00B143C0"/>
    <w:rsid w:val="00B178FC"/>
    <w:rsid w:val="00B20DDB"/>
    <w:rsid w:val="00B23BFF"/>
    <w:rsid w:val="00B260D7"/>
    <w:rsid w:val="00B268D3"/>
    <w:rsid w:val="00B3440A"/>
    <w:rsid w:val="00B419B0"/>
    <w:rsid w:val="00B436EC"/>
    <w:rsid w:val="00B43F3A"/>
    <w:rsid w:val="00B50DD5"/>
    <w:rsid w:val="00B55552"/>
    <w:rsid w:val="00B64A4F"/>
    <w:rsid w:val="00B726F0"/>
    <w:rsid w:val="00B744AA"/>
    <w:rsid w:val="00B87FBB"/>
    <w:rsid w:val="00B91EA9"/>
    <w:rsid w:val="00BA38D5"/>
    <w:rsid w:val="00BB245B"/>
    <w:rsid w:val="00BB2B1A"/>
    <w:rsid w:val="00BB3CA6"/>
    <w:rsid w:val="00BB5010"/>
    <w:rsid w:val="00BC0D0A"/>
    <w:rsid w:val="00BC1172"/>
    <w:rsid w:val="00BC46FE"/>
    <w:rsid w:val="00BC5F35"/>
    <w:rsid w:val="00BC6FA5"/>
    <w:rsid w:val="00BD0138"/>
    <w:rsid w:val="00BD5206"/>
    <w:rsid w:val="00BD61B0"/>
    <w:rsid w:val="00BE1CBC"/>
    <w:rsid w:val="00BE4E2B"/>
    <w:rsid w:val="00BE573C"/>
    <w:rsid w:val="00BE72E4"/>
    <w:rsid w:val="00BF19F1"/>
    <w:rsid w:val="00BF4F02"/>
    <w:rsid w:val="00C0245B"/>
    <w:rsid w:val="00C048F2"/>
    <w:rsid w:val="00C13FA6"/>
    <w:rsid w:val="00C145C7"/>
    <w:rsid w:val="00C17B1F"/>
    <w:rsid w:val="00C23EFC"/>
    <w:rsid w:val="00C307E9"/>
    <w:rsid w:val="00C30E1B"/>
    <w:rsid w:val="00C33105"/>
    <w:rsid w:val="00C428B9"/>
    <w:rsid w:val="00C43654"/>
    <w:rsid w:val="00C45A50"/>
    <w:rsid w:val="00C47A0A"/>
    <w:rsid w:val="00C50DAA"/>
    <w:rsid w:val="00C51CAA"/>
    <w:rsid w:val="00C51F14"/>
    <w:rsid w:val="00C54BA3"/>
    <w:rsid w:val="00C55DAD"/>
    <w:rsid w:val="00C56661"/>
    <w:rsid w:val="00C5679B"/>
    <w:rsid w:val="00C60439"/>
    <w:rsid w:val="00C61F19"/>
    <w:rsid w:val="00C632D4"/>
    <w:rsid w:val="00C636FB"/>
    <w:rsid w:val="00C70A6A"/>
    <w:rsid w:val="00C71615"/>
    <w:rsid w:val="00C71639"/>
    <w:rsid w:val="00C718E8"/>
    <w:rsid w:val="00C76D95"/>
    <w:rsid w:val="00C77C36"/>
    <w:rsid w:val="00C82FA0"/>
    <w:rsid w:val="00C85650"/>
    <w:rsid w:val="00C86A4D"/>
    <w:rsid w:val="00CA1EE0"/>
    <w:rsid w:val="00CA328E"/>
    <w:rsid w:val="00CA45C6"/>
    <w:rsid w:val="00CA5B3D"/>
    <w:rsid w:val="00CB79BC"/>
    <w:rsid w:val="00CC143F"/>
    <w:rsid w:val="00CC4F7C"/>
    <w:rsid w:val="00CC50DC"/>
    <w:rsid w:val="00CC5FF0"/>
    <w:rsid w:val="00CC787A"/>
    <w:rsid w:val="00CD003A"/>
    <w:rsid w:val="00CD484E"/>
    <w:rsid w:val="00CD6524"/>
    <w:rsid w:val="00CE1DA9"/>
    <w:rsid w:val="00CF79BE"/>
    <w:rsid w:val="00D03910"/>
    <w:rsid w:val="00D139D5"/>
    <w:rsid w:val="00D1400F"/>
    <w:rsid w:val="00D15F5F"/>
    <w:rsid w:val="00D212E2"/>
    <w:rsid w:val="00D249D7"/>
    <w:rsid w:val="00D274FE"/>
    <w:rsid w:val="00D275BF"/>
    <w:rsid w:val="00D27D47"/>
    <w:rsid w:val="00D33733"/>
    <w:rsid w:val="00D37B03"/>
    <w:rsid w:val="00D4067A"/>
    <w:rsid w:val="00D43D36"/>
    <w:rsid w:val="00D469B9"/>
    <w:rsid w:val="00D47260"/>
    <w:rsid w:val="00D5189D"/>
    <w:rsid w:val="00D53F2C"/>
    <w:rsid w:val="00D64B47"/>
    <w:rsid w:val="00D67F43"/>
    <w:rsid w:val="00D707CD"/>
    <w:rsid w:val="00D70970"/>
    <w:rsid w:val="00D716B7"/>
    <w:rsid w:val="00D737ED"/>
    <w:rsid w:val="00D74F02"/>
    <w:rsid w:val="00D81ED7"/>
    <w:rsid w:val="00D861F8"/>
    <w:rsid w:val="00D8734E"/>
    <w:rsid w:val="00D94896"/>
    <w:rsid w:val="00D9499C"/>
    <w:rsid w:val="00D95107"/>
    <w:rsid w:val="00D96EB5"/>
    <w:rsid w:val="00D96FF1"/>
    <w:rsid w:val="00DA2A9A"/>
    <w:rsid w:val="00DA3525"/>
    <w:rsid w:val="00DA7F25"/>
    <w:rsid w:val="00DB1896"/>
    <w:rsid w:val="00DB2484"/>
    <w:rsid w:val="00DB3768"/>
    <w:rsid w:val="00DB7071"/>
    <w:rsid w:val="00DC064D"/>
    <w:rsid w:val="00DC1FF8"/>
    <w:rsid w:val="00DC2CB3"/>
    <w:rsid w:val="00DC75BB"/>
    <w:rsid w:val="00DD51C3"/>
    <w:rsid w:val="00DD541B"/>
    <w:rsid w:val="00DD7C0A"/>
    <w:rsid w:val="00DE315A"/>
    <w:rsid w:val="00DE711C"/>
    <w:rsid w:val="00DF1065"/>
    <w:rsid w:val="00DF1DE2"/>
    <w:rsid w:val="00DF245B"/>
    <w:rsid w:val="00DF57F4"/>
    <w:rsid w:val="00E02C7C"/>
    <w:rsid w:val="00E0620C"/>
    <w:rsid w:val="00E063AB"/>
    <w:rsid w:val="00E13AAF"/>
    <w:rsid w:val="00E13D9A"/>
    <w:rsid w:val="00E21FF8"/>
    <w:rsid w:val="00E24479"/>
    <w:rsid w:val="00E27EAF"/>
    <w:rsid w:val="00E31940"/>
    <w:rsid w:val="00E3551B"/>
    <w:rsid w:val="00E35C5B"/>
    <w:rsid w:val="00E411AC"/>
    <w:rsid w:val="00E45900"/>
    <w:rsid w:val="00E50558"/>
    <w:rsid w:val="00E52E36"/>
    <w:rsid w:val="00E56530"/>
    <w:rsid w:val="00E65140"/>
    <w:rsid w:val="00E702D7"/>
    <w:rsid w:val="00E70DB4"/>
    <w:rsid w:val="00E75B2F"/>
    <w:rsid w:val="00E75F26"/>
    <w:rsid w:val="00E8223C"/>
    <w:rsid w:val="00E86161"/>
    <w:rsid w:val="00E900A8"/>
    <w:rsid w:val="00EA2504"/>
    <w:rsid w:val="00EA3601"/>
    <w:rsid w:val="00EA5521"/>
    <w:rsid w:val="00EB663F"/>
    <w:rsid w:val="00EC0D5B"/>
    <w:rsid w:val="00EC44A7"/>
    <w:rsid w:val="00EC6823"/>
    <w:rsid w:val="00ED1D5F"/>
    <w:rsid w:val="00ED3766"/>
    <w:rsid w:val="00ED57D3"/>
    <w:rsid w:val="00EE2790"/>
    <w:rsid w:val="00EE4A1A"/>
    <w:rsid w:val="00EE5F05"/>
    <w:rsid w:val="00EE6249"/>
    <w:rsid w:val="00EE703B"/>
    <w:rsid w:val="00EF1D86"/>
    <w:rsid w:val="00EF32B1"/>
    <w:rsid w:val="00EF51E2"/>
    <w:rsid w:val="00F001D6"/>
    <w:rsid w:val="00F01616"/>
    <w:rsid w:val="00F01D66"/>
    <w:rsid w:val="00F11A7B"/>
    <w:rsid w:val="00F14998"/>
    <w:rsid w:val="00F209E9"/>
    <w:rsid w:val="00F24A07"/>
    <w:rsid w:val="00F25A68"/>
    <w:rsid w:val="00F3234D"/>
    <w:rsid w:val="00F329C4"/>
    <w:rsid w:val="00F34079"/>
    <w:rsid w:val="00F355CA"/>
    <w:rsid w:val="00F371E9"/>
    <w:rsid w:val="00F41FA1"/>
    <w:rsid w:val="00F434B5"/>
    <w:rsid w:val="00F447B5"/>
    <w:rsid w:val="00F510C9"/>
    <w:rsid w:val="00F569A5"/>
    <w:rsid w:val="00F60122"/>
    <w:rsid w:val="00F734FD"/>
    <w:rsid w:val="00F75BC1"/>
    <w:rsid w:val="00F76AE4"/>
    <w:rsid w:val="00F77214"/>
    <w:rsid w:val="00F77B74"/>
    <w:rsid w:val="00F8315D"/>
    <w:rsid w:val="00F83253"/>
    <w:rsid w:val="00F83D91"/>
    <w:rsid w:val="00F8778F"/>
    <w:rsid w:val="00F92B00"/>
    <w:rsid w:val="00F93482"/>
    <w:rsid w:val="00FA4AAF"/>
    <w:rsid w:val="00FA4B57"/>
    <w:rsid w:val="00FA54CF"/>
    <w:rsid w:val="00FB0C2F"/>
    <w:rsid w:val="00FC21E1"/>
    <w:rsid w:val="00FC490A"/>
    <w:rsid w:val="00FD501F"/>
    <w:rsid w:val="00FD5D41"/>
    <w:rsid w:val="00FF07D0"/>
    <w:rsid w:val="00FF43DF"/>
    <w:rsid w:val="00FF656C"/>
    <w:rsid w:val="00FF7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104"/>
    <w:pPr>
      <w:spacing w:after="200" w:line="276" w:lineRule="auto"/>
    </w:pPr>
    <w:rPr>
      <w:sz w:val="22"/>
      <w:szCs w:val="22"/>
      <w:lang w:val="en-US" w:eastAsia="en-US" w:bidi="en-US"/>
    </w:rPr>
  </w:style>
  <w:style w:type="paragraph" w:styleId="1">
    <w:name w:val="heading 1"/>
    <w:basedOn w:val="a"/>
    <w:next w:val="a"/>
    <w:link w:val="10"/>
    <w:uiPriority w:val="9"/>
    <w:qFormat/>
    <w:rsid w:val="000F510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0F510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0F5104"/>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0F5104"/>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0F5104"/>
    <w:pPr>
      <w:keepNext/>
      <w:keepLines/>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0F5104"/>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0F5104"/>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0F5104"/>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semiHidden/>
    <w:unhideWhenUsed/>
    <w:qFormat/>
    <w:rsid w:val="000F5104"/>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440A"/>
    <w:pPr>
      <w:tabs>
        <w:tab w:val="center" w:pos="4677"/>
        <w:tab w:val="right" w:pos="9355"/>
      </w:tabs>
    </w:pPr>
  </w:style>
  <w:style w:type="paragraph" w:styleId="a4">
    <w:name w:val="footer"/>
    <w:basedOn w:val="a"/>
    <w:link w:val="a5"/>
    <w:uiPriority w:val="99"/>
    <w:rsid w:val="00B3440A"/>
    <w:pPr>
      <w:tabs>
        <w:tab w:val="center" w:pos="4677"/>
        <w:tab w:val="right" w:pos="9355"/>
      </w:tabs>
    </w:pPr>
  </w:style>
  <w:style w:type="character" w:styleId="a6">
    <w:name w:val="page number"/>
    <w:basedOn w:val="a0"/>
    <w:rsid w:val="00B3440A"/>
  </w:style>
  <w:style w:type="paragraph" w:styleId="a7">
    <w:name w:val="Body Text"/>
    <w:basedOn w:val="a"/>
    <w:rsid w:val="007B4426"/>
    <w:pPr>
      <w:spacing w:after="120"/>
    </w:pPr>
  </w:style>
  <w:style w:type="paragraph" w:styleId="a8">
    <w:name w:val="Body Text Indent"/>
    <w:basedOn w:val="a"/>
    <w:rsid w:val="00355391"/>
    <w:pPr>
      <w:spacing w:after="120"/>
      <w:ind w:left="283"/>
    </w:pPr>
  </w:style>
  <w:style w:type="paragraph" w:customStyle="1" w:styleId="ConsPlusTitle">
    <w:name w:val="ConsPlusTitle"/>
    <w:rsid w:val="00355391"/>
    <w:pPr>
      <w:widowControl w:val="0"/>
      <w:autoSpaceDE w:val="0"/>
      <w:autoSpaceDN w:val="0"/>
      <w:adjustRightInd w:val="0"/>
      <w:spacing w:after="200" w:line="276" w:lineRule="auto"/>
    </w:pPr>
    <w:rPr>
      <w:rFonts w:ascii="Arial" w:hAnsi="Arial" w:cs="Arial"/>
      <w:b/>
      <w:bCs/>
      <w:sz w:val="22"/>
      <w:szCs w:val="22"/>
    </w:rPr>
  </w:style>
  <w:style w:type="paragraph" w:styleId="21">
    <w:name w:val="Body Text Indent 2"/>
    <w:basedOn w:val="a"/>
    <w:rsid w:val="00546F88"/>
    <w:pPr>
      <w:spacing w:after="120" w:line="480" w:lineRule="auto"/>
      <w:ind w:left="283"/>
    </w:pPr>
  </w:style>
  <w:style w:type="paragraph" w:styleId="a9">
    <w:name w:val="List"/>
    <w:basedOn w:val="a"/>
    <w:rsid w:val="00D212E2"/>
    <w:pPr>
      <w:widowControl w:val="0"/>
      <w:ind w:left="283" w:hanging="283"/>
    </w:pPr>
    <w:rPr>
      <w:sz w:val="20"/>
      <w:szCs w:val="20"/>
    </w:rPr>
  </w:style>
  <w:style w:type="paragraph" w:customStyle="1" w:styleId="aa">
    <w:name w:val="Заголовок статьи"/>
    <w:basedOn w:val="a"/>
    <w:next w:val="a"/>
    <w:rsid w:val="005A100D"/>
    <w:pPr>
      <w:widowControl w:val="0"/>
      <w:autoSpaceDE w:val="0"/>
      <w:autoSpaceDN w:val="0"/>
      <w:adjustRightInd w:val="0"/>
      <w:ind w:left="1612" w:hanging="892"/>
      <w:jc w:val="both"/>
    </w:pPr>
    <w:rPr>
      <w:rFonts w:ascii="Arial" w:hAnsi="Arial" w:cs="Arial"/>
    </w:rPr>
  </w:style>
  <w:style w:type="paragraph" w:customStyle="1" w:styleId="ab">
    <w:name w:val="Знак Знак Знак Знак"/>
    <w:basedOn w:val="a"/>
    <w:next w:val="a"/>
    <w:rsid w:val="00FF7BB7"/>
    <w:pPr>
      <w:spacing w:before="100" w:beforeAutospacing="1" w:after="100" w:afterAutospacing="1"/>
    </w:pPr>
    <w:rPr>
      <w:rFonts w:ascii="Tahoma" w:hAnsi="Tahoma"/>
      <w:sz w:val="20"/>
      <w:szCs w:val="20"/>
    </w:rPr>
  </w:style>
  <w:style w:type="paragraph" w:styleId="ac">
    <w:name w:val="No Spacing"/>
    <w:link w:val="ad"/>
    <w:qFormat/>
    <w:rsid w:val="000F5104"/>
    <w:rPr>
      <w:sz w:val="22"/>
      <w:szCs w:val="22"/>
      <w:lang w:val="en-US" w:eastAsia="en-US" w:bidi="en-US"/>
    </w:rPr>
  </w:style>
  <w:style w:type="character" w:customStyle="1" w:styleId="10">
    <w:name w:val="Заголовок 1 Знак"/>
    <w:basedOn w:val="a0"/>
    <w:link w:val="1"/>
    <w:uiPriority w:val="9"/>
    <w:rsid w:val="000F5104"/>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0F5104"/>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0F5104"/>
    <w:rPr>
      <w:rFonts w:ascii="Cambria" w:eastAsia="Times New Roman" w:hAnsi="Cambria" w:cs="Times New Roman"/>
      <w:b/>
      <w:bCs/>
      <w:color w:val="4F81BD"/>
    </w:rPr>
  </w:style>
  <w:style w:type="character" w:customStyle="1" w:styleId="40">
    <w:name w:val="Заголовок 4 Знак"/>
    <w:basedOn w:val="a0"/>
    <w:link w:val="4"/>
    <w:uiPriority w:val="9"/>
    <w:rsid w:val="000F5104"/>
    <w:rPr>
      <w:rFonts w:ascii="Cambria" w:eastAsia="Times New Roman" w:hAnsi="Cambria" w:cs="Times New Roman"/>
      <w:b/>
      <w:bCs/>
      <w:i/>
      <w:iCs/>
      <w:color w:val="4F81BD"/>
    </w:rPr>
  </w:style>
  <w:style w:type="character" w:customStyle="1" w:styleId="50">
    <w:name w:val="Заголовок 5 Знак"/>
    <w:basedOn w:val="a0"/>
    <w:link w:val="5"/>
    <w:uiPriority w:val="9"/>
    <w:rsid w:val="000F5104"/>
    <w:rPr>
      <w:rFonts w:ascii="Cambria" w:eastAsia="Times New Roman" w:hAnsi="Cambria" w:cs="Times New Roman"/>
      <w:color w:val="243F60"/>
    </w:rPr>
  </w:style>
  <w:style w:type="character" w:customStyle="1" w:styleId="60">
    <w:name w:val="Заголовок 6 Знак"/>
    <w:basedOn w:val="a0"/>
    <w:link w:val="6"/>
    <w:uiPriority w:val="9"/>
    <w:rsid w:val="000F5104"/>
    <w:rPr>
      <w:rFonts w:ascii="Cambria" w:eastAsia="Times New Roman" w:hAnsi="Cambria" w:cs="Times New Roman"/>
      <w:i/>
      <w:iCs/>
      <w:color w:val="243F60"/>
    </w:rPr>
  </w:style>
  <w:style w:type="character" w:customStyle="1" w:styleId="70">
    <w:name w:val="Заголовок 7 Знак"/>
    <w:basedOn w:val="a0"/>
    <w:link w:val="7"/>
    <w:uiPriority w:val="9"/>
    <w:rsid w:val="000F5104"/>
    <w:rPr>
      <w:rFonts w:ascii="Cambria" w:eastAsia="Times New Roman" w:hAnsi="Cambria" w:cs="Times New Roman"/>
      <w:i/>
      <w:iCs/>
      <w:color w:val="404040"/>
    </w:rPr>
  </w:style>
  <w:style w:type="character" w:customStyle="1" w:styleId="80">
    <w:name w:val="Заголовок 8 Знак"/>
    <w:basedOn w:val="a0"/>
    <w:link w:val="8"/>
    <w:uiPriority w:val="9"/>
    <w:rsid w:val="000F5104"/>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0F5104"/>
    <w:rPr>
      <w:rFonts w:ascii="Cambria" w:eastAsia="Times New Roman" w:hAnsi="Cambria" w:cs="Times New Roman"/>
      <w:i/>
      <w:iCs/>
      <w:color w:val="404040"/>
      <w:sz w:val="20"/>
      <w:szCs w:val="20"/>
    </w:rPr>
  </w:style>
  <w:style w:type="paragraph" w:styleId="ae">
    <w:name w:val="caption"/>
    <w:basedOn w:val="a"/>
    <w:next w:val="a"/>
    <w:uiPriority w:val="35"/>
    <w:semiHidden/>
    <w:unhideWhenUsed/>
    <w:qFormat/>
    <w:rsid w:val="000F5104"/>
    <w:pPr>
      <w:spacing w:line="240" w:lineRule="auto"/>
    </w:pPr>
    <w:rPr>
      <w:b/>
      <w:bCs/>
      <w:color w:val="4F81BD"/>
      <w:sz w:val="18"/>
      <w:szCs w:val="18"/>
    </w:rPr>
  </w:style>
  <w:style w:type="paragraph" w:styleId="af">
    <w:name w:val="Title"/>
    <w:basedOn w:val="a"/>
    <w:next w:val="a"/>
    <w:link w:val="af0"/>
    <w:uiPriority w:val="10"/>
    <w:qFormat/>
    <w:rsid w:val="000F510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0">
    <w:name w:val="Название Знак"/>
    <w:basedOn w:val="a0"/>
    <w:link w:val="af"/>
    <w:uiPriority w:val="10"/>
    <w:rsid w:val="000F5104"/>
    <w:rPr>
      <w:rFonts w:ascii="Cambria" w:eastAsia="Times New Roman" w:hAnsi="Cambria" w:cs="Times New Roman"/>
      <w:color w:val="17365D"/>
      <w:spacing w:val="5"/>
      <w:kern w:val="28"/>
      <w:sz w:val="52"/>
      <w:szCs w:val="52"/>
    </w:rPr>
  </w:style>
  <w:style w:type="paragraph" w:styleId="af1">
    <w:name w:val="Subtitle"/>
    <w:basedOn w:val="a"/>
    <w:next w:val="a"/>
    <w:link w:val="af2"/>
    <w:uiPriority w:val="11"/>
    <w:qFormat/>
    <w:rsid w:val="000F5104"/>
    <w:pPr>
      <w:numPr>
        <w:ilvl w:val="1"/>
      </w:numPr>
    </w:pPr>
    <w:rPr>
      <w:rFonts w:ascii="Cambria" w:hAnsi="Cambria"/>
      <w:i/>
      <w:iCs/>
      <w:color w:val="4F81BD"/>
      <w:spacing w:val="15"/>
      <w:sz w:val="24"/>
      <w:szCs w:val="24"/>
    </w:rPr>
  </w:style>
  <w:style w:type="character" w:customStyle="1" w:styleId="af2">
    <w:name w:val="Подзаголовок Знак"/>
    <w:basedOn w:val="a0"/>
    <w:link w:val="af1"/>
    <w:uiPriority w:val="11"/>
    <w:rsid w:val="000F5104"/>
    <w:rPr>
      <w:rFonts w:ascii="Cambria" w:eastAsia="Times New Roman" w:hAnsi="Cambria" w:cs="Times New Roman"/>
      <w:i/>
      <w:iCs/>
      <w:color w:val="4F81BD"/>
      <w:spacing w:val="15"/>
      <w:sz w:val="24"/>
      <w:szCs w:val="24"/>
    </w:rPr>
  </w:style>
  <w:style w:type="character" w:styleId="af3">
    <w:name w:val="Strong"/>
    <w:basedOn w:val="a0"/>
    <w:uiPriority w:val="22"/>
    <w:qFormat/>
    <w:rsid w:val="000F5104"/>
    <w:rPr>
      <w:b/>
      <w:bCs/>
    </w:rPr>
  </w:style>
  <w:style w:type="character" w:styleId="af4">
    <w:name w:val="Emphasis"/>
    <w:basedOn w:val="a0"/>
    <w:uiPriority w:val="20"/>
    <w:qFormat/>
    <w:rsid w:val="000F5104"/>
    <w:rPr>
      <w:i/>
      <w:iCs/>
    </w:rPr>
  </w:style>
  <w:style w:type="paragraph" w:styleId="af5">
    <w:name w:val="List Paragraph"/>
    <w:basedOn w:val="a"/>
    <w:uiPriority w:val="34"/>
    <w:qFormat/>
    <w:rsid w:val="000F5104"/>
    <w:pPr>
      <w:ind w:left="720"/>
      <w:contextualSpacing/>
    </w:pPr>
  </w:style>
  <w:style w:type="paragraph" w:styleId="22">
    <w:name w:val="Quote"/>
    <w:basedOn w:val="a"/>
    <w:next w:val="a"/>
    <w:link w:val="23"/>
    <w:uiPriority w:val="29"/>
    <w:qFormat/>
    <w:rsid w:val="000F5104"/>
    <w:rPr>
      <w:i/>
      <w:iCs/>
      <w:color w:val="000000"/>
    </w:rPr>
  </w:style>
  <w:style w:type="character" w:customStyle="1" w:styleId="23">
    <w:name w:val="Цитата 2 Знак"/>
    <w:basedOn w:val="a0"/>
    <w:link w:val="22"/>
    <w:uiPriority w:val="29"/>
    <w:rsid w:val="000F5104"/>
    <w:rPr>
      <w:i/>
      <w:iCs/>
      <w:color w:val="000000"/>
    </w:rPr>
  </w:style>
  <w:style w:type="paragraph" w:styleId="af6">
    <w:name w:val="Intense Quote"/>
    <w:basedOn w:val="a"/>
    <w:next w:val="a"/>
    <w:link w:val="af7"/>
    <w:uiPriority w:val="30"/>
    <w:qFormat/>
    <w:rsid w:val="000F5104"/>
    <w:pPr>
      <w:pBdr>
        <w:bottom w:val="single" w:sz="4" w:space="4" w:color="4F81BD"/>
      </w:pBdr>
      <w:spacing w:before="200" w:after="280"/>
      <w:ind w:left="936" w:right="936"/>
    </w:pPr>
    <w:rPr>
      <w:b/>
      <w:bCs/>
      <w:i/>
      <w:iCs/>
      <w:color w:val="4F81BD"/>
    </w:rPr>
  </w:style>
  <w:style w:type="character" w:customStyle="1" w:styleId="af7">
    <w:name w:val="Выделенная цитата Знак"/>
    <w:basedOn w:val="a0"/>
    <w:link w:val="af6"/>
    <w:uiPriority w:val="30"/>
    <w:rsid w:val="000F5104"/>
    <w:rPr>
      <w:b/>
      <w:bCs/>
      <w:i/>
      <w:iCs/>
      <w:color w:val="4F81BD"/>
    </w:rPr>
  </w:style>
  <w:style w:type="character" w:styleId="af8">
    <w:name w:val="Subtle Emphasis"/>
    <w:basedOn w:val="a0"/>
    <w:uiPriority w:val="19"/>
    <w:qFormat/>
    <w:rsid w:val="000F5104"/>
    <w:rPr>
      <w:i/>
      <w:iCs/>
      <w:color w:val="808080"/>
    </w:rPr>
  </w:style>
  <w:style w:type="character" w:styleId="af9">
    <w:name w:val="Intense Emphasis"/>
    <w:basedOn w:val="a0"/>
    <w:uiPriority w:val="21"/>
    <w:qFormat/>
    <w:rsid w:val="000F5104"/>
    <w:rPr>
      <w:b/>
      <w:bCs/>
      <w:i/>
      <w:iCs/>
      <w:color w:val="4F81BD"/>
    </w:rPr>
  </w:style>
  <w:style w:type="character" w:styleId="afa">
    <w:name w:val="Subtle Reference"/>
    <w:basedOn w:val="a0"/>
    <w:uiPriority w:val="31"/>
    <w:qFormat/>
    <w:rsid w:val="000F5104"/>
    <w:rPr>
      <w:smallCaps/>
      <w:color w:val="C0504D"/>
      <w:u w:val="single"/>
    </w:rPr>
  </w:style>
  <w:style w:type="character" w:styleId="afb">
    <w:name w:val="Intense Reference"/>
    <w:basedOn w:val="a0"/>
    <w:uiPriority w:val="32"/>
    <w:qFormat/>
    <w:rsid w:val="000F5104"/>
    <w:rPr>
      <w:b/>
      <w:bCs/>
      <w:smallCaps/>
      <w:color w:val="C0504D"/>
      <w:spacing w:val="5"/>
      <w:u w:val="single"/>
    </w:rPr>
  </w:style>
  <w:style w:type="character" w:styleId="afc">
    <w:name w:val="Book Title"/>
    <w:basedOn w:val="a0"/>
    <w:uiPriority w:val="33"/>
    <w:qFormat/>
    <w:rsid w:val="000F5104"/>
    <w:rPr>
      <w:b/>
      <w:bCs/>
      <w:smallCaps/>
      <w:spacing w:val="5"/>
    </w:rPr>
  </w:style>
  <w:style w:type="paragraph" w:styleId="afd">
    <w:name w:val="TOC Heading"/>
    <w:basedOn w:val="1"/>
    <w:next w:val="a"/>
    <w:uiPriority w:val="39"/>
    <w:semiHidden/>
    <w:unhideWhenUsed/>
    <w:qFormat/>
    <w:rsid w:val="000F5104"/>
    <w:pPr>
      <w:outlineLvl w:val="9"/>
    </w:pPr>
  </w:style>
  <w:style w:type="character" w:customStyle="1" w:styleId="ad">
    <w:name w:val="Без интервала Знак"/>
    <w:link w:val="ac"/>
    <w:locked/>
    <w:rsid w:val="004C558B"/>
    <w:rPr>
      <w:sz w:val="22"/>
      <w:szCs w:val="22"/>
      <w:lang w:val="en-US" w:eastAsia="en-US" w:bidi="en-US"/>
    </w:rPr>
  </w:style>
  <w:style w:type="paragraph" w:styleId="afe">
    <w:name w:val="Balloon Text"/>
    <w:basedOn w:val="a"/>
    <w:link w:val="aff"/>
    <w:uiPriority w:val="99"/>
    <w:semiHidden/>
    <w:unhideWhenUsed/>
    <w:rsid w:val="0094369F"/>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94369F"/>
    <w:rPr>
      <w:rFonts w:ascii="Tahoma" w:hAnsi="Tahoma" w:cs="Tahoma"/>
      <w:sz w:val="16"/>
      <w:szCs w:val="16"/>
      <w:lang w:val="en-US" w:eastAsia="en-US" w:bidi="en-US"/>
    </w:rPr>
  </w:style>
  <w:style w:type="paragraph" w:styleId="aff0">
    <w:name w:val="Normal (Web)"/>
    <w:basedOn w:val="a"/>
    <w:uiPriority w:val="99"/>
    <w:unhideWhenUsed/>
    <w:rsid w:val="008B76DF"/>
    <w:pPr>
      <w:spacing w:before="100" w:beforeAutospacing="1" w:after="100" w:afterAutospacing="1" w:line="240" w:lineRule="auto"/>
    </w:pPr>
    <w:rPr>
      <w:rFonts w:ascii="Times New Roman" w:hAnsi="Times New Roman"/>
      <w:sz w:val="24"/>
      <w:szCs w:val="24"/>
      <w:lang w:val="ru-RU" w:eastAsia="ru-RU" w:bidi="ar-SA"/>
    </w:rPr>
  </w:style>
  <w:style w:type="paragraph" w:customStyle="1" w:styleId="11">
    <w:name w:val="Абзац списка1"/>
    <w:basedOn w:val="a"/>
    <w:rsid w:val="009A3D1D"/>
    <w:pPr>
      <w:ind w:left="720"/>
      <w:contextualSpacing/>
    </w:pPr>
    <w:rPr>
      <w:lang w:val="ru-RU" w:bidi="ar-SA"/>
    </w:rPr>
  </w:style>
  <w:style w:type="paragraph" w:customStyle="1" w:styleId="aff1">
    <w:name w:val="Леша"/>
    <w:basedOn w:val="a"/>
    <w:rsid w:val="007551D1"/>
    <w:pPr>
      <w:spacing w:after="0" w:line="240" w:lineRule="auto"/>
      <w:jc w:val="both"/>
    </w:pPr>
    <w:rPr>
      <w:rFonts w:ascii="Times New Roman" w:hAnsi="Times New Roman"/>
      <w:b/>
      <w:sz w:val="28"/>
      <w:szCs w:val="28"/>
      <w:lang w:val="ru-RU" w:eastAsia="ru-RU" w:bidi="ar-SA"/>
    </w:rPr>
  </w:style>
  <w:style w:type="character" w:customStyle="1" w:styleId="a5">
    <w:name w:val="Нижний колонтитул Знак"/>
    <w:basedOn w:val="a0"/>
    <w:link w:val="a4"/>
    <w:uiPriority w:val="99"/>
    <w:rsid w:val="007556B6"/>
    <w:rPr>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1047948310">
      <w:bodyDiv w:val="1"/>
      <w:marLeft w:val="0"/>
      <w:marRight w:val="0"/>
      <w:marTop w:val="0"/>
      <w:marBottom w:val="0"/>
      <w:divBdr>
        <w:top w:val="none" w:sz="0" w:space="0" w:color="auto"/>
        <w:left w:val="none" w:sz="0" w:space="0" w:color="auto"/>
        <w:bottom w:val="none" w:sz="0" w:space="0" w:color="auto"/>
        <w:right w:val="none" w:sz="0" w:space="0" w:color="auto"/>
      </w:divBdr>
    </w:div>
    <w:div w:id="1337608337">
      <w:bodyDiv w:val="1"/>
      <w:marLeft w:val="0"/>
      <w:marRight w:val="0"/>
      <w:marTop w:val="0"/>
      <w:marBottom w:val="0"/>
      <w:divBdr>
        <w:top w:val="none" w:sz="0" w:space="0" w:color="auto"/>
        <w:left w:val="none" w:sz="0" w:space="0" w:color="auto"/>
        <w:bottom w:val="none" w:sz="0" w:space="0" w:color="auto"/>
        <w:right w:val="none" w:sz="0" w:space="0" w:color="auto"/>
      </w:divBdr>
    </w:div>
    <w:div w:id="1632782981">
      <w:bodyDiv w:val="1"/>
      <w:marLeft w:val="0"/>
      <w:marRight w:val="0"/>
      <w:marTop w:val="0"/>
      <w:marBottom w:val="0"/>
      <w:divBdr>
        <w:top w:val="none" w:sz="0" w:space="0" w:color="auto"/>
        <w:left w:val="none" w:sz="0" w:space="0" w:color="auto"/>
        <w:bottom w:val="none" w:sz="0" w:space="0" w:color="auto"/>
        <w:right w:val="none" w:sz="0" w:space="0" w:color="auto"/>
      </w:divBdr>
    </w:div>
    <w:div w:id="1862426232">
      <w:bodyDiv w:val="1"/>
      <w:marLeft w:val="0"/>
      <w:marRight w:val="0"/>
      <w:marTop w:val="0"/>
      <w:marBottom w:val="0"/>
      <w:divBdr>
        <w:top w:val="none" w:sz="0" w:space="0" w:color="auto"/>
        <w:left w:val="none" w:sz="0" w:space="0" w:color="auto"/>
        <w:bottom w:val="none" w:sz="0" w:space="0" w:color="auto"/>
        <w:right w:val="none" w:sz="0" w:space="0" w:color="auto"/>
      </w:divBdr>
    </w:div>
    <w:div w:id="200057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429DC-7ABE-4F39-B141-C3997148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4802</Words>
  <Characters>27377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Formoza</Company>
  <LinksUpToDate>false</LinksUpToDate>
  <CharactersWithSpaces>32115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Formoza</dc:creator>
  <cp:lastModifiedBy>User</cp:lastModifiedBy>
  <cp:revision>2</cp:revision>
  <cp:lastPrinted>2023-05-23T05:55:00Z</cp:lastPrinted>
  <dcterms:created xsi:type="dcterms:W3CDTF">2023-05-23T05:56:00Z</dcterms:created>
  <dcterms:modified xsi:type="dcterms:W3CDTF">2023-05-23T05:56:00Z</dcterms:modified>
</cp:coreProperties>
</file>