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84EFE">
        <w:rPr>
          <w:b/>
          <w:sz w:val="28"/>
          <w:szCs w:val="28"/>
          <w:u w:val="single"/>
        </w:rPr>
        <w:t>12</w:t>
      </w:r>
      <w:r w:rsidR="007A1E8D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184EFE">
        <w:rPr>
          <w:b/>
          <w:sz w:val="28"/>
          <w:szCs w:val="28"/>
          <w:u w:val="single"/>
        </w:rPr>
        <w:t>40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 </w:t>
      </w:r>
    </w:p>
    <w:p w:rsidR="00184EFE" w:rsidRDefault="00184EFE" w:rsidP="00184EF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8821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использование земель</w:t>
      </w:r>
      <w:r w:rsidR="008821F9">
        <w:rPr>
          <w:sz w:val="28"/>
          <w:szCs w:val="28"/>
        </w:rPr>
        <w:t xml:space="preserve">,  государственная собственность                    </w:t>
      </w:r>
      <w:r>
        <w:rPr>
          <w:sz w:val="28"/>
          <w:szCs w:val="28"/>
        </w:rPr>
        <w:t xml:space="preserve"> на которые не разграничена, в целях  технологического присоединения   здания  школы  </w:t>
      </w:r>
    </w:p>
    <w:p w:rsidR="00184EFE" w:rsidRDefault="00184EFE" w:rsidP="00184EFE">
      <w:pPr>
        <w:rPr>
          <w:sz w:val="28"/>
          <w:szCs w:val="28"/>
        </w:rPr>
      </w:pPr>
    </w:p>
    <w:p w:rsidR="008821F9" w:rsidRDefault="008821F9" w:rsidP="00184EFE">
      <w:pPr>
        <w:rPr>
          <w:sz w:val="28"/>
          <w:szCs w:val="28"/>
        </w:rPr>
      </w:pPr>
    </w:p>
    <w:p w:rsidR="00184EFE" w:rsidRPr="008821F9" w:rsidRDefault="00184EFE" w:rsidP="008821F9">
      <w:pPr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В соответствии со статьями 39</w:t>
      </w:r>
      <w:r w:rsidRPr="008821F9">
        <w:rPr>
          <w:sz w:val="28"/>
          <w:szCs w:val="28"/>
          <w:vertAlign w:val="superscript"/>
        </w:rPr>
        <w:t>33</w:t>
      </w:r>
      <w:r w:rsidRPr="008821F9">
        <w:rPr>
          <w:sz w:val="28"/>
          <w:szCs w:val="28"/>
        </w:rPr>
        <w:t>-39</w:t>
      </w:r>
      <w:r w:rsidRPr="008821F9">
        <w:rPr>
          <w:sz w:val="28"/>
          <w:szCs w:val="28"/>
          <w:vertAlign w:val="superscript"/>
        </w:rPr>
        <w:t>36</w:t>
      </w:r>
      <w:r w:rsidRPr="008821F9">
        <w:rPr>
          <w:sz w:val="28"/>
          <w:szCs w:val="28"/>
        </w:rPr>
        <w:t xml:space="preserve"> Земельного кодекса Российской Федерации, п.</w:t>
      </w:r>
      <w:r w:rsidR="008821F9">
        <w:rPr>
          <w:sz w:val="28"/>
          <w:szCs w:val="28"/>
        </w:rPr>
        <w:t xml:space="preserve"> </w:t>
      </w:r>
      <w:r w:rsidRPr="008821F9">
        <w:rPr>
          <w:sz w:val="28"/>
          <w:szCs w:val="28"/>
        </w:rPr>
        <w:t xml:space="preserve">5 постановления Правительства Российской Федерации </w:t>
      </w:r>
      <w:r w:rsidR="008821F9">
        <w:rPr>
          <w:sz w:val="28"/>
          <w:szCs w:val="28"/>
        </w:rPr>
        <w:t xml:space="preserve">                                  </w:t>
      </w:r>
      <w:r w:rsidRPr="008821F9">
        <w:rPr>
          <w:sz w:val="28"/>
          <w:szCs w:val="28"/>
        </w:rPr>
        <w:t xml:space="preserve">от  03.12.2014 г. № 1300 «Об утверждении перечня видов  объектов,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от 27.11.2014 </w:t>
      </w:r>
      <w:r w:rsidR="008821F9">
        <w:rPr>
          <w:sz w:val="28"/>
          <w:szCs w:val="28"/>
        </w:rPr>
        <w:t xml:space="preserve">года </w:t>
      </w:r>
      <w:r w:rsidRPr="008821F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</w:t>
      </w:r>
      <w:r w:rsidR="008821F9">
        <w:rPr>
          <w:sz w:val="28"/>
          <w:szCs w:val="28"/>
        </w:rPr>
        <w:t xml:space="preserve">                            </w:t>
      </w:r>
      <w:r w:rsidRPr="008821F9">
        <w:rPr>
          <w:sz w:val="28"/>
          <w:szCs w:val="28"/>
        </w:rPr>
        <w:t xml:space="preserve"> в государственной или муниципальной собственности», постановления  Администрации Смоленской области от 28.05.2015 </w:t>
      </w:r>
      <w:r w:rsidR="008821F9">
        <w:rPr>
          <w:sz w:val="28"/>
          <w:szCs w:val="28"/>
        </w:rPr>
        <w:t xml:space="preserve">года </w:t>
      </w:r>
      <w:r w:rsidRPr="008821F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8821F9">
        <w:rPr>
          <w:sz w:val="28"/>
          <w:szCs w:val="28"/>
        </w:rPr>
        <w:t xml:space="preserve">                     </w:t>
      </w:r>
      <w:r w:rsidRPr="008821F9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</w:t>
      </w:r>
      <w:r w:rsidR="008821F9">
        <w:rPr>
          <w:sz w:val="28"/>
          <w:szCs w:val="28"/>
        </w:rPr>
        <w:t xml:space="preserve">                                   </w:t>
      </w:r>
      <w:r w:rsidRPr="008821F9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184EFE" w:rsidRPr="008821F9" w:rsidRDefault="00184EFE" w:rsidP="008821F9">
      <w:pPr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t xml:space="preserve">                                         </w:t>
      </w:r>
    </w:p>
    <w:p w:rsidR="008821F9" w:rsidRPr="008821F9" w:rsidRDefault="008821F9" w:rsidP="008821F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8821F9" w:rsidRPr="008821F9" w:rsidRDefault="008821F9" w:rsidP="008821F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t xml:space="preserve"> п о с т а н о в л я е т:</w:t>
      </w:r>
    </w:p>
    <w:p w:rsidR="00184EFE" w:rsidRPr="008821F9" w:rsidRDefault="00184EFE" w:rsidP="008821F9">
      <w:pPr>
        <w:ind w:firstLine="709"/>
        <w:jc w:val="both"/>
        <w:rPr>
          <w:sz w:val="28"/>
          <w:szCs w:val="28"/>
        </w:rPr>
      </w:pPr>
    </w:p>
    <w:p w:rsidR="00184EFE" w:rsidRPr="008821F9" w:rsidRDefault="00184EFE" w:rsidP="008821F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1. Предоставить филиалу ПАО «МРК Центра» - «Смоленскэнерго</w:t>
      </w:r>
      <w:r w:rsidR="008821F9">
        <w:rPr>
          <w:rFonts w:ascii="Times New Roman" w:hAnsi="Times New Roman" w:cs="Times New Roman"/>
          <w:sz w:val="28"/>
          <w:szCs w:val="28"/>
        </w:rPr>
        <w:t>»</w:t>
      </w:r>
      <w:r w:rsidRPr="008821F9">
        <w:rPr>
          <w:rFonts w:ascii="Times New Roman" w:hAnsi="Times New Roman" w:cs="Times New Roman"/>
          <w:sz w:val="28"/>
          <w:szCs w:val="28"/>
        </w:rPr>
        <w:t xml:space="preserve">    разрешение на  и</w:t>
      </w:r>
      <w:r w:rsidR="00C0792C">
        <w:rPr>
          <w:rFonts w:ascii="Times New Roman" w:hAnsi="Times New Roman" w:cs="Times New Roman"/>
          <w:sz w:val="28"/>
          <w:szCs w:val="28"/>
        </w:rPr>
        <w:t>спользование земельных участков</w:t>
      </w:r>
      <w:r w:rsidRPr="008821F9"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 схемами  границ  земель  на  кадастровом  плане  территории в  целях  строительства объектов:           </w:t>
      </w:r>
    </w:p>
    <w:p w:rsidR="00184EFE" w:rsidRPr="008821F9" w:rsidRDefault="00184EFE" w:rsidP="008821F9">
      <w:pPr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lastRenderedPageBreak/>
        <w:t xml:space="preserve">1.1. «Реконструкция ВЛ-10 кВ № 1001 ПС 110/35/10кВ Сычевка </w:t>
      </w:r>
      <w:r w:rsidR="008821F9">
        <w:rPr>
          <w:sz w:val="28"/>
          <w:szCs w:val="28"/>
        </w:rPr>
        <w:t xml:space="preserve">                                  </w:t>
      </w:r>
      <w:r w:rsidRPr="008821F9">
        <w:rPr>
          <w:sz w:val="28"/>
          <w:szCs w:val="28"/>
        </w:rPr>
        <w:t xml:space="preserve">со строительством участка ВЛ-10 кВ, ТП-10/0,4 кВ, ВЛ-0,4 кВ </w:t>
      </w:r>
      <w:r w:rsidR="008821F9">
        <w:rPr>
          <w:sz w:val="28"/>
          <w:szCs w:val="28"/>
        </w:rPr>
        <w:t xml:space="preserve">                                               </w:t>
      </w:r>
      <w:r w:rsidRPr="008821F9">
        <w:rPr>
          <w:sz w:val="28"/>
          <w:szCs w:val="28"/>
        </w:rPr>
        <w:t>для  технологического  присоединения  здания  школы,  расположенного  по  адресу:  Смоленская область, Сычевский  район, д. Елманово, ул. Николаевская, д. 54  (МКОУ Елмановская  основная  школа), общей  площадью  377,0 кв. м. (ЗУ1 (1) – 171,00</w:t>
      </w:r>
      <w:r w:rsidR="008821F9">
        <w:rPr>
          <w:sz w:val="28"/>
          <w:szCs w:val="28"/>
        </w:rPr>
        <w:t xml:space="preserve"> </w:t>
      </w:r>
      <w:r w:rsidRPr="008821F9">
        <w:rPr>
          <w:sz w:val="28"/>
          <w:szCs w:val="28"/>
        </w:rPr>
        <w:t>кв.м., ЗУ1 (2) – 206,00</w:t>
      </w:r>
      <w:r w:rsidR="008821F9">
        <w:rPr>
          <w:sz w:val="28"/>
          <w:szCs w:val="28"/>
        </w:rPr>
        <w:t xml:space="preserve"> </w:t>
      </w:r>
      <w:r w:rsidRPr="008821F9">
        <w:rPr>
          <w:sz w:val="28"/>
          <w:szCs w:val="28"/>
        </w:rPr>
        <w:t xml:space="preserve">кв.м.), расположенного в зоне застройки  индивидуальными  жилыми  домами   «Ж1», с видом разрешенного использования земель  «коммунальное  обслуживание» из земель  населенных  пунктов,  в  границе  кадастрового  квартала:  67:19:0970101,  расположенного  по  адресу:  Российская  Федерация, Смоленская область, Сычевский район, Мальцевское сельское   поселение,  д.  Елманово.               </w:t>
      </w:r>
    </w:p>
    <w:p w:rsidR="00184EFE" w:rsidRPr="008821F9" w:rsidRDefault="00184EFE" w:rsidP="008821F9">
      <w:pPr>
        <w:pStyle w:val="3"/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2.</w:t>
      </w:r>
      <w:r w:rsidR="008821F9">
        <w:rPr>
          <w:sz w:val="28"/>
          <w:szCs w:val="28"/>
        </w:rPr>
        <w:t xml:space="preserve"> </w:t>
      </w:r>
      <w:r w:rsidRPr="008821F9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8821F9">
        <w:rPr>
          <w:sz w:val="28"/>
          <w:szCs w:val="28"/>
        </w:rPr>
        <w:t>12.05.</w:t>
      </w:r>
      <w:r w:rsidRPr="008821F9">
        <w:rPr>
          <w:sz w:val="28"/>
          <w:szCs w:val="28"/>
        </w:rPr>
        <w:t>2020</w:t>
      </w:r>
      <w:r w:rsidR="008821F9">
        <w:rPr>
          <w:sz w:val="28"/>
          <w:szCs w:val="28"/>
        </w:rPr>
        <w:t xml:space="preserve"> </w:t>
      </w:r>
      <w:r w:rsidRPr="008821F9">
        <w:rPr>
          <w:sz w:val="28"/>
          <w:szCs w:val="28"/>
        </w:rPr>
        <w:t>г.</w:t>
      </w:r>
    </w:p>
    <w:p w:rsidR="00184EFE" w:rsidRPr="008821F9" w:rsidRDefault="00184EFE" w:rsidP="008821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3.</w:t>
      </w:r>
      <w:r w:rsidR="008821F9">
        <w:rPr>
          <w:rFonts w:ascii="Times New Roman" w:hAnsi="Times New Roman" w:cs="Times New Roman"/>
          <w:sz w:val="28"/>
          <w:szCs w:val="28"/>
        </w:rPr>
        <w:t xml:space="preserve"> </w:t>
      </w:r>
      <w:r w:rsidRPr="008821F9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184EFE" w:rsidRPr="008821F9" w:rsidRDefault="00184EFE" w:rsidP="0088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184EFE" w:rsidRPr="008821F9" w:rsidRDefault="00184EFE" w:rsidP="0088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184EFE" w:rsidRPr="008821F9" w:rsidRDefault="00184EFE" w:rsidP="0088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4.</w:t>
      </w:r>
      <w:r w:rsidR="008821F9">
        <w:rPr>
          <w:rFonts w:ascii="Times New Roman" w:hAnsi="Times New Roman" w:cs="Times New Roman"/>
          <w:sz w:val="28"/>
          <w:szCs w:val="28"/>
        </w:rPr>
        <w:t xml:space="preserve"> </w:t>
      </w:r>
      <w:r w:rsidRPr="008821F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184EFE" w:rsidRPr="008821F9" w:rsidRDefault="00184EFE" w:rsidP="0088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5.</w:t>
      </w:r>
      <w:r w:rsidR="008821F9">
        <w:rPr>
          <w:rFonts w:ascii="Times New Roman" w:hAnsi="Times New Roman" w:cs="Times New Roman"/>
          <w:sz w:val="28"/>
          <w:szCs w:val="28"/>
        </w:rPr>
        <w:t xml:space="preserve"> </w:t>
      </w:r>
      <w:r w:rsidRPr="008821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821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21F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8821F9">
        <w:rPr>
          <w:rFonts w:ascii="Times New Roman" w:hAnsi="Times New Roman" w:cs="Times New Roman"/>
          <w:sz w:val="28"/>
          <w:szCs w:val="28"/>
        </w:rPr>
        <w:t>а</w:t>
      </w:r>
      <w:r w:rsidRPr="00882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EFE" w:rsidRPr="008821F9" w:rsidRDefault="00184EFE" w:rsidP="008821F9">
      <w:pPr>
        <w:pStyle w:val="a7"/>
        <w:ind w:firstLine="709"/>
        <w:rPr>
          <w:szCs w:val="28"/>
        </w:rPr>
      </w:pPr>
      <w:r w:rsidRPr="008821F9">
        <w:rPr>
          <w:szCs w:val="28"/>
        </w:rPr>
        <w:t>6</w:t>
      </w:r>
      <w:r w:rsidRPr="008821F9">
        <w:rPr>
          <w:color w:val="000000"/>
          <w:szCs w:val="28"/>
        </w:rPr>
        <w:t>. Опубликовать настоящее постановление в газете «Сычевски</w:t>
      </w:r>
      <w:r w:rsidR="008821F9">
        <w:rPr>
          <w:color w:val="000000"/>
          <w:szCs w:val="28"/>
        </w:rPr>
        <w:t>е</w:t>
      </w:r>
      <w:r w:rsidRPr="008821F9">
        <w:rPr>
          <w:color w:val="000000"/>
          <w:szCs w:val="28"/>
        </w:rPr>
        <w:t xml:space="preserve"> вести» и разместить </w:t>
      </w:r>
      <w:r w:rsidRPr="008821F9">
        <w:rPr>
          <w:szCs w:val="28"/>
        </w:rPr>
        <w:t xml:space="preserve">на сайте Администрации муниципального образования </w:t>
      </w:r>
      <w:r w:rsidR="008821F9">
        <w:rPr>
          <w:szCs w:val="28"/>
        </w:rPr>
        <w:t xml:space="preserve">                             </w:t>
      </w:r>
      <w:r w:rsidRPr="008821F9">
        <w:rPr>
          <w:szCs w:val="28"/>
        </w:rPr>
        <w:t>«Сычевский район» Смоленской области.</w:t>
      </w:r>
    </w:p>
    <w:p w:rsidR="00184EFE" w:rsidRPr="008821F9" w:rsidRDefault="00184EFE" w:rsidP="008821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84EFE" w:rsidRPr="008821F9" w:rsidRDefault="00184EFE" w:rsidP="008821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DB4" w:rsidRDefault="00920DB4" w:rsidP="00BD0B44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920DB4">
      <w:headerReference w:type="default" r:id="rId10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71" w:rsidRDefault="00BD4B71" w:rsidP="00FA6D0B">
      <w:r>
        <w:separator/>
      </w:r>
    </w:p>
  </w:endnote>
  <w:endnote w:type="continuationSeparator" w:id="1">
    <w:p w:rsidR="00BD4B71" w:rsidRDefault="00BD4B7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71" w:rsidRDefault="00BD4B71" w:rsidP="00FA6D0B">
      <w:r>
        <w:separator/>
      </w:r>
    </w:p>
  </w:footnote>
  <w:footnote w:type="continuationSeparator" w:id="1">
    <w:p w:rsidR="00BD4B71" w:rsidRDefault="00BD4B7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96184">
    <w:pPr>
      <w:pStyle w:val="ab"/>
      <w:jc w:val="center"/>
    </w:pPr>
    <w:fldSimple w:instr=" PAGE   \* MERGEFORMAT ">
      <w:r w:rsidR="00C0792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63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5FF4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EA0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81D1D"/>
    <w:rsid w:val="00182AC0"/>
    <w:rsid w:val="0018341F"/>
    <w:rsid w:val="00183D4F"/>
    <w:rsid w:val="00184EFE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66B7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12F"/>
    <w:rsid w:val="004F7285"/>
    <w:rsid w:val="004F74E3"/>
    <w:rsid w:val="00500BB7"/>
    <w:rsid w:val="00500D87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4B5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1E8D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21F9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4EC"/>
    <w:rsid w:val="0091187E"/>
    <w:rsid w:val="00912E6B"/>
    <w:rsid w:val="00913D31"/>
    <w:rsid w:val="0091615D"/>
    <w:rsid w:val="009203D9"/>
    <w:rsid w:val="00920DB4"/>
    <w:rsid w:val="0092122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3FB4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6184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4B71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0792C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CAA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4463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2020-05-14T12:07:00Z</cp:lastPrinted>
  <dcterms:created xsi:type="dcterms:W3CDTF">2020-05-14T08:16:00Z</dcterms:created>
  <dcterms:modified xsi:type="dcterms:W3CDTF">2020-05-14T12:07:00Z</dcterms:modified>
</cp:coreProperties>
</file>