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C01C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02EA1">
        <w:rPr>
          <w:b/>
          <w:sz w:val="28"/>
          <w:szCs w:val="28"/>
          <w:u w:val="single"/>
        </w:rPr>
        <w:t>25</w:t>
      </w:r>
      <w:r w:rsidR="00540E5A">
        <w:rPr>
          <w:b/>
          <w:sz w:val="28"/>
          <w:szCs w:val="28"/>
          <w:u w:val="single"/>
        </w:rPr>
        <w:t xml:space="preserve"> июня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02EA1">
        <w:rPr>
          <w:b/>
          <w:sz w:val="28"/>
          <w:szCs w:val="28"/>
          <w:u w:val="single"/>
        </w:rPr>
        <w:t xml:space="preserve"> 305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</w:t>
      </w:r>
    </w:p>
    <w:p w:rsidR="00F02EA1" w:rsidRDefault="00F02EA1" w:rsidP="00CB332F">
      <w:pPr>
        <w:pStyle w:val="FR1"/>
        <w:tabs>
          <w:tab w:val="left" w:pos="3544"/>
        </w:tabs>
        <w:spacing w:before="0" w:line="240" w:lineRule="auto"/>
        <w:ind w:left="0" w:right="5669" w:firstLine="0"/>
        <w:rPr>
          <w:bCs/>
          <w:noProof/>
        </w:rPr>
      </w:pPr>
      <w:r>
        <w:rPr>
          <w:bCs/>
          <w:noProof/>
        </w:rPr>
        <w:t>О внесении изменений в постановление Администрации муниципального образования «Сычевский район» Смоленской области от 18.03.2020 года № 158</w:t>
      </w:r>
    </w:p>
    <w:p w:rsidR="00F02EA1" w:rsidRDefault="00F02EA1" w:rsidP="00F02EA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B332F" w:rsidRDefault="00CB332F" w:rsidP="00F02EA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B332F" w:rsidRPr="00A62AA2" w:rsidRDefault="00CB332F" w:rsidP="00CB332F">
      <w:pPr>
        <w:ind w:firstLine="709"/>
        <w:jc w:val="both"/>
        <w:rPr>
          <w:sz w:val="28"/>
          <w:szCs w:val="28"/>
        </w:rPr>
      </w:pPr>
      <w:r w:rsidRPr="00A62AA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B332F" w:rsidRPr="00A62AA2" w:rsidRDefault="00CB332F" w:rsidP="00CB332F">
      <w:pPr>
        <w:ind w:firstLine="709"/>
        <w:jc w:val="both"/>
        <w:rPr>
          <w:sz w:val="28"/>
          <w:szCs w:val="28"/>
        </w:rPr>
      </w:pPr>
      <w:r w:rsidRPr="00A62AA2">
        <w:rPr>
          <w:sz w:val="28"/>
          <w:szCs w:val="28"/>
        </w:rPr>
        <w:t>п о с т а н о в л я е т:</w:t>
      </w:r>
    </w:p>
    <w:p w:rsidR="00CB332F" w:rsidRDefault="00CB332F" w:rsidP="00CB332F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:rsidR="00F02EA1" w:rsidRPr="007F7DDE" w:rsidRDefault="00F02EA1" w:rsidP="00CB332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41E4F">
        <w:rPr>
          <w:sz w:val="28"/>
          <w:szCs w:val="28"/>
        </w:rPr>
        <w:t xml:space="preserve">1. </w:t>
      </w:r>
      <w:r w:rsidRPr="007F7DDE">
        <w:rPr>
          <w:sz w:val="28"/>
          <w:szCs w:val="28"/>
        </w:rPr>
        <w:t xml:space="preserve">Внести в подпункт </w:t>
      </w:r>
      <w:r>
        <w:rPr>
          <w:sz w:val="28"/>
          <w:szCs w:val="28"/>
        </w:rPr>
        <w:t>13</w:t>
      </w:r>
      <w:r w:rsidRPr="007F7DDE">
        <w:rPr>
          <w:sz w:val="28"/>
          <w:szCs w:val="28"/>
        </w:rPr>
        <w:t xml:space="preserve">.1 пункта </w:t>
      </w:r>
      <w:r>
        <w:rPr>
          <w:sz w:val="28"/>
          <w:szCs w:val="28"/>
        </w:rPr>
        <w:t>13</w:t>
      </w:r>
      <w:r w:rsidRPr="007F7DDE">
        <w:rPr>
          <w:sz w:val="28"/>
          <w:szCs w:val="28"/>
        </w:rPr>
        <w:t xml:space="preserve">  постановления</w:t>
      </w:r>
      <w:r w:rsidRPr="00B41E4F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 w:rsidR="00CB332F">
        <w:rPr>
          <w:sz w:val="28"/>
          <w:szCs w:val="28"/>
        </w:rPr>
        <w:t xml:space="preserve">                                 </w:t>
      </w:r>
      <w:r w:rsidRPr="00B41E4F">
        <w:rPr>
          <w:sz w:val="28"/>
          <w:szCs w:val="28"/>
        </w:rPr>
        <w:t xml:space="preserve">от 18.03.2020 года № 158 «О введение режима повышенной готовности» </w:t>
      </w:r>
      <w:r>
        <w:rPr>
          <w:sz w:val="28"/>
          <w:szCs w:val="28"/>
        </w:rPr>
        <w:t xml:space="preserve">                    </w:t>
      </w:r>
      <w:r w:rsidRPr="00B41E4F"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от 27.03.2020 года № 189, </w:t>
      </w:r>
      <w:r w:rsidR="00CB332F">
        <w:rPr>
          <w:sz w:val="28"/>
          <w:szCs w:val="28"/>
        </w:rPr>
        <w:t xml:space="preserve">                                       </w:t>
      </w:r>
      <w:r w:rsidRPr="00B41E4F">
        <w:rPr>
          <w:sz w:val="28"/>
          <w:szCs w:val="28"/>
        </w:rPr>
        <w:t>от 30.03.2020 года № 190, от 01.04.2020 года № 191, от 03.04.2020 года № 194</w:t>
      </w:r>
      <w:r>
        <w:rPr>
          <w:sz w:val="28"/>
          <w:szCs w:val="28"/>
        </w:rPr>
        <w:t xml:space="preserve">, </w:t>
      </w:r>
      <w:r w:rsidR="00CB332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07.04.2020 года № 197, от 13.04.2020 года № 207, от 06.05.2020 года № 235, </w:t>
      </w:r>
      <w:r w:rsidR="00CB332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12.05.2020 года № 241, от 15.05.2020 года № 248, от 01.06.2020 года № 269, </w:t>
      </w:r>
      <w:r w:rsidR="00CB332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15.06.2020 года № 287, от 22.06.2020 года № 300, от 25.06.2020 года № 304</w:t>
      </w:r>
      <w:r w:rsidRPr="00B41E4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изменение, дополнив его после слов «общеобразовательные организации» словами «(за исключением допуска участников единого государственного экзамена)».  </w:t>
      </w:r>
    </w:p>
    <w:p w:rsidR="00F02EA1" w:rsidRPr="007F7DDE" w:rsidRDefault="00F02EA1" w:rsidP="00CB332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7DDE">
        <w:rPr>
          <w:sz w:val="28"/>
          <w:szCs w:val="28"/>
        </w:rPr>
        <w:t xml:space="preserve">2. Начальнику информационного отдела – пресс – секретарю Администрации муниципального образования «Сычевский район» Смоленской области </w:t>
      </w:r>
      <w:r w:rsidR="00CB332F">
        <w:rPr>
          <w:sz w:val="28"/>
          <w:szCs w:val="28"/>
        </w:rPr>
        <w:t xml:space="preserve">                           </w:t>
      </w:r>
      <w:r w:rsidRPr="007F7DDE">
        <w:rPr>
          <w:sz w:val="28"/>
          <w:szCs w:val="28"/>
        </w:rPr>
        <w:t xml:space="preserve">А.М. Беловой обеспечить обнародование настоящего постановления </w:t>
      </w:r>
      <w:r w:rsidR="00CB332F">
        <w:rPr>
          <w:sz w:val="28"/>
          <w:szCs w:val="28"/>
        </w:rPr>
        <w:t xml:space="preserve">                                    </w:t>
      </w:r>
      <w:r w:rsidRPr="007F7DDE">
        <w:rPr>
          <w:sz w:val="28"/>
          <w:szCs w:val="28"/>
        </w:rPr>
        <w:t>в информационно – телекоммуникационной сети «Интернет».</w:t>
      </w:r>
    </w:p>
    <w:p w:rsidR="00F02EA1" w:rsidRPr="007F7DDE" w:rsidRDefault="00F02EA1" w:rsidP="00CB332F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DDE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FE411F" w:rsidRDefault="00FE411F" w:rsidP="00A6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AA2" w:rsidRPr="00A62AA2" w:rsidRDefault="00A62AA2" w:rsidP="00A6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A62AA2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65B" w:rsidRDefault="0080065B" w:rsidP="00FA6D0B">
      <w:r>
        <w:separator/>
      </w:r>
    </w:p>
  </w:endnote>
  <w:endnote w:type="continuationSeparator" w:id="1">
    <w:p w:rsidR="0080065B" w:rsidRDefault="0080065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65B" w:rsidRDefault="0080065B" w:rsidP="00FA6D0B">
      <w:r>
        <w:separator/>
      </w:r>
    </w:p>
  </w:footnote>
  <w:footnote w:type="continuationSeparator" w:id="1">
    <w:p w:rsidR="0080065B" w:rsidRDefault="0080065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64989">
    <w:pPr>
      <w:pStyle w:val="ab"/>
      <w:jc w:val="center"/>
    </w:pPr>
    <w:fldSimple w:instr=" PAGE   \* MERGEFORMAT ">
      <w:r w:rsidR="00CB332F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70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1EEF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1C6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038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065B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903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4AB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2AA2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454B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989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332F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CF6910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3340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4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2EA1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1F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1894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2020-06-30T10:20:00Z</cp:lastPrinted>
  <dcterms:created xsi:type="dcterms:W3CDTF">2020-06-30T10:18:00Z</dcterms:created>
  <dcterms:modified xsi:type="dcterms:W3CDTF">2020-06-30T10:20:00Z</dcterms:modified>
</cp:coreProperties>
</file>