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CB4089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16F64">
        <w:rPr>
          <w:b/>
          <w:sz w:val="28"/>
          <w:szCs w:val="28"/>
          <w:u w:val="single"/>
        </w:rPr>
        <w:t>0</w:t>
      </w:r>
      <w:r w:rsidR="00CB4089">
        <w:rPr>
          <w:b/>
          <w:sz w:val="28"/>
          <w:szCs w:val="28"/>
          <w:u w:val="single"/>
        </w:rPr>
        <w:t>5</w:t>
      </w:r>
      <w:r w:rsidR="00C86A9C">
        <w:rPr>
          <w:b/>
          <w:sz w:val="28"/>
          <w:szCs w:val="28"/>
          <w:u w:val="single"/>
        </w:rPr>
        <w:t xml:space="preserve"> </w:t>
      </w:r>
      <w:r w:rsidR="00EA34F8">
        <w:rPr>
          <w:b/>
          <w:sz w:val="28"/>
          <w:szCs w:val="28"/>
          <w:u w:val="single"/>
        </w:rPr>
        <w:t>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CB4089">
        <w:rPr>
          <w:b/>
          <w:sz w:val="28"/>
          <w:szCs w:val="28"/>
          <w:u w:val="single"/>
        </w:rPr>
        <w:t>100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CB4089" w:rsidRDefault="00CB4089" w:rsidP="00035C6A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Генерального плана и проекту Правил землеполь</w:t>
      </w:r>
      <w:r>
        <w:rPr>
          <w:sz w:val="28"/>
          <w:szCs w:val="28"/>
        </w:rPr>
        <w:t>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CB4089" w:rsidRDefault="00CB4089" w:rsidP="00CB4089">
      <w:pPr>
        <w:jc w:val="both"/>
        <w:rPr>
          <w:b/>
          <w:sz w:val="28"/>
          <w:szCs w:val="28"/>
        </w:rPr>
      </w:pPr>
    </w:p>
    <w:p w:rsidR="00035C6A" w:rsidRDefault="00035C6A" w:rsidP="00CB4089">
      <w:pPr>
        <w:jc w:val="both"/>
        <w:rPr>
          <w:b/>
          <w:sz w:val="28"/>
          <w:szCs w:val="28"/>
        </w:rPr>
      </w:pPr>
    </w:p>
    <w:p w:rsidR="00CB4089" w:rsidRDefault="00CB4089" w:rsidP="00CB4089">
      <w:pPr>
        <w:ind w:firstLine="709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 w:rsidR="000734C6"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 № 298 (в редакции решения Сычевской районной Думы от 29.11.2019 года № 231)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Дугинского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bCs/>
          <w:color w:val="000000"/>
          <w:sz w:val="28"/>
          <w:szCs w:val="28"/>
        </w:rPr>
        <w:t xml:space="preserve">Дугинского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bCs/>
          <w:color w:val="000000"/>
          <w:sz w:val="28"/>
          <w:szCs w:val="28"/>
        </w:rPr>
        <w:t>Дугинского</w:t>
      </w:r>
      <w:r w:rsidRPr="002C61F6">
        <w:rPr>
          <w:bCs/>
          <w:color w:val="000000"/>
          <w:sz w:val="28"/>
          <w:szCs w:val="28"/>
        </w:rPr>
        <w:t xml:space="preserve"> сельском поселении,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Генерального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Дугинского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в новой редакции                     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 w:rsidR="00035C6A">
        <w:rPr>
          <w:bCs/>
          <w:color w:val="000000"/>
          <w:sz w:val="28"/>
          <w:szCs w:val="28"/>
        </w:rPr>
        <w:t>Данилевич Кирилл Геннадьевич</w:t>
      </w:r>
      <w:r w:rsidRPr="002C61F6">
        <w:rPr>
          <w:bCs/>
          <w:color w:val="000000"/>
          <w:sz w:val="28"/>
          <w:szCs w:val="28"/>
        </w:rPr>
        <w:t xml:space="preserve"> – </w:t>
      </w:r>
      <w:r w:rsidR="00035C6A">
        <w:rPr>
          <w:bCs/>
          <w:color w:val="000000"/>
          <w:sz w:val="28"/>
          <w:szCs w:val="28"/>
        </w:rPr>
        <w:t>заместитель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 w:rsidR="00035C6A">
        <w:rPr>
          <w:bCs/>
          <w:color w:val="000000"/>
          <w:sz w:val="28"/>
          <w:szCs w:val="28"/>
        </w:rPr>
        <w:t>Соловьева Валентина Леонидовна</w:t>
      </w:r>
      <w:r w:rsidRPr="002C61F6">
        <w:rPr>
          <w:bCs/>
          <w:color w:val="000000"/>
          <w:sz w:val="28"/>
          <w:szCs w:val="28"/>
        </w:rPr>
        <w:t xml:space="preserve"> – </w:t>
      </w:r>
      <w:r w:rsidR="00035C6A">
        <w:rPr>
          <w:bCs/>
          <w:color w:val="000000"/>
          <w:sz w:val="28"/>
          <w:szCs w:val="28"/>
        </w:rPr>
        <w:t xml:space="preserve">начальник по земельным и имущественным отношениям Администрации </w:t>
      </w:r>
      <w:r w:rsidR="00035C6A"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35C6A">
        <w:rPr>
          <w:bCs/>
          <w:color w:val="000000"/>
          <w:sz w:val="28"/>
          <w:szCs w:val="28"/>
        </w:rPr>
        <w:t>«Сычевский район»</w:t>
      </w:r>
      <w:r w:rsidR="00035C6A" w:rsidRPr="002C61F6">
        <w:rPr>
          <w:bCs/>
          <w:color w:val="000000"/>
          <w:sz w:val="28"/>
          <w:szCs w:val="28"/>
        </w:rPr>
        <w:t xml:space="preserve"> Смоленской области</w:t>
      </w:r>
      <w:r w:rsidRPr="002C61F6">
        <w:rPr>
          <w:bCs/>
          <w:color w:val="000000"/>
          <w:sz w:val="28"/>
          <w:szCs w:val="28"/>
        </w:rPr>
        <w:t>;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Сергеева Ольга Валерьевна – Глава Дугинского сельского поселения Сычевского района Смоленской области; 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Салук Валентина Ивановна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области.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Дугинского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</w:t>
      </w:r>
      <w:r w:rsidRPr="006D475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области, г. Сычевка, пл. Революции, д. 1;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bCs/>
          <w:color w:val="000000"/>
          <w:sz w:val="28"/>
          <w:szCs w:val="28"/>
        </w:rPr>
        <w:t>Дугинского сельского</w:t>
      </w:r>
      <w:r w:rsidRPr="002C61F6">
        <w:rPr>
          <w:bCs/>
          <w:color w:val="000000"/>
          <w:sz w:val="28"/>
          <w:szCs w:val="28"/>
        </w:rPr>
        <w:t xml:space="preserve"> поселения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>Сычевский район, 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Дугино, ул. Парковая, д. 4;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Дугинского сельского поселения Сычевского района Смоленской области  в информационно-телекоммуникационной сети «Интернет».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Дугинского сельского поселения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7B1395">
        <w:rPr>
          <w:bCs/>
          <w:color w:val="000000"/>
          <w:sz w:val="28"/>
          <w:szCs w:val="28"/>
        </w:rPr>
        <w:t xml:space="preserve">принимаются в рабочие дни с 9.00 до 13.00 и с 14.00 до 17.00 по адресу: </w:t>
      </w:r>
      <w:r>
        <w:rPr>
          <w:bCs/>
          <w:color w:val="000000"/>
          <w:sz w:val="28"/>
          <w:szCs w:val="28"/>
        </w:rPr>
        <w:t xml:space="preserve">                    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>
        <w:rPr>
          <w:bCs/>
          <w:color w:val="000000"/>
          <w:sz w:val="28"/>
          <w:szCs w:val="28"/>
        </w:rPr>
        <w:t>14</w:t>
      </w:r>
      <w:r w:rsidRPr="007B13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апреля</w:t>
      </w:r>
      <w:r w:rsidRPr="007B1395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7B1395">
        <w:rPr>
          <w:bCs/>
          <w:color w:val="000000"/>
          <w:sz w:val="28"/>
          <w:szCs w:val="28"/>
        </w:rPr>
        <w:t> г.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CB4089" w:rsidRPr="002C61F6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</w:p>
    <w:p w:rsidR="00CB4089" w:rsidRDefault="00CB4089" w:rsidP="00CB408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CB4089" w:rsidRDefault="00CB4089" w:rsidP="00CB408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CB4089" w:rsidRDefault="00CB4089" w:rsidP="00CB4089">
      <w:pPr>
        <w:pStyle w:val="a3"/>
        <w:rPr>
          <w:b w:val="0"/>
          <w:bCs/>
        </w:rPr>
      </w:pP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</w:p>
    <w:p w:rsidR="00CB4089" w:rsidRDefault="00CB4089" w:rsidP="00CB4089">
      <w:pPr>
        <w:ind w:firstLine="709"/>
        <w:jc w:val="both"/>
        <w:rPr>
          <w:bCs/>
          <w:color w:val="000000"/>
          <w:sz w:val="28"/>
          <w:szCs w:val="28"/>
        </w:rPr>
      </w:pPr>
    </w:p>
    <w:p w:rsidR="00035C6A" w:rsidRDefault="00035C6A" w:rsidP="00CB4089">
      <w:pPr>
        <w:ind w:left="5529"/>
        <w:jc w:val="right"/>
        <w:rPr>
          <w:sz w:val="28"/>
          <w:szCs w:val="28"/>
        </w:rPr>
      </w:pPr>
    </w:p>
    <w:p w:rsidR="00CB4089" w:rsidRPr="00CB4089" w:rsidRDefault="00CB4089" w:rsidP="00CB4089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B4089">
        <w:rPr>
          <w:sz w:val="28"/>
          <w:szCs w:val="28"/>
        </w:rPr>
        <w:t xml:space="preserve"> </w:t>
      </w:r>
    </w:p>
    <w:p w:rsidR="00CB4089" w:rsidRDefault="00CB4089" w:rsidP="00CB4089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к распоряжению Администрации муниципального образования «Сычевский район» </w:t>
      </w:r>
    </w:p>
    <w:p w:rsidR="00CB4089" w:rsidRDefault="00CB4089" w:rsidP="00CB4089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Смоленской области                        </w:t>
      </w:r>
    </w:p>
    <w:p w:rsidR="00CB4089" w:rsidRPr="00CB4089" w:rsidRDefault="00CB4089" w:rsidP="00CB4089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05.03.2020 года </w:t>
      </w:r>
      <w:r w:rsidRPr="00CB4089">
        <w:rPr>
          <w:sz w:val="28"/>
          <w:szCs w:val="28"/>
        </w:rPr>
        <w:t>№</w:t>
      </w:r>
      <w:r>
        <w:rPr>
          <w:sz w:val="28"/>
          <w:szCs w:val="28"/>
        </w:rPr>
        <w:t>100</w:t>
      </w:r>
      <w:r w:rsidRPr="00CB4089">
        <w:rPr>
          <w:sz w:val="28"/>
          <w:szCs w:val="28"/>
        </w:rPr>
        <w:t>-р</w:t>
      </w:r>
    </w:p>
    <w:p w:rsidR="00CB4089" w:rsidRPr="00CB4089" w:rsidRDefault="00CB4089" w:rsidP="00CB4089">
      <w:pPr>
        <w:ind w:firstLine="540"/>
        <w:jc w:val="center"/>
        <w:rPr>
          <w:b/>
          <w:sz w:val="28"/>
          <w:szCs w:val="28"/>
        </w:rPr>
      </w:pPr>
    </w:p>
    <w:p w:rsidR="00CB4089" w:rsidRPr="00CB4089" w:rsidRDefault="00CB4089" w:rsidP="00CB4089">
      <w:pPr>
        <w:jc w:val="center"/>
        <w:rPr>
          <w:b/>
          <w:sz w:val="28"/>
          <w:szCs w:val="28"/>
        </w:rPr>
      </w:pPr>
    </w:p>
    <w:p w:rsidR="00CB4089" w:rsidRPr="00CB4089" w:rsidRDefault="00CB4089" w:rsidP="00CB4089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>ГРАФИК</w:t>
      </w:r>
    </w:p>
    <w:p w:rsidR="00CB4089" w:rsidRPr="00CB4089" w:rsidRDefault="00CB4089" w:rsidP="00CB4089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 xml:space="preserve">проведения публичных слушаний по проекту Генерального плана и проекту Правил землепользования и застройки </w:t>
      </w:r>
      <w:r w:rsidRPr="00CB4089">
        <w:rPr>
          <w:bCs/>
          <w:color w:val="000000"/>
          <w:sz w:val="28"/>
          <w:szCs w:val="28"/>
        </w:rPr>
        <w:t xml:space="preserve">Дугинского </w:t>
      </w:r>
      <w:r w:rsidRPr="00CB4089">
        <w:rPr>
          <w:sz w:val="28"/>
          <w:szCs w:val="28"/>
        </w:rPr>
        <w:t>сельского поселения Сычевского района Смоленской области в новой редакции</w:t>
      </w:r>
    </w:p>
    <w:p w:rsidR="00CB4089" w:rsidRPr="00876C23" w:rsidRDefault="00CB4089" w:rsidP="00CB408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01"/>
        <w:gridCol w:w="2541"/>
        <w:gridCol w:w="4804"/>
      </w:tblGrid>
      <w:tr w:rsidR="00CB4089" w:rsidRPr="00CB4089" w:rsidTr="00CB4089">
        <w:tc>
          <w:tcPr>
            <w:tcW w:w="324" w:type="pct"/>
            <w:shd w:val="clear" w:color="auto" w:fill="auto"/>
            <w:vAlign w:val="center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№ п/п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Место проведения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Бубниха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08-00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pStyle w:val="af4"/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  <w:lang w:eastAsia="ru-RU"/>
              </w:rPr>
              <w:t>здание магазина  Сычевского  РАЙПО,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 Подъямное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08-00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магазина  Сычевского РАЙПО,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Сырокоренье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08-00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магазина  Сычевского  РАЙПО,  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4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Ананиха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08-30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магазина  Сычевского  РАЙПО,  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5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Гребля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08-30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магазина  Сычевского  РАЙПО, 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6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Иванцево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08-30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магазина  Сычевского  РАЙПО,  д. Ананиха, ул.Суторминская,  № 8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7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Софьино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9-00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торгового  павильона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и.п.  Кочкиной  А.В.  д. Софьино,                                    ул. Центральная, №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8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 Печуры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9-00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торгового  павильона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и.п.  Кочкиной  А.В.  д. Софьино,                                    ул. Центральная, №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9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Мокрое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9-00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торгового  павильона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и.п.  Кочкиной  А.В.  д. Софьино,                                 ул. Центральная, №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10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 Дерябкино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9-00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торгового  павильона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и.п.  Кочкиной  А.В.  д. Софьино,                            ул. Центральная, №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 Дугино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10-00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здание Администрации д. Дугино,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12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Горки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10-00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13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д.Некрасиха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10-00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Хухрыниха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10-00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15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д.Ладыгино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11-00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16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Ерохово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11-00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17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Хотьково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11-00</w:t>
            </w:r>
          </w:p>
        </w:tc>
        <w:tc>
          <w:tcPr>
            <w:tcW w:w="2305" w:type="pct"/>
            <w:shd w:val="clear" w:color="auto" w:fill="auto"/>
          </w:tcPr>
          <w:p w:rsidR="000734C6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Администрации,               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Дугино, </w:t>
            </w:r>
            <w:r w:rsidRPr="00CB4089">
              <w:rPr>
                <w:bCs/>
                <w:color w:val="000000"/>
                <w:sz w:val="28"/>
                <w:szCs w:val="28"/>
              </w:rPr>
              <w:t>ул. Парковая, д. 4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18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Поташено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12-00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 Администрации, </w:t>
            </w:r>
          </w:p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Сутормино, ул. Центральная,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№ 10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19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Светецкое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12-00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 Администрации,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Сутормино, ул. Центральная,  № 10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20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д.  Семенцево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14.04.2020 в 12-00 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 Администрации,  </w:t>
            </w:r>
          </w:p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д. Сутормино,  ул. Центральная,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 № 10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21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Сутормино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12-00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 Администрации, 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Сутормино, ул. Центральная,  № 10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22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Бычково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13-00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почты, д. Дмитрово,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ул. Березовая, № 1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23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Дмитрово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13-00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почты, д. Дмитрово,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ул. Березовая, № 1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24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Дубецкое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13-00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почты, д. Дмитрово,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ул. Березовая, № 1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25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 Тарасово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14.04.2020 в 13-00</w:t>
            </w:r>
          </w:p>
        </w:tc>
        <w:tc>
          <w:tcPr>
            <w:tcW w:w="2305" w:type="pct"/>
            <w:shd w:val="clear" w:color="auto" w:fill="auto"/>
          </w:tcPr>
          <w:p w:rsid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 xml:space="preserve">Здание почты, д. Дмитрово, </w:t>
            </w:r>
          </w:p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ул. Березовая, № 1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26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Кашутиха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27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Марьино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28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Мураи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29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Осташово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30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 Подхабино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  <w:tr w:rsidR="00CB4089" w:rsidRPr="00CB4089" w:rsidTr="00CB4089">
        <w:tc>
          <w:tcPr>
            <w:tcW w:w="324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31</w:t>
            </w:r>
          </w:p>
        </w:tc>
        <w:tc>
          <w:tcPr>
            <w:tcW w:w="1152" w:type="pct"/>
            <w:shd w:val="clear" w:color="auto" w:fill="auto"/>
          </w:tcPr>
          <w:p w:rsidR="00CB4089" w:rsidRPr="00CB4089" w:rsidRDefault="00CB4089" w:rsidP="004519A4">
            <w:pPr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д.Синебрюхово</w:t>
            </w:r>
          </w:p>
        </w:tc>
        <w:tc>
          <w:tcPr>
            <w:tcW w:w="1219" w:type="pct"/>
            <w:shd w:val="clear" w:color="auto" w:fill="auto"/>
          </w:tcPr>
          <w:p w:rsidR="00CB4089" w:rsidRPr="00CB4089" w:rsidRDefault="00CB4089" w:rsidP="004519A4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-</w:t>
            </w:r>
          </w:p>
        </w:tc>
        <w:tc>
          <w:tcPr>
            <w:tcW w:w="2305" w:type="pct"/>
            <w:shd w:val="clear" w:color="auto" w:fill="auto"/>
          </w:tcPr>
          <w:p w:rsidR="00CB4089" w:rsidRPr="00CB4089" w:rsidRDefault="00CB4089" w:rsidP="00CB4089">
            <w:pPr>
              <w:jc w:val="center"/>
              <w:rPr>
                <w:sz w:val="28"/>
                <w:szCs w:val="28"/>
              </w:rPr>
            </w:pPr>
            <w:r w:rsidRPr="00CB4089">
              <w:rPr>
                <w:sz w:val="28"/>
                <w:szCs w:val="28"/>
              </w:rPr>
              <w:t>Нет жителей</w:t>
            </w:r>
          </w:p>
        </w:tc>
      </w:tr>
    </w:tbl>
    <w:p w:rsidR="00CB4089" w:rsidRDefault="00CB4089" w:rsidP="00712BF2">
      <w:pPr>
        <w:pStyle w:val="a3"/>
        <w:rPr>
          <w:b w:val="0"/>
          <w:bCs/>
        </w:rPr>
      </w:pPr>
    </w:p>
    <w:sectPr w:rsidR="00CB4089" w:rsidSect="00035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4F" w:rsidRDefault="004C764F" w:rsidP="00FA6D0B">
      <w:r>
        <w:separator/>
      </w:r>
    </w:p>
  </w:endnote>
  <w:endnote w:type="continuationSeparator" w:id="1">
    <w:p w:rsidR="004C764F" w:rsidRDefault="004C76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4F" w:rsidRDefault="004C764F" w:rsidP="00FA6D0B">
      <w:r>
        <w:separator/>
      </w:r>
    </w:p>
  </w:footnote>
  <w:footnote w:type="continuationSeparator" w:id="1">
    <w:p w:rsidR="004C764F" w:rsidRDefault="004C76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7618C">
    <w:pPr>
      <w:pStyle w:val="a8"/>
      <w:jc w:val="center"/>
    </w:pPr>
    <w:fldSimple w:instr=" PAGE   \* MERGEFORMAT ">
      <w:r w:rsidR="00035C6A">
        <w:rPr>
          <w:noProof/>
        </w:rPr>
        <w:t>4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77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5C6A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4C6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C764F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29B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14EA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1CA6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6250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089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618C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34F8"/>
    <w:rsid w:val="00EA4F1D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CB408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7377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2020-04-17T05:33:00Z</cp:lastPrinted>
  <dcterms:created xsi:type="dcterms:W3CDTF">2020-04-16T11:45:00Z</dcterms:created>
  <dcterms:modified xsi:type="dcterms:W3CDTF">2020-04-17T05:33:00Z</dcterms:modified>
</cp:coreProperties>
</file>