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D30C4">
        <w:rPr>
          <w:b/>
          <w:sz w:val="28"/>
          <w:szCs w:val="28"/>
          <w:u w:val="single"/>
        </w:rPr>
        <w:t>22</w:t>
      </w:r>
      <w:r w:rsidR="009F3021">
        <w:rPr>
          <w:b/>
          <w:sz w:val="28"/>
          <w:szCs w:val="28"/>
          <w:u w:val="single"/>
        </w:rPr>
        <w:t xml:space="preserve"> сентября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7748B">
        <w:rPr>
          <w:b/>
          <w:sz w:val="28"/>
          <w:szCs w:val="28"/>
          <w:u w:val="single"/>
        </w:rPr>
        <w:t>50</w:t>
      </w:r>
      <w:r w:rsidR="008D30C4">
        <w:rPr>
          <w:b/>
          <w:sz w:val="28"/>
          <w:szCs w:val="28"/>
          <w:u w:val="single"/>
        </w:rPr>
        <w:t>9</w:t>
      </w:r>
    </w:p>
    <w:p w:rsidR="00E14ED7" w:rsidRPr="00BF4E35" w:rsidRDefault="00352E83" w:rsidP="00E14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D30C4" w:rsidRDefault="008D30C4" w:rsidP="007B0603">
      <w:pPr>
        <w:pStyle w:val="aff"/>
        <w:tabs>
          <w:tab w:val="left" w:pos="-142"/>
          <w:tab w:val="num" w:pos="0"/>
          <w:tab w:val="left" w:pos="709"/>
        </w:tabs>
        <w:ind w:left="0" w:right="5102"/>
        <w:rPr>
          <w:szCs w:val="28"/>
        </w:rPr>
      </w:pPr>
      <w:r>
        <w:rPr>
          <w:szCs w:val="28"/>
        </w:rPr>
        <w:t>О внесении изменений в Реестр  муниципальных маршрутов регулярных перевозок</w:t>
      </w:r>
    </w:p>
    <w:p w:rsidR="008D30C4" w:rsidRDefault="008D30C4" w:rsidP="008D30C4">
      <w:pPr>
        <w:pStyle w:val="aff"/>
        <w:tabs>
          <w:tab w:val="left" w:pos="-142"/>
          <w:tab w:val="num" w:pos="0"/>
          <w:tab w:val="left" w:pos="709"/>
        </w:tabs>
        <w:ind w:left="0"/>
        <w:rPr>
          <w:szCs w:val="28"/>
        </w:rPr>
      </w:pPr>
    </w:p>
    <w:p w:rsidR="007B0603" w:rsidRDefault="007B0603" w:rsidP="008D30C4">
      <w:pPr>
        <w:pStyle w:val="aff"/>
        <w:tabs>
          <w:tab w:val="left" w:pos="-142"/>
          <w:tab w:val="num" w:pos="0"/>
          <w:tab w:val="left" w:pos="709"/>
        </w:tabs>
        <w:ind w:left="0"/>
        <w:rPr>
          <w:szCs w:val="28"/>
        </w:rPr>
      </w:pPr>
    </w:p>
    <w:p w:rsidR="008D30C4" w:rsidRDefault="008D30C4" w:rsidP="008D30C4">
      <w:pPr>
        <w:pStyle w:val="aff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t>В соответствии с Федеральным законом от 13.07.2015 года № 220-ФЗ                          «Об организации регулярных перевозок пассажиров и багажа автомобильным транспортом и городским наземным электрическим транспортом Российской Федерации и о внесении изменений в отдельные законодательные акты Российской Федерации»,</w:t>
      </w:r>
    </w:p>
    <w:p w:rsidR="008D30C4" w:rsidRDefault="008D30C4" w:rsidP="008D30C4">
      <w:pPr>
        <w:pStyle w:val="aff"/>
        <w:tabs>
          <w:tab w:val="left" w:pos="-142"/>
        </w:tabs>
        <w:ind w:left="0" w:right="0" w:firstLine="709"/>
        <w:rPr>
          <w:szCs w:val="28"/>
        </w:rPr>
      </w:pPr>
    </w:p>
    <w:p w:rsidR="007B0603" w:rsidRPr="003625AE" w:rsidRDefault="007B0603" w:rsidP="007B0603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B0603" w:rsidRPr="003625AE" w:rsidRDefault="007B0603" w:rsidP="007B0603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7B0603" w:rsidRDefault="007B0603" w:rsidP="008D30C4">
      <w:pPr>
        <w:pStyle w:val="aff"/>
        <w:tabs>
          <w:tab w:val="left" w:pos="-142"/>
        </w:tabs>
        <w:ind w:left="0" w:right="0" w:firstLine="709"/>
        <w:rPr>
          <w:szCs w:val="28"/>
        </w:rPr>
      </w:pPr>
    </w:p>
    <w:p w:rsidR="008D30C4" w:rsidRDefault="008D30C4" w:rsidP="008D30C4">
      <w:pPr>
        <w:pStyle w:val="aff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t>1. Внести изменения в Реестр муниципальных маршрутов регулярных перевозок по муниципальному образованию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27</w:t>
      </w:r>
      <w:r w:rsidR="007B0603">
        <w:rPr>
          <w:szCs w:val="28"/>
        </w:rPr>
        <w:t>.05.</w:t>
      </w:r>
      <w:r>
        <w:rPr>
          <w:szCs w:val="28"/>
        </w:rPr>
        <w:t>2019 года №213</w:t>
      </w:r>
      <w:r w:rsidR="007B0603">
        <w:rPr>
          <w:szCs w:val="28"/>
        </w:rPr>
        <w:t xml:space="preserve"> </w:t>
      </w:r>
      <w:r>
        <w:rPr>
          <w:szCs w:val="28"/>
        </w:rPr>
        <w:t>(в редакции постановления Администрации муниципального образования «Сычевский район» Смоленской области от 19</w:t>
      </w:r>
      <w:r w:rsidR="007B0603">
        <w:rPr>
          <w:szCs w:val="28"/>
        </w:rPr>
        <w:t>.02.</w:t>
      </w:r>
      <w:r>
        <w:rPr>
          <w:szCs w:val="28"/>
        </w:rPr>
        <w:t>2020 года №105), изложив его в новой редакции</w:t>
      </w:r>
      <w:r w:rsidR="007B0603">
        <w:rPr>
          <w:szCs w:val="28"/>
        </w:rPr>
        <w:t xml:space="preserve"> согласно приложению</w:t>
      </w:r>
      <w:r>
        <w:rPr>
          <w:szCs w:val="28"/>
        </w:rPr>
        <w:t xml:space="preserve">.  </w:t>
      </w:r>
    </w:p>
    <w:p w:rsidR="008D30C4" w:rsidRDefault="008D30C4" w:rsidP="008D30C4">
      <w:pPr>
        <w:pStyle w:val="aff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t>2. Актуализированный Реестр разместить на официальном сайте Администрации муниципального образования «Сычевский район» Смоленской области в информационно -телекоммуникационной сети "Интернет".</w:t>
      </w:r>
    </w:p>
    <w:p w:rsidR="008D30C4" w:rsidRDefault="008D30C4" w:rsidP="008D30C4">
      <w:pPr>
        <w:pStyle w:val="aff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t>3.   Постановление вступает в силу с 01 октября 2021 года.</w:t>
      </w:r>
    </w:p>
    <w:p w:rsidR="008D30C4" w:rsidRDefault="008D30C4" w:rsidP="008D30C4">
      <w:pPr>
        <w:pStyle w:val="aff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t>4. Контроль за выполнением настоящего постановления возложить                                  на заместителя Главы муниципального образования «Сычевский район» Смоленской области К.Г. Данилевича.</w:t>
      </w:r>
    </w:p>
    <w:p w:rsidR="008D30C4" w:rsidRDefault="008D30C4" w:rsidP="008D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603" w:rsidRDefault="007B0603" w:rsidP="008D30C4">
      <w:pPr>
        <w:ind w:firstLine="540"/>
        <w:jc w:val="both"/>
        <w:rPr>
          <w:sz w:val="28"/>
          <w:szCs w:val="28"/>
        </w:rPr>
      </w:pPr>
    </w:p>
    <w:p w:rsidR="007B0603" w:rsidRDefault="007B0603" w:rsidP="007B060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7B0603" w:rsidRDefault="007B0603" w:rsidP="007B060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8D30C4" w:rsidRPr="002B7833" w:rsidRDefault="008D30C4" w:rsidP="008D30C4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lastRenderedPageBreak/>
        <w:t>У</w:t>
      </w:r>
      <w:r w:rsidR="007B0603">
        <w:rPr>
          <w:bCs/>
          <w:color w:val="000000"/>
          <w:sz w:val="28"/>
          <w:szCs w:val="28"/>
        </w:rPr>
        <w:t>ТВЕРЖДЕН</w:t>
      </w:r>
    </w:p>
    <w:p w:rsidR="008D30C4" w:rsidRPr="002B7833" w:rsidRDefault="008D30C4" w:rsidP="008D30C4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bCs/>
          <w:color w:val="000000"/>
          <w:sz w:val="28"/>
          <w:szCs w:val="28"/>
        </w:rPr>
        <w:t>п</w:t>
      </w:r>
      <w:r w:rsidRPr="002B7833">
        <w:rPr>
          <w:bCs/>
          <w:color w:val="000000"/>
          <w:sz w:val="28"/>
          <w:szCs w:val="28"/>
        </w:rPr>
        <w:t>остановлением Администрации</w:t>
      </w:r>
    </w:p>
    <w:p w:rsidR="008D30C4" w:rsidRPr="002B7833" w:rsidRDefault="008D30C4" w:rsidP="008D30C4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bCs/>
          <w:color w:val="000000"/>
          <w:sz w:val="28"/>
          <w:szCs w:val="28"/>
        </w:rPr>
        <w:t>м</w:t>
      </w:r>
      <w:r w:rsidRPr="002B7833">
        <w:rPr>
          <w:bCs/>
          <w:color w:val="000000"/>
          <w:sz w:val="28"/>
          <w:szCs w:val="28"/>
        </w:rPr>
        <w:t>униципального образования</w:t>
      </w:r>
    </w:p>
    <w:p w:rsidR="008D30C4" w:rsidRPr="002B7833" w:rsidRDefault="008D30C4" w:rsidP="008D30C4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«Сычевский район»</w:t>
      </w:r>
    </w:p>
    <w:p w:rsidR="008D30C4" w:rsidRPr="002B7833" w:rsidRDefault="008D30C4" w:rsidP="008D30C4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 Смоленской области</w:t>
      </w:r>
    </w:p>
    <w:p w:rsidR="008D30C4" w:rsidRDefault="008D30C4" w:rsidP="008D30C4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27.05.2019 года</w:t>
      </w:r>
      <w:r w:rsidRPr="002B7833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213</w:t>
      </w:r>
    </w:p>
    <w:p w:rsidR="008D30C4" w:rsidRDefault="008D30C4" w:rsidP="008D30C4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(в редакции постановлений </w:t>
      </w:r>
    </w:p>
    <w:p w:rsidR="007B0603" w:rsidRPr="002B7833" w:rsidRDefault="007B0603" w:rsidP="007B0603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Администрации</w:t>
      </w:r>
    </w:p>
    <w:p w:rsidR="007B0603" w:rsidRPr="002B7833" w:rsidRDefault="007B0603" w:rsidP="007B0603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bCs/>
          <w:color w:val="000000"/>
          <w:sz w:val="28"/>
          <w:szCs w:val="28"/>
        </w:rPr>
        <w:t>м</w:t>
      </w:r>
      <w:r w:rsidRPr="002B7833">
        <w:rPr>
          <w:bCs/>
          <w:color w:val="000000"/>
          <w:sz w:val="28"/>
          <w:szCs w:val="28"/>
        </w:rPr>
        <w:t>униципального образования</w:t>
      </w:r>
    </w:p>
    <w:p w:rsidR="007B0603" w:rsidRPr="002B7833" w:rsidRDefault="007B0603" w:rsidP="007B0603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«Сычевский район»</w:t>
      </w:r>
    </w:p>
    <w:p w:rsidR="007B0603" w:rsidRDefault="007B0603" w:rsidP="007B0603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 Смоленской области</w:t>
      </w:r>
    </w:p>
    <w:p w:rsidR="008D30C4" w:rsidRDefault="008D30C4" w:rsidP="007B0603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19.02.2020</w:t>
      </w:r>
      <w:r w:rsidR="007B0603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№105,</w:t>
      </w:r>
    </w:p>
    <w:p w:rsidR="008D30C4" w:rsidRDefault="008D30C4" w:rsidP="008D30C4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 w:rsidR="007B0603">
        <w:rPr>
          <w:bCs/>
          <w:color w:val="000000"/>
          <w:sz w:val="28"/>
          <w:szCs w:val="28"/>
        </w:rPr>
        <w:t>22.09.</w:t>
      </w:r>
      <w:r>
        <w:rPr>
          <w:bCs/>
          <w:color w:val="000000"/>
          <w:sz w:val="28"/>
          <w:szCs w:val="28"/>
        </w:rPr>
        <w:t>2021</w:t>
      </w:r>
      <w:r w:rsidR="007B0603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№</w:t>
      </w:r>
      <w:r w:rsidR="007B0603">
        <w:rPr>
          <w:bCs/>
          <w:color w:val="000000"/>
          <w:sz w:val="28"/>
          <w:szCs w:val="28"/>
        </w:rPr>
        <w:t xml:space="preserve"> 509</w:t>
      </w:r>
      <w:r>
        <w:rPr>
          <w:bCs/>
          <w:color w:val="000000"/>
          <w:sz w:val="28"/>
          <w:szCs w:val="28"/>
        </w:rPr>
        <w:t xml:space="preserve">)       </w:t>
      </w:r>
    </w:p>
    <w:p w:rsidR="008D30C4" w:rsidRPr="002B7833" w:rsidRDefault="008D30C4" w:rsidP="008D30C4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8D30C4" w:rsidRDefault="008D30C4" w:rsidP="008D30C4">
      <w:pPr>
        <w:pStyle w:val="aff0"/>
        <w:framePr w:w="0" w:h="0" w:wrap="auto" w:vAnchor="margin" w:hAnchor="text" w:xAlign="left" w:yAlign="inlin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0C4" w:rsidRPr="002B7833" w:rsidRDefault="008D30C4" w:rsidP="008D30C4">
      <w:pPr>
        <w:jc w:val="center"/>
        <w:rPr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РЕЕСТР</w:t>
      </w:r>
    </w:p>
    <w:p w:rsidR="008D30C4" w:rsidRPr="002B7833" w:rsidRDefault="008D30C4" w:rsidP="008D30C4">
      <w:pPr>
        <w:jc w:val="center"/>
        <w:rPr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муниципальных маршрутов регулярных перевозок на территории муниципального образования «Сычевский район» Смоленской области</w:t>
      </w:r>
    </w:p>
    <w:p w:rsidR="008D30C4" w:rsidRPr="00D40F06" w:rsidRDefault="008D30C4" w:rsidP="008D30C4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D40F06">
        <w:rPr>
          <w:rFonts w:ascii="Tahoma" w:hAnsi="Tahoma" w:cs="Tahoma"/>
          <w:color w:val="000000"/>
          <w:sz w:val="18"/>
          <w:szCs w:val="18"/>
        </w:rPr>
        <w:t> </w:t>
      </w:r>
    </w:p>
    <w:p w:rsidR="008D30C4" w:rsidRPr="002B7833" w:rsidRDefault="008D30C4" w:rsidP="008D30C4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Маршрут № 1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537"/>
        <w:gridCol w:w="4535"/>
      </w:tblGrid>
      <w:tr w:rsidR="008D30C4" w:rsidRPr="002B7833" w:rsidTr="007B06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Сычевка – Лесные Дали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г. Сычевка, д. Волково, д. Караваево, </w:t>
            </w:r>
          </w:p>
          <w:p w:rsidR="008D30C4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д. Плотки, д. Ржавенье, д. Никитье, </w:t>
            </w:r>
          </w:p>
          <w:p w:rsidR="008D30C4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д. Кузьмино, д. Середа, д. Яблонцево,</w:t>
            </w:r>
          </w:p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 д. Василевка, д. Татаринка, д. Л.Дали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г. Сычевка: ул. Б.Пролетарская «Волково-Караваево- Плотки-Ржавенье-Никитье- Кузьмино- Середа- Яблонцево-Василевка-Татаринка-Л.Дали»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Протяженность маршрута регулярных перевозок (км)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41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0603" w:rsidRPr="002B7833" w:rsidRDefault="008D30C4" w:rsidP="00EF14F2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Микроавтобус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Экологические характеристики транспортных средств, которые </w:t>
            </w:r>
            <w:r w:rsidRPr="002B7833">
              <w:rPr>
                <w:color w:val="000000"/>
                <w:sz w:val="24"/>
                <w:szCs w:val="24"/>
              </w:rPr>
              <w:lastRenderedPageBreak/>
              <w:t>используются для перевозок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lastRenderedPageBreak/>
              <w:t>Евро - 5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18.12.1992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Планируемое расписание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понедельник 6-00,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B7833">
              <w:rPr>
                <w:color w:val="000000"/>
                <w:sz w:val="24"/>
                <w:szCs w:val="24"/>
              </w:rPr>
              <w:t xml:space="preserve">-00, </w:t>
            </w:r>
          </w:p>
          <w:p w:rsidR="008D30C4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четверг </w:t>
            </w:r>
            <w:r w:rsidRPr="002B7833">
              <w:rPr>
                <w:color w:val="000000"/>
                <w:sz w:val="24"/>
                <w:szCs w:val="24"/>
              </w:rPr>
              <w:t>6-00,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B7833">
              <w:rPr>
                <w:color w:val="000000"/>
                <w:sz w:val="24"/>
                <w:szCs w:val="24"/>
              </w:rPr>
              <w:t>-00,</w:t>
            </w:r>
          </w:p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первая и третья суббота месяца </w:t>
            </w:r>
            <w:r w:rsidRPr="002B7833">
              <w:rPr>
                <w:color w:val="000000"/>
                <w:sz w:val="24"/>
                <w:szCs w:val="24"/>
              </w:rPr>
              <w:t>6-00,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B7833">
              <w:rPr>
                <w:color w:val="000000"/>
                <w:sz w:val="24"/>
                <w:szCs w:val="24"/>
              </w:rPr>
              <w:t>-00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Иные требования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Не установлены</w:t>
            </w:r>
          </w:p>
        </w:tc>
      </w:tr>
    </w:tbl>
    <w:p w:rsidR="008D30C4" w:rsidRPr="002B7833" w:rsidRDefault="008D30C4" w:rsidP="008D30C4">
      <w:pPr>
        <w:rPr>
          <w:b/>
          <w:bCs/>
          <w:color w:val="000000"/>
          <w:sz w:val="24"/>
          <w:szCs w:val="24"/>
        </w:rPr>
      </w:pPr>
    </w:p>
    <w:p w:rsidR="008D30C4" w:rsidRPr="002B7833" w:rsidRDefault="008D30C4" w:rsidP="008D30C4">
      <w:pPr>
        <w:jc w:val="center"/>
        <w:rPr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Маршрут № 2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4536"/>
        <w:gridCol w:w="4536"/>
      </w:tblGrid>
      <w:tr w:rsidR="008D30C4" w:rsidRPr="002B7833" w:rsidTr="007B060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Сычевка –Ладыгино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г. Сычевка, д. Жучки, д. Конопатино, </w:t>
            </w:r>
          </w:p>
          <w:p w:rsidR="008D30C4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д. Курилино, д. Бубниха, пов. Сутормино, </w:t>
            </w:r>
          </w:p>
          <w:p w:rsidR="008D30C4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пов. Дугино, д. Левшино, д. Дугино, </w:t>
            </w:r>
          </w:p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д. Хотьково, д. Ладыгино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г. Сычевка: ул. Пушкина «Жучки-Конопатино-Курилино-Бубниха-пов. Сутормино-пов. Дугино-Левшино-Дугино- Хотьково-Ладыгино»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Протяженность маршрута регулярных перевозок (км)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27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Микроавтобус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Евро - 5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18.12.1992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Планируемое расписание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понедельник 8-10, 13-00, </w:t>
            </w:r>
          </w:p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</w:p>
        </w:tc>
      </w:tr>
      <w:tr w:rsidR="008D30C4" w:rsidRPr="002B7833" w:rsidTr="007B060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Иные требования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Не установлены</w:t>
            </w:r>
          </w:p>
        </w:tc>
      </w:tr>
    </w:tbl>
    <w:p w:rsidR="008D30C4" w:rsidRPr="002B7833" w:rsidRDefault="008D30C4" w:rsidP="008D30C4">
      <w:pPr>
        <w:rPr>
          <w:b/>
          <w:bCs/>
          <w:color w:val="000000"/>
          <w:sz w:val="24"/>
          <w:szCs w:val="24"/>
        </w:rPr>
      </w:pPr>
    </w:p>
    <w:p w:rsidR="008D30C4" w:rsidRPr="002B7833" w:rsidRDefault="008D30C4" w:rsidP="008D30C4">
      <w:pPr>
        <w:jc w:val="center"/>
        <w:rPr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Маршрут № 3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4722"/>
        <w:gridCol w:w="4536"/>
      </w:tblGrid>
      <w:tr w:rsidR="008D30C4" w:rsidRPr="002B7833" w:rsidTr="007B0603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3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Сычевка – Софьино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г. Сычевка, д. Жучки, д. Конопатино, </w:t>
            </w:r>
          </w:p>
          <w:p w:rsidR="008D30C4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д. Курилино, д. Бубниха, д. Гребля, д. Ананиха, д. Иванцево, д. Подхабино, д. Сутормино, </w:t>
            </w:r>
          </w:p>
          <w:p w:rsidR="008D30C4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д. Семенцово, д. Дмитрово, д. Дубецкое, </w:t>
            </w:r>
          </w:p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д. Софьино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г. Сычевка: </w:t>
            </w:r>
            <w:bookmarkStart w:id="0" w:name="_GoBack"/>
            <w:bookmarkEnd w:id="0"/>
            <w:r w:rsidRPr="002B7833">
              <w:rPr>
                <w:color w:val="000000"/>
                <w:sz w:val="24"/>
                <w:szCs w:val="24"/>
              </w:rPr>
              <w:t>ул. Пушкина «Жучки- Конопатино- Курилино- Бубниха- Гребля-Ананиха-Иванцево-Подхабино-Сутормино- Семенцово-Дмитрово-Дубецкое- Софьино»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Протяженность маршрута регулярных перевозок (км)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40,5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Микроавтобус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Евро - 5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18.12.1992</w:t>
            </w:r>
          </w:p>
        </w:tc>
      </w:tr>
      <w:tr w:rsidR="008D30C4" w:rsidRPr="002B7833" w:rsidTr="007B0603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Планируемое расписание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вторник 6-00, 13-20, </w:t>
            </w:r>
          </w:p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</w:p>
        </w:tc>
      </w:tr>
      <w:tr w:rsidR="008D30C4" w:rsidRPr="002B7833" w:rsidTr="007B0603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Иные требования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30C4" w:rsidRPr="002B7833" w:rsidRDefault="008D30C4" w:rsidP="0027559A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Не установлены</w:t>
            </w:r>
          </w:p>
        </w:tc>
      </w:tr>
    </w:tbl>
    <w:p w:rsidR="008D30C4" w:rsidRDefault="008D30C4" w:rsidP="008D30C4">
      <w:pPr>
        <w:jc w:val="center"/>
      </w:pPr>
    </w:p>
    <w:p w:rsidR="008D30C4" w:rsidRDefault="008D30C4" w:rsidP="008D30C4">
      <w:pPr>
        <w:ind w:right="-55"/>
        <w:rPr>
          <w:sz w:val="28"/>
          <w:szCs w:val="28"/>
        </w:rPr>
      </w:pPr>
    </w:p>
    <w:p w:rsidR="008D30C4" w:rsidRDefault="008D30C4" w:rsidP="00182515">
      <w:pPr>
        <w:rPr>
          <w:sz w:val="28"/>
          <w:szCs w:val="28"/>
        </w:rPr>
      </w:pPr>
    </w:p>
    <w:sectPr w:rsidR="008D30C4" w:rsidSect="007B0603">
      <w:headerReference w:type="default" r:id="rId9"/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DD" w:rsidRDefault="008E23DD" w:rsidP="00FA6D0B">
      <w:r>
        <w:separator/>
      </w:r>
    </w:p>
  </w:endnote>
  <w:endnote w:type="continuationSeparator" w:id="1">
    <w:p w:rsidR="008E23DD" w:rsidRDefault="008E23D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DD" w:rsidRDefault="008E23DD" w:rsidP="00FA6D0B">
      <w:r>
        <w:separator/>
      </w:r>
    </w:p>
  </w:footnote>
  <w:footnote w:type="continuationSeparator" w:id="1">
    <w:p w:rsidR="008E23DD" w:rsidRDefault="008E23D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5748B">
    <w:pPr>
      <w:pStyle w:val="ab"/>
      <w:jc w:val="center"/>
    </w:pPr>
    <w:fldSimple w:instr=" PAGE   \* MERGEFORMAT ">
      <w:r w:rsidR="00EF14F2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26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43B6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3C1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70F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2F03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0603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0C4"/>
    <w:rsid w:val="008D38FB"/>
    <w:rsid w:val="008D3E9B"/>
    <w:rsid w:val="008D4E3D"/>
    <w:rsid w:val="008E03A5"/>
    <w:rsid w:val="008E0C1F"/>
    <w:rsid w:val="008E23DD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525B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5E12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5D3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24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46ED"/>
    <w:rsid w:val="00E14ED7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48B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48B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4F2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1834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2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styleId="aff">
    <w:name w:val="Block Text"/>
    <w:basedOn w:val="a1"/>
    <w:rsid w:val="008D30C4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styleId="aff0">
    <w:name w:val="caption"/>
    <w:basedOn w:val="a1"/>
    <w:next w:val="a1"/>
    <w:qFormat/>
    <w:rsid w:val="008D30C4"/>
    <w:pPr>
      <w:framePr w:w="10322" w:h="5165" w:wrap="auto" w:vAnchor="page" w:hAnchor="page" w:x="1342" w:y="8705"/>
      <w:widowControl w:val="0"/>
      <w:tabs>
        <w:tab w:val="left" w:pos="4"/>
      </w:tabs>
      <w:autoSpaceDE w:val="0"/>
      <w:autoSpaceDN w:val="0"/>
      <w:adjustRightInd w:val="0"/>
      <w:spacing w:line="331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2021-09-23T12:30:00Z</cp:lastPrinted>
  <dcterms:created xsi:type="dcterms:W3CDTF">2021-09-23T06:24:00Z</dcterms:created>
  <dcterms:modified xsi:type="dcterms:W3CDTF">2021-09-23T12:30:00Z</dcterms:modified>
</cp:coreProperties>
</file>