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C643E">
        <w:rPr>
          <w:b/>
          <w:sz w:val="28"/>
          <w:szCs w:val="28"/>
          <w:u w:val="single"/>
        </w:rPr>
        <w:t>1</w:t>
      </w:r>
      <w:r w:rsidR="008E75EF">
        <w:rPr>
          <w:b/>
          <w:sz w:val="28"/>
          <w:szCs w:val="28"/>
          <w:u w:val="single"/>
        </w:rPr>
        <w:t>5</w:t>
      </w:r>
      <w:r w:rsidR="0078286E">
        <w:rPr>
          <w:b/>
          <w:sz w:val="28"/>
          <w:szCs w:val="28"/>
          <w:u w:val="single"/>
        </w:rPr>
        <w:t xml:space="preserve"> декабря 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8286E">
        <w:rPr>
          <w:b/>
          <w:sz w:val="28"/>
          <w:szCs w:val="28"/>
          <w:u w:val="single"/>
        </w:rPr>
        <w:t>6</w:t>
      </w:r>
      <w:r w:rsidR="008E75EF">
        <w:rPr>
          <w:b/>
          <w:sz w:val="28"/>
          <w:szCs w:val="28"/>
          <w:u w:val="single"/>
        </w:rPr>
        <w:t>9</w:t>
      </w:r>
      <w:r w:rsidR="008F3478">
        <w:rPr>
          <w:b/>
          <w:sz w:val="28"/>
          <w:szCs w:val="28"/>
          <w:u w:val="single"/>
        </w:rPr>
        <w:t>4</w:t>
      </w:r>
    </w:p>
    <w:p w:rsidR="00B91ECF" w:rsidRPr="008254B2" w:rsidRDefault="00352E83" w:rsidP="008254B2">
      <w:pPr>
        <w:ind w:firstLine="709"/>
        <w:jc w:val="both"/>
      </w:pPr>
      <w:r>
        <w:rPr>
          <w:sz w:val="28"/>
          <w:szCs w:val="28"/>
        </w:rPr>
        <w:t xml:space="preserve">   </w:t>
      </w:r>
    </w:p>
    <w:p w:rsidR="008F3478" w:rsidRDefault="008F3478" w:rsidP="008F3478">
      <w:pPr>
        <w:tabs>
          <w:tab w:val="left" w:pos="99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использование земель, государственная собственность на которые не разграничена, </w:t>
      </w:r>
      <w:r w:rsidR="00B456D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целях присоединения </w:t>
      </w:r>
      <w:r w:rsidR="00B456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 линейным объектам</w:t>
      </w:r>
    </w:p>
    <w:p w:rsidR="008F3478" w:rsidRDefault="008F3478" w:rsidP="008F34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3478" w:rsidRDefault="008F3478" w:rsidP="008F347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8F3478" w:rsidRDefault="008F3478" w:rsidP="008F3478">
      <w:pPr>
        <w:ind w:firstLine="709"/>
        <w:jc w:val="both"/>
        <w:rPr>
          <w:sz w:val="28"/>
          <w:szCs w:val="28"/>
        </w:rPr>
      </w:pPr>
      <w:r w:rsidRPr="003F6124">
        <w:rPr>
          <w:sz w:val="28"/>
          <w:szCs w:val="28"/>
        </w:rPr>
        <w:t>В соответствии со статьями 39</w:t>
      </w:r>
      <w:r w:rsidRPr="003F6124">
        <w:rPr>
          <w:sz w:val="28"/>
          <w:szCs w:val="28"/>
          <w:vertAlign w:val="superscript"/>
        </w:rPr>
        <w:t>33</w:t>
      </w:r>
      <w:r w:rsidRPr="003F6124">
        <w:rPr>
          <w:sz w:val="28"/>
          <w:szCs w:val="28"/>
        </w:rPr>
        <w:t>-39</w:t>
      </w:r>
      <w:r w:rsidRPr="003F6124">
        <w:rPr>
          <w:sz w:val="28"/>
          <w:szCs w:val="28"/>
          <w:vertAlign w:val="superscript"/>
        </w:rPr>
        <w:t>36</w:t>
      </w:r>
      <w:r w:rsidRPr="003F6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B456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Правил выдачи разрешения </w:t>
      </w:r>
      <w:r w:rsidR="00B456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B456D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в государственной или муниципальной собственности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постановлением Администрации Смоленской области от 28.05.2015 года № 302 </w:t>
      </w:r>
      <w:r w:rsidR="00B456D8">
        <w:rPr>
          <w:sz w:val="28"/>
          <w:szCs w:val="28"/>
        </w:rPr>
        <w:t xml:space="preserve">                                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на основании заявления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54318F">
        <w:rPr>
          <w:sz w:val="28"/>
          <w:szCs w:val="28"/>
        </w:rPr>
        <w:t>»</w:t>
      </w:r>
      <w:r>
        <w:rPr>
          <w:sz w:val="28"/>
          <w:szCs w:val="28"/>
        </w:rPr>
        <w:t xml:space="preserve">, ИНН/КПП 6731011930/673101001, </w:t>
      </w:r>
      <w:r w:rsidR="00B456D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схемы границ предполагаемых </w:t>
      </w:r>
      <w:r w:rsidR="00B456D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8F3478" w:rsidRDefault="008F3478" w:rsidP="008F3478">
      <w:pPr>
        <w:ind w:firstLine="709"/>
        <w:jc w:val="both"/>
        <w:rPr>
          <w:sz w:val="28"/>
          <w:szCs w:val="28"/>
        </w:rPr>
      </w:pPr>
    </w:p>
    <w:p w:rsidR="00B456D8" w:rsidRPr="003625AE" w:rsidRDefault="00B456D8" w:rsidP="00B456D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B456D8" w:rsidRPr="003625AE" w:rsidRDefault="00B456D8" w:rsidP="00B456D8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8F3478" w:rsidRDefault="008F3478" w:rsidP="008F3478">
      <w:pPr>
        <w:tabs>
          <w:tab w:val="left" w:pos="993"/>
        </w:tabs>
        <w:jc w:val="both"/>
        <w:rPr>
          <w:sz w:val="28"/>
          <w:szCs w:val="28"/>
        </w:rPr>
      </w:pPr>
    </w:p>
    <w:p w:rsidR="008F3478" w:rsidRDefault="008F3478" w:rsidP="008F34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Газпром газораспределение Смоленск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 разрешение на использование земельного участка, государственная собственность </w:t>
      </w:r>
      <w:r w:rsidR="00B456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который не разграничена, в соответствии с приложенной схемой границ предполагаемых к использованию земель или части земельных участков </w:t>
      </w:r>
      <w:r w:rsidR="00B456D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lastRenderedPageBreak/>
        <w:t xml:space="preserve">на кадастровом плане территории из земель населенных пунктов, в целях присоединения к наружному газопроводу вводу низкого давления </w:t>
      </w:r>
      <w:r w:rsidR="00B456D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для газоснабжения по адресу: Смоленская область, Сычевский район, Никольское сельское поселение, д. Попцово, ул. Солнечная, д.5, площадью </w:t>
      </w:r>
      <w:r w:rsidR="00B456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36 кв.м</w:t>
      </w:r>
      <w:r w:rsidR="00B456D8">
        <w:rPr>
          <w:sz w:val="28"/>
          <w:szCs w:val="28"/>
        </w:rPr>
        <w:t>..,</w:t>
      </w:r>
      <w:r>
        <w:rPr>
          <w:sz w:val="28"/>
          <w:szCs w:val="28"/>
        </w:rPr>
        <w:t xml:space="preserve"> расположенного в зоне застройки индивидуальными жилыми домами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Ж1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 xml:space="preserve">, с видом разрешенного использования земель </w:t>
      </w:r>
      <w:r w:rsidRPr="00C27B02">
        <w:rPr>
          <w:sz w:val="28"/>
          <w:szCs w:val="28"/>
        </w:rPr>
        <w:t>«</w:t>
      </w:r>
      <w:r>
        <w:rPr>
          <w:sz w:val="28"/>
          <w:szCs w:val="28"/>
        </w:rPr>
        <w:t>коммунальное обслуживание</w:t>
      </w:r>
      <w:r w:rsidRPr="00C27B02">
        <w:rPr>
          <w:sz w:val="28"/>
          <w:szCs w:val="28"/>
        </w:rPr>
        <w:t>»</w:t>
      </w:r>
      <w:r>
        <w:rPr>
          <w:sz w:val="28"/>
          <w:szCs w:val="28"/>
        </w:rPr>
        <w:t>, расположенного по адресу:</w:t>
      </w:r>
      <w:r w:rsidRPr="00386233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Сычевский район, Никольское сельское поселение, д. Попцово, ул. Солнечная, д.</w:t>
      </w:r>
      <w:r w:rsidR="00B4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</w:t>
      </w:r>
      <w:r w:rsidR="00B456D8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 границе кадастрового квартала  67:19:0990101.</w:t>
      </w:r>
    </w:p>
    <w:p w:rsidR="008F3478" w:rsidRPr="00774C2B" w:rsidRDefault="008F3478" w:rsidP="008F347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срок действия разрешения, указанного в пункте 1 настоящего постановления, - 11 месяцев, начиная с 15.12.2021г.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земельного участка, указанного в пункте 1 настоящего постановления, привело к порче либо уничтожению плодородного слоя почвы в границах такого земельного участка, Пользователь обязан: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такой земельный участок в состояние пригодное для его использования в соответствии с разрешенным использованием;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45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такого земельного участка.</w:t>
      </w:r>
    </w:p>
    <w:p w:rsidR="00A94F2D" w:rsidRPr="00C569D9" w:rsidRDefault="008F3478" w:rsidP="00A94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</w:t>
      </w:r>
      <w:r w:rsidR="00A94F2D" w:rsidRPr="00C569D9">
        <w:rPr>
          <w:sz w:val="28"/>
          <w:szCs w:val="28"/>
        </w:rPr>
        <w:t>Прохождение трассы газопровода через автодорогу производить открытым способом (фрезой).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A6">
        <w:rPr>
          <w:rFonts w:ascii="Times New Roman" w:hAnsi="Times New Roman" w:cs="Times New Roman"/>
          <w:sz w:val="28"/>
          <w:szCs w:val="28"/>
        </w:rPr>
        <w:t>5. Действие разрешения прек</w:t>
      </w:r>
      <w:r>
        <w:rPr>
          <w:rFonts w:ascii="Times New Roman" w:hAnsi="Times New Roman" w:cs="Times New Roman"/>
          <w:sz w:val="28"/>
          <w:szCs w:val="28"/>
        </w:rPr>
        <w:t>ращается со дня предоставления земельного участка в границах земельного участка, указанного пункте 1 настоящего постановления. Уведомление о предоставлении земельного участка в границах земельного участка, указанного в пункте 1 настоящего постановления, направляется в адрес Пользователя в течении десяти рабочих дней со дня принятия соответствующего решения о предоставлении земельного участка.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постановления возложить на заместителя Главы муниципального образования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К.Г. Данилевича.</w:t>
      </w:r>
    </w:p>
    <w:p w:rsidR="008F3478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Сычевские вести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сайте Администрации муниципального образования</w:t>
      </w:r>
      <w:r w:rsidR="00A94F2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16AA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Сычевский район</w:t>
      </w:r>
      <w:r w:rsidRPr="00B16AA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8F3478" w:rsidRPr="00B16AA6" w:rsidRDefault="008F3478" w:rsidP="008F347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94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0413AB" w:rsidRDefault="000413AB" w:rsidP="00143309">
      <w:pPr>
        <w:jc w:val="both"/>
        <w:rPr>
          <w:sz w:val="28"/>
          <w:szCs w:val="28"/>
        </w:rPr>
      </w:pPr>
    </w:p>
    <w:p w:rsidR="00B91ECF" w:rsidRPr="00A14570" w:rsidRDefault="00B91ECF" w:rsidP="00143309">
      <w:pPr>
        <w:jc w:val="both"/>
        <w:rPr>
          <w:sz w:val="28"/>
          <w:szCs w:val="28"/>
        </w:rPr>
      </w:pP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066A09" w:rsidRDefault="00066A09" w:rsidP="00066A09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sectPr w:rsidR="00066A0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3F" w:rsidRDefault="001A0A3F" w:rsidP="00FA6D0B">
      <w:r>
        <w:separator/>
      </w:r>
    </w:p>
  </w:endnote>
  <w:endnote w:type="continuationSeparator" w:id="1">
    <w:p w:rsidR="001A0A3F" w:rsidRDefault="001A0A3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3F" w:rsidRDefault="001A0A3F" w:rsidP="00FA6D0B">
      <w:r>
        <w:separator/>
      </w:r>
    </w:p>
  </w:footnote>
  <w:footnote w:type="continuationSeparator" w:id="1">
    <w:p w:rsidR="001A0A3F" w:rsidRDefault="001A0A3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9D07A2">
    <w:pPr>
      <w:pStyle w:val="ab"/>
      <w:jc w:val="center"/>
    </w:pPr>
    <w:fldSimple w:instr=" PAGE   \* MERGEFORMAT ">
      <w:r w:rsidR="00661A35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77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216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643E"/>
    <w:rsid w:val="000C7A2F"/>
    <w:rsid w:val="000C7C7A"/>
    <w:rsid w:val="000C7E50"/>
    <w:rsid w:val="000D28C3"/>
    <w:rsid w:val="000D3438"/>
    <w:rsid w:val="000D3F9A"/>
    <w:rsid w:val="000D41E0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A3F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3FC9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0F9F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004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4C7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3C4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FF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35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8759A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384E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2F1B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286E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4B2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2DB6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8EF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D57EF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E75EF"/>
    <w:rsid w:val="008F307E"/>
    <w:rsid w:val="008F3168"/>
    <w:rsid w:val="008F347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340B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6F4E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07A2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5A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4F2D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3F3"/>
    <w:rsid w:val="00B44860"/>
    <w:rsid w:val="00B44A6D"/>
    <w:rsid w:val="00B44FED"/>
    <w:rsid w:val="00B456D8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1ECF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09CC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27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0F89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6250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4EBF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125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77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2021-12-17T09:33:00Z</cp:lastPrinted>
  <dcterms:created xsi:type="dcterms:W3CDTF">2021-12-16T11:59:00Z</dcterms:created>
  <dcterms:modified xsi:type="dcterms:W3CDTF">2021-12-17T09:33:00Z</dcterms:modified>
</cp:coreProperties>
</file>