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A0E6A">
        <w:rPr>
          <w:b/>
          <w:sz w:val="28"/>
          <w:szCs w:val="28"/>
          <w:u w:val="single"/>
        </w:rPr>
        <w:t>2</w:t>
      </w:r>
      <w:r w:rsidR="001B727B">
        <w:rPr>
          <w:b/>
          <w:sz w:val="28"/>
          <w:szCs w:val="28"/>
          <w:u w:val="single"/>
        </w:rPr>
        <w:t>7</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w:t>
      </w:r>
      <w:r w:rsidR="00073018">
        <w:rPr>
          <w:b/>
          <w:sz w:val="28"/>
          <w:szCs w:val="28"/>
          <w:u w:val="single"/>
        </w:rPr>
        <w:t>33</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073018" w:rsidRPr="00974D78" w:rsidRDefault="00073018" w:rsidP="0077622B">
      <w:pPr>
        <w:pStyle w:val="afa"/>
        <w:spacing w:line="240" w:lineRule="auto"/>
        <w:ind w:right="5670" w:firstLine="0"/>
      </w:pPr>
      <w:r w:rsidRPr="00974D78">
        <w:t xml:space="preserve">О внесении изменений  </w:t>
      </w:r>
      <w:r>
        <w:t xml:space="preserve">                                 </w:t>
      </w:r>
      <w:r w:rsidRPr="00974D78">
        <w:t xml:space="preserve">в муниципальную программу «Развитие культуры и туризма </w:t>
      </w:r>
      <w:r>
        <w:t xml:space="preserve">                        </w:t>
      </w:r>
      <w:r w:rsidRPr="00974D78">
        <w:t>в муниципальном образовании «Сычевский район» Смо</w:t>
      </w:r>
      <w:r>
        <w:t>ленской области</w:t>
      </w:r>
      <w:r w:rsidR="0077622B">
        <w:t>»</w:t>
      </w:r>
    </w:p>
    <w:p w:rsidR="00073018" w:rsidRPr="00974D78" w:rsidRDefault="00073018" w:rsidP="00073018">
      <w:pPr>
        <w:rPr>
          <w:sz w:val="28"/>
          <w:szCs w:val="28"/>
        </w:rPr>
      </w:pPr>
      <w:r w:rsidRPr="00974D78">
        <w:rPr>
          <w:sz w:val="28"/>
          <w:szCs w:val="28"/>
        </w:rPr>
        <w:t xml:space="preserve">                 </w:t>
      </w:r>
    </w:p>
    <w:p w:rsidR="00073018" w:rsidRPr="00974D78" w:rsidRDefault="00073018" w:rsidP="00073018">
      <w:pPr>
        <w:pStyle w:val="afa"/>
      </w:pPr>
      <w:r w:rsidRPr="00974D78">
        <w:t xml:space="preserve">                  </w:t>
      </w:r>
    </w:p>
    <w:p w:rsidR="00073018" w:rsidRPr="00974D78" w:rsidRDefault="00073018" w:rsidP="00073018">
      <w:pPr>
        <w:pStyle w:val="afa"/>
        <w:spacing w:line="240" w:lineRule="auto"/>
        <w:ind w:firstLine="709"/>
      </w:pPr>
      <w:r w:rsidRPr="00974D78">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t>,</w:t>
      </w:r>
    </w:p>
    <w:p w:rsidR="00073018" w:rsidRDefault="00073018" w:rsidP="00073018">
      <w:pPr>
        <w:ind w:firstLine="709"/>
        <w:jc w:val="both"/>
        <w:rPr>
          <w:sz w:val="28"/>
          <w:szCs w:val="28"/>
        </w:rPr>
      </w:pPr>
    </w:p>
    <w:p w:rsidR="0077622B" w:rsidRPr="003625AE" w:rsidRDefault="0077622B" w:rsidP="0077622B">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77622B" w:rsidRDefault="0077622B" w:rsidP="0077622B">
      <w:pPr>
        <w:ind w:firstLine="709"/>
        <w:jc w:val="both"/>
        <w:rPr>
          <w:sz w:val="28"/>
          <w:szCs w:val="28"/>
        </w:rPr>
      </w:pPr>
      <w:r w:rsidRPr="003625AE">
        <w:rPr>
          <w:sz w:val="28"/>
          <w:szCs w:val="28"/>
        </w:rPr>
        <w:t>п о с т а н о в л я е т:</w:t>
      </w:r>
    </w:p>
    <w:p w:rsidR="00073018" w:rsidRDefault="00073018" w:rsidP="00073018">
      <w:pPr>
        <w:tabs>
          <w:tab w:val="left" w:pos="993"/>
        </w:tabs>
        <w:ind w:firstLine="709"/>
        <w:jc w:val="both"/>
        <w:rPr>
          <w:sz w:val="28"/>
          <w:szCs w:val="28"/>
        </w:rPr>
      </w:pPr>
    </w:p>
    <w:p w:rsidR="00073018" w:rsidRPr="00974D78" w:rsidRDefault="00073018" w:rsidP="00073018">
      <w:pPr>
        <w:pStyle w:val="afa"/>
        <w:spacing w:line="240" w:lineRule="auto"/>
        <w:ind w:firstLine="709"/>
      </w:pPr>
      <w:r w:rsidRPr="00974D78">
        <w:t xml:space="preserve">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w:t>
      </w:r>
      <w:r w:rsidR="0077622B">
        <w:t xml:space="preserve">                 </w:t>
      </w:r>
      <w:r w:rsidRPr="00974D78">
        <w:t xml:space="preserve">№ 542 (в редакции постановлений Администрации муниципального образования «Сычевский район» Смоленской области от 08.12.2014 года </w:t>
      </w:r>
      <w:r w:rsidR="0077622B">
        <w:t xml:space="preserve">                  </w:t>
      </w:r>
      <w:r w:rsidRPr="00974D78">
        <w:t>№ 537, от 29.07.2015</w:t>
      </w:r>
      <w:r>
        <w:t xml:space="preserve"> </w:t>
      </w:r>
      <w:r w:rsidRPr="00974D78">
        <w:t>года</w:t>
      </w:r>
      <w:r>
        <w:t xml:space="preserve"> </w:t>
      </w:r>
      <w:r w:rsidRPr="00974D78">
        <w:t>№ 284,</w:t>
      </w:r>
      <w:r>
        <w:t xml:space="preserve"> </w:t>
      </w:r>
      <w:r w:rsidRPr="00974D78">
        <w:t>от 29.12.2015</w:t>
      </w:r>
      <w:r>
        <w:t xml:space="preserve"> </w:t>
      </w:r>
      <w:r w:rsidRPr="00974D78">
        <w:t>г</w:t>
      </w:r>
      <w:r>
        <w:t>ода</w:t>
      </w:r>
      <w:r w:rsidRPr="00974D78">
        <w:t xml:space="preserve"> №478, от 29.11.2016 года №539, от 28.12.2017</w:t>
      </w:r>
      <w:r>
        <w:t xml:space="preserve"> </w:t>
      </w:r>
      <w:r w:rsidRPr="00974D78">
        <w:t>года №712,</w:t>
      </w:r>
      <w:r>
        <w:t xml:space="preserve">  </w:t>
      </w:r>
      <w:r w:rsidRPr="00974D78">
        <w:t>от 03.05.2018 года №193, от 13.08.2018 года №345, от 28.12.2018 года №610</w:t>
      </w:r>
      <w:r>
        <w:t>, от 06.06.2019 года №247, от 12.03.2020 года №147,</w:t>
      </w:r>
      <w:r w:rsidRPr="001A7D7C">
        <w:t xml:space="preserve"> </w:t>
      </w:r>
      <w:r>
        <w:t>от  02.04.2021 года № 175, от 02.06.2021года №268),</w:t>
      </w:r>
      <w:r w:rsidRPr="00974D78">
        <w:t xml:space="preserve">   изложив ее в новой редакции согласно приложению.                                                </w:t>
      </w:r>
    </w:p>
    <w:p w:rsidR="00073018" w:rsidRPr="00974D78" w:rsidRDefault="00073018" w:rsidP="00073018">
      <w:pPr>
        <w:pStyle w:val="afa"/>
        <w:spacing w:line="240" w:lineRule="auto"/>
        <w:ind w:firstLine="709"/>
        <w:rPr>
          <w:bCs/>
        </w:rPr>
      </w:pPr>
      <w:r w:rsidRPr="00974D78">
        <w:t xml:space="preserve">2. </w:t>
      </w:r>
      <w:r w:rsidRPr="00974D78">
        <w:rPr>
          <w:bCs/>
        </w:rPr>
        <w:t>Настоящее постановление вступает в силу с момента его подписания.</w:t>
      </w:r>
    </w:p>
    <w:p w:rsidR="0077622B" w:rsidRDefault="0077622B" w:rsidP="00073018">
      <w:pPr>
        <w:tabs>
          <w:tab w:val="left" w:pos="709"/>
        </w:tabs>
        <w:ind w:firstLine="709"/>
        <w:jc w:val="both"/>
        <w:rPr>
          <w:bCs/>
          <w:sz w:val="28"/>
          <w:szCs w:val="28"/>
        </w:rPr>
      </w:pPr>
    </w:p>
    <w:p w:rsidR="0077622B" w:rsidRDefault="0077622B" w:rsidP="00073018">
      <w:pPr>
        <w:tabs>
          <w:tab w:val="left" w:pos="709"/>
        </w:tabs>
        <w:ind w:firstLine="709"/>
        <w:jc w:val="both"/>
        <w:rPr>
          <w:bCs/>
          <w:sz w:val="28"/>
          <w:szCs w:val="28"/>
        </w:rPr>
      </w:pPr>
    </w:p>
    <w:p w:rsidR="00073018" w:rsidRPr="00E33ADA" w:rsidRDefault="00073018" w:rsidP="00073018">
      <w:pPr>
        <w:tabs>
          <w:tab w:val="left" w:pos="709"/>
        </w:tabs>
        <w:ind w:firstLine="709"/>
        <w:jc w:val="both"/>
        <w:rPr>
          <w:sz w:val="28"/>
          <w:szCs w:val="28"/>
        </w:rPr>
      </w:pPr>
      <w:r w:rsidRPr="00E33ADA">
        <w:rPr>
          <w:bCs/>
          <w:sz w:val="28"/>
          <w:szCs w:val="28"/>
        </w:rPr>
        <w:lastRenderedPageBreak/>
        <w:t>3. Разместить настоящее постановление на официальном сайте Администрации муниципального образования «Сычевский район» Смоленской области.</w:t>
      </w:r>
      <w:r w:rsidRPr="00E33ADA">
        <w:rPr>
          <w:b/>
          <w:sz w:val="28"/>
          <w:szCs w:val="28"/>
        </w:rPr>
        <w:t xml:space="preserve">         </w:t>
      </w:r>
    </w:p>
    <w:p w:rsidR="00073018" w:rsidRDefault="00073018" w:rsidP="00073018">
      <w:pPr>
        <w:ind w:firstLine="709"/>
        <w:jc w:val="both"/>
        <w:rPr>
          <w:sz w:val="28"/>
          <w:szCs w:val="28"/>
        </w:rPr>
      </w:pPr>
    </w:p>
    <w:p w:rsidR="00073018" w:rsidRPr="00E33ADA" w:rsidRDefault="00073018" w:rsidP="00073018">
      <w:pPr>
        <w:ind w:firstLine="709"/>
        <w:jc w:val="both"/>
        <w:rPr>
          <w:sz w:val="28"/>
          <w:szCs w:val="28"/>
        </w:rPr>
      </w:pPr>
    </w:p>
    <w:p w:rsidR="0077622B" w:rsidRDefault="0077622B" w:rsidP="0077622B">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77622B" w:rsidRDefault="0077622B" w:rsidP="0077622B">
      <w:pPr>
        <w:rPr>
          <w:sz w:val="28"/>
          <w:szCs w:val="28"/>
        </w:rPr>
      </w:pPr>
      <w:r>
        <w:rPr>
          <w:sz w:val="28"/>
          <w:szCs w:val="28"/>
        </w:rPr>
        <w:t>«Сычевский район» Смоленской области                                     Т.В. Никонорова</w:t>
      </w:r>
    </w:p>
    <w:p w:rsidR="00073018" w:rsidRDefault="00073018" w:rsidP="00073018">
      <w:pPr>
        <w:rPr>
          <w:sz w:val="28"/>
          <w:szCs w:val="28"/>
        </w:rPr>
      </w:pPr>
    </w:p>
    <w:p w:rsidR="00073018" w:rsidRDefault="00073018" w:rsidP="00073018">
      <w:pPr>
        <w:rPr>
          <w:sz w:val="28"/>
          <w:szCs w:val="28"/>
        </w:rPr>
      </w:pPr>
    </w:p>
    <w:p w:rsidR="00073018" w:rsidRDefault="00073018" w:rsidP="00073018">
      <w:pPr>
        <w:rPr>
          <w:sz w:val="28"/>
          <w:szCs w:val="28"/>
        </w:rPr>
      </w:pPr>
    </w:p>
    <w:p w:rsidR="00073018" w:rsidRDefault="00073018" w:rsidP="00073018">
      <w:pPr>
        <w:rPr>
          <w:sz w:val="28"/>
          <w:szCs w:val="28"/>
        </w:rPr>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073018" w:rsidRDefault="00073018"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77622B" w:rsidRDefault="0077622B" w:rsidP="00073018">
      <w:pPr>
        <w:pStyle w:val="afa"/>
      </w:pPr>
    </w:p>
    <w:p w:rsidR="00073018" w:rsidRPr="00974D78" w:rsidRDefault="00073018" w:rsidP="00073018">
      <w:pPr>
        <w:pStyle w:val="afa"/>
        <w:jc w:val="right"/>
      </w:pPr>
      <w:r>
        <w:lastRenderedPageBreak/>
        <w:t xml:space="preserve">                                                            </w:t>
      </w:r>
      <w:r w:rsidRPr="00974D78">
        <w:t xml:space="preserve">   </w:t>
      </w:r>
      <w:r>
        <w:t xml:space="preserve">                              </w:t>
      </w:r>
      <w:r w:rsidRPr="00974D78">
        <w:t>УТВЕРЖДЕНА</w:t>
      </w:r>
    </w:p>
    <w:p w:rsidR="00073018" w:rsidRPr="00974D78" w:rsidRDefault="00073018" w:rsidP="00073018">
      <w:pPr>
        <w:tabs>
          <w:tab w:val="left" w:pos="3450"/>
        </w:tabs>
        <w:ind w:left="4536"/>
        <w:jc w:val="right"/>
        <w:rPr>
          <w:sz w:val="28"/>
          <w:szCs w:val="28"/>
        </w:rPr>
      </w:pPr>
      <w:r w:rsidRPr="00974D78">
        <w:rPr>
          <w:sz w:val="28"/>
          <w:szCs w:val="28"/>
        </w:rPr>
        <w:t xml:space="preserve">постановлением Администрации </w:t>
      </w:r>
    </w:p>
    <w:p w:rsidR="00073018" w:rsidRPr="00974D78" w:rsidRDefault="00073018" w:rsidP="00073018">
      <w:pPr>
        <w:tabs>
          <w:tab w:val="left" w:pos="3450"/>
          <w:tab w:val="left" w:pos="6220"/>
          <w:tab w:val="right" w:pos="10204"/>
        </w:tabs>
        <w:ind w:left="4536"/>
        <w:jc w:val="right"/>
        <w:rPr>
          <w:sz w:val="28"/>
          <w:szCs w:val="28"/>
        </w:rPr>
      </w:pPr>
      <w:r w:rsidRPr="00974D78">
        <w:rPr>
          <w:sz w:val="28"/>
          <w:szCs w:val="28"/>
        </w:rPr>
        <w:t>муниципального образования</w:t>
      </w:r>
    </w:p>
    <w:p w:rsidR="00073018" w:rsidRDefault="00073018" w:rsidP="00073018">
      <w:pPr>
        <w:tabs>
          <w:tab w:val="left" w:pos="3450"/>
          <w:tab w:val="left" w:pos="6180"/>
          <w:tab w:val="left" w:pos="6720"/>
          <w:tab w:val="right" w:pos="10204"/>
        </w:tabs>
        <w:ind w:left="4536"/>
        <w:jc w:val="right"/>
        <w:rPr>
          <w:sz w:val="28"/>
          <w:szCs w:val="28"/>
        </w:rPr>
      </w:pPr>
      <w:r w:rsidRPr="00974D78">
        <w:rPr>
          <w:sz w:val="28"/>
          <w:szCs w:val="28"/>
        </w:rPr>
        <w:tab/>
      </w:r>
      <w:r w:rsidRPr="00974D78">
        <w:rPr>
          <w:sz w:val="28"/>
          <w:szCs w:val="28"/>
        </w:rPr>
        <w:tab/>
        <w:t xml:space="preserve"> «Сычевский  район»</w:t>
      </w:r>
    </w:p>
    <w:p w:rsidR="00073018" w:rsidRPr="00974D78" w:rsidRDefault="00073018" w:rsidP="00073018">
      <w:pPr>
        <w:tabs>
          <w:tab w:val="left" w:pos="3450"/>
          <w:tab w:val="left" w:pos="6180"/>
          <w:tab w:val="left" w:pos="6720"/>
          <w:tab w:val="right" w:pos="10204"/>
        </w:tabs>
        <w:ind w:left="4536"/>
        <w:jc w:val="right"/>
        <w:rPr>
          <w:sz w:val="28"/>
          <w:szCs w:val="28"/>
        </w:rPr>
      </w:pPr>
      <w:r w:rsidRPr="00974D78">
        <w:rPr>
          <w:sz w:val="28"/>
          <w:szCs w:val="28"/>
        </w:rPr>
        <w:tab/>
        <w:t xml:space="preserve"> Смоленской   области</w:t>
      </w:r>
    </w:p>
    <w:p w:rsidR="00073018" w:rsidRPr="00974D78" w:rsidRDefault="00073018" w:rsidP="00073018">
      <w:pPr>
        <w:tabs>
          <w:tab w:val="right" w:pos="9214"/>
          <w:tab w:val="left" w:pos="9356"/>
        </w:tabs>
        <w:ind w:left="4536"/>
        <w:jc w:val="right"/>
        <w:rPr>
          <w:sz w:val="28"/>
          <w:szCs w:val="28"/>
        </w:rPr>
      </w:pPr>
      <w:r w:rsidRPr="00974D78">
        <w:rPr>
          <w:sz w:val="28"/>
          <w:szCs w:val="28"/>
        </w:rPr>
        <w:tab/>
        <w:t>от  07.11.2013 года № 542</w:t>
      </w:r>
    </w:p>
    <w:p w:rsidR="00073018" w:rsidRPr="00974D78" w:rsidRDefault="00073018" w:rsidP="00073018">
      <w:pPr>
        <w:tabs>
          <w:tab w:val="left" w:pos="3450"/>
        </w:tabs>
        <w:ind w:left="4536"/>
        <w:jc w:val="right"/>
        <w:rPr>
          <w:sz w:val="28"/>
          <w:szCs w:val="28"/>
        </w:rPr>
      </w:pPr>
      <w:r w:rsidRPr="00974D78">
        <w:rPr>
          <w:sz w:val="28"/>
          <w:szCs w:val="28"/>
        </w:rPr>
        <w:tab/>
        <w:t xml:space="preserve">(в редакции постановлений </w:t>
      </w:r>
    </w:p>
    <w:p w:rsidR="00073018" w:rsidRPr="00974D78" w:rsidRDefault="00073018" w:rsidP="00073018">
      <w:pPr>
        <w:tabs>
          <w:tab w:val="left" w:pos="3450"/>
        </w:tabs>
        <w:ind w:left="4536"/>
        <w:jc w:val="right"/>
        <w:rPr>
          <w:sz w:val="28"/>
          <w:szCs w:val="28"/>
        </w:rPr>
      </w:pPr>
      <w:r w:rsidRPr="00974D78">
        <w:rPr>
          <w:sz w:val="28"/>
          <w:szCs w:val="28"/>
        </w:rPr>
        <w:t xml:space="preserve">Администрации муниципального </w:t>
      </w:r>
    </w:p>
    <w:p w:rsidR="00073018" w:rsidRDefault="00073018" w:rsidP="00073018">
      <w:pPr>
        <w:tabs>
          <w:tab w:val="left" w:pos="3450"/>
        </w:tabs>
        <w:ind w:left="4536"/>
        <w:jc w:val="right"/>
        <w:rPr>
          <w:sz w:val="28"/>
          <w:szCs w:val="28"/>
        </w:rPr>
      </w:pPr>
      <w:r w:rsidRPr="00974D78">
        <w:rPr>
          <w:sz w:val="28"/>
          <w:szCs w:val="28"/>
        </w:rPr>
        <w:t xml:space="preserve">образования «Сычевский район» </w:t>
      </w:r>
    </w:p>
    <w:p w:rsidR="00073018" w:rsidRPr="00974D78" w:rsidRDefault="00073018" w:rsidP="00073018">
      <w:pPr>
        <w:tabs>
          <w:tab w:val="left" w:pos="3450"/>
        </w:tabs>
        <w:ind w:left="4536"/>
        <w:jc w:val="right"/>
        <w:rPr>
          <w:sz w:val="28"/>
          <w:szCs w:val="28"/>
        </w:rPr>
      </w:pPr>
      <w:r w:rsidRPr="00974D78">
        <w:rPr>
          <w:sz w:val="28"/>
          <w:szCs w:val="28"/>
        </w:rPr>
        <w:t xml:space="preserve">Смоленской области                                                                                          </w:t>
      </w:r>
      <w:r>
        <w:rPr>
          <w:sz w:val="28"/>
          <w:szCs w:val="28"/>
        </w:rPr>
        <w:t xml:space="preserve">                                      </w:t>
      </w:r>
      <w:r w:rsidRPr="00974D78">
        <w:rPr>
          <w:sz w:val="28"/>
          <w:szCs w:val="28"/>
        </w:rPr>
        <w:t xml:space="preserve">от 08.12.2014 года №537,                                                                                          от 29.07.2015 года №284,                          </w:t>
      </w:r>
    </w:p>
    <w:p w:rsidR="00073018" w:rsidRDefault="00073018" w:rsidP="00073018">
      <w:pPr>
        <w:tabs>
          <w:tab w:val="left" w:pos="6340"/>
          <w:tab w:val="left" w:pos="6700"/>
          <w:tab w:val="left" w:pos="7500"/>
          <w:tab w:val="right" w:pos="10204"/>
        </w:tabs>
        <w:ind w:left="4536"/>
        <w:jc w:val="right"/>
        <w:rPr>
          <w:sz w:val="28"/>
          <w:szCs w:val="28"/>
        </w:rPr>
      </w:pPr>
      <w:r w:rsidRPr="00974D78">
        <w:rPr>
          <w:sz w:val="28"/>
          <w:szCs w:val="28"/>
        </w:rPr>
        <w:tab/>
        <w:t xml:space="preserve">от 29.12. 2015 года №478                                                                                            от 29.11.2016 года №539, </w:t>
      </w:r>
    </w:p>
    <w:p w:rsidR="00073018" w:rsidRPr="00974D78" w:rsidRDefault="00073018" w:rsidP="00073018">
      <w:pPr>
        <w:tabs>
          <w:tab w:val="left" w:pos="6340"/>
          <w:tab w:val="left" w:pos="6700"/>
          <w:tab w:val="left" w:pos="7500"/>
          <w:tab w:val="right" w:pos="10204"/>
        </w:tabs>
        <w:ind w:left="4536"/>
        <w:jc w:val="right"/>
        <w:rPr>
          <w:sz w:val="28"/>
          <w:szCs w:val="28"/>
        </w:rPr>
      </w:pPr>
      <w:r w:rsidRPr="00974D78">
        <w:rPr>
          <w:sz w:val="28"/>
          <w:szCs w:val="28"/>
        </w:rPr>
        <w:t>от 28.12.2017года №712,</w:t>
      </w:r>
    </w:p>
    <w:p w:rsidR="00073018" w:rsidRPr="00974D78" w:rsidRDefault="00073018" w:rsidP="00073018">
      <w:pPr>
        <w:tabs>
          <w:tab w:val="left" w:pos="6340"/>
          <w:tab w:val="left" w:pos="6700"/>
          <w:tab w:val="left" w:pos="7500"/>
          <w:tab w:val="right" w:pos="10204"/>
        </w:tabs>
        <w:ind w:left="4536"/>
        <w:jc w:val="right"/>
        <w:rPr>
          <w:sz w:val="28"/>
          <w:szCs w:val="28"/>
        </w:rPr>
      </w:pPr>
      <w:r w:rsidRPr="00974D78">
        <w:rPr>
          <w:sz w:val="28"/>
          <w:szCs w:val="28"/>
        </w:rPr>
        <w:t>от 03.05.2018 года №193,</w:t>
      </w:r>
    </w:p>
    <w:p w:rsidR="00073018" w:rsidRPr="00974D78" w:rsidRDefault="00073018" w:rsidP="00073018">
      <w:pPr>
        <w:tabs>
          <w:tab w:val="left" w:pos="6340"/>
          <w:tab w:val="left" w:pos="6700"/>
          <w:tab w:val="left" w:pos="7500"/>
          <w:tab w:val="right" w:pos="10204"/>
        </w:tabs>
        <w:ind w:left="4536"/>
        <w:jc w:val="right"/>
        <w:rPr>
          <w:sz w:val="28"/>
          <w:szCs w:val="28"/>
        </w:rPr>
      </w:pPr>
      <w:r w:rsidRPr="00974D78">
        <w:rPr>
          <w:sz w:val="28"/>
          <w:szCs w:val="28"/>
        </w:rPr>
        <w:t>от 13.08.2018 года №345,</w:t>
      </w:r>
    </w:p>
    <w:p w:rsidR="00073018" w:rsidRDefault="00073018" w:rsidP="00073018">
      <w:pPr>
        <w:tabs>
          <w:tab w:val="left" w:pos="6340"/>
          <w:tab w:val="left" w:pos="6700"/>
          <w:tab w:val="left" w:pos="7500"/>
          <w:tab w:val="right" w:pos="10204"/>
        </w:tabs>
        <w:ind w:left="4536"/>
        <w:jc w:val="right"/>
        <w:rPr>
          <w:sz w:val="28"/>
          <w:szCs w:val="28"/>
        </w:rPr>
      </w:pPr>
      <w:r w:rsidRPr="00974D78">
        <w:rPr>
          <w:sz w:val="28"/>
          <w:szCs w:val="28"/>
        </w:rPr>
        <w:t>от 28.12.2018 года №610</w:t>
      </w:r>
      <w:r>
        <w:rPr>
          <w:sz w:val="28"/>
          <w:szCs w:val="28"/>
        </w:rPr>
        <w:t>,</w:t>
      </w:r>
    </w:p>
    <w:p w:rsidR="00073018" w:rsidRDefault="00073018" w:rsidP="00073018">
      <w:pPr>
        <w:tabs>
          <w:tab w:val="left" w:pos="6340"/>
          <w:tab w:val="left" w:pos="6700"/>
          <w:tab w:val="left" w:pos="7500"/>
          <w:tab w:val="right" w:pos="10204"/>
        </w:tabs>
        <w:ind w:left="4536"/>
        <w:jc w:val="right"/>
        <w:rPr>
          <w:sz w:val="28"/>
          <w:szCs w:val="28"/>
        </w:rPr>
      </w:pPr>
      <w:r>
        <w:rPr>
          <w:sz w:val="28"/>
          <w:szCs w:val="28"/>
        </w:rPr>
        <w:t>от 06.06.2019 года №247,</w:t>
      </w:r>
    </w:p>
    <w:p w:rsidR="00073018" w:rsidRDefault="00073018" w:rsidP="00073018">
      <w:pPr>
        <w:tabs>
          <w:tab w:val="left" w:pos="6340"/>
          <w:tab w:val="left" w:pos="6700"/>
          <w:tab w:val="left" w:pos="7500"/>
          <w:tab w:val="right" w:pos="10204"/>
        </w:tabs>
        <w:ind w:left="4536"/>
        <w:jc w:val="right"/>
        <w:rPr>
          <w:sz w:val="28"/>
          <w:szCs w:val="28"/>
        </w:rPr>
      </w:pPr>
      <w:r>
        <w:rPr>
          <w:sz w:val="28"/>
          <w:szCs w:val="28"/>
        </w:rPr>
        <w:t>от 12.03.2020 года №147,</w:t>
      </w:r>
    </w:p>
    <w:p w:rsidR="00073018" w:rsidRDefault="00073018" w:rsidP="00073018">
      <w:pPr>
        <w:tabs>
          <w:tab w:val="left" w:pos="6340"/>
          <w:tab w:val="left" w:pos="6700"/>
          <w:tab w:val="left" w:pos="7500"/>
          <w:tab w:val="right" w:pos="10204"/>
        </w:tabs>
        <w:ind w:left="4536"/>
        <w:jc w:val="right"/>
        <w:rPr>
          <w:sz w:val="28"/>
          <w:szCs w:val="28"/>
        </w:rPr>
      </w:pPr>
      <w:r>
        <w:rPr>
          <w:sz w:val="28"/>
          <w:szCs w:val="28"/>
        </w:rPr>
        <w:t xml:space="preserve">от 02.04.2021 года № 175, </w:t>
      </w:r>
    </w:p>
    <w:p w:rsidR="0077622B" w:rsidRDefault="00073018" w:rsidP="00073018">
      <w:pPr>
        <w:tabs>
          <w:tab w:val="left" w:pos="6340"/>
          <w:tab w:val="left" w:pos="6700"/>
          <w:tab w:val="left" w:pos="7500"/>
          <w:tab w:val="right" w:pos="10204"/>
        </w:tabs>
        <w:ind w:left="4536"/>
        <w:jc w:val="right"/>
        <w:rPr>
          <w:sz w:val="28"/>
          <w:szCs w:val="28"/>
        </w:rPr>
      </w:pPr>
      <w:r>
        <w:rPr>
          <w:sz w:val="28"/>
          <w:szCs w:val="28"/>
        </w:rPr>
        <w:t>от 02.06.2021 года № 268</w:t>
      </w:r>
      <w:r w:rsidR="0077622B">
        <w:rPr>
          <w:sz w:val="28"/>
          <w:szCs w:val="28"/>
        </w:rPr>
        <w:t>,</w:t>
      </w:r>
    </w:p>
    <w:p w:rsidR="00073018" w:rsidRPr="00974D78" w:rsidRDefault="0077622B" w:rsidP="00073018">
      <w:pPr>
        <w:tabs>
          <w:tab w:val="left" w:pos="6340"/>
          <w:tab w:val="left" w:pos="6700"/>
          <w:tab w:val="left" w:pos="7500"/>
          <w:tab w:val="right" w:pos="10204"/>
        </w:tabs>
        <w:ind w:left="4536"/>
        <w:jc w:val="right"/>
        <w:rPr>
          <w:sz w:val="28"/>
          <w:szCs w:val="28"/>
        </w:rPr>
      </w:pPr>
      <w:r>
        <w:rPr>
          <w:sz w:val="28"/>
          <w:szCs w:val="28"/>
        </w:rPr>
        <w:t>от 27.12.2021 года № 733</w:t>
      </w:r>
      <w:r w:rsidR="00073018">
        <w:rPr>
          <w:sz w:val="28"/>
          <w:szCs w:val="28"/>
        </w:rPr>
        <w:t>)</w:t>
      </w:r>
    </w:p>
    <w:p w:rsidR="00073018" w:rsidRPr="00974D78" w:rsidRDefault="00073018" w:rsidP="00073018">
      <w:pPr>
        <w:ind w:left="4536"/>
        <w:jc w:val="right"/>
        <w:rPr>
          <w:sz w:val="28"/>
          <w:szCs w:val="28"/>
        </w:rPr>
      </w:pPr>
    </w:p>
    <w:p w:rsidR="00073018" w:rsidRDefault="00073018" w:rsidP="00073018">
      <w:pPr>
        <w:jc w:val="center"/>
      </w:pPr>
    </w:p>
    <w:p w:rsidR="00073018" w:rsidRDefault="00073018" w:rsidP="00073018">
      <w:pPr>
        <w:jc w:val="center"/>
      </w:pPr>
    </w:p>
    <w:p w:rsidR="00073018" w:rsidRDefault="00073018" w:rsidP="00073018">
      <w:pPr>
        <w:jc w:val="center"/>
      </w:pPr>
    </w:p>
    <w:p w:rsidR="00073018" w:rsidRDefault="00073018" w:rsidP="00073018">
      <w:pPr>
        <w:jc w:val="center"/>
      </w:pPr>
    </w:p>
    <w:p w:rsidR="00073018" w:rsidRDefault="00073018" w:rsidP="00073018">
      <w:pPr>
        <w:jc w:val="center"/>
      </w:pPr>
    </w:p>
    <w:p w:rsidR="00073018" w:rsidRDefault="00073018" w:rsidP="00073018">
      <w:pPr>
        <w:jc w:val="center"/>
      </w:pPr>
    </w:p>
    <w:p w:rsidR="00073018" w:rsidRDefault="00073018" w:rsidP="00073018">
      <w:pPr>
        <w:jc w:val="center"/>
        <w:rPr>
          <w:sz w:val="28"/>
          <w:szCs w:val="28"/>
        </w:rPr>
      </w:pPr>
      <w:r>
        <w:rPr>
          <w:sz w:val="28"/>
          <w:szCs w:val="28"/>
        </w:rPr>
        <w:t>МУНИЦИПАЛЬНАЯ ПРОГРАММА</w:t>
      </w:r>
    </w:p>
    <w:p w:rsidR="00073018" w:rsidRDefault="00073018" w:rsidP="00073018">
      <w:pPr>
        <w:jc w:val="center"/>
        <w:rPr>
          <w:sz w:val="28"/>
          <w:szCs w:val="28"/>
        </w:rPr>
      </w:pPr>
    </w:p>
    <w:p w:rsidR="00073018" w:rsidRDefault="00073018" w:rsidP="00073018">
      <w:pPr>
        <w:jc w:val="center"/>
        <w:rPr>
          <w:sz w:val="28"/>
          <w:szCs w:val="28"/>
        </w:rPr>
      </w:pPr>
      <w:r>
        <w:rPr>
          <w:sz w:val="28"/>
          <w:szCs w:val="28"/>
        </w:rPr>
        <w:t xml:space="preserve">«Развитие культуры и туризма в муниципальном образовании </w:t>
      </w:r>
    </w:p>
    <w:p w:rsidR="00073018" w:rsidRDefault="00073018" w:rsidP="00073018">
      <w:pPr>
        <w:jc w:val="center"/>
        <w:rPr>
          <w:sz w:val="28"/>
          <w:szCs w:val="28"/>
        </w:rPr>
      </w:pPr>
      <w:r>
        <w:rPr>
          <w:sz w:val="28"/>
          <w:szCs w:val="28"/>
        </w:rPr>
        <w:t>«Сычевский район» Смоленской области»</w:t>
      </w:r>
    </w:p>
    <w:p w:rsidR="00073018" w:rsidRDefault="00073018" w:rsidP="00073018">
      <w:pPr>
        <w:jc w:val="center"/>
        <w:rPr>
          <w:sz w:val="28"/>
          <w:szCs w:val="28"/>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Default="00073018" w:rsidP="00073018">
      <w:pPr>
        <w:jc w:val="center"/>
        <w:rPr>
          <w:sz w:val="32"/>
          <w:szCs w:val="32"/>
        </w:rPr>
      </w:pPr>
    </w:p>
    <w:p w:rsidR="00073018" w:rsidRPr="00314096" w:rsidRDefault="00073018" w:rsidP="00073018">
      <w:pPr>
        <w:pStyle w:val="afa"/>
        <w:ind w:firstLine="0"/>
        <w:jc w:val="center"/>
      </w:pPr>
      <w:r w:rsidRPr="00314096">
        <w:lastRenderedPageBreak/>
        <w:t>ПАСПОРТ</w:t>
      </w:r>
    </w:p>
    <w:p w:rsidR="00073018" w:rsidRPr="00314096" w:rsidRDefault="00073018" w:rsidP="00073018">
      <w:pPr>
        <w:pStyle w:val="afa"/>
        <w:ind w:firstLine="0"/>
        <w:jc w:val="center"/>
        <w:rPr>
          <w:bCs/>
        </w:rPr>
      </w:pPr>
      <w:r w:rsidRPr="00314096">
        <w:t xml:space="preserve">муниципальной программы </w:t>
      </w:r>
      <w:r w:rsidRPr="00314096">
        <w:rPr>
          <w:bCs/>
        </w:rPr>
        <w:t>«Развитие культуры и туризма в муниципальном образовании «Сычевский   район» Смоленской области»</w:t>
      </w:r>
    </w:p>
    <w:p w:rsidR="00073018" w:rsidRDefault="00073018" w:rsidP="00073018">
      <w:pPr>
        <w:pStyle w:val="afa"/>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5670"/>
      </w:tblGrid>
      <w:tr w:rsidR="00073018" w:rsidTr="00DD3FA6">
        <w:tc>
          <w:tcPr>
            <w:tcW w:w="3827" w:type="dxa"/>
          </w:tcPr>
          <w:p w:rsidR="00073018" w:rsidRPr="003C3C85" w:rsidRDefault="00073018" w:rsidP="00DD3FA6">
            <w:pPr>
              <w:pStyle w:val="afa"/>
              <w:spacing w:line="240" w:lineRule="auto"/>
              <w:ind w:firstLine="0"/>
              <w:jc w:val="center"/>
            </w:pPr>
            <w:r w:rsidRPr="003C3C85">
              <w:t>Ответственный исполнитель муниципальной программы</w:t>
            </w:r>
          </w:p>
        </w:tc>
        <w:tc>
          <w:tcPr>
            <w:tcW w:w="5670" w:type="dxa"/>
          </w:tcPr>
          <w:p w:rsidR="00073018" w:rsidRPr="003C3C85" w:rsidRDefault="00073018" w:rsidP="00DD3FA6">
            <w:pPr>
              <w:pStyle w:val="afa"/>
              <w:spacing w:line="240" w:lineRule="auto"/>
              <w:ind w:firstLine="0"/>
            </w:pPr>
            <w:r w:rsidRPr="003C3C85">
              <w:t>Отдел по культуре Администрации муниципального образования «Сычевский район» Смоленской области</w:t>
            </w:r>
          </w:p>
        </w:tc>
      </w:tr>
      <w:tr w:rsidR="00073018" w:rsidTr="00DD3FA6">
        <w:trPr>
          <w:trHeight w:val="691"/>
        </w:trPr>
        <w:tc>
          <w:tcPr>
            <w:tcW w:w="3827" w:type="dxa"/>
          </w:tcPr>
          <w:p w:rsidR="00073018" w:rsidRPr="003C3C85" w:rsidRDefault="00073018" w:rsidP="00DD3FA6">
            <w:pPr>
              <w:pStyle w:val="afa"/>
              <w:spacing w:line="240" w:lineRule="auto"/>
              <w:ind w:firstLine="0"/>
              <w:jc w:val="center"/>
            </w:pPr>
            <w:r w:rsidRPr="003C3C85">
              <w:t>Ответственные исполнители  подпрограмм муниципальной программы</w:t>
            </w:r>
          </w:p>
        </w:tc>
        <w:tc>
          <w:tcPr>
            <w:tcW w:w="5670" w:type="dxa"/>
          </w:tcPr>
          <w:p w:rsidR="00073018" w:rsidRPr="003C3C85" w:rsidRDefault="00073018" w:rsidP="00DD3FA6">
            <w:pPr>
              <w:pStyle w:val="afa"/>
              <w:spacing w:line="240" w:lineRule="auto"/>
              <w:ind w:firstLine="0"/>
            </w:pPr>
            <w:r w:rsidRPr="003C3C85">
              <w:t>МКУК «Сычевская ЦКС», МКУК «Сычевская ЦБС», МКУК «Сычевский краев</w:t>
            </w:r>
            <w:r>
              <w:t>едческий музей», МКУ ДО</w:t>
            </w:r>
            <w:r w:rsidRPr="003C3C85">
              <w:t xml:space="preserve"> «Сычевская ДШИ», </w:t>
            </w:r>
            <w:r>
              <w:t>МКУ Сычевская спортивная школа, о</w:t>
            </w:r>
            <w:r w:rsidRPr="003C3C85">
              <w:t>тдел по культуре Администрации муниципального образования «Сычевский район» Смоленской области</w:t>
            </w:r>
          </w:p>
        </w:tc>
      </w:tr>
      <w:tr w:rsidR="00073018" w:rsidTr="00DD3FA6">
        <w:tc>
          <w:tcPr>
            <w:tcW w:w="3827" w:type="dxa"/>
          </w:tcPr>
          <w:p w:rsidR="00073018" w:rsidRPr="003C3C85" w:rsidRDefault="00073018" w:rsidP="00DD3FA6">
            <w:pPr>
              <w:pStyle w:val="afa"/>
              <w:spacing w:line="240" w:lineRule="auto"/>
              <w:ind w:firstLine="0"/>
              <w:jc w:val="center"/>
            </w:pPr>
            <w:r w:rsidRPr="003C3C85">
              <w:t>Исполнители основных мероприятий муниципальной программы</w:t>
            </w:r>
          </w:p>
        </w:tc>
        <w:tc>
          <w:tcPr>
            <w:tcW w:w="5670" w:type="dxa"/>
          </w:tcPr>
          <w:p w:rsidR="00073018" w:rsidRPr="003C3C85" w:rsidRDefault="00073018" w:rsidP="00DD3FA6">
            <w:pPr>
              <w:pStyle w:val="afa"/>
              <w:spacing w:line="240" w:lineRule="auto"/>
              <w:ind w:firstLine="0"/>
            </w:pPr>
            <w:r w:rsidRPr="003C3C85">
              <w:t>МКУК «Сычевская ЦКС», МКУК «Сычевская ЦБС», МКУК «Сычевск</w:t>
            </w:r>
            <w:r>
              <w:t>ий краеведческий музей», МКУ ДО</w:t>
            </w:r>
            <w:r w:rsidRPr="003C3C85">
              <w:t xml:space="preserve"> «Сычевская ДШИ»,</w:t>
            </w:r>
            <w:r>
              <w:t xml:space="preserve"> МКУ Сычевская спортивна школа,</w:t>
            </w:r>
            <w:r w:rsidRPr="003C3C85">
              <w:t xml:space="preserve"> </w:t>
            </w:r>
            <w:r>
              <w:t>о</w:t>
            </w:r>
            <w:r w:rsidRPr="003C3C85">
              <w:t>тдел по культуре Администрации муниципального образования «Сычевский район» Смоленской области</w:t>
            </w:r>
          </w:p>
        </w:tc>
      </w:tr>
      <w:tr w:rsidR="00073018" w:rsidTr="00DD3FA6">
        <w:tc>
          <w:tcPr>
            <w:tcW w:w="3827" w:type="dxa"/>
          </w:tcPr>
          <w:p w:rsidR="00073018" w:rsidRPr="003C3C85" w:rsidRDefault="00073018" w:rsidP="00DD3FA6">
            <w:pPr>
              <w:pStyle w:val="afa"/>
              <w:spacing w:line="240" w:lineRule="auto"/>
              <w:ind w:firstLine="0"/>
              <w:jc w:val="center"/>
            </w:pPr>
            <w:r w:rsidRPr="003C3C85">
              <w:t>Наименование подпрограмм муниципальной программы</w:t>
            </w:r>
          </w:p>
        </w:tc>
        <w:tc>
          <w:tcPr>
            <w:tcW w:w="5670" w:type="dxa"/>
          </w:tcPr>
          <w:p w:rsidR="00073018" w:rsidRPr="003C3C85" w:rsidRDefault="00073018" w:rsidP="00DD3FA6">
            <w:pPr>
              <w:pStyle w:val="afa"/>
              <w:spacing w:line="240" w:lineRule="auto"/>
              <w:ind w:firstLine="0"/>
            </w:pPr>
            <w:r>
              <w:t>1.</w:t>
            </w:r>
            <w:r w:rsidRPr="003C3C85">
              <w:t>«Организация библиотечного обслуживания населения в муниципальном образовании «Сычевский район» Смоленск</w:t>
            </w:r>
            <w:r>
              <w:t>ой области</w:t>
            </w:r>
            <w:r w:rsidRPr="003C3C85">
              <w:t>»</w:t>
            </w:r>
          </w:p>
          <w:p w:rsidR="00073018" w:rsidRPr="003C3C85" w:rsidRDefault="00073018" w:rsidP="00DD3FA6">
            <w:pPr>
              <w:pStyle w:val="afa"/>
              <w:spacing w:line="240" w:lineRule="auto"/>
              <w:ind w:firstLine="0"/>
            </w:pPr>
            <w:r w:rsidRPr="003C3C85">
              <w:t>2.</w:t>
            </w:r>
            <w:r>
              <w:t xml:space="preserve"> </w:t>
            </w:r>
            <w:r w:rsidRPr="003C3C85">
              <w:t>«Организация музейного обслуживания населения в муниципальном образовании «Сычевский район»</w:t>
            </w:r>
            <w:r>
              <w:t xml:space="preserve"> Смоленской области</w:t>
            </w:r>
            <w:r w:rsidRPr="003C3C85">
              <w:t>»</w:t>
            </w:r>
          </w:p>
          <w:p w:rsidR="00073018" w:rsidRPr="003C3C85" w:rsidRDefault="00073018" w:rsidP="00DD3FA6">
            <w:pPr>
              <w:pStyle w:val="afa"/>
              <w:spacing w:line="240" w:lineRule="auto"/>
              <w:ind w:firstLine="0"/>
            </w:pPr>
            <w:r w:rsidRPr="003C3C85">
              <w:t>3.</w:t>
            </w:r>
            <w:r>
              <w:t xml:space="preserve"> </w:t>
            </w:r>
            <w:r w:rsidRPr="003C3C85">
              <w:t xml:space="preserve">«Развитие физической культуры и спорта </w:t>
            </w:r>
            <w:r>
              <w:t xml:space="preserve">                        </w:t>
            </w:r>
            <w:r w:rsidRPr="003C3C85">
              <w:t>в муниципальном образовании «Сычевский район» Смоленс</w:t>
            </w:r>
            <w:r>
              <w:t>кой области</w:t>
            </w:r>
            <w:r w:rsidRPr="003C3C85">
              <w:t>»</w:t>
            </w:r>
          </w:p>
          <w:p w:rsidR="00073018" w:rsidRPr="003C3C85" w:rsidRDefault="00073018" w:rsidP="00DD3FA6">
            <w:pPr>
              <w:pStyle w:val="afa"/>
              <w:spacing w:line="240" w:lineRule="auto"/>
              <w:ind w:firstLine="0"/>
            </w:pPr>
            <w:r w:rsidRPr="003C3C85">
              <w:t xml:space="preserve">4.«Развитие культурно-досуговой деятельности </w:t>
            </w:r>
            <w:r>
              <w:t xml:space="preserve"> </w:t>
            </w:r>
            <w:r w:rsidRPr="003C3C85">
              <w:t>в муниципальном образовании «Сычевский район»</w:t>
            </w:r>
            <w:r>
              <w:t xml:space="preserve"> Смоленской области</w:t>
            </w:r>
            <w:r w:rsidRPr="003C3C85">
              <w:t>»</w:t>
            </w:r>
          </w:p>
          <w:p w:rsidR="00073018" w:rsidRDefault="00073018" w:rsidP="00DD3FA6">
            <w:pPr>
              <w:pStyle w:val="afa"/>
              <w:spacing w:line="240" w:lineRule="auto"/>
              <w:ind w:firstLine="0"/>
            </w:pPr>
            <w:r w:rsidRPr="003C3C85">
              <w:t>5. «Развитие художественно-эстетического воспитания подрастающего поколения,</w:t>
            </w:r>
            <w:r>
              <w:t xml:space="preserve"> </w:t>
            </w:r>
            <w:r w:rsidRPr="003C3C85">
              <w:t>выявление и поддержка юных дарований в муниципальном казенном образовательном учреждении дополнительного образования детей «Сычевская детс</w:t>
            </w:r>
            <w:r>
              <w:t xml:space="preserve">кая школа искусств» </w:t>
            </w:r>
          </w:p>
          <w:p w:rsidR="00073018" w:rsidRDefault="00073018" w:rsidP="00DD3FA6">
            <w:pPr>
              <w:pStyle w:val="afa"/>
              <w:spacing w:line="240" w:lineRule="auto"/>
              <w:ind w:firstLine="0"/>
            </w:pPr>
            <w:r w:rsidRPr="003C3C85">
              <w:t>6. «Развитие туризма на территории  муниципального образования «Сычевский район» Смоленской области»</w:t>
            </w:r>
          </w:p>
          <w:p w:rsidR="00073018" w:rsidRPr="003C3C85" w:rsidRDefault="00073018" w:rsidP="00DD3FA6">
            <w:pPr>
              <w:pStyle w:val="afa"/>
              <w:spacing w:line="240" w:lineRule="auto"/>
              <w:ind w:firstLine="0"/>
            </w:pPr>
          </w:p>
        </w:tc>
      </w:tr>
      <w:tr w:rsidR="00073018" w:rsidTr="00DD3FA6">
        <w:tc>
          <w:tcPr>
            <w:tcW w:w="3827" w:type="dxa"/>
          </w:tcPr>
          <w:p w:rsidR="00073018" w:rsidRPr="003C3C85" w:rsidRDefault="00073018" w:rsidP="00DD3FA6">
            <w:pPr>
              <w:pStyle w:val="afa"/>
              <w:spacing w:line="240" w:lineRule="auto"/>
              <w:ind w:firstLine="0"/>
              <w:jc w:val="center"/>
            </w:pPr>
            <w:r w:rsidRPr="003C3C85">
              <w:lastRenderedPageBreak/>
              <w:t>Цель муниципальной программы</w:t>
            </w:r>
          </w:p>
        </w:tc>
        <w:tc>
          <w:tcPr>
            <w:tcW w:w="5670" w:type="dxa"/>
          </w:tcPr>
          <w:p w:rsidR="00073018" w:rsidRPr="003C3C85" w:rsidRDefault="00073018" w:rsidP="00DD3FA6">
            <w:pPr>
              <w:pStyle w:val="afa"/>
              <w:spacing w:line="240" w:lineRule="auto"/>
              <w:ind w:firstLine="0"/>
            </w:pPr>
            <w:r w:rsidRPr="003C3C85">
              <w:t xml:space="preserve">Создание социально-экономических условий </w:t>
            </w:r>
            <w:r>
              <w:t xml:space="preserve">                  </w:t>
            </w:r>
            <w:r w:rsidRPr="003C3C85">
              <w:t xml:space="preserve">для развития культуры, спорта и туризма </w:t>
            </w:r>
            <w:r>
              <w:t xml:space="preserve">                          </w:t>
            </w:r>
            <w:r w:rsidRPr="003C3C85">
              <w:t>в муниципальном образовании «Сычевский район» Смоленской области</w:t>
            </w:r>
          </w:p>
        </w:tc>
      </w:tr>
      <w:tr w:rsidR="00073018" w:rsidTr="00DD3FA6">
        <w:tc>
          <w:tcPr>
            <w:tcW w:w="3827" w:type="dxa"/>
          </w:tcPr>
          <w:p w:rsidR="00073018" w:rsidRPr="003C3C85" w:rsidRDefault="00073018" w:rsidP="00DD3FA6">
            <w:pPr>
              <w:pStyle w:val="afa"/>
              <w:spacing w:line="240" w:lineRule="auto"/>
              <w:ind w:firstLine="0"/>
              <w:jc w:val="center"/>
            </w:pPr>
            <w:r w:rsidRPr="003C3C85">
              <w:t>Целевые показатели реализации муниципальной программы</w:t>
            </w:r>
          </w:p>
        </w:tc>
        <w:tc>
          <w:tcPr>
            <w:tcW w:w="5670" w:type="dxa"/>
          </w:tcPr>
          <w:p w:rsidR="00073018" w:rsidRDefault="00073018" w:rsidP="00DD3FA6">
            <w:pPr>
              <w:widowControl w:val="0"/>
              <w:autoSpaceDE w:val="0"/>
              <w:autoSpaceDN w:val="0"/>
              <w:adjustRightInd w:val="0"/>
              <w:jc w:val="both"/>
              <w:rPr>
                <w:color w:val="000000"/>
                <w:sz w:val="28"/>
                <w:szCs w:val="28"/>
              </w:rPr>
            </w:pPr>
            <w:r>
              <w:rPr>
                <w:color w:val="000000"/>
                <w:sz w:val="28"/>
                <w:szCs w:val="28"/>
              </w:rPr>
              <w:t>- Количество посещений библиотек.</w:t>
            </w:r>
          </w:p>
          <w:p w:rsidR="00073018" w:rsidRDefault="00073018" w:rsidP="00DD3FA6">
            <w:pPr>
              <w:widowControl w:val="0"/>
              <w:autoSpaceDE w:val="0"/>
              <w:autoSpaceDN w:val="0"/>
              <w:adjustRightInd w:val="0"/>
              <w:jc w:val="both"/>
              <w:rPr>
                <w:sz w:val="28"/>
                <w:szCs w:val="28"/>
              </w:rPr>
            </w:pPr>
            <w:r>
              <w:rPr>
                <w:sz w:val="28"/>
                <w:szCs w:val="28"/>
              </w:rPr>
              <w:t>- Количество мероприятий.</w:t>
            </w:r>
          </w:p>
          <w:p w:rsidR="00073018" w:rsidRDefault="00073018" w:rsidP="00DD3FA6">
            <w:pPr>
              <w:widowControl w:val="0"/>
              <w:autoSpaceDE w:val="0"/>
              <w:autoSpaceDN w:val="0"/>
              <w:adjustRightInd w:val="0"/>
              <w:jc w:val="both"/>
              <w:rPr>
                <w:color w:val="000000"/>
                <w:sz w:val="28"/>
                <w:szCs w:val="28"/>
              </w:rPr>
            </w:pPr>
            <w:r>
              <w:rPr>
                <w:sz w:val="28"/>
                <w:szCs w:val="28"/>
              </w:rPr>
              <w:t>- Количество посетителей мероприятий.</w:t>
            </w:r>
          </w:p>
          <w:p w:rsidR="00073018" w:rsidRDefault="00073018" w:rsidP="00DD3FA6">
            <w:pPr>
              <w:widowControl w:val="0"/>
              <w:autoSpaceDE w:val="0"/>
              <w:autoSpaceDN w:val="0"/>
              <w:adjustRightInd w:val="0"/>
              <w:jc w:val="both"/>
              <w:rPr>
                <w:sz w:val="28"/>
                <w:szCs w:val="28"/>
              </w:rPr>
            </w:pPr>
            <w:r>
              <w:rPr>
                <w:sz w:val="28"/>
                <w:szCs w:val="28"/>
              </w:rPr>
              <w:t>- Число клубных формирований.</w:t>
            </w:r>
          </w:p>
          <w:p w:rsidR="00073018" w:rsidRDefault="00073018" w:rsidP="00DD3FA6">
            <w:pPr>
              <w:widowControl w:val="0"/>
              <w:autoSpaceDE w:val="0"/>
              <w:autoSpaceDN w:val="0"/>
              <w:adjustRightInd w:val="0"/>
              <w:jc w:val="both"/>
              <w:rPr>
                <w:sz w:val="28"/>
                <w:szCs w:val="28"/>
              </w:rPr>
            </w:pPr>
            <w:r>
              <w:rPr>
                <w:sz w:val="28"/>
                <w:szCs w:val="28"/>
              </w:rPr>
              <w:t>- Количество участников клубных формирований.</w:t>
            </w:r>
          </w:p>
          <w:p w:rsidR="00073018" w:rsidRDefault="00073018" w:rsidP="00DD3FA6">
            <w:pPr>
              <w:widowControl w:val="0"/>
              <w:autoSpaceDE w:val="0"/>
              <w:autoSpaceDN w:val="0"/>
              <w:adjustRightInd w:val="0"/>
              <w:jc w:val="both"/>
              <w:rPr>
                <w:color w:val="000000"/>
                <w:sz w:val="28"/>
                <w:szCs w:val="28"/>
              </w:rPr>
            </w:pPr>
            <w:r>
              <w:rPr>
                <w:color w:val="000000"/>
                <w:sz w:val="28"/>
                <w:szCs w:val="28"/>
              </w:rPr>
              <w:t>- Количество человек, систематически занимающихся физкультурой и спортом.</w:t>
            </w:r>
          </w:p>
          <w:p w:rsidR="00073018" w:rsidRDefault="00073018" w:rsidP="00DD3FA6">
            <w:pPr>
              <w:widowControl w:val="0"/>
              <w:autoSpaceDE w:val="0"/>
              <w:autoSpaceDN w:val="0"/>
              <w:adjustRightInd w:val="0"/>
              <w:jc w:val="both"/>
              <w:rPr>
                <w:color w:val="000000"/>
                <w:sz w:val="28"/>
                <w:szCs w:val="28"/>
              </w:rPr>
            </w:pPr>
            <w:r>
              <w:rPr>
                <w:color w:val="000000"/>
                <w:sz w:val="28"/>
                <w:szCs w:val="28"/>
              </w:rPr>
              <w:t>- Количество спортивно-массовых мероприятий</w:t>
            </w:r>
          </w:p>
          <w:p w:rsidR="00073018" w:rsidRPr="003C3C85" w:rsidRDefault="00073018" w:rsidP="00DD3FA6">
            <w:pPr>
              <w:pStyle w:val="afa"/>
              <w:spacing w:line="240" w:lineRule="auto"/>
              <w:ind w:firstLine="0"/>
            </w:pPr>
            <w:r w:rsidRPr="003C3C85">
              <w:t>-</w:t>
            </w:r>
            <w:r>
              <w:t xml:space="preserve"> К</w:t>
            </w:r>
            <w:r w:rsidRPr="003C3C85">
              <w:t>оличество предметов музейного значения, находящихся на хранении</w:t>
            </w:r>
            <w:r>
              <w:t>.</w:t>
            </w:r>
          </w:p>
          <w:p w:rsidR="00073018" w:rsidRPr="003C3C85" w:rsidRDefault="00073018" w:rsidP="00DD3FA6">
            <w:pPr>
              <w:pStyle w:val="afa"/>
              <w:spacing w:line="240" w:lineRule="auto"/>
              <w:ind w:firstLine="0"/>
            </w:pPr>
            <w:r>
              <w:t>- К</w:t>
            </w:r>
            <w:r w:rsidRPr="003C3C85">
              <w:t>оличество принимаемых туристов и экскурсантов</w:t>
            </w:r>
            <w:r>
              <w:t>.</w:t>
            </w:r>
          </w:p>
          <w:p w:rsidR="00073018" w:rsidRDefault="00073018" w:rsidP="00DD3FA6">
            <w:pPr>
              <w:jc w:val="both"/>
              <w:rPr>
                <w:rStyle w:val="af6"/>
                <w:b w:val="0"/>
                <w:bCs w:val="0"/>
                <w:sz w:val="28"/>
                <w:szCs w:val="28"/>
              </w:rPr>
            </w:pPr>
            <w:r w:rsidRPr="00806DAE">
              <w:rPr>
                <w:rStyle w:val="af6"/>
                <w:b w:val="0"/>
                <w:bCs w:val="0"/>
                <w:sz w:val="28"/>
                <w:szCs w:val="28"/>
              </w:rPr>
              <w:t>- Количество мероприятий, проводимых 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073018" w:rsidRPr="003C3C85" w:rsidRDefault="00073018" w:rsidP="00DD3FA6">
            <w:pPr>
              <w:jc w:val="both"/>
            </w:pPr>
            <w:r w:rsidRPr="00806DAE">
              <w:rPr>
                <w:rStyle w:val="af6"/>
                <w:b w:val="0"/>
                <w:bCs w:val="0"/>
                <w:sz w:val="28"/>
                <w:szCs w:val="28"/>
              </w:rPr>
              <w:t>- Количество слушателей, зрителей, посетителей на мероприятиях ДШИ.</w:t>
            </w:r>
          </w:p>
        </w:tc>
      </w:tr>
      <w:tr w:rsidR="00073018" w:rsidTr="00DD3FA6">
        <w:tc>
          <w:tcPr>
            <w:tcW w:w="3827" w:type="dxa"/>
          </w:tcPr>
          <w:p w:rsidR="00073018" w:rsidRPr="003C3C85" w:rsidRDefault="00073018" w:rsidP="00DD3FA6">
            <w:pPr>
              <w:pStyle w:val="afa"/>
              <w:spacing w:line="240" w:lineRule="auto"/>
              <w:ind w:firstLine="0"/>
              <w:jc w:val="center"/>
            </w:pPr>
            <w:r w:rsidRPr="003C3C85">
              <w:t>Сроки (этапы) реализации муниципальной программы</w:t>
            </w:r>
          </w:p>
        </w:tc>
        <w:tc>
          <w:tcPr>
            <w:tcW w:w="5670" w:type="dxa"/>
          </w:tcPr>
          <w:p w:rsidR="00073018" w:rsidRPr="003C3C85" w:rsidRDefault="00073018" w:rsidP="00DD3FA6">
            <w:pPr>
              <w:pStyle w:val="afa"/>
              <w:spacing w:line="240" w:lineRule="auto"/>
              <w:ind w:firstLine="0"/>
            </w:pPr>
            <w:r>
              <w:t>2018-2024</w:t>
            </w:r>
            <w:r w:rsidRPr="003C3C85">
              <w:t>годы</w:t>
            </w:r>
          </w:p>
        </w:tc>
      </w:tr>
      <w:tr w:rsidR="00073018" w:rsidTr="00DD3FA6">
        <w:tc>
          <w:tcPr>
            <w:tcW w:w="3827" w:type="dxa"/>
          </w:tcPr>
          <w:p w:rsidR="00073018" w:rsidRPr="003C3C85" w:rsidRDefault="00073018" w:rsidP="00DD3FA6">
            <w:pPr>
              <w:pStyle w:val="afa"/>
              <w:spacing w:line="240" w:lineRule="auto"/>
              <w:ind w:firstLine="0"/>
              <w:jc w:val="center"/>
            </w:pPr>
            <w:r w:rsidRPr="003C3C85">
              <w:t>Объемы ассигнований муниципальной программы (по годам реализации и в разрезе источников финансирования)</w:t>
            </w:r>
          </w:p>
        </w:tc>
        <w:tc>
          <w:tcPr>
            <w:tcW w:w="5670" w:type="dxa"/>
          </w:tcPr>
          <w:p w:rsidR="00073018" w:rsidRPr="00476070"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Общий объем финансирования муниципальной программы составляет </w:t>
            </w:r>
            <w:r>
              <w:rPr>
                <w:rFonts w:ascii="Times New Roman" w:hAnsi="Times New Roman" w:cs="Times New Roman"/>
                <w:sz w:val="28"/>
                <w:szCs w:val="28"/>
              </w:rPr>
              <w:t>487417,449</w:t>
            </w:r>
            <w:r w:rsidRPr="00093A96">
              <w:rPr>
                <w:rFonts w:ascii="Times New Roman" w:hAnsi="Times New Roman" w:cs="Times New Roman"/>
                <w:sz w:val="28"/>
                <w:szCs w:val="28"/>
              </w:rPr>
              <w:t xml:space="preserve"> тыс. руб. в т.ч. за счет средств районного бюджета</w:t>
            </w:r>
            <w:r>
              <w:rPr>
                <w:rFonts w:ascii="Times New Roman" w:hAnsi="Times New Roman" w:cs="Times New Roman"/>
                <w:sz w:val="28"/>
                <w:szCs w:val="28"/>
              </w:rPr>
              <w:t xml:space="preserve">: </w:t>
            </w:r>
            <w:r w:rsidRPr="00476070">
              <w:rPr>
                <w:rFonts w:ascii="Times New Roman" w:hAnsi="Times New Roman" w:cs="Times New Roman"/>
                <w:sz w:val="28"/>
                <w:szCs w:val="28"/>
              </w:rPr>
              <w:t>334631,249тыс. руб.,</w:t>
            </w:r>
            <w:r w:rsidR="00476070">
              <w:rPr>
                <w:rFonts w:ascii="Times New Roman" w:hAnsi="Times New Roman" w:cs="Times New Roman"/>
                <w:sz w:val="28"/>
                <w:szCs w:val="28"/>
              </w:rPr>
              <w:t xml:space="preserve">             </w:t>
            </w:r>
            <w:r w:rsidRPr="00476070">
              <w:rPr>
                <w:rFonts w:ascii="Times New Roman" w:hAnsi="Times New Roman" w:cs="Times New Roman"/>
                <w:sz w:val="28"/>
                <w:szCs w:val="28"/>
              </w:rPr>
              <w:t xml:space="preserve"> за счет средств областного бюджета 128151,23 тыс. руб.; за счет средств федерального бюджета: 24634,97;</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-2018году -  46382,0 тыс. руб. в т.ч.: за счет сре</w:t>
            </w:r>
            <w:r>
              <w:rPr>
                <w:rFonts w:ascii="Times New Roman" w:hAnsi="Times New Roman" w:cs="Times New Roman"/>
                <w:sz w:val="28"/>
                <w:szCs w:val="28"/>
              </w:rPr>
              <w:t xml:space="preserve">дств районного бюджета  43372,578 </w:t>
            </w:r>
            <w:r w:rsidRPr="00093A96">
              <w:rPr>
                <w:rFonts w:ascii="Times New Roman" w:hAnsi="Times New Roman" w:cs="Times New Roman"/>
                <w:sz w:val="28"/>
                <w:szCs w:val="28"/>
              </w:rPr>
              <w:t>тыс. руб., за счет ср</w:t>
            </w:r>
            <w:r>
              <w:rPr>
                <w:rFonts w:ascii="Times New Roman" w:hAnsi="Times New Roman" w:cs="Times New Roman"/>
                <w:sz w:val="28"/>
                <w:szCs w:val="28"/>
              </w:rPr>
              <w:t>едств областного бюджета 2360,017</w:t>
            </w:r>
            <w:r w:rsidRPr="00093A96">
              <w:rPr>
                <w:rFonts w:ascii="Times New Roman" w:hAnsi="Times New Roman" w:cs="Times New Roman"/>
                <w:sz w:val="28"/>
                <w:szCs w:val="28"/>
              </w:rPr>
              <w:t>тыс. руб.; за счет сред</w:t>
            </w:r>
            <w:r>
              <w:rPr>
                <w:rFonts w:ascii="Times New Roman" w:hAnsi="Times New Roman" w:cs="Times New Roman"/>
                <w:sz w:val="28"/>
                <w:szCs w:val="28"/>
              </w:rPr>
              <w:t>ств федерального бюджета: 649,405 тыс. руб.</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- 2019 </w:t>
            </w:r>
            <w:r>
              <w:rPr>
                <w:rFonts w:ascii="Times New Roman" w:hAnsi="Times New Roman" w:cs="Times New Roman"/>
                <w:sz w:val="28"/>
                <w:szCs w:val="28"/>
              </w:rPr>
              <w:t>году - 50352,349</w:t>
            </w:r>
            <w:r w:rsidRPr="00093A96">
              <w:rPr>
                <w:rFonts w:ascii="Times New Roman" w:hAnsi="Times New Roman" w:cs="Times New Roman"/>
                <w:sz w:val="28"/>
                <w:szCs w:val="28"/>
              </w:rPr>
              <w:t xml:space="preserve"> тыс. руб. в т.ч.: за счет ср</w:t>
            </w:r>
            <w:r>
              <w:rPr>
                <w:rFonts w:ascii="Times New Roman" w:hAnsi="Times New Roman" w:cs="Times New Roman"/>
                <w:sz w:val="28"/>
                <w:szCs w:val="28"/>
              </w:rPr>
              <w:t>едств районного бюджета  44671,631</w:t>
            </w:r>
            <w:r w:rsidRPr="00093A96">
              <w:rPr>
                <w:rFonts w:ascii="Times New Roman" w:hAnsi="Times New Roman" w:cs="Times New Roman"/>
                <w:sz w:val="28"/>
                <w:szCs w:val="28"/>
              </w:rPr>
              <w:t xml:space="preserve"> тыс. руб., за счет средств областного бюджета </w:t>
            </w:r>
            <w:r>
              <w:rPr>
                <w:rFonts w:ascii="Times New Roman" w:hAnsi="Times New Roman" w:cs="Times New Roman"/>
                <w:sz w:val="28"/>
                <w:szCs w:val="28"/>
              </w:rPr>
              <w:t>3866,988</w:t>
            </w:r>
            <w:r w:rsidRPr="00093A96">
              <w:rPr>
                <w:rFonts w:ascii="Times New Roman" w:hAnsi="Times New Roman" w:cs="Times New Roman"/>
                <w:sz w:val="28"/>
                <w:szCs w:val="28"/>
              </w:rPr>
              <w:t xml:space="preserve"> тыс.руб., за счет средств федерального бюджета- 1813,7</w:t>
            </w:r>
            <w:r>
              <w:rPr>
                <w:rFonts w:ascii="Times New Roman" w:hAnsi="Times New Roman" w:cs="Times New Roman"/>
                <w:sz w:val="28"/>
                <w:szCs w:val="28"/>
              </w:rPr>
              <w:t>3</w:t>
            </w:r>
            <w:r w:rsidRPr="00093A96">
              <w:rPr>
                <w:rFonts w:ascii="Times New Roman" w:hAnsi="Times New Roman" w:cs="Times New Roman"/>
                <w:sz w:val="28"/>
                <w:szCs w:val="28"/>
              </w:rPr>
              <w:t xml:space="preserve"> тыс.руб.;</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- 2020 году – 74606,7</w:t>
            </w:r>
            <w:r>
              <w:rPr>
                <w:rFonts w:ascii="Times New Roman" w:hAnsi="Times New Roman" w:cs="Times New Roman"/>
                <w:sz w:val="28"/>
                <w:szCs w:val="28"/>
              </w:rPr>
              <w:t xml:space="preserve"> </w:t>
            </w:r>
            <w:r w:rsidRPr="00093A96">
              <w:rPr>
                <w:rFonts w:ascii="Times New Roman" w:hAnsi="Times New Roman" w:cs="Times New Roman"/>
                <w:sz w:val="28"/>
                <w:szCs w:val="28"/>
              </w:rPr>
              <w:t xml:space="preserve">тыс. руб. в т.ч.: за счет </w:t>
            </w:r>
            <w:r w:rsidRPr="00093A96">
              <w:rPr>
                <w:rFonts w:ascii="Times New Roman" w:hAnsi="Times New Roman" w:cs="Times New Roman"/>
                <w:sz w:val="28"/>
                <w:szCs w:val="28"/>
              </w:rPr>
              <w:lastRenderedPageBreak/>
              <w:t>средств районного бюджета  53400,7</w:t>
            </w:r>
            <w:r>
              <w:rPr>
                <w:rFonts w:ascii="Times New Roman" w:hAnsi="Times New Roman" w:cs="Times New Roman"/>
                <w:sz w:val="28"/>
                <w:szCs w:val="28"/>
              </w:rPr>
              <w:t>4</w:t>
            </w:r>
            <w:r w:rsidRPr="00093A96">
              <w:rPr>
                <w:rFonts w:ascii="Times New Roman" w:hAnsi="Times New Roman" w:cs="Times New Roman"/>
                <w:sz w:val="28"/>
                <w:szCs w:val="28"/>
              </w:rPr>
              <w:t>тыс. руб., за счет ср</w:t>
            </w:r>
            <w:r>
              <w:rPr>
                <w:rFonts w:ascii="Times New Roman" w:hAnsi="Times New Roman" w:cs="Times New Roman"/>
                <w:sz w:val="28"/>
                <w:szCs w:val="28"/>
              </w:rPr>
              <w:t>едств областного бюджета 15728,425</w:t>
            </w:r>
            <w:r w:rsidRPr="00093A96">
              <w:rPr>
                <w:rFonts w:ascii="Times New Roman" w:hAnsi="Times New Roman" w:cs="Times New Roman"/>
                <w:sz w:val="28"/>
                <w:szCs w:val="28"/>
              </w:rPr>
              <w:t xml:space="preserve"> тыс. руб.; за счет сре</w:t>
            </w:r>
            <w:r>
              <w:rPr>
                <w:rFonts w:ascii="Times New Roman" w:hAnsi="Times New Roman" w:cs="Times New Roman"/>
                <w:sz w:val="28"/>
                <w:szCs w:val="28"/>
              </w:rPr>
              <w:t>дств федерального бюджета 5477,535</w:t>
            </w:r>
            <w:r w:rsidRPr="00093A96">
              <w:rPr>
                <w:rFonts w:ascii="Times New Roman" w:hAnsi="Times New Roman" w:cs="Times New Roman"/>
                <w:sz w:val="28"/>
                <w:szCs w:val="28"/>
              </w:rPr>
              <w:t xml:space="preserve"> тыс. руб.;</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- 2021 году – </w:t>
            </w:r>
            <w:r>
              <w:rPr>
                <w:rFonts w:ascii="Times New Roman" w:hAnsi="Times New Roman" w:cs="Times New Roman"/>
                <w:sz w:val="28"/>
                <w:szCs w:val="28"/>
              </w:rPr>
              <w:t>90669,6</w:t>
            </w:r>
            <w:r w:rsidRPr="00093A96">
              <w:rPr>
                <w:rFonts w:ascii="Times New Roman" w:hAnsi="Times New Roman" w:cs="Times New Roman"/>
                <w:sz w:val="28"/>
                <w:szCs w:val="28"/>
              </w:rPr>
              <w:t xml:space="preserve"> тыс. руб. в т.ч.: за </w:t>
            </w:r>
            <w:r>
              <w:rPr>
                <w:rFonts w:ascii="Times New Roman" w:hAnsi="Times New Roman" w:cs="Times New Roman"/>
                <w:sz w:val="28"/>
                <w:szCs w:val="28"/>
              </w:rPr>
              <w:t xml:space="preserve">счет средств районного бюджета 54507,2 </w:t>
            </w:r>
            <w:r w:rsidRPr="00093A96">
              <w:rPr>
                <w:rFonts w:ascii="Times New Roman" w:hAnsi="Times New Roman" w:cs="Times New Roman"/>
                <w:sz w:val="28"/>
                <w:szCs w:val="28"/>
              </w:rPr>
              <w:t>тыс. руб., за сче</w:t>
            </w:r>
            <w:r>
              <w:rPr>
                <w:rFonts w:ascii="Times New Roman" w:hAnsi="Times New Roman" w:cs="Times New Roman"/>
                <w:sz w:val="28"/>
                <w:szCs w:val="28"/>
              </w:rPr>
              <w:t>т средств областного бюджета 22882,9</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13279,5</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- 2022 году – </w:t>
            </w:r>
            <w:r>
              <w:rPr>
                <w:rFonts w:ascii="Times New Roman" w:hAnsi="Times New Roman" w:cs="Times New Roman"/>
                <w:sz w:val="28"/>
                <w:szCs w:val="28"/>
              </w:rPr>
              <w:t>134546,5</w:t>
            </w:r>
            <w:r w:rsidRPr="00093A96">
              <w:rPr>
                <w:rFonts w:ascii="Times New Roman" w:hAnsi="Times New Roman" w:cs="Times New Roman"/>
                <w:sz w:val="28"/>
                <w:szCs w:val="28"/>
              </w:rPr>
              <w:t xml:space="preserve"> тыс. руб. в т.ч.: за счет средств районного бюджета 47900,7тыс. руб., за сче</w:t>
            </w:r>
            <w:r>
              <w:rPr>
                <w:rFonts w:ascii="Times New Roman" w:hAnsi="Times New Roman" w:cs="Times New Roman"/>
                <w:sz w:val="28"/>
                <w:szCs w:val="28"/>
              </w:rPr>
              <w:t>т средств областного бюджета 83299,0</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3346,8</w:t>
            </w:r>
          </w:p>
          <w:p w:rsidR="00073018" w:rsidRPr="00093A96" w:rsidRDefault="00073018" w:rsidP="00DD3F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93A96">
              <w:rPr>
                <w:rFonts w:ascii="Times New Roman" w:hAnsi="Times New Roman" w:cs="Times New Roman"/>
                <w:sz w:val="28"/>
                <w:szCs w:val="28"/>
              </w:rPr>
              <w:t xml:space="preserve">- 2023 </w:t>
            </w:r>
            <w:r>
              <w:rPr>
                <w:rFonts w:ascii="Times New Roman" w:hAnsi="Times New Roman" w:cs="Times New Roman"/>
                <w:sz w:val="28"/>
                <w:szCs w:val="28"/>
              </w:rPr>
              <w:t xml:space="preserve">году – 45482,6 </w:t>
            </w:r>
            <w:r w:rsidRPr="00093A96">
              <w:rPr>
                <w:rFonts w:ascii="Times New Roman" w:hAnsi="Times New Roman" w:cs="Times New Roman"/>
                <w:sz w:val="28"/>
                <w:szCs w:val="28"/>
              </w:rPr>
              <w:t>тыс. руб. в т.ч.: за счет средств районного бюджета  45400,7</w:t>
            </w:r>
          </w:p>
          <w:p w:rsidR="00073018" w:rsidRPr="00093A96" w:rsidRDefault="00073018" w:rsidP="00DD3FA6">
            <w:pPr>
              <w:pStyle w:val="ConsPlusNonformat"/>
              <w:widowControl/>
              <w:jc w:val="both"/>
              <w:rPr>
                <w:rFonts w:ascii="Times New Roman" w:hAnsi="Times New Roman" w:cs="Times New Roman"/>
                <w:sz w:val="28"/>
                <w:szCs w:val="28"/>
              </w:rPr>
            </w:pPr>
            <w:r w:rsidRPr="00093A96">
              <w:rPr>
                <w:rFonts w:ascii="Times New Roman" w:hAnsi="Times New Roman" w:cs="Times New Roman"/>
                <w:sz w:val="28"/>
                <w:szCs w:val="28"/>
              </w:rPr>
              <w:t xml:space="preserve"> тыс. руб., за сче</w:t>
            </w:r>
            <w:r>
              <w:rPr>
                <w:rFonts w:ascii="Times New Roman" w:hAnsi="Times New Roman" w:cs="Times New Roman"/>
                <w:sz w:val="28"/>
                <w:szCs w:val="28"/>
              </w:rPr>
              <w:t>т средств областного бюджета 13,9</w:t>
            </w:r>
            <w:r w:rsidRPr="00093A96">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средств федерального бюджета : 68,0</w:t>
            </w:r>
          </w:p>
          <w:p w:rsidR="00073018" w:rsidRPr="003C3C85" w:rsidRDefault="00073018" w:rsidP="00DD3FA6">
            <w:pPr>
              <w:pStyle w:val="afa"/>
              <w:spacing w:line="240" w:lineRule="auto"/>
              <w:ind w:firstLine="0"/>
            </w:pPr>
            <w:r w:rsidRPr="00093A96">
              <w:t>- 2024 году – 45377,7</w:t>
            </w:r>
            <w:r>
              <w:t xml:space="preserve"> </w:t>
            </w:r>
            <w:r w:rsidRPr="00093A96">
              <w:t xml:space="preserve">тыс. руб. в т.ч.: за счет средств районного бюджета 45377,7 </w:t>
            </w:r>
            <w:r>
              <w:t xml:space="preserve">тыс. руб., </w:t>
            </w:r>
            <w:r w:rsidRPr="00093A96">
              <w:t>за счет средств областного бюджета 0,0</w:t>
            </w:r>
            <w:r>
              <w:t>0</w:t>
            </w:r>
            <w:r w:rsidRPr="00093A96">
              <w:t xml:space="preserve"> тыс. руб.</w:t>
            </w:r>
            <w:r>
              <w:t xml:space="preserve">; за счет средств федерального бюджета : 0,00 </w:t>
            </w:r>
          </w:p>
        </w:tc>
      </w:tr>
      <w:tr w:rsidR="00073018" w:rsidRPr="00D35708" w:rsidTr="00DD3FA6">
        <w:tc>
          <w:tcPr>
            <w:tcW w:w="3827" w:type="dxa"/>
          </w:tcPr>
          <w:p w:rsidR="00073018" w:rsidRPr="00CF4E92" w:rsidRDefault="00073018" w:rsidP="00DD3FA6">
            <w:pPr>
              <w:pStyle w:val="afa"/>
              <w:spacing w:line="240" w:lineRule="auto"/>
              <w:ind w:firstLine="0"/>
              <w:jc w:val="center"/>
            </w:pPr>
            <w:r w:rsidRPr="00CF4E92">
              <w:lastRenderedPageBreak/>
              <w:t>Ожидаемые результаты реализации</w:t>
            </w:r>
          </w:p>
          <w:p w:rsidR="00073018" w:rsidRPr="00CF4E92" w:rsidRDefault="00073018" w:rsidP="00DD3FA6">
            <w:pPr>
              <w:pStyle w:val="afa"/>
              <w:spacing w:line="240" w:lineRule="auto"/>
              <w:ind w:firstLine="0"/>
              <w:jc w:val="center"/>
            </w:pPr>
            <w:r w:rsidRPr="00CF4E92">
              <w:t>муниципальной программы</w:t>
            </w:r>
          </w:p>
        </w:tc>
        <w:tc>
          <w:tcPr>
            <w:tcW w:w="5670" w:type="dxa"/>
          </w:tcPr>
          <w:p w:rsidR="00073018" w:rsidRPr="00CF4E92" w:rsidRDefault="00073018" w:rsidP="00DD3FA6">
            <w:pPr>
              <w:pStyle w:val="afa"/>
              <w:spacing w:line="240" w:lineRule="auto"/>
              <w:ind w:firstLine="0"/>
            </w:pPr>
            <w:r w:rsidRPr="00CF4E92">
              <w:t>-количество выданных справок по информационным запросам пользователей увеличится на 0,5%;</w:t>
            </w:r>
          </w:p>
          <w:p w:rsidR="00073018" w:rsidRPr="00CF4E92" w:rsidRDefault="00073018" w:rsidP="00DD3FA6">
            <w:pPr>
              <w:pStyle w:val="afa"/>
              <w:spacing w:line="240" w:lineRule="auto"/>
              <w:ind w:firstLine="0"/>
            </w:pPr>
            <w:r w:rsidRPr="00CF4E92">
              <w:t xml:space="preserve">-количество посещений библиотек увеличится </w:t>
            </w:r>
            <w:r>
              <w:t xml:space="preserve"> </w:t>
            </w:r>
            <w:r w:rsidRPr="00CF4E92">
              <w:t>на 0,1%;</w:t>
            </w:r>
          </w:p>
          <w:p w:rsidR="00073018" w:rsidRPr="00CF4E92" w:rsidRDefault="00073018" w:rsidP="00DD3FA6">
            <w:pPr>
              <w:pStyle w:val="afa"/>
              <w:spacing w:line="240" w:lineRule="auto"/>
              <w:ind w:firstLine="0"/>
            </w:pPr>
            <w:r w:rsidRPr="00CF4E92">
              <w:t>-обращаемость книжного фонда увеличится на 1%;</w:t>
            </w:r>
          </w:p>
          <w:p w:rsidR="00073018" w:rsidRPr="00CF4E92" w:rsidRDefault="00073018" w:rsidP="00DD3FA6">
            <w:pPr>
              <w:pStyle w:val="afa"/>
              <w:spacing w:line="240" w:lineRule="auto"/>
              <w:ind w:firstLine="0"/>
            </w:pPr>
            <w:r w:rsidRPr="00CF4E92">
              <w:t>-количество человек, систематически занимающихся физкультурой и спортом ,увеличится на 2,2%;</w:t>
            </w:r>
          </w:p>
          <w:p w:rsidR="00073018" w:rsidRPr="00CF4E92" w:rsidRDefault="00073018" w:rsidP="00DD3FA6">
            <w:pPr>
              <w:pStyle w:val="afa"/>
              <w:spacing w:line="240" w:lineRule="auto"/>
              <w:ind w:firstLine="0"/>
            </w:pPr>
            <w:r w:rsidRPr="00CF4E92">
              <w:t>-количество предметов хранения увеличится</w:t>
            </w:r>
            <w:r>
              <w:t xml:space="preserve">                     </w:t>
            </w:r>
            <w:r w:rsidRPr="00CF4E92">
              <w:t xml:space="preserve"> на 1,4% ;</w:t>
            </w:r>
          </w:p>
          <w:p w:rsidR="00073018" w:rsidRPr="00CF4E92" w:rsidRDefault="00073018" w:rsidP="00DD3FA6">
            <w:pPr>
              <w:pStyle w:val="afa"/>
              <w:spacing w:line="240" w:lineRule="auto"/>
              <w:ind w:firstLine="0"/>
            </w:pPr>
            <w:r w:rsidRPr="00CF4E92">
              <w:t>-количество посетителей мероприятий увеличится на 1,1%;</w:t>
            </w:r>
          </w:p>
          <w:p w:rsidR="00073018" w:rsidRPr="00CF4E92" w:rsidRDefault="00073018" w:rsidP="00DD3FA6">
            <w:pPr>
              <w:pStyle w:val="afa"/>
              <w:spacing w:line="240" w:lineRule="auto"/>
              <w:ind w:firstLine="0"/>
            </w:pPr>
            <w:r w:rsidRPr="00CF4E92">
              <w:t xml:space="preserve">-число клубных формирований увеличится </w:t>
            </w:r>
            <w:r>
              <w:t xml:space="preserve">                        </w:t>
            </w:r>
            <w:r w:rsidRPr="00CF4E92">
              <w:t>на 2,6%;</w:t>
            </w:r>
          </w:p>
          <w:p w:rsidR="00073018" w:rsidRPr="00CF4E92" w:rsidRDefault="00073018" w:rsidP="00DD3FA6">
            <w:pPr>
              <w:pStyle w:val="afa"/>
              <w:spacing w:line="240" w:lineRule="auto"/>
              <w:ind w:firstLine="0"/>
            </w:pPr>
            <w:r w:rsidRPr="00CF4E92">
              <w:t>-количество принимаемых туристов и экскурсантов увеличится на 19%</w:t>
            </w:r>
          </w:p>
        </w:tc>
      </w:tr>
    </w:tbl>
    <w:p w:rsidR="00073018" w:rsidRDefault="00073018" w:rsidP="00073018">
      <w:pPr>
        <w:pStyle w:val="afa"/>
        <w:rPr>
          <w:color w:val="C00000"/>
        </w:rPr>
      </w:pPr>
    </w:p>
    <w:p w:rsidR="00073018" w:rsidRDefault="00073018" w:rsidP="00073018">
      <w:pPr>
        <w:pStyle w:val="afa"/>
        <w:rPr>
          <w:color w:val="C00000"/>
        </w:rPr>
      </w:pPr>
    </w:p>
    <w:p w:rsidR="00073018" w:rsidRPr="00476070" w:rsidRDefault="00073018" w:rsidP="00476070">
      <w:pPr>
        <w:pStyle w:val="afa"/>
        <w:spacing w:line="240" w:lineRule="auto"/>
        <w:ind w:firstLine="709"/>
        <w:jc w:val="center"/>
        <w:rPr>
          <w:color w:val="000000"/>
          <w:lang w:eastAsia="ru-RU"/>
        </w:rPr>
      </w:pPr>
      <w:r w:rsidRPr="00476070">
        <w:rPr>
          <w:color w:val="000000"/>
          <w:lang w:eastAsia="ru-RU"/>
        </w:rPr>
        <w:lastRenderedPageBreak/>
        <w:t>Раздел 1. Общая характеристика социально-экономической сферы                    реализации муниципальной программы</w:t>
      </w:r>
    </w:p>
    <w:p w:rsidR="00073018" w:rsidRPr="00476070" w:rsidRDefault="00073018" w:rsidP="00476070">
      <w:pPr>
        <w:pStyle w:val="afa"/>
        <w:spacing w:line="240" w:lineRule="auto"/>
        <w:ind w:firstLine="709"/>
        <w:rPr>
          <w:color w:val="000000"/>
          <w:lang w:eastAsia="ru-RU"/>
        </w:rPr>
      </w:pPr>
    </w:p>
    <w:p w:rsidR="00073018" w:rsidRPr="00476070" w:rsidRDefault="00073018" w:rsidP="00476070">
      <w:pPr>
        <w:shd w:val="clear" w:color="auto" w:fill="FFFFFF"/>
        <w:autoSpaceDE w:val="0"/>
        <w:autoSpaceDN w:val="0"/>
        <w:adjustRightInd w:val="0"/>
        <w:ind w:firstLine="709"/>
        <w:jc w:val="both"/>
        <w:rPr>
          <w:color w:val="000000"/>
          <w:sz w:val="28"/>
          <w:szCs w:val="28"/>
        </w:rPr>
      </w:pPr>
      <w:r w:rsidRPr="00476070">
        <w:rPr>
          <w:color w:val="000000"/>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476070">
        <w:rPr>
          <w:color w:val="000000"/>
          <w:sz w:val="28"/>
          <w:szCs w:val="28"/>
        </w:rPr>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w:t>
      </w:r>
      <w:r w:rsidRPr="00476070">
        <w:rPr>
          <w:sz w:val="28"/>
          <w:szCs w:val="28"/>
        </w:rPr>
        <w:t>На 1 января 2021года</w:t>
      </w:r>
      <w:r w:rsidRPr="00476070">
        <w:rPr>
          <w:color w:val="FF0000"/>
          <w:sz w:val="28"/>
          <w:szCs w:val="28"/>
        </w:rPr>
        <w:t xml:space="preserve"> </w:t>
      </w:r>
      <w:r w:rsidRPr="00476070">
        <w:rPr>
          <w:color w:val="000000"/>
          <w:sz w:val="28"/>
          <w:szCs w:val="28"/>
        </w:rPr>
        <w:t xml:space="preserve"> в районе функционируют 6 учреждений культуры</w:t>
      </w:r>
      <w:r w:rsidR="00476070">
        <w:rPr>
          <w:color w:val="000000"/>
          <w:sz w:val="28"/>
          <w:szCs w:val="28"/>
        </w:rPr>
        <w:t xml:space="preserve">                    </w:t>
      </w:r>
      <w:r w:rsidRPr="00476070">
        <w:rPr>
          <w:color w:val="000000"/>
          <w:sz w:val="28"/>
          <w:szCs w:val="28"/>
        </w:rPr>
        <w:t xml:space="preserve"> со статусом юридического лица, в том числе МКУК «Сычевская ЦКС», имеющие в своем составе 14 филиалов, МКУК «Сычевская ЦБС», в составе которой 16 поселенческих библиотек-филиалов, МКУ ДО «Сычевская детская школа искусств», МКУК «Сычевский краеведческий музей», МКУ Сычевская спортивная школа. </w:t>
      </w:r>
    </w:p>
    <w:p w:rsidR="00073018" w:rsidRPr="00476070" w:rsidRDefault="00073018" w:rsidP="00476070">
      <w:pPr>
        <w:shd w:val="clear" w:color="auto" w:fill="FFFFFF"/>
        <w:tabs>
          <w:tab w:val="left" w:pos="10206"/>
        </w:tabs>
        <w:ind w:firstLine="709"/>
        <w:jc w:val="both"/>
        <w:rPr>
          <w:sz w:val="28"/>
          <w:szCs w:val="28"/>
        </w:rPr>
      </w:pPr>
      <w:r w:rsidRPr="00476070">
        <w:rPr>
          <w:sz w:val="28"/>
          <w:szCs w:val="28"/>
        </w:rPr>
        <w:t xml:space="preserve">Работа учреждений культуры направлена на </w:t>
      </w:r>
      <w:r w:rsidRPr="00476070">
        <w:rPr>
          <w:iCs/>
          <w:sz w:val="28"/>
          <w:szCs w:val="28"/>
        </w:rPr>
        <w:t>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476070">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 праздничные концерты к торжественным датам (День защитника Отечества, 8 марта, День Семьи, Любви и Верности, День матери, </w:t>
      </w:r>
      <w:r w:rsidR="00476070" w:rsidRPr="00476070">
        <w:rPr>
          <w:sz w:val="28"/>
          <w:szCs w:val="28"/>
        </w:rPr>
        <w:t xml:space="preserve">     </w:t>
      </w:r>
      <w:r w:rsidRPr="00476070">
        <w:rPr>
          <w:sz w:val="28"/>
          <w:szCs w:val="28"/>
        </w:rPr>
        <w:t>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Троицкий праздник «Зелёные святки» в д. Дугино в парке бывшего имения Паниных-Мещерских (16 мая), праздник, посвящённый Дню города Сычевка «С днём рождения, любимый город!» (июнь) и др.</w:t>
      </w:r>
    </w:p>
    <w:p w:rsidR="00073018" w:rsidRPr="00476070" w:rsidRDefault="00073018" w:rsidP="00476070">
      <w:pPr>
        <w:shd w:val="clear" w:color="auto" w:fill="FFFFFF"/>
        <w:tabs>
          <w:tab w:val="left" w:pos="10206"/>
        </w:tabs>
        <w:ind w:firstLine="709"/>
        <w:jc w:val="both"/>
        <w:rPr>
          <w:sz w:val="28"/>
          <w:szCs w:val="28"/>
        </w:rPr>
      </w:pPr>
      <w:r w:rsidRPr="00476070">
        <w:rPr>
          <w:color w:val="FF0000"/>
          <w:sz w:val="28"/>
          <w:szCs w:val="28"/>
        </w:rPr>
        <w:t xml:space="preserve"> </w:t>
      </w:r>
      <w:r w:rsidRPr="00476070">
        <w:rPr>
          <w:sz w:val="28"/>
          <w:szCs w:val="28"/>
        </w:rPr>
        <w:t>В 2021 году были проведены новые массовые мероприятия : 13.02.2021г. семейный православный спортивный праздник «Устьянская лыжня»,</w:t>
      </w:r>
      <w:r w:rsidR="00476070">
        <w:rPr>
          <w:sz w:val="28"/>
          <w:szCs w:val="28"/>
        </w:rPr>
        <w:t xml:space="preserve"> </w:t>
      </w:r>
      <w:r w:rsidRPr="00476070">
        <w:rPr>
          <w:sz w:val="28"/>
          <w:szCs w:val="28"/>
        </w:rPr>
        <w:t xml:space="preserve"> 29.08.2021 – православный праздник «Три спаса» и православный пленер художников на истоке Днепра, 30.09.2021- Областной Фестиваль хоровых коллективов на истоке р. Днепр.</w:t>
      </w:r>
    </w:p>
    <w:p w:rsidR="00073018" w:rsidRPr="00476070" w:rsidRDefault="00073018" w:rsidP="00476070">
      <w:pPr>
        <w:pStyle w:val="afa"/>
        <w:spacing w:line="240" w:lineRule="auto"/>
        <w:ind w:firstLine="709"/>
      </w:pPr>
      <w:r w:rsidRPr="00476070">
        <w:t xml:space="preserve">  В 2021 году в рамках федерального партийного проекта «Культура малой Родины» («Местный Дом культуры») были  проведены ремонтные работы Субботниковского сельского Дома культуры. Выделено 1 млн.400 тыс. рублей. Приобретены   стулья для зрительного зала, одежда сцены и шторы, отремонтированы помещения 2 этажа (кружковые кабинеты, помещения оздоровительного клуба, книгохранилище, коридор). В рамках Нацпроекта «Культура» проекта «Творческие люди»  прошли бесплатные курсы повышения </w:t>
      </w:r>
      <w:r w:rsidRPr="00476070">
        <w:lastRenderedPageBreak/>
        <w:t>квалификации 7 работников культуры. В рамках национального проекта</w:t>
      </w:r>
      <w:r w:rsidR="00476070">
        <w:t xml:space="preserve">                     </w:t>
      </w:r>
      <w:r w:rsidRPr="00476070">
        <w:t xml:space="preserve">  в региональном конкурсе «Лучшие муниципальные учреждения культуры, находящиеся на территории сельских поселений, и их работников» в 2021 году приняли участие Лукинский сельский Дом культуры и директор Николького СДК, по итогам которого победителем отборочного тура стала директор Никольского СДК. В текущем году  шесть сельских домов  культуры были подключены к высокоскоростной сети интернет. В двух учреждениях (Субботниковский СДК и Лукинский)  организованы сельские музеи, в одном открыт Оздоровительный клуб.</w:t>
      </w:r>
    </w:p>
    <w:p w:rsidR="00073018" w:rsidRPr="00476070" w:rsidRDefault="00073018" w:rsidP="00476070">
      <w:pPr>
        <w:pStyle w:val="afa"/>
        <w:spacing w:line="240" w:lineRule="auto"/>
        <w:ind w:firstLine="709"/>
      </w:pPr>
      <w:r w:rsidRPr="00476070">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073018" w:rsidRPr="00476070" w:rsidRDefault="00073018" w:rsidP="00476070">
      <w:pPr>
        <w:shd w:val="clear" w:color="auto" w:fill="FFFFFF"/>
        <w:ind w:firstLine="709"/>
        <w:jc w:val="both"/>
        <w:rPr>
          <w:sz w:val="28"/>
          <w:szCs w:val="28"/>
        </w:rPr>
      </w:pPr>
      <w:r w:rsidRPr="00476070">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476070">
        <w:rPr>
          <w:bCs/>
          <w:sz w:val="28"/>
          <w:szCs w:val="28"/>
        </w:rPr>
        <w:t>Библиотечное, библиографическое и информационное обслуживание пользователей</w:t>
      </w:r>
      <w:r w:rsidRPr="00476070">
        <w:rPr>
          <w:sz w:val="28"/>
          <w:szCs w:val="28"/>
        </w:rPr>
        <w:t xml:space="preserve">». </w:t>
      </w:r>
    </w:p>
    <w:p w:rsidR="00073018" w:rsidRPr="00476070" w:rsidRDefault="00073018" w:rsidP="00476070">
      <w:pPr>
        <w:shd w:val="clear" w:color="auto" w:fill="FFFFFF"/>
        <w:ind w:firstLine="709"/>
        <w:jc w:val="both"/>
        <w:rPr>
          <w:sz w:val="28"/>
          <w:szCs w:val="28"/>
        </w:rPr>
      </w:pPr>
      <w:r w:rsidRPr="00476070">
        <w:rPr>
          <w:sz w:val="28"/>
          <w:szCs w:val="28"/>
        </w:rPr>
        <w:t>В 2021г библиотеки вели массовую работу как офлайн, так и онлайн, показатели деятельности библиотек МКУК «Сычёвская ЦБС» по посещениям не были достигнуты, из-за снижения посещений на сайте учреждения.</w:t>
      </w:r>
    </w:p>
    <w:p w:rsidR="00073018" w:rsidRPr="00476070" w:rsidRDefault="00073018" w:rsidP="00476070">
      <w:pPr>
        <w:shd w:val="clear" w:color="auto" w:fill="FFFFFF"/>
        <w:autoSpaceDE w:val="0"/>
        <w:autoSpaceDN w:val="0"/>
        <w:adjustRightInd w:val="0"/>
        <w:ind w:firstLine="709"/>
        <w:jc w:val="both"/>
        <w:rPr>
          <w:sz w:val="28"/>
          <w:szCs w:val="28"/>
        </w:rPr>
      </w:pPr>
      <w:r w:rsidRPr="00476070">
        <w:rPr>
          <w:sz w:val="28"/>
          <w:szCs w:val="28"/>
        </w:rPr>
        <w:t xml:space="preserve">Остается актуальной проблема капитального ремонта зданий и помещений сельских библиотек. Дополнительным источником комплектования библиотек в 2021г. было альтернативное комплектование (400 экз. </w:t>
      </w:r>
      <w:r w:rsidR="00476070">
        <w:rPr>
          <w:sz w:val="28"/>
          <w:szCs w:val="28"/>
        </w:rPr>
        <w:t xml:space="preserve">                             </w:t>
      </w:r>
      <w:r w:rsidRPr="00476070">
        <w:rPr>
          <w:sz w:val="28"/>
          <w:szCs w:val="28"/>
        </w:rPr>
        <w:t xml:space="preserve">на 47400 руб.). </w:t>
      </w:r>
    </w:p>
    <w:p w:rsidR="00073018" w:rsidRPr="00476070" w:rsidRDefault="00073018" w:rsidP="00476070">
      <w:pPr>
        <w:shd w:val="clear" w:color="auto" w:fill="FFFFFF"/>
        <w:autoSpaceDE w:val="0"/>
        <w:autoSpaceDN w:val="0"/>
        <w:adjustRightInd w:val="0"/>
        <w:ind w:firstLine="709"/>
        <w:jc w:val="both"/>
        <w:rPr>
          <w:sz w:val="28"/>
          <w:szCs w:val="28"/>
        </w:rPr>
      </w:pPr>
      <w:r w:rsidRPr="00476070">
        <w:rPr>
          <w:sz w:val="28"/>
          <w:szCs w:val="28"/>
        </w:rPr>
        <w:t xml:space="preserve">Подписка на газеты и журналы составила в 2021г.- 1074 экз. на сумму </w:t>
      </w:r>
      <w:r w:rsidR="00476070">
        <w:rPr>
          <w:sz w:val="28"/>
          <w:szCs w:val="28"/>
        </w:rPr>
        <w:t xml:space="preserve">        </w:t>
      </w:r>
      <w:r w:rsidRPr="00476070">
        <w:rPr>
          <w:sz w:val="28"/>
          <w:szCs w:val="28"/>
        </w:rPr>
        <w:t xml:space="preserve">310 979 руб.   </w:t>
      </w:r>
    </w:p>
    <w:p w:rsidR="00073018" w:rsidRPr="00476070" w:rsidRDefault="00073018" w:rsidP="00476070">
      <w:pPr>
        <w:pStyle w:val="Default"/>
        <w:ind w:firstLine="709"/>
        <w:jc w:val="both"/>
        <w:rPr>
          <w:sz w:val="28"/>
          <w:szCs w:val="28"/>
        </w:rPr>
      </w:pPr>
      <w:r w:rsidRPr="00476070">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073018" w:rsidRPr="00476070" w:rsidRDefault="00073018" w:rsidP="00476070">
      <w:pPr>
        <w:shd w:val="clear" w:color="auto" w:fill="FFFFFF"/>
        <w:ind w:firstLine="709"/>
        <w:jc w:val="both"/>
        <w:rPr>
          <w:sz w:val="28"/>
          <w:szCs w:val="28"/>
        </w:rPr>
      </w:pPr>
      <w:r w:rsidRPr="00476070">
        <w:rPr>
          <w:sz w:val="28"/>
          <w:szCs w:val="28"/>
        </w:rPr>
        <w:t>Задача состоит в том, чтобы сохранить имеющуюся базу, сделать библиотеки более привлекательными и востребованными, чтобы  библиотечные услуги по своим качествам стали на порядок выше и соответствовали современным стандартам.</w:t>
      </w:r>
    </w:p>
    <w:p w:rsidR="00073018" w:rsidRPr="00476070" w:rsidRDefault="00073018" w:rsidP="00476070">
      <w:pPr>
        <w:ind w:firstLine="709"/>
        <w:jc w:val="both"/>
        <w:rPr>
          <w:sz w:val="28"/>
          <w:szCs w:val="28"/>
        </w:rPr>
      </w:pPr>
      <w:r w:rsidRPr="00476070">
        <w:rPr>
          <w:bCs/>
          <w:spacing w:val="5"/>
          <w:sz w:val="28"/>
          <w:szCs w:val="28"/>
          <w:lang w:eastAsia="en-US"/>
        </w:rPr>
        <w:t xml:space="preserve">МКУК «Сычевский краеведческий музей» осуществляет  комплектование, учет и хранение музейных предметов, формирование электронной базы данных музейного фонда, экспозиционно-выставочную, экскурсионную, лекционно-консультационную, образовательную, туристскую деятельность. Выпускает сувениры, рекламно-информационную продукцию. </w:t>
      </w:r>
      <w:r w:rsidRPr="00476070">
        <w:rPr>
          <w:sz w:val="28"/>
          <w:szCs w:val="28"/>
        </w:rPr>
        <w:t xml:space="preserve">В 2021 году после ремонта были полностью оформлены новые экспозиции исторического отдела музея. </w:t>
      </w:r>
    </w:p>
    <w:p w:rsidR="00073018" w:rsidRPr="00476070" w:rsidRDefault="00073018" w:rsidP="00476070">
      <w:pPr>
        <w:ind w:firstLine="709"/>
        <w:jc w:val="both"/>
        <w:rPr>
          <w:sz w:val="28"/>
          <w:szCs w:val="28"/>
        </w:rPr>
      </w:pPr>
      <w:r w:rsidRPr="00476070">
        <w:rPr>
          <w:sz w:val="28"/>
          <w:szCs w:val="28"/>
        </w:rPr>
        <w:lastRenderedPageBreak/>
        <w:t xml:space="preserve">На средства, предусмотренные Муниципальной программой. </w:t>
      </w:r>
      <w:r w:rsidR="00476070">
        <w:rPr>
          <w:sz w:val="28"/>
          <w:szCs w:val="28"/>
        </w:rPr>
        <w:t xml:space="preserve">                          </w:t>
      </w:r>
      <w:r w:rsidRPr="00476070">
        <w:rPr>
          <w:sz w:val="28"/>
          <w:szCs w:val="28"/>
        </w:rPr>
        <w:t>для оформления экспозиций и выставок потрачено:</w:t>
      </w:r>
    </w:p>
    <w:p w:rsidR="00073018" w:rsidRPr="00476070" w:rsidRDefault="00073018" w:rsidP="00476070">
      <w:pPr>
        <w:ind w:firstLine="709"/>
        <w:jc w:val="both"/>
        <w:rPr>
          <w:sz w:val="28"/>
          <w:szCs w:val="28"/>
        </w:rPr>
      </w:pPr>
      <w:r w:rsidRPr="00476070">
        <w:rPr>
          <w:sz w:val="28"/>
          <w:szCs w:val="28"/>
        </w:rPr>
        <w:t>- на фотопечать – 3663,00 руб.;</w:t>
      </w:r>
    </w:p>
    <w:p w:rsidR="00073018" w:rsidRPr="00476070" w:rsidRDefault="00073018" w:rsidP="00476070">
      <w:pPr>
        <w:ind w:firstLine="709"/>
        <w:jc w:val="both"/>
        <w:rPr>
          <w:sz w:val="28"/>
          <w:szCs w:val="28"/>
        </w:rPr>
      </w:pPr>
      <w:r w:rsidRPr="00476070">
        <w:rPr>
          <w:sz w:val="28"/>
          <w:szCs w:val="28"/>
        </w:rPr>
        <w:t>- на приобретение манекенов – 19270,00 руб.</w:t>
      </w:r>
    </w:p>
    <w:p w:rsidR="00073018" w:rsidRPr="00476070" w:rsidRDefault="00073018" w:rsidP="004760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p>
    <w:p w:rsidR="00073018" w:rsidRPr="00476070" w:rsidRDefault="00073018" w:rsidP="0047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76070">
        <w:rPr>
          <w:sz w:val="28"/>
          <w:szCs w:val="28"/>
        </w:rPr>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 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  паломнического. </w:t>
      </w:r>
    </w:p>
    <w:p w:rsidR="00073018" w:rsidRPr="00476070" w:rsidRDefault="00073018" w:rsidP="0047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76070">
        <w:rPr>
          <w:sz w:val="28"/>
          <w:szCs w:val="28"/>
        </w:rPr>
        <w:t>Основной проблемой в развитии туристской сферы являются ограниченные возможности гостиничной, инженерной, коммуникационной и дорожно–транспортной инфраструктуры. 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w:t>
      </w:r>
      <w:r w:rsidRPr="00476070">
        <w:rPr>
          <w:color w:val="C00000"/>
          <w:sz w:val="28"/>
          <w:szCs w:val="28"/>
        </w:rPr>
        <w:t xml:space="preserve">  </w:t>
      </w:r>
      <w:r w:rsidRPr="00476070">
        <w:rPr>
          <w:sz w:val="28"/>
          <w:szCs w:val="28"/>
        </w:rPr>
        <w:t>В 2021 году команда МО «Сычёвский район» Смоленской области участвовала в Акселераторе туристических проектов муниципалитетов Смоленской области с проектом «На Святой исток Днепра» и вошла в тройку победителей.</w:t>
      </w:r>
    </w:p>
    <w:p w:rsidR="00073018" w:rsidRPr="00476070" w:rsidRDefault="00073018" w:rsidP="0047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76070">
        <w:rPr>
          <w:sz w:val="28"/>
          <w:szCs w:val="28"/>
        </w:rPr>
        <w:t>Из средств, предусмотренных Муниципальной программой, на развитие туризма было потрачено:</w:t>
      </w:r>
    </w:p>
    <w:p w:rsidR="00073018" w:rsidRPr="00476070" w:rsidRDefault="00073018" w:rsidP="0047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76070">
        <w:rPr>
          <w:sz w:val="28"/>
          <w:szCs w:val="28"/>
        </w:rPr>
        <w:t>- изготовление сувенирной и рекламной продукции – 44687,00 руб.;</w:t>
      </w:r>
    </w:p>
    <w:p w:rsidR="00073018" w:rsidRPr="00476070" w:rsidRDefault="00073018" w:rsidP="0047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76070">
        <w:rPr>
          <w:sz w:val="28"/>
          <w:szCs w:val="28"/>
        </w:rPr>
        <w:t xml:space="preserve">- на приобретение палатки-шатра для проведения передвижных интерактивных выставок – 3380,00 руб.     </w:t>
      </w:r>
    </w:p>
    <w:p w:rsidR="00073018" w:rsidRPr="00476070" w:rsidRDefault="00073018" w:rsidP="00476070">
      <w:pPr>
        <w:pStyle w:val="afa"/>
        <w:spacing w:line="240" w:lineRule="auto"/>
        <w:ind w:firstLine="709"/>
        <w:rPr>
          <w:iCs/>
        </w:rPr>
      </w:pPr>
      <w:r w:rsidRPr="00476070">
        <w:t>Основными приоритетными направлениями  Сычевской спортивной школы являются:</w:t>
      </w:r>
    </w:p>
    <w:p w:rsidR="00073018" w:rsidRPr="00476070" w:rsidRDefault="00073018" w:rsidP="00476070">
      <w:pPr>
        <w:pStyle w:val="afa"/>
        <w:spacing w:line="240" w:lineRule="auto"/>
        <w:ind w:firstLine="709"/>
        <w:rPr>
          <w:spacing w:val="-1"/>
        </w:rPr>
      </w:pPr>
      <w:r w:rsidRPr="00476070">
        <w:rPr>
          <w:spacing w:val="3"/>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073018" w:rsidRPr="00476070" w:rsidRDefault="00073018" w:rsidP="00476070">
      <w:pPr>
        <w:pStyle w:val="afa"/>
        <w:spacing w:line="240" w:lineRule="auto"/>
        <w:ind w:firstLine="709"/>
        <w:rPr>
          <w:spacing w:val="-1"/>
        </w:rPr>
      </w:pPr>
      <w:r w:rsidRPr="00476070">
        <w:rPr>
          <w:spacing w:val="-1"/>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073018" w:rsidRPr="00476070" w:rsidRDefault="00073018" w:rsidP="00476070">
      <w:pPr>
        <w:pStyle w:val="afa"/>
        <w:spacing w:line="240" w:lineRule="auto"/>
        <w:ind w:firstLine="709"/>
        <w:rPr>
          <w:spacing w:val="-1"/>
        </w:rPr>
      </w:pPr>
      <w:r w:rsidRPr="00476070">
        <w:rPr>
          <w:spacing w:val="-1"/>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073018" w:rsidRPr="00476070" w:rsidRDefault="00073018" w:rsidP="00476070">
      <w:pPr>
        <w:pStyle w:val="afa"/>
        <w:spacing w:line="240" w:lineRule="auto"/>
        <w:ind w:firstLine="709"/>
        <w:jc w:val="left"/>
      </w:pPr>
      <w:r w:rsidRPr="00476070">
        <w:rPr>
          <w:spacing w:val="-1"/>
        </w:rPr>
        <w:t xml:space="preserve">- </w:t>
      </w:r>
      <w:r w:rsidRPr="00476070">
        <w:t xml:space="preserve">обеспечение участия спортсменов в официальных спортивных мероприятиях различного уровня. </w:t>
      </w:r>
    </w:p>
    <w:p w:rsidR="00073018" w:rsidRPr="00476070" w:rsidRDefault="00073018" w:rsidP="00476070">
      <w:pPr>
        <w:pStyle w:val="afa"/>
        <w:spacing w:line="240" w:lineRule="auto"/>
        <w:ind w:firstLine="709"/>
      </w:pPr>
      <w:r w:rsidRPr="00476070">
        <w:t xml:space="preserve">В МКУ Сычевской СШ  культивируются 6 видов спорта: волейбол, баскетбол, футбол, настольный теннис, рукопашный бой, спортивный туризм,  что позволяет  достаточно широко удовлетворять  интересы и потребности детей и добиться массового привлечения их к тренировочному процессу. </w:t>
      </w:r>
    </w:p>
    <w:p w:rsidR="00073018" w:rsidRPr="00476070" w:rsidRDefault="00073018" w:rsidP="00476070">
      <w:pPr>
        <w:pStyle w:val="afa"/>
        <w:spacing w:line="240" w:lineRule="auto"/>
        <w:ind w:firstLine="709"/>
      </w:pPr>
      <w:r w:rsidRPr="00476070">
        <w:lastRenderedPageBreak/>
        <w:t>Спортивно-массовая работа в районе ведётся спортивной школой совместно с отделом по образованию Администрации МО «Сычевский район» Смоленской области.</w:t>
      </w:r>
    </w:p>
    <w:p w:rsidR="00073018" w:rsidRPr="00476070" w:rsidRDefault="00073018" w:rsidP="00476070">
      <w:pPr>
        <w:pStyle w:val="afa"/>
        <w:spacing w:line="240" w:lineRule="auto"/>
        <w:ind w:firstLine="709"/>
      </w:pPr>
      <w:r w:rsidRPr="00476070">
        <w:t xml:space="preserve">Формой  спортивно–массовой работы со  школами района являются районные соревнования среди учащихся общеобразовательных учреждений. Соревнования проходят по лыжным гонкам, легкоатлетическому кроссу, настольному теннису,  пионерболу, волейболу,  футболу, ГТО, баскетболу.  </w:t>
      </w:r>
    </w:p>
    <w:p w:rsidR="00073018" w:rsidRPr="00476070" w:rsidRDefault="00073018" w:rsidP="00476070">
      <w:pPr>
        <w:pStyle w:val="afa"/>
        <w:spacing w:line="240" w:lineRule="auto"/>
        <w:ind w:firstLine="709"/>
      </w:pPr>
      <w:r w:rsidRPr="00476070">
        <w:t>Итогом проведения районных соревнований среди учащихся общеобразовательных учреждений  является комплектование сборных команд района для выступления в областных соревнованиях.</w:t>
      </w:r>
    </w:p>
    <w:p w:rsidR="00073018" w:rsidRPr="00476070" w:rsidRDefault="00073018" w:rsidP="00476070">
      <w:pPr>
        <w:pStyle w:val="afa"/>
        <w:spacing w:line="240" w:lineRule="auto"/>
        <w:ind w:firstLine="709"/>
      </w:pPr>
      <w:r w:rsidRPr="00476070">
        <w:t>Значимые мероприятия Сычевской спортивной школы: Праздник «Устьянская лыжня», Открытое первенство  МКУ Сычевской СШ по мини-футболу «Масленичный турнир – 2021», Открытое Первенство МКУ Сычевской СШ по настольному теннису «Весна – 2021», Военно-спортивная эстафета МКУ Сычевской СШ, посвященная 76 годовщине Победы в Великой Отечественной войне 1941-1945г.г., Легкоатлетические соревнования МКУ Сычевской СШ «Бег по Дугинским аллеям», Чемпионат Сычевского района  по мини-футболу среди учащихся 2010г.р. и младше, 2006-2009г.р., Чемпионат Сычевского района  по пионерболу среди учащихся 2010</w:t>
      </w:r>
      <w:r w:rsidR="00DD3FA6">
        <w:t xml:space="preserve"> </w:t>
      </w:r>
      <w:r w:rsidRPr="00476070">
        <w:t>г.р. и младше,</w:t>
      </w:r>
      <w:r w:rsidR="00DD3FA6">
        <w:t xml:space="preserve">                 </w:t>
      </w:r>
      <w:r w:rsidRPr="00476070">
        <w:t xml:space="preserve"> 2006-2009г.р.</w:t>
      </w:r>
    </w:p>
    <w:p w:rsidR="00073018" w:rsidRPr="00476070" w:rsidRDefault="00073018" w:rsidP="00476070">
      <w:pPr>
        <w:pStyle w:val="afa"/>
        <w:spacing w:line="240" w:lineRule="auto"/>
        <w:ind w:firstLine="709"/>
      </w:pPr>
      <w:r w:rsidRPr="00476070">
        <w:t xml:space="preserve">В 2021 году сборные команды района выступили </w:t>
      </w:r>
      <w:r w:rsidR="00DD3FA6">
        <w:t xml:space="preserve">                                             </w:t>
      </w:r>
      <w:r w:rsidRPr="00476070">
        <w:t>в 25 межмуниципальных, региональных и всероссийских соревнованиях.</w:t>
      </w:r>
    </w:p>
    <w:p w:rsidR="00073018" w:rsidRPr="00476070" w:rsidRDefault="00073018" w:rsidP="00476070">
      <w:pPr>
        <w:pStyle w:val="afa"/>
        <w:spacing w:line="240" w:lineRule="auto"/>
        <w:ind w:firstLine="709"/>
      </w:pPr>
      <w:r w:rsidRPr="00476070">
        <w:t>Достижения за 2021 год</w:t>
      </w:r>
    </w:p>
    <w:p w:rsidR="00073018" w:rsidRPr="00476070" w:rsidRDefault="00073018" w:rsidP="00476070">
      <w:pPr>
        <w:pStyle w:val="afa"/>
        <w:spacing w:line="240" w:lineRule="auto"/>
        <w:ind w:firstLine="709"/>
      </w:pPr>
      <w:r w:rsidRPr="00476070">
        <w:t xml:space="preserve">2 место – в </w:t>
      </w:r>
      <w:r w:rsidRPr="00476070">
        <w:rPr>
          <w:shd w:val="clear" w:color="auto" w:fill="FFFFFF"/>
        </w:rPr>
        <w:t>турнире по боевому самбо в 4-х разделах среди всех возрастов «РОЖДЕСТВЕННСКИЙ ТУРНИР»</w:t>
      </w:r>
    </w:p>
    <w:p w:rsidR="00073018" w:rsidRPr="00476070" w:rsidRDefault="00073018" w:rsidP="00476070">
      <w:pPr>
        <w:pStyle w:val="afa"/>
        <w:spacing w:line="240" w:lineRule="auto"/>
        <w:ind w:firstLine="709"/>
        <w:rPr>
          <w:rFonts w:eastAsia="Calibri"/>
        </w:rPr>
      </w:pPr>
      <w:r w:rsidRPr="00476070">
        <w:t>1 место – в областных</w:t>
      </w:r>
      <w:r w:rsidRPr="00476070">
        <w:rPr>
          <w:rFonts w:eastAsia="Calibri"/>
        </w:rPr>
        <w:t xml:space="preserve"> соревнования</w:t>
      </w:r>
      <w:r w:rsidRPr="00476070">
        <w:t>х</w:t>
      </w:r>
      <w:r w:rsidRPr="00476070">
        <w:rPr>
          <w:rFonts w:eastAsia="Calibri"/>
        </w:rPr>
        <w:t xml:space="preserve"> по шахматам в зачет XXXVI Спартакиады учащихся Смоленской области 2021 года</w:t>
      </w:r>
    </w:p>
    <w:p w:rsidR="00073018" w:rsidRPr="00476070" w:rsidRDefault="00073018" w:rsidP="00476070">
      <w:pPr>
        <w:pStyle w:val="afa"/>
        <w:spacing w:line="240" w:lineRule="auto"/>
        <w:ind w:firstLine="709"/>
      </w:pPr>
      <w:r w:rsidRPr="00476070">
        <w:rPr>
          <w:shd w:val="clear" w:color="auto" w:fill="FFFFFF"/>
        </w:rPr>
        <w:t xml:space="preserve">2 место – во Всероссийском турнире по Боевому Самбо, посвященном Памяти кавалеров ордена Мужества Козлова Сергея и Стребина Дениса, подвигу воинов-десантников 6-ой роты ВДВ ВСК </w:t>
      </w:r>
    </w:p>
    <w:p w:rsidR="00073018" w:rsidRPr="00476070" w:rsidRDefault="00073018" w:rsidP="00476070">
      <w:pPr>
        <w:pStyle w:val="afa"/>
        <w:spacing w:line="240" w:lineRule="auto"/>
        <w:ind w:firstLine="709"/>
      </w:pPr>
      <w:r w:rsidRPr="00476070">
        <w:t>3 место - в областных</w:t>
      </w:r>
      <w:r w:rsidRPr="00476070">
        <w:rPr>
          <w:rFonts w:eastAsia="Calibri"/>
        </w:rPr>
        <w:t xml:space="preserve"> соревнования</w:t>
      </w:r>
      <w:r w:rsidRPr="00476070">
        <w:t>х</w:t>
      </w:r>
      <w:r w:rsidRPr="00476070">
        <w:rPr>
          <w:rFonts w:eastAsia="Calibri"/>
        </w:rPr>
        <w:t xml:space="preserve"> по мини-футболу,  футболу в зачет XXXVI Спартакиады учащихся Смоленской области 2021 года</w:t>
      </w:r>
      <w:r w:rsidRPr="00476070">
        <w:t xml:space="preserve"> </w:t>
      </w:r>
    </w:p>
    <w:p w:rsidR="00073018" w:rsidRPr="00476070" w:rsidRDefault="00073018" w:rsidP="00476070">
      <w:pPr>
        <w:pStyle w:val="afa"/>
        <w:spacing w:line="240" w:lineRule="auto"/>
        <w:ind w:firstLine="709"/>
      </w:pPr>
      <w:r w:rsidRPr="00476070">
        <w:rPr>
          <w:shd w:val="clear" w:color="auto" w:fill="FFFFFF"/>
        </w:rPr>
        <w:t>2 место – в Межрегиональном турнире по Боевому Самбо в 4-х разделах, "Память", в честь памяти сотрудников Тверского ОМОН БАРС, погибших при исполнении служебного долга</w:t>
      </w:r>
    </w:p>
    <w:p w:rsidR="00073018" w:rsidRPr="00476070" w:rsidRDefault="00073018" w:rsidP="00476070">
      <w:pPr>
        <w:pStyle w:val="afa"/>
        <w:spacing w:line="240" w:lineRule="auto"/>
        <w:ind w:firstLine="709"/>
        <w:rPr>
          <w:rFonts w:eastAsia="Calibri"/>
        </w:rPr>
      </w:pPr>
      <w:r w:rsidRPr="00476070">
        <w:t>1 место – в с</w:t>
      </w:r>
      <w:r w:rsidRPr="00476070">
        <w:rPr>
          <w:rFonts w:eastAsia="Calibri"/>
        </w:rPr>
        <w:t>оревнования</w:t>
      </w:r>
      <w:r w:rsidRPr="00476070">
        <w:t>х</w:t>
      </w:r>
      <w:r w:rsidRPr="00476070">
        <w:rPr>
          <w:rFonts w:eastAsia="Calibri"/>
        </w:rPr>
        <w:t xml:space="preserve"> по боевому самбо Межрегиональный турнир «ПОБЕДА, ВОЛОКОЛАМСКИЙ РУБЕЖ», посвященный 76 годовщине Победы в Великой Отечественной войне</w:t>
      </w:r>
    </w:p>
    <w:p w:rsidR="00073018" w:rsidRPr="00476070" w:rsidRDefault="00073018" w:rsidP="00476070">
      <w:pPr>
        <w:pStyle w:val="afa"/>
        <w:spacing w:line="240" w:lineRule="auto"/>
        <w:ind w:firstLine="709"/>
      </w:pPr>
      <w:r w:rsidRPr="00476070">
        <w:rPr>
          <w:rFonts w:eastAsia="Calibri"/>
        </w:rPr>
        <w:t>1, 2 место – в межмуниципальном турнире по мини-футболу</w:t>
      </w:r>
    </w:p>
    <w:p w:rsidR="00073018" w:rsidRPr="00476070" w:rsidRDefault="00073018" w:rsidP="00476070">
      <w:pPr>
        <w:pStyle w:val="afa"/>
        <w:spacing w:line="240" w:lineRule="auto"/>
        <w:ind w:firstLine="709"/>
        <w:rPr>
          <w:spacing w:val="-1"/>
        </w:rPr>
      </w:pPr>
      <w:r w:rsidRPr="00476070">
        <w:t>3 место – в открытом Кубке   Смоленской области по смешанному боевому единоборству (ММА).</w:t>
      </w:r>
    </w:p>
    <w:p w:rsidR="00073018" w:rsidRPr="00476070" w:rsidRDefault="00073018" w:rsidP="00476070">
      <w:pPr>
        <w:pStyle w:val="ConsPlusNormal"/>
        <w:ind w:firstLine="709"/>
        <w:jc w:val="both"/>
        <w:rPr>
          <w:rFonts w:ascii="Times New Roman" w:hAnsi="Times New Roman" w:cs="Times New Roman"/>
          <w:sz w:val="28"/>
          <w:szCs w:val="28"/>
        </w:rPr>
      </w:pPr>
      <w:r w:rsidRPr="00476070">
        <w:rPr>
          <w:rFonts w:ascii="Times New Roman" w:hAnsi="Times New Roman" w:cs="Times New Roman"/>
          <w:sz w:val="28"/>
          <w:szCs w:val="28"/>
        </w:rPr>
        <w:t xml:space="preserve">На строительство плоскостного  спортивного сооружения на земельном участке с кадастровым номером 67:19:0010231:4, расположенном   по адресу: Смоленская область, Сычевский район, г. Сычевка, в соответствии </w:t>
      </w:r>
      <w:r w:rsidR="00DD3FA6">
        <w:rPr>
          <w:rFonts w:ascii="Times New Roman" w:hAnsi="Times New Roman" w:cs="Times New Roman"/>
          <w:sz w:val="28"/>
          <w:szCs w:val="28"/>
        </w:rPr>
        <w:t xml:space="preserve">                                 </w:t>
      </w:r>
      <w:r w:rsidRPr="00476070">
        <w:rPr>
          <w:rFonts w:ascii="Times New Roman" w:hAnsi="Times New Roman" w:cs="Times New Roman"/>
          <w:sz w:val="28"/>
          <w:szCs w:val="28"/>
        </w:rPr>
        <w:lastRenderedPageBreak/>
        <w:t>с Распоряжением Администрации Смоленской области от 20.10.2020 г. № 1832-р/адм.  выделены денежные средства:</w:t>
      </w:r>
    </w:p>
    <w:p w:rsidR="00073018" w:rsidRPr="00476070" w:rsidRDefault="00073018" w:rsidP="00476070">
      <w:pPr>
        <w:pStyle w:val="ConsPlusNormal"/>
        <w:ind w:firstLine="709"/>
        <w:jc w:val="both"/>
        <w:rPr>
          <w:rFonts w:ascii="Times New Roman" w:hAnsi="Times New Roman" w:cs="Times New Roman"/>
          <w:sz w:val="28"/>
          <w:szCs w:val="28"/>
        </w:rPr>
      </w:pPr>
      <w:r w:rsidRPr="00476070">
        <w:rPr>
          <w:rFonts w:ascii="Times New Roman" w:hAnsi="Times New Roman" w:cs="Times New Roman"/>
          <w:sz w:val="28"/>
          <w:szCs w:val="28"/>
        </w:rPr>
        <w:t>- из резервного фонда Администрации Смоленской области -22736000 (двадцать два миллиона семьсот тридцать шесть тысяч) рублей.</w:t>
      </w:r>
    </w:p>
    <w:p w:rsidR="00073018" w:rsidRPr="00476070" w:rsidRDefault="00073018" w:rsidP="00476070">
      <w:pPr>
        <w:pStyle w:val="ConsPlusNormal"/>
        <w:ind w:firstLine="709"/>
        <w:jc w:val="both"/>
        <w:rPr>
          <w:rFonts w:ascii="Times New Roman" w:hAnsi="Times New Roman" w:cs="Times New Roman"/>
          <w:sz w:val="28"/>
          <w:szCs w:val="28"/>
        </w:rPr>
      </w:pPr>
      <w:r w:rsidRPr="00476070">
        <w:rPr>
          <w:rFonts w:ascii="Times New Roman" w:hAnsi="Times New Roman" w:cs="Times New Roman"/>
          <w:sz w:val="28"/>
          <w:szCs w:val="28"/>
        </w:rPr>
        <w:t>- софинансирование  из средств местного бюджета – 464000 (четыреста шестьдесят четыре тысячи) рублей.</w:t>
      </w:r>
    </w:p>
    <w:p w:rsidR="00073018" w:rsidRPr="00476070" w:rsidRDefault="00073018" w:rsidP="00476070">
      <w:pPr>
        <w:pStyle w:val="ConsPlusNormal"/>
        <w:ind w:firstLine="709"/>
        <w:jc w:val="both"/>
        <w:rPr>
          <w:rFonts w:ascii="Times New Roman" w:hAnsi="Times New Roman" w:cs="Times New Roman"/>
          <w:sz w:val="28"/>
          <w:szCs w:val="28"/>
        </w:rPr>
      </w:pPr>
      <w:r w:rsidRPr="00476070">
        <w:rPr>
          <w:rFonts w:ascii="Times New Roman" w:hAnsi="Times New Roman" w:cs="Times New Roman"/>
          <w:sz w:val="28"/>
          <w:szCs w:val="28"/>
        </w:rPr>
        <w:t>Итого:  23200000 (двадцать три миллиона двести тысяч) рублей.</w:t>
      </w:r>
    </w:p>
    <w:p w:rsidR="00073018" w:rsidRPr="00476070" w:rsidRDefault="00073018" w:rsidP="00476070">
      <w:pPr>
        <w:pStyle w:val="afa"/>
        <w:spacing w:line="240" w:lineRule="auto"/>
        <w:ind w:firstLine="709"/>
      </w:pPr>
      <w:r w:rsidRPr="00476070">
        <w:t xml:space="preserve">Освоено: 22092663,80 рублей.  </w:t>
      </w:r>
    </w:p>
    <w:p w:rsidR="00073018" w:rsidRPr="00476070" w:rsidRDefault="00073018" w:rsidP="00476070">
      <w:pPr>
        <w:pStyle w:val="afa"/>
        <w:spacing w:line="240" w:lineRule="auto"/>
        <w:ind w:firstLine="709"/>
      </w:pPr>
      <w:r w:rsidRPr="00476070">
        <w:t>Для МКУ ДО «Сычевская ДШИ» в 2018 году разработан план                                          по перспективному развитию детских школ искусств по видам искусств                                     на 2018-2022 годы в целях сохранения и дальнейшего развития отечественной системы художественного образования. Сычевская ДШИ позиционируется как центр художественного образования и просветительства. Сычевская ДШИ развивается как первый уровень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073018" w:rsidRPr="00476070" w:rsidRDefault="00073018" w:rsidP="00476070">
      <w:pPr>
        <w:pStyle w:val="afa"/>
        <w:spacing w:line="240" w:lineRule="auto"/>
        <w:ind w:firstLine="709"/>
        <w:rPr>
          <w:rStyle w:val="af7"/>
          <w:i w:val="0"/>
        </w:rPr>
      </w:pPr>
      <w:r w:rsidRPr="00476070">
        <w:t xml:space="preserve">Детская школа искусств сохраняет и развивает отечественные традиции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 В Сычевской ДШИ на начало                          2021 года было 520  обучающихся по разным видам предпрофессиональных и общеразвивающих программ. </w:t>
      </w:r>
      <w:r w:rsidRPr="00476070">
        <w:rPr>
          <w:rStyle w:val="af7"/>
          <w:i w:val="0"/>
        </w:rPr>
        <w:t>Обучающиеся участвуют в различных конкурсах и выставках местного, областного и регионального уровня. Постоянно повышается кадровый потенциал работников ДШИ.</w:t>
      </w:r>
    </w:p>
    <w:p w:rsidR="00073018" w:rsidRPr="00476070" w:rsidRDefault="00073018" w:rsidP="00476070">
      <w:pPr>
        <w:ind w:firstLine="709"/>
        <w:jc w:val="both"/>
        <w:rPr>
          <w:sz w:val="28"/>
          <w:szCs w:val="28"/>
        </w:rPr>
      </w:pPr>
      <w:r w:rsidRPr="00476070">
        <w:rPr>
          <w:sz w:val="28"/>
          <w:szCs w:val="28"/>
        </w:rPr>
        <w:t xml:space="preserve">Школа искусств имеет необходимую для обучения материальную базу: музыкальные инструменты, мебель, оборудование. Рояль кабинетный, акустические пианино, электронные пианино, баяны, аккордеоны, скрипки акустические, скрипка электронная, гитары, бубны, маракасы, домбры.  Мебель (парты, стулья ученические, стулья для зрительного зала, шкафы, стеллажи, столы, банкетки, доски магнитно-меловые). Звуковое оборудование.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(станок хореографический, современная зеркальная конструкция, сценические костюмы, туфли, сапоги, гримерные столики). </w:t>
      </w:r>
      <w:r w:rsidR="00DD3FA6">
        <w:rPr>
          <w:sz w:val="28"/>
          <w:szCs w:val="28"/>
        </w:rPr>
        <w:t xml:space="preserve">                          </w:t>
      </w:r>
      <w:r w:rsidRPr="00476070">
        <w:rPr>
          <w:sz w:val="28"/>
          <w:szCs w:val="28"/>
        </w:rPr>
        <w:t xml:space="preserve">В школе искусств установлено видеонаблюдение. </w:t>
      </w:r>
    </w:p>
    <w:p w:rsidR="00073018" w:rsidRPr="00476070" w:rsidRDefault="00073018" w:rsidP="00476070">
      <w:pPr>
        <w:autoSpaceDE w:val="0"/>
        <w:autoSpaceDN w:val="0"/>
        <w:adjustRightInd w:val="0"/>
        <w:ind w:firstLine="709"/>
        <w:jc w:val="both"/>
        <w:outlineLvl w:val="2"/>
        <w:rPr>
          <w:sz w:val="28"/>
          <w:szCs w:val="28"/>
        </w:rPr>
      </w:pPr>
      <w:r w:rsidRPr="00476070">
        <w:rPr>
          <w:sz w:val="28"/>
          <w:szCs w:val="28"/>
        </w:rPr>
        <w:t>В 2020 году Сычевская ДШИ приняла участие (подготовила и направила документы) в Национальном проекте «Культура», Федеральном нацпроекте «Культурная среда» с целью приобретения музыкальных инструментов, оборудования и учебных материалов для школы искусств на 2021 год. Денежные средства в размере 3 683 684, 80  освоены в 2021 году.</w:t>
      </w:r>
    </w:p>
    <w:p w:rsidR="00073018" w:rsidRPr="00476070" w:rsidRDefault="00073018" w:rsidP="00476070">
      <w:pPr>
        <w:autoSpaceDE w:val="0"/>
        <w:autoSpaceDN w:val="0"/>
        <w:adjustRightInd w:val="0"/>
        <w:ind w:firstLine="709"/>
        <w:jc w:val="both"/>
        <w:outlineLvl w:val="2"/>
        <w:rPr>
          <w:rStyle w:val="af7"/>
          <w:i w:val="0"/>
          <w:sz w:val="28"/>
          <w:szCs w:val="28"/>
        </w:rPr>
      </w:pPr>
      <w:r w:rsidRPr="00476070">
        <w:rPr>
          <w:sz w:val="28"/>
          <w:szCs w:val="28"/>
        </w:rPr>
        <w:lastRenderedPageBreak/>
        <w:t xml:space="preserve">Сычевская ДШИ приняла участие в программе на предоставление из федерального бюджета в 2021 году субсидий на модернизацию (капитальный ремонт и реконструкцию) региональных и муниципальных детских школ искусств. Сумма, необходимая для капитального ремонта,  составила </w:t>
      </w:r>
      <w:r w:rsidR="00DD3FA6">
        <w:rPr>
          <w:sz w:val="28"/>
          <w:szCs w:val="28"/>
        </w:rPr>
        <w:t xml:space="preserve">                            </w:t>
      </w:r>
      <w:r w:rsidRPr="00476070">
        <w:rPr>
          <w:sz w:val="28"/>
          <w:szCs w:val="28"/>
        </w:rPr>
        <w:t xml:space="preserve">9 826 080 руб. Деньги освоены полностью. Открытие школы состоялось </w:t>
      </w:r>
      <w:r w:rsidR="00DD3FA6">
        <w:rPr>
          <w:sz w:val="28"/>
          <w:szCs w:val="28"/>
        </w:rPr>
        <w:t xml:space="preserve">                         </w:t>
      </w:r>
      <w:r w:rsidRPr="00476070">
        <w:rPr>
          <w:sz w:val="28"/>
          <w:szCs w:val="28"/>
        </w:rPr>
        <w:t>1 сентября 20021г.</w:t>
      </w:r>
    </w:p>
    <w:p w:rsidR="00073018" w:rsidRPr="00476070" w:rsidRDefault="00073018" w:rsidP="00476070">
      <w:pPr>
        <w:pStyle w:val="af3"/>
        <w:spacing w:before="0" w:beforeAutospacing="0" w:after="0" w:afterAutospacing="0"/>
        <w:ind w:firstLine="709"/>
        <w:jc w:val="both"/>
        <w:rPr>
          <w:color w:val="000000"/>
          <w:sz w:val="28"/>
          <w:szCs w:val="28"/>
        </w:rPr>
      </w:pPr>
      <w:r w:rsidRPr="00476070">
        <w:rPr>
          <w:color w:val="000000"/>
          <w:sz w:val="28"/>
          <w:szCs w:val="28"/>
        </w:rPr>
        <w:t>Основными задачами ДШИ также остаются: сохранение и увеличение количества обучающихся, выявление одаренных детей, повышение качества проводимых региональными и муниципальными органами власти, а также ДШИ</w:t>
      </w:r>
    </w:p>
    <w:p w:rsidR="00073018" w:rsidRPr="00476070" w:rsidRDefault="00073018" w:rsidP="00476070">
      <w:pPr>
        <w:pStyle w:val="afa"/>
        <w:spacing w:line="240" w:lineRule="auto"/>
        <w:ind w:firstLine="709"/>
        <w:rPr>
          <w:color w:val="C00000"/>
          <w:lang w:eastAsia="ru-RU"/>
        </w:rPr>
      </w:pPr>
    </w:p>
    <w:p w:rsidR="00073018" w:rsidRPr="00476070" w:rsidRDefault="00073018" w:rsidP="00476070">
      <w:pPr>
        <w:pStyle w:val="afa"/>
        <w:spacing w:line="240" w:lineRule="auto"/>
        <w:ind w:firstLine="709"/>
        <w:jc w:val="center"/>
      </w:pPr>
      <w:r w:rsidRPr="00476070">
        <w:t>Раздел 2. Приоритеты государственной политики в сфере</w:t>
      </w:r>
    </w:p>
    <w:p w:rsidR="00073018" w:rsidRPr="00476070" w:rsidRDefault="00073018" w:rsidP="00476070">
      <w:pPr>
        <w:pStyle w:val="afa"/>
        <w:spacing w:line="240" w:lineRule="auto"/>
        <w:ind w:firstLine="709"/>
        <w:jc w:val="center"/>
      </w:pPr>
      <w:r w:rsidRPr="00476070">
        <w:t>реализации муниципальной программы, цели, целевые показатели,</w:t>
      </w:r>
    </w:p>
    <w:p w:rsidR="00073018" w:rsidRPr="00476070" w:rsidRDefault="00073018" w:rsidP="00476070">
      <w:pPr>
        <w:pStyle w:val="afa"/>
        <w:spacing w:line="240" w:lineRule="auto"/>
        <w:ind w:firstLine="709"/>
        <w:jc w:val="center"/>
      </w:pPr>
      <w:r w:rsidRPr="00476070">
        <w:t>описание ожидаемых конечных результатов, сроков и этапов реализации муниципальной программы</w:t>
      </w:r>
    </w:p>
    <w:p w:rsidR="00073018" w:rsidRPr="00476070" w:rsidRDefault="00073018" w:rsidP="00476070">
      <w:pPr>
        <w:pStyle w:val="afa"/>
        <w:spacing w:line="240" w:lineRule="auto"/>
        <w:ind w:firstLine="709"/>
      </w:pPr>
    </w:p>
    <w:p w:rsidR="00073018" w:rsidRPr="00476070" w:rsidRDefault="00073018" w:rsidP="00476070">
      <w:pPr>
        <w:pStyle w:val="afa"/>
        <w:spacing w:line="240" w:lineRule="auto"/>
        <w:ind w:firstLine="709"/>
      </w:pPr>
      <w:r w:rsidRPr="00476070">
        <w:t>Развитие сферы культуры является одним из приоритетных направлений социальной политики государства.</w:t>
      </w:r>
    </w:p>
    <w:p w:rsidR="00073018" w:rsidRPr="00476070" w:rsidRDefault="00073018" w:rsidP="00476070">
      <w:pPr>
        <w:pStyle w:val="afa"/>
        <w:spacing w:line="240" w:lineRule="auto"/>
        <w:ind w:firstLine="709"/>
        <w:rPr>
          <w:color w:val="000000"/>
        </w:rPr>
      </w:pPr>
      <w:r w:rsidRPr="00476070">
        <w:rPr>
          <w:color w:val="000000"/>
          <w:lang w:eastAsia="ru-RU"/>
        </w:rPr>
        <w:t>Основными целями развития культуры Сычевского района Смоленской  области являются:</w:t>
      </w:r>
    </w:p>
    <w:p w:rsidR="00073018" w:rsidRPr="00476070" w:rsidRDefault="00073018" w:rsidP="00476070">
      <w:pPr>
        <w:pStyle w:val="afa"/>
        <w:spacing w:line="240" w:lineRule="auto"/>
        <w:ind w:firstLine="709"/>
      </w:pPr>
      <w:r w:rsidRPr="00476070">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073018" w:rsidRPr="00476070" w:rsidRDefault="00073018" w:rsidP="00476070">
      <w:pPr>
        <w:pStyle w:val="afa"/>
        <w:spacing w:line="240" w:lineRule="auto"/>
        <w:ind w:firstLine="709"/>
      </w:pPr>
      <w:r w:rsidRPr="00476070">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476070">
        <w:t>муниципального образования «Сычёвский район» Смоленской области;</w:t>
      </w:r>
    </w:p>
    <w:p w:rsidR="00073018" w:rsidRPr="00476070" w:rsidRDefault="00073018" w:rsidP="00476070">
      <w:pPr>
        <w:pStyle w:val="afa"/>
        <w:spacing w:line="240" w:lineRule="auto"/>
        <w:ind w:firstLine="709"/>
      </w:pPr>
      <w:r w:rsidRPr="00476070">
        <w:t>- создание условий  и приобщение населения  к регулярным занятиям физической культурой и спортом, укрепление материальной базы;</w:t>
      </w:r>
    </w:p>
    <w:p w:rsidR="00073018" w:rsidRPr="00476070" w:rsidRDefault="00073018" w:rsidP="00476070">
      <w:pPr>
        <w:pStyle w:val="afa"/>
        <w:spacing w:line="240" w:lineRule="auto"/>
        <w:ind w:firstLine="709"/>
      </w:pPr>
      <w:r w:rsidRPr="00476070">
        <w:t xml:space="preserve">- </w:t>
      </w:r>
      <w:r w:rsidRPr="00476070">
        <w:rPr>
          <w:color w:val="000000"/>
          <w:shd w:val="clear" w:color="auto" w:fill="FFFFFF"/>
        </w:rPr>
        <w:t>создание условий для организации досуга и обеспечения жителей района услугами учреждений культуры</w:t>
      </w:r>
      <w:r w:rsidRPr="00476070">
        <w:t xml:space="preserve"> муниципального образования «Сычёвский район» Смоленской области;</w:t>
      </w:r>
    </w:p>
    <w:p w:rsidR="00073018" w:rsidRPr="00476070" w:rsidRDefault="00073018" w:rsidP="00476070">
      <w:pPr>
        <w:widowControl w:val="0"/>
        <w:autoSpaceDE w:val="0"/>
        <w:autoSpaceDN w:val="0"/>
        <w:adjustRightInd w:val="0"/>
        <w:ind w:firstLine="709"/>
        <w:jc w:val="both"/>
        <w:rPr>
          <w:sz w:val="28"/>
          <w:szCs w:val="28"/>
        </w:rPr>
      </w:pPr>
      <w:r w:rsidRPr="00476070">
        <w:rPr>
          <w:sz w:val="28"/>
          <w:szCs w:val="28"/>
        </w:rPr>
        <w:t>- создание условий для собирания, хранения, изучения, популяризации предметов музейного значения;</w:t>
      </w:r>
    </w:p>
    <w:p w:rsidR="00073018" w:rsidRPr="00476070" w:rsidRDefault="00073018" w:rsidP="00476070">
      <w:pPr>
        <w:widowControl w:val="0"/>
        <w:autoSpaceDE w:val="0"/>
        <w:autoSpaceDN w:val="0"/>
        <w:adjustRightInd w:val="0"/>
        <w:ind w:firstLine="709"/>
        <w:jc w:val="both"/>
        <w:rPr>
          <w:sz w:val="28"/>
          <w:szCs w:val="28"/>
        </w:rPr>
      </w:pPr>
      <w:r w:rsidRPr="00476070">
        <w:rPr>
          <w:sz w:val="28"/>
          <w:szCs w:val="28"/>
        </w:rPr>
        <w:t>- формирование на территории муниципального образования современной туристической индустрии;</w:t>
      </w:r>
    </w:p>
    <w:p w:rsidR="00073018" w:rsidRPr="00476070" w:rsidRDefault="00073018" w:rsidP="00476070">
      <w:pPr>
        <w:pStyle w:val="af3"/>
        <w:spacing w:before="0" w:beforeAutospacing="0" w:after="0" w:afterAutospacing="0"/>
        <w:ind w:firstLine="709"/>
        <w:jc w:val="both"/>
        <w:rPr>
          <w:sz w:val="28"/>
          <w:szCs w:val="28"/>
        </w:rPr>
      </w:pPr>
      <w:r w:rsidRPr="00476070">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073018" w:rsidRPr="00476070" w:rsidRDefault="00073018" w:rsidP="00476070">
      <w:pPr>
        <w:pStyle w:val="af3"/>
        <w:spacing w:before="0" w:beforeAutospacing="0" w:after="0" w:afterAutospacing="0"/>
        <w:ind w:firstLine="709"/>
        <w:jc w:val="both"/>
        <w:rPr>
          <w:sz w:val="28"/>
          <w:szCs w:val="28"/>
        </w:rPr>
      </w:pPr>
      <w:r w:rsidRPr="00476070">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073018" w:rsidRPr="00476070" w:rsidRDefault="00073018" w:rsidP="00476070">
      <w:pPr>
        <w:ind w:firstLine="709"/>
        <w:jc w:val="both"/>
        <w:rPr>
          <w:bCs/>
          <w:color w:val="000000"/>
          <w:sz w:val="28"/>
          <w:szCs w:val="28"/>
        </w:rPr>
      </w:pPr>
      <w:r w:rsidRPr="00476070">
        <w:rPr>
          <w:color w:val="000000"/>
          <w:sz w:val="28"/>
          <w:szCs w:val="28"/>
        </w:rPr>
        <w:t>Базовые и планируемые значения целевых показателей приведены                               в приложении №1 к муниципальной программе.</w:t>
      </w:r>
      <w:r w:rsidRPr="00476070">
        <w:rPr>
          <w:sz w:val="28"/>
          <w:szCs w:val="28"/>
        </w:rPr>
        <w:t xml:space="preserve"> Перечень показателей носит открытый характер и предусматривает возможность корректировки в случае </w:t>
      </w:r>
      <w:r w:rsidRPr="00476070">
        <w:rPr>
          <w:sz w:val="28"/>
          <w:szCs w:val="28"/>
        </w:rPr>
        <w:lastRenderedPageBreak/>
        <w:t>потери информативности показателя, изменения приоритетов государственной политики в сфере культуры.</w:t>
      </w:r>
    </w:p>
    <w:p w:rsidR="00073018" w:rsidRPr="00476070" w:rsidRDefault="00073018" w:rsidP="00476070">
      <w:pPr>
        <w:pStyle w:val="afa"/>
        <w:spacing w:line="240" w:lineRule="auto"/>
        <w:ind w:firstLine="709"/>
      </w:pPr>
    </w:p>
    <w:p w:rsidR="00073018" w:rsidRPr="00476070" w:rsidRDefault="00073018" w:rsidP="00476070">
      <w:pPr>
        <w:ind w:firstLine="709"/>
        <w:jc w:val="center"/>
        <w:rPr>
          <w:bCs/>
          <w:color w:val="000000"/>
          <w:sz w:val="28"/>
          <w:szCs w:val="28"/>
        </w:rPr>
      </w:pPr>
      <w:r w:rsidRPr="00476070">
        <w:rPr>
          <w:bCs/>
          <w:color w:val="000000"/>
          <w:sz w:val="28"/>
          <w:szCs w:val="28"/>
        </w:rPr>
        <w:t xml:space="preserve">Раздел 3. Обоснование ресурсного обеспечения  </w:t>
      </w:r>
      <w:r w:rsidRPr="00476070">
        <w:rPr>
          <w:bCs/>
          <w:color w:val="000000"/>
          <w:sz w:val="28"/>
          <w:szCs w:val="28"/>
        </w:rPr>
        <w:br/>
        <w:t>муниципальной программы</w:t>
      </w:r>
    </w:p>
    <w:p w:rsidR="00073018" w:rsidRPr="00476070" w:rsidRDefault="00073018" w:rsidP="00476070">
      <w:pPr>
        <w:ind w:firstLine="709"/>
        <w:jc w:val="both"/>
        <w:rPr>
          <w:color w:val="000000"/>
          <w:sz w:val="28"/>
          <w:szCs w:val="28"/>
        </w:rPr>
      </w:pPr>
    </w:p>
    <w:p w:rsidR="00DD3FA6" w:rsidRDefault="00073018" w:rsidP="00476070">
      <w:pPr>
        <w:pStyle w:val="afa"/>
        <w:spacing w:line="240" w:lineRule="auto"/>
        <w:ind w:firstLine="709"/>
        <w:rPr>
          <w:color w:val="000000"/>
        </w:rPr>
      </w:pPr>
      <w:r w:rsidRPr="00476070">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p>
    <w:p w:rsidR="00073018" w:rsidRPr="00476070" w:rsidRDefault="00073018" w:rsidP="00476070">
      <w:pPr>
        <w:pStyle w:val="afa"/>
        <w:spacing w:line="240" w:lineRule="auto"/>
        <w:ind w:firstLine="709"/>
      </w:pPr>
      <w:r w:rsidRPr="00476070">
        <w:rPr>
          <w:color w:val="000000"/>
        </w:rPr>
        <w:t xml:space="preserve">Необходимый объем финансирования Программы в 2018-2024 годах ориентировочно составит </w:t>
      </w:r>
      <w:r w:rsidRPr="00476070">
        <w:t>всего:  487417,449 тыс. руб. в т.ч.</w:t>
      </w:r>
    </w:p>
    <w:p w:rsidR="00073018" w:rsidRPr="00476070" w:rsidRDefault="00073018" w:rsidP="00476070">
      <w:pPr>
        <w:pStyle w:val="afa"/>
        <w:spacing w:line="240" w:lineRule="auto"/>
        <w:ind w:firstLine="709"/>
      </w:pPr>
    </w:p>
    <w:p w:rsidR="00073018" w:rsidRPr="00476070" w:rsidRDefault="00073018" w:rsidP="00476070">
      <w:pPr>
        <w:pStyle w:val="afa"/>
        <w:spacing w:line="240" w:lineRule="auto"/>
        <w:ind w:firstLine="709"/>
      </w:pPr>
      <w:r w:rsidRPr="00476070">
        <w:t>2018 г. – 46382,0тыс. руб.</w:t>
      </w:r>
    </w:p>
    <w:p w:rsidR="00073018" w:rsidRPr="00476070" w:rsidRDefault="00073018" w:rsidP="00476070">
      <w:pPr>
        <w:pStyle w:val="afa"/>
        <w:spacing w:line="240" w:lineRule="auto"/>
        <w:ind w:firstLine="709"/>
      </w:pPr>
      <w:r w:rsidRPr="00476070">
        <w:t>2019 г. – 50352,349 тыс. руб.</w:t>
      </w:r>
    </w:p>
    <w:p w:rsidR="00073018" w:rsidRPr="00476070" w:rsidRDefault="00073018" w:rsidP="00476070">
      <w:pPr>
        <w:pStyle w:val="afa"/>
        <w:spacing w:line="240" w:lineRule="auto"/>
        <w:ind w:firstLine="709"/>
      </w:pPr>
      <w:r w:rsidRPr="00476070">
        <w:t>2020 г. -  74606,7 тыс. руб.</w:t>
      </w:r>
    </w:p>
    <w:p w:rsidR="00073018" w:rsidRPr="00476070" w:rsidRDefault="00073018" w:rsidP="00476070">
      <w:pPr>
        <w:pStyle w:val="afa"/>
        <w:spacing w:line="240" w:lineRule="auto"/>
        <w:ind w:firstLine="709"/>
      </w:pPr>
      <w:r w:rsidRPr="00476070">
        <w:t>2021 г. -  90669,6 тыс.руб.</w:t>
      </w:r>
    </w:p>
    <w:p w:rsidR="00073018" w:rsidRPr="00476070" w:rsidRDefault="00073018" w:rsidP="00476070">
      <w:pPr>
        <w:pStyle w:val="afa"/>
        <w:spacing w:line="240" w:lineRule="auto"/>
        <w:ind w:firstLine="709"/>
      </w:pPr>
      <w:r w:rsidRPr="00476070">
        <w:t>2022 г. -  134546,5 тыс.руб.</w:t>
      </w:r>
    </w:p>
    <w:p w:rsidR="00073018" w:rsidRPr="00476070" w:rsidRDefault="00073018" w:rsidP="00476070">
      <w:pPr>
        <w:pStyle w:val="afa"/>
        <w:spacing w:line="240" w:lineRule="auto"/>
        <w:ind w:firstLine="709"/>
      </w:pPr>
      <w:r w:rsidRPr="00476070">
        <w:t>2023 г. -  45482,6 тыс.руб.</w:t>
      </w:r>
    </w:p>
    <w:p w:rsidR="00073018" w:rsidRPr="00476070" w:rsidRDefault="00073018" w:rsidP="00476070">
      <w:pPr>
        <w:pStyle w:val="afa"/>
        <w:spacing w:line="240" w:lineRule="auto"/>
        <w:ind w:firstLine="709"/>
      </w:pPr>
      <w:r w:rsidRPr="00476070">
        <w:t xml:space="preserve">2024 г.  – 45377,7 тыс.руб.  </w:t>
      </w:r>
    </w:p>
    <w:p w:rsidR="00073018" w:rsidRPr="00476070" w:rsidRDefault="00073018" w:rsidP="00476070">
      <w:pPr>
        <w:pStyle w:val="afa"/>
        <w:spacing w:line="240" w:lineRule="auto"/>
        <w:ind w:firstLine="709"/>
      </w:pPr>
      <w:r w:rsidRPr="00476070">
        <w:t>В том числе:</w:t>
      </w:r>
    </w:p>
    <w:p w:rsidR="00073018" w:rsidRPr="00476070" w:rsidRDefault="00073018" w:rsidP="00476070">
      <w:pPr>
        <w:pStyle w:val="ConsPlusNonformat"/>
        <w:widowControl/>
        <w:ind w:firstLine="709"/>
        <w:jc w:val="both"/>
        <w:rPr>
          <w:rFonts w:ascii="Times New Roman" w:hAnsi="Times New Roman" w:cs="Times New Roman"/>
          <w:sz w:val="28"/>
          <w:szCs w:val="28"/>
        </w:rPr>
      </w:pPr>
      <w:r w:rsidRPr="00476070">
        <w:rPr>
          <w:rFonts w:ascii="Times New Roman" w:hAnsi="Times New Roman" w:cs="Times New Roman"/>
          <w:sz w:val="28"/>
          <w:szCs w:val="28"/>
        </w:rPr>
        <w:t>за счет средств федерального бюджета – 24634,97 тыс.руб.;</w:t>
      </w:r>
    </w:p>
    <w:p w:rsidR="00073018" w:rsidRPr="00476070" w:rsidRDefault="00073018" w:rsidP="00476070">
      <w:pPr>
        <w:pStyle w:val="afa"/>
        <w:spacing w:line="240" w:lineRule="auto"/>
        <w:ind w:firstLine="709"/>
      </w:pPr>
      <w:r w:rsidRPr="00476070">
        <w:t>Областной бюджет:  128151,23 тыс.руб.</w:t>
      </w:r>
    </w:p>
    <w:p w:rsidR="00073018" w:rsidRPr="00476070" w:rsidRDefault="00073018" w:rsidP="00476070">
      <w:pPr>
        <w:pStyle w:val="afa"/>
        <w:spacing w:line="240" w:lineRule="auto"/>
        <w:ind w:firstLine="709"/>
      </w:pPr>
      <w:r w:rsidRPr="00476070">
        <w:t>Муниципальный бюджет: 334631,249 тыс. руб.</w:t>
      </w:r>
    </w:p>
    <w:p w:rsidR="00073018" w:rsidRPr="00476070" w:rsidRDefault="00073018" w:rsidP="00476070">
      <w:pPr>
        <w:pStyle w:val="afa"/>
        <w:spacing w:line="240" w:lineRule="auto"/>
        <w:ind w:firstLine="709"/>
      </w:pPr>
      <w:r w:rsidRPr="00476070">
        <w:t>Обеспечивающая подпрограмма: 12318,0 тыс. руб.</w:t>
      </w:r>
    </w:p>
    <w:p w:rsidR="00073018" w:rsidRPr="00476070" w:rsidRDefault="00073018" w:rsidP="00476070">
      <w:pPr>
        <w:ind w:firstLine="709"/>
        <w:jc w:val="both"/>
        <w:rPr>
          <w:color w:val="000000"/>
          <w:sz w:val="28"/>
          <w:szCs w:val="28"/>
        </w:rPr>
      </w:pPr>
      <w:r w:rsidRPr="00476070">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073018" w:rsidRPr="00476070" w:rsidRDefault="00073018" w:rsidP="00476070">
      <w:pPr>
        <w:ind w:firstLine="709"/>
        <w:jc w:val="both"/>
        <w:rPr>
          <w:color w:val="000000"/>
          <w:sz w:val="28"/>
          <w:szCs w:val="28"/>
        </w:rPr>
      </w:pPr>
      <w:r w:rsidRPr="00476070">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073018" w:rsidRPr="00476070" w:rsidRDefault="00073018" w:rsidP="00476070">
      <w:pPr>
        <w:ind w:firstLine="709"/>
        <w:jc w:val="both"/>
        <w:rPr>
          <w:color w:val="000000"/>
          <w:sz w:val="28"/>
          <w:szCs w:val="28"/>
        </w:rPr>
      </w:pPr>
    </w:p>
    <w:p w:rsidR="00073018" w:rsidRPr="00476070" w:rsidRDefault="00073018" w:rsidP="00476070">
      <w:pPr>
        <w:ind w:firstLine="709"/>
        <w:jc w:val="center"/>
        <w:rPr>
          <w:color w:val="000000"/>
          <w:sz w:val="28"/>
          <w:szCs w:val="28"/>
        </w:rPr>
      </w:pPr>
      <w:r w:rsidRPr="00476070">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073018" w:rsidRPr="00476070" w:rsidRDefault="00073018" w:rsidP="00476070">
      <w:pPr>
        <w:ind w:firstLine="709"/>
        <w:jc w:val="both"/>
        <w:rPr>
          <w:color w:val="000000"/>
          <w:sz w:val="28"/>
          <w:szCs w:val="28"/>
        </w:rPr>
      </w:pPr>
    </w:p>
    <w:p w:rsidR="00073018" w:rsidRPr="00476070" w:rsidRDefault="00073018" w:rsidP="00476070">
      <w:pPr>
        <w:pStyle w:val="afa"/>
        <w:spacing w:line="240" w:lineRule="auto"/>
        <w:ind w:firstLine="709"/>
        <w:rPr>
          <w:color w:val="000000"/>
        </w:rPr>
      </w:pPr>
      <w:r w:rsidRPr="00476070">
        <w:rPr>
          <w:color w:val="000000"/>
        </w:rPr>
        <w:t>Цели и задачи муниципальной программы будут достигаться путем реализации основных мероприятий шести подпрограмм:</w:t>
      </w:r>
    </w:p>
    <w:p w:rsidR="00073018" w:rsidRPr="00476070" w:rsidRDefault="00073018" w:rsidP="00476070">
      <w:pPr>
        <w:ind w:firstLine="709"/>
        <w:jc w:val="both"/>
        <w:rPr>
          <w:color w:val="000000"/>
          <w:sz w:val="28"/>
          <w:szCs w:val="28"/>
        </w:rPr>
      </w:pPr>
      <w:r w:rsidRPr="00476070">
        <w:rPr>
          <w:color w:val="000000"/>
          <w:sz w:val="28"/>
          <w:szCs w:val="28"/>
        </w:rPr>
        <w:t xml:space="preserve">1. «Организация библиотечного обслуживания населения </w:t>
      </w:r>
      <w:r w:rsidR="00DD3FA6">
        <w:rPr>
          <w:color w:val="000000"/>
          <w:sz w:val="28"/>
          <w:szCs w:val="28"/>
        </w:rPr>
        <w:t xml:space="preserve">                                     </w:t>
      </w:r>
      <w:r w:rsidRPr="00476070">
        <w:rPr>
          <w:color w:val="000000"/>
          <w:sz w:val="28"/>
          <w:szCs w:val="28"/>
        </w:rPr>
        <w:t>в муниципальном образовании «Сычевский район» Смоленской области» приложение № 5 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lastRenderedPageBreak/>
        <w:t xml:space="preserve">3. «Развитие физической культуры и спорта в муниципальном образовании «Сычевский район» Смоленской области» приложение № 7 </w:t>
      </w:r>
      <w:r w:rsidR="00DD3FA6">
        <w:rPr>
          <w:color w:val="000000"/>
          <w:sz w:val="28"/>
          <w:szCs w:val="28"/>
        </w:rPr>
        <w:t xml:space="preserve">                            </w:t>
      </w:r>
      <w:r w:rsidRPr="00476070">
        <w:rPr>
          <w:color w:val="000000"/>
          <w:sz w:val="28"/>
          <w:szCs w:val="28"/>
        </w:rPr>
        <w:t>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t>4. «Развитие культурно-досуговой деятельности в муниципальном образовании «Сычевский район» Смоленской области» приложение № 8                              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t>6. «Развитие туризма на территории муниципального образования «Сычевский район» Смоленской области» приложение № 10 к муниципальной программе.</w:t>
      </w:r>
    </w:p>
    <w:p w:rsidR="00073018" w:rsidRPr="00476070" w:rsidRDefault="00073018" w:rsidP="00476070">
      <w:pPr>
        <w:pStyle w:val="afa"/>
        <w:spacing w:line="240" w:lineRule="auto"/>
        <w:ind w:firstLine="709"/>
        <w:rPr>
          <w:color w:val="000000"/>
        </w:rPr>
      </w:pPr>
      <w:r w:rsidRPr="00476070">
        <w:rPr>
          <w:color w:val="000000"/>
        </w:rPr>
        <w:t>Основные мероприятия муниципальной программы:</w:t>
      </w:r>
    </w:p>
    <w:p w:rsidR="00073018" w:rsidRPr="00476070" w:rsidRDefault="00073018" w:rsidP="00476070">
      <w:pPr>
        <w:pStyle w:val="afa"/>
        <w:spacing w:line="240" w:lineRule="auto"/>
        <w:ind w:firstLine="709"/>
        <w:rPr>
          <w:color w:val="000000"/>
        </w:rPr>
      </w:pPr>
      <w:r w:rsidRPr="00476070">
        <w:rPr>
          <w:color w:val="000000"/>
        </w:rPr>
        <w:t xml:space="preserve">1. Комплектование единого фонда ЦБС; </w:t>
      </w:r>
    </w:p>
    <w:p w:rsidR="00073018" w:rsidRPr="00476070" w:rsidRDefault="00073018" w:rsidP="00476070">
      <w:pPr>
        <w:pStyle w:val="afa"/>
        <w:spacing w:line="240" w:lineRule="auto"/>
        <w:ind w:firstLine="709"/>
        <w:rPr>
          <w:color w:val="000000"/>
        </w:rPr>
      </w:pPr>
      <w:r w:rsidRPr="00476070">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073018" w:rsidRPr="00476070" w:rsidRDefault="00073018" w:rsidP="00476070">
      <w:pPr>
        <w:pStyle w:val="afa"/>
        <w:spacing w:line="240" w:lineRule="auto"/>
        <w:ind w:firstLine="709"/>
        <w:rPr>
          <w:color w:val="000000"/>
        </w:rPr>
      </w:pPr>
      <w:r w:rsidRPr="00476070">
        <w:rPr>
          <w:color w:val="000000"/>
        </w:rPr>
        <w:t>3.Совершенствование деятельности муниципальных библиотек;</w:t>
      </w:r>
    </w:p>
    <w:p w:rsidR="00073018" w:rsidRPr="00476070" w:rsidRDefault="00073018" w:rsidP="00476070">
      <w:pPr>
        <w:pStyle w:val="afa"/>
        <w:spacing w:line="240" w:lineRule="auto"/>
        <w:ind w:firstLine="709"/>
        <w:rPr>
          <w:color w:val="000000"/>
        </w:rPr>
      </w:pPr>
      <w:r w:rsidRPr="00476070">
        <w:rPr>
          <w:color w:val="000000"/>
        </w:rPr>
        <w:t>4.Повышение качества и улучшения условий  по обеспечению досуга жителей муниципального образования;</w:t>
      </w:r>
    </w:p>
    <w:p w:rsidR="00073018" w:rsidRPr="00476070" w:rsidRDefault="00073018" w:rsidP="00476070">
      <w:pPr>
        <w:pStyle w:val="afa"/>
        <w:spacing w:line="240" w:lineRule="auto"/>
        <w:ind w:firstLine="709"/>
        <w:rPr>
          <w:color w:val="000000"/>
        </w:rPr>
      </w:pPr>
      <w:r w:rsidRPr="00476070">
        <w:rPr>
          <w:color w:val="000000"/>
        </w:rPr>
        <w:t>5.Проведение общегородских массовых праздников, народно-православных и профессиональных праздников;</w:t>
      </w:r>
    </w:p>
    <w:p w:rsidR="00073018" w:rsidRPr="00476070" w:rsidRDefault="00073018" w:rsidP="00476070">
      <w:pPr>
        <w:pStyle w:val="afa"/>
        <w:spacing w:line="240" w:lineRule="auto"/>
        <w:ind w:firstLine="709"/>
        <w:rPr>
          <w:color w:val="000000"/>
        </w:rPr>
      </w:pPr>
      <w:r w:rsidRPr="00476070">
        <w:rPr>
          <w:color w:val="000000"/>
        </w:rPr>
        <w:t>6. Проведение и участие в районных  и областных конкурсах и фестивалях;</w:t>
      </w:r>
    </w:p>
    <w:p w:rsidR="00073018" w:rsidRPr="00476070" w:rsidRDefault="00073018" w:rsidP="00476070">
      <w:pPr>
        <w:pStyle w:val="afa"/>
        <w:spacing w:line="240" w:lineRule="auto"/>
        <w:ind w:firstLine="709"/>
        <w:rPr>
          <w:color w:val="000000"/>
        </w:rPr>
      </w:pPr>
      <w:r w:rsidRPr="00476070">
        <w:rPr>
          <w:color w:val="000000"/>
        </w:rPr>
        <w:t>7. Проведение мероприятий, концертная деятельность;</w:t>
      </w:r>
    </w:p>
    <w:p w:rsidR="00073018" w:rsidRPr="00476070" w:rsidRDefault="00073018" w:rsidP="00476070">
      <w:pPr>
        <w:pStyle w:val="afa"/>
        <w:spacing w:line="240" w:lineRule="auto"/>
        <w:ind w:firstLine="709"/>
        <w:rPr>
          <w:color w:val="000000"/>
        </w:rPr>
      </w:pPr>
      <w:r w:rsidRPr="00476070">
        <w:rPr>
          <w:color w:val="000000"/>
        </w:rPr>
        <w:t>8. Ремонт учреждений культуры досугового типа;</w:t>
      </w:r>
    </w:p>
    <w:p w:rsidR="00073018" w:rsidRPr="00476070" w:rsidRDefault="00073018" w:rsidP="00476070">
      <w:pPr>
        <w:pStyle w:val="afa"/>
        <w:spacing w:line="240" w:lineRule="auto"/>
        <w:ind w:firstLine="709"/>
        <w:rPr>
          <w:color w:val="000000"/>
        </w:rPr>
      </w:pPr>
      <w:r w:rsidRPr="00476070">
        <w:rPr>
          <w:color w:val="000000"/>
        </w:rPr>
        <w:t>9. Приобретение оборудования и техническое оснащение;</w:t>
      </w:r>
    </w:p>
    <w:p w:rsidR="00073018" w:rsidRPr="00476070" w:rsidRDefault="00073018" w:rsidP="00476070">
      <w:pPr>
        <w:pStyle w:val="afa"/>
        <w:spacing w:line="240" w:lineRule="auto"/>
        <w:ind w:firstLine="709"/>
        <w:rPr>
          <w:color w:val="000000"/>
        </w:rPr>
      </w:pPr>
      <w:r w:rsidRPr="00476070">
        <w:rPr>
          <w:color w:val="000000"/>
        </w:rPr>
        <w:t>10.Обеспечение доступа населения к музейным предметам:</w:t>
      </w:r>
    </w:p>
    <w:p w:rsidR="00073018" w:rsidRPr="00476070" w:rsidRDefault="00073018" w:rsidP="00476070">
      <w:pPr>
        <w:pStyle w:val="afa"/>
        <w:spacing w:line="240" w:lineRule="auto"/>
        <w:ind w:firstLine="709"/>
        <w:rPr>
          <w:color w:val="000000"/>
        </w:rPr>
      </w:pPr>
      <w:r w:rsidRPr="00476070">
        <w:rPr>
          <w:color w:val="000000"/>
        </w:rPr>
        <w:t>-перевод содержания музейного фонда в электронный вид, подключение к программе «Госкаталог» через сеть Интернет,</w:t>
      </w:r>
    </w:p>
    <w:p w:rsidR="00073018" w:rsidRPr="00476070" w:rsidRDefault="00073018" w:rsidP="00476070">
      <w:pPr>
        <w:pStyle w:val="afa"/>
        <w:spacing w:line="240" w:lineRule="auto"/>
        <w:ind w:firstLine="709"/>
        <w:rPr>
          <w:color w:val="000000"/>
        </w:rPr>
      </w:pPr>
      <w:r w:rsidRPr="00476070">
        <w:rPr>
          <w:color w:val="000000"/>
        </w:rPr>
        <w:t>-организация и проведение массовых мероприятий в музее;</w:t>
      </w:r>
    </w:p>
    <w:p w:rsidR="00073018" w:rsidRPr="00476070" w:rsidRDefault="00073018" w:rsidP="00476070">
      <w:pPr>
        <w:pStyle w:val="afa"/>
        <w:spacing w:line="240" w:lineRule="auto"/>
        <w:ind w:firstLine="709"/>
        <w:rPr>
          <w:color w:val="000000"/>
        </w:rPr>
      </w:pPr>
      <w:r w:rsidRPr="00476070">
        <w:rPr>
          <w:color w:val="000000"/>
        </w:rPr>
        <w:t>11.Выявление, собирание, организация хранения музейных предметов:</w:t>
      </w:r>
    </w:p>
    <w:p w:rsidR="00073018" w:rsidRPr="00476070" w:rsidRDefault="00073018" w:rsidP="00476070">
      <w:pPr>
        <w:pStyle w:val="afa"/>
        <w:spacing w:line="240" w:lineRule="auto"/>
        <w:ind w:firstLine="709"/>
        <w:rPr>
          <w:color w:val="000000"/>
        </w:rPr>
      </w:pPr>
      <w:r w:rsidRPr="00476070">
        <w:rPr>
          <w:color w:val="000000"/>
        </w:rPr>
        <w:t>-оплата электроэнергии, теплоэнергии, водоснабжения;</w:t>
      </w:r>
    </w:p>
    <w:p w:rsidR="00073018" w:rsidRPr="00476070" w:rsidRDefault="00073018" w:rsidP="00476070">
      <w:pPr>
        <w:pStyle w:val="afa"/>
        <w:spacing w:line="240" w:lineRule="auto"/>
        <w:ind w:firstLine="709"/>
        <w:rPr>
          <w:color w:val="000000"/>
        </w:rPr>
      </w:pPr>
      <w:r w:rsidRPr="00476070">
        <w:rPr>
          <w:color w:val="000000"/>
        </w:rPr>
        <w:t>-улучшение материально-технической базы музея, приобретение и содержание имущества;</w:t>
      </w:r>
    </w:p>
    <w:p w:rsidR="00073018" w:rsidRPr="00476070" w:rsidRDefault="00073018" w:rsidP="00476070">
      <w:pPr>
        <w:pStyle w:val="afa"/>
        <w:spacing w:line="240" w:lineRule="auto"/>
        <w:ind w:firstLine="709"/>
        <w:rPr>
          <w:color w:val="000000"/>
        </w:rPr>
      </w:pPr>
      <w:r w:rsidRPr="00476070">
        <w:rPr>
          <w:color w:val="000000"/>
        </w:rPr>
        <w:t>-пожарная безопасность в здании музея;</w:t>
      </w:r>
    </w:p>
    <w:p w:rsidR="00073018" w:rsidRPr="00476070" w:rsidRDefault="00073018" w:rsidP="00476070">
      <w:pPr>
        <w:pStyle w:val="afa"/>
        <w:spacing w:line="240" w:lineRule="auto"/>
        <w:ind w:firstLine="709"/>
        <w:rPr>
          <w:color w:val="000000"/>
        </w:rPr>
      </w:pPr>
      <w:r w:rsidRPr="00476070">
        <w:rPr>
          <w:color w:val="000000"/>
        </w:rPr>
        <w:t>-выплата сотрудникам музея заработной платы;</w:t>
      </w:r>
    </w:p>
    <w:p w:rsidR="00073018" w:rsidRPr="00476070" w:rsidRDefault="00073018" w:rsidP="00476070">
      <w:pPr>
        <w:pStyle w:val="afa"/>
        <w:spacing w:line="240" w:lineRule="auto"/>
        <w:ind w:firstLine="709"/>
        <w:rPr>
          <w:color w:val="000000"/>
        </w:rPr>
      </w:pPr>
      <w:r w:rsidRPr="00476070">
        <w:rPr>
          <w:color w:val="000000"/>
        </w:rPr>
        <w:t>-подписка на периодическую печать;</w:t>
      </w:r>
    </w:p>
    <w:p w:rsidR="00073018" w:rsidRPr="00476070" w:rsidRDefault="00073018" w:rsidP="00476070">
      <w:pPr>
        <w:pStyle w:val="afa"/>
        <w:spacing w:line="240" w:lineRule="auto"/>
        <w:ind w:firstLine="709"/>
        <w:rPr>
          <w:color w:val="000000"/>
        </w:rPr>
      </w:pPr>
      <w:r w:rsidRPr="00476070">
        <w:rPr>
          <w:color w:val="000000"/>
        </w:rPr>
        <w:t>-командировочные расходы;</w:t>
      </w:r>
    </w:p>
    <w:p w:rsidR="00073018" w:rsidRPr="00476070" w:rsidRDefault="00073018" w:rsidP="00476070">
      <w:pPr>
        <w:pStyle w:val="afa"/>
        <w:spacing w:line="240" w:lineRule="auto"/>
        <w:ind w:firstLine="709"/>
        <w:rPr>
          <w:color w:val="000000"/>
        </w:rPr>
      </w:pPr>
      <w:r w:rsidRPr="00476070">
        <w:rPr>
          <w:color w:val="000000"/>
        </w:rPr>
        <w:t>12.Повышение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073018" w:rsidRPr="00476070" w:rsidRDefault="00073018" w:rsidP="00476070">
      <w:pPr>
        <w:pStyle w:val="afa"/>
        <w:spacing w:line="240" w:lineRule="auto"/>
        <w:ind w:firstLine="709"/>
        <w:rPr>
          <w:color w:val="000000"/>
        </w:rPr>
      </w:pPr>
      <w:r w:rsidRPr="00476070">
        <w:rPr>
          <w:color w:val="000000"/>
        </w:rPr>
        <w:lastRenderedPageBreak/>
        <w:t xml:space="preserve">13.Продвижение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073018" w:rsidRPr="00476070" w:rsidRDefault="00073018" w:rsidP="00476070">
      <w:pPr>
        <w:pStyle w:val="afa"/>
        <w:spacing w:line="240" w:lineRule="auto"/>
        <w:ind w:firstLine="709"/>
        <w:rPr>
          <w:color w:val="000000"/>
        </w:rPr>
      </w:pPr>
      <w:r w:rsidRPr="00476070">
        <w:rPr>
          <w:color w:val="000000"/>
        </w:rPr>
        <w:t>Вышеуказанные мероприятия программы направлены на:</w:t>
      </w:r>
    </w:p>
    <w:p w:rsidR="00073018" w:rsidRPr="00476070" w:rsidRDefault="00073018" w:rsidP="00476070">
      <w:pPr>
        <w:pStyle w:val="afa"/>
        <w:spacing w:line="240" w:lineRule="auto"/>
        <w:ind w:firstLine="709"/>
        <w:rPr>
          <w:color w:val="000000"/>
        </w:rPr>
      </w:pPr>
      <w:r w:rsidRPr="00476070">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073018" w:rsidRPr="00476070" w:rsidRDefault="00073018" w:rsidP="00476070">
      <w:pPr>
        <w:pStyle w:val="afa"/>
        <w:spacing w:line="240" w:lineRule="auto"/>
        <w:ind w:firstLine="709"/>
        <w:rPr>
          <w:color w:val="000000"/>
        </w:rPr>
      </w:pPr>
      <w:r w:rsidRPr="00476070">
        <w:rPr>
          <w:color w:val="000000"/>
        </w:rPr>
        <w:t>-организацию библиотечного дела в районе;</w:t>
      </w:r>
    </w:p>
    <w:p w:rsidR="00073018" w:rsidRPr="00476070" w:rsidRDefault="00073018" w:rsidP="00476070">
      <w:pPr>
        <w:pStyle w:val="afa"/>
        <w:spacing w:line="240" w:lineRule="auto"/>
        <w:ind w:firstLine="709"/>
        <w:rPr>
          <w:color w:val="000000"/>
        </w:rPr>
      </w:pPr>
      <w:r w:rsidRPr="00476070">
        <w:rPr>
          <w:color w:val="000000"/>
        </w:rPr>
        <w:t xml:space="preserve">-сохранение и развитие народного творчества; </w:t>
      </w:r>
    </w:p>
    <w:p w:rsidR="00073018" w:rsidRPr="00476070" w:rsidRDefault="00073018" w:rsidP="00476070">
      <w:pPr>
        <w:pStyle w:val="afa"/>
        <w:spacing w:line="240" w:lineRule="auto"/>
        <w:ind w:firstLine="709"/>
        <w:rPr>
          <w:color w:val="000000"/>
        </w:rPr>
      </w:pPr>
      <w:r w:rsidRPr="00476070">
        <w:rPr>
          <w:color w:val="000000"/>
        </w:rPr>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073018" w:rsidRPr="00476070" w:rsidRDefault="00073018" w:rsidP="00476070">
      <w:pPr>
        <w:pStyle w:val="afa"/>
        <w:spacing w:line="240" w:lineRule="auto"/>
        <w:ind w:firstLine="709"/>
        <w:rPr>
          <w:color w:val="000000"/>
        </w:rPr>
      </w:pPr>
      <w:r w:rsidRPr="00476070">
        <w:rPr>
          <w:color w:val="000000"/>
        </w:rPr>
        <w:t>- обеспечение деятельности учреждений дополнительного образования детей в сфере культуры.</w:t>
      </w:r>
    </w:p>
    <w:p w:rsidR="00073018" w:rsidRPr="00476070" w:rsidRDefault="00073018" w:rsidP="00476070">
      <w:pPr>
        <w:pStyle w:val="afa"/>
        <w:spacing w:line="240" w:lineRule="auto"/>
        <w:ind w:firstLine="709"/>
        <w:rPr>
          <w:color w:val="000000"/>
        </w:rPr>
      </w:pPr>
      <w:r w:rsidRPr="00476070">
        <w:rPr>
          <w:color w:val="000000"/>
        </w:rPr>
        <w:t>План реализации муниципальной программы приведен в приложении № 2                             к муниципальной программе.</w:t>
      </w:r>
    </w:p>
    <w:p w:rsidR="00073018" w:rsidRPr="00476070" w:rsidRDefault="00073018" w:rsidP="00476070">
      <w:pPr>
        <w:pStyle w:val="afa"/>
        <w:spacing w:line="240" w:lineRule="auto"/>
        <w:ind w:firstLine="709"/>
        <w:rPr>
          <w:color w:val="000000"/>
        </w:rPr>
      </w:pPr>
    </w:p>
    <w:p w:rsidR="00073018" w:rsidRPr="00476070" w:rsidRDefault="00073018" w:rsidP="00476070">
      <w:pPr>
        <w:pStyle w:val="afa"/>
        <w:spacing w:line="240" w:lineRule="auto"/>
        <w:ind w:firstLine="709"/>
        <w:jc w:val="center"/>
        <w:rPr>
          <w:color w:val="000000"/>
        </w:rPr>
      </w:pPr>
      <w:r w:rsidRPr="00476070">
        <w:rPr>
          <w:color w:val="000000"/>
        </w:rPr>
        <w:t xml:space="preserve">Раздел 5. Основные меры правового регулирования </w:t>
      </w:r>
    </w:p>
    <w:p w:rsidR="00073018" w:rsidRPr="00476070" w:rsidRDefault="00073018" w:rsidP="00476070">
      <w:pPr>
        <w:pStyle w:val="afa"/>
        <w:spacing w:line="240" w:lineRule="auto"/>
        <w:ind w:firstLine="709"/>
        <w:jc w:val="center"/>
        <w:rPr>
          <w:color w:val="000000"/>
        </w:rPr>
      </w:pPr>
      <w:r w:rsidRPr="00476070">
        <w:rPr>
          <w:color w:val="000000"/>
        </w:rPr>
        <w:t>в сфере реализации муниципальной программы</w:t>
      </w:r>
    </w:p>
    <w:p w:rsidR="00073018" w:rsidRPr="00476070" w:rsidRDefault="00073018" w:rsidP="00476070">
      <w:pPr>
        <w:pStyle w:val="afa"/>
        <w:spacing w:line="240" w:lineRule="auto"/>
        <w:ind w:firstLine="709"/>
        <w:jc w:val="center"/>
        <w:rPr>
          <w:color w:val="000000"/>
        </w:rPr>
      </w:pPr>
    </w:p>
    <w:p w:rsidR="00073018" w:rsidRPr="00476070" w:rsidRDefault="00073018" w:rsidP="00476070">
      <w:pPr>
        <w:ind w:firstLine="709"/>
        <w:jc w:val="both"/>
        <w:rPr>
          <w:color w:val="000000"/>
          <w:sz w:val="28"/>
          <w:szCs w:val="28"/>
        </w:rPr>
      </w:pPr>
      <w:r w:rsidRPr="00476070">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073018" w:rsidRPr="00476070" w:rsidRDefault="00073018" w:rsidP="00476070">
      <w:pPr>
        <w:ind w:firstLine="709"/>
        <w:jc w:val="both"/>
        <w:rPr>
          <w:color w:val="000000"/>
          <w:sz w:val="28"/>
          <w:szCs w:val="28"/>
        </w:rPr>
      </w:pPr>
      <w:r w:rsidRPr="00476070">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073018" w:rsidRPr="00476070" w:rsidRDefault="00073018" w:rsidP="00476070">
      <w:pPr>
        <w:ind w:firstLine="709"/>
        <w:jc w:val="both"/>
        <w:rPr>
          <w:color w:val="000000"/>
          <w:sz w:val="28"/>
          <w:szCs w:val="28"/>
        </w:rPr>
      </w:pPr>
      <w:r w:rsidRPr="00476070">
        <w:rPr>
          <w:color w:val="000000"/>
          <w:sz w:val="28"/>
          <w:szCs w:val="28"/>
        </w:rPr>
        <w:t>- разработка и принятие локальных правовых актов отдела по культуре.</w:t>
      </w:r>
    </w:p>
    <w:p w:rsidR="00073018" w:rsidRPr="00476070" w:rsidRDefault="00073018" w:rsidP="00476070">
      <w:pPr>
        <w:ind w:firstLine="709"/>
        <w:jc w:val="both"/>
        <w:rPr>
          <w:color w:val="000000"/>
          <w:sz w:val="28"/>
          <w:szCs w:val="28"/>
        </w:rPr>
      </w:pPr>
      <w:r w:rsidRPr="00476070">
        <w:rPr>
          <w:color w:val="000000"/>
          <w:sz w:val="28"/>
          <w:szCs w:val="28"/>
        </w:rPr>
        <w:t>С учетом ежегодного утверждения бюджета муниципального образования «Сычевский район» Смоленской области решением Сычевской районной Думы                    на очередной финансовый год и плановый период вносятся изменения                                     в муниципальную  программу.</w:t>
      </w:r>
    </w:p>
    <w:p w:rsidR="00073018" w:rsidRPr="00476070" w:rsidRDefault="00073018" w:rsidP="00476070">
      <w:pPr>
        <w:ind w:firstLine="709"/>
        <w:jc w:val="both"/>
        <w:rPr>
          <w:color w:val="000000"/>
          <w:sz w:val="28"/>
          <w:szCs w:val="28"/>
        </w:rPr>
      </w:pPr>
      <w:r w:rsidRPr="00476070">
        <w:rPr>
          <w:color w:val="000000"/>
          <w:sz w:val="28"/>
          <w:szCs w:val="28"/>
        </w:rPr>
        <w:t xml:space="preserve">В случае изменения и (или) принятия нормативных правовых актов </w:t>
      </w:r>
      <w:r w:rsidR="00DD3FA6">
        <w:rPr>
          <w:color w:val="000000"/>
          <w:sz w:val="28"/>
          <w:szCs w:val="28"/>
        </w:rPr>
        <w:t xml:space="preserve">                        </w:t>
      </w:r>
      <w:r w:rsidRPr="00476070">
        <w:rPr>
          <w:color w:val="000000"/>
          <w:sz w:val="28"/>
          <w:szCs w:val="28"/>
        </w:rPr>
        <w:t>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w:t>
      </w:r>
      <w:r w:rsidR="00DD3FA6">
        <w:rPr>
          <w:color w:val="000000"/>
          <w:sz w:val="28"/>
          <w:szCs w:val="28"/>
        </w:rPr>
        <w:t xml:space="preserve">                                 </w:t>
      </w:r>
      <w:r w:rsidRPr="00476070">
        <w:rPr>
          <w:color w:val="000000"/>
          <w:sz w:val="28"/>
          <w:szCs w:val="28"/>
        </w:rPr>
        <w:t xml:space="preserve"> с федеральным законодательством.</w:t>
      </w:r>
    </w:p>
    <w:p w:rsidR="00073018" w:rsidRPr="00476070" w:rsidRDefault="00073018" w:rsidP="00476070">
      <w:pPr>
        <w:ind w:firstLine="709"/>
        <w:jc w:val="both"/>
        <w:rPr>
          <w:color w:val="000000"/>
          <w:sz w:val="28"/>
          <w:szCs w:val="28"/>
        </w:rPr>
      </w:pPr>
      <w:r w:rsidRPr="00476070">
        <w:rPr>
          <w:color w:val="000000"/>
          <w:sz w:val="28"/>
          <w:szCs w:val="28"/>
        </w:rPr>
        <w:t>В учреждениях культуры разработаны следующие  регламенты:</w:t>
      </w:r>
    </w:p>
    <w:p w:rsidR="00073018" w:rsidRPr="00476070" w:rsidRDefault="00073018" w:rsidP="00476070">
      <w:pPr>
        <w:ind w:firstLine="709"/>
        <w:jc w:val="both"/>
        <w:rPr>
          <w:color w:val="000000"/>
          <w:sz w:val="28"/>
          <w:szCs w:val="28"/>
        </w:rPr>
      </w:pPr>
      <w:r w:rsidRPr="00476070">
        <w:rPr>
          <w:color w:val="000000"/>
          <w:sz w:val="28"/>
          <w:szCs w:val="28"/>
        </w:rPr>
        <w:t>-«Предоставление библиотечно-информационных услуг»;</w:t>
      </w:r>
    </w:p>
    <w:p w:rsidR="00073018" w:rsidRPr="00476070" w:rsidRDefault="00073018" w:rsidP="00476070">
      <w:pPr>
        <w:ind w:firstLine="709"/>
        <w:jc w:val="both"/>
        <w:rPr>
          <w:color w:val="000000"/>
          <w:sz w:val="28"/>
          <w:szCs w:val="28"/>
        </w:rPr>
      </w:pPr>
      <w:r w:rsidRPr="00476070">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073018" w:rsidRPr="00476070" w:rsidRDefault="00073018" w:rsidP="00476070">
      <w:pPr>
        <w:ind w:firstLine="709"/>
        <w:jc w:val="both"/>
        <w:rPr>
          <w:color w:val="000000"/>
          <w:sz w:val="28"/>
          <w:szCs w:val="28"/>
        </w:rPr>
      </w:pPr>
      <w:r w:rsidRPr="00476070">
        <w:rPr>
          <w:color w:val="000000"/>
          <w:sz w:val="28"/>
          <w:szCs w:val="28"/>
        </w:rPr>
        <w:t>-«Предоставление музейных услуг»;</w:t>
      </w:r>
    </w:p>
    <w:p w:rsidR="00073018" w:rsidRPr="00476070" w:rsidRDefault="00073018" w:rsidP="00476070">
      <w:pPr>
        <w:ind w:firstLine="709"/>
        <w:jc w:val="both"/>
        <w:rPr>
          <w:color w:val="000000"/>
          <w:sz w:val="28"/>
          <w:szCs w:val="28"/>
        </w:rPr>
      </w:pPr>
      <w:r w:rsidRPr="00476070">
        <w:rPr>
          <w:color w:val="000000"/>
          <w:sz w:val="28"/>
          <w:szCs w:val="28"/>
        </w:rPr>
        <w:lastRenderedPageBreak/>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073018" w:rsidRPr="00476070" w:rsidRDefault="00073018" w:rsidP="00476070">
      <w:pPr>
        <w:ind w:firstLine="709"/>
        <w:jc w:val="both"/>
        <w:rPr>
          <w:color w:val="000000"/>
          <w:sz w:val="28"/>
          <w:szCs w:val="28"/>
        </w:rPr>
      </w:pPr>
      <w:r w:rsidRPr="00476070">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073018" w:rsidRPr="00476070" w:rsidRDefault="00073018" w:rsidP="00476070">
      <w:pPr>
        <w:ind w:firstLine="709"/>
        <w:jc w:val="both"/>
        <w:rPr>
          <w:color w:val="000000"/>
          <w:sz w:val="28"/>
          <w:szCs w:val="28"/>
        </w:rPr>
      </w:pPr>
      <w:r w:rsidRPr="00476070">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073018" w:rsidRPr="00476070" w:rsidRDefault="00073018" w:rsidP="00476070">
      <w:pPr>
        <w:ind w:firstLine="709"/>
        <w:jc w:val="both"/>
        <w:rPr>
          <w:color w:val="000000"/>
          <w:sz w:val="28"/>
          <w:szCs w:val="28"/>
        </w:rPr>
      </w:pPr>
    </w:p>
    <w:p w:rsidR="00073018" w:rsidRPr="00476070" w:rsidRDefault="00073018" w:rsidP="00476070">
      <w:pPr>
        <w:ind w:firstLine="709"/>
        <w:jc w:val="center"/>
        <w:rPr>
          <w:color w:val="000000"/>
          <w:sz w:val="28"/>
          <w:szCs w:val="28"/>
        </w:rPr>
      </w:pPr>
      <w:r w:rsidRPr="00476070">
        <w:rPr>
          <w:color w:val="000000"/>
          <w:sz w:val="28"/>
          <w:szCs w:val="28"/>
        </w:rPr>
        <w:t>6. Применение мер государственного регулирования в сфере реализации муниципальной программы</w:t>
      </w:r>
    </w:p>
    <w:p w:rsidR="00073018" w:rsidRPr="00476070" w:rsidRDefault="00073018" w:rsidP="00476070">
      <w:pPr>
        <w:ind w:firstLine="709"/>
        <w:jc w:val="both"/>
        <w:rPr>
          <w:color w:val="000000"/>
          <w:sz w:val="28"/>
          <w:szCs w:val="28"/>
        </w:rPr>
      </w:pPr>
    </w:p>
    <w:p w:rsidR="00073018" w:rsidRPr="00476070" w:rsidRDefault="00073018" w:rsidP="00476070">
      <w:pPr>
        <w:ind w:firstLine="709"/>
        <w:jc w:val="both"/>
        <w:rPr>
          <w:color w:val="000000"/>
          <w:sz w:val="28"/>
          <w:szCs w:val="28"/>
        </w:rPr>
      </w:pPr>
      <w:r w:rsidRPr="00476070">
        <w:rPr>
          <w:color w:val="000000"/>
          <w:sz w:val="28"/>
          <w:szCs w:val="28"/>
        </w:rPr>
        <w:t>Применение мер государственного регулирования в сфере реализации муниципальной программы не планируется.</w:t>
      </w:r>
    </w:p>
    <w:p w:rsidR="00073018" w:rsidRPr="00476070" w:rsidRDefault="00073018" w:rsidP="00476070">
      <w:pPr>
        <w:ind w:firstLine="709"/>
        <w:jc w:val="both"/>
        <w:rPr>
          <w:color w:val="000000"/>
          <w:sz w:val="28"/>
          <w:szCs w:val="28"/>
        </w:rPr>
      </w:pPr>
    </w:p>
    <w:p w:rsidR="00073018" w:rsidRPr="00476070" w:rsidRDefault="00073018" w:rsidP="00476070">
      <w:pPr>
        <w:ind w:firstLine="709"/>
        <w:jc w:val="center"/>
        <w:rPr>
          <w:color w:val="000000"/>
          <w:sz w:val="28"/>
          <w:szCs w:val="28"/>
        </w:rPr>
      </w:pPr>
      <w:r w:rsidRPr="00476070">
        <w:rPr>
          <w:color w:val="000000"/>
          <w:sz w:val="28"/>
          <w:szCs w:val="28"/>
        </w:rPr>
        <w:t>7. Обеспечивающая подпрограмма</w:t>
      </w:r>
    </w:p>
    <w:p w:rsidR="00073018" w:rsidRPr="00476070" w:rsidRDefault="00073018" w:rsidP="00476070">
      <w:pPr>
        <w:ind w:firstLine="709"/>
        <w:jc w:val="both"/>
        <w:rPr>
          <w:color w:val="000000"/>
          <w:sz w:val="28"/>
          <w:szCs w:val="28"/>
        </w:rPr>
      </w:pPr>
    </w:p>
    <w:p w:rsidR="00073018" w:rsidRPr="00476070" w:rsidRDefault="00073018" w:rsidP="00476070">
      <w:pPr>
        <w:ind w:firstLine="709"/>
        <w:jc w:val="both"/>
        <w:rPr>
          <w:color w:val="000000"/>
          <w:sz w:val="28"/>
          <w:szCs w:val="28"/>
        </w:rPr>
      </w:pPr>
      <w:r w:rsidRPr="00476070">
        <w:rPr>
          <w:color w:val="000000"/>
          <w:sz w:val="28"/>
          <w:szCs w:val="28"/>
        </w:rPr>
        <w:t>1.  Цель и целевые показатели обеспечивающей подпрограммы</w:t>
      </w:r>
    </w:p>
    <w:p w:rsidR="00073018" w:rsidRPr="00476070" w:rsidRDefault="00073018" w:rsidP="00476070">
      <w:pPr>
        <w:ind w:firstLine="709"/>
        <w:jc w:val="both"/>
        <w:rPr>
          <w:color w:val="000000"/>
          <w:sz w:val="28"/>
          <w:szCs w:val="28"/>
        </w:rPr>
      </w:pPr>
      <w:r w:rsidRPr="00476070">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073018" w:rsidRPr="00476070" w:rsidRDefault="00073018" w:rsidP="00476070">
      <w:pPr>
        <w:ind w:firstLine="709"/>
        <w:jc w:val="both"/>
        <w:rPr>
          <w:color w:val="000000"/>
          <w:sz w:val="28"/>
          <w:szCs w:val="28"/>
        </w:rPr>
      </w:pPr>
      <w:r w:rsidRPr="00476070">
        <w:rPr>
          <w:color w:val="000000"/>
          <w:sz w:val="28"/>
          <w:szCs w:val="28"/>
        </w:rPr>
        <w:t>2. Ресурсное обеспечение обеспечивающей подпрограммы.</w:t>
      </w:r>
    </w:p>
    <w:p w:rsidR="00073018" w:rsidRPr="00476070" w:rsidRDefault="00073018" w:rsidP="00476070">
      <w:pPr>
        <w:ind w:firstLine="709"/>
        <w:jc w:val="both"/>
        <w:rPr>
          <w:sz w:val="28"/>
          <w:szCs w:val="28"/>
        </w:rPr>
      </w:pPr>
      <w:r w:rsidRPr="00476070">
        <w:rPr>
          <w:sz w:val="28"/>
          <w:szCs w:val="28"/>
        </w:rPr>
        <w:t>Содержание ответственного исполнителя муниципальной программы составляет 12318,0 тыс. рублей, в т. ч. 2018 год-1830,6 тыс. рублей; 2019 год -   1758,8 тыс. рублей; 2020 год –1878,8 тыс. руб., 2021 год- 1999,1 тыс. руб.,                     2022 год – 1616,9 тыс. руб., 2023 год–1616,9 тыс. руб., 2024год- 1616,9 тыс. руб. Источник финансирования - муниципальный бюджет.</w:t>
      </w:r>
    </w:p>
    <w:p w:rsidR="00073018" w:rsidRPr="00FB3835" w:rsidRDefault="00073018" w:rsidP="00073018">
      <w:pPr>
        <w:ind w:firstLine="709"/>
        <w:rPr>
          <w:color w:val="FF0000"/>
          <w:sz w:val="28"/>
          <w:szCs w:val="28"/>
        </w:rPr>
        <w:sectPr w:rsidR="00073018" w:rsidRPr="00FB3835" w:rsidSect="0077622B">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pgNumType w:start="1"/>
          <w:cols w:space="720"/>
          <w:noEndnote/>
          <w:titlePg/>
          <w:docGrid w:linePitch="272"/>
        </w:sectPr>
      </w:pPr>
    </w:p>
    <w:p w:rsidR="00073018" w:rsidRPr="00B65E4C" w:rsidRDefault="00073018" w:rsidP="00073018">
      <w:pPr>
        <w:ind w:right="-312"/>
        <w:jc w:val="right"/>
        <w:rPr>
          <w:sz w:val="28"/>
          <w:szCs w:val="28"/>
        </w:rPr>
      </w:pPr>
      <w:r>
        <w:rPr>
          <w:sz w:val="28"/>
          <w:szCs w:val="28"/>
        </w:rPr>
        <w:lastRenderedPageBreak/>
        <w:t>Приложение №1</w:t>
      </w:r>
    </w:p>
    <w:p w:rsidR="00073018" w:rsidRPr="00B65E4C" w:rsidRDefault="00073018" w:rsidP="00073018">
      <w:pPr>
        <w:ind w:right="-312"/>
        <w:jc w:val="right"/>
        <w:rPr>
          <w:sz w:val="28"/>
          <w:szCs w:val="28"/>
        </w:rPr>
      </w:pPr>
      <w:r w:rsidRPr="00B65E4C">
        <w:rPr>
          <w:sz w:val="28"/>
          <w:szCs w:val="28"/>
        </w:rPr>
        <w:t xml:space="preserve">                                                                                                                                                        к муниципальной программе</w:t>
      </w:r>
    </w:p>
    <w:p w:rsidR="00073018" w:rsidRPr="00B65E4C" w:rsidRDefault="00073018" w:rsidP="00073018">
      <w:pPr>
        <w:ind w:right="-312"/>
        <w:jc w:val="right"/>
        <w:rPr>
          <w:bCs/>
          <w:sz w:val="28"/>
          <w:szCs w:val="28"/>
        </w:rPr>
      </w:pPr>
      <w:r w:rsidRPr="00B65E4C">
        <w:rPr>
          <w:sz w:val="28"/>
          <w:szCs w:val="28"/>
        </w:rPr>
        <w:t xml:space="preserve">                                                                                                                                                   «Развитие культуры и туризма</w:t>
      </w:r>
    </w:p>
    <w:p w:rsidR="00073018" w:rsidRPr="00B65E4C" w:rsidRDefault="00073018" w:rsidP="00073018">
      <w:pPr>
        <w:autoSpaceDE w:val="0"/>
        <w:autoSpaceDN w:val="0"/>
        <w:adjustRightInd w:val="0"/>
        <w:ind w:right="-312"/>
        <w:jc w:val="right"/>
        <w:rPr>
          <w:bCs/>
          <w:sz w:val="28"/>
          <w:szCs w:val="28"/>
        </w:rPr>
      </w:pPr>
      <w:r w:rsidRPr="00B65E4C">
        <w:rPr>
          <w:bCs/>
          <w:sz w:val="28"/>
          <w:szCs w:val="28"/>
        </w:rPr>
        <w:t xml:space="preserve"> в муниципальном образовании</w:t>
      </w:r>
    </w:p>
    <w:p w:rsidR="00073018" w:rsidRPr="00B65E4C" w:rsidRDefault="00073018" w:rsidP="00073018">
      <w:pPr>
        <w:autoSpaceDE w:val="0"/>
        <w:autoSpaceDN w:val="0"/>
        <w:adjustRightInd w:val="0"/>
        <w:ind w:right="-312"/>
        <w:jc w:val="right"/>
        <w:rPr>
          <w:bCs/>
          <w:sz w:val="28"/>
          <w:szCs w:val="28"/>
        </w:rPr>
      </w:pPr>
      <w:r w:rsidRPr="00B65E4C">
        <w:rPr>
          <w:bCs/>
          <w:sz w:val="28"/>
          <w:szCs w:val="28"/>
        </w:rPr>
        <w:t xml:space="preserve"> «Сычевский район» </w:t>
      </w:r>
    </w:p>
    <w:p w:rsidR="00073018" w:rsidRPr="00B65E4C" w:rsidRDefault="00073018" w:rsidP="00073018">
      <w:pPr>
        <w:autoSpaceDE w:val="0"/>
        <w:autoSpaceDN w:val="0"/>
        <w:adjustRightInd w:val="0"/>
        <w:ind w:right="-312"/>
        <w:jc w:val="right"/>
        <w:rPr>
          <w:bCs/>
          <w:sz w:val="28"/>
          <w:szCs w:val="28"/>
        </w:rPr>
      </w:pPr>
      <w:r w:rsidRPr="00B65E4C">
        <w:rPr>
          <w:bCs/>
          <w:sz w:val="28"/>
          <w:szCs w:val="28"/>
        </w:rPr>
        <w:t xml:space="preserve">Смоленской области» </w:t>
      </w: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Pr="00B65E4C" w:rsidRDefault="00073018" w:rsidP="00073018">
      <w:pPr>
        <w:widowControl w:val="0"/>
        <w:autoSpaceDE w:val="0"/>
        <w:autoSpaceDN w:val="0"/>
        <w:adjustRightInd w:val="0"/>
        <w:jc w:val="center"/>
        <w:rPr>
          <w:sz w:val="28"/>
          <w:szCs w:val="28"/>
        </w:rPr>
      </w:pPr>
      <w:r w:rsidRPr="00B65E4C">
        <w:rPr>
          <w:sz w:val="28"/>
          <w:szCs w:val="28"/>
        </w:rPr>
        <w:t>Целевые показатели</w:t>
      </w:r>
    </w:p>
    <w:p w:rsidR="00073018" w:rsidRPr="00B65E4C" w:rsidRDefault="00073018" w:rsidP="00073018">
      <w:pPr>
        <w:widowControl w:val="0"/>
        <w:tabs>
          <w:tab w:val="left" w:pos="2281"/>
          <w:tab w:val="left" w:pos="4395"/>
          <w:tab w:val="center" w:pos="5173"/>
        </w:tabs>
        <w:autoSpaceDE w:val="0"/>
        <w:autoSpaceDN w:val="0"/>
        <w:adjustRightInd w:val="0"/>
        <w:jc w:val="center"/>
        <w:rPr>
          <w:bCs/>
          <w:sz w:val="28"/>
          <w:szCs w:val="28"/>
        </w:rPr>
      </w:pPr>
      <w:r w:rsidRPr="00B65E4C">
        <w:rPr>
          <w:sz w:val="28"/>
          <w:szCs w:val="28"/>
        </w:rPr>
        <w:t>реализации муниципальной программы «</w:t>
      </w:r>
      <w:r w:rsidRPr="00B65E4C">
        <w:rPr>
          <w:bCs/>
          <w:sz w:val="28"/>
          <w:szCs w:val="28"/>
        </w:rPr>
        <w:t xml:space="preserve">Развитие культуры и туризма в муниципальном образовании </w:t>
      </w:r>
    </w:p>
    <w:p w:rsidR="00073018" w:rsidRPr="00B65E4C" w:rsidRDefault="00073018" w:rsidP="00073018">
      <w:pPr>
        <w:widowControl w:val="0"/>
        <w:tabs>
          <w:tab w:val="left" w:pos="2281"/>
          <w:tab w:val="left" w:pos="4395"/>
          <w:tab w:val="center" w:pos="5173"/>
        </w:tabs>
        <w:autoSpaceDE w:val="0"/>
        <w:autoSpaceDN w:val="0"/>
        <w:adjustRightInd w:val="0"/>
        <w:jc w:val="center"/>
        <w:rPr>
          <w:sz w:val="28"/>
          <w:szCs w:val="28"/>
        </w:rPr>
      </w:pPr>
      <w:r w:rsidRPr="00B65E4C">
        <w:rPr>
          <w:bCs/>
          <w:sz w:val="28"/>
          <w:szCs w:val="28"/>
        </w:rPr>
        <w:t>«Сычевский район» Смоленской области»</w:t>
      </w:r>
    </w:p>
    <w:p w:rsidR="00073018" w:rsidRPr="00B65E4C" w:rsidRDefault="00073018" w:rsidP="00073018">
      <w:pPr>
        <w:widowControl w:val="0"/>
        <w:autoSpaceDE w:val="0"/>
        <w:autoSpaceDN w:val="0"/>
        <w:adjustRightInd w:val="0"/>
        <w:rPr>
          <w:sz w:val="24"/>
          <w:szCs w:val="24"/>
        </w:rPr>
      </w:pPr>
    </w:p>
    <w:tbl>
      <w:tblPr>
        <w:tblpPr w:leftFromText="180" w:rightFromText="180" w:bottomFromText="200" w:vertAnchor="text" w:tblpX="75" w:tblpY="1"/>
        <w:tblOverlap w:val="never"/>
        <w:tblW w:w="15243" w:type="dxa"/>
        <w:tblLayout w:type="fixed"/>
        <w:tblCellMar>
          <w:left w:w="75" w:type="dxa"/>
          <w:right w:w="75" w:type="dxa"/>
        </w:tblCellMar>
        <w:tblLook w:val="04A0"/>
      </w:tblPr>
      <w:tblGrid>
        <w:gridCol w:w="483"/>
        <w:gridCol w:w="4863"/>
        <w:gridCol w:w="717"/>
        <w:gridCol w:w="1141"/>
        <w:gridCol w:w="997"/>
        <w:gridCol w:w="997"/>
        <w:gridCol w:w="1140"/>
        <w:gridCol w:w="855"/>
        <w:gridCol w:w="997"/>
        <w:gridCol w:w="1140"/>
        <w:gridCol w:w="1140"/>
        <w:gridCol w:w="773"/>
      </w:tblGrid>
      <w:tr w:rsidR="00073018" w:rsidRPr="00231A3E" w:rsidTr="00DD3FA6">
        <w:trPr>
          <w:trHeight w:val="359"/>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 п/п</w:t>
            </w:r>
          </w:p>
        </w:tc>
        <w:tc>
          <w:tcPr>
            <w:tcW w:w="4863"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Наименование  подпрограммы и   показателя</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Единица измерения</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Базовые значения показателей по годам</w:t>
            </w:r>
          </w:p>
        </w:tc>
        <w:tc>
          <w:tcPr>
            <w:tcW w:w="7042"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Планируемые значения показателей (на период реализации решения Сычевской районной Думы о муниципальном бюджете)</w:t>
            </w:r>
          </w:p>
        </w:tc>
      </w:tr>
      <w:tr w:rsidR="00073018" w:rsidRPr="00231A3E" w:rsidTr="00DD3FA6">
        <w:trPr>
          <w:trHeight w:val="1202"/>
        </w:trPr>
        <w:tc>
          <w:tcPr>
            <w:tcW w:w="483"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4863"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717"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1141" w:type="dxa"/>
            <w:tcBorders>
              <w:top w:val="nil"/>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2012</w:t>
            </w: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2013</w:t>
            </w: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2018</w:t>
            </w: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2019</w:t>
            </w:r>
          </w:p>
        </w:tc>
        <w:tc>
          <w:tcPr>
            <w:tcW w:w="855"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2020</w:t>
            </w:r>
          </w:p>
        </w:tc>
        <w:tc>
          <w:tcPr>
            <w:tcW w:w="997" w:type="dxa"/>
            <w:tcBorders>
              <w:top w:val="nil"/>
              <w:left w:val="single" w:sz="4" w:space="0" w:color="auto"/>
              <w:bottom w:val="single" w:sz="4" w:space="0" w:color="auto"/>
              <w:right w:val="single" w:sz="4" w:space="0" w:color="auto"/>
            </w:tcBorders>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2021</w:t>
            </w:r>
          </w:p>
          <w:p w:rsidR="00073018" w:rsidRPr="00231A3E" w:rsidRDefault="00073018" w:rsidP="00DD3FA6">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2022</w:t>
            </w:r>
          </w:p>
          <w:p w:rsidR="00073018" w:rsidRPr="00231A3E" w:rsidRDefault="00073018" w:rsidP="00DD3FA6">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2023</w:t>
            </w:r>
          </w:p>
          <w:p w:rsidR="00073018" w:rsidRPr="00231A3E" w:rsidRDefault="00073018" w:rsidP="00DD3FA6">
            <w:pPr>
              <w:widowControl w:val="0"/>
              <w:autoSpaceDE w:val="0"/>
              <w:autoSpaceDN w:val="0"/>
              <w:adjustRightInd w:val="0"/>
              <w:spacing w:line="276" w:lineRule="auto"/>
              <w:jc w:val="center"/>
            </w:pPr>
          </w:p>
        </w:tc>
        <w:tc>
          <w:tcPr>
            <w:tcW w:w="773" w:type="dxa"/>
            <w:tcBorders>
              <w:top w:val="nil"/>
              <w:left w:val="single" w:sz="4" w:space="0" w:color="auto"/>
              <w:bottom w:val="single" w:sz="4" w:space="0" w:color="auto"/>
              <w:right w:val="single" w:sz="4" w:space="0" w:color="auto"/>
            </w:tcBorders>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2024</w:t>
            </w: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widowControl w:val="0"/>
              <w:autoSpaceDE w:val="0"/>
              <w:autoSpaceDN w:val="0"/>
              <w:adjustRightInd w:val="0"/>
              <w:spacing w:line="276" w:lineRule="auto"/>
              <w:jc w:val="center"/>
            </w:pPr>
          </w:p>
        </w:tc>
      </w:tr>
      <w:tr w:rsidR="00073018" w:rsidRPr="00231A3E" w:rsidTr="00DD3FA6">
        <w:trPr>
          <w:trHeight w:val="261"/>
        </w:trPr>
        <w:tc>
          <w:tcPr>
            <w:tcW w:w="483" w:type="dxa"/>
            <w:vMerge w:val="restart"/>
            <w:tcBorders>
              <w:top w:val="nil"/>
              <w:left w:val="single" w:sz="4" w:space="0" w:color="auto"/>
              <w:bottom w:val="single" w:sz="4" w:space="0" w:color="auto"/>
              <w:right w:val="single" w:sz="4" w:space="0" w:color="auto"/>
            </w:tcBorders>
            <w:hideMark/>
          </w:tcPr>
          <w:p w:rsidR="00073018" w:rsidRPr="00231A3E" w:rsidRDefault="00073018" w:rsidP="00424053">
            <w:pPr>
              <w:widowControl w:val="0"/>
              <w:autoSpaceDE w:val="0"/>
              <w:autoSpaceDN w:val="0"/>
              <w:adjustRightInd w:val="0"/>
              <w:spacing w:line="276" w:lineRule="auto"/>
              <w:jc w:val="center"/>
            </w:pPr>
            <w:r w:rsidRPr="00231A3E">
              <w:t>1.</w:t>
            </w:r>
          </w:p>
        </w:tc>
        <w:tc>
          <w:tcPr>
            <w:tcW w:w="4863" w:type="dxa"/>
            <w:vMerge w:val="restart"/>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both"/>
            </w:pPr>
            <w:r w:rsidRPr="00231A3E">
              <w:t xml:space="preserve">Подпрограмма   </w:t>
            </w:r>
            <w:r w:rsidRPr="00231A3E">
              <w:rPr>
                <w:bCs/>
              </w:rPr>
              <w:t>«Организация библиотечного обслуживания населения в муниципальном образовании «Сычевский район» Смоленской области»</w:t>
            </w:r>
          </w:p>
          <w:p w:rsidR="00073018" w:rsidRPr="00231A3E" w:rsidRDefault="00073018" w:rsidP="00DD3FA6">
            <w:pPr>
              <w:widowControl w:val="0"/>
              <w:autoSpaceDE w:val="0"/>
              <w:autoSpaceDN w:val="0"/>
              <w:adjustRightInd w:val="0"/>
              <w:spacing w:line="276" w:lineRule="auto"/>
              <w:jc w:val="both"/>
            </w:pPr>
          </w:p>
          <w:p w:rsidR="00073018" w:rsidRPr="00231A3E" w:rsidRDefault="00073018" w:rsidP="00DD3FA6">
            <w:pPr>
              <w:widowControl w:val="0"/>
              <w:autoSpaceDE w:val="0"/>
              <w:autoSpaceDN w:val="0"/>
              <w:adjustRightInd w:val="0"/>
              <w:spacing w:line="276" w:lineRule="auto"/>
              <w:jc w:val="both"/>
            </w:pPr>
            <w:r>
              <w:t>Показатель 1</w:t>
            </w:r>
            <w:r w:rsidRPr="00231A3E">
              <w:t>. Количество посещений библиотек</w:t>
            </w:r>
          </w:p>
          <w:p w:rsidR="00073018" w:rsidRDefault="00073018" w:rsidP="00DD3FA6">
            <w:pPr>
              <w:widowControl w:val="0"/>
              <w:autoSpaceDE w:val="0"/>
              <w:autoSpaceDN w:val="0"/>
              <w:adjustRightInd w:val="0"/>
              <w:spacing w:line="276" w:lineRule="auto"/>
              <w:jc w:val="both"/>
            </w:pPr>
            <w:r>
              <w:t>Показатель 2.Количество проведенных мероприятий</w:t>
            </w:r>
          </w:p>
          <w:p w:rsidR="00073018" w:rsidRPr="00231A3E" w:rsidRDefault="00073018" w:rsidP="00DD3FA6">
            <w:pPr>
              <w:widowControl w:val="0"/>
              <w:autoSpaceDE w:val="0"/>
              <w:autoSpaceDN w:val="0"/>
              <w:adjustRightInd w:val="0"/>
              <w:spacing w:line="276" w:lineRule="auto"/>
              <w:jc w:val="both"/>
            </w:pPr>
            <w:r>
              <w:t>Показатель 3.Количество участников мероприятий</w:t>
            </w:r>
          </w:p>
        </w:tc>
        <w:tc>
          <w:tcPr>
            <w:tcW w:w="717"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1141"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855"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997"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1140"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773" w:type="dxa"/>
            <w:tcBorders>
              <w:top w:val="nil"/>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r>
      <w:tr w:rsidR="00073018" w:rsidRPr="00231A3E" w:rsidTr="00DD3FA6">
        <w:trPr>
          <w:trHeight w:val="1062"/>
        </w:trPr>
        <w:tc>
          <w:tcPr>
            <w:tcW w:w="483" w:type="dxa"/>
            <w:vMerge/>
            <w:tcBorders>
              <w:top w:val="nil"/>
              <w:left w:val="single" w:sz="4" w:space="0" w:color="auto"/>
              <w:bottom w:val="single" w:sz="4" w:space="0" w:color="auto"/>
              <w:right w:val="single" w:sz="4" w:space="0" w:color="auto"/>
            </w:tcBorders>
            <w:vAlign w:val="center"/>
            <w:hideMark/>
          </w:tcPr>
          <w:p w:rsidR="00073018" w:rsidRPr="00231A3E" w:rsidRDefault="00073018" w:rsidP="00DD3FA6"/>
        </w:tc>
        <w:tc>
          <w:tcPr>
            <w:tcW w:w="4863" w:type="dxa"/>
            <w:vMerge/>
            <w:tcBorders>
              <w:top w:val="nil"/>
              <w:left w:val="single" w:sz="4" w:space="0" w:color="auto"/>
              <w:bottom w:val="single" w:sz="4" w:space="0" w:color="auto"/>
              <w:right w:val="single" w:sz="4" w:space="0" w:color="auto"/>
            </w:tcBorders>
            <w:vAlign w:val="center"/>
            <w:hideMark/>
          </w:tcPr>
          <w:p w:rsidR="00073018" w:rsidRPr="00231A3E" w:rsidRDefault="00073018" w:rsidP="00DD3FA6"/>
        </w:tc>
        <w:tc>
          <w:tcPr>
            <w:tcW w:w="71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Ед.</w:t>
            </w:r>
          </w:p>
        </w:tc>
        <w:tc>
          <w:tcPr>
            <w:tcW w:w="1141"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111555</w:t>
            </w: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111557</w:t>
            </w: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111600</w:t>
            </w: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111610</w:t>
            </w:r>
          </w:p>
        </w:tc>
        <w:tc>
          <w:tcPr>
            <w:tcW w:w="855"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111620</w:t>
            </w: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0B603D" w:rsidRDefault="00073018" w:rsidP="00DD3FA6">
            <w:pPr>
              <w:widowControl w:val="0"/>
              <w:autoSpaceDE w:val="0"/>
              <w:autoSpaceDN w:val="0"/>
              <w:adjustRightInd w:val="0"/>
              <w:spacing w:line="276" w:lineRule="auto"/>
              <w:jc w:val="center"/>
              <w:rPr>
                <w:color w:val="FF0000"/>
              </w:rPr>
            </w:pPr>
            <w:r w:rsidRPr="00F05174">
              <w:t>132211</w:t>
            </w: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r>
              <w:t>133533</w:t>
            </w: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r>
              <w:t>134868</w:t>
            </w:r>
          </w:p>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p>
        </w:tc>
        <w:tc>
          <w:tcPr>
            <w:tcW w:w="773"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p>
          <w:p w:rsidR="00073018" w:rsidRPr="00231A3E" w:rsidRDefault="00073018" w:rsidP="00DD3FA6">
            <w:pPr>
              <w:widowControl w:val="0"/>
              <w:autoSpaceDE w:val="0"/>
              <w:autoSpaceDN w:val="0"/>
              <w:adjustRightInd w:val="0"/>
              <w:spacing w:line="276" w:lineRule="auto"/>
            </w:pPr>
            <w:r w:rsidRPr="00231A3E">
              <w:t>1</w:t>
            </w:r>
            <w:r>
              <w:t>36200</w:t>
            </w:r>
          </w:p>
        </w:tc>
      </w:tr>
      <w:tr w:rsidR="00073018" w:rsidRPr="00231A3E" w:rsidTr="00DD3FA6">
        <w:trPr>
          <w:trHeight w:val="261"/>
        </w:trPr>
        <w:tc>
          <w:tcPr>
            <w:tcW w:w="483" w:type="dxa"/>
            <w:vMerge/>
            <w:tcBorders>
              <w:top w:val="nil"/>
              <w:left w:val="single" w:sz="4" w:space="0" w:color="auto"/>
              <w:bottom w:val="single" w:sz="4" w:space="0" w:color="auto"/>
              <w:right w:val="single" w:sz="4" w:space="0" w:color="auto"/>
            </w:tcBorders>
            <w:vAlign w:val="center"/>
            <w:hideMark/>
          </w:tcPr>
          <w:p w:rsidR="00073018" w:rsidRPr="00231A3E" w:rsidRDefault="00073018" w:rsidP="00DD3FA6"/>
        </w:tc>
        <w:tc>
          <w:tcPr>
            <w:tcW w:w="4863" w:type="dxa"/>
            <w:vMerge/>
            <w:tcBorders>
              <w:top w:val="nil"/>
              <w:left w:val="single" w:sz="4" w:space="0" w:color="auto"/>
              <w:bottom w:val="single" w:sz="4" w:space="0" w:color="auto"/>
              <w:right w:val="single" w:sz="4" w:space="0" w:color="auto"/>
            </w:tcBorders>
            <w:vAlign w:val="center"/>
            <w:hideMark/>
          </w:tcPr>
          <w:p w:rsidR="00073018" w:rsidRPr="00231A3E" w:rsidRDefault="00073018" w:rsidP="00DD3FA6"/>
        </w:tc>
        <w:tc>
          <w:tcPr>
            <w:tcW w:w="71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t>1807</w:t>
            </w:r>
          </w:p>
        </w:tc>
        <w:tc>
          <w:tcPr>
            <w:tcW w:w="997"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t>1812</w:t>
            </w: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1817</w:t>
            </w:r>
          </w:p>
        </w:tc>
        <w:tc>
          <w:tcPr>
            <w:tcW w:w="1140"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1822</w:t>
            </w:r>
          </w:p>
        </w:tc>
        <w:tc>
          <w:tcPr>
            <w:tcW w:w="773" w:type="dxa"/>
            <w:tcBorders>
              <w:top w:val="nil"/>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1827</w:t>
            </w:r>
          </w:p>
        </w:tc>
      </w:tr>
      <w:tr w:rsidR="00073018" w:rsidRPr="00F05174" w:rsidTr="00DD3FA6">
        <w:trPr>
          <w:trHeight w:val="261"/>
        </w:trPr>
        <w:tc>
          <w:tcPr>
            <w:tcW w:w="483" w:type="dxa"/>
            <w:vMerge/>
            <w:tcBorders>
              <w:top w:val="nil"/>
              <w:left w:val="single" w:sz="4" w:space="0" w:color="auto"/>
              <w:bottom w:val="single" w:sz="4" w:space="0" w:color="auto"/>
              <w:right w:val="single" w:sz="4" w:space="0" w:color="auto"/>
            </w:tcBorders>
            <w:vAlign w:val="center"/>
            <w:hideMark/>
          </w:tcPr>
          <w:p w:rsidR="00073018" w:rsidRPr="00F05174" w:rsidRDefault="00073018" w:rsidP="00DD3FA6"/>
        </w:tc>
        <w:tc>
          <w:tcPr>
            <w:tcW w:w="4863" w:type="dxa"/>
            <w:vMerge/>
            <w:tcBorders>
              <w:top w:val="nil"/>
              <w:left w:val="single" w:sz="4" w:space="0" w:color="auto"/>
              <w:bottom w:val="single" w:sz="4" w:space="0" w:color="auto"/>
              <w:right w:val="single" w:sz="4" w:space="0" w:color="auto"/>
            </w:tcBorders>
            <w:vAlign w:val="center"/>
            <w:hideMark/>
          </w:tcPr>
          <w:p w:rsidR="00073018" w:rsidRPr="00F05174" w:rsidRDefault="00073018" w:rsidP="00DD3FA6"/>
        </w:tc>
        <w:tc>
          <w:tcPr>
            <w:tcW w:w="717"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p>
        </w:tc>
        <w:tc>
          <w:tcPr>
            <w:tcW w:w="1141"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p>
        </w:tc>
        <w:tc>
          <w:tcPr>
            <w:tcW w:w="997"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p>
        </w:tc>
        <w:tc>
          <w:tcPr>
            <w:tcW w:w="1140"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p>
        </w:tc>
        <w:tc>
          <w:tcPr>
            <w:tcW w:w="855"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59014</w:t>
            </w:r>
          </w:p>
        </w:tc>
        <w:tc>
          <w:tcPr>
            <w:tcW w:w="997"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59024</w:t>
            </w:r>
          </w:p>
        </w:tc>
        <w:tc>
          <w:tcPr>
            <w:tcW w:w="1140"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pPr>
            <w:r w:rsidRPr="00F05174">
              <w:t>59034</w:t>
            </w:r>
          </w:p>
        </w:tc>
        <w:tc>
          <w:tcPr>
            <w:tcW w:w="1140"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pPr>
            <w:r w:rsidRPr="00F05174">
              <w:t>59044</w:t>
            </w:r>
          </w:p>
        </w:tc>
        <w:tc>
          <w:tcPr>
            <w:tcW w:w="773"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pPr>
            <w:r w:rsidRPr="00F05174">
              <w:t>59054</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820"/>
        <w:gridCol w:w="851"/>
        <w:gridCol w:w="992"/>
        <w:gridCol w:w="992"/>
        <w:gridCol w:w="992"/>
        <w:gridCol w:w="1131"/>
        <w:gridCol w:w="854"/>
        <w:gridCol w:w="1276"/>
        <w:gridCol w:w="995"/>
        <w:gridCol w:w="1128"/>
        <w:gridCol w:w="712"/>
      </w:tblGrid>
      <w:tr w:rsidR="00073018" w:rsidRPr="00F05174" w:rsidTr="00DD3FA6">
        <w:trPr>
          <w:trHeight w:val="1183"/>
        </w:trPr>
        <w:tc>
          <w:tcPr>
            <w:tcW w:w="425" w:type="dxa"/>
            <w:vMerge w:val="restart"/>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lastRenderedPageBreak/>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both"/>
            </w:pPr>
            <w:r w:rsidRPr="00F05174">
              <w:t>Подпрограмма «Организация музейного обслуживания населения в муниципальном образовании «Сычевский район» Смоленской области»</w:t>
            </w:r>
          </w:p>
          <w:p w:rsidR="00073018" w:rsidRPr="00F05174" w:rsidRDefault="00073018" w:rsidP="00DD3FA6">
            <w:pPr>
              <w:widowControl w:val="0"/>
              <w:autoSpaceDE w:val="0"/>
              <w:autoSpaceDN w:val="0"/>
              <w:adjustRightInd w:val="0"/>
              <w:spacing w:line="276" w:lineRule="auto"/>
              <w:jc w:val="both"/>
            </w:pPr>
            <w:r w:rsidRPr="00F05174">
              <w:t>Показатель 1. Количество предметов хранения</w:t>
            </w:r>
          </w:p>
          <w:p w:rsidR="00073018" w:rsidRPr="00F05174" w:rsidRDefault="00073018" w:rsidP="00DD3FA6">
            <w:pPr>
              <w:widowControl w:val="0"/>
              <w:autoSpaceDE w:val="0"/>
              <w:autoSpaceDN w:val="0"/>
              <w:adjustRightInd w:val="0"/>
              <w:spacing w:line="276" w:lineRule="auto"/>
              <w:jc w:val="both"/>
            </w:pPr>
            <w:r w:rsidRPr="00F05174">
              <w:t>Показатель 2. Количество посещений</w:t>
            </w:r>
          </w:p>
          <w:p w:rsidR="00073018" w:rsidRPr="00F05174" w:rsidRDefault="00073018" w:rsidP="00DD3FA6">
            <w:pPr>
              <w:widowControl w:val="0"/>
              <w:autoSpaceDE w:val="0"/>
              <w:autoSpaceDN w:val="0"/>
              <w:adjustRightInd w:val="0"/>
              <w:spacing w:line="276" w:lineRule="auto"/>
              <w:jc w:val="both"/>
            </w:pPr>
            <w:r w:rsidRPr="00F05174">
              <w:t>Показатель 3. 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7450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7500</w:t>
            </w:r>
          </w:p>
        </w:tc>
        <w:tc>
          <w:tcPr>
            <w:tcW w:w="854"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7580</w:t>
            </w:r>
          </w:p>
        </w:tc>
        <w:tc>
          <w:tcPr>
            <w:tcW w:w="995"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7600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7610</w:t>
            </w:r>
          </w:p>
        </w:tc>
        <w:tc>
          <w:tcPr>
            <w:tcW w:w="71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7620</w:t>
            </w:r>
          </w:p>
        </w:tc>
      </w:tr>
      <w:tr w:rsidR="00073018" w:rsidRPr="00F05174" w:rsidTr="00DD3FA6">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Чел.</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6860</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6861</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6866</w:t>
            </w:r>
          </w:p>
        </w:tc>
        <w:tc>
          <w:tcPr>
            <w:tcW w:w="1131"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6867</w:t>
            </w:r>
          </w:p>
        </w:tc>
        <w:tc>
          <w:tcPr>
            <w:tcW w:w="85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6868</w:t>
            </w:r>
          </w:p>
        </w:tc>
        <w:tc>
          <w:tcPr>
            <w:tcW w:w="1276"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3869</w:t>
            </w:r>
          </w:p>
        </w:tc>
        <w:tc>
          <w:tcPr>
            <w:tcW w:w="995"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4870</w:t>
            </w:r>
          </w:p>
        </w:tc>
        <w:tc>
          <w:tcPr>
            <w:tcW w:w="1128"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5871</w:t>
            </w:r>
          </w:p>
        </w:tc>
        <w:tc>
          <w:tcPr>
            <w:tcW w:w="71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5972</w:t>
            </w:r>
          </w:p>
        </w:tc>
      </w:tr>
      <w:tr w:rsidR="00073018" w:rsidRPr="00F05174" w:rsidTr="00DD3FA6">
        <w:tc>
          <w:tcPr>
            <w:tcW w:w="0" w:type="auto"/>
            <w:vMerge/>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Ед.</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349</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352</w:t>
            </w:r>
          </w:p>
        </w:tc>
        <w:tc>
          <w:tcPr>
            <w:tcW w:w="99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357</w:t>
            </w:r>
          </w:p>
        </w:tc>
        <w:tc>
          <w:tcPr>
            <w:tcW w:w="1131"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358</w:t>
            </w:r>
          </w:p>
        </w:tc>
        <w:tc>
          <w:tcPr>
            <w:tcW w:w="85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359</w:t>
            </w:r>
          </w:p>
        </w:tc>
        <w:tc>
          <w:tcPr>
            <w:tcW w:w="1276"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160</w:t>
            </w:r>
          </w:p>
        </w:tc>
        <w:tc>
          <w:tcPr>
            <w:tcW w:w="995"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260</w:t>
            </w:r>
          </w:p>
        </w:tc>
        <w:tc>
          <w:tcPr>
            <w:tcW w:w="1128"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280</w:t>
            </w:r>
          </w:p>
        </w:tc>
        <w:tc>
          <w:tcPr>
            <w:tcW w:w="712"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310</w:t>
            </w:r>
          </w:p>
        </w:tc>
      </w:tr>
    </w:tbl>
    <w:tbl>
      <w:tblPr>
        <w:tblpPr w:leftFromText="180" w:rightFromText="180" w:bottomFromText="200" w:vertAnchor="text" w:tblpX="75" w:tblpY="1"/>
        <w:tblOverlap w:val="never"/>
        <w:tblW w:w="15101" w:type="dxa"/>
        <w:tblLayout w:type="fixed"/>
        <w:tblCellMar>
          <w:left w:w="75" w:type="dxa"/>
          <w:right w:w="75" w:type="dxa"/>
        </w:tblCellMar>
        <w:tblLook w:val="04A0"/>
      </w:tblPr>
      <w:tblGrid>
        <w:gridCol w:w="479"/>
        <w:gridCol w:w="4699"/>
        <w:gridCol w:w="851"/>
        <w:gridCol w:w="1134"/>
        <w:gridCol w:w="992"/>
        <w:gridCol w:w="992"/>
        <w:gridCol w:w="1133"/>
        <w:gridCol w:w="851"/>
        <w:gridCol w:w="1277"/>
        <w:gridCol w:w="991"/>
        <w:gridCol w:w="993"/>
        <w:gridCol w:w="709"/>
      </w:tblGrid>
      <w:tr w:rsidR="00073018" w:rsidRPr="00F05174" w:rsidTr="00F3604F">
        <w:trPr>
          <w:trHeight w:val="2635"/>
        </w:trPr>
        <w:tc>
          <w:tcPr>
            <w:tcW w:w="479" w:type="dxa"/>
            <w:tcBorders>
              <w:top w:val="nil"/>
              <w:left w:val="single" w:sz="4" w:space="0" w:color="auto"/>
              <w:bottom w:val="single" w:sz="4" w:space="0" w:color="auto"/>
              <w:right w:val="single" w:sz="4" w:space="0" w:color="auto"/>
            </w:tcBorders>
            <w:hideMark/>
          </w:tcPr>
          <w:p w:rsidR="00073018" w:rsidRPr="00F05174" w:rsidRDefault="00073018" w:rsidP="00424053">
            <w:pPr>
              <w:widowControl w:val="0"/>
              <w:autoSpaceDE w:val="0"/>
              <w:autoSpaceDN w:val="0"/>
              <w:adjustRightInd w:val="0"/>
              <w:spacing w:line="276" w:lineRule="auto"/>
              <w:jc w:val="center"/>
            </w:pPr>
            <w:r w:rsidRPr="00F05174">
              <w:t>3.</w:t>
            </w:r>
          </w:p>
        </w:tc>
        <w:tc>
          <w:tcPr>
            <w:tcW w:w="4699" w:type="dxa"/>
            <w:tcBorders>
              <w:top w:val="nil"/>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both"/>
            </w:pPr>
            <w:r w:rsidRPr="00F05174">
              <w:t>Подпрограмма «Развитие физической культуры и спорта в муниципальном образовании «Сычевский район» Смоленской области»</w:t>
            </w:r>
          </w:p>
          <w:p w:rsidR="00073018" w:rsidRPr="00F05174" w:rsidRDefault="00073018" w:rsidP="00DD3FA6">
            <w:pPr>
              <w:widowControl w:val="0"/>
              <w:autoSpaceDE w:val="0"/>
              <w:autoSpaceDN w:val="0"/>
              <w:adjustRightInd w:val="0"/>
              <w:spacing w:line="276" w:lineRule="auto"/>
              <w:jc w:val="both"/>
            </w:pPr>
            <w:r w:rsidRPr="00F05174">
              <w:t>Показатель 1.Количество человек, систематически занимающихся физкультурой и спортом</w:t>
            </w:r>
          </w:p>
          <w:p w:rsidR="00073018" w:rsidRPr="00F05174" w:rsidRDefault="00073018" w:rsidP="00DD3FA6">
            <w:pPr>
              <w:widowControl w:val="0"/>
              <w:autoSpaceDE w:val="0"/>
              <w:autoSpaceDN w:val="0"/>
              <w:adjustRightInd w:val="0"/>
              <w:spacing w:line="276" w:lineRule="auto"/>
              <w:jc w:val="both"/>
            </w:pPr>
            <w:r w:rsidRPr="00F05174">
              <w:t>Показатель2. Количество спортивно-массовых мероприятий для различных слоев населения</w:t>
            </w:r>
          </w:p>
          <w:p w:rsidR="00073018" w:rsidRPr="00F05174" w:rsidRDefault="00073018" w:rsidP="00DD3FA6">
            <w:pPr>
              <w:widowControl w:val="0"/>
              <w:autoSpaceDE w:val="0"/>
              <w:autoSpaceDN w:val="0"/>
              <w:adjustRightInd w:val="0"/>
              <w:spacing w:line="276" w:lineRule="auto"/>
              <w:jc w:val="both"/>
            </w:pPr>
            <w:r w:rsidRPr="00F05174">
              <w:t>Показатель 3. Количество спортсменов, занимающихся по программам спортивной под готовки в МКУ Сычевская СШ</w:t>
            </w:r>
          </w:p>
          <w:p w:rsidR="00073018" w:rsidRPr="00F05174" w:rsidRDefault="00073018" w:rsidP="00DD3FA6">
            <w:pPr>
              <w:widowControl w:val="0"/>
              <w:autoSpaceDE w:val="0"/>
              <w:autoSpaceDN w:val="0"/>
              <w:adjustRightInd w:val="0"/>
              <w:jc w:val="both"/>
            </w:pPr>
            <w:r w:rsidRPr="00F05174">
              <w:t>Показатель 4. Количество граждан, сдавших нормы Всероссийского физкультурно-оздоровительного комплекса «Готов к труду и обороне»</w:t>
            </w:r>
          </w:p>
          <w:p w:rsidR="00073018" w:rsidRPr="00F05174" w:rsidRDefault="00073018" w:rsidP="00DD3FA6">
            <w:pPr>
              <w:widowControl w:val="0"/>
              <w:autoSpaceDE w:val="0"/>
              <w:autoSpaceDN w:val="0"/>
              <w:adjustRightInd w:val="0"/>
              <w:jc w:val="both"/>
            </w:pPr>
          </w:p>
          <w:p w:rsidR="00073018" w:rsidRPr="00F05174" w:rsidRDefault="00073018" w:rsidP="00DD3FA6">
            <w:pPr>
              <w:widowControl w:val="0"/>
              <w:autoSpaceDE w:val="0"/>
              <w:autoSpaceDN w:val="0"/>
              <w:adjustRightInd w:val="0"/>
              <w:spacing w:line="276" w:lineRule="auto"/>
              <w:jc w:val="both"/>
            </w:pPr>
            <w:r w:rsidRPr="00F05174">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p w:rsidR="00073018" w:rsidRPr="00F05174" w:rsidRDefault="00073018" w:rsidP="00DD3FA6">
            <w:pPr>
              <w:widowControl w:val="0"/>
              <w:autoSpaceDE w:val="0"/>
              <w:autoSpaceDN w:val="0"/>
              <w:adjustRightInd w:val="0"/>
              <w:spacing w:line="276" w:lineRule="auto"/>
              <w:jc w:val="both"/>
            </w:pPr>
          </w:p>
        </w:tc>
        <w:tc>
          <w:tcPr>
            <w:tcW w:w="851"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Ед.</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Ед.</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pPr>
            <w:r w:rsidRPr="00F05174">
              <w:t xml:space="preserve">  </w:t>
            </w:r>
          </w:p>
          <w:p w:rsidR="00073018" w:rsidRPr="00F05174" w:rsidRDefault="00073018" w:rsidP="00DD3FA6">
            <w:pPr>
              <w:widowControl w:val="0"/>
              <w:autoSpaceDE w:val="0"/>
              <w:autoSpaceDN w:val="0"/>
              <w:adjustRightInd w:val="0"/>
              <w:spacing w:line="276" w:lineRule="auto"/>
            </w:pPr>
            <w:r w:rsidRPr="00F05174">
              <w:t xml:space="preserve">    Ед.</w:t>
            </w:r>
          </w:p>
          <w:p w:rsidR="00073018" w:rsidRPr="00F05174" w:rsidRDefault="00073018" w:rsidP="00DD3FA6">
            <w:pPr>
              <w:widowControl w:val="0"/>
              <w:autoSpaceDE w:val="0"/>
              <w:autoSpaceDN w:val="0"/>
              <w:adjustRightInd w:val="0"/>
              <w:spacing w:line="276" w:lineRule="auto"/>
            </w:pPr>
          </w:p>
          <w:p w:rsidR="00073018" w:rsidRPr="00F05174" w:rsidRDefault="00073018" w:rsidP="00DD3FA6">
            <w:pPr>
              <w:widowControl w:val="0"/>
              <w:autoSpaceDE w:val="0"/>
              <w:autoSpaceDN w:val="0"/>
              <w:adjustRightInd w:val="0"/>
              <w:spacing w:line="276" w:lineRule="auto"/>
            </w:pPr>
            <w:r w:rsidRPr="00F05174">
              <w:t xml:space="preserve">    Ед.</w:t>
            </w:r>
          </w:p>
          <w:p w:rsidR="00073018" w:rsidRPr="00F05174" w:rsidRDefault="00073018" w:rsidP="00DD3FA6">
            <w:pPr>
              <w:widowControl w:val="0"/>
              <w:autoSpaceDE w:val="0"/>
              <w:autoSpaceDN w:val="0"/>
              <w:adjustRightInd w:val="0"/>
              <w:spacing w:line="276" w:lineRule="auto"/>
            </w:pPr>
          </w:p>
          <w:p w:rsidR="00073018" w:rsidRPr="00F05174" w:rsidRDefault="00073018" w:rsidP="00DD3FA6">
            <w:pPr>
              <w:widowControl w:val="0"/>
              <w:autoSpaceDE w:val="0"/>
              <w:autoSpaceDN w:val="0"/>
              <w:adjustRightInd w:val="0"/>
              <w:spacing w:line="276" w:lineRule="auto"/>
            </w:pPr>
          </w:p>
          <w:p w:rsidR="00073018" w:rsidRPr="00F05174" w:rsidRDefault="00073018" w:rsidP="00DD3FA6">
            <w:pPr>
              <w:widowControl w:val="0"/>
              <w:autoSpaceDE w:val="0"/>
              <w:autoSpaceDN w:val="0"/>
              <w:adjustRightInd w:val="0"/>
              <w:spacing w:line="276" w:lineRule="auto"/>
            </w:pPr>
          </w:p>
          <w:p w:rsidR="00073018" w:rsidRPr="00F05174" w:rsidRDefault="00073018" w:rsidP="00DD3FA6">
            <w:pPr>
              <w:widowControl w:val="0"/>
              <w:autoSpaceDE w:val="0"/>
              <w:autoSpaceDN w:val="0"/>
              <w:adjustRightInd w:val="0"/>
              <w:spacing w:line="276" w:lineRule="auto"/>
            </w:pPr>
            <w:r w:rsidRPr="00F05174">
              <w:t xml:space="preserve">    Ед.</w:t>
            </w:r>
          </w:p>
          <w:p w:rsidR="00073018" w:rsidRPr="00F05174" w:rsidRDefault="00073018" w:rsidP="00DD3FA6">
            <w:pPr>
              <w:widowControl w:val="0"/>
              <w:autoSpaceDE w:val="0"/>
              <w:autoSpaceDN w:val="0"/>
              <w:adjustRightInd w:val="0"/>
              <w:spacing w:line="276" w:lineRule="auto"/>
            </w:pPr>
          </w:p>
        </w:tc>
        <w:tc>
          <w:tcPr>
            <w:tcW w:w="1134"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1096</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22</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374</w:t>
            </w:r>
          </w:p>
        </w:tc>
        <w:tc>
          <w:tcPr>
            <w:tcW w:w="992"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1120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27</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402</w:t>
            </w:r>
          </w:p>
        </w:tc>
        <w:tc>
          <w:tcPr>
            <w:tcW w:w="992"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1190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138</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141</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141</w:t>
            </w:r>
          </w:p>
        </w:tc>
        <w:tc>
          <w:tcPr>
            <w:tcW w:w="1133"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1200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22</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170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175</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150</w:t>
            </w:r>
          </w:p>
        </w:tc>
        <w:tc>
          <w:tcPr>
            <w:tcW w:w="851"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1205</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23</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182</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200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170</w:t>
            </w:r>
          </w:p>
        </w:tc>
        <w:tc>
          <w:tcPr>
            <w:tcW w:w="1277"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1208</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24</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194</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100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90</w:t>
            </w:r>
          </w:p>
        </w:tc>
        <w:tc>
          <w:tcPr>
            <w:tcW w:w="991"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1210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25</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194</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102</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92</w:t>
            </w:r>
          </w:p>
        </w:tc>
        <w:tc>
          <w:tcPr>
            <w:tcW w:w="993"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1210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26</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206</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105</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95</w:t>
            </w:r>
          </w:p>
        </w:tc>
        <w:tc>
          <w:tcPr>
            <w:tcW w:w="709" w:type="dxa"/>
            <w:tcBorders>
              <w:top w:val="nil"/>
              <w:left w:val="single" w:sz="4" w:space="0" w:color="auto"/>
              <w:bottom w:val="single" w:sz="4" w:space="0" w:color="auto"/>
              <w:right w:val="single" w:sz="4" w:space="0" w:color="auto"/>
            </w:tcBorders>
          </w:tcPr>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1210</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27</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218</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108</w:t>
            </w: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p>
          <w:p w:rsidR="00073018" w:rsidRPr="00F05174" w:rsidRDefault="00073018" w:rsidP="00DD3FA6">
            <w:pPr>
              <w:widowControl w:val="0"/>
              <w:autoSpaceDE w:val="0"/>
              <w:autoSpaceDN w:val="0"/>
              <w:adjustRightInd w:val="0"/>
              <w:spacing w:line="276" w:lineRule="auto"/>
              <w:jc w:val="center"/>
            </w:pPr>
            <w:r w:rsidRPr="00F05174">
              <w:t>97</w:t>
            </w:r>
          </w:p>
        </w:tc>
      </w:tr>
    </w:tbl>
    <w:tbl>
      <w:tblPr>
        <w:tblW w:w="15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8"/>
        <w:gridCol w:w="4658"/>
        <w:gridCol w:w="851"/>
        <w:gridCol w:w="995"/>
        <w:gridCol w:w="1131"/>
        <w:gridCol w:w="992"/>
        <w:gridCol w:w="992"/>
        <w:gridCol w:w="993"/>
        <w:gridCol w:w="992"/>
        <w:gridCol w:w="29"/>
        <w:gridCol w:w="1111"/>
        <w:gridCol w:w="18"/>
        <w:gridCol w:w="1110"/>
        <w:gridCol w:w="7"/>
        <w:gridCol w:w="716"/>
      </w:tblGrid>
      <w:tr w:rsidR="00073018" w:rsidRPr="00AD747C" w:rsidTr="00424053">
        <w:trPr>
          <w:trHeight w:val="698"/>
        </w:trPr>
        <w:tc>
          <w:tcPr>
            <w:tcW w:w="584" w:type="dxa"/>
            <w:gridSpan w:val="2"/>
            <w:vMerge w:val="restart"/>
            <w:tcBorders>
              <w:top w:val="single" w:sz="4" w:space="0" w:color="auto"/>
              <w:left w:val="single" w:sz="4" w:space="0" w:color="auto"/>
              <w:bottom w:val="single" w:sz="4" w:space="0" w:color="auto"/>
              <w:right w:val="single" w:sz="4" w:space="0" w:color="auto"/>
            </w:tcBorders>
          </w:tcPr>
          <w:p w:rsidR="00073018" w:rsidRPr="00231A3E" w:rsidRDefault="00073018" w:rsidP="00424053">
            <w:pPr>
              <w:widowControl w:val="0"/>
              <w:autoSpaceDE w:val="0"/>
              <w:autoSpaceDN w:val="0"/>
              <w:adjustRightInd w:val="0"/>
              <w:spacing w:line="276" w:lineRule="auto"/>
              <w:jc w:val="center"/>
            </w:pPr>
            <w:r w:rsidRPr="00231A3E">
              <w:t>4.</w:t>
            </w: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p w:rsidR="00073018" w:rsidRPr="00231A3E" w:rsidRDefault="00073018" w:rsidP="00424053">
            <w:pPr>
              <w:widowControl w:val="0"/>
              <w:autoSpaceDE w:val="0"/>
              <w:autoSpaceDN w:val="0"/>
              <w:adjustRightInd w:val="0"/>
              <w:spacing w:line="276" w:lineRule="auto"/>
              <w:jc w:val="center"/>
            </w:pPr>
          </w:p>
        </w:tc>
        <w:tc>
          <w:tcPr>
            <w:tcW w:w="4658" w:type="dxa"/>
            <w:vMerge w:val="restart"/>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both"/>
            </w:pPr>
            <w:r w:rsidRPr="00231A3E">
              <w:lastRenderedPageBreak/>
              <w:t>Подпрограмма «Развитие культурно-досуговой деятельности в муниципальном образовании «Сычевский район» Смоленской области»</w:t>
            </w:r>
          </w:p>
          <w:p w:rsidR="00073018" w:rsidRPr="00231A3E" w:rsidRDefault="00073018" w:rsidP="00DD3FA6">
            <w:pPr>
              <w:widowControl w:val="0"/>
              <w:autoSpaceDE w:val="0"/>
              <w:autoSpaceDN w:val="0"/>
              <w:adjustRightInd w:val="0"/>
              <w:spacing w:line="276" w:lineRule="auto"/>
              <w:jc w:val="both"/>
            </w:pPr>
            <w:r w:rsidRPr="00231A3E">
              <w:t>Показатель 1. Количество проводимых мероприятий</w:t>
            </w:r>
          </w:p>
          <w:p w:rsidR="00073018" w:rsidRPr="00231A3E" w:rsidRDefault="00073018" w:rsidP="00DD3FA6">
            <w:pPr>
              <w:widowControl w:val="0"/>
              <w:autoSpaceDE w:val="0"/>
              <w:autoSpaceDN w:val="0"/>
              <w:adjustRightInd w:val="0"/>
              <w:spacing w:line="276" w:lineRule="auto"/>
              <w:jc w:val="both"/>
            </w:pPr>
            <w:r w:rsidRPr="00231A3E">
              <w:t>Показатель 2. Количество посетителей мероприятий</w:t>
            </w:r>
          </w:p>
          <w:p w:rsidR="00073018" w:rsidRPr="00231A3E" w:rsidRDefault="00073018" w:rsidP="00DD3FA6">
            <w:pPr>
              <w:widowControl w:val="0"/>
              <w:autoSpaceDE w:val="0"/>
              <w:autoSpaceDN w:val="0"/>
              <w:adjustRightInd w:val="0"/>
              <w:spacing w:line="276" w:lineRule="auto"/>
              <w:jc w:val="both"/>
            </w:pPr>
            <w:r w:rsidRPr="00231A3E">
              <w:t>Показатель 3. Число клубных формирований</w:t>
            </w:r>
          </w:p>
          <w:p w:rsidR="00073018" w:rsidRPr="00231A3E" w:rsidRDefault="00073018" w:rsidP="00DD3FA6">
            <w:pPr>
              <w:widowControl w:val="0"/>
              <w:autoSpaceDE w:val="0"/>
              <w:autoSpaceDN w:val="0"/>
              <w:adjustRightInd w:val="0"/>
              <w:spacing w:line="276" w:lineRule="auto"/>
              <w:jc w:val="both"/>
            </w:pPr>
            <w:r w:rsidRPr="00231A3E">
              <w:t>Показатель 4.Количество участников клубных формирований</w:t>
            </w:r>
          </w:p>
          <w:p w:rsidR="00073018" w:rsidRPr="00231A3E" w:rsidRDefault="00073018" w:rsidP="00DD3FA6">
            <w:pPr>
              <w:widowControl w:val="0"/>
              <w:autoSpaceDE w:val="0"/>
              <w:autoSpaceDN w:val="0"/>
              <w:adjustRightInd w:val="0"/>
              <w:spacing w:line="276" w:lineRule="auto"/>
              <w:jc w:val="both"/>
            </w:pPr>
          </w:p>
          <w:p w:rsidR="00073018" w:rsidRPr="00231A3E" w:rsidRDefault="00073018" w:rsidP="00DD3FA6">
            <w:pPr>
              <w:widowControl w:val="0"/>
              <w:autoSpaceDE w:val="0"/>
              <w:autoSpaceDN w:val="0"/>
              <w:adjustRightInd w:val="0"/>
              <w:spacing w:line="276" w:lineRule="auto"/>
              <w:jc w:val="both"/>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lastRenderedPageBreak/>
              <w:t>Ед.</w:t>
            </w:r>
          </w:p>
        </w:tc>
        <w:tc>
          <w:tcPr>
            <w:tcW w:w="995"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4010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3211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3215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3215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3213</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2966</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2953</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2950</w:t>
            </w:r>
          </w:p>
        </w:tc>
        <w:tc>
          <w:tcPr>
            <w:tcW w:w="716"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widowControl w:val="0"/>
              <w:autoSpaceDE w:val="0"/>
              <w:autoSpaceDN w:val="0"/>
              <w:adjustRightInd w:val="0"/>
              <w:spacing w:line="276" w:lineRule="auto"/>
              <w:jc w:val="center"/>
            </w:pPr>
            <w:r w:rsidRPr="00F05174">
              <w:t>2950</w:t>
            </w:r>
          </w:p>
        </w:tc>
      </w:tr>
      <w:tr w:rsidR="00073018" w:rsidRPr="00AD747C" w:rsidTr="00424053">
        <w:trPr>
          <w:trHeight w:val="6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424053">
            <w:pPr>
              <w:jc w:val="center"/>
            </w:pPr>
          </w:p>
        </w:tc>
        <w:tc>
          <w:tcPr>
            <w:tcW w:w="4658" w:type="dxa"/>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Чел.</w:t>
            </w:r>
          </w:p>
        </w:tc>
        <w:tc>
          <w:tcPr>
            <w:tcW w:w="995"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79175</w:t>
            </w:r>
          </w:p>
        </w:tc>
        <w:tc>
          <w:tcPr>
            <w:tcW w:w="1131"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70187</w:t>
            </w:r>
          </w:p>
        </w:tc>
        <w:tc>
          <w:tcPr>
            <w:tcW w:w="992" w:type="dxa"/>
            <w:tcBorders>
              <w:top w:val="single" w:sz="4" w:space="0" w:color="auto"/>
              <w:left w:val="single" w:sz="4" w:space="0" w:color="auto"/>
              <w:bottom w:val="single" w:sz="4" w:space="0" w:color="auto"/>
              <w:right w:val="single" w:sz="4" w:space="0" w:color="auto"/>
            </w:tcBorders>
            <w:hideMark/>
          </w:tcPr>
          <w:p w:rsidR="00073018" w:rsidRPr="00912E9A" w:rsidRDefault="00073018" w:rsidP="00DD3FA6">
            <w:pPr>
              <w:widowControl w:val="0"/>
              <w:autoSpaceDE w:val="0"/>
              <w:autoSpaceDN w:val="0"/>
              <w:adjustRightInd w:val="0"/>
              <w:spacing w:line="276" w:lineRule="auto"/>
              <w:jc w:val="center"/>
            </w:pPr>
            <w:r w:rsidRPr="00912E9A">
              <w:t>70197</w:t>
            </w:r>
          </w:p>
        </w:tc>
        <w:tc>
          <w:tcPr>
            <w:tcW w:w="992" w:type="dxa"/>
            <w:tcBorders>
              <w:top w:val="single" w:sz="4" w:space="0" w:color="auto"/>
              <w:left w:val="single" w:sz="4" w:space="0" w:color="auto"/>
              <w:bottom w:val="single" w:sz="4" w:space="0" w:color="auto"/>
              <w:right w:val="single" w:sz="4" w:space="0" w:color="auto"/>
            </w:tcBorders>
            <w:hideMark/>
          </w:tcPr>
          <w:p w:rsidR="00073018" w:rsidRPr="00AF4C5E" w:rsidRDefault="00073018" w:rsidP="00DD3FA6">
            <w:pPr>
              <w:widowControl w:val="0"/>
              <w:autoSpaceDE w:val="0"/>
              <w:autoSpaceDN w:val="0"/>
              <w:adjustRightInd w:val="0"/>
              <w:spacing w:line="276" w:lineRule="auto"/>
              <w:jc w:val="center"/>
            </w:pPr>
            <w:r w:rsidRPr="00AF4C5E">
              <w:t>70198</w:t>
            </w:r>
          </w:p>
        </w:tc>
        <w:tc>
          <w:tcPr>
            <w:tcW w:w="993"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70196</w:t>
            </w:r>
          </w:p>
        </w:tc>
        <w:tc>
          <w:tcPr>
            <w:tcW w:w="1021" w:type="dxa"/>
            <w:gridSpan w:val="2"/>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70069</w:t>
            </w:r>
          </w:p>
        </w:tc>
        <w:tc>
          <w:tcPr>
            <w:tcW w:w="1129" w:type="dxa"/>
            <w:gridSpan w:val="2"/>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70050</w:t>
            </w:r>
          </w:p>
        </w:tc>
        <w:tc>
          <w:tcPr>
            <w:tcW w:w="1117" w:type="dxa"/>
            <w:gridSpan w:val="2"/>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70040</w:t>
            </w:r>
          </w:p>
        </w:tc>
        <w:tc>
          <w:tcPr>
            <w:tcW w:w="716"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widowControl w:val="0"/>
              <w:autoSpaceDE w:val="0"/>
              <w:autoSpaceDN w:val="0"/>
              <w:adjustRightInd w:val="0"/>
              <w:spacing w:line="276" w:lineRule="auto"/>
              <w:jc w:val="center"/>
            </w:pPr>
            <w:r w:rsidRPr="00F05174">
              <w:t>70040</w:t>
            </w:r>
          </w:p>
        </w:tc>
      </w:tr>
      <w:tr w:rsidR="00073018" w:rsidRPr="00B65E4C" w:rsidTr="00424053">
        <w:trPr>
          <w:trHeight w:val="8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424053">
            <w:pPr>
              <w:jc w:val="center"/>
            </w:pPr>
          </w:p>
        </w:tc>
        <w:tc>
          <w:tcPr>
            <w:tcW w:w="4658" w:type="dxa"/>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Ед.</w:t>
            </w:r>
          </w:p>
        </w:tc>
        <w:tc>
          <w:tcPr>
            <w:tcW w:w="995"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112</w:t>
            </w:r>
          </w:p>
        </w:tc>
        <w:tc>
          <w:tcPr>
            <w:tcW w:w="1131"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101</w:t>
            </w:r>
          </w:p>
        </w:tc>
        <w:tc>
          <w:tcPr>
            <w:tcW w:w="992" w:type="dxa"/>
            <w:tcBorders>
              <w:top w:val="single" w:sz="4" w:space="0" w:color="auto"/>
              <w:left w:val="single" w:sz="4" w:space="0" w:color="auto"/>
              <w:bottom w:val="single" w:sz="4" w:space="0" w:color="auto"/>
              <w:right w:val="single" w:sz="4" w:space="0" w:color="auto"/>
            </w:tcBorders>
            <w:hideMark/>
          </w:tcPr>
          <w:p w:rsidR="00073018" w:rsidRPr="00912E9A" w:rsidRDefault="00073018" w:rsidP="00DD3FA6">
            <w:pPr>
              <w:widowControl w:val="0"/>
              <w:autoSpaceDE w:val="0"/>
              <w:autoSpaceDN w:val="0"/>
              <w:adjustRightInd w:val="0"/>
              <w:spacing w:line="276" w:lineRule="auto"/>
              <w:jc w:val="center"/>
            </w:pPr>
            <w:r w:rsidRPr="00912E9A">
              <w:t>98</w:t>
            </w:r>
          </w:p>
        </w:tc>
        <w:tc>
          <w:tcPr>
            <w:tcW w:w="992" w:type="dxa"/>
            <w:tcBorders>
              <w:top w:val="single" w:sz="4" w:space="0" w:color="auto"/>
              <w:left w:val="single" w:sz="4" w:space="0" w:color="auto"/>
              <w:bottom w:val="single" w:sz="4" w:space="0" w:color="auto"/>
              <w:right w:val="single" w:sz="4" w:space="0" w:color="auto"/>
            </w:tcBorders>
            <w:hideMark/>
          </w:tcPr>
          <w:p w:rsidR="00073018" w:rsidRPr="00AF4C5E" w:rsidRDefault="00073018" w:rsidP="00DD3FA6">
            <w:pPr>
              <w:widowControl w:val="0"/>
              <w:autoSpaceDE w:val="0"/>
              <w:autoSpaceDN w:val="0"/>
              <w:adjustRightInd w:val="0"/>
              <w:spacing w:line="276" w:lineRule="auto"/>
              <w:jc w:val="center"/>
            </w:pPr>
            <w:r w:rsidRPr="00AF4C5E">
              <w:t>97</w:t>
            </w:r>
          </w:p>
        </w:tc>
        <w:tc>
          <w:tcPr>
            <w:tcW w:w="993"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96</w:t>
            </w:r>
          </w:p>
        </w:tc>
        <w:tc>
          <w:tcPr>
            <w:tcW w:w="1021" w:type="dxa"/>
            <w:gridSpan w:val="2"/>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94</w:t>
            </w:r>
          </w:p>
        </w:tc>
        <w:tc>
          <w:tcPr>
            <w:tcW w:w="1129" w:type="dxa"/>
            <w:gridSpan w:val="2"/>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92</w:t>
            </w:r>
          </w:p>
        </w:tc>
        <w:tc>
          <w:tcPr>
            <w:tcW w:w="1117" w:type="dxa"/>
            <w:gridSpan w:val="2"/>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90</w:t>
            </w:r>
          </w:p>
        </w:tc>
        <w:tc>
          <w:tcPr>
            <w:tcW w:w="716"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90</w:t>
            </w:r>
          </w:p>
        </w:tc>
      </w:tr>
      <w:tr w:rsidR="00073018" w:rsidRPr="00B65E4C" w:rsidTr="00424053">
        <w:trPr>
          <w:trHeight w:val="5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424053">
            <w:pPr>
              <w:jc w:val="center"/>
            </w:pPr>
          </w:p>
        </w:tc>
        <w:tc>
          <w:tcPr>
            <w:tcW w:w="4658" w:type="dxa"/>
            <w:vMerge/>
            <w:tcBorders>
              <w:top w:val="single" w:sz="4" w:space="0" w:color="auto"/>
              <w:left w:val="single" w:sz="4" w:space="0" w:color="auto"/>
              <w:bottom w:val="single" w:sz="4" w:space="0" w:color="auto"/>
              <w:right w:val="single" w:sz="4" w:space="0" w:color="auto"/>
            </w:tcBorders>
            <w:vAlign w:val="center"/>
            <w:hideMark/>
          </w:tcPr>
          <w:p w:rsidR="00073018" w:rsidRPr="00B65E4C"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Ед.</w:t>
            </w:r>
          </w:p>
        </w:tc>
        <w:tc>
          <w:tcPr>
            <w:tcW w:w="995"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945</w:t>
            </w:r>
          </w:p>
        </w:tc>
        <w:tc>
          <w:tcPr>
            <w:tcW w:w="1131" w:type="dxa"/>
            <w:tcBorders>
              <w:top w:val="single" w:sz="4" w:space="0" w:color="auto"/>
              <w:left w:val="single" w:sz="4" w:space="0" w:color="auto"/>
              <w:bottom w:val="single" w:sz="4" w:space="0" w:color="auto"/>
              <w:right w:val="single" w:sz="4" w:space="0" w:color="auto"/>
            </w:tcBorders>
          </w:tcPr>
          <w:p w:rsidR="00073018" w:rsidRPr="00B65E4C" w:rsidRDefault="00073018" w:rsidP="00DD3FA6">
            <w:pPr>
              <w:widowControl w:val="0"/>
              <w:autoSpaceDE w:val="0"/>
              <w:autoSpaceDN w:val="0"/>
              <w:adjustRightInd w:val="0"/>
              <w:spacing w:line="276" w:lineRule="auto"/>
              <w:jc w:val="center"/>
            </w:pPr>
            <w:r w:rsidRPr="00B65E4C">
              <w:t>794</w:t>
            </w:r>
          </w:p>
          <w:p w:rsidR="00073018" w:rsidRPr="00B65E4C" w:rsidRDefault="00073018" w:rsidP="00DD3FA6">
            <w:pPr>
              <w:widowControl w:val="0"/>
              <w:autoSpaceDE w:val="0"/>
              <w:autoSpaceDN w:val="0"/>
              <w:adjustRightInd w:val="0"/>
              <w:spacing w:line="276" w:lineRule="auto"/>
              <w:jc w:val="center"/>
            </w:pPr>
          </w:p>
          <w:p w:rsidR="00073018" w:rsidRPr="00B65E4C" w:rsidRDefault="00073018" w:rsidP="00DD3FA6">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073018" w:rsidRPr="00912E9A" w:rsidRDefault="00073018" w:rsidP="00DD3FA6">
            <w:pPr>
              <w:widowControl w:val="0"/>
              <w:autoSpaceDE w:val="0"/>
              <w:autoSpaceDN w:val="0"/>
              <w:adjustRightInd w:val="0"/>
              <w:spacing w:line="276" w:lineRule="auto"/>
              <w:jc w:val="center"/>
            </w:pPr>
            <w:r w:rsidRPr="00912E9A">
              <w:lastRenderedPageBreak/>
              <w:t>745</w:t>
            </w:r>
          </w:p>
        </w:tc>
        <w:tc>
          <w:tcPr>
            <w:tcW w:w="992" w:type="dxa"/>
            <w:tcBorders>
              <w:top w:val="single" w:sz="4" w:space="0" w:color="auto"/>
              <w:left w:val="single" w:sz="4" w:space="0" w:color="auto"/>
              <w:bottom w:val="single" w:sz="4" w:space="0" w:color="auto"/>
              <w:right w:val="single" w:sz="4" w:space="0" w:color="auto"/>
            </w:tcBorders>
            <w:hideMark/>
          </w:tcPr>
          <w:p w:rsidR="00073018" w:rsidRPr="00AF4C5E" w:rsidRDefault="00073018" w:rsidP="00DD3FA6">
            <w:pPr>
              <w:widowControl w:val="0"/>
              <w:autoSpaceDE w:val="0"/>
              <w:autoSpaceDN w:val="0"/>
              <w:adjustRightInd w:val="0"/>
              <w:spacing w:line="276" w:lineRule="auto"/>
              <w:jc w:val="center"/>
            </w:pPr>
            <w:r w:rsidRPr="00AF4C5E">
              <w:t>700</w:t>
            </w:r>
          </w:p>
        </w:tc>
        <w:tc>
          <w:tcPr>
            <w:tcW w:w="993" w:type="dxa"/>
            <w:tcBorders>
              <w:top w:val="single" w:sz="4" w:space="0" w:color="auto"/>
              <w:left w:val="single" w:sz="4" w:space="0" w:color="auto"/>
              <w:bottom w:val="single" w:sz="4" w:space="0" w:color="auto"/>
              <w:right w:val="single" w:sz="4" w:space="0" w:color="auto"/>
            </w:tcBorders>
          </w:tcPr>
          <w:p w:rsidR="00073018" w:rsidRPr="00B65E4C" w:rsidRDefault="00073018" w:rsidP="00DD3FA6">
            <w:pPr>
              <w:widowControl w:val="0"/>
              <w:autoSpaceDE w:val="0"/>
              <w:autoSpaceDN w:val="0"/>
              <w:adjustRightInd w:val="0"/>
              <w:spacing w:line="276" w:lineRule="auto"/>
              <w:jc w:val="center"/>
            </w:pPr>
            <w:r w:rsidRPr="00B65E4C">
              <w:t>690</w:t>
            </w:r>
          </w:p>
          <w:p w:rsidR="00073018" w:rsidRPr="00B65E4C" w:rsidRDefault="00073018" w:rsidP="00DD3FA6">
            <w:pPr>
              <w:widowControl w:val="0"/>
              <w:autoSpaceDE w:val="0"/>
              <w:autoSpaceDN w:val="0"/>
              <w:adjustRightInd w:val="0"/>
              <w:spacing w:line="276" w:lineRule="auto"/>
              <w:jc w:val="center"/>
            </w:pPr>
          </w:p>
        </w:tc>
        <w:tc>
          <w:tcPr>
            <w:tcW w:w="1021" w:type="dxa"/>
            <w:gridSpan w:val="2"/>
            <w:tcBorders>
              <w:top w:val="single" w:sz="4" w:space="0" w:color="auto"/>
              <w:left w:val="single" w:sz="4" w:space="0" w:color="auto"/>
              <w:bottom w:val="single" w:sz="4" w:space="0" w:color="auto"/>
              <w:right w:val="single" w:sz="4" w:space="0" w:color="auto"/>
            </w:tcBorders>
          </w:tcPr>
          <w:p w:rsidR="00073018" w:rsidRPr="00B65E4C" w:rsidRDefault="00073018" w:rsidP="00DD3FA6">
            <w:pPr>
              <w:spacing w:line="276" w:lineRule="auto"/>
              <w:jc w:val="center"/>
            </w:pPr>
            <w:r w:rsidRPr="00B65E4C">
              <w:t>680</w:t>
            </w:r>
          </w:p>
          <w:p w:rsidR="00073018" w:rsidRPr="00B65E4C" w:rsidRDefault="00073018" w:rsidP="00DD3FA6">
            <w:pPr>
              <w:widowControl w:val="0"/>
              <w:autoSpaceDE w:val="0"/>
              <w:autoSpaceDN w:val="0"/>
              <w:adjustRightInd w:val="0"/>
              <w:spacing w:line="276" w:lineRule="auto"/>
              <w:jc w:val="center"/>
            </w:pPr>
          </w:p>
        </w:tc>
        <w:tc>
          <w:tcPr>
            <w:tcW w:w="1129" w:type="dxa"/>
            <w:gridSpan w:val="2"/>
            <w:tcBorders>
              <w:top w:val="single" w:sz="4" w:space="0" w:color="auto"/>
              <w:left w:val="single" w:sz="4" w:space="0" w:color="auto"/>
              <w:bottom w:val="single" w:sz="4" w:space="0" w:color="auto"/>
              <w:right w:val="single" w:sz="4" w:space="0" w:color="auto"/>
            </w:tcBorders>
          </w:tcPr>
          <w:p w:rsidR="00073018" w:rsidRPr="00B65E4C" w:rsidRDefault="00073018" w:rsidP="00DD3FA6">
            <w:pPr>
              <w:spacing w:line="276" w:lineRule="auto"/>
              <w:jc w:val="center"/>
            </w:pPr>
            <w:r w:rsidRPr="00B65E4C">
              <w:t>671</w:t>
            </w:r>
          </w:p>
          <w:p w:rsidR="00073018" w:rsidRPr="00B65E4C" w:rsidRDefault="00073018" w:rsidP="00DD3FA6">
            <w:pPr>
              <w:widowControl w:val="0"/>
              <w:autoSpaceDE w:val="0"/>
              <w:autoSpaceDN w:val="0"/>
              <w:adjustRightInd w:val="0"/>
              <w:spacing w:line="276" w:lineRule="auto"/>
              <w:jc w:val="center"/>
            </w:pPr>
          </w:p>
        </w:tc>
        <w:tc>
          <w:tcPr>
            <w:tcW w:w="1117" w:type="dxa"/>
            <w:gridSpan w:val="2"/>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663</w:t>
            </w:r>
          </w:p>
        </w:tc>
        <w:tc>
          <w:tcPr>
            <w:tcW w:w="716" w:type="dxa"/>
            <w:tcBorders>
              <w:top w:val="single" w:sz="4" w:space="0" w:color="auto"/>
              <w:left w:val="single" w:sz="4" w:space="0" w:color="auto"/>
              <w:bottom w:val="single" w:sz="4" w:space="0" w:color="auto"/>
              <w:right w:val="single" w:sz="4" w:space="0" w:color="auto"/>
            </w:tcBorders>
            <w:hideMark/>
          </w:tcPr>
          <w:p w:rsidR="00073018" w:rsidRPr="00B65E4C" w:rsidRDefault="00073018" w:rsidP="00DD3FA6">
            <w:pPr>
              <w:widowControl w:val="0"/>
              <w:autoSpaceDE w:val="0"/>
              <w:autoSpaceDN w:val="0"/>
              <w:adjustRightInd w:val="0"/>
              <w:spacing w:line="276" w:lineRule="auto"/>
              <w:jc w:val="center"/>
            </w:pPr>
            <w:r w:rsidRPr="00B65E4C">
              <w:t>663</w:t>
            </w:r>
          </w:p>
        </w:tc>
      </w:tr>
      <w:tr w:rsidR="00073018" w:rsidRPr="00231A3E" w:rsidTr="00424053">
        <w:trPr>
          <w:trHeight w:val="700"/>
        </w:trPr>
        <w:tc>
          <w:tcPr>
            <w:tcW w:w="0" w:type="auto"/>
            <w:gridSpan w:val="2"/>
            <w:vMerge w:val="restart"/>
            <w:tcBorders>
              <w:top w:val="single" w:sz="4" w:space="0" w:color="auto"/>
              <w:left w:val="single" w:sz="4" w:space="0" w:color="auto"/>
              <w:right w:val="single" w:sz="4" w:space="0" w:color="auto"/>
            </w:tcBorders>
            <w:vAlign w:val="center"/>
            <w:hideMark/>
          </w:tcPr>
          <w:p w:rsidR="00073018" w:rsidRPr="00231A3E" w:rsidRDefault="00073018" w:rsidP="00424053">
            <w:pPr>
              <w:jc w:val="center"/>
            </w:pPr>
            <w:r w:rsidRPr="00231A3E">
              <w:lastRenderedPageBreak/>
              <w:t>5.</w:t>
            </w:r>
          </w:p>
        </w:tc>
        <w:tc>
          <w:tcPr>
            <w:tcW w:w="4658" w:type="dxa"/>
            <w:vMerge w:val="restart"/>
            <w:tcBorders>
              <w:top w:val="single" w:sz="4" w:space="0" w:color="auto"/>
              <w:left w:val="single" w:sz="4" w:space="0" w:color="auto"/>
              <w:right w:val="single" w:sz="4" w:space="0" w:color="auto"/>
            </w:tcBorders>
            <w:vAlign w:val="center"/>
            <w:hideMark/>
          </w:tcPr>
          <w:p w:rsidR="00073018" w:rsidRPr="00231A3E" w:rsidRDefault="00073018" w:rsidP="00DD3FA6">
            <w:r w:rsidRPr="00231A3E">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учреждении дополнительного  образования «Сычевская детская школа искусств»</w:t>
            </w:r>
          </w:p>
          <w:p w:rsidR="00073018" w:rsidRPr="00231A3E" w:rsidRDefault="00073018" w:rsidP="00DD3FA6">
            <w:r w:rsidRPr="00231A3E">
              <w:t>Показатель 1.Количество мероприятий, проводимых силами ДШИ</w:t>
            </w:r>
          </w:p>
          <w:p w:rsidR="00073018" w:rsidRPr="00231A3E" w:rsidRDefault="00073018" w:rsidP="00DD3FA6">
            <w:r w:rsidRPr="00231A3E">
              <w:t>Показатель 2. Количество посетителей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Ед.</w:t>
            </w:r>
          </w:p>
        </w:tc>
        <w:tc>
          <w:tcPr>
            <w:tcW w:w="995"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jc w:val="center"/>
            </w:pPr>
            <w:r w:rsidRPr="00231A3E">
              <w:t>25</w:t>
            </w:r>
          </w:p>
        </w:tc>
        <w:tc>
          <w:tcPr>
            <w:tcW w:w="1131"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widowControl w:val="0"/>
              <w:autoSpaceDE w:val="0"/>
              <w:autoSpaceDN w:val="0"/>
              <w:adjustRightInd w:val="0"/>
              <w:jc w:val="center"/>
            </w:pPr>
            <w:r w:rsidRPr="00231A3E">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jc w:val="center"/>
            </w:pPr>
            <w:r w:rsidRPr="00231A3E">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jc w:val="center"/>
            </w:pPr>
            <w:r w:rsidRPr="00231A3E">
              <w:t>46</w:t>
            </w:r>
          </w:p>
        </w:tc>
        <w:tc>
          <w:tcPr>
            <w:tcW w:w="993"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widowControl w:val="0"/>
              <w:autoSpaceDE w:val="0"/>
              <w:autoSpaceDN w:val="0"/>
              <w:adjustRightInd w:val="0"/>
              <w:jc w:val="center"/>
            </w:pPr>
            <w:r w:rsidRPr="00231A3E">
              <w:t>47</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widowControl w:val="0"/>
              <w:autoSpaceDE w:val="0"/>
              <w:autoSpaceDN w:val="0"/>
              <w:adjustRightInd w:val="0"/>
              <w:jc w:val="center"/>
            </w:pPr>
            <w:r w:rsidRPr="00231A3E">
              <w:t>48</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widowControl w:val="0"/>
              <w:autoSpaceDE w:val="0"/>
              <w:autoSpaceDN w:val="0"/>
              <w:adjustRightInd w:val="0"/>
              <w:jc w:val="center"/>
            </w:pPr>
            <w:r w:rsidRPr="00231A3E">
              <w:t>49</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jc w:val="center"/>
            </w:pPr>
            <w:r w:rsidRPr="00231A3E">
              <w:t>50</w:t>
            </w:r>
          </w:p>
        </w:tc>
        <w:tc>
          <w:tcPr>
            <w:tcW w:w="71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jc w:val="center"/>
            </w:pPr>
            <w:r w:rsidRPr="00231A3E">
              <w:t>52</w:t>
            </w:r>
          </w:p>
        </w:tc>
      </w:tr>
      <w:tr w:rsidR="00073018" w:rsidRPr="00231A3E" w:rsidTr="00424053">
        <w:trPr>
          <w:trHeight w:val="288"/>
        </w:trPr>
        <w:tc>
          <w:tcPr>
            <w:tcW w:w="0" w:type="auto"/>
            <w:gridSpan w:val="2"/>
            <w:vMerge/>
            <w:tcBorders>
              <w:left w:val="single" w:sz="4" w:space="0" w:color="auto"/>
              <w:bottom w:val="single" w:sz="4" w:space="0" w:color="auto"/>
              <w:right w:val="single" w:sz="4" w:space="0" w:color="auto"/>
            </w:tcBorders>
            <w:vAlign w:val="center"/>
            <w:hideMark/>
          </w:tcPr>
          <w:p w:rsidR="00073018" w:rsidRPr="00231A3E" w:rsidRDefault="00073018" w:rsidP="00424053">
            <w:pPr>
              <w:jc w:val="center"/>
            </w:pPr>
          </w:p>
        </w:tc>
        <w:tc>
          <w:tcPr>
            <w:tcW w:w="4658" w:type="dxa"/>
            <w:vMerge/>
            <w:tcBorders>
              <w:left w:val="single" w:sz="4" w:space="0" w:color="auto"/>
              <w:bottom w:val="single" w:sz="4" w:space="0" w:color="auto"/>
              <w:right w:val="single" w:sz="4" w:space="0" w:color="auto"/>
            </w:tcBorders>
            <w:vAlign w:val="center"/>
            <w:hideMark/>
          </w:tcPr>
          <w:p w:rsidR="00073018" w:rsidRPr="00231A3E" w:rsidRDefault="00073018" w:rsidP="00DD3FA6"/>
        </w:tc>
        <w:tc>
          <w:tcPr>
            <w:tcW w:w="851"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p>
          <w:p w:rsidR="00073018" w:rsidRPr="00231A3E" w:rsidRDefault="00073018" w:rsidP="00DD3FA6">
            <w:pPr>
              <w:widowControl w:val="0"/>
              <w:autoSpaceDE w:val="0"/>
              <w:autoSpaceDN w:val="0"/>
              <w:adjustRightInd w:val="0"/>
              <w:spacing w:line="276" w:lineRule="auto"/>
              <w:jc w:val="center"/>
            </w:pPr>
            <w:r w:rsidRPr="00231A3E">
              <w:t>ел.</w:t>
            </w:r>
          </w:p>
        </w:tc>
        <w:tc>
          <w:tcPr>
            <w:tcW w:w="995"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2000</w:t>
            </w:r>
          </w:p>
        </w:tc>
        <w:tc>
          <w:tcPr>
            <w:tcW w:w="1131" w:type="dxa"/>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r w:rsidRPr="00231A3E">
              <w:t>2050</w:t>
            </w:r>
          </w:p>
        </w:tc>
        <w:tc>
          <w:tcPr>
            <w:tcW w:w="992"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2200</w:t>
            </w:r>
          </w:p>
        </w:tc>
        <w:tc>
          <w:tcPr>
            <w:tcW w:w="992"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2230</w:t>
            </w:r>
          </w:p>
        </w:tc>
        <w:tc>
          <w:tcPr>
            <w:tcW w:w="993" w:type="dxa"/>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r w:rsidRPr="00231A3E">
              <w:t>2235</w:t>
            </w:r>
          </w:p>
        </w:tc>
        <w:tc>
          <w:tcPr>
            <w:tcW w:w="1021"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spacing w:line="276" w:lineRule="auto"/>
              <w:jc w:val="center"/>
            </w:pPr>
            <w:r w:rsidRPr="00231A3E">
              <w:t>2240</w:t>
            </w:r>
          </w:p>
        </w:tc>
        <w:tc>
          <w:tcPr>
            <w:tcW w:w="1129"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spacing w:line="276" w:lineRule="auto"/>
              <w:jc w:val="center"/>
            </w:pPr>
            <w:r w:rsidRPr="00231A3E">
              <w:t>2243</w:t>
            </w:r>
          </w:p>
        </w:tc>
        <w:tc>
          <w:tcPr>
            <w:tcW w:w="1117"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2247</w:t>
            </w:r>
          </w:p>
        </w:tc>
        <w:tc>
          <w:tcPr>
            <w:tcW w:w="716"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2252</w:t>
            </w:r>
          </w:p>
        </w:tc>
      </w:tr>
      <w:tr w:rsidR="00073018" w:rsidRPr="00231A3E" w:rsidTr="00424053">
        <w:trPr>
          <w:trHeight w:val="1150"/>
        </w:trPr>
        <w:tc>
          <w:tcPr>
            <w:tcW w:w="566" w:type="dxa"/>
            <w:tcBorders>
              <w:top w:val="single" w:sz="4" w:space="0" w:color="auto"/>
              <w:left w:val="single" w:sz="4" w:space="0" w:color="auto"/>
              <w:bottom w:val="single" w:sz="4" w:space="0" w:color="auto"/>
              <w:right w:val="single" w:sz="4" w:space="0" w:color="auto"/>
            </w:tcBorders>
            <w:hideMark/>
          </w:tcPr>
          <w:p w:rsidR="00073018" w:rsidRPr="00231A3E" w:rsidRDefault="00073018" w:rsidP="00424053">
            <w:pPr>
              <w:widowControl w:val="0"/>
              <w:autoSpaceDE w:val="0"/>
              <w:autoSpaceDN w:val="0"/>
              <w:adjustRightInd w:val="0"/>
              <w:spacing w:line="276" w:lineRule="auto"/>
              <w:jc w:val="center"/>
            </w:pPr>
            <w:r w:rsidRPr="00231A3E">
              <w:t>6.</w:t>
            </w:r>
          </w:p>
        </w:tc>
        <w:tc>
          <w:tcPr>
            <w:tcW w:w="4676"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424053">
            <w:pPr>
              <w:widowControl w:val="0"/>
              <w:autoSpaceDE w:val="0"/>
              <w:autoSpaceDN w:val="0"/>
              <w:adjustRightInd w:val="0"/>
              <w:spacing w:line="276" w:lineRule="auto"/>
              <w:jc w:val="center"/>
            </w:pPr>
            <w:r w:rsidRPr="00231A3E">
              <w:t>Подпрограмма «Развитие туризма на территории муниципального образования «Сычевский район» Смоленской области»</w:t>
            </w:r>
          </w:p>
          <w:p w:rsidR="00073018" w:rsidRPr="00231A3E" w:rsidRDefault="00073018" w:rsidP="00424053">
            <w:pPr>
              <w:widowControl w:val="0"/>
              <w:autoSpaceDE w:val="0"/>
              <w:autoSpaceDN w:val="0"/>
              <w:adjustRightInd w:val="0"/>
              <w:spacing w:line="276" w:lineRule="auto"/>
              <w:jc w:val="center"/>
            </w:pPr>
            <w:r w:rsidRPr="00231A3E">
              <w:t>Показатель 1. Количество принимаемых туристов и экскурсантов</w:t>
            </w:r>
          </w:p>
        </w:tc>
        <w:tc>
          <w:tcPr>
            <w:tcW w:w="851"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widowControl w:val="0"/>
              <w:autoSpaceDE w:val="0"/>
              <w:autoSpaceDN w:val="0"/>
              <w:adjustRightInd w:val="0"/>
              <w:spacing w:line="276" w:lineRule="auto"/>
              <w:jc w:val="center"/>
            </w:pPr>
            <w:r w:rsidRPr="00231A3E">
              <w:t>Чел.</w:t>
            </w:r>
          </w:p>
          <w:p w:rsidR="00073018" w:rsidRPr="00231A3E" w:rsidRDefault="00073018" w:rsidP="00DD3FA6">
            <w:pPr>
              <w:widowControl w:val="0"/>
              <w:autoSpaceDE w:val="0"/>
              <w:autoSpaceDN w:val="0"/>
              <w:adjustRightInd w:val="0"/>
              <w:spacing w:line="276" w:lineRule="auto"/>
              <w:jc w:val="center"/>
            </w:pPr>
          </w:p>
        </w:tc>
        <w:tc>
          <w:tcPr>
            <w:tcW w:w="995"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19000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20015</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20015</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20015</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widowControl w:val="0"/>
              <w:autoSpaceDE w:val="0"/>
              <w:autoSpaceDN w:val="0"/>
              <w:adjustRightInd w:val="0"/>
              <w:spacing w:line="276" w:lineRule="auto"/>
              <w:jc w:val="center"/>
            </w:pPr>
            <w:r w:rsidRPr="00231A3E">
              <w:t>20015</w:t>
            </w:r>
          </w:p>
        </w:tc>
      </w:tr>
    </w:tbl>
    <w:p w:rsidR="00073018" w:rsidRPr="00B65E4C" w:rsidRDefault="00073018" w:rsidP="00073018"/>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Default="00073018" w:rsidP="00073018">
      <w:pPr>
        <w:autoSpaceDE w:val="0"/>
        <w:autoSpaceDN w:val="0"/>
        <w:adjustRightInd w:val="0"/>
        <w:jc w:val="right"/>
        <w:rPr>
          <w:bCs/>
          <w:sz w:val="28"/>
          <w:szCs w:val="28"/>
        </w:rPr>
      </w:pPr>
    </w:p>
    <w:p w:rsidR="00073018" w:rsidRPr="00B65E4C" w:rsidRDefault="00073018" w:rsidP="00073018">
      <w:pPr>
        <w:autoSpaceDE w:val="0"/>
        <w:autoSpaceDN w:val="0"/>
        <w:adjustRightInd w:val="0"/>
        <w:jc w:val="right"/>
        <w:rPr>
          <w:bCs/>
          <w:sz w:val="28"/>
          <w:szCs w:val="28"/>
        </w:rPr>
      </w:pPr>
    </w:p>
    <w:p w:rsidR="00073018" w:rsidRDefault="00073018" w:rsidP="00073018">
      <w:pPr>
        <w:autoSpaceDE w:val="0"/>
        <w:autoSpaceDN w:val="0"/>
        <w:adjustRightInd w:val="0"/>
        <w:jc w:val="right"/>
        <w:rPr>
          <w:bCs/>
          <w:sz w:val="28"/>
          <w:szCs w:val="28"/>
        </w:rPr>
      </w:pPr>
    </w:p>
    <w:p w:rsidR="00073018" w:rsidRDefault="00073018" w:rsidP="00073018">
      <w:pPr>
        <w:autoSpaceDE w:val="0"/>
        <w:autoSpaceDN w:val="0"/>
        <w:adjustRightInd w:val="0"/>
        <w:jc w:val="right"/>
        <w:rPr>
          <w:bCs/>
          <w:sz w:val="28"/>
          <w:szCs w:val="28"/>
        </w:rPr>
      </w:pPr>
    </w:p>
    <w:p w:rsidR="00073018" w:rsidRDefault="00073018" w:rsidP="00073018">
      <w:pPr>
        <w:autoSpaceDE w:val="0"/>
        <w:autoSpaceDN w:val="0"/>
        <w:adjustRightInd w:val="0"/>
        <w:jc w:val="right"/>
        <w:rPr>
          <w:bCs/>
          <w:sz w:val="28"/>
          <w:szCs w:val="28"/>
        </w:rPr>
      </w:pPr>
    </w:p>
    <w:p w:rsidR="00073018" w:rsidRDefault="00073018" w:rsidP="00073018">
      <w:pPr>
        <w:widowControl w:val="0"/>
        <w:autoSpaceDE w:val="0"/>
        <w:autoSpaceDN w:val="0"/>
        <w:adjustRightInd w:val="0"/>
        <w:ind w:left="11160" w:right="-312" w:firstLine="1260"/>
        <w:jc w:val="right"/>
        <w:rPr>
          <w:sz w:val="28"/>
          <w:szCs w:val="28"/>
        </w:rPr>
      </w:pPr>
      <w:r>
        <w:rPr>
          <w:sz w:val="28"/>
          <w:szCs w:val="28"/>
        </w:rPr>
        <w:lastRenderedPageBreak/>
        <w:t>Приложение №2</w:t>
      </w:r>
    </w:p>
    <w:p w:rsidR="00073018" w:rsidRDefault="00073018" w:rsidP="00073018">
      <w:pPr>
        <w:widowControl w:val="0"/>
        <w:autoSpaceDE w:val="0"/>
        <w:autoSpaceDN w:val="0"/>
        <w:adjustRightInd w:val="0"/>
        <w:ind w:left="11160" w:right="-312" w:firstLine="1260"/>
        <w:jc w:val="right"/>
        <w:rPr>
          <w:bCs/>
          <w:sz w:val="28"/>
          <w:szCs w:val="28"/>
        </w:rPr>
      </w:pPr>
      <w:r>
        <w:rPr>
          <w:sz w:val="28"/>
          <w:szCs w:val="28"/>
        </w:rPr>
        <w:t>к муниципальной программе «</w:t>
      </w:r>
      <w:r>
        <w:rPr>
          <w:bCs/>
          <w:sz w:val="28"/>
          <w:szCs w:val="28"/>
        </w:rPr>
        <w:t xml:space="preserve">Развитие </w:t>
      </w:r>
    </w:p>
    <w:p w:rsidR="00F3604F" w:rsidRDefault="00073018" w:rsidP="00073018">
      <w:pPr>
        <w:autoSpaceDE w:val="0"/>
        <w:autoSpaceDN w:val="0"/>
        <w:adjustRightInd w:val="0"/>
        <w:ind w:right="-312"/>
        <w:jc w:val="right"/>
        <w:rPr>
          <w:bCs/>
          <w:sz w:val="28"/>
          <w:szCs w:val="28"/>
        </w:rPr>
      </w:pPr>
      <w:r>
        <w:rPr>
          <w:bCs/>
          <w:sz w:val="28"/>
          <w:szCs w:val="28"/>
        </w:rPr>
        <w:t xml:space="preserve">культуры и туризма </w:t>
      </w:r>
    </w:p>
    <w:p w:rsidR="00F3604F" w:rsidRDefault="00073018" w:rsidP="00073018">
      <w:pPr>
        <w:autoSpaceDE w:val="0"/>
        <w:autoSpaceDN w:val="0"/>
        <w:adjustRightInd w:val="0"/>
        <w:ind w:right="-312"/>
        <w:jc w:val="right"/>
        <w:rPr>
          <w:bCs/>
          <w:sz w:val="28"/>
          <w:szCs w:val="28"/>
        </w:rPr>
      </w:pPr>
      <w:r>
        <w:rPr>
          <w:bCs/>
          <w:sz w:val="28"/>
          <w:szCs w:val="28"/>
        </w:rPr>
        <w:t>в муниципальном</w:t>
      </w:r>
      <w:r w:rsidR="00F3604F">
        <w:rPr>
          <w:bCs/>
          <w:sz w:val="28"/>
          <w:szCs w:val="28"/>
        </w:rPr>
        <w:t xml:space="preserve"> </w:t>
      </w:r>
      <w:r>
        <w:rPr>
          <w:bCs/>
          <w:sz w:val="28"/>
          <w:szCs w:val="28"/>
        </w:rPr>
        <w:t xml:space="preserve">образовании </w:t>
      </w:r>
    </w:p>
    <w:p w:rsidR="00073018" w:rsidRDefault="00073018" w:rsidP="00073018">
      <w:pPr>
        <w:autoSpaceDE w:val="0"/>
        <w:autoSpaceDN w:val="0"/>
        <w:adjustRightInd w:val="0"/>
        <w:ind w:right="-312"/>
        <w:jc w:val="right"/>
        <w:rPr>
          <w:bCs/>
          <w:sz w:val="28"/>
          <w:szCs w:val="28"/>
        </w:rPr>
      </w:pPr>
      <w:r>
        <w:rPr>
          <w:bCs/>
          <w:sz w:val="28"/>
          <w:szCs w:val="28"/>
        </w:rPr>
        <w:t xml:space="preserve">«Сычевский район» </w:t>
      </w:r>
    </w:p>
    <w:p w:rsidR="00073018" w:rsidRDefault="00073018" w:rsidP="00073018">
      <w:pPr>
        <w:autoSpaceDE w:val="0"/>
        <w:autoSpaceDN w:val="0"/>
        <w:adjustRightInd w:val="0"/>
        <w:ind w:right="-312"/>
        <w:jc w:val="right"/>
        <w:rPr>
          <w:bCs/>
          <w:sz w:val="28"/>
          <w:szCs w:val="28"/>
        </w:rPr>
      </w:pPr>
      <w:r>
        <w:rPr>
          <w:bCs/>
          <w:sz w:val="28"/>
          <w:szCs w:val="28"/>
        </w:rPr>
        <w:t xml:space="preserve">Смоленской области» </w:t>
      </w:r>
    </w:p>
    <w:p w:rsidR="00073018" w:rsidRDefault="00073018" w:rsidP="00073018">
      <w:pPr>
        <w:autoSpaceDE w:val="0"/>
        <w:autoSpaceDN w:val="0"/>
        <w:adjustRightInd w:val="0"/>
        <w:ind w:right="-312"/>
        <w:jc w:val="center"/>
        <w:rPr>
          <w:sz w:val="28"/>
          <w:szCs w:val="28"/>
        </w:rPr>
      </w:pPr>
    </w:p>
    <w:p w:rsidR="00073018" w:rsidRDefault="00073018" w:rsidP="00073018">
      <w:pPr>
        <w:widowControl w:val="0"/>
        <w:autoSpaceDE w:val="0"/>
        <w:autoSpaceDN w:val="0"/>
        <w:adjustRightInd w:val="0"/>
        <w:jc w:val="right"/>
        <w:rPr>
          <w:sz w:val="28"/>
          <w:szCs w:val="28"/>
        </w:rPr>
      </w:pPr>
    </w:p>
    <w:p w:rsidR="00073018" w:rsidRDefault="00073018" w:rsidP="00073018">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073018" w:rsidRDefault="00073018" w:rsidP="00073018">
      <w:pPr>
        <w:widowControl w:val="0"/>
        <w:autoSpaceDE w:val="0"/>
        <w:autoSpaceDN w:val="0"/>
        <w:adjustRightInd w:val="0"/>
        <w:jc w:val="center"/>
        <w:rPr>
          <w:bCs/>
          <w:sz w:val="28"/>
          <w:szCs w:val="28"/>
        </w:rPr>
      </w:pPr>
      <w:r>
        <w:rPr>
          <w:bCs/>
          <w:sz w:val="28"/>
          <w:szCs w:val="28"/>
        </w:rPr>
        <w:t xml:space="preserve">«Развитие культуры и туризма в муниципальном образовании </w:t>
      </w:r>
    </w:p>
    <w:p w:rsidR="00073018" w:rsidRDefault="00073018" w:rsidP="00073018">
      <w:pPr>
        <w:widowControl w:val="0"/>
        <w:autoSpaceDE w:val="0"/>
        <w:autoSpaceDN w:val="0"/>
        <w:adjustRightInd w:val="0"/>
        <w:jc w:val="center"/>
        <w:rPr>
          <w:bCs/>
          <w:sz w:val="28"/>
          <w:szCs w:val="28"/>
        </w:rPr>
      </w:pPr>
      <w:r>
        <w:rPr>
          <w:bCs/>
          <w:sz w:val="28"/>
          <w:szCs w:val="28"/>
        </w:rPr>
        <w:t>«Сычевский район» Смоленской области»</w:t>
      </w:r>
    </w:p>
    <w:p w:rsidR="00073018" w:rsidRDefault="00073018" w:rsidP="00073018">
      <w:pPr>
        <w:pStyle w:val="ConsPlusNonformat"/>
        <w:jc w:val="right"/>
        <w:rPr>
          <w:rFonts w:ascii="Times New Roman" w:hAnsi="Times New Roman" w:cs="Times New Roman"/>
          <w:sz w:val="28"/>
          <w:szCs w:val="28"/>
        </w:rPr>
      </w:pPr>
    </w:p>
    <w:tbl>
      <w:tblPr>
        <w:tblW w:w="1573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979"/>
        <w:gridCol w:w="698"/>
        <w:gridCol w:w="136"/>
        <w:gridCol w:w="427"/>
        <w:gridCol w:w="419"/>
        <w:gridCol w:w="720"/>
        <w:gridCol w:w="131"/>
        <w:gridCol w:w="849"/>
        <w:gridCol w:w="866"/>
        <w:gridCol w:w="142"/>
        <w:gridCol w:w="850"/>
        <w:gridCol w:w="142"/>
        <w:gridCol w:w="709"/>
        <w:gridCol w:w="283"/>
        <w:gridCol w:w="567"/>
        <w:gridCol w:w="142"/>
        <w:gridCol w:w="709"/>
        <w:gridCol w:w="850"/>
        <w:gridCol w:w="709"/>
        <w:gridCol w:w="42"/>
        <w:gridCol w:w="812"/>
        <w:gridCol w:w="40"/>
        <w:gridCol w:w="658"/>
        <w:gridCol w:w="193"/>
        <w:gridCol w:w="468"/>
        <w:gridCol w:w="20"/>
        <w:gridCol w:w="29"/>
        <w:gridCol w:w="194"/>
        <w:gridCol w:w="483"/>
        <w:gridCol w:w="7"/>
        <w:gridCol w:w="26"/>
        <w:gridCol w:w="22"/>
        <w:gridCol w:w="108"/>
        <w:gridCol w:w="346"/>
        <w:gridCol w:w="92"/>
        <w:gridCol w:w="141"/>
        <w:gridCol w:w="12"/>
        <w:gridCol w:w="22"/>
        <w:gridCol w:w="20"/>
        <w:gridCol w:w="25"/>
        <w:gridCol w:w="20"/>
        <w:gridCol w:w="60"/>
        <w:gridCol w:w="425"/>
        <w:gridCol w:w="142"/>
      </w:tblGrid>
      <w:tr w:rsidR="00073018" w:rsidRPr="00231A3E" w:rsidTr="00F3604F">
        <w:trPr>
          <w:gridAfter w:val="1"/>
          <w:wAfter w:w="142" w:type="dxa"/>
          <w:trHeight w:val="72"/>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Наименование </w:t>
            </w:r>
          </w:p>
        </w:tc>
        <w:tc>
          <w:tcPr>
            <w:tcW w:w="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Исполни</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тель</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меро</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приятия    </w:t>
            </w:r>
            <w:r w:rsidRPr="00231A3E">
              <w:rPr>
                <w:rFonts w:ascii="Times New Roman" w:hAnsi="Times New Roman" w:cs="Times New Roman"/>
              </w:rPr>
              <w:br/>
            </w: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Источ</w:t>
            </w:r>
          </w:p>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ники финанс</w:t>
            </w:r>
          </w:p>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ового   обеспе</w:t>
            </w:r>
          </w:p>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чения (расши</w:t>
            </w:r>
          </w:p>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фро</w:t>
            </w:r>
          </w:p>
          <w:p w:rsidR="00073018" w:rsidRPr="00231A3E" w:rsidRDefault="00073018" w:rsidP="00DD3FA6">
            <w:pPr>
              <w:pStyle w:val="ConsPlusCell"/>
              <w:spacing w:line="276" w:lineRule="auto"/>
              <w:ind w:right="-75"/>
              <w:jc w:val="center"/>
              <w:rPr>
                <w:rFonts w:ascii="Times New Roman" w:hAnsi="Times New Roman" w:cs="Times New Roman"/>
              </w:rPr>
            </w:pPr>
            <w:r w:rsidRPr="00231A3E">
              <w:rPr>
                <w:rFonts w:ascii="Times New Roman" w:hAnsi="Times New Roman" w:cs="Times New Roman"/>
              </w:rPr>
              <w:t>вать)</w:t>
            </w:r>
          </w:p>
        </w:tc>
        <w:tc>
          <w:tcPr>
            <w:tcW w:w="6960" w:type="dxa"/>
            <w:gridSpan w:val="1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974" w:type="dxa"/>
            <w:gridSpan w:val="25"/>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073018" w:rsidRPr="00231A3E" w:rsidTr="00F3604F">
        <w:trPr>
          <w:gridAfter w:val="1"/>
          <w:wAfter w:w="142" w:type="dxa"/>
          <w:trHeight w:val="46"/>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85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2021</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rsidRPr="00231A3E">
              <w:t>2022</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2023</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2024</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2020</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2021</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646"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r w:rsidRPr="00231A3E">
              <w:t>2022</w:t>
            </w: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spacing w:line="276" w:lineRule="auto"/>
              <w:jc w:val="center"/>
            </w:pPr>
          </w:p>
          <w:p w:rsidR="00073018" w:rsidRPr="00231A3E" w:rsidRDefault="00073018" w:rsidP="00DD3FA6">
            <w:pPr>
              <w:pStyle w:val="ConsPlusCell"/>
              <w:spacing w:line="276" w:lineRule="auto"/>
              <w:jc w:val="center"/>
              <w:rPr>
                <w:rFonts w:ascii="Times New Roman" w:hAnsi="Times New Roman" w:cs="Times New Roman"/>
              </w:rPr>
            </w:pPr>
          </w:p>
        </w:tc>
        <w:tc>
          <w:tcPr>
            <w:tcW w:w="633"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2023</w:t>
            </w:r>
          </w:p>
        </w:tc>
        <w:tc>
          <w:tcPr>
            <w:tcW w:w="530"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2024</w:t>
            </w:r>
          </w:p>
        </w:tc>
      </w:tr>
      <w:tr w:rsidR="00073018" w:rsidRPr="00231A3E" w:rsidTr="00F3604F">
        <w:trPr>
          <w:gridAfter w:val="1"/>
          <w:wAfter w:w="142" w:type="dxa"/>
          <w:trHeight w:val="22"/>
        </w:trPr>
        <w:tc>
          <w:tcPr>
            <w:tcW w:w="15593" w:type="dxa"/>
            <w:gridSpan w:val="4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spacing w:line="276" w:lineRule="auto"/>
            </w:pPr>
            <w:r w:rsidRPr="00231A3E">
              <w:t xml:space="preserve">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                              </w:t>
            </w:r>
          </w:p>
        </w:tc>
      </w:tr>
      <w:tr w:rsidR="00073018" w:rsidRPr="00231A3E" w:rsidTr="00F3604F">
        <w:trPr>
          <w:gridAfter w:val="1"/>
          <w:wAfter w:w="142" w:type="dxa"/>
          <w:trHeight w:val="22"/>
        </w:trPr>
        <w:tc>
          <w:tcPr>
            <w:tcW w:w="15593" w:type="dxa"/>
            <w:gridSpan w:val="4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spacing w:line="276" w:lineRule="auto"/>
            </w:pPr>
          </w:p>
        </w:tc>
      </w:tr>
      <w:tr w:rsidR="00073018" w:rsidRPr="00231A3E" w:rsidTr="00F3604F">
        <w:trPr>
          <w:gridAfter w:val="1"/>
          <w:wAfter w:w="142" w:type="dxa"/>
          <w:trHeight w:val="11"/>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tabs>
                <w:tab w:val="left" w:pos="360"/>
                <w:tab w:val="left" w:pos="720"/>
                <w:tab w:val="left" w:pos="900"/>
              </w:tabs>
              <w:spacing w:line="276" w:lineRule="auto"/>
            </w:pPr>
            <w:r w:rsidRPr="00231A3E">
              <w:t xml:space="preserve"> Подпрограмма 1. </w:t>
            </w:r>
            <w:r w:rsidRPr="00231A3E">
              <w:rPr>
                <w:bCs/>
              </w:rPr>
              <w:t xml:space="preserve">«Организация библиотечного </w:t>
            </w:r>
            <w:r w:rsidRPr="00231A3E">
              <w:rPr>
                <w:bCs/>
              </w:rPr>
              <w:lastRenderedPageBreak/>
              <w:t>обслуживания населения в муниципальном образовании «Сычевский район» Смоленской области»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МКУК «Сычёвская </w:t>
            </w:r>
            <w:r w:rsidRPr="00231A3E">
              <w:rPr>
                <w:rFonts w:ascii="Times New Roman" w:hAnsi="Times New Roman" w:cs="Times New Roman"/>
              </w:rPr>
              <w:lastRenderedPageBreak/>
              <w:t>ЦБС»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w:t>
            </w:r>
            <w:r w:rsidRPr="00231A3E">
              <w:rPr>
                <w:rFonts w:ascii="Times New Roman" w:hAnsi="Times New Roman" w:cs="Times New Roman"/>
              </w:rPr>
              <w:lastRenderedPageBreak/>
              <w:t>-ный бюджет,</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lastRenderedPageBreak/>
              <w:t>92041,249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13639,149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13713,2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t>14813,9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t>12919,0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1</w:t>
            </w:r>
            <w:r>
              <w:t>1719</w:t>
            </w:r>
            <w:r w:rsidRPr="00231A3E">
              <w:t>,</w:t>
            </w: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r>
      <w:tr w:rsidR="00073018" w:rsidRPr="00231A3E" w:rsidTr="00F3604F">
        <w:trPr>
          <w:gridAfter w:val="1"/>
          <w:wAfter w:w="142" w:type="dxa"/>
          <w:trHeight w:val="11"/>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tabs>
                <w:tab w:val="left" w:pos="360"/>
                <w:tab w:val="left" w:pos="720"/>
                <w:tab w:val="left" w:pos="900"/>
              </w:tabs>
              <w:spacing w:line="276" w:lineRule="auto"/>
            </w:pPr>
            <w:r w:rsidRPr="00231A3E">
              <w:lastRenderedPageBreak/>
              <w:t>Основное мероприятие  «Развитие библиотечного фонда»</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92041,249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13518,0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13639,149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13713,2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14813,9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t>12919,0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11719,0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1</w:t>
            </w:r>
            <w:r>
              <w:t>1719,0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r>
      <w:tr w:rsidR="00073018" w:rsidRPr="00231A3E" w:rsidTr="00F3604F">
        <w:trPr>
          <w:gridAfter w:val="1"/>
          <w:wAfter w:w="142" w:type="dxa"/>
          <w:trHeight w:val="36"/>
        </w:trPr>
        <w:tc>
          <w:tcPr>
            <w:tcW w:w="1979" w:type="dxa"/>
            <w:vMerge w:val="restart"/>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 xml:space="preserve">Показатель 1 </w:t>
            </w:r>
            <w:r w:rsidRPr="00231A3E">
              <w:t xml:space="preserve">Количество посещений библиотек   </w:t>
            </w:r>
          </w:p>
          <w:p w:rsidR="00073018" w:rsidRPr="00231A3E" w:rsidRDefault="00073018" w:rsidP="00DD3FA6">
            <w:pPr>
              <w:widowControl w:val="0"/>
              <w:autoSpaceDE w:val="0"/>
              <w:autoSpaceDN w:val="0"/>
              <w:adjustRightInd w:val="0"/>
              <w:spacing w:line="276" w:lineRule="auto"/>
            </w:pPr>
            <w:r w:rsidRPr="00231A3E">
              <w:t>Показатель  2    -</w:t>
            </w:r>
            <w:r>
              <w:t xml:space="preserve">  Количество проведенных мероприятий1</w:t>
            </w:r>
          </w:p>
          <w:p w:rsidR="00073018" w:rsidRPr="00231A3E" w:rsidRDefault="00073018" w:rsidP="00DD3FA6">
            <w:pPr>
              <w:widowControl w:val="0"/>
              <w:autoSpaceDE w:val="0"/>
              <w:autoSpaceDN w:val="0"/>
              <w:adjustRightInd w:val="0"/>
              <w:spacing w:line="276" w:lineRule="auto"/>
            </w:pPr>
            <w:r w:rsidRPr="00231A3E">
              <w:t>Показатель</w:t>
            </w:r>
            <w:r>
              <w:t xml:space="preserve">  3 Количество участников мероприятий</w:t>
            </w:r>
          </w:p>
        </w:tc>
        <w:tc>
          <w:tcPr>
            <w:tcW w:w="698"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rsidRPr="00231A3E">
              <w:t>Ед.</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111600</w:t>
            </w:r>
          </w:p>
        </w:tc>
        <w:tc>
          <w:tcPr>
            <w:tcW w:w="854"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111610</w:t>
            </w:r>
          </w:p>
        </w:tc>
        <w:tc>
          <w:tcPr>
            <w:tcW w:w="698"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111620</w:t>
            </w:r>
          </w:p>
        </w:tc>
        <w:tc>
          <w:tcPr>
            <w:tcW w:w="681" w:type="dxa"/>
            <w:gridSpan w:val="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132211</w:t>
            </w:r>
          </w:p>
        </w:tc>
        <w:tc>
          <w:tcPr>
            <w:tcW w:w="713" w:type="dxa"/>
            <w:gridSpan w:val="4"/>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133533</w:t>
            </w:r>
          </w:p>
        </w:tc>
        <w:tc>
          <w:tcPr>
            <w:tcW w:w="735" w:type="dxa"/>
            <w:gridSpan w:val="6"/>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134868</w:t>
            </w:r>
          </w:p>
        </w:tc>
        <w:tc>
          <w:tcPr>
            <w:tcW w:w="584" w:type="dxa"/>
            <w:gridSpan w:val="7"/>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136200</w:t>
            </w:r>
          </w:p>
        </w:tc>
      </w:tr>
      <w:tr w:rsidR="00073018" w:rsidRPr="00231A3E" w:rsidTr="00F3604F">
        <w:trPr>
          <w:gridAfter w:val="1"/>
          <w:wAfter w:w="142" w:type="dxa"/>
          <w:trHeight w:val="27"/>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698"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rsidRPr="00231A3E">
              <w:t>Ед.</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1807</w:t>
            </w:r>
          </w:p>
        </w:tc>
        <w:tc>
          <w:tcPr>
            <w:tcW w:w="681" w:type="dxa"/>
            <w:gridSpan w:val="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1812</w:t>
            </w:r>
          </w:p>
        </w:tc>
        <w:tc>
          <w:tcPr>
            <w:tcW w:w="713" w:type="dxa"/>
            <w:gridSpan w:val="4"/>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1817</w:t>
            </w:r>
          </w:p>
        </w:tc>
        <w:tc>
          <w:tcPr>
            <w:tcW w:w="735" w:type="dxa"/>
            <w:gridSpan w:val="6"/>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1822</w:t>
            </w:r>
          </w:p>
        </w:tc>
        <w:tc>
          <w:tcPr>
            <w:tcW w:w="584" w:type="dxa"/>
            <w:gridSpan w:val="7"/>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t>1827</w:t>
            </w:r>
          </w:p>
        </w:tc>
      </w:tr>
      <w:tr w:rsidR="00073018" w:rsidRPr="00231A3E" w:rsidTr="00F3604F">
        <w:trPr>
          <w:gridAfter w:val="1"/>
          <w:wAfter w:w="142" w:type="dxa"/>
          <w:trHeight w:val="114"/>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698"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rsidRPr="00231A3E">
              <w:t>Ед.</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59024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59034</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«Сычёвская ЦБС»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областной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2757,706</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399,188</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821,469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526,949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537,1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91,0</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Показатель1(ед.изм.).</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Количество посещений библиотек (единиц)</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111600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111610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111620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w:t>
            </w:r>
            <w:r>
              <w:rPr>
                <w:rFonts w:ascii="Times New Roman" w:hAnsi="Times New Roman" w:cs="Times New Roman"/>
              </w:rPr>
              <w:t>32211</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133533</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134868</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136200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(ед. изм.). </w:t>
            </w:r>
            <w:r>
              <w:rPr>
                <w:rFonts w:ascii="Times New Roman" w:hAnsi="Times New Roman" w:cs="Times New Roman"/>
              </w:rPr>
              <w:t>Количество проведенных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1807</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1812</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1817</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1822</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1827</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Показатель3 (ед.изм.).</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w:t>
            </w:r>
            <w:r>
              <w:rPr>
                <w:rFonts w:ascii="Times New Roman" w:hAnsi="Times New Roman" w:cs="Times New Roman"/>
              </w:rPr>
              <w:t>участников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59014</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59044</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59054</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Мероприятие 1.1.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bCs/>
              </w:rPr>
              <w:t>Подписка и расширение репертуара периодических изданий, в том числе:</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Отдел комплектова</w:t>
            </w:r>
          </w:p>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ния</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1724,00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300,00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310,0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330,0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311,0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91,0</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91</w:t>
            </w:r>
            <w:r w:rsidRPr="00231A3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Комплектование книжных фондов муниципальных общедоступных библиотек</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221,314</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4,850</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4,664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211,8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41,194</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4,176</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4,018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33,0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1793,623</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0,624</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0,599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178,4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0,497</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0,050</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0,047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26"/>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1.3.</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«Лучшие сельские учреждения </w:t>
            </w:r>
            <w:r w:rsidRPr="00231A3E">
              <w:rPr>
                <w:rFonts w:ascii="Times New Roman" w:hAnsi="Times New Roman" w:cs="Times New Roman"/>
              </w:rPr>
              <w:lastRenderedPageBreak/>
              <w:t>культуры»,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Укрепление материально-технической базы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94,338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94,338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81,249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12,144</w:t>
            </w: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0,945</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9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1.4</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Подключение общедоступных библиотек</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073018" w:rsidRPr="00231A3E" w:rsidRDefault="00073018" w:rsidP="00DD3FA6">
            <w:pPr>
              <w:pStyle w:val="ConsPlusCell"/>
              <w:spacing w:line="276" w:lineRule="auto"/>
              <w:rPr>
                <w:rFonts w:ascii="Times New Roman" w:hAnsi="Times New Roman" w:cs="Times New Roman"/>
                <w:color w:val="FF0000"/>
              </w:rPr>
            </w:pPr>
            <w:r w:rsidRPr="00231A3E">
              <w:rPr>
                <w:rFonts w:ascii="Times New Roman" w:hAnsi="Times New Roman" w:cs="Times New Roman"/>
              </w:rPr>
              <w:t>в т.ч.</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color w:val="FF0000"/>
              </w:rPr>
            </w:pPr>
            <w:r w:rsidRPr="00231A3E">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703,754</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606,145</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90,571</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7,038</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506,805</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436,513</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65,224</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5,068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196,949</w:t>
            </w:r>
          </w:p>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Pr="00CA54C6" w:rsidRDefault="00073018" w:rsidP="00DD3FA6"/>
          <w:p w:rsidR="00073018" w:rsidRDefault="00073018" w:rsidP="00DD3FA6"/>
          <w:p w:rsidR="00073018" w:rsidRPr="00CA54C6" w:rsidRDefault="00073018" w:rsidP="00DD3FA6">
            <w:r>
              <w:t>169,632</w:t>
            </w:r>
          </w:p>
          <w:p w:rsidR="00073018" w:rsidRPr="00CA54C6" w:rsidRDefault="00073018" w:rsidP="00DD3FA6"/>
          <w:p w:rsidR="00073018" w:rsidRPr="00CA54C6" w:rsidRDefault="00073018" w:rsidP="00DD3FA6">
            <w:r>
              <w:t>25,347</w:t>
            </w:r>
          </w:p>
          <w:p w:rsidR="00073018" w:rsidRDefault="00073018" w:rsidP="00DD3FA6"/>
          <w:p w:rsidR="00073018" w:rsidRDefault="00073018" w:rsidP="00DD3FA6"/>
          <w:p w:rsidR="00073018" w:rsidRPr="00CA54C6" w:rsidRDefault="00073018" w:rsidP="00DD3FA6">
            <w:r>
              <w:t>1,970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60"/>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 </w:t>
            </w:r>
            <w:r>
              <w:rPr>
                <w:rFonts w:ascii="Times New Roman" w:hAnsi="Times New Roman" w:cs="Times New Roman"/>
              </w:rPr>
              <w:t>М</w:t>
            </w:r>
            <w:r w:rsidRPr="00231A3E">
              <w:rPr>
                <w:rFonts w:ascii="Times New Roman" w:hAnsi="Times New Roman" w:cs="Times New Roman"/>
              </w:rPr>
              <w:t xml:space="preserve">ероприятие 2  (входящее в подпрограмму).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деятельности муниципальных библиотек МО </w:t>
            </w:r>
            <w:r w:rsidRPr="00231A3E">
              <w:rPr>
                <w:rFonts w:ascii="Times New Roman" w:hAnsi="Times New Roman" w:cs="Times New Roman"/>
              </w:rPr>
              <w:lastRenderedPageBreak/>
              <w:t>«Сычевский район» Смоленской области,</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 областной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«Сычёвская</w:t>
            </w: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ЦБС»</w:t>
            </w: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 пальный</w:t>
            </w:r>
          </w:p>
          <w:p w:rsidR="00073018"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Бюджет</w:t>
            </w: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89283,543</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77145,5</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2197,77</w:t>
            </w: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13118,812</w:t>
            </w: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10281,1</w:t>
            </w: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900,4</w:t>
            </w: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lastRenderedPageBreak/>
              <w:t>12817,6</w:t>
            </w:r>
            <w:r w:rsidRPr="00231A3E">
              <w:rPr>
                <w:rFonts w:ascii="Times New Roman" w:hAnsi="Times New Roman" w:cs="Times New Roman"/>
              </w:rPr>
              <w:t>8</w:t>
            </w: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11026,4</w:t>
            </w: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1297,37</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lastRenderedPageBreak/>
              <w:t>13186,251</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11291,9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14276,8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11701,5</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lastRenderedPageBreak/>
              <w:t>12628,0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10948,2</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lastRenderedPageBreak/>
              <w:t>11628,0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10948,2</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11628,0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10948,2</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rsidRPr="00231A3E">
              <w:t>х</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pStyle w:val="ConsPlusCell"/>
              <w:spacing w:line="276" w:lineRule="auto"/>
              <w:jc w:val="center"/>
              <w:rPr>
                <w:rFonts w:ascii="Times New Roman" w:hAnsi="Times New Roman" w:cs="Times New Roman"/>
              </w:rPr>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spacing w:line="276" w:lineRule="auto"/>
            </w:pPr>
            <w:r w:rsidRPr="00231A3E">
              <w:t>х</w:t>
            </w:r>
          </w:p>
          <w:p w:rsidR="00073018" w:rsidRPr="00231A3E" w:rsidRDefault="00073018" w:rsidP="00DD3FA6">
            <w:pPr>
              <w:spacing w:line="276" w:lineRule="auto"/>
            </w:pPr>
          </w:p>
          <w:p w:rsidR="00073018" w:rsidRPr="00231A3E" w:rsidRDefault="00073018" w:rsidP="00DD3FA6">
            <w:pPr>
              <w:pStyle w:val="ConsPlusCell"/>
              <w:spacing w:line="276" w:lineRule="auto"/>
              <w:jc w:val="center"/>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p w:rsidR="00073018" w:rsidRPr="00231A3E" w:rsidRDefault="00073018" w:rsidP="00DD3FA6">
            <w:pPr>
              <w:spacing w:line="276" w:lineRule="auto"/>
            </w:pPr>
            <w:r w:rsidRPr="00231A3E">
              <w:t>х</w:t>
            </w:r>
          </w:p>
          <w:p w:rsidR="00073018" w:rsidRPr="00231A3E" w:rsidRDefault="00073018" w:rsidP="00DD3FA6">
            <w:pPr>
              <w:spacing w:line="276" w:lineRule="auto"/>
            </w:pPr>
          </w:p>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001"/>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«Организация музейного обслуживания населения в муниципальном образовании «Сычевский район» Смоленской области»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«Сычевский краеведческий 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7669,4</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1114,0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1088,4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1186,7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х    </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«Развитие музейной деятельности»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7669,4</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1049,6</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1114,</w:t>
            </w:r>
            <w:r>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w:t>
            </w:r>
            <w:r>
              <w:rPr>
                <w:rFonts w:ascii="Times New Roman" w:hAnsi="Times New Roman" w:cs="Times New Roman"/>
              </w:rPr>
              <w:t>88,4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w:t>
            </w:r>
            <w:r>
              <w:rPr>
                <w:rFonts w:ascii="Times New Roman" w:hAnsi="Times New Roman" w:cs="Times New Roman"/>
              </w:rPr>
              <w:t>186,7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1076,9</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предметов на хранении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color w:val="FF0000"/>
              </w:rPr>
            </w:pPr>
            <w:r w:rsidRPr="00231A3E">
              <w:rPr>
                <w:rFonts w:ascii="Times New Roman" w:hAnsi="Times New Roman" w:cs="Times New Roman"/>
                <w:color w:val="FF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7550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7600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7610</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7620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посещений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4870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5972</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3. Количество проводимых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260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310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 Мероприятие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Обеспечение доступа населения к музейным предметам </w:t>
            </w:r>
            <w:r w:rsidRPr="00231A3E">
              <w:rPr>
                <w:rFonts w:ascii="Times New Roman" w:hAnsi="Times New Roman" w:cs="Times New Roman"/>
              </w:rPr>
              <w:lastRenderedPageBreak/>
              <w:t>(организация экскурсионного обслуживания, проведение лекций и массовых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 младший научны</w:t>
            </w:r>
            <w:r w:rsidRPr="00231A3E">
              <w:rPr>
                <w:rFonts w:ascii="Times New Roman" w:hAnsi="Times New Roman" w:cs="Times New Roman"/>
              </w:rPr>
              <w:lastRenderedPageBreak/>
              <w:t>й сотрудник</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 пальный бюд</w:t>
            </w:r>
            <w:r w:rsidRPr="00231A3E">
              <w:rPr>
                <w:rFonts w:ascii="Times New Roman" w:hAnsi="Times New Roman" w:cs="Times New Roman"/>
              </w:rPr>
              <w:lastRenderedPageBreak/>
              <w:t>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113,4</w:t>
            </w:r>
          </w:p>
          <w:p w:rsidR="00073018" w:rsidRPr="00231A3E" w:rsidRDefault="00073018" w:rsidP="00DD3FA6">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18,3</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40,5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8,0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16,6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10</w:t>
            </w:r>
            <w:r w:rsidRPr="00231A3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 xml:space="preserve">        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F05174" w:rsidRDefault="00073018" w:rsidP="00DD3FA6">
            <w:pPr>
              <w:spacing w:line="276" w:lineRule="auto"/>
            </w:pPr>
            <w:r w:rsidRPr="00F05174">
              <w:t>х</w:t>
            </w:r>
          </w:p>
        </w:tc>
        <w:tc>
          <w:tcPr>
            <w:tcW w:w="735" w:type="dxa"/>
            <w:gridSpan w:val="6"/>
            <w:tcBorders>
              <w:top w:val="single" w:sz="4" w:space="0" w:color="auto"/>
              <w:left w:val="single" w:sz="4" w:space="0" w:color="auto"/>
              <w:bottom w:val="single" w:sz="4" w:space="0" w:color="auto"/>
              <w:right w:val="single" w:sz="4" w:space="0" w:color="auto"/>
            </w:tcBorders>
            <w:vAlign w:val="center"/>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584" w:type="dxa"/>
            <w:gridSpan w:val="7"/>
            <w:tcBorders>
              <w:top w:val="single" w:sz="4" w:space="0" w:color="auto"/>
              <w:left w:val="single" w:sz="4" w:space="0" w:color="auto"/>
              <w:bottom w:val="single" w:sz="4" w:space="0" w:color="auto"/>
              <w:right w:val="single" w:sz="4" w:space="0" w:color="auto"/>
            </w:tcBorders>
            <w:vAlign w:val="center"/>
          </w:tcPr>
          <w:p w:rsidR="00073018" w:rsidRPr="00F05174" w:rsidRDefault="00073018" w:rsidP="00DD3FA6">
            <w:pPr>
              <w:spacing w:line="276" w:lineRule="auto"/>
            </w:pPr>
            <w:r w:rsidRPr="00F05174">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 проводимых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359</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160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260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280</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310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посетителей музея</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6868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3869</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4870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5871</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5972</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Организация учета и хранения музейных предметов, создание электронной базы музея</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w:t>
            </w:r>
          </w:p>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 xml:space="preserve">тор </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jc w:val="center"/>
              <w:rPr>
                <w:rFonts w:ascii="Times New Roman" w:hAnsi="Times New Roman" w:cs="Times New Roman"/>
              </w:rPr>
            </w:pPr>
            <w:r w:rsidRPr="00F05174">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pStyle w:val="ConsPlusCell"/>
              <w:spacing w:line="276" w:lineRule="auto"/>
              <w:rPr>
                <w:rFonts w:ascii="Times New Roman" w:hAnsi="Times New Roman" w:cs="Times New Roman"/>
              </w:rPr>
            </w:pPr>
            <w:r w:rsidRPr="00F05174">
              <w:rPr>
                <w:rFonts w:ascii="Times New Roman" w:hAnsi="Times New Roman" w:cs="Times New Roman"/>
              </w:rPr>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Предметов на хранение</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7450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7500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7550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7580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7600</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7610</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7620</w:t>
            </w:r>
          </w:p>
        </w:tc>
      </w:tr>
      <w:tr w:rsidR="00073018" w:rsidRPr="00231A3E" w:rsidTr="00F3604F">
        <w:trPr>
          <w:gridAfter w:val="1"/>
          <w:wAfter w:w="142" w:type="dxa"/>
          <w:trHeight w:val="319"/>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по музейному обслуживанию населения,</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.ч.заработная плата,</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tabs>
                <w:tab w:val="left" w:pos="1545"/>
              </w:tabs>
              <w:spacing w:line="276" w:lineRule="auto"/>
              <w:ind w:left="-75" w:right="-76"/>
              <w:jc w:val="center"/>
              <w:rPr>
                <w:rFonts w:ascii="Times New Roman" w:hAnsi="Times New Roman" w:cs="Times New Roman"/>
              </w:rPr>
            </w:pPr>
            <w:r w:rsidRPr="00231A3E">
              <w:rPr>
                <w:rFonts w:ascii="Times New Roman" w:hAnsi="Times New Roman" w:cs="Times New Roman"/>
              </w:rPr>
              <w:t>Директор</w:t>
            </w: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Default="00073018" w:rsidP="00DD3FA6">
            <w:pPr>
              <w:pStyle w:val="ConsPlusCell"/>
              <w:tabs>
                <w:tab w:val="left" w:pos="1545"/>
              </w:tabs>
              <w:spacing w:line="276" w:lineRule="auto"/>
              <w:ind w:left="-75" w:right="-76"/>
              <w:jc w:val="center"/>
              <w:rPr>
                <w:rFonts w:ascii="Times New Roman" w:hAnsi="Times New Roman" w:cs="Times New Roman"/>
              </w:rPr>
            </w:pPr>
          </w:p>
          <w:p w:rsidR="00073018" w:rsidRPr="00231A3E" w:rsidRDefault="00073018" w:rsidP="00DD3FA6">
            <w:pPr>
              <w:pStyle w:val="ConsPlusCell"/>
              <w:tabs>
                <w:tab w:val="left" w:pos="1545"/>
              </w:tabs>
              <w:spacing w:line="276" w:lineRule="auto"/>
              <w:ind w:left="-75" w:right="-76"/>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 xml:space="preserve"> 7556,0</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5591,3</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174,3</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1031,3</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732,9</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75,0</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1073,5</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782,0</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1080,4</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807,0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1170,1</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836,8</w:t>
            </w:r>
          </w:p>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1066,9</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782,0</w:t>
            </w:r>
          </w:p>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1066,9</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782,0</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1066,9</w:t>
            </w: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868,6</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35"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Подпрограмма 3. «Развитие физической культуры и спорта в </w:t>
            </w:r>
            <w:r w:rsidRPr="00231A3E">
              <w:rPr>
                <w:rFonts w:ascii="Times New Roman" w:hAnsi="Times New Roman" w:cs="Times New Roman"/>
              </w:rPr>
              <w:lastRenderedPageBreak/>
              <w:t>муниципальном образовании «Сычевский район» Смоленской области»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139775,3</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5158,7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7679,6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26333,4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88610,2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Pr>
                <w:rFonts w:eastAsia="Calibri"/>
                <w:lang w:eastAsia="en-US"/>
              </w:rPr>
              <w:t>5996,7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Pr>
                <w:rFonts w:eastAsia="Calibri"/>
                <w:lang w:eastAsia="en-US"/>
              </w:rPr>
              <w:t>5996,7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 xml:space="preserve">Основное мероприятие 1.«Вовлечение жителей Сычевского района в систематические </w:t>
            </w:r>
            <w:r>
              <w:rPr>
                <w:rFonts w:ascii="Times New Roman" w:hAnsi="Times New Roman" w:cs="Times New Roman"/>
              </w:rPr>
              <w:t>занятия физкультурой и спортом», в т.ч</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Укрепление МТБ(областной бюджет)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оказания муниципальных услуг по спортивной подготовке в сфере физической культуры и спорта»</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1474,2</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t>500,0</w:t>
            </w:r>
          </w:p>
          <w:p w:rsidR="00073018" w:rsidRPr="00231A3E" w:rsidRDefault="00073018" w:rsidP="00DD3FA6">
            <w:pPr>
              <w:spacing w:line="276" w:lineRule="auto"/>
            </w:pPr>
            <w:r>
              <w:t>35248,7</w:t>
            </w:r>
          </w:p>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5148,7</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791,2</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6888,4</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643,0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500,0</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5251,5</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5986,7</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r w:rsidRPr="00231A3E">
              <w:rPr>
                <w:rFonts w:eastAsia="Calibri"/>
                <w:lang w:eastAsia="en-US"/>
              </w:rPr>
              <w:t>10,0</w:t>
            </w: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r>
              <w:rPr>
                <w:rFonts w:eastAsia="Calibri"/>
                <w:lang w:eastAsia="en-US"/>
              </w:rPr>
              <w:t>5986,7</w:t>
            </w: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r w:rsidRPr="00231A3E">
              <w:rPr>
                <w:rFonts w:eastAsia="Calibri"/>
                <w:lang w:eastAsia="en-US"/>
              </w:rPr>
              <w:t>10,0</w:t>
            </w: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r w:rsidRPr="00231A3E">
              <w:rPr>
                <w:rFonts w:eastAsia="Calibri"/>
                <w:lang w:eastAsia="en-US"/>
              </w:rPr>
              <w:t>5</w:t>
            </w:r>
            <w:r>
              <w:rPr>
                <w:rFonts w:eastAsia="Calibri"/>
                <w:lang w:eastAsia="en-US"/>
              </w:rPr>
              <w:t>986,7</w:t>
            </w: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Показатель1 Количество человек, систематически занимающихся физкультурой и  спортом (чел.)</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1190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1205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1208</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1210</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1210</w:t>
            </w:r>
          </w:p>
        </w:tc>
        <w:tc>
          <w:tcPr>
            <w:tcW w:w="584" w:type="dxa"/>
            <w:gridSpan w:val="7"/>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1210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2. Количество спортивно-массовых мероприятий</w:t>
            </w:r>
          </w:p>
          <w:p w:rsidR="00F3604F" w:rsidRPr="00231A3E" w:rsidRDefault="00F3604F" w:rsidP="00DD3FA6">
            <w:pPr>
              <w:pStyle w:val="ConsPlusCell"/>
              <w:spacing w:line="276" w:lineRule="auto"/>
              <w:rPr>
                <w:rFonts w:ascii="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22</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23</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25</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26</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27</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3. Количество спортсменов. занимающихся по программам спортивной подготовки в МКУ Сычевская СШ</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widowControl w:val="0"/>
              <w:autoSpaceDE w:val="0"/>
              <w:autoSpaceDN w:val="0"/>
              <w:adjustRightInd w:val="0"/>
              <w:jc w:val="both"/>
              <w:rPr>
                <w:color w:val="000000"/>
              </w:rPr>
            </w:pPr>
            <w:r w:rsidRPr="00231A3E">
              <w:rPr>
                <w:color w:val="000000"/>
              </w:rPr>
              <w:t>Показатель4. Количество граждан, сдавших нормы Всероссийского физкультурно-оздоровительного комплекса «Готов к труду и обороне»</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color w:val="000000"/>
              </w:rPr>
              <w:t>Показатель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138</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141</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141</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170</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175</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150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182</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200</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170</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194</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100</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90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194</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102</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206</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105</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95</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218</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108</w:t>
            </w: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p>
          <w:p w:rsidR="00073018" w:rsidRPr="00F05174" w:rsidRDefault="00073018" w:rsidP="00DD3FA6">
            <w:pPr>
              <w:spacing w:line="276" w:lineRule="auto"/>
            </w:pPr>
            <w:r w:rsidRPr="00F05174">
              <w:t>97</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r>
              <w:rPr>
                <w:rFonts w:ascii="Times New Roman" w:hAnsi="Times New Roman" w:cs="Times New Roman"/>
              </w:rPr>
              <w:t xml:space="preserve"> (входит в основное мероприятие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(занятия в спортивных секциях, проведение спортивных соревнований по </w:t>
            </w:r>
            <w:r w:rsidRPr="00231A3E">
              <w:rPr>
                <w:rFonts w:ascii="Times New Roman" w:hAnsi="Times New Roman" w:cs="Times New Roman"/>
              </w:rPr>
              <w:lastRenderedPageBreak/>
              <w:t>различным видам на районном и областном уровнях)</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МКУ Сычевская СШ-заработная плата</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 xml:space="preserve">Отдел по культуре </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 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89,0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29148,0</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   -</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4413,7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6,0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4414,8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43,0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4148,9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5390,2</w:t>
            </w:r>
          </w:p>
        </w:tc>
        <w:tc>
          <w:tcPr>
            <w:tcW w:w="70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5390,2</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w:t>
            </w:r>
            <w:r>
              <w:rPr>
                <w:rFonts w:ascii="Times New Roman" w:hAnsi="Times New Roman" w:cs="Times New Roman"/>
              </w:rPr>
              <w:t>390,2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Default="00073018" w:rsidP="00DD3FA6">
            <w:pPr>
              <w:pStyle w:val="ConsPlusCell"/>
              <w:spacing w:line="276" w:lineRule="auto"/>
              <w:rPr>
                <w:rFonts w:ascii="Times New Roman" w:hAnsi="Times New Roman" w:cs="Times New Roman"/>
              </w:rPr>
            </w:pPr>
            <w:r w:rsidRPr="00E47097">
              <w:rPr>
                <w:rFonts w:ascii="Times New Roman" w:hAnsi="Times New Roman" w:cs="Times New Roman"/>
              </w:rPr>
              <w:lastRenderedPageBreak/>
              <w:t>Мероприятие: «Региональный проект»</w:t>
            </w:r>
            <w:r>
              <w:rPr>
                <w:rFonts w:ascii="Times New Roman" w:hAnsi="Times New Roman" w:cs="Times New Roman"/>
              </w:rPr>
              <w:t xml:space="preserve"> </w:t>
            </w:r>
            <w:r w:rsidRPr="00E47097">
              <w:rPr>
                <w:rFonts w:ascii="Times New Roman" w:hAnsi="Times New Roman" w:cs="Times New Roman"/>
              </w:rPr>
              <w:t>Строительство ФОК</w:t>
            </w:r>
          </w:p>
          <w:p w:rsidR="00073018" w:rsidRDefault="00073018" w:rsidP="00DD3FA6">
            <w:pPr>
              <w:pStyle w:val="ConsPlusCell"/>
              <w:spacing w:line="276" w:lineRule="auto"/>
              <w:rPr>
                <w:rFonts w:ascii="Times New Roman" w:hAnsi="Times New Roman" w:cs="Times New Roman"/>
              </w:rPr>
            </w:pPr>
            <w:r w:rsidRPr="00E47097">
              <w:rPr>
                <w:rFonts w:ascii="Times New Roman" w:hAnsi="Times New Roman" w:cs="Times New Roman"/>
              </w:rPr>
              <w:t xml:space="preserve">а в г .Сычевка </w:t>
            </w:r>
            <w:r>
              <w:rPr>
                <w:rFonts w:ascii="Times New Roman" w:hAnsi="Times New Roman" w:cs="Times New Roman"/>
              </w:rPr>
              <w:t xml:space="preserve"> в том числе:</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073018" w:rsidRPr="00E47097"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F5434A" w:rsidRDefault="00073018" w:rsidP="00DD3FA6">
            <w:pPr>
              <w:pStyle w:val="ConsPlusCell"/>
              <w:spacing w:line="276" w:lineRule="auto"/>
              <w:ind w:left="-75" w:right="-76"/>
              <w:jc w:val="center"/>
              <w:rPr>
                <w:rFonts w:ascii="Times New Roman" w:hAnsi="Times New Roman" w:cs="Times New Roman"/>
                <w:color w:val="FF0000"/>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F5434A" w:rsidRDefault="00073018" w:rsidP="00DD3FA6">
            <w:pPr>
              <w:pStyle w:val="ConsPlusCell"/>
              <w:spacing w:line="276" w:lineRule="auto"/>
              <w:jc w:val="center"/>
              <w:rPr>
                <w:rFonts w:ascii="Times New Roman" w:hAnsi="Times New Roman" w:cs="Times New Roman"/>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E47097" w:rsidRDefault="00073018" w:rsidP="00DD3FA6">
            <w:pPr>
              <w:spacing w:line="276" w:lineRule="auto"/>
            </w:pPr>
            <w:r>
              <w:t>103052,4</w:t>
            </w:r>
          </w:p>
          <w:p w:rsidR="00073018" w:rsidRDefault="00073018" w:rsidP="00DD3FA6">
            <w:pPr>
              <w:spacing w:line="276" w:lineRule="auto"/>
              <w:rPr>
                <w:color w:val="FF0000"/>
              </w:rPr>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t>102998,4</w:t>
            </w:r>
          </w:p>
          <w:p w:rsidR="00073018" w:rsidRPr="00E47097" w:rsidRDefault="00073018" w:rsidP="00DD3FA6">
            <w:pPr>
              <w:spacing w:line="276" w:lineRule="auto"/>
            </w:pPr>
            <w:r>
              <w:t>54,0</w:t>
            </w:r>
          </w:p>
          <w:p w:rsidR="00073018" w:rsidRPr="00F5434A" w:rsidRDefault="00073018" w:rsidP="00DD3FA6">
            <w:pPr>
              <w:spacing w:line="276" w:lineRule="auto"/>
              <w:rPr>
                <w:color w:val="FF0000"/>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F5434A" w:rsidRDefault="00073018" w:rsidP="00DD3FA6">
            <w:pPr>
              <w:pStyle w:val="ConsPlusCell"/>
              <w:spacing w:line="276" w:lineRule="auto"/>
              <w:rPr>
                <w:rFonts w:ascii="Times New Roman" w:hAnsi="Times New Roman" w:cs="Times New Roman"/>
                <w:color w:val="FF0000"/>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F5434A" w:rsidRDefault="00073018" w:rsidP="00DD3FA6">
            <w:pPr>
              <w:pStyle w:val="ConsPlusCell"/>
              <w:spacing w:line="276" w:lineRule="auto"/>
              <w:jc w:val="center"/>
              <w:rPr>
                <w:rFonts w:ascii="Times New Roman" w:hAnsi="Times New Roman" w:cs="Times New Roman"/>
                <w:color w:val="FF000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F5434A" w:rsidRDefault="00073018" w:rsidP="00DD3FA6">
            <w:pPr>
              <w:pStyle w:val="ConsPlusCell"/>
              <w:spacing w:line="276" w:lineRule="auto"/>
              <w:jc w:val="center"/>
              <w:rPr>
                <w:rFonts w:ascii="Times New Roman" w:hAnsi="Times New Roman" w:cs="Times New Roman"/>
                <w:color w:val="FF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126749"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20438,9</w:t>
            </w:r>
          </w:p>
          <w:p w:rsidR="00073018" w:rsidRPr="00126749" w:rsidRDefault="00073018" w:rsidP="00DD3FA6">
            <w:pPr>
              <w:spacing w:line="276" w:lineRule="auto"/>
            </w:pPr>
          </w:p>
          <w:p w:rsidR="00073018" w:rsidRPr="00126749" w:rsidRDefault="00073018" w:rsidP="00DD3FA6">
            <w:pPr>
              <w:spacing w:line="276" w:lineRule="auto"/>
            </w:pPr>
          </w:p>
          <w:p w:rsidR="00073018" w:rsidRPr="00126749" w:rsidRDefault="00073018" w:rsidP="00DD3FA6">
            <w:pPr>
              <w:spacing w:line="276" w:lineRule="auto"/>
            </w:pPr>
          </w:p>
          <w:p w:rsidR="00073018" w:rsidRPr="00126749" w:rsidRDefault="00073018" w:rsidP="00DD3FA6">
            <w:pPr>
              <w:spacing w:line="276" w:lineRule="auto"/>
            </w:pPr>
          </w:p>
          <w:p w:rsidR="00073018" w:rsidRDefault="00073018" w:rsidP="00DD3FA6">
            <w:pPr>
              <w:spacing w:line="276" w:lineRule="auto"/>
            </w:pPr>
          </w:p>
          <w:p w:rsidR="00073018" w:rsidRPr="00126749" w:rsidRDefault="00073018" w:rsidP="00DD3FA6">
            <w:pPr>
              <w:spacing w:line="276" w:lineRule="auto"/>
            </w:pPr>
            <w:r>
              <w:t>20384,9</w:t>
            </w:r>
          </w:p>
          <w:p w:rsidR="00073018" w:rsidRPr="00126749" w:rsidRDefault="00073018" w:rsidP="00DD3FA6">
            <w:pPr>
              <w:pStyle w:val="ConsPlusCell"/>
              <w:spacing w:line="276" w:lineRule="auto"/>
              <w:jc w:val="center"/>
              <w:rPr>
                <w:rFonts w:ascii="Times New Roman" w:hAnsi="Times New Roman" w:cs="Times New Roman"/>
                <w:color w:val="FF0000"/>
              </w:rPr>
            </w:pPr>
            <w:r w:rsidRPr="00126749">
              <w:rPr>
                <w:rFonts w:ascii="Times New Roman" w:hAnsi="Times New Roman" w:cs="Times New Roman"/>
              </w:rPr>
              <w:t>54,0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126749" w:rsidRDefault="00073018" w:rsidP="00DD3FA6">
            <w:pPr>
              <w:pStyle w:val="ConsPlusCell"/>
              <w:spacing w:line="276" w:lineRule="auto"/>
              <w:ind w:left="-75" w:right="-75"/>
              <w:jc w:val="center"/>
              <w:rPr>
                <w:rFonts w:ascii="Times New Roman" w:hAnsi="Times New Roman" w:cs="Times New Roman"/>
              </w:rPr>
            </w:pPr>
            <w:r w:rsidRPr="00126749">
              <w:rPr>
                <w:rFonts w:ascii="Times New Roman" w:hAnsi="Times New Roman" w:cs="Times New Roman"/>
              </w:rPr>
              <w:t>82613,5</w:t>
            </w:r>
          </w:p>
          <w:p w:rsidR="00073018" w:rsidRPr="00126749" w:rsidRDefault="00073018" w:rsidP="00DD3FA6">
            <w:pPr>
              <w:pStyle w:val="ConsPlusCell"/>
              <w:spacing w:line="276" w:lineRule="auto"/>
              <w:ind w:left="-75" w:right="-75"/>
              <w:jc w:val="center"/>
              <w:rPr>
                <w:rFonts w:ascii="Times New Roman" w:hAnsi="Times New Roman" w:cs="Times New Roman"/>
              </w:rPr>
            </w:pPr>
          </w:p>
          <w:p w:rsidR="00073018" w:rsidRPr="00126749" w:rsidRDefault="00073018" w:rsidP="00DD3FA6">
            <w:pPr>
              <w:pStyle w:val="ConsPlusCell"/>
              <w:spacing w:line="276" w:lineRule="auto"/>
              <w:ind w:left="-75" w:right="-75"/>
              <w:jc w:val="center"/>
              <w:rPr>
                <w:rFonts w:ascii="Times New Roman" w:hAnsi="Times New Roman" w:cs="Times New Roman"/>
              </w:rPr>
            </w:pPr>
          </w:p>
          <w:p w:rsidR="00073018" w:rsidRPr="00126749" w:rsidRDefault="00073018" w:rsidP="00DD3FA6">
            <w:pPr>
              <w:pStyle w:val="ConsPlusCell"/>
              <w:spacing w:line="276" w:lineRule="auto"/>
              <w:ind w:left="-75" w:right="-75"/>
              <w:jc w:val="center"/>
              <w:rPr>
                <w:rFonts w:ascii="Times New Roman" w:hAnsi="Times New Roman" w:cs="Times New Roman"/>
              </w:rPr>
            </w:pPr>
          </w:p>
          <w:p w:rsidR="00073018" w:rsidRDefault="00073018" w:rsidP="00DD3FA6">
            <w:pPr>
              <w:pStyle w:val="ConsPlusCell"/>
              <w:spacing w:line="276" w:lineRule="auto"/>
              <w:ind w:left="-75" w:right="-75"/>
              <w:rPr>
                <w:rFonts w:ascii="Times New Roman" w:hAnsi="Times New Roman" w:cs="Times New Roman"/>
              </w:rPr>
            </w:pPr>
          </w:p>
          <w:p w:rsidR="00073018" w:rsidRDefault="00073018" w:rsidP="00DD3FA6">
            <w:pPr>
              <w:pStyle w:val="ConsPlusCell"/>
              <w:spacing w:line="276" w:lineRule="auto"/>
              <w:ind w:left="-75" w:right="-75"/>
              <w:rPr>
                <w:rFonts w:ascii="Times New Roman" w:hAnsi="Times New Roman" w:cs="Times New Roman"/>
              </w:rPr>
            </w:pPr>
          </w:p>
          <w:p w:rsidR="00073018" w:rsidRPr="00126749" w:rsidRDefault="00073018" w:rsidP="00DD3FA6">
            <w:pPr>
              <w:pStyle w:val="ConsPlusCell"/>
              <w:spacing w:line="276" w:lineRule="auto"/>
              <w:ind w:left="-75" w:right="-75"/>
              <w:rPr>
                <w:rFonts w:ascii="Times New Roman" w:hAnsi="Times New Roman" w:cs="Times New Roman"/>
              </w:rPr>
            </w:pPr>
            <w:r w:rsidRPr="00126749">
              <w:rPr>
                <w:rFonts w:ascii="Times New Roman" w:hAnsi="Times New Roman" w:cs="Times New Roman"/>
              </w:rPr>
              <w:t>82613,5</w:t>
            </w:r>
          </w:p>
        </w:tc>
        <w:tc>
          <w:tcPr>
            <w:tcW w:w="70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Подпрограмма 4. «Развитие культурно-досуговой деятельности в муниципальном образовании «Сычевский район» Смоленской области»,</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Муници пальный</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170573,2</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41569,6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25364,7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22974,4</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17724,00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spacing w:line="276" w:lineRule="auto"/>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всего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2018г</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2019г</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2020г</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2021г</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2022г</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2023г</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2024г</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C8490D" w:rsidRDefault="00073018" w:rsidP="00DD3FA6">
            <w:pPr>
              <w:pStyle w:val="ConsPlusCell"/>
              <w:spacing w:line="276" w:lineRule="auto"/>
              <w:rPr>
                <w:rFonts w:ascii="Times New Roman" w:hAnsi="Times New Roman" w:cs="Times New Roman"/>
                <w:color w:val="FF0000"/>
              </w:rPr>
            </w:pPr>
            <w:r>
              <w:rPr>
                <w:rFonts w:ascii="Times New Roman" w:hAnsi="Times New Roman" w:cs="Times New Roman"/>
                <w:color w:val="FF0000"/>
              </w:rPr>
              <w:t>-</w:t>
            </w:r>
            <w:r w:rsidRPr="004466B7">
              <w:rPr>
                <w:rFonts w:ascii="Times New Roman" w:hAnsi="Times New Roman" w:cs="Times New Roman"/>
              </w:rPr>
              <w:t>федеральный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4466B7" w:rsidRDefault="00073018" w:rsidP="00DD3FA6">
            <w:pPr>
              <w:spacing w:line="276" w:lineRule="auto"/>
            </w:pPr>
            <w:r w:rsidRPr="004466B7">
              <w:t>11592,24</w:t>
            </w:r>
          </w:p>
          <w:p w:rsidR="00073018" w:rsidRPr="004466B7" w:rsidRDefault="00073018" w:rsidP="00DD3FA6">
            <w:pPr>
              <w:spacing w:line="276" w:lineRule="auto"/>
            </w:pPr>
          </w:p>
          <w:p w:rsidR="00073018" w:rsidRPr="004466B7"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jc w:val="center"/>
              <w:rPr>
                <w:rFonts w:ascii="Times New Roman" w:hAnsi="Times New Roman" w:cs="Times New Roman"/>
              </w:rPr>
            </w:pPr>
            <w:r w:rsidRPr="00F07245">
              <w:rPr>
                <w:rFonts w:ascii="Times New Roman" w:hAnsi="Times New Roman" w:cs="Times New Roman"/>
              </w:rPr>
              <w:t>178,338</w:t>
            </w:r>
          </w:p>
          <w:p w:rsidR="00073018" w:rsidRDefault="00073018" w:rsidP="00DD3FA6">
            <w:pPr>
              <w:pStyle w:val="ConsPlusCell"/>
              <w:spacing w:line="276" w:lineRule="auto"/>
              <w:jc w:val="center"/>
              <w:rPr>
                <w:rFonts w:ascii="Times New Roman" w:hAnsi="Times New Roman" w:cs="Times New Roman"/>
              </w:rPr>
            </w:pPr>
          </w:p>
          <w:p w:rsidR="00073018" w:rsidRPr="00F07245" w:rsidRDefault="00073018" w:rsidP="00DD3FA6">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rsidRPr="00F07245">
              <w:t>1373,199</w:t>
            </w:r>
          </w:p>
          <w:p w:rsidR="00073018" w:rsidRPr="00F07245"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rsidRPr="00F07245">
              <w:t>5307,9</w:t>
            </w:r>
            <w:r>
              <w:t>03</w:t>
            </w:r>
          </w:p>
          <w:p w:rsidR="00073018" w:rsidRDefault="00073018" w:rsidP="00DD3FA6">
            <w:pPr>
              <w:spacing w:line="276" w:lineRule="auto"/>
            </w:pPr>
          </w:p>
          <w:p w:rsidR="00073018" w:rsidRPr="00F07245"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rsidRPr="00F07245">
              <w:t>1318,0</w:t>
            </w:r>
          </w:p>
          <w:p w:rsidR="00073018" w:rsidRDefault="00073018" w:rsidP="00DD3FA6">
            <w:pPr>
              <w:spacing w:line="276" w:lineRule="auto"/>
            </w:pPr>
          </w:p>
          <w:p w:rsidR="00073018" w:rsidRPr="00F07245"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rsidRPr="00F07245">
              <w:t>3346,8</w:t>
            </w:r>
          </w:p>
          <w:p w:rsidR="00073018" w:rsidRDefault="00073018" w:rsidP="00DD3FA6">
            <w:pPr>
              <w:spacing w:line="276" w:lineRule="auto"/>
            </w:pPr>
          </w:p>
          <w:p w:rsidR="00073018" w:rsidRPr="00F07245"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rsidRPr="00F07245">
              <w:t>68,0</w:t>
            </w:r>
          </w:p>
          <w:p w:rsidR="00073018" w:rsidRDefault="00073018" w:rsidP="00DD3FA6">
            <w:pPr>
              <w:spacing w:line="276" w:lineRule="auto"/>
            </w:pPr>
          </w:p>
          <w:p w:rsidR="00073018" w:rsidRPr="00F07245"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C8490D"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4466B7" w:rsidRDefault="00073018" w:rsidP="00DD3FA6">
            <w:pPr>
              <w:pStyle w:val="ConsPlusCell"/>
              <w:spacing w:line="276" w:lineRule="auto"/>
              <w:rPr>
                <w:rFonts w:ascii="Times New Roman" w:hAnsi="Times New Roman" w:cs="Times New Roman"/>
              </w:rPr>
            </w:pPr>
            <w:r w:rsidRPr="004466B7">
              <w:rPr>
                <w:rFonts w:ascii="Times New Roman" w:hAnsi="Times New Roman" w:cs="Times New Roman"/>
              </w:rPr>
              <w:t>-областной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4466B7" w:rsidRDefault="00073018" w:rsidP="00DD3FA6">
            <w:pPr>
              <w:spacing w:line="276" w:lineRule="auto"/>
            </w:pPr>
            <w:r>
              <w:t>20102,022</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pStyle w:val="ConsPlusCell"/>
              <w:spacing w:line="276" w:lineRule="auto"/>
              <w:jc w:val="center"/>
              <w:rPr>
                <w:rFonts w:ascii="Times New Roman" w:hAnsi="Times New Roman" w:cs="Times New Roman"/>
              </w:rPr>
            </w:pPr>
            <w:r w:rsidRPr="00F07245">
              <w:rPr>
                <w:rFonts w:ascii="Times New Roman" w:hAnsi="Times New Roman" w:cs="Times New Roman"/>
              </w:rPr>
              <w:t>590,249</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t>1848,095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15703,078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w:t>
            </w:r>
            <w:r>
              <w:t>261,2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685,5</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13,9</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C8490D" w:rsidRDefault="00073018" w:rsidP="00DD3FA6">
            <w:pPr>
              <w:pStyle w:val="ConsPlusCell"/>
              <w:spacing w:line="276"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4466B7" w:rsidRDefault="00073018" w:rsidP="00DD3FA6">
            <w:pPr>
              <w:pStyle w:val="ConsPlusCell"/>
              <w:spacing w:line="276" w:lineRule="auto"/>
              <w:rPr>
                <w:rFonts w:ascii="Times New Roman" w:hAnsi="Times New Roman" w:cs="Times New Roman"/>
              </w:rPr>
            </w:pPr>
            <w:r w:rsidRPr="004466B7">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4466B7" w:rsidRDefault="00073018" w:rsidP="00DD3FA6">
            <w:pPr>
              <w:spacing w:line="276" w:lineRule="auto"/>
            </w:pPr>
            <w:r>
              <w:t>138878,938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pStyle w:val="ConsPlusCell"/>
              <w:spacing w:line="276" w:lineRule="auto"/>
              <w:jc w:val="center"/>
              <w:rPr>
                <w:rFonts w:ascii="Times New Roman" w:hAnsi="Times New Roman" w:cs="Times New Roman"/>
              </w:rPr>
            </w:pPr>
            <w:r w:rsidRPr="00F07245">
              <w:rPr>
                <w:rFonts w:ascii="Times New Roman" w:hAnsi="Times New Roman" w:cs="Times New Roman"/>
              </w:rPr>
              <w:t>22831,013</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18477,5</w:t>
            </w:r>
            <w:r>
              <w:t>06</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t>20558,619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2</w:t>
            </w:r>
            <w:r>
              <w:t>2785,5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18942,1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F07245" w:rsidRDefault="00073018" w:rsidP="00DD3FA6">
            <w:pPr>
              <w:spacing w:line="276" w:lineRule="auto"/>
            </w:pPr>
            <w:r w:rsidRPr="00F07245">
              <w:t>17642,1</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F07245" w:rsidRDefault="00073018" w:rsidP="00DD3FA6">
            <w:pPr>
              <w:pStyle w:val="ConsPlusCell"/>
              <w:spacing w:line="276" w:lineRule="auto"/>
              <w:rPr>
                <w:rFonts w:ascii="Times New Roman" w:hAnsi="Times New Roman" w:cs="Times New Roman"/>
              </w:rPr>
            </w:pPr>
            <w:r w:rsidRPr="00F07245">
              <w:rPr>
                <w:rFonts w:ascii="Times New Roman" w:hAnsi="Times New Roman" w:cs="Times New Roman"/>
              </w:rPr>
              <w:t>17642,1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C8490D" w:rsidRDefault="00073018" w:rsidP="00DD3FA6">
            <w:pPr>
              <w:spacing w:line="276" w:lineRule="auto"/>
              <w:rPr>
                <w:color w:val="FF0000"/>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«Организация </w:t>
            </w:r>
            <w:r w:rsidRPr="00231A3E">
              <w:rPr>
                <w:rFonts w:ascii="Times New Roman" w:hAnsi="Times New Roman" w:cs="Times New Roman"/>
              </w:rPr>
              <w:lastRenderedPageBreak/>
              <w:t>культурно-досугового обслуживания населения»</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161091,1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23599,6</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21698,8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36319,4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25248,6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Pr="00231A3E" w:rsidRDefault="00073018" w:rsidP="00DD3FA6">
            <w:pPr>
              <w:spacing w:line="276" w:lineRule="auto"/>
            </w:pPr>
            <w:r>
              <w:t>18941,3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Pr="00231A3E" w:rsidRDefault="00073018" w:rsidP="00DD3FA6">
            <w:pPr>
              <w:spacing w:line="276" w:lineRule="auto"/>
            </w:pPr>
            <w:r>
              <w:t>17641,3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17</w:t>
            </w:r>
            <w:r>
              <w:rPr>
                <w:rFonts w:ascii="Times New Roman" w:hAnsi="Times New Roman" w:cs="Times New Roman"/>
              </w:rPr>
              <w:t>642,1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 Количество проводимых мероприятий</w:t>
            </w:r>
          </w:p>
          <w:p w:rsidR="00073018" w:rsidRPr="00231A3E" w:rsidRDefault="00073018" w:rsidP="00DD3FA6">
            <w:pPr>
              <w:pStyle w:val="ConsPlusCell"/>
              <w:spacing w:line="276" w:lineRule="auto"/>
              <w:rPr>
                <w:rFonts w:ascii="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3215</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3213</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3211</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3210</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3209</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pPr>
            <w:r w:rsidRPr="00231A3E">
              <w:rPr>
                <w:rFonts w:ascii="Times New Roman" w:hAnsi="Times New Roman" w:cs="Times New Roman"/>
              </w:rPr>
              <w:t>Показатель 2. Количество посетителей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3. Число клубных формирований</w:t>
            </w:r>
          </w:p>
          <w:p w:rsidR="00073018" w:rsidRPr="00231A3E" w:rsidRDefault="00073018" w:rsidP="00DD3FA6">
            <w:pPr>
              <w:spacing w:line="276" w:lineRule="auto"/>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90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4.</w:t>
            </w:r>
          </w:p>
          <w:p w:rsidR="00073018" w:rsidRPr="00231A3E" w:rsidRDefault="00073018" w:rsidP="00DD3FA6">
            <w:pPr>
              <w:spacing w:line="276" w:lineRule="auto"/>
            </w:pPr>
            <w:r w:rsidRPr="00231A3E">
              <w:t>Количество участников клубных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745</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 xml:space="preserve">   690</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680</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671</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663</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Повышение качества и улучшение условий по обеспечению досуга жителей </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20022,678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327,057</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ind w:left="-60" w:right="-75"/>
            </w:pPr>
            <w:r>
              <w:t>1729,737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ind w:left="-60" w:right="-75"/>
            </w:pPr>
            <w:r>
              <w:t>16287,242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1528,642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1. Количество посетителей мероприятий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Ед.</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70197</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70198</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70196</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70194</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70192</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70190</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1.1.</w:t>
            </w:r>
            <w:r>
              <w:rPr>
                <w:rFonts w:ascii="Times New Roman" w:hAnsi="Times New Roman" w:cs="Times New Roman"/>
              </w:rPr>
              <w:t xml:space="preserve">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Проведение культурно-массовых мероприятий:</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 ежегодные общегородские </w:t>
            </w:r>
            <w:r w:rsidRPr="00231A3E">
              <w:rPr>
                <w:rFonts w:ascii="Times New Roman" w:hAnsi="Times New Roman" w:cs="Times New Roman"/>
              </w:rPr>
              <w:lastRenderedPageBreak/>
              <w:t>массовые зрелищные праздники,</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районные фестивали культуры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и искусства, смотры-конкурсы;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ежегодные национально-культурные и народно-православные праздники, профессиональные праздники</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викторины, конкурсы, игровые программы для детей;</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мероприятия по программам профилактики правонарушений, безнадзорности и т.д.</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Директора и художествен-ные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 </w:t>
            </w:r>
            <w:r w:rsidRPr="00231A3E">
              <w:rPr>
                <w:rFonts w:ascii="Times New Roman" w:hAnsi="Times New Roman" w:cs="Times New Roman"/>
              </w:rPr>
              <w:lastRenderedPageBreak/>
              <w:t>руководители</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 xml:space="preserve">филиалов </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590,8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120,0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134,9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114,5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w:t>
            </w:r>
            <w:r w:rsidRPr="00231A3E">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32"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721"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550" w:type="dxa"/>
            <w:gridSpan w:val="5"/>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Мероприятие 1.2.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развития и укрепления материально-</w:t>
            </w:r>
            <w:r w:rsidRPr="00231A3E">
              <w:rPr>
                <w:rFonts w:ascii="Times New Roman" w:hAnsi="Times New Roman" w:cs="Times New Roman"/>
              </w:rPr>
              <w:lastRenderedPageBreak/>
              <w:t>технической базы домов культуры (с числом жителей до 50тысяч человек)</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Модернизация МТБ</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МКУК «Сычевская ЦКС»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4081,014</w:t>
            </w: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893,521</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156,270</w:t>
            </w:r>
          </w:p>
          <w:p w:rsidR="00073018" w:rsidRPr="00231A3E"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156,270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 w:rsidR="00073018" w:rsidRDefault="00073018" w:rsidP="00DD3FA6"/>
          <w:p w:rsidR="00073018" w:rsidRDefault="00073018" w:rsidP="00DD3FA6"/>
          <w:p w:rsidR="00073018" w:rsidRDefault="00073018" w:rsidP="00DD3FA6">
            <w:r>
              <w:t>1500,50</w:t>
            </w:r>
          </w:p>
          <w:p w:rsidR="00073018" w:rsidRPr="00231A3E" w:rsidRDefault="00073018" w:rsidP="00DD3FA6">
            <w:r>
              <w:t>0</w:t>
            </w:r>
          </w:p>
          <w:p w:rsidR="00073018" w:rsidRPr="00231A3E" w:rsidRDefault="00073018" w:rsidP="00DD3FA6"/>
          <w:p w:rsidR="00073018" w:rsidRDefault="00073018" w:rsidP="00DD3FA6"/>
          <w:p w:rsidR="00073018" w:rsidRPr="00231A3E" w:rsidRDefault="00073018" w:rsidP="00DD3FA6">
            <w:r>
              <w:t>333,210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t>1010,102</w:t>
            </w: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t>1414,142</w:t>
            </w:r>
          </w:p>
          <w:p w:rsidR="00073018" w:rsidRDefault="00073018" w:rsidP="00DD3FA6">
            <w:pPr>
              <w:spacing w:line="276" w:lineRule="auto"/>
            </w:pPr>
          </w:p>
          <w:p w:rsidR="00073018" w:rsidRDefault="00073018" w:rsidP="00DD3FA6">
            <w:pPr>
              <w:spacing w:line="276" w:lineRule="auto"/>
            </w:pPr>
          </w:p>
          <w:p w:rsidR="00073018" w:rsidRPr="00156E1F" w:rsidRDefault="00073018" w:rsidP="00DD3FA6">
            <w:pPr>
              <w:spacing w:line="276" w:lineRule="auto"/>
            </w:pPr>
            <w:r>
              <w:t>404,041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32"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21"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550" w:type="dxa"/>
            <w:gridSpan w:val="5"/>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r>
      <w:tr w:rsidR="00073018" w:rsidRPr="00231A3E" w:rsidTr="00F3604F">
        <w:trPr>
          <w:gridAfter w:val="1"/>
          <w:wAfter w:w="142" w:type="dxa"/>
          <w:trHeight w:val="75"/>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В том числе:</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w:t>
            </w:r>
            <w:r w:rsidRPr="00231A3E">
              <w:rPr>
                <w:rFonts w:ascii="Times New Roman" w:hAnsi="Times New Roman" w:cs="Times New Roman"/>
              </w:rPr>
              <w:t xml:space="preserve"> федеральный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бюджет0и</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-ремонтные работы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(текущий ремонт СДК) всего:</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w:t>
            </w:r>
          </w:p>
          <w:p w:rsidR="00073018" w:rsidRPr="00231A3E" w:rsidRDefault="00073018" w:rsidP="00424053">
            <w:pPr>
              <w:pStyle w:val="ConsPlusCell"/>
              <w:spacing w:line="276" w:lineRule="auto"/>
              <w:rPr>
                <w:rFonts w:ascii="Times New Roman" w:hAnsi="Times New Roman" w:cs="Times New Roman"/>
              </w:rPr>
            </w:pPr>
            <w:r w:rsidRPr="00231A3E">
              <w:rPr>
                <w:rFonts w:ascii="Times New Roman" w:hAnsi="Times New Roman" w:cs="Times New Roman"/>
              </w:rPr>
              <w:t>-местный</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769,486</w:t>
            </w:r>
          </w:p>
          <w:p w:rsidR="00073018" w:rsidRDefault="00073018" w:rsidP="00DD3FA6">
            <w:pPr>
              <w:spacing w:line="276" w:lineRule="auto"/>
            </w:pPr>
            <w:r>
              <w:t>114,982</w:t>
            </w:r>
          </w:p>
          <w:p w:rsidR="00073018" w:rsidRPr="00231A3E" w:rsidRDefault="00073018" w:rsidP="00DD3FA6">
            <w:pPr>
              <w:spacing w:line="276" w:lineRule="auto"/>
            </w:pPr>
            <w:r>
              <w:t>9,053</w:t>
            </w:r>
          </w:p>
          <w:p w:rsidR="00073018"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3187,493</w:t>
            </w:r>
          </w:p>
          <w:p w:rsidR="00073018" w:rsidRPr="00231A3E" w:rsidRDefault="00073018" w:rsidP="00DD3FA6">
            <w:pPr>
              <w:spacing w:line="276" w:lineRule="auto"/>
            </w:pPr>
          </w:p>
          <w:p w:rsidR="00073018" w:rsidRDefault="00073018" w:rsidP="00DD3FA6">
            <w:pPr>
              <w:spacing w:line="276" w:lineRule="auto"/>
            </w:pPr>
            <w:r>
              <w:t>2745,051</w:t>
            </w:r>
          </w:p>
          <w:p w:rsidR="00073018" w:rsidRDefault="00073018" w:rsidP="00DD3FA6">
            <w:pPr>
              <w:spacing w:line="276" w:lineRule="auto"/>
            </w:pPr>
            <w:r>
              <w:t>410,181</w:t>
            </w:r>
          </w:p>
          <w:p w:rsidR="00073018" w:rsidRPr="00231A3E" w:rsidRDefault="00073018" w:rsidP="00DD3FA6">
            <w:pPr>
              <w:spacing w:line="276" w:lineRule="auto"/>
            </w:pPr>
            <w:r>
              <w:t>32,261</w:t>
            </w:r>
          </w:p>
        </w:tc>
        <w:tc>
          <w:tcPr>
            <w:tcW w:w="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134,588</w:t>
            </w:r>
          </w:p>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20,112</w:t>
            </w:r>
          </w:p>
          <w:p w:rsidR="00073018" w:rsidRPr="00A3359D" w:rsidRDefault="00073018" w:rsidP="00DD3FA6">
            <w:pPr>
              <w:pStyle w:val="ConsPlusCell"/>
              <w:spacing w:line="276" w:lineRule="auto"/>
              <w:rPr>
                <w:rFonts w:ascii="Times New Roman" w:hAnsi="Times New Roman" w:cs="Times New Roman"/>
              </w:rPr>
            </w:pPr>
            <w:r>
              <w:t>1</w:t>
            </w:r>
            <w:r w:rsidRPr="00231A3E">
              <w:t>,570</w:t>
            </w:r>
          </w:p>
          <w:p w:rsidR="00073018" w:rsidRPr="00231A3E" w:rsidRDefault="00073018" w:rsidP="00DD3FA6">
            <w:pPr>
              <w:spacing w:line="276" w:lineRule="auto"/>
              <w:rPr>
                <w:color w:val="FF0000"/>
              </w:rPr>
            </w:pPr>
          </w:p>
          <w:p w:rsidR="00073018" w:rsidRPr="00231A3E" w:rsidRDefault="00073018" w:rsidP="00DD3FA6">
            <w:pPr>
              <w:spacing w:line="276" w:lineRule="auto"/>
              <w:rPr>
                <w:color w:val="FF0000"/>
              </w:rPr>
            </w:pPr>
          </w:p>
          <w:p w:rsidR="00073018" w:rsidRPr="00095145" w:rsidRDefault="00073018" w:rsidP="00DD3FA6">
            <w:pPr>
              <w:spacing w:line="276" w:lineRule="auto"/>
            </w:pPr>
            <w:r w:rsidRPr="00095145">
              <w:t>-</w:t>
            </w:r>
          </w:p>
          <w:p w:rsidR="00073018" w:rsidRPr="00095145" w:rsidRDefault="00073018" w:rsidP="00DD3FA6">
            <w:pPr>
              <w:spacing w:line="276" w:lineRule="auto"/>
            </w:pPr>
          </w:p>
          <w:p w:rsidR="00073018" w:rsidRPr="00095145" w:rsidRDefault="00073018" w:rsidP="00DD3FA6">
            <w:pPr>
              <w:spacing w:line="276" w:lineRule="auto"/>
            </w:pPr>
            <w:r w:rsidRPr="00095145">
              <w:t>-</w:t>
            </w:r>
          </w:p>
          <w:p w:rsidR="00073018" w:rsidRPr="00095145" w:rsidRDefault="00073018" w:rsidP="00DD3FA6">
            <w:pPr>
              <w:spacing w:line="276" w:lineRule="auto"/>
            </w:pPr>
            <w:r w:rsidRPr="00095145">
              <w:t>-</w:t>
            </w:r>
          </w:p>
          <w:p w:rsidR="00073018" w:rsidRPr="00095145" w:rsidRDefault="00073018" w:rsidP="00DD3FA6">
            <w:pPr>
              <w:spacing w:line="276" w:lineRule="auto"/>
            </w:pPr>
            <w:r w:rsidRPr="00095145">
              <w:t>-</w:t>
            </w:r>
          </w:p>
          <w:p w:rsidR="00073018" w:rsidRPr="00231A3E" w:rsidRDefault="00073018" w:rsidP="00DD3FA6">
            <w:pPr>
              <w:spacing w:line="276" w:lineRule="auto"/>
              <w:rPr>
                <w:color w:val="FF0000"/>
              </w:rPr>
            </w:pPr>
          </w:p>
          <w:p w:rsidR="00073018" w:rsidRPr="00231A3E" w:rsidRDefault="00073018" w:rsidP="00DD3FA6">
            <w:pPr>
              <w:spacing w:line="276" w:lineRule="auto"/>
              <w:rPr>
                <w:rFonts w:eastAsia="Calibri"/>
                <w:lang w:eastAsia="en-US"/>
              </w:rPr>
            </w:pP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Pr="00231A3E" w:rsidRDefault="00073018" w:rsidP="00DD3FA6">
            <w:pPr>
              <w:spacing w:line="276" w:lineRule="auto"/>
            </w:pPr>
            <w:r w:rsidRPr="00231A3E">
              <w:t>286,898</w:t>
            </w:r>
          </w:p>
          <w:p w:rsidR="00073018" w:rsidRPr="00231A3E" w:rsidRDefault="00073018" w:rsidP="00DD3FA6">
            <w:pPr>
              <w:spacing w:line="276" w:lineRule="auto"/>
            </w:pPr>
            <w:r w:rsidRPr="00231A3E">
              <w:t>42,870</w:t>
            </w:r>
          </w:p>
          <w:p w:rsidR="00073018" w:rsidRPr="00231A3E" w:rsidRDefault="00073018" w:rsidP="00DD3FA6">
            <w:pPr>
              <w:spacing w:line="276" w:lineRule="auto"/>
            </w:pPr>
            <w:r w:rsidRPr="00231A3E">
              <w:t>3,442</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rsidRPr="00231A3E">
              <w:t>1167,290</w:t>
            </w:r>
          </w:p>
          <w:p w:rsidR="00073018" w:rsidRPr="00231A3E" w:rsidRDefault="00073018" w:rsidP="00DD3FA6">
            <w:pPr>
              <w:spacing w:line="276" w:lineRule="auto"/>
            </w:pPr>
            <w:r w:rsidRPr="00231A3E">
              <w:t>1005,051</w:t>
            </w:r>
          </w:p>
          <w:p w:rsidR="00073018" w:rsidRPr="00231A3E" w:rsidRDefault="00073018" w:rsidP="00DD3FA6">
            <w:pPr>
              <w:spacing w:line="276" w:lineRule="auto"/>
            </w:pPr>
            <w:r w:rsidRPr="00231A3E">
              <w:t>150,181</w:t>
            </w:r>
          </w:p>
          <w:p w:rsidR="00073018" w:rsidRPr="00231A3E" w:rsidRDefault="00073018" w:rsidP="00DD3FA6">
            <w:pPr>
              <w:spacing w:line="276" w:lineRule="auto"/>
            </w:pPr>
            <w:r w:rsidRPr="00231A3E">
              <w:t>12,058</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3018" w:rsidRPr="009B5CDD" w:rsidRDefault="00073018" w:rsidP="00DD3FA6">
            <w:r>
              <w:t>0,00</w:t>
            </w:r>
          </w:p>
          <w:p w:rsidR="00073018" w:rsidRDefault="00073018" w:rsidP="00DD3FA6">
            <w:r>
              <w:t>0,00</w:t>
            </w:r>
          </w:p>
          <w:p w:rsidR="00073018" w:rsidRDefault="00073018" w:rsidP="00DD3FA6">
            <w:r>
              <w:t>0,00</w:t>
            </w:r>
          </w:p>
          <w:p w:rsidR="00073018" w:rsidRDefault="00073018" w:rsidP="00DD3FA6"/>
          <w:p w:rsidR="00073018" w:rsidRDefault="00073018" w:rsidP="00DD3FA6"/>
          <w:p w:rsidR="00073018" w:rsidRDefault="00073018" w:rsidP="00DD3FA6"/>
          <w:p w:rsidR="00073018" w:rsidRDefault="00073018" w:rsidP="00DD3FA6">
            <w:r>
              <w:t>1010,102</w:t>
            </w:r>
          </w:p>
          <w:p w:rsidR="00073018" w:rsidRDefault="00073018" w:rsidP="00DD3FA6"/>
          <w:p w:rsidR="00073018" w:rsidRDefault="00073018" w:rsidP="00DD3FA6">
            <w:r>
              <w:t>870,00</w:t>
            </w:r>
          </w:p>
          <w:p w:rsidR="00073018" w:rsidRDefault="00073018" w:rsidP="00DD3FA6">
            <w:r>
              <w:t>130,00</w:t>
            </w:r>
          </w:p>
          <w:p w:rsidR="00073018" w:rsidRPr="009B5CDD" w:rsidRDefault="00073018" w:rsidP="00DD3FA6">
            <w:r>
              <w:t>10,102</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Default="00073018" w:rsidP="00DD3FA6">
            <w:pPr>
              <w:spacing w:line="276" w:lineRule="auto"/>
            </w:pPr>
            <w:r>
              <w:t>348,0</w:t>
            </w:r>
          </w:p>
          <w:p w:rsidR="00073018" w:rsidRDefault="00073018" w:rsidP="00DD3FA6">
            <w:pPr>
              <w:spacing w:line="276" w:lineRule="auto"/>
            </w:pPr>
            <w:r>
              <w:t>52,0</w:t>
            </w:r>
          </w:p>
          <w:p w:rsidR="00073018" w:rsidRDefault="00073018" w:rsidP="00DD3FA6">
            <w:pPr>
              <w:spacing w:line="276" w:lineRule="auto"/>
            </w:pPr>
            <w:r>
              <w:t>4,041</w:t>
            </w: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t>1010,101</w:t>
            </w:r>
          </w:p>
          <w:p w:rsidR="00073018" w:rsidRDefault="00073018" w:rsidP="00DD3FA6">
            <w:pPr>
              <w:spacing w:line="276" w:lineRule="auto"/>
            </w:pPr>
          </w:p>
          <w:p w:rsidR="00073018" w:rsidRDefault="00073018" w:rsidP="00DD3FA6">
            <w:pPr>
              <w:spacing w:line="276" w:lineRule="auto"/>
            </w:pPr>
            <w:r>
              <w:t>870,00</w:t>
            </w:r>
          </w:p>
          <w:p w:rsidR="00073018" w:rsidRDefault="00073018" w:rsidP="00DD3FA6">
            <w:pPr>
              <w:spacing w:line="276" w:lineRule="auto"/>
            </w:pPr>
            <w:r>
              <w:t>130,00</w:t>
            </w:r>
          </w:p>
          <w:p w:rsidR="00073018" w:rsidRDefault="00073018" w:rsidP="00DD3FA6">
            <w:pPr>
              <w:spacing w:line="276" w:lineRule="auto"/>
            </w:pPr>
            <w:r>
              <w:t>10,101</w:t>
            </w: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vMerge w:val="restart"/>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94" w:type="dxa"/>
            <w:gridSpan w:val="5"/>
            <w:tcBorders>
              <w:top w:val="single" w:sz="4" w:space="0" w:color="auto"/>
              <w:left w:val="single" w:sz="4" w:space="0" w:color="auto"/>
              <w:bottom w:val="nil"/>
              <w:right w:val="nil"/>
            </w:tcBorders>
            <w:vAlign w:val="center"/>
          </w:tcPr>
          <w:p w:rsidR="00073018" w:rsidRPr="00231A3E" w:rsidRDefault="00073018" w:rsidP="00DD3FA6">
            <w:pPr>
              <w:spacing w:line="276" w:lineRule="auto"/>
              <w:rPr>
                <w:rFonts w:eastAsia="Calibri"/>
                <w:lang w:eastAsia="en-US"/>
              </w:rPr>
            </w:pPr>
          </w:p>
        </w:tc>
        <w:tc>
          <w:tcPr>
            <w:tcW w:w="175" w:type="dxa"/>
            <w:gridSpan w:val="3"/>
            <w:tcBorders>
              <w:top w:val="single" w:sz="4" w:space="0" w:color="auto"/>
              <w:left w:val="nil"/>
              <w:bottom w:val="nil"/>
              <w:right w:val="single" w:sz="4" w:space="0" w:color="auto"/>
            </w:tcBorders>
            <w:vAlign w:val="center"/>
          </w:tcPr>
          <w:p w:rsidR="00073018" w:rsidRPr="00231A3E" w:rsidRDefault="00073018" w:rsidP="00DD3FA6">
            <w:pPr>
              <w:spacing w:line="276" w:lineRule="auto"/>
              <w:rPr>
                <w:rFonts w:eastAsia="Calibri"/>
                <w:lang w:eastAsia="en-US"/>
              </w:rPr>
            </w:pPr>
          </w:p>
        </w:tc>
        <w:tc>
          <w:tcPr>
            <w:tcW w:w="550" w:type="dxa"/>
            <w:gridSpan w:val="5"/>
            <w:tcBorders>
              <w:top w:val="single" w:sz="4" w:space="0" w:color="auto"/>
              <w:left w:val="nil"/>
              <w:bottom w:val="nil"/>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57"/>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698"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980"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rPr>
                <w:rFonts w:eastAsia="Calibri"/>
                <w:lang w:eastAsia="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850"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681" w:type="dxa"/>
            <w:gridSpan w:val="3"/>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tc>
        <w:tc>
          <w:tcPr>
            <w:tcW w:w="713" w:type="dxa"/>
            <w:gridSpan w:val="4"/>
            <w:vMerge/>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rPr>
                <w:rFonts w:eastAsia="Calibri"/>
                <w:lang w:eastAsia="en-US"/>
              </w:rPr>
            </w:pPr>
          </w:p>
        </w:tc>
        <w:tc>
          <w:tcPr>
            <w:tcW w:w="747" w:type="dxa"/>
            <w:gridSpan w:val="7"/>
            <w:tcBorders>
              <w:top w:val="nil"/>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nil"/>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140"/>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Мероприятие1.3</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Государственная поддержка лучших сельских домов культуры и лучших работников учреждений культуры</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290,257</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50,787</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 w:rsidR="00073018" w:rsidRPr="00231A3E" w:rsidRDefault="00073018" w:rsidP="00DD3FA6"/>
          <w:p w:rsidR="00073018" w:rsidRPr="00231A3E" w:rsidRDefault="00073018" w:rsidP="00DD3FA6"/>
          <w:p w:rsidR="00073018" w:rsidRPr="00231A3E" w:rsidRDefault="00073018" w:rsidP="00DD3FA6"/>
          <w:p w:rsidR="00073018" w:rsidRPr="00231A3E" w:rsidRDefault="00073018" w:rsidP="00DD3FA6">
            <w:r w:rsidRPr="00231A3E">
              <w:t>94,337</w:t>
            </w:r>
          </w:p>
          <w:p w:rsidR="00073018" w:rsidRPr="00231A3E" w:rsidRDefault="00073018" w:rsidP="00DD3FA6"/>
          <w:p w:rsidR="00073018" w:rsidRPr="00231A3E" w:rsidRDefault="00073018" w:rsidP="00DD3FA6"/>
          <w:p w:rsidR="00073018" w:rsidRPr="00231A3E" w:rsidRDefault="00073018" w:rsidP="00DD3FA6"/>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145,133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DC0E93" w:rsidRDefault="00073018" w:rsidP="00DD3FA6">
            <w:pPr>
              <w:spacing w:line="276" w:lineRule="auto"/>
              <w:rPr>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34"/>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250,003</w:t>
            </w:r>
          </w:p>
          <w:p w:rsidR="00073018" w:rsidRPr="00231A3E" w:rsidRDefault="00073018" w:rsidP="00DD3FA6">
            <w:pPr>
              <w:spacing w:line="276" w:lineRule="auto"/>
            </w:pPr>
            <w:r>
              <w:t>37,359</w:t>
            </w:r>
          </w:p>
          <w:p w:rsidR="00073018" w:rsidRPr="00231A3E" w:rsidRDefault="00073018" w:rsidP="00DD3FA6">
            <w:pPr>
              <w:spacing w:line="276" w:lineRule="auto"/>
            </w:pPr>
            <w:r>
              <w:t>2,895</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43,750</w:t>
            </w:r>
          </w:p>
          <w:p w:rsidR="00073018" w:rsidRPr="00231A3E" w:rsidRDefault="00073018" w:rsidP="00DD3FA6">
            <w:pPr>
              <w:spacing w:line="276" w:lineRule="auto"/>
              <w:rPr>
                <w:rFonts w:eastAsia="Calibri"/>
                <w:lang w:eastAsia="en-US"/>
              </w:rPr>
            </w:pPr>
            <w:r w:rsidRPr="00231A3E">
              <w:rPr>
                <w:rFonts w:eastAsia="Calibri"/>
                <w:lang w:eastAsia="en-US"/>
              </w:rPr>
              <w:t>6,537</w:t>
            </w:r>
          </w:p>
          <w:p w:rsidR="00073018" w:rsidRPr="00231A3E" w:rsidRDefault="00073018" w:rsidP="00DD3FA6">
            <w:pPr>
              <w:spacing w:line="276" w:lineRule="auto"/>
              <w:rPr>
                <w:rFonts w:eastAsia="Calibri"/>
                <w:lang w:eastAsia="en-US"/>
              </w:rPr>
            </w:pPr>
            <w:r w:rsidRPr="00231A3E">
              <w:rPr>
                <w:rFonts w:eastAsia="Calibri"/>
                <w:lang w:eastAsia="en-US"/>
              </w:rPr>
              <w:t>0,5</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r w:rsidRPr="00231A3E">
              <w:t>81,250</w:t>
            </w:r>
          </w:p>
          <w:p w:rsidR="00073018" w:rsidRPr="00231A3E" w:rsidRDefault="00073018" w:rsidP="00DD3FA6">
            <w:r w:rsidRPr="00231A3E">
              <w:t>12,144</w:t>
            </w:r>
          </w:p>
          <w:p w:rsidR="00073018" w:rsidRPr="00231A3E" w:rsidRDefault="00073018" w:rsidP="00DD3FA6">
            <w:pPr>
              <w:spacing w:line="276" w:lineRule="auto"/>
            </w:pPr>
            <w:r w:rsidRPr="00231A3E">
              <w:t>0,943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125,003</w:t>
            </w:r>
          </w:p>
          <w:p w:rsidR="00073018" w:rsidRDefault="00073018" w:rsidP="00DD3FA6">
            <w:pPr>
              <w:spacing w:line="276" w:lineRule="auto"/>
            </w:pPr>
            <w:r>
              <w:t>18,678</w:t>
            </w:r>
          </w:p>
          <w:p w:rsidR="00073018" w:rsidRPr="00231A3E" w:rsidRDefault="00073018" w:rsidP="00DD3FA6">
            <w:pPr>
              <w:spacing w:line="276" w:lineRule="auto"/>
            </w:pPr>
            <w:r>
              <w:t>1,452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DC0E93" w:rsidRDefault="00073018" w:rsidP="00DD3FA6">
            <w:pPr>
              <w:spacing w:line="276" w:lineRule="auto"/>
              <w:rPr>
                <w:color w:val="FF000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34"/>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u w:val="single"/>
              </w:rPr>
            </w:pPr>
            <w:r w:rsidRPr="00231A3E">
              <w:rPr>
                <w:rFonts w:ascii="Times New Roman" w:hAnsi="Times New Roman" w:cs="Times New Roman"/>
                <w:u w:val="single"/>
              </w:rPr>
              <w:t>Мероприятие 1.4</w:t>
            </w:r>
          </w:p>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Участие в государственных и </w:t>
            </w:r>
            <w:r w:rsidRPr="00231A3E">
              <w:rPr>
                <w:rFonts w:ascii="Times New Roman" w:hAnsi="Times New Roman" w:cs="Times New Roman"/>
              </w:rPr>
              <w:lastRenderedPageBreak/>
              <w:t>региональных программах, в т.ч.</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073018" w:rsidRPr="00231A3E" w:rsidRDefault="00073018" w:rsidP="00DD3FA6">
            <w:pPr>
              <w:pStyle w:val="ConsPlusCell"/>
              <w:spacing w:line="276" w:lineRule="auto"/>
              <w:rPr>
                <w:rFonts w:ascii="Times New Roman" w:hAnsi="Times New Roman" w:cs="Times New Roman"/>
                <w:u w:val="single"/>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p w:rsidR="00073018" w:rsidRDefault="00073018" w:rsidP="00DD3FA6">
            <w:pPr>
              <w:spacing w:line="276" w:lineRule="auto"/>
            </w:pPr>
            <w:r>
              <w:t>15060,607</w:t>
            </w:r>
          </w:p>
          <w:p w:rsidR="00073018" w:rsidRPr="003D041E" w:rsidRDefault="00073018" w:rsidP="00DD3FA6"/>
          <w:p w:rsidR="00073018" w:rsidRDefault="00073018" w:rsidP="00DD3FA6"/>
          <w:p w:rsidR="00073018" w:rsidRPr="003D041E" w:rsidRDefault="00073018" w:rsidP="00DD3FA6"/>
          <w:p w:rsidR="00073018" w:rsidRPr="003D041E" w:rsidRDefault="00073018" w:rsidP="00DD3FA6">
            <w:r>
              <w:t>-</w:t>
            </w:r>
          </w:p>
          <w:p w:rsidR="00073018" w:rsidRDefault="00073018" w:rsidP="00DD3FA6">
            <w:r>
              <w:t>14910,00</w:t>
            </w:r>
          </w:p>
          <w:p w:rsidR="00073018" w:rsidRDefault="00073018" w:rsidP="00DD3FA6">
            <w:pPr>
              <w:spacing w:line="276" w:lineRule="auto"/>
            </w:pPr>
            <w:r>
              <w:t>150,607</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15060,607</w:t>
            </w:r>
          </w:p>
          <w:p w:rsidR="00073018" w:rsidRPr="003D041E" w:rsidRDefault="00073018" w:rsidP="00DD3FA6"/>
          <w:p w:rsidR="00073018" w:rsidRDefault="00073018" w:rsidP="00DD3FA6"/>
          <w:p w:rsidR="00073018" w:rsidRPr="003D041E" w:rsidRDefault="00073018" w:rsidP="00DD3FA6"/>
          <w:p w:rsidR="00073018" w:rsidRPr="003D041E" w:rsidRDefault="00073018" w:rsidP="00DD3FA6"/>
          <w:p w:rsidR="00073018" w:rsidRPr="003D041E" w:rsidRDefault="00073018" w:rsidP="00DD3FA6"/>
          <w:p w:rsidR="00073018" w:rsidRDefault="00073018" w:rsidP="00DD3FA6">
            <w:r>
              <w:t>-</w:t>
            </w:r>
          </w:p>
          <w:p w:rsidR="00073018" w:rsidRDefault="00073018" w:rsidP="00DD3FA6">
            <w:r>
              <w:t>14910,00</w:t>
            </w:r>
          </w:p>
          <w:p w:rsidR="00073018" w:rsidRDefault="00073018" w:rsidP="00DD3FA6">
            <w:pPr>
              <w:spacing w:line="276" w:lineRule="auto"/>
            </w:pPr>
            <w:r>
              <w:t>150,607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34"/>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r w:rsidRPr="000D6AE6">
              <w:rPr>
                <w:rFonts w:ascii="Times New Roman" w:hAnsi="Times New Roman" w:cs="Times New Roman"/>
              </w:rPr>
              <w:lastRenderedPageBreak/>
              <w:t>Основное мероприятие</w:t>
            </w:r>
            <w:r>
              <w:rPr>
                <w:rFonts w:ascii="Times New Roman" w:hAnsi="Times New Roman" w:cs="Times New Roman"/>
                <w:u w:val="single"/>
              </w:rPr>
              <w:t xml:space="preserve">  А1 </w:t>
            </w:r>
            <w:r>
              <w:rPr>
                <w:rFonts w:ascii="Times New Roman" w:hAnsi="Times New Roman" w:cs="Times New Roman"/>
              </w:rPr>
              <w:t>. Региональный проект «К</w:t>
            </w:r>
            <w:r w:rsidRPr="000D6AE6">
              <w:rPr>
                <w:rFonts w:ascii="Times New Roman" w:hAnsi="Times New Roman" w:cs="Times New Roman"/>
              </w:rPr>
              <w:t>ультурная среда»,</w:t>
            </w:r>
            <w:r w:rsidRPr="00231A3E">
              <w:rPr>
                <w:rFonts w:ascii="Times New Roman" w:hAnsi="Times New Roman" w:cs="Times New Roman"/>
              </w:rPr>
              <w:t xml:space="preserve"> в т.ч.</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073018" w:rsidRPr="00231A3E" w:rsidRDefault="00073018" w:rsidP="00424053">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9200,6</w:t>
            </w: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073018" w:rsidRDefault="00073018" w:rsidP="00DD3FA6">
            <w:pPr>
              <w:spacing w:line="276" w:lineRule="auto"/>
            </w:pPr>
            <w:r>
              <w:t>7591,7</w:t>
            </w:r>
          </w:p>
          <w:p w:rsidR="00424053" w:rsidRDefault="00424053" w:rsidP="00DD3FA6">
            <w:pPr>
              <w:spacing w:line="276" w:lineRule="auto"/>
            </w:pPr>
          </w:p>
          <w:p w:rsidR="00073018" w:rsidRDefault="00073018" w:rsidP="00DD3FA6">
            <w:pPr>
              <w:spacing w:line="276" w:lineRule="auto"/>
            </w:pPr>
            <w:r>
              <w:t>1316,0</w:t>
            </w:r>
          </w:p>
          <w:p w:rsidR="00073018" w:rsidRPr="00231A3E" w:rsidRDefault="00073018" w:rsidP="00424053">
            <w:pPr>
              <w:spacing w:line="276" w:lineRule="auto"/>
            </w:pPr>
            <w:r>
              <w:t>292,9</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5250,2</w:t>
            </w: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073018" w:rsidRDefault="00073018" w:rsidP="00DD3FA6">
            <w:pPr>
              <w:spacing w:line="276" w:lineRule="auto"/>
            </w:pPr>
            <w:r>
              <w:t>4312,9</w:t>
            </w:r>
          </w:p>
          <w:p w:rsidR="00424053" w:rsidRDefault="00424053" w:rsidP="00DD3FA6">
            <w:pPr>
              <w:spacing w:line="276" w:lineRule="auto"/>
            </w:pPr>
          </w:p>
          <w:p w:rsidR="00073018" w:rsidRDefault="00073018" w:rsidP="00DD3FA6">
            <w:pPr>
              <w:spacing w:line="276" w:lineRule="auto"/>
            </w:pPr>
            <w:r>
              <w:t>644,4</w:t>
            </w:r>
          </w:p>
          <w:p w:rsidR="00073018" w:rsidRPr="00231A3E" w:rsidRDefault="00073018" w:rsidP="00DD3FA6">
            <w:pPr>
              <w:spacing w:line="276" w:lineRule="auto"/>
            </w:pPr>
            <w:r>
              <w:t>292,9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3950,4</w:t>
            </w: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424053" w:rsidRDefault="00424053" w:rsidP="00DD3FA6">
            <w:pPr>
              <w:spacing w:line="276" w:lineRule="auto"/>
            </w:pPr>
          </w:p>
          <w:p w:rsidR="00073018" w:rsidRDefault="00073018" w:rsidP="00DD3FA6">
            <w:pPr>
              <w:spacing w:line="276" w:lineRule="auto"/>
            </w:pPr>
            <w:r>
              <w:t>3278,8</w:t>
            </w:r>
          </w:p>
          <w:p w:rsidR="00424053" w:rsidRDefault="00424053" w:rsidP="00DD3FA6">
            <w:pPr>
              <w:spacing w:line="276" w:lineRule="auto"/>
            </w:pPr>
          </w:p>
          <w:p w:rsidR="00073018" w:rsidRDefault="00073018" w:rsidP="00DD3FA6">
            <w:pPr>
              <w:spacing w:line="276" w:lineRule="auto"/>
            </w:pPr>
            <w:r>
              <w:t>671,6</w:t>
            </w:r>
          </w:p>
          <w:p w:rsidR="00073018" w:rsidRPr="00231A3E" w:rsidRDefault="00073018" w:rsidP="00424053">
            <w:pPr>
              <w:spacing w:line="276" w:lineRule="auto"/>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34"/>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C93F8E" w:rsidRDefault="00073018" w:rsidP="00DD3FA6">
            <w:pPr>
              <w:pStyle w:val="ConsPlusCell"/>
              <w:spacing w:line="276" w:lineRule="auto"/>
              <w:rPr>
                <w:rFonts w:ascii="Times New Roman" w:hAnsi="Times New Roman" w:cs="Times New Roman"/>
              </w:rPr>
            </w:pPr>
            <w:r w:rsidRPr="00C93F8E">
              <w:rPr>
                <w:rFonts w:ascii="Times New Roman" w:hAnsi="Times New Roman" w:cs="Times New Roman"/>
              </w:rPr>
              <w:t xml:space="preserve"> Основное мероприятие  </w:t>
            </w:r>
          </w:p>
          <w:p w:rsidR="00073018" w:rsidRPr="00C93F8E" w:rsidRDefault="00073018" w:rsidP="00DD3FA6">
            <w:pPr>
              <w:pStyle w:val="ConsPlusCell"/>
              <w:spacing w:line="276" w:lineRule="auto"/>
              <w:rPr>
                <w:rFonts w:ascii="Times New Roman" w:hAnsi="Times New Roman" w:cs="Times New Roman"/>
              </w:rPr>
            </w:pPr>
            <w:r>
              <w:rPr>
                <w:rFonts w:ascii="Times New Roman" w:hAnsi="Times New Roman" w:cs="Times New Roman"/>
              </w:rPr>
              <w:t>«</w:t>
            </w:r>
            <w:r w:rsidRPr="00C93F8E">
              <w:rPr>
                <w:rFonts w:ascii="Times New Roman" w:hAnsi="Times New Roman" w:cs="Times New Roman"/>
              </w:rPr>
              <w:t>Региональный проект</w:t>
            </w:r>
            <w:r>
              <w:rPr>
                <w:rFonts w:ascii="Times New Roman" w:hAnsi="Times New Roman" w:cs="Times New Roman"/>
              </w:rPr>
              <w:t xml:space="preserve">» </w:t>
            </w:r>
            <w:r w:rsidRPr="00C93F8E">
              <w:rPr>
                <w:rFonts w:ascii="Times New Roman" w:hAnsi="Times New Roman" w:cs="Times New Roman"/>
              </w:rPr>
              <w:t>« Творческие люди»</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-федеральный бюджет</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-местный бюджет</w:t>
            </w:r>
          </w:p>
          <w:p w:rsidR="00073018" w:rsidRPr="00231A3E" w:rsidRDefault="00073018" w:rsidP="00DD3FA6">
            <w:pPr>
              <w:pStyle w:val="ConsPlusCell"/>
              <w:spacing w:line="276" w:lineRule="auto"/>
              <w:rPr>
                <w:rFonts w:ascii="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281,5</w:t>
            </w:r>
          </w:p>
          <w:p w:rsidR="00073018" w:rsidRDefault="00073018" w:rsidP="00DD3FA6">
            <w:pPr>
              <w:spacing w:line="276" w:lineRule="auto"/>
            </w:pPr>
            <w:r>
              <w:t>236,0</w:t>
            </w:r>
          </w:p>
          <w:p w:rsidR="00073018" w:rsidRDefault="00073018" w:rsidP="00DD3FA6">
            <w:pPr>
              <w:spacing w:line="276" w:lineRule="auto"/>
            </w:pPr>
            <w:r>
              <w:t>42,7</w:t>
            </w:r>
          </w:p>
          <w:p w:rsidR="00073018" w:rsidRPr="00231A3E" w:rsidRDefault="00073018" w:rsidP="00DD3FA6">
            <w:pPr>
              <w:spacing w:line="276" w:lineRule="auto"/>
            </w:pPr>
            <w:r>
              <w:t>2,8</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0,00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0,00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116,1</w:t>
            </w:r>
          </w:p>
          <w:p w:rsidR="00073018" w:rsidRDefault="00073018" w:rsidP="00DD3FA6">
            <w:pPr>
              <w:spacing w:line="276" w:lineRule="auto"/>
            </w:pPr>
            <w:r>
              <w:t>100,00</w:t>
            </w:r>
          </w:p>
          <w:p w:rsidR="00073018" w:rsidRDefault="00073018" w:rsidP="00DD3FA6">
            <w:pPr>
              <w:spacing w:line="276" w:lineRule="auto"/>
            </w:pPr>
            <w:r>
              <w:t>14,9</w:t>
            </w:r>
          </w:p>
          <w:p w:rsidR="00073018" w:rsidRPr="00231A3E" w:rsidRDefault="00073018" w:rsidP="00DD3FA6">
            <w:pPr>
              <w:spacing w:line="276" w:lineRule="auto"/>
            </w:pPr>
            <w: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82,7</w:t>
            </w:r>
          </w:p>
          <w:p w:rsidR="00073018" w:rsidRDefault="00073018" w:rsidP="00DD3FA6">
            <w:pPr>
              <w:spacing w:line="276" w:lineRule="auto"/>
            </w:pPr>
            <w:r>
              <w:t>68,0</w:t>
            </w:r>
          </w:p>
          <w:p w:rsidR="00073018" w:rsidRDefault="00073018" w:rsidP="00DD3FA6">
            <w:pPr>
              <w:spacing w:line="276" w:lineRule="auto"/>
            </w:pPr>
            <w:r>
              <w:t>13,9</w:t>
            </w:r>
          </w:p>
          <w:p w:rsidR="00073018" w:rsidRDefault="00073018" w:rsidP="00DD3FA6">
            <w:pPr>
              <w:spacing w:line="276" w:lineRule="auto"/>
            </w:pPr>
            <w:r>
              <w:t>0,8</w:t>
            </w:r>
          </w:p>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82,7</w:t>
            </w:r>
          </w:p>
          <w:p w:rsidR="00073018" w:rsidRDefault="00073018" w:rsidP="00DD3FA6">
            <w:pPr>
              <w:spacing w:line="276" w:lineRule="auto"/>
            </w:pPr>
            <w:r>
              <w:t>68,0</w:t>
            </w:r>
          </w:p>
          <w:p w:rsidR="00073018" w:rsidRDefault="00073018" w:rsidP="00DD3FA6">
            <w:pPr>
              <w:spacing w:line="276" w:lineRule="auto"/>
            </w:pPr>
            <w:r>
              <w:t>13,9</w:t>
            </w:r>
          </w:p>
          <w:p w:rsidR="00073018" w:rsidRPr="00231A3E" w:rsidRDefault="00073018" w:rsidP="00DD3FA6">
            <w:pPr>
              <w:spacing w:line="276" w:lineRule="auto"/>
            </w:pPr>
            <w:r>
              <w:t>0,8</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34"/>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460C1D" w:rsidRDefault="00073018" w:rsidP="00DD3FA6">
            <w:pPr>
              <w:pStyle w:val="ConsPlusCell"/>
              <w:spacing w:line="276" w:lineRule="auto"/>
              <w:rPr>
                <w:rFonts w:ascii="Times New Roman" w:hAnsi="Times New Roman" w:cs="Times New Roman"/>
              </w:rPr>
            </w:pPr>
            <w:r w:rsidRPr="00460C1D">
              <w:rPr>
                <w:rFonts w:ascii="Times New Roman" w:hAnsi="Times New Roman" w:cs="Times New Roman"/>
                <w:u w:val="single"/>
              </w:rPr>
              <w:t xml:space="preserve">Мероприятие </w:t>
            </w:r>
          </w:p>
          <w:p w:rsidR="00073018" w:rsidRPr="00460C1D"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sidRPr="00460C1D">
              <w:rPr>
                <w:rFonts w:ascii="Times New Roman" w:hAnsi="Times New Roman" w:cs="Times New Roman"/>
              </w:rPr>
              <w:t>Мероприятия по вводу в эксплуатацию досуговых центров для граждан пожилого возраста</w:t>
            </w:r>
            <w:r>
              <w:rPr>
                <w:rFonts w:ascii="Times New Roman" w:hAnsi="Times New Roman" w:cs="Times New Roman"/>
              </w:rPr>
              <w:t>,</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В т.ч.</w:t>
            </w:r>
          </w:p>
          <w:p w:rsidR="00073018" w:rsidRPr="00460C1D" w:rsidRDefault="00073018" w:rsidP="00DD3FA6">
            <w:pPr>
              <w:pStyle w:val="ConsPlusCell"/>
              <w:spacing w:line="276" w:lineRule="auto"/>
              <w:rPr>
                <w:rFonts w:ascii="Times New Roman" w:hAnsi="Times New Roman" w:cs="Times New Roman"/>
              </w:rPr>
            </w:pPr>
            <w:r>
              <w:rPr>
                <w:rFonts w:ascii="Times New Roman" w:hAnsi="Times New Roman" w:cs="Times New Roman"/>
              </w:rPr>
              <w:t>-областной бюджет</w:t>
            </w:r>
          </w:p>
          <w:p w:rsidR="00073018" w:rsidRPr="00460C1D" w:rsidRDefault="00073018" w:rsidP="00DD3FA6">
            <w:pPr>
              <w:pStyle w:val="ConsPlusCell"/>
              <w:spacing w:line="276" w:lineRule="auto"/>
              <w:rPr>
                <w:rFonts w:ascii="Times New Roman" w:hAnsi="Times New Roman" w:cs="Times New Roman"/>
              </w:rPr>
            </w:pPr>
          </w:p>
          <w:p w:rsidR="00073018" w:rsidRPr="00C93F8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1120,3</w:t>
            </w: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424053" w:rsidRDefault="00424053" w:rsidP="00DD3FA6">
            <w:pPr>
              <w:spacing w:line="276" w:lineRule="auto"/>
            </w:pPr>
          </w:p>
          <w:p w:rsidR="00073018" w:rsidRDefault="00073018" w:rsidP="00DD3FA6">
            <w:pPr>
              <w:spacing w:line="276" w:lineRule="auto"/>
            </w:pPr>
          </w:p>
          <w:p w:rsidR="00073018" w:rsidRDefault="00073018" w:rsidP="00DD3FA6">
            <w:pPr>
              <w:spacing w:line="276" w:lineRule="auto"/>
            </w:pPr>
            <w:r>
              <w:t>1064,3</w:t>
            </w: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lastRenderedPageBreak/>
              <w:t>56,0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r>
              <w:t>1120,3</w:t>
            </w: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424053" w:rsidRDefault="00424053" w:rsidP="00DD3FA6">
            <w:pPr>
              <w:spacing w:line="276" w:lineRule="auto"/>
            </w:pPr>
          </w:p>
          <w:p w:rsidR="00073018" w:rsidRDefault="00073018" w:rsidP="00DD3FA6">
            <w:pPr>
              <w:spacing w:line="276" w:lineRule="auto"/>
            </w:pPr>
            <w:r>
              <w:t>1064,3</w:t>
            </w: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r>
              <w:lastRenderedPageBreak/>
              <w:t>56,0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747" w:type="dxa"/>
            <w:gridSpan w:val="7"/>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c>
          <w:tcPr>
            <w:tcW w:w="572"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rFonts w:eastAsia="Calibri"/>
                <w:lang w:eastAsia="en-US"/>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 xml:space="preserve"> Мероприятие 6.</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учреждений клубного типа</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 «Сычевская ЦКС»</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Муниуципальный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140062,664</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23272,5</w:t>
            </w:r>
            <w:r>
              <w:rPr>
                <w:rFonts w:ascii="Times New Roman" w:hAnsi="Times New Roman" w:cs="Times New Roman"/>
              </w:rPr>
              <w:t>43</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19969,063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20032,158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22714,2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ind w:left="-75" w:right="-75"/>
              <w:jc w:val="center"/>
              <w:rPr>
                <w:rFonts w:ascii="Times New Roman" w:hAnsi="Times New Roman" w:cs="Times New Roman"/>
              </w:rPr>
            </w:pPr>
          </w:p>
          <w:p w:rsidR="00073018" w:rsidRPr="00231A3E" w:rsidRDefault="00073018" w:rsidP="00DD3FA6">
            <w:pPr>
              <w:pStyle w:val="ConsPlusCell"/>
              <w:spacing w:line="276" w:lineRule="auto"/>
              <w:ind w:left="-75" w:right="-75"/>
              <w:jc w:val="center"/>
              <w:rPr>
                <w:rFonts w:ascii="Times New Roman" w:hAnsi="Times New Roman" w:cs="Times New Roman"/>
              </w:rPr>
            </w:pPr>
            <w:r>
              <w:rPr>
                <w:rFonts w:ascii="Times New Roman" w:hAnsi="Times New Roman" w:cs="Times New Roman"/>
              </w:rPr>
              <w:t>18891,3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spacing w:line="276" w:lineRule="auto"/>
              <w:ind w:left="-75" w:right="-75"/>
            </w:pPr>
          </w:p>
          <w:p w:rsidR="00073018" w:rsidRPr="00231A3E" w:rsidRDefault="00073018" w:rsidP="00DD3FA6">
            <w:pPr>
              <w:spacing w:line="276" w:lineRule="auto"/>
              <w:ind w:left="-75" w:right="-75"/>
            </w:pPr>
            <w:r>
              <w:t>17591,3</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r>
              <w:t>17592,1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47"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72"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113"/>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том числе заработная плата с начислениями,</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tc>
        <w:tc>
          <w:tcPr>
            <w:tcW w:w="698"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ind w:left="-75" w:right="-76"/>
              <w:jc w:val="center"/>
              <w:rPr>
                <w:rFonts w:ascii="Times New Roman" w:hAnsi="Times New Roman" w:cs="Times New Roman"/>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100739,4</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2206,5</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13088,7</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563,6</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14160,7</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1642,9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14728,9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15224,8</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ind w:left="-75" w:right="-75"/>
              <w:jc w:val="center"/>
              <w:rPr>
                <w:rFonts w:ascii="Times New Roman" w:hAnsi="Times New Roman" w:cs="Times New Roman"/>
              </w:rPr>
            </w:pPr>
          </w:p>
          <w:p w:rsidR="00073018" w:rsidRPr="00231A3E" w:rsidRDefault="00073018" w:rsidP="00DD3FA6">
            <w:pPr>
              <w:pStyle w:val="ConsPlusCell"/>
              <w:spacing w:line="276" w:lineRule="auto"/>
              <w:ind w:left="-75" w:right="-75"/>
              <w:jc w:val="center"/>
              <w:rPr>
                <w:rFonts w:ascii="Times New Roman" w:hAnsi="Times New Roman" w:cs="Times New Roman"/>
              </w:rPr>
            </w:pPr>
            <w:r>
              <w:rPr>
                <w:rFonts w:ascii="Times New Roman" w:hAnsi="Times New Roman" w:cs="Times New Roman"/>
              </w:rPr>
              <w:t>14512,1</w:t>
            </w:r>
          </w:p>
          <w:p w:rsidR="00073018" w:rsidRPr="00231A3E" w:rsidRDefault="00073018" w:rsidP="00DD3FA6">
            <w:pPr>
              <w:pStyle w:val="ConsPlusCell"/>
              <w:spacing w:line="276" w:lineRule="auto"/>
              <w:ind w:left="-75" w:right="-75"/>
              <w:jc w:val="center"/>
              <w:rPr>
                <w:rFonts w:ascii="Times New Roman" w:hAnsi="Times New Roman" w:cs="Times New Roman"/>
              </w:rPr>
            </w:pPr>
          </w:p>
          <w:p w:rsidR="00073018" w:rsidRPr="00231A3E" w:rsidRDefault="00073018" w:rsidP="00DD3FA6">
            <w:pPr>
              <w:pStyle w:val="ConsPlusCell"/>
              <w:spacing w:line="276" w:lineRule="auto"/>
              <w:ind w:left="-75" w:right="-75"/>
              <w:jc w:val="center"/>
              <w:rPr>
                <w:rFonts w:ascii="Times New Roman" w:hAnsi="Times New Roman" w:cs="Times New Roman"/>
              </w:rPr>
            </w:pPr>
          </w:p>
          <w:p w:rsidR="00073018" w:rsidRPr="00231A3E" w:rsidRDefault="00073018" w:rsidP="00DD3FA6">
            <w:pPr>
              <w:pStyle w:val="ConsPlusCell"/>
              <w:spacing w:line="276" w:lineRule="auto"/>
              <w:ind w:left="-75" w:right="-75"/>
              <w:jc w:val="center"/>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ind w:left="-75" w:right="-7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ind w:left="-75" w:right="-75"/>
              <w:rPr>
                <w:rFonts w:ascii="Times New Roman" w:hAnsi="Times New Roman" w:cs="Times New Roman"/>
              </w:rPr>
            </w:pPr>
            <w:r>
              <w:rPr>
                <w:rFonts w:ascii="Times New Roman" w:hAnsi="Times New Roman" w:cs="Times New Roman"/>
              </w:rPr>
              <w:t>14512,1</w:t>
            </w:r>
          </w:p>
          <w:p w:rsidR="00073018" w:rsidRPr="00231A3E" w:rsidRDefault="00073018" w:rsidP="00DD3FA6">
            <w:pPr>
              <w:spacing w:line="276" w:lineRule="auto"/>
              <w:ind w:left="-75" w:right="-75"/>
            </w:pPr>
          </w:p>
          <w:p w:rsidR="00073018" w:rsidRPr="00231A3E" w:rsidRDefault="00073018" w:rsidP="00DD3FA6">
            <w:pPr>
              <w:spacing w:line="276" w:lineRule="auto"/>
              <w:ind w:left="-75" w:right="-75"/>
            </w:pPr>
          </w:p>
          <w:p w:rsidR="00073018" w:rsidRPr="00231A3E" w:rsidRDefault="00073018" w:rsidP="00DD3FA6">
            <w:pPr>
              <w:spacing w:line="276" w:lineRule="auto"/>
              <w:ind w:left="-75" w:right="-75"/>
            </w:pPr>
            <w:r>
              <w:t>0,00</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14512,1</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47" w:type="dxa"/>
            <w:gridSpan w:val="7"/>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72" w:type="dxa"/>
            <w:gridSpan w:val="6"/>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r>
      <w:tr w:rsidR="00073018" w:rsidRPr="00231A3E" w:rsidTr="00F3604F">
        <w:trPr>
          <w:gridAfter w:val="1"/>
          <w:wAfter w:w="142" w:type="dxa"/>
          <w:trHeight w:val="6790"/>
        </w:trPr>
        <w:tc>
          <w:tcPr>
            <w:tcW w:w="1979" w:type="dxa"/>
            <w:tcBorders>
              <w:top w:val="single" w:sz="4" w:space="0" w:color="auto"/>
              <w:left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073018"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т.ч.областной бюджет</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 федеральный бюджет</w:t>
            </w:r>
          </w:p>
          <w:p w:rsidR="00073018" w:rsidRPr="00231A3E" w:rsidRDefault="00073018" w:rsidP="00424053">
            <w:pPr>
              <w:pStyle w:val="ConsPlusCell"/>
              <w:spacing w:line="276" w:lineRule="auto"/>
              <w:rPr>
                <w:rFonts w:ascii="Times New Roman" w:hAnsi="Times New Roman" w:cs="Times New Roman"/>
              </w:rPr>
            </w:pPr>
            <w:r>
              <w:rPr>
                <w:rFonts w:ascii="Times New Roman" w:hAnsi="Times New Roman" w:cs="Times New Roman"/>
              </w:rPr>
              <w:t>Местный бюджет</w:t>
            </w:r>
          </w:p>
        </w:tc>
        <w:tc>
          <w:tcPr>
            <w:tcW w:w="698" w:type="dxa"/>
            <w:tcBorders>
              <w:top w:val="single" w:sz="4" w:space="0" w:color="auto"/>
              <w:left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МКОУ ДОД «Сычевская ДШИ»</w:t>
            </w:r>
          </w:p>
        </w:tc>
        <w:tc>
          <w:tcPr>
            <w:tcW w:w="563" w:type="dxa"/>
            <w:gridSpan w:val="2"/>
            <w:tcBorders>
              <w:top w:val="single" w:sz="4" w:space="0" w:color="auto"/>
              <w:left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right w:val="single" w:sz="4" w:space="0" w:color="auto"/>
            </w:tcBorders>
            <w:vAlign w:val="center"/>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64497,3</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1896,7</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11928,5</w:t>
            </w:r>
          </w:p>
        </w:tc>
        <w:tc>
          <w:tcPr>
            <w:tcW w:w="980" w:type="dxa"/>
            <w:gridSpan w:val="2"/>
            <w:tcBorders>
              <w:top w:val="single" w:sz="4" w:space="0" w:color="auto"/>
              <w:left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781,6</w:t>
            </w: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jc w:val="center"/>
              <w:rPr>
                <w:rFonts w:ascii="Times New Roman" w:hAnsi="Times New Roman" w:cs="Times New Roman"/>
              </w:rPr>
            </w:pPr>
          </w:p>
        </w:tc>
        <w:tc>
          <w:tcPr>
            <w:tcW w:w="866" w:type="dxa"/>
            <w:tcBorders>
              <w:top w:val="single" w:sz="4" w:space="0" w:color="auto"/>
              <w:left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6911,9</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556,8</w:t>
            </w: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right w:val="single" w:sz="4" w:space="0" w:color="auto"/>
            </w:tcBorders>
            <w:vAlign w:val="center"/>
            <w:hideMark/>
          </w:tcPr>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8606,1</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20900,8</w:t>
            </w: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424053" w:rsidRDefault="00424053"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558,3</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11928,5</w:t>
            </w: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424053">
            <w:pPr>
              <w:pStyle w:val="ConsPlusCell"/>
              <w:spacing w:line="276" w:lineRule="auto"/>
              <w:rPr>
                <w:rFonts w:ascii="Times New Roman" w:hAnsi="Times New Roman" w:cs="Times New Roman"/>
              </w:rPr>
            </w:pPr>
            <w:r>
              <w:rPr>
                <w:rFonts w:ascii="Times New Roman" w:hAnsi="Times New Roman" w:cs="Times New Roman"/>
              </w:rPr>
              <w:t>8414,0</w:t>
            </w:r>
          </w:p>
        </w:tc>
        <w:tc>
          <w:tcPr>
            <w:tcW w:w="709" w:type="dxa"/>
            <w:gridSpan w:val="2"/>
            <w:tcBorders>
              <w:top w:val="single" w:sz="4" w:space="0" w:color="auto"/>
              <w:left w:val="single" w:sz="4" w:space="0" w:color="auto"/>
              <w:right w:val="single" w:sz="4" w:space="0" w:color="auto"/>
            </w:tcBorders>
            <w:vAlign w:val="center"/>
            <w:hideMark/>
          </w:tcPr>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7255,1</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709" w:type="dxa"/>
            <w:tcBorders>
              <w:top w:val="single" w:sz="4" w:space="0" w:color="auto"/>
              <w:left w:val="single" w:sz="4" w:space="0" w:color="auto"/>
              <w:right w:val="single" w:sz="4" w:space="0" w:color="auto"/>
            </w:tcBorders>
            <w:vAlign w:val="center"/>
            <w:hideMark/>
          </w:tcPr>
          <w:p w:rsidR="00073018" w:rsidRDefault="00073018" w:rsidP="00DD3FA6">
            <w:pPr>
              <w:spacing w:line="276" w:lineRule="auto"/>
            </w:pPr>
          </w:p>
          <w:p w:rsidR="00073018" w:rsidRPr="00231A3E" w:rsidRDefault="00073018" w:rsidP="00DD3FA6">
            <w:pPr>
              <w:spacing w:line="276" w:lineRule="auto"/>
            </w:pPr>
            <w:r>
              <w:t>7255,1</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r>
              <w:t>0,00</w:t>
            </w:r>
          </w:p>
          <w:p w:rsidR="00073018" w:rsidRPr="00231A3E" w:rsidRDefault="00073018" w:rsidP="00DD3FA6">
            <w:pPr>
              <w:spacing w:line="276" w:lineRule="auto"/>
            </w:pPr>
          </w:p>
        </w:tc>
        <w:tc>
          <w:tcPr>
            <w:tcW w:w="850" w:type="dxa"/>
            <w:tcBorders>
              <w:top w:val="single" w:sz="4" w:space="0" w:color="auto"/>
              <w:left w:val="single" w:sz="4" w:space="0" w:color="auto"/>
              <w:right w:val="single" w:sz="4" w:space="0" w:color="auto"/>
            </w:tcBorders>
            <w:vAlign w:val="center"/>
            <w:hideMark/>
          </w:tcPr>
          <w:p w:rsidR="00073018" w:rsidRDefault="00073018" w:rsidP="00DD3FA6">
            <w:pPr>
              <w:spacing w:line="276" w:lineRule="auto"/>
            </w:pPr>
          </w:p>
          <w:p w:rsidR="00073018" w:rsidRPr="00231A3E" w:rsidRDefault="00073018" w:rsidP="00DD3FA6">
            <w:pPr>
              <w:spacing w:line="276" w:lineRule="auto"/>
            </w:pPr>
            <w:r w:rsidRPr="00231A3E">
              <w:t>7</w:t>
            </w:r>
            <w:r>
              <w:t>255,1</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r>
              <w:t>0,00</w:t>
            </w:r>
          </w:p>
        </w:tc>
        <w:tc>
          <w:tcPr>
            <w:tcW w:w="709" w:type="dxa"/>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61" w:type="dxa"/>
            <w:gridSpan w:val="2"/>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59" w:type="dxa"/>
            <w:gridSpan w:val="6"/>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21" w:type="dxa"/>
            <w:gridSpan w:val="6"/>
            <w:tcBorders>
              <w:top w:val="single" w:sz="4" w:space="0" w:color="auto"/>
              <w:left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72" w:type="dxa"/>
            <w:gridSpan w:val="6"/>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Основное мероприятие «Обеспечение предоставления дополнительного образования детей»</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51884,4</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6313,2</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6911,9</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8606,1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8287,9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7255,1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Pr>
                <w:rFonts w:eastAsia="Calibri"/>
                <w:lang w:eastAsia="en-US"/>
              </w:rPr>
              <w:t>7255,1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7</w:t>
            </w:r>
            <w:r>
              <w:rPr>
                <w:rFonts w:eastAsia="Calibri"/>
                <w:lang w:eastAsia="en-US"/>
              </w:rPr>
              <w:t>255,1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59"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808" w:type="dxa"/>
            <w:gridSpan w:val="10"/>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485" w:type="dxa"/>
            <w:gridSpan w:val="2"/>
            <w:tcBorders>
              <w:top w:val="single" w:sz="4" w:space="0" w:color="auto"/>
            </w:tcBorders>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60"/>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rsidRPr="00231A3E">
              <w:t>Показатель 1. Количество мероприятий, проводимых силами ДШИ</w:t>
            </w:r>
          </w:p>
        </w:tc>
        <w:tc>
          <w:tcPr>
            <w:tcW w:w="698"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563"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980"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46</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47</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48</w:t>
            </w:r>
          </w:p>
        </w:tc>
        <w:tc>
          <w:tcPr>
            <w:tcW w:w="759"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49</w:t>
            </w:r>
          </w:p>
        </w:tc>
        <w:tc>
          <w:tcPr>
            <w:tcW w:w="808" w:type="dxa"/>
            <w:gridSpan w:val="10"/>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50</w:t>
            </w:r>
          </w:p>
        </w:tc>
        <w:tc>
          <w:tcPr>
            <w:tcW w:w="485" w:type="dxa"/>
            <w:gridSpan w:val="2"/>
            <w:tcBorders>
              <w:top w:val="single" w:sz="4" w:space="0" w:color="auto"/>
            </w:tcBorders>
            <w:shd w:val="clear" w:color="auto" w:fill="auto"/>
          </w:tcPr>
          <w:p w:rsidR="00073018" w:rsidRPr="00F05174" w:rsidRDefault="00073018" w:rsidP="00DD3FA6">
            <w:pPr>
              <w:rPr>
                <w:rFonts w:eastAsia="Calibri"/>
              </w:rPr>
            </w:pPr>
          </w:p>
          <w:p w:rsidR="00073018" w:rsidRPr="00F05174" w:rsidRDefault="00073018" w:rsidP="00DD3FA6">
            <w:pPr>
              <w:rPr>
                <w:rFonts w:eastAsia="Calibri"/>
              </w:rPr>
            </w:pPr>
          </w:p>
          <w:p w:rsidR="00073018" w:rsidRPr="00F05174" w:rsidRDefault="00073018" w:rsidP="00DD3FA6">
            <w:pPr>
              <w:rPr>
                <w:rFonts w:eastAsia="Calibri"/>
              </w:rPr>
            </w:pPr>
            <w:r w:rsidRPr="00F05174">
              <w:rPr>
                <w:rFonts w:eastAsia="Calibri"/>
              </w:rPr>
              <w:t>52</w:t>
            </w:r>
          </w:p>
        </w:tc>
      </w:tr>
      <w:tr w:rsidR="00073018" w:rsidRPr="00231A3E" w:rsidTr="00F3604F">
        <w:trPr>
          <w:gridAfter w:val="1"/>
          <w:wAfter w:w="142" w:type="dxa"/>
          <w:trHeight w:val="27"/>
        </w:trPr>
        <w:tc>
          <w:tcPr>
            <w:tcW w:w="1979"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pPr>
            <w:r w:rsidRPr="00231A3E">
              <w:lastRenderedPageBreak/>
              <w:t>Показатель 2. Количество посетителей мероприятий</w:t>
            </w:r>
          </w:p>
        </w:tc>
        <w:tc>
          <w:tcPr>
            <w:tcW w:w="698"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563"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1139"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980" w:type="dxa"/>
            <w:gridSpan w:val="2"/>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866" w:type="dxa"/>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73018" w:rsidRPr="00231A3E" w:rsidRDefault="00073018" w:rsidP="00DD3FA6">
            <w:pPr>
              <w:widowControl w:val="0"/>
              <w:autoSpaceDE w:val="0"/>
              <w:autoSpaceDN w:val="0"/>
              <w:adjustRightInd w:val="0"/>
              <w:spacing w:line="276" w:lineRule="auto"/>
              <w:jc w:val="center"/>
            </w:pPr>
            <w:r w:rsidRPr="00231A3E">
              <w:t>х</w:t>
            </w:r>
          </w:p>
        </w:tc>
        <w:tc>
          <w:tcPr>
            <w:tcW w:w="992"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tcPr>
          <w:p w:rsidR="00073018" w:rsidRPr="00231A3E" w:rsidRDefault="00073018" w:rsidP="00DD3FA6">
            <w:pPr>
              <w:widowControl w:val="0"/>
              <w:autoSpaceDE w:val="0"/>
              <w:autoSpaceDN w:val="0"/>
              <w:adjustRightInd w:val="0"/>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rPr>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2200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2230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2235</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2240</w:t>
            </w:r>
          </w:p>
        </w:tc>
        <w:tc>
          <w:tcPr>
            <w:tcW w:w="759" w:type="dxa"/>
            <w:gridSpan w:val="6"/>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2243</w:t>
            </w:r>
          </w:p>
        </w:tc>
        <w:tc>
          <w:tcPr>
            <w:tcW w:w="808" w:type="dxa"/>
            <w:gridSpan w:val="10"/>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2247</w:t>
            </w:r>
          </w:p>
        </w:tc>
        <w:tc>
          <w:tcPr>
            <w:tcW w:w="485" w:type="dxa"/>
            <w:gridSpan w:val="2"/>
            <w:tcBorders>
              <w:top w:val="single" w:sz="4" w:space="0" w:color="auto"/>
            </w:tcBorders>
            <w:shd w:val="clear" w:color="auto" w:fill="auto"/>
          </w:tcPr>
          <w:p w:rsidR="00073018" w:rsidRPr="00F05174" w:rsidRDefault="00073018" w:rsidP="00DD3FA6">
            <w:pPr>
              <w:rPr>
                <w:rFonts w:eastAsia="Calibri"/>
              </w:rPr>
            </w:pPr>
          </w:p>
          <w:p w:rsidR="00073018" w:rsidRPr="00F05174" w:rsidRDefault="00073018" w:rsidP="00DD3FA6">
            <w:pPr>
              <w:rPr>
                <w:rFonts w:eastAsia="Calibri"/>
              </w:rPr>
            </w:pPr>
            <w:r w:rsidRPr="00F05174">
              <w:rPr>
                <w:rFonts w:eastAsia="Calibri"/>
              </w:rPr>
              <w:t>2252</w:t>
            </w:r>
          </w:p>
        </w:tc>
      </w:tr>
      <w:tr w:rsidR="00073018" w:rsidRPr="00231A3E" w:rsidTr="00F3604F">
        <w:trPr>
          <w:gridAfter w:val="1"/>
          <w:wAfter w:w="142" w:type="dxa"/>
          <w:trHeight w:val="2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 (входящее в подпрограмму).</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Проведение мероприятий</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(конкурсы, концерты, выставки и т.п)</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67,3</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8,6</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7,7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 xml:space="preserve">   8,5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Pr>
                <w:rFonts w:eastAsia="Calibri"/>
                <w:lang w:eastAsia="en-US"/>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rPr>
                <w:rFonts w:eastAsia="Calibri"/>
                <w:lang w:eastAsia="en-US"/>
              </w:rPr>
            </w:pPr>
            <w:r w:rsidRPr="00231A3E">
              <w:rPr>
                <w:rFonts w:eastAsia="Calibri"/>
                <w:lang w:eastAsia="en-US"/>
              </w:rPr>
              <w:t>1</w:t>
            </w:r>
            <w:r>
              <w:rPr>
                <w:rFonts w:eastAsia="Calibri"/>
                <w:lang w:eastAsia="en-US"/>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59" w:type="dxa"/>
            <w:gridSpan w:val="6"/>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808" w:type="dxa"/>
            <w:gridSpan w:val="10"/>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485" w:type="dxa"/>
            <w:gridSpan w:val="2"/>
            <w:tcBorders>
              <w:bottom w:val="single" w:sz="4" w:space="0" w:color="auto"/>
            </w:tcBorders>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269"/>
        </w:trPr>
        <w:tc>
          <w:tcPr>
            <w:tcW w:w="197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деятельности учебного процесса,</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в т.ч. заработная плата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с начислениями,</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в т.ч.</w:t>
            </w:r>
            <w:r>
              <w:rPr>
                <w:rFonts w:ascii="Times New Roman" w:hAnsi="Times New Roman" w:cs="Times New Roman"/>
              </w:rPr>
              <w:t xml:space="preserve"> </w:t>
            </w:r>
            <w:r w:rsidRPr="00231A3E">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-обеспечение мер по повышению заработной платы педагогических работников  муниципальных учреждений дополнительного образования;</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субсидии на расходы в части оплаты труда в связи с повышением МРОТ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51603,0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45814,4</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1338,0</w:t>
            </w: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1231,5</w:t>
            </w:r>
          </w:p>
          <w:p w:rsidR="00073018"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p>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106,5</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6304,6</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5521,6</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781,6</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675,1</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106,5</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6901,2</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6201,8</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556,4</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556,4</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8598,4</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6673,5</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8033,5</w:t>
            </w: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6926,6</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7255,1</w:t>
            </w:r>
          </w:p>
          <w:p w:rsidR="00073018" w:rsidRPr="00231A3E"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6830,3</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r>
              <w:rPr>
                <w:rFonts w:ascii="Times New Roman" w:hAnsi="Times New Roman" w:cs="Times New Roman"/>
              </w:rPr>
              <w:t>0,00</w:t>
            </w:r>
          </w:p>
          <w:p w:rsidR="00073018" w:rsidRPr="00231A3E" w:rsidRDefault="00073018" w:rsidP="00DD3FA6">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7255,1</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6830,3</w:t>
            </w:r>
          </w:p>
          <w:p w:rsidR="00073018" w:rsidRPr="00231A3E"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7255,1</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rsidRPr="00231A3E">
              <w:t>68</w:t>
            </w:r>
            <w:r>
              <w:t>30,3</w:t>
            </w:r>
          </w:p>
          <w:p w:rsidR="00073018" w:rsidRPr="00231A3E"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Default="00073018" w:rsidP="00DD3FA6">
            <w:pPr>
              <w:spacing w:line="276" w:lineRule="auto"/>
            </w:pPr>
          </w:p>
          <w:p w:rsidR="00073018" w:rsidRPr="00231A3E" w:rsidRDefault="00073018" w:rsidP="00DD3FA6">
            <w:pPr>
              <w:spacing w:line="276" w:lineRule="auto"/>
            </w:pPr>
            <w:r>
              <w:t>0,00</w:t>
            </w:r>
          </w:p>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88" w:type="dxa"/>
            <w:gridSpan w:val="9"/>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05" w:type="dxa"/>
            <w:gridSpan w:val="3"/>
            <w:tcBorders>
              <w:top w:val="nil"/>
            </w:tcBorders>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269"/>
        </w:trPr>
        <w:tc>
          <w:tcPr>
            <w:tcW w:w="1979" w:type="dxa"/>
            <w:tcBorders>
              <w:top w:val="single" w:sz="4" w:space="0" w:color="auto"/>
              <w:left w:val="single" w:sz="4" w:space="0" w:color="auto"/>
              <w:bottom w:val="single" w:sz="4" w:space="0" w:color="auto"/>
              <w:right w:val="single" w:sz="4" w:space="0" w:color="auto"/>
            </w:tcBorders>
            <w:vAlign w:val="center"/>
          </w:tcPr>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lastRenderedPageBreak/>
              <w:t>Основное Мероприятие А1.   Всего:</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1.Модернизация МКУ ДО «Сычевская ДШИ» всего:</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-федеральный бюджет</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-областной бюджет</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-местный бюджет</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2. Оснащение МКУ ДО «Сычевская ДШИ» музыкальными инструментами, оборудованием и учебными материалами всего:</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В т.ч.</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-федеральный бюджет</w:t>
            </w:r>
          </w:p>
          <w:p w:rsidR="00073018" w:rsidRPr="00943B8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-областной бюджет</w:t>
            </w:r>
          </w:p>
          <w:p w:rsidR="00073018" w:rsidRPr="00231A3E" w:rsidRDefault="00073018" w:rsidP="00DD3FA6">
            <w:pPr>
              <w:pStyle w:val="ConsPlusCell"/>
              <w:spacing w:line="276" w:lineRule="auto"/>
              <w:rPr>
                <w:rFonts w:ascii="Times New Roman" w:hAnsi="Times New Roman" w:cs="Times New Roman"/>
              </w:rPr>
            </w:pPr>
            <w:r w:rsidRPr="00943B8E">
              <w:rPr>
                <w:rFonts w:ascii="Times New Roman" w:hAnsi="Times New Roman" w:cs="Times New Roman"/>
              </w:rPr>
              <w:t>- местный бюджет</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12612,9</w:t>
            </w: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8902,1</w:t>
            </w: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8548,7</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264,4</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89,0</w:t>
            </w:r>
          </w:p>
          <w:p w:rsidR="00073018" w:rsidRDefault="00073018" w:rsidP="00DD3FA6">
            <w:pPr>
              <w:pStyle w:val="ConsPlusCell"/>
              <w:spacing w:line="276" w:lineRule="auto"/>
              <w:jc w:val="center"/>
              <w:rPr>
                <w:rFonts w:ascii="Times New Roman" w:hAnsi="Times New Roman" w:cs="Times New Roman"/>
              </w:rPr>
            </w:pPr>
          </w:p>
          <w:p w:rsidR="00073018" w:rsidRDefault="00073018" w:rsidP="00DD3FA6">
            <w:pPr>
              <w:pStyle w:val="ConsPlusCell"/>
              <w:spacing w:line="276" w:lineRule="auto"/>
              <w:jc w:val="center"/>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3710,8</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3379,8</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293,9</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37,1</w:t>
            </w:r>
          </w:p>
          <w:p w:rsidR="00073018"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12612,9</w:t>
            </w:r>
          </w:p>
          <w:p w:rsidR="00073018" w:rsidRDefault="00073018" w:rsidP="00DD3FA6">
            <w:pPr>
              <w:pStyle w:val="ConsPlusCell"/>
              <w:spacing w:line="276" w:lineRule="auto"/>
              <w:rPr>
                <w:rFonts w:ascii="Times New Roman" w:hAnsi="Times New Roman" w:cs="Times New Roman"/>
              </w:rPr>
            </w:pPr>
          </w:p>
          <w:p w:rsidR="00073018"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8902,1</w:t>
            </w: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8548,7</w:t>
            </w:r>
          </w:p>
          <w:p w:rsidR="00073018" w:rsidRDefault="00073018" w:rsidP="00DD3FA6">
            <w:pPr>
              <w:pStyle w:val="ConsPlusCell"/>
              <w:spacing w:line="276" w:lineRule="auto"/>
              <w:rPr>
                <w:rFonts w:ascii="Times New Roman" w:hAnsi="Times New Roman" w:cs="Times New Roman"/>
              </w:rPr>
            </w:pPr>
            <w:r>
              <w:rPr>
                <w:rFonts w:ascii="Times New Roman" w:hAnsi="Times New Roman" w:cs="Times New Roman"/>
              </w:rPr>
              <w:t>264,4</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89,0</w:t>
            </w:r>
          </w:p>
          <w:p w:rsidR="00073018" w:rsidRPr="009C7935" w:rsidRDefault="00073018" w:rsidP="00DD3FA6">
            <w:pPr>
              <w:pStyle w:val="ConsPlusCell"/>
              <w:spacing w:line="276" w:lineRule="auto"/>
              <w:rPr>
                <w:rFonts w:ascii="Times New Roman" w:hAnsi="Times New Roman" w:cs="Times New Roman"/>
                <w:color w:val="FF0000"/>
              </w:rPr>
            </w:pPr>
          </w:p>
          <w:p w:rsidR="00073018" w:rsidRPr="009C7935" w:rsidRDefault="00073018" w:rsidP="00DD3FA6">
            <w:pPr>
              <w:pStyle w:val="ConsPlusCell"/>
              <w:spacing w:line="276" w:lineRule="auto"/>
              <w:rPr>
                <w:rFonts w:ascii="Times New Roman" w:hAnsi="Times New Roman" w:cs="Times New Roman"/>
                <w:color w:val="FF0000"/>
              </w:rPr>
            </w:pP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3710,8</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3379,8</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293,9</w:t>
            </w:r>
          </w:p>
          <w:p w:rsidR="00073018" w:rsidRPr="00943B8E" w:rsidRDefault="00073018" w:rsidP="00DD3FA6">
            <w:pPr>
              <w:pStyle w:val="ConsPlusCell"/>
              <w:spacing w:line="276" w:lineRule="auto"/>
              <w:rPr>
                <w:rFonts w:ascii="Times New Roman" w:hAnsi="Times New Roman" w:cs="Times New Roman"/>
              </w:rPr>
            </w:pPr>
            <w:r>
              <w:rPr>
                <w:rFonts w:ascii="Times New Roman" w:hAnsi="Times New Roman" w:cs="Times New Roman"/>
              </w:rPr>
              <w:t>37,1</w:t>
            </w:r>
          </w:p>
          <w:p w:rsidR="00073018" w:rsidRPr="009C7935" w:rsidRDefault="00073018" w:rsidP="00DD3FA6">
            <w:pPr>
              <w:pStyle w:val="ConsPlusCell"/>
              <w:spacing w:line="276" w:lineRule="auto"/>
              <w:rPr>
                <w:rFonts w:ascii="Times New Roman" w:hAnsi="Times New Roman" w:cs="Times New Roman"/>
                <w:color w:val="FF0000"/>
              </w:rPr>
            </w:pPr>
          </w:p>
          <w:p w:rsidR="00073018" w:rsidRDefault="00073018" w:rsidP="00DD3FA6">
            <w:pPr>
              <w:pStyle w:val="ConsPlusCell"/>
              <w:spacing w:line="276"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Default="00073018" w:rsidP="00DD3FA6">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018"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788" w:type="dxa"/>
            <w:gridSpan w:val="9"/>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05" w:type="dxa"/>
            <w:gridSpan w:val="3"/>
            <w:tcBorders>
              <w:top w:val="nil"/>
            </w:tcBorders>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86"/>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Подпрограмма 6.</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«Развитие туризма на территории муниципального образования «Сычевский район» Смоленской области»</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p w:rsidR="00073018" w:rsidRPr="00231A3E" w:rsidRDefault="00073018" w:rsidP="00DD3FA6">
            <w:pPr>
              <w:spacing w:line="276" w:lineRule="auto"/>
            </w:pPr>
            <w:r w:rsidRPr="00231A3E">
              <w:t>71,0</w:t>
            </w:r>
          </w:p>
          <w:p w:rsidR="00073018" w:rsidRPr="00231A3E" w:rsidRDefault="00073018" w:rsidP="00DD3FA6">
            <w:pPr>
              <w:spacing w:line="276" w:lineRule="auto"/>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88" w:type="dxa"/>
            <w:gridSpan w:val="9"/>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p w:rsidR="00073018" w:rsidRPr="00231A3E" w:rsidRDefault="00073018" w:rsidP="00DD3FA6">
            <w:pPr>
              <w:spacing w:line="276" w:lineRule="auto"/>
            </w:pPr>
          </w:p>
          <w:p w:rsidR="00073018" w:rsidRPr="00231A3E" w:rsidRDefault="00073018" w:rsidP="00DD3FA6">
            <w:pPr>
              <w:spacing w:line="276" w:lineRule="auto"/>
            </w:pPr>
            <w:r w:rsidRPr="00231A3E">
              <w:t>х</w:t>
            </w:r>
          </w:p>
          <w:p w:rsidR="00073018" w:rsidRPr="00231A3E" w:rsidRDefault="00073018" w:rsidP="00DD3FA6">
            <w:pPr>
              <w:spacing w:line="276" w:lineRule="auto"/>
            </w:pPr>
          </w:p>
          <w:p w:rsidR="00073018" w:rsidRPr="00231A3E" w:rsidRDefault="00073018" w:rsidP="00DD3FA6">
            <w:pPr>
              <w:spacing w:line="276" w:lineRule="auto"/>
            </w:pPr>
          </w:p>
        </w:tc>
        <w:tc>
          <w:tcPr>
            <w:tcW w:w="505" w:type="dxa"/>
            <w:gridSpan w:val="3"/>
            <w:tcBorders>
              <w:top w:val="single" w:sz="4" w:space="0" w:color="auto"/>
            </w:tcBorders>
            <w:shd w:val="clear" w:color="auto" w:fill="auto"/>
          </w:tcPr>
          <w:p w:rsidR="00073018" w:rsidRPr="00231A3E" w:rsidRDefault="00073018" w:rsidP="00DD3FA6">
            <w:pPr>
              <w:rPr>
                <w:rFonts w:eastAsia="Calibri"/>
              </w:rPr>
            </w:pPr>
          </w:p>
        </w:tc>
      </w:tr>
      <w:tr w:rsidR="00073018" w:rsidRPr="00231A3E" w:rsidTr="00F3604F">
        <w:trPr>
          <w:gridAfter w:val="1"/>
          <w:wAfter w:w="142" w:type="dxa"/>
          <w:trHeight w:val="86"/>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Основное мероприятие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«Организация и </w:t>
            </w:r>
            <w:r w:rsidRPr="00231A3E">
              <w:rPr>
                <w:rFonts w:ascii="Times New Roman" w:hAnsi="Times New Roman" w:cs="Times New Roman"/>
              </w:rPr>
              <w:lastRenderedPageBreak/>
              <w:t>проведение событийных мероприятий и туристических поездок»</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Pr>
                <w:rFonts w:ascii="Times New Roman" w:hAnsi="Times New Roman" w:cs="Times New Roman"/>
              </w:rPr>
              <w:t>543,0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71,0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71,0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t>71,0,0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88" w:type="dxa"/>
            <w:gridSpan w:val="9"/>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05" w:type="dxa"/>
            <w:gridSpan w:val="3"/>
            <w:tcBorders>
              <w:top w:val="nil"/>
              <w:bottom w:val="nil"/>
            </w:tcBorders>
            <w:shd w:val="clear" w:color="auto" w:fill="auto"/>
          </w:tcPr>
          <w:p w:rsidR="00073018" w:rsidRPr="00231A3E" w:rsidRDefault="00073018" w:rsidP="00DD3FA6">
            <w:pPr>
              <w:rPr>
                <w:rFonts w:eastAsia="Calibri"/>
              </w:rPr>
            </w:pPr>
          </w:p>
        </w:tc>
      </w:tr>
      <w:tr w:rsidR="00073018" w:rsidRPr="008B16C6" w:rsidTr="00F3604F">
        <w:trPr>
          <w:trHeight w:val="86"/>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Количество принимаемых туристов и экскурсантов</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 xml:space="preserve"> 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27000</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20000</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20015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20015</w:t>
            </w:r>
          </w:p>
        </w:tc>
        <w:tc>
          <w:tcPr>
            <w:tcW w:w="710" w:type="dxa"/>
            <w:gridSpan w:val="4"/>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20015</w:t>
            </w:r>
          </w:p>
        </w:tc>
        <w:tc>
          <w:tcPr>
            <w:tcW w:w="788" w:type="dxa"/>
            <w:gridSpan w:val="9"/>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pPr>
            <w:r w:rsidRPr="00F05174">
              <w:t>20015</w:t>
            </w:r>
          </w:p>
        </w:tc>
        <w:tc>
          <w:tcPr>
            <w:tcW w:w="647" w:type="dxa"/>
            <w:gridSpan w:val="4"/>
            <w:shd w:val="clear" w:color="auto" w:fill="auto"/>
          </w:tcPr>
          <w:p w:rsidR="00073018" w:rsidRPr="00F05174" w:rsidRDefault="00073018" w:rsidP="00DD3FA6">
            <w:pPr>
              <w:rPr>
                <w:rFonts w:eastAsia="Calibri"/>
              </w:rPr>
            </w:pPr>
          </w:p>
          <w:p w:rsidR="00073018" w:rsidRPr="00F05174" w:rsidRDefault="00073018" w:rsidP="00DD3FA6">
            <w:pPr>
              <w:rPr>
                <w:rFonts w:eastAsia="Calibri"/>
              </w:rPr>
            </w:pPr>
          </w:p>
          <w:p w:rsidR="00073018" w:rsidRPr="00F05174" w:rsidRDefault="00073018" w:rsidP="00DD3FA6">
            <w:pPr>
              <w:rPr>
                <w:rFonts w:eastAsia="Calibri"/>
              </w:rPr>
            </w:pPr>
            <w:r w:rsidRPr="00F05174">
              <w:rPr>
                <w:rFonts w:eastAsia="Calibri"/>
              </w:rPr>
              <w:t>20015</w:t>
            </w:r>
          </w:p>
        </w:tc>
      </w:tr>
      <w:tr w:rsidR="00073018" w:rsidRPr="00231A3E" w:rsidTr="00F3604F">
        <w:trPr>
          <w:trHeight w:val="179"/>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Создание рекламно-информационных материалов</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r w:rsidRPr="00231A3E">
              <w:t>х</w:t>
            </w:r>
          </w:p>
        </w:tc>
        <w:tc>
          <w:tcPr>
            <w:tcW w:w="502" w:type="dxa"/>
            <w:gridSpan w:val="4"/>
            <w:tcBorders>
              <w:top w:val="single" w:sz="4" w:space="0" w:color="auto"/>
              <w:left w:val="single" w:sz="4" w:space="0" w:color="auto"/>
              <w:bottom w:val="single" w:sz="4" w:space="0" w:color="auto"/>
              <w:right w:val="nil"/>
            </w:tcBorders>
            <w:vAlign w:val="center"/>
          </w:tcPr>
          <w:p w:rsidR="00073018" w:rsidRPr="00231A3E" w:rsidRDefault="00073018" w:rsidP="00DD3FA6">
            <w:pPr>
              <w:spacing w:line="276" w:lineRule="auto"/>
            </w:pPr>
            <w:r w:rsidRPr="00231A3E">
              <w:t>х</w:t>
            </w:r>
          </w:p>
        </w:tc>
        <w:tc>
          <w:tcPr>
            <w:tcW w:w="392" w:type="dxa"/>
            <w:gridSpan w:val="8"/>
            <w:tcBorders>
              <w:top w:val="single" w:sz="4" w:space="0" w:color="auto"/>
              <w:left w:val="nil"/>
              <w:bottom w:val="single" w:sz="4" w:space="0" w:color="auto"/>
              <w:right w:val="single" w:sz="4" w:space="0" w:color="auto"/>
            </w:tcBorders>
          </w:tcPr>
          <w:p w:rsidR="00073018" w:rsidRPr="00231A3E" w:rsidRDefault="00073018" w:rsidP="00DD3FA6">
            <w:pPr>
              <w:spacing w:line="276" w:lineRule="auto"/>
            </w:pPr>
          </w:p>
        </w:tc>
        <w:tc>
          <w:tcPr>
            <w:tcW w:w="567" w:type="dxa"/>
            <w:gridSpan w:val="2"/>
            <w:shd w:val="clear" w:color="auto" w:fill="auto"/>
          </w:tcPr>
          <w:p w:rsidR="00073018" w:rsidRPr="00231A3E" w:rsidRDefault="00073018" w:rsidP="00DD3FA6">
            <w:pPr>
              <w:rPr>
                <w:rFonts w:eastAsia="Calibri"/>
              </w:rPr>
            </w:pP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1. Количество выпущенных, изготовленных, опубликованных рекламно-информационных материалов (ед.) </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894" w:type="dxa"/>
            <w:gridSpan w:val="1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4</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r w:rsidRPr="00231A3E">
              <w:rPr>
                <w:rFonts w:eastAsia="Calibri"/>
              </w:rPr>
              <w:t>4</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Укрепление положительного имиджа муниципального образования</w:t>
            </w:r>
          </w:p>
          <w:p w:rsidR="00073018" w:rsidRPr="00231A3E" w:rsidRDefault="00073018" w:rsidP="00DD3FA6">
            <w:pPr>
              <w:pStyle w:val="ConsPlusCell"/>
              <w:spacing w:line="276" w:lineRule="auto"/>
              <w:rPr>
                <w:rFonts w:ascii="Times New Roman" w:hAnsi="Times New Roman" w:cs="Times New Roman"/>
              </w:rPr>
            </w:pPr>
          </w:p>
          <w:p w:rsidR="00073018" w:rsidRPr="00231A3E" w:rsidRDefault="00073018" w:rsidP="00DD3FA6">
            <w:pPr>
              <w:pStyle w:val="ConsPlusCell"/>
              <w:spacing w:line="276" w:lineRule="auto"/>
              <w:rPr>
                <w:rFonts w:ascii="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94" w:type="dxa"/>
            <w:gridSpan w:val="1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r w:rsidRPr="00231A3E">
              <w:rPr>
                <w:rFonts w:eastAsia="Calibri"/>
              </w:rPr>
              <w:t>х</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 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Количество оформленных экспозиций, выставок (ед.)</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28</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29</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30</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30</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30</w:t>
            </w:r>
          </w:p>
        </w:tc>
        <w:tc>
          <w:tcPr>
            <w:tcW w:w="894" w:type="dxa"/>
            <w:gridSpan w:val="1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30</w:t>
            </w:r>
          </w:p>
        </w:tc>
        <w:tc>
          <w:tcPr>
            <w:tcW w:w="567" w:type="dxa"/>
            <w:gridSpan w:val="2"/>
            <w:shd w:val="clear" w:color="auto" w:fill="auto"/>
          </w:tcPr>
          <w:p w:rsidR="00073018" w:rsidRPr="00231A3E" w:rsidRDefault="00073018" w:rsidP="00DD3FA6">
            <w:pPr>
              <w:rPr>
                <w:rFonts w:eastAsia="Calibri"/>
              </w:rPr>
            </w:pPr>
          </w:p>
          <w:p w:rsidR="00424053" w:rsidRDefault="00424053" w:rsidP="00DD3FA6">
            <w:pPr>
              <w:rPr>
                <w:rFonts w:eastAsia="Calibri"/>
              </w:rPr>
            </w:pPr>
          </w:p>
          <w:p w:rsidR="00073018" w:rsidRPr="00231A3E" w:rsidRDefault="00073018" w:rsidP="00DD3FA6">
            <w:pPr>
              <w:rPr>
                <w:rFonts w:eastAsia="Calibri"/>
              </w:rPr>
            </w:pPr>
            <w:r w:rsidRPr="00231A3E">
              <w:rPr>
                <w:rFonts w:eastAsia="Calibri"/>
              </w:rPr>
              <w:t>30</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2.</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-создание информационных баз данных</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94" w:type="dxa"/>
            <w:gridSpan w:val="12"/>
            <w:tcBorders>
              <w:top w:val="single" w:sz="4" w:space="0" w:color="auto"/>
              <w:left w:val="single" w:sz="4" w:space="0" w:color="auto"/>
              <w:bottom w:val="single" w:sz="4" w:space="0" w:color="auto"/>
              <w:right w:val="single" w:sz="4" w:space="0" w:color="auto"/>
            </w:tcBorders>
            <w:vAlign w:val="center"/>
            <w:hideMark/>
          </w:tcPr>
          <w:p w:rsidR="00073018" w:rsidRPr="00231A3E" w:rsidRDefault="00424053" w:rsidP="00DD3FA6">
            <w:pPr>
              <w:spacing w:line="276" w:lineRule="auto"/>
            </w:pPr>
            <w:r>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424053" w:rsidRDefault="00424053" w:rsidP="00DD3FA6">
            <w:pPr>
              <w:rPr>
                <w:rFonts w:eastAsia="Calibri"/>
              </w:rPr>
            </w:pPr>
          </w:p>
          <w:p w:rsidR="00073018" w:rsidRPr="00231A3E" w:rsidRDefault="00073018" w:rsidP="00DD3FA6">
            <w:pPr>
              <w:rPr>
                <w:rFonts w:eastAsia="Calibri"/>
              </w:rPr>
            </w:pPr>
            <w:r w:rsidRPr="00231A3E">
              <w:rPr>
                <w:rFonts w:eastAsia="Calibri"/>
              </w:rPr>
              <w:t>х</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3</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Укрепление материально-технической базы </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13" w:type="dxa"/>
            <w:gridSpan w:val="4"/>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94" w:type="dxa"/>
            <w:gridSpan w:val="12"/>
            <w:tcBorders>
              <w:top w:val="single" w:sz="4" w:space="0" w:color="auto"/>
              <w:left w:val="single" w:sz="4" w:space="0" w:color="auto"/>
              <w:bottom w:val="single" w:sz="4" w:space="0" w:color="auto"/>
              <w:right w:val="single" w:sz="4" w:space="0" w:color="auto"/>
            </w:tcBorders>
            <w:vAlign w:val="center"/>
            <w:hideMark/>
          </w:tcPr>
          <w:p w:rsidR="00073018" w:rsidRPr="00231A3E" w:rsidRDefault="00424053" w:rsidP="00DD3FA6">
            <w:pPr>
              <w:spacing w:line="276" w:lineRule="auto"/>
            </w:pPr>
            <w:r>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r w:rsidRPr="00231A3E">
              <w:rPr>
                <w:rFonts w:eastAsia="Calibri"/>
              </w:rPr>
              <w:t>х</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Мероприятие 3.</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Продвижение туристских возможностей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lastRenderedPageBreak/>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lastRenderedPageBreak/>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901" w:type="dxa"/>
            <w:gridSpan w:val="13"/>
            <w:tcBorders>
              <w:top w:val="single" w:sz="4" w:space="0" w:color="auto"/>
              <w:left w:val="single" w:sz="4" w:space="0" w:color="auto"/>
              <w:bottom w:val="single" w:sz="4" w:space="0" w:color="auto"/>
              <w:right w:val="single" w:sz="4" w:space="0" w:color="auto"/>
            </w:tcBorders>
            <w:vAlign w:val="center"/>
            <w:hideMark/>
          </w:tcPr>
          <w:p w:rsidR="00073018" w:rsidRPr="00231A3E" w:rsidRDefault="00424053" w:rsidP="00DD3FA6">
            <w:pPr>
              <w:spacing w:line="276" w:lineRule="auto"/>
            </w:pPr>
            <w:r>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r w:rsidRPr="00231A3E">
              <w:rPr>
                <w:rFonts w:eastAsia="Calibri"/>
              </w:rPr>
              <w:t>х</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lastRenderedPageBreak/>
              <w:t>Показатель1.</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Количество мероприятий, направленных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на развитие туристической сферы</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х</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866"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66</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67</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68</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68</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68</w:t>
            </w:r>
          </w:p>
        </w:tc>
        <w:tc>
          <w:tcPr>
            <w:tcW w:w="901" w:type="dxa"/>
            <w:gridSpan w:val="1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68</w:t>
            </w:r>
          </w:p>
        </w:tc>
        <w:tc>
          <w:tcPr>
            <w:tcW w:w="567" w:type="dxa"/>
            <w:gridSpan w:val="2"/>
            <w:shd w:val="clear" w:color="auto" w:fill="auto"/>
          </w:tcPr>
          <w:p w:rsidR="00073018" w:rsidRPr="00231A3E" w:rsidRDefault="00073018" w:rsidP="00DD3FA6">
            <w:pPr>
              <w:rPr>
                <w:rFonts w:eastAsia="Calibri"/>
              </w:rPr>
            </w:pPr>
          </w:p>
          <w:p w:rsidR="00073018" w:rsidRDefault="00073018" w:rsidP="00DD3FA6">
            <w:pPr>
              <w:rPr>
                <w:rFonts w:eastAsia="Calibri"/>
              </w:rPr>
            </w:pPr>
          </w:p>
          <w:p w:rsidR="00073018" w:rsidRPr="00231A3E" w:rsidRDefault="00073018" w:rsidP="00DD3FA6">
            <w:pPr>
              <w:rPr>
                <w:rFonts w:eastAsia="Calibri"/>
              </w:rPr>
            </w:pPr>
            <w:r w:rsidRPr="00231A3E">
              <w:rPr>
                <w:rFonts w:eastAsia="Calibri"/>
              </w:rPr>
              <w:t>68</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на истоке Днепра</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901" w:type="dxa"/>
            <w:gridSpan w:val="13"/>
            <w:tcBorders>
              <w:top w:val="single" w:sz="4" w:space="0" w:color="auto"/>
              <w:left w:val="single" w:sz="4" w:space="0" w:color="auto"/>
              <w:bottom w:val="single" w:sz="4" w:space="0" w:color="auto"/>
              <w:right w:val="single" w:sz="4" w:space="0" w:color="auto"/>
            </w:tcBorders>
            <w:vAlign w:val="center"/>
            <w:hideMark/>
          </w:tcPr>
          <w:p w:rsidR="00073018" w:rsidRPr="00231A3E" w:rsidRDefault="00424053" w:rsidP="00DD3FA6">
            <w:pPr>
              <w:spacing w:line="276" w:lineRule="auto"/>
            </w:pPr>
            <w:r>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424053" w:rsidRDefault="00424053" w:rsidP="00DD3FA6">
            <w:pPr>
              <w:rPr>
                <w:rFonts w:eastAsia="Calibri"/>
              </w:rPr>
            </w:pPr>
          </w:p>
          <w:p w:rsidR="00073018" w:rsidRPr="00231A3E" w:rsidRDefault="00073018" w:rsidP="00DD3FA6">
            <w:pPr>
              <w:rPr>
                <w:rFonts w:eastAsia="Calibri"/>
              </w:rPr>
            </w:pPr>
            <w:r w:rsidRPr="00231A3E">
              <w:rPr>
                <w:rFonts w:eastAsia="Calibri"/>
              </w:rPr>
              <w:t>х</w:t>
            </w:r>
          </w:p>
        </w:tc>
      </w:tr>
      <w:tr w:rsidR="00073018" w:rsidRPr="00231A3E" w:rsidTr="00F3604F">
        <w:trPr>
          <w:trHeight w:val="27"/>
        </w:trPr>
        <w:tc>
          <w:tcPr>
            <w:tcW w:w="197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rPr>
                <w:rFonts w:ascii="Times New Roman" w:hAnsi="Times New Roman" w:cs="Times New Roman"/>
              </w:rPr>
            </w:pPr>
            <w:r w:rsidRPr="00231A3E">
              <w:rPr>
                <w:rFonts w:ascii="Times New Roman" w:hAnsi="Times New Roman" w:cs="Times New Roman"/>
              </w:rPr>
              <w:t>Показатель 3. Проект «Туризм для самых маленьких»</w:t>
            </w:r>
          </w:p>
        </w:tc>
        <w:tc>
          <w:tcPr>
            <w:tcW w:w="698"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Отдел по культуре,</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МКУК</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«Сычевский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краеведческий</w:t>
            </w:r>
          </w:p>
          <w:p w:rsidR="00073018" w:rsidRPr="00231A3E" w:rsidRDefault="00073018" w:rsidP="00DD3FA6">
            <w:pPr>
              <w:pStyle w:val="ConsPlusCell"/>
              <w:spacing w:line="276" w:lineRule="auto"/>
              <w:ind w:left="-75" w:right="-76"/>
              <w:jc w:val="center"/>
              <w:rPr>
                <w:rFonts w:ascii="Times New Roman" w:hAnsi="Times New Roman" w:cs="Times New Roman"/>
              </w:rPr>
            </w:pPr>
            <w:r w:rsidRPr="00231A3E">
              <w:rPr>
                <w:rFonts w:ascii="Times New Roman" w:hAnsi="Times New Roman" w:cs="Times New Roman"/>
              </w:rPr>
              <w:t>музей»</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Муниципа-льный бюджет</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pStyle w:val="ConsPlusCell"/>
              <w:spacing w:line="276" w:lineRule="auto"/>
              <w:jc w:val="center"/>
              <w:rPr>
                <w:rFonts w:ascii="Times New Roman" w:hAnsi="Times New Roman" w:cs="Times New Roman"/>
              </w:rPr>
            </w:pPr>
            <w:r w:rsidRPr="00231A3E">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073018" w:rsidRPr="00231A3E" w:rsidRDefault="00073018" w:rsidP="00DD3FA6">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073018" w:rsidRPr="00231A3E" w:rsidRDefault="00073018" w:rsidP="00DD3FA6">
            <w:pPr>
              <w:spacing w:line="276" w:lineRule="auto"/>
            </w:pPr>
            <w:r w:rsidRPr="00231A3E">
              <w:t>х</w:t>
            </w:r>
          </w:p>
        </w:tc>
        <w:tc>
          <w:tcPr>
            <w:tcW w:w="901" w:type="dxa"/>
            <w:gridSpan w:val="13"/>
            <w:tcBorders>
              <w:top w:val="single" w:sz="4" w:space="0" w:color="auto"/>
              <w:left w:val="single" w:sz="4" w:space="0" w:color="auto"/>
              <w:bottom w:val="single" w:sz="4" w:space="0" w:color="auto"/>
              <w:right w:val="single" w:sz="4" w:space="0" w:color="auto"/>
            </w:tcBorders>
            <w:vAlign w:val="center"/>
            <w:hideMark/>
          </w:tcPr>
          <w:p w:rsidR="00073018" w:rsidRPr="00231A3E" w:rsidRDefault="00424053" w:rsidP="00DD3FA6">
            <w:pPr>
              <w:spacing w:line="276" w:lineRule="auto"/>
            </w:pPr>
            <w:r>
              <w:t>х</w:t>
            </w:r>
          </w:p>
        </w:tc>
        <w:tc>
          <w:tcPr>
            <w:tcW w:w="567" w:type="dxa"/>
            <w:gridSpan w:val="2"/>
            <w:shd w:val="clear" w:color="auto" w:fill="auto"/>
          </w:tcPr>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p>
          <w:p w:rsidR="00073018" w:rsidRPr="00231A3E" w:rsidRDefault="00073018" w:rsidP="00DD3FA6">
            <w:pPr>
              <w:rPr>
                <w:rFonts w:eastAsia="Calibri"/>
              </w:rPr>
            </w:pPr>
            <w:r w:rsidRPr="00231A3E">
              <w:rPr>
                <w:rFonts w:eastAsia="Calibri"/>
              </w:rPr>
              <w:t>х</w:t>
            </w:r>
          </w:p>
        </w:tc>
      </w:tr>
    </w:tbl>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p>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образовании «Сычевский район» </w:t>
      </w:r>
    </w:p>
    <w:p w:rsidR="00073018" w:rsidRDefault="00073018" w:rsidP="00073018">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073018" w:rsidRPr="002D2106" w:rsidRDefault="00073018" w:rsidP="00073018">
      <w:pPr>
        <w:pStyle w:val="ConsPlusNonformat"/>
        <w:jc w:val="center"/>
        <w:rPr>
          <w:rFonts w:ascii="Times New Roman" w:hAnsi="Times New Roman" w:cs="Times New Roman"/>
          <w:sz w:val="28"/>
          <w:szCs w:val="28"/>
        </w:rPr>
      </w:pPr>
    </w:p>
    <w:p w:rsidR="00073018" w:rsidRDefault="00073018" w:rsidP="00073018">
      <w:pPr>
        <w:pStyle w:val="ConsPlusNonformat"/>
        <w:jc w:val="center"/>
        <w:rPr>
          <w:rFonts w:ascii="Times New Roman" w:hAnsi="Times New Roman" w:cs="Times New Roman"/>
          <w:sz w:val="28"/>
          <w:szCs w:val="28"/>
        </w:rPr>
      </w:pPr>
    </w:p>
    <w:p w:rsidR="00073018" w:rsidRPr="00D15C19" w:rsidRDefault="00073018" w:rsidP="00073018">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Сведения об основных мерах правового регулирования</w:t>
      </w:r>
    </w:p>
    <w:p w:rsidR="00073018" w:rsidRPr="00D15C19" w:rsidRDefault="00073018" w:rsidP="00073018">
      <w:pPr>
        <w:pStyle w:val="ConsPlusNonformat"/>
        <w:jc w:val="center"/>
        <w:rPr>
          <w:rFonts w:ascii="Times New Roman" w:hAnsi="Times New Roman" w:cs="Times New Roman"/>
          <w:sz w:val="28"/>
          <w:szCs w:val="28"/>
        </w:rPr>
      </w:pPr>
      <w:r w:rsidRPr="00D15C19">
        <w:rPr>
          <w:rFonts w:ascii="Times New Roman" w:hAnsi="Times New Roman" w:cs="Times New Roman"/>
          <w:sz w:val="28"/>
          <w:szCs w:val="28"/>
        </w:rPr>
        <w:t xml:space="preserve">в сфере реализации муниципальной программы «Развитие  культуры и туризма в муниципальном образовании «Сычевский район» Смоленской области» </w:t>
      </w:r>
    </w:p>
    <w:p w:rsidR="00073018" w:rsidRPr="00C33859" w:rsidRDefault="00073018" w:rsidP="00073018">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073018" w:rsidRPr="00126749" w:rsidTr="00DD3FA6">
        <w:trPr>
          <w:trHeight w:val="1000"/>
        </w:trPr>
        <w:tc>
          <w:tcPr>
            <w:tcW w:w="595" w:type="dxa"/>
            <w:tcBorders>
              <w:top w:val="single" w:sz="4" w:space="0" w:color="auto"/>
              <w:left w:val="single" w:sz="4" w:space="0" w:color="auto"/>
              <w:bottom w:val="single" w:sz="4" w:space="0" w:color="auto"/>
              <w:right w:val="single" w:sz="4" w:space="0" w:color="auto"/>
            </w:tcBorders>
            <w:hideMark/>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w:t>
            </w:r>
          </w:p>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п/п</w:t>
            </w:r>
          </w:p>
        </w:tc>
        <w:tc>
          <w:tcPr>
            <w:tcW w:w="3091" w:type="dxa"/>
            <w:tcBorders>
              <w:top w:val="single" w:sz="4" w:space="0" w:color="auto"/>
              <w:left w:val="single" w:sz="4" w:space="0" w:color="auto"/>
              <w:bottom w:val="single" w:sz="4" w:space="0" w:color="auto"/>
              <w:right w:val="single" w:sz="4" w:space="0" w:color="auto"/>
            </w:tcBorders>
            <w:hideMark/>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Основные положения  нормативного правового</w:t>
            </w:r>
          </w:p>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Ожидаемые сроки принятия   нормативного правового</w:t>
            </w:r>
          </w:p>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документа</w:t>
            </w:r>
          </w:p>
        </w:tc>
      </w:tr>
      <w:tr w:rsidR="00073018" w:rsidRPr="00126749" w:rsidTr="00DD3FA6">
        <w:tc>
          <w:tcPr>
            <w:tcW w:w="595" w:type="dxa"/>
            <w:tcBorders>
              <w:top w:val="nil"/>
              <w:left w:val="single" w:sz="4" w:space="0" w:color="auto"/>
              <w:bottom w:val="single" w:sz="4" w:space="0" w:color="auto"/>
              <w:right w:val="single" w:sz="4" w:space="0" w:color="auto"/>
            </w:tcBorders>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1.</w:t>
            </w:r>
          </w:p>
        </w:tc>
        <w:tc>
          <w:tcPr>
            <w:tcW w:w="3091" w:type="dxa"/>
            <w:tcBorders>
              <w:top w:val="nil"/>
              <w:left w:val="single" w:sz="4" w:space="0" w:color="auto"/>
              <w:bottom w:val="single" w:sz="4" w:space="0" w:color="auto"/>
              <w:right w:val="single" w:sz="4" w:space="0" w:color="auto"/>
            </w:tcBorders>
          </w:tcPr>
          <w:p w:rsidR="00073018" w:rsidRPr="00126749" w:rsidRDefault="00073018" w:rsidP="00DD3FA6">
            <w:pPr>
              <w:pStyle w:val="ConsPlusCell"/>
              <w:rPr>
                <w:rFonts w:ascii="Times New Roman" w:hAnsi="Times New Roman" w:cs="Times New Roman"/>
                <w:sz w:val="28"/>
                <w:szCs w:val="28"/>
              </w:rPr>
            </w:pPr>
            <w:r w:rsidRPr="00126749">
              <w:rPr>
                <w:rFonts w:ascii="Times New Roman" w:hAnsi="Times New Roman" w:cs="Times New Roman"/>
                <w:sz w:val="28"/>
                <w:szCs w:val="28"/>
              </w:rPr>
              <w:t>Постановление</w:t>
            </w:r>
          </w:p>
        </w:tc>
        <w:tc>
          <w:tcPr>
            <w:tcW w:w="3827" w:type="dxa"/>
            <w:tcBorders>
              <w:top w:val="nil"/>
              <w:left w:val="single" w:sz="4" w:space="0" w:color="auto"/>
              <w:bottom w:val="single" w:sz="4" w:space="0" w:color="auto"/>
              <w:right w:val="single" w:sz="4" w:space="0" w:color="auto"/>
            </w:tcBorders>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Внесение изменений</w:t>
            </w:r>
          </w:p>
        </w:tc>
        <w:tc>
          <w:tcPr>
            <w:tcW w:w="3827" w:type="dxa"/>
            <w:tcBorders>
              <w:top w:val="nil"/>
              <w:left w:val="single" w:sz="4" w:space="0" w:color="auto"/>
              <w:bottom w:val="single" w:sz="4" w:space="0" w:color="auto"/>
              <w:right w:val="single" w:sz="4" w:space="0" w:color="auto"/>
            </w:tcBorders>
          </w:tcPr>
          <w:p w:rsidR="00073018" w:rsidRPr="00126749" w:rsidRDefault="00073018" w:rsidP="00DD3FA6">
            <w:pPr>
              <w:pStyle w:val="ConsPlusCell"/>
              <w:jc w:val="center"/>
              <w:rPr>
                <w:rFonts w:ascii="Times New Roman" w:hAnsi="Times New Roman" w:cs="Times New Roman"/>
                <w:sz w:val="28"/>
                <w:szCs w:val="28"/>
              </w:rPr>
            </w:pPr>
            <w:r w:rsidRPr="00126749">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073018" w:rsidRPr="00126749" w:rsidRDefault="00073018" w:rsidP="00DD3FA6">
            <w:pPr>
              <w:pStyle w:val="ConsPlusCell"/>
              <w:rPr>
                <w:rFonts w:ascii="Times New Roman" w:hAnsi="Times New Roman" w:cs="Times New Roman"/>
                <w:sz w:val="28"/>
                <w:szCs w:val="28"/>
              </w:rPr>
            </w:pPr>
          </w:p>
        </w:tc>
      </w:tr>
    </w:tbl>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tbl>
      <w:tblPr>
        <w:tblW w:w="14909" w:type="dxa"/>
        <w:tblInd w:w="88" w:type="dxa"/>
        <w:tblLayout w:type="fixed"/>
        <w:tblLook w:val="04A0"/>
      </w:tblPr>
      <w:tblGrid>
        <w:gridCol w:w="3848"/>
        <w:gridCol w:w="2693"/>
        <w:gridCol w:w="1843"/>
        <w:gridCol w:w="1560"/>
        <w:gridCol w:w="1561"/>
        <w:gridCol w:w="1702"/>
        <w:gridCol w:w="1702"/>
      </w:tblGrid>
      <w:tr w:rsidR="00073018" w:rsidTr="00DD3FA6">
        <w:trPr>
          <w:trHeight w:val="1529"/>
        </w:trPr>
        <w:tc>
          <w:tcPr>
            <w:tcW w:w="14909" w:type="dxa"/>
            <w:gridSpan w:val="7"/>
            <w:noWrap/>
            <w:vAlign w:val="bottom"/>
          </w:tcPr>
          <w:p w:rsidR="00073018" w:rsidRDefault="00073018" w:rsidP="00DD3FA6">
            <w:pPr>
              <w:widowControl w:val="0"/>
              <w:autoSpaceDE w:val="0"/>
              <w:autoSpaceDN w:val="0"/>
              <w:adjustRightInd w:val="0"/>
              <w:spacing w:line="276" w:lineRule="auto"/>
              <w:ind w:firstLine="92"/>
              <w:jc w:val="right"/>
              <w:rPr>
                <w:sz w:val="28"/>
                <w:szCs w:val="28"/>
              </w:rPr>
            </w:pPr>
            <w:r>
              <w:rPr>
                <w:sz w:val="28"/>
                <w:szCs w:val="28"/>
              </w:rPr>
              <w:lastRenderedPageBreak/>
              <w:t xml:space="preserve">Приложение №4 </w:t>
            </w:r>
          </w:p>
          <w:p w:rsidR="00073018" w:rsidRDefault="00073018" w:rsidP="00DD3FA6">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073018" w:rsidRDefault="00073018" w:rsidP="00DD3FA6">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Развитие культуры и туризма</w:t>
            </w:r>
          </w:p>
          <w:p w:rsidR="00073018" w:rsidRDefault="00073018" w:rsidP="00DD3FA6">
            <w:pPr>
              <w:widowControl w:val="0"/>
              <w:autoSpaceDE w:val="0"/>
              <w:autoSpaceDN w:val="0"/>
              <w:adjustRightInd w:val="0"/>
              <w:spacing w:line="276" w:lineRule="auto"/>
              <w:ind w:firstLine="92"/>
              <w:jc w:val="right"/>
              <w:rPr>
                <w:bCs/>
                <w:sz w:val="28"/>
                <w:szCs w:val="28"/>
              </w:rPr>
            </w:pPr>
            <w:r>
              <w:rPr>
                <w:bCs/>
                <w:sz w:val="28"/>
                <w:szCs w:val="28"/>
              </w:rPr>
              <w:t xml:space="preserve"> в муниципальном</w:t>
            </w:r>
          </w:p>
          <w:p w:rsidR="00073018" w:rsidRDefault="00073018" w:rsidP="00DD3FA6">
            <w:pPr>
              <w:autoSpaceDE w:val="0"/>
              <w:autoSpaceDN w:val="0"/>
              <w:adjustRightInd w:val="0"/>
              <w:spacing w:line="276" w:lineRule="auto"/>
              <w:ind w:firstLine="92"/>
              <w:jc w:val="right"/>
              <w:rPr>
                <w:bCs/>
                <w:sz w:val="28"/>
                <w:szCs w:val="28"/>
              </w:rPr>
            </w:pPr>
            <w:r>
              <w:rPr>
                <w:bCs/>
                <w:sz w:val="28"/>
                <w:szCs w:val="28"/>
              </w:rPr>
              <w:t xml:space="preserve">образовании «Сычевский район» </w:t>
            </w:r>
          </w:p>
          <w:p w:rsidR="00073018" w:rsidRDefault="00073018" w:rsidP="00DD3FA6">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tbl>
            <w:tblPr>
              <w:tblW w:w="14265" w:type="dxa"/>
              <w:tblInd w:w="88" w:type="dxa"/>
              <w:tblLayout w:type="fixed"/>
              <w:tblLook w:val="04A0"/>
            </w:tblPr>
            <w:tblGrid>
              <w:gridCol w:w="14265"/>
            </w:tblGrid>
            <w:tr w:rsidR="00073018" w:rsidTr="00DD3FA6">
              <w:trPr>
                <w:trHeight w:val="1529"/>
              </w:trPr>
              <w:tc>
                <w:tcPr>
                  <w:tcW w:w="14265" w:type="dxa"/>
                  <w:noWrap/>
                  <w:vAlign w:val="bottom"/>
                  <w:hideMark/>
                </w:tcPr>
                <w:tbl>
                  <w:tblPr>
                    <w:tblW w:w="14265" w:type="dxa"/>
                    <w:tblInd w:w="88" w:type="dxa"/>
                    <w:tblLayout w:type="fixed"/>
                    <w:tblLook w:val="04A0"/>
                  </w:tblPr>
                  <w:tblGrid>
                    <w:gridCol w:w="14265"/>
                  </w:tblGrid>
                  <w:tr w:rsidR="00073018" w:rsidTr="00DD3FA6">
                    <w:trPr>
                      <w:trHeight w:val="1529"/>
                    </w:trPr>
                    <w:tc>
                      <w:tcPr>
                        <w:tcW w:w="14265" w:type="dxa"/>
                        <w:noWrap/>
                        <w:vAlign w:val="bottom"/>
                        <w:hideMark/>
                      </w:tcPr>
                      <w:p w:rsidR="00073018" w:rsidRDefault="00073018" w:rsidP="00DD3FA6">
                        <w:pPr>
                          <w:spacing w:line="276" w:lineRule="auto"/>
                          <w:jc w:val="center"/>
                          <w:rPr>
                            <w:bCs/>
                            <w:sz w:val="28"/>
                            <w:szCs w:val="28"/>
                          </w:rPr>
                        </w:pPr>
                        <w:r>
                          <w:rPr>
                            <w:bCs/>
                            <w:sz w:val="28"/>
                            <w:szCs w:val="28"/>
                          </w:rPr>
                          <w:t xml:space="preserve">                        План – график реализации  муниципальной программы  на 2021 год </w:t>
                        </w:r>
                      </w:p>
                      <w:p w:rsidR="00073018" w:rsidRDefault="00073018" w:rsidP="00DD3FA6">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w:t>
                        </w:r>
                      </w:p>
                      <w:p w:rsidR="00073018" w:rsidRDefault="00073018" w:rsidP="00DD3FA6">
                        <w:pPr>
                          <w:widowControl w:val="0"/>
                          <w:autoSpaceDE w:val="0"/>
                          <w:autoSpaceDN w:val="0"/>
                          <w:adjustRightInd w:val="0"/>
                          <w:spacing w:line="276" w:lineRule="auto"/>
                          <w:jc w:val="center"/>
                          <w:rPr>
                            <w:bCs/>
                            <w:sz w:val="28"/>
                            <w:szCs w:val="28"/>
                          </w:rPr>
                        </w:pPr>
                      </w:p>
                    </w:tc>
                  </w:tr>
                </w:tbl>
                <w:p w:rsidR="00073018" w:rsidRDefault="00073018" w:rsidP="00DD3FA6">
                  <w:pPr>
                    <w:spacing w:after="200" w:line="276" w:lineRule="auto"/>
                    <w:rPr>
                      <w:rFonts w:ascii="Calibri" w:hAnsi="Calibri"/>
                      <w:sz w:val="22"/>
                      <w:szCs w:val="22"/>
                    </w:rPr>
                  </w:pPr>
                </w:p>
              </w:tc>
            </w:tr>
          </w:tbl>
          <w:p w:rsidR="00073018" w:rsidRDefault="00073018" w:rsidP="00DD3FA6">
            <w:pPr>
              <w:spacing w:line="276" w:lineRule="auto"/>
              <w:rPr>
                <w:rFonts w:ascii="Calibri" w:hAnsi="Calibri"/>
                <w:sz w:val="22"/>
                <w:szCs w:val="22"/>
              </w:rPr>
            </w:pPr>
          </w:p>
        </w:tc>
      </w:tr>
      <w:tr w:rsidR="00073018" w:rsidTr="00DD3FA6">
        <w:trPr>
          <w:trHeight w:val="637"/>
        </w:trPr>
        <w:tc>
          <w:tcPr>
            <w:tcW w:w="3848"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Наименование подпрограммы, основного мероприятия и показателя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 xml:space="preserve">  Исполнитель (ФИО ответственного)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Источники финансирования (расшифровать)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Объем финансирования муниципальной программы на год  (тыс. рублей)</w:t>
            </w:r>
          </w:p>
        </w:tc>
        <w:tc>
          <w:tcPr>
            <w:tcW w:w="3404" w:type="dxa"/>
            <w:gridSpan w:val="2"/>
            <w:tcBorders>
              <w:top w:val="single" w:sz="4" w:space="0" w:color="auto"/>
              <w:left w:val="nil"/>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Плановое значение показателя на:</w:t>
            </w:r>
          </w:p>
        </w:tc>
      </w:tr>
      <w:tr w:rsidR="00073018" w:rsidTr="00DD3FA6">
        <w:trPr>
          <w:trHeight w:val="635"/>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6 месяцев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 xml:space="preserve"> 12 месяцев</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6 месяцев</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 xml:space="preserve"> 12 месяцев</w:t>
            </w:r>
          </w:p>
        </w:tc>
      </w:tr>
      <w:tr w:rsidR="00073018" w:rsidTr="00DD3FA6">
        <w:trPr>
          <w:trHeight w:val="360"/>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rPr>
                <w:bCs/>
                <w:sz w:val="22"/>
                <w:szCs w:val="22"/>
              </w:rPr>
            </w:pPr>
            <w:r w:rsidRPr="005903F1">
              <w:rPr>
                <w:sz w:val="22"/>
                <w:szCs w:val="22"/>
              </w:rPr>
              <w:t> </w:t>
            </w:r>
            <w:r w:rsidRPr="005903F1">
              <w:rPr>
                <w:bCs/>
                <w:sz w:val="22"/>
                <w:szCs w:val="22"/>
              </w:rPr>
              <w:t>Подпрограмма 1.</w:t>
            </w:r>
          </w:p>
          <w:p w:rsidR="00073018" w:rsidRPr="005903F1" w:rsidRDefault="00073018" w:rsidP="00DD3FA6">
            <w:pPr>
              <w:jc w:val="both"/>
              <w:rPr>
                <w:bCs/>
                <w:sz w:val="22"/>
                <w:szCs w:val="22"/>
              </w:rPr>
            </w:pPr>
            <w:r w:rsidRPr="005903F1">
              <w:rPr>
                <w:bCs/>
                <w:sz w:val="22"/>
                <w:szCs w:val="22"/>
              </w:rPr>
              <w:t>«Организация библиотечного обслуживания населения в муниципальном образовании «Сычевский район» Смоленской области»</w:t>
            </w:r>
          </w:p>
        </w:tc>
        <w:tc>
          <w:tcPr>
            <w:tcW w:w="2693"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 Асянова Т.А.</w:t>
            </w:r>
          </w:p>
        </w:tc>
        <w:tc>
          <w:tcPr>
            <w:tcW w:w="1843"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073018" w:rsidRPr="005903F1" w:rsidRDefault="00073018" w:rsidP="00DD3FA6">
            <w:pPr>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073018" w:rsidRPr="005903F1" w:rsidRDefault="00073018" w:rsidP="00DD3FA6">
            <w:pPr>
              <w:jc w:val="center"/>
              <w:rPr>
                <w:sz w:val="22"/>
                <w:szCs w:val="22"/>
              </w:rPr>
            </w:pPr>
            <w:r w:rsidRPr="005903F1">
              <w:rPr>
                <w:sz w:val="22"/>
                <w:szCs w:val="22"/>
              </w:rPr>
              <w:t>х</w:t>
            </w:r>
          </w:p>
          <w:p w:rsidR="00073018" w:rsidRPr="005903F1" w:rsidRDefault="00073018" w:rsidP="00DD3FA6">
            <w:pPr>
              <w:jc w:val="center"/>
              <w:rPr>
                <w:sz w:val="22"/>
                <w:szCs w:val="22"/>
              </w:rPr>
            </w:pPr>
          </w:p>
        </w:tc>
      </w:tr>
      <w:tr w:rsidR="00073018" w:rsidTr="00DD3FA6">
        <w:trPr>
          <w:trHeight w:val="256"/>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rPr>
                <w:bCs/>
                <w:sz w:val="22"/>
                <w:szCs w:val="22"/>
              </w:rPr>
            </w:pPr>
            <w:r w:rsidRPr="005903F1">
              <w:rPr>
                <w:sz w:val="22"/>
                <w:szCs w:val="22"/>
              </w:rPr>
              <w:t> </w:t>
            </w:r>
            <w:r w:rsidRPr="005903F1">
              <w:rPr>
                <w:bCs/>
                <w:sz w:val="22"/>
                <w:szCs w:val="22"/>
              </w:rPr>
              <w:t xml:space="preserve">Основное мероприятие </w:t>
            </w:r>
          </w:p>
          <w:p w:rsidR="00073018" w:rsidRPr="005903F1" w:rsidRDefault="00073018" w:rsidP="00DD3FA6">
            <w:pPr>
              <w:rPr>
                <w:bCs/>
                <w:sz w:val="22"/>
                <w:szCs w:val="22"/>
              </w:rPr>
            </w:pPr>
            <w:r w:rsidRPr="005903F1">
              <w:rPr>
                <w:bCs/>
                <w:sz w:val="22"/>
                <w:szCs w:val="22"/>
              </w:rPr>
              <w:t>«Развитие библиотечного фонда»</w:t>
            </w:r>
          </w:p>
        </w:tc>
        <w:tc>
          <w:tcPr>
            <w:tcW w:w="2693"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Красикова Л.Н.</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jc w:val="center"/>
              <w:rPr>
                <w:sz w:val="22"/>
                <w:szCs w:val="22"/>
              </w:rPr>
            </w:pPr>
            <w:r w:rsidRPr="005903F1">
              <w:rPr>
                <w:sz w:val="22"/>
                <w:szCs w:val="22"/>
              </w:rPr>
              <w:t> </w:t>
            </w:r>
          </w:p>
        </w:tc>
        <w:tc>
          <w:tcPr>
            <w:tcW w:w="1561" w:type="dxa"/>
            <w:tcBorders>
              <w:top w:val="nil"/>
              <w:left w:val="nil"/>
              <w:bottom w:val="single" w:sz="4" w:space="0" w:color="auto"/>
              <w:right w:val="single" w:sz="4" w:space="0" w:color="auto"/>
            </w:tcBorders>
            <w:vAlign w:val="center"/>
          </w:tcPr>
          <w:p w:rsidR="00073018" w:rsidRPr="005903F1" w:rsidRDefault="00073018" w:rsidP="00DD3FA6">
            <w:pPr>
              <w:jc w:val="center"/>
              <w:rPr>
                <w:sz w:val="22"/>
                <w:szCs w:val="22"/>
              </w:rPr>
            </w:pPr>
          </w:p>
        </w:tc>
        <w:tc>
          <w:tcPr>
            <w:tcW w:w="1702" w:type="dxa"/>
            <w:tcBorders>
              <w:top w:val="nil"/>
              <w:left w:val="nil"/>
              <w:bottom w:val="single" w:sz="4" w:space="0" w:color="auto"/>
              <w:right w:val="single" w:sz="4" w:space="0" w:color="auto"/>
            </w:tcBorders>
            <w:noWrap/>
            <w:vAlign w:val="center"/>
            <w:hideMark/>
          </w:tcPr>
          <w:p w:rsidR="00073018" w:rsidRPr="005903F1" w:rsidRDefault="00073018" w:rsidP="00DD3FA6">
            <w:pPr>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noWrap/>
            <w:vAlign w:val="center"/>
          </w:tcPr>
          <w:p w:rsidR="00073018" w:rsidRPr="005903F1" w:rsidRDefault="00073018" w:rsidP="00DD3FA6">
            <w:pPr>
              <w:jc w:val="center"/>
              <w:rPr>
                <w:sz w:val="22"/>
                <w:szCs w:val="22"/>
              </w:rPr>
            </w:pPr>
            <w:r w:rsidRPr="005903F1">
              <w:rPr>
                <w:sz w:val="22"/>
                <w:szCs w:val="22"/>
              </w:rPr>
              <w:t>х</w:t>
            </w:r>
          </w:p>
          <w:p w:rsidR="00073018" w:rsidRPr="005903F1" w:rsidRDefault="00073018" w:rsidP="00DD3FA6">
            <w:pPr>
              <w:jc w:val="center"/>
              <w:rPr>
                <w:sz w:val="22"/>
                <w:szCs w:val="22"/>
              </w:rPr>
            </w:pPr>
          </w:p>
        </w:tc>
      </w:tr>
      <w:tr w:rsidR="00073018" w:rsidTr="00DD3FA6">
        <w:trPr>
          <w:trHeight w:val="253"/>
        </w:trPr>
        <w:tc>
          <w:tcPr>
            <w:tcW w:w="3848" w:type="dxa"/>
            <w:tcBorders>
              <w:top w:val="single" w:sz="4" w:space="0" w:color="auto"/>
              <w:left w:val="single" w:sz="4" w:space="0" w:color="auto"/>
              <w:bottom w:val="nil"/>
              <w:right w:val="single" w:sz="4" w:space="0" w:color="auto"/>
            </w:tcBorders>
            <w:noWrap/>
            <w:vAlign w:val="bottom"/>
            <w:hideMark/>
          </w:tcPr>
          <w:p w:rsidR="00073018" w:rsidRPr="005903F1" w:rsidRDefault="00073018" w:rsidP="00DD3FA6">
            <w:pPr>
              <w:rPr>
                <w:sz w:val="22"/>
                <w:szCs w:val="22"/>
              </w:rPr>
            </w:pPr>
            <w:r w:rsidRPr="005903F1">
              <w:rPr>
                <w:sz w:val="22"/>
                <w:szCs w:val="22"/>
              </w:rPr>
              <w:t xml:space="preserve"> Мероприятие 1.  </w:t>
            </w:r>
          </w:p>
          <w:p w:rsidR="00073018" w:rsidRPr="005903F1" w:rsidRDefault="00073018" w:rsidP="00DD3FA6">
            <w:pPr>
              <w:pStyle w:val="ConsPlusCell"/>
              <w:jc w:val="both"/>
              <w:rPr>
                <w:rFonts w:ascii="Times New Roman" w:hAnsi="Times New Roman" w:cs="Times New Roman"/>
                <w:sz w:val="22"/>
                <w:szCs w:val="22"/>
              </w:rPr>
            </w:pPr>
            <w:r w:rsidRPr="005903F1">
              <w:rPr>
                <w:rFonts w:ascii="Times New Roman" w:hAnsi="Times New Roman" w:cs="Times New Roman"/>
                <w:color w:val="000000"/>
                <w:sz w:val="22"/>
                <w:szCs w:val="22"/>
              </w:rPr>
              <w:t xml:space="preserve"> Обеспечение деятельности муниципальных библиотек муниципального образования «Сычевский район» Смоленской области, в том числе заработная плата</w:t>
            </w:r>
          </w:p>
        </w:tc>
        <w:tc>
          <w:tcPr>
            <w:tcW w:w="2693" w:type="dxa"/>
            <w:tcBorders>
              <w:top w:val="single" w:sz="4" w:space="0" w:color="auto"/>
              <w:left w:val="nil"/>
              <w:bottom w:val="nil"/>
              <w:right w:val="single" w:sz="4" w:space="0" w:color="auto"/>
            </w:tcBorders>
            <w:vAlign w:val="center"/>
            <w:hideMark/>
          </w:tcPr>
          <w:p w:rsidR="00073018" w:rsidRPr="005903F1" w:rsidRDefault="00073018" w:rsidP="00DD3FA6">
            <w:pPr>
              <w:jc w:val="center"/>
              <w:rPr>
                <w:sz w:val="22"/>
                <w:szCs w:val="22"/>
              </w:rPr>
            </w:pPr>
            <w:r w:rsidRPr="005903F1">
              <w:rPr>
                <w:sz w:val="22"/>
                <w:szCs w:val="22"/>
              </w:rPr>
              <w:t>Асянова Т.А. </w:t>
            </w:r>
          </w:p>
        </w:tc>
        <w:tc>
          <w:tcPr>
            <w:tcW w:w="1843" w:type="dxa"/>
            <w:tcBorders>
              <w:top w:val="single" w:sz="4" w:space="0" w:color="auto"/>
              <w:left w:val="nil"/>
              <w:bottom w:val="nil"/>
              <w:right w:val="single" w:sz="4" w:space="0" w:color="auto"/>
            </w:tcBorders>
            <w:vAlign w:val="center"/>
            <w:hideMark/>
          </w:tcPr>
          <w:p w:rsidR="00073018" w:rsidRPr="005903F1" w:rsidRDefault="00073018" w:rsidP="00DD3FA6">
            <w:pPr>
              <w:jc w:val="center"/>
              <w:rPr>
                <w:sz w:val="22"/>
                <w:szCs w:val="22"/>
              </w:rPr>
            </w:pPr>
            <w:r w:rsidRPr="005903F1">
              <w:rPr>
                <w:sz w:val="22"/>
                <w:szCs w:val="22"/>
              </w:rPr>
              <w:t xml:space="preserve">Муниципальный </w:t>
            </w:r>
          </w:p>
          <w:p w:rsidR="00073018" w:rsidRPr="005903F1" w:rsidRDefault="00073018" w:rsidP="00DD3FA6">
            <w:pPr>
              <w:jc w:val="center"/>
              <w:rPr>
                <w:sz w:val="22"/>
                <w:szCs w:val="22"/>
              </w:rPr>
            </w:pPr>
            <w:r w:rsidRPr="005903F1">
              <w:rPr>
                <w:sz w:val="22"/>
                <w:szCs w:val="22"/>
              </w:rPr>
              <w:t>бюджет </w:t>
            </w:r>
          </w:p>
        </w:tc>
        <w:tc>
          <w:tcPr>
            <w:tcW w:w="1560" w:type="dxa"/>
            <w:tcBorders>
              <w:top w:val="single" w:sz="4" w:space="0" w:color="auto"/>
              <w:left w:val="nil"/>
              <w:bottom w:val="nil"/>
              <w:right w:val="single" w:sz="4" w:space="0" w:color="auto"/>
            </w:tcBorders>
            <w:vAlign w:val="center"/>
            <w:hideMark/>
          </w:tcPr>
          <w:p w:rsidR="00073018" w:rsidRPr="005903F1" w:rsidRDefault="00073018" w:rsidP="00DD3FA6">
            <w:pPr>
              <w:jc w:val="center"/>
              <w:rPr>
                <w:sz w:val="22"/>
                <w:szCs w:val="22"/>
              </w:rPr>
            </w:pPr>
            <w:r w:rsidRPr="005903F1">
              <w:rPr>
                <w:sz w:val="22"/>
                <w:szCs w:val="22"/>
              </w:rPr>
              <w:t> </w:t>
            </w:r>
          </w:p>
        </w:tc>
        <w:tc>
          <w:tcPr>
            <w:tcW w:w="1561" w:type="dxa"/>
            <w:tcBorders>
              <w:top w:val="single" w:sz="4" w:space="0" w:color="auto"/>
              <w:left w:val="nil"/>
              <w:bottom w:val="nil"/>
              <w:right w:val="single" w:sz="4" w:space="0" w:color="auto"/>
            </w:tcBorders>
            <w:vAlign w:val="center"/>
          </w:tcPr>
          <w:p w:rsidR="00073018" w:rsidRPr="005903F1" w:rsidRDefault="00073018" w:rsidP="00DD3FA6">
            <w:pPr>
              <w:jc w:val="center"/>
              <w:rPr>
                <w:sz w:val="22"/>
                <w:szCs w:val="22"/>
              </w:rPr>
            </w:pPr>
          </w:p>
        </w:tc>
        <w:tc>
          <w:tcPr>
            <w:tcW w:w="1702" w:type="dxa"/>
            <w:tcBorders>
              <w:top w:val="single" w:sz="4" w:space="0" w:color="auto"/>
              <w:left w:val="nil"/>
              <w:bottom w:val="nil"/>
              <w:right w:val="single" w:sz="4" w:space="0" w:color="auto"/>
            </w:tcBorders>
            <w:vAlign w:val="center"/>
            <w:hideMark/>
          </w:tcPr>
          <w:p w:rsidR="00073018" w:rsidRPr="005903F1" w:rsidRDefault="00073018" w:rsidP="00DD3FA6">
            <w:pPr>
              <w:jc w:val="center"/>
              <w:rPr>
                <w:sz w:val="22"/>
                <w:szCs w:val="22"/>
              </w:rPr>
            </w:pPr>
            <w:r w:rsidRPr="005903F1">
              <w:rPr>
                <w:sz w:val="22"/>
                <w:szCs w:val="22"/>
              </w:rPr>
              <w:t>х</w:t>
            </w:r>
          </w:p>
        </w:tc>
        <w:tc>
          <w:tcPr>
            <w:tcW w:w="1702" w:type="dxa"/>
            <w:tcBorders>
              <w:top w:val="single" w:sz="4" w:space="0" w:color="auto"/>
              <w:left w:val="nil"/>
              <w:bottom w:val="nil"/>
              <w:right w:val="single" w:sz="4" w:space="0" w:color="auto"/>
            </w:tcBorders>
            <w:vAlign w:val="center"/>
          </w:tcPr>
          <w:p w:rsidR="00073018" w:rsidRPr="005903F1" w:rsidRDefault="00073018" w:rsidP="00DD3FA6">
            <w:pPr>
              <w:jc w:val="center"/>
              <w:rPr>
                <w:sz w:val="22"/>
                <w:szCs w:val="22"/>
              </w:rPr>
            </w:pPr>
          </w:p>
          <w:p w:rsidR="00073018" w:rsidRPr="005903F1" w:rsidRDefault="00073018" w:rsidP="00DD3FA6">
            <w:pPr>
              <w:jc w:val="center"/>
              <w:rPr>
                <w:sz w:val="22"/>
                <w:szCs w:val="22"/>
              </w:rPr>
            </w:pPr>
            <w:r w:rsidRPr="005903F1">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spacing w:line="276" w:lineRule="auto"/>
              <w:rPr>
                <w:sz w:val="22"/>
                <w:szCs w:val="22"/>
              </w:rPr>
            </w:pPr>
            <w:r w:rsidRPr="005903F1">
              <w:rPr>
                <w:sz w:val="22"/>
                <w:szCs w:val="22"/>
              </w:rPr>
              <w:t xml:space="preserve"> Показатель 1. (ед. изм.) </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Количество </w:t>
            </w:r>
            <w:r>
              <w:rPr>
                <w:rFonts w:ascii="Times New Roman" w:hAnsi="Times New Roman" w:cs="Times New Roman"/>
                <w:sz w:val="22"/>
                <w:szCs w:val="22"/>
              </w:rPr>
              <w:t>посещений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 </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p w:rsidR="00073018" w:rsidRPr="005903F1" w:rsidRDefault="00073018" w:rsidP="00DD3FA6">
            <w:pPr>
              <w:spacing w:line="276" w:lineRule="auto"/>
              <w:jc w:val="center"/>
              <w:rPr>
                <w:sz w:val="22"/>
                <w:szCs w:val="22"/>
              </w:rPr>
            </w:pPr>
            <w:r w:rsidRPr="005903F1">
              <w:rPr>
                <w:sz w:val="22"/>
                <w:szCs w:val="22"/>
              </w:rPr>
              <w:t>х</w:t>
            </w:r>
          </w:p>
          <w:p w:rsidR="00073018" w:rsidRPr="005903F1" w:rsidRDefault="00073018" w:rsidP="00DD3FA6">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66105</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 </w:t>
            </w:r>
          </w:p>
          <w:p w:rsidR="00073018" w:rsidRPr="00F05174" w:rsidRDefault="00073018" w:rsidP="00DD3FA6">
            <w:pPr>
              <w:spacing w:line="276" w:lineRule="auto"/>
              <w:jc w:val="center"/>
              <w:rPr>
                <w:sz w:val="22"/>
                <w:szCs w:val="22"/>
              </w:rPr>
            </w:pPr>
            <w:r w:rsidRPr="00F05174">
              <w:rPr>
                <w:sz w:val="22"/>
                <w:szCs w:val="22"/>
              </w:rPr>
              <w:t>132211</w:t>
            </w:r>
          </w:p>
          <w:p w:rsidR="00073018" w:rsidRPr="00F05174" w:rsidRDefault="00073018" w:rsidP="00DD3FA6">
            <w:pPr>
              <w:spacing w:line="276" w:lineRule="auto"/>
              <w:jc w:val="center"/>
              <w:rPr>
                <w:sz w:val="22"/>
                <w:szCs w:val="22"/>
              </w:rPr>
            </w:pPr>
            <w:r w:rsidRPr="00F05174">
              <w:rPr>
                <w:sz w:val="22"/>
                <w:szCs w:val="22"/>
              </w:rPr>
              <w:t> </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Показатель 2</w:t>
            </w:r>
            <w:r>
              <w:rPr>
                <w:rFonts w:ascii="Times New Roman" w:hAnsi="Times New Roman" w:cs="Times New Roman"/>
                <w:sz w:val="22"/>
                <w:szCs w:val="22"/>
              </w:rPr>
              <w:t>. Количество проведенных мероприятий</w:t>
            </w:r>
            <w:r w:rsidRPr="005903F1">
              <w:rPr>
                <w:rFonts w:ascii="Times New Roman" w:hAnsi="Times New Roman" w:cs="Times New Roman"/>
                <w:sz w:val="22"/>
                <w:szCs w:val="22"/>
              </w:rPr>
              <w:t xml:space="preserve"> (ед.)</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906</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1812</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Показатель 3. Количество участников мероприятий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29512</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59024</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2.</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«Организация музейного обслуживания в муниципальном образовании «Сычевский район» Смоленской области </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Советникова Е.И.</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музейной деятельности»</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массовых мероприятий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80</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160</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Выявление, собирание, изучение,      организация хранения музейных предметов</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предметов хранения</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3790</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7580</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Мероприятие 2</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по музейному обслуживанию населения и выплата заработной платы сотрудникам музея</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посещений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1934</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3869</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3 «Развитие физической культуры и спорта»</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Pr>
                <w:sz w:val="22"/>
                <w:szCs w:val="22"/>
              </w:rPr>
              <w:t>Сусан Л.Н.</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073018"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«Вовлечение жителей Сычевского района в систематические занятия физкультурой и спортом»</w:t>
            </w:r>
          </w:p>
          <w:p w:rsidR="00F3604F" w:rsidRPr="005903F1" w:rsidRDefault="00F3604F" w:rsidP="00DD3FA6">
            <w:pPr>
              <w:pStyle w:val="ConsPlusCell"/>
              <w:spacing w:line="276" w:lineRule="auto"/>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rPr>
                <w:rFonts w:ascii="Calibri" w:hAnsi="Calibri"/>
                <w:sz w:val="22"/>
                <w:szCs w:val="22"/>
              </w:rPr>
            </w:pP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Мероприятие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спортивно-массовых мероприятий для различных слоев населения</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12</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24</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 Мероприятие 2 (чел.) Количество человек, систематически занимающихся физкультурой и спортом</w:t>
            </w:r>
          </w:p>
          <w:p w:rsidR="00073018" w:rsidRPr="005903F1" w:rsidRDefault="00073018" w:rsidP="00DD3FA6">
            <w:pPr>
              <w:pStyle w:val="ConsPlusCell"/>
              <w:spacing w:line="276" w:lineRule="auto"/>
              <w:rPr>
                <w:rFonts w:ascii="Times New Roman" w:hAnsi="Times New Roman" w:cs="Times New Roman"/>
                <w:color w:val="000000"/>
                <w:sz w:val="22"/>
                <w:szCs w:val="22"/>
              </w:rPr>
            </w:pPr>
            <w:r w:rsidRPr="005903F1">
              <w:rPr>
                <w:rFonts w:ascii="Times New Roman" w:hAnsi="Times New Roman" w:cs="Times New Roman"/>
                <w:color w:val="000000"/>
                <w:sz w:val="22"/>
                <w:szCs w:val="22"/>
              </w:rPr>
              <w:t>Мероприятие 3.Количество спортсменов, занимающихся по программам спортивной подготовки в МКУ Сычевская СШ</w:t>
            </w:r>
          </w:p>
          <w:p w:rsidR="00073018" w:rsidRPr="005903F1" w:rsidRDefault="00073018" w:rsidP="00DD3FA6">
            <w:pPr>
              <w:widowControl w:val="0"/>
              <w:autoSpaceDE w:val="0"/>
              <w:autoSpaceDN w:val="0"/>
              <w:adjustRightInd w:val="0"/>
              <w:jc w:val="both"/>
              <w:rPr>
                <w:color w:val="000000"/>
                <w:sz w:val="22"/>
                <w:szCs w:val="22"/>
              </w:rPr>
            </w:pPr>
            <w:r w:rsidRPr="005903F1">
              <w:rPr>
                <w:color w:val="000000"/>
                <w:sz w:val="22"/>
                <w:szCs w:val="22"/>
              </w:rPr>
              <w:t>Мероприятие 4.Количество граждан, сдавших нормы Всероссийского физкультурно-оздоровительного комплекса «Готов к труду и обороне»</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color w:val="000000"/>
                <w:sz w:val="22"/>
                <w:szCs w:val="22"/>
              </w:rPr>
              <w:t>Мероприятие  5.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значками</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sz w:val="22"/>
                <w:szCs w:val="22"/>
              </w:rPr>
            </w:pP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604</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r w:rsidRPr="00F05174">
              <w:rPr>
                <w:sz w:val="22"/>
                <w:szCs w:val="22"/>
              </w:rPr>
              <w:t>97</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rPr>
                <w:sz w:val="22"/>
                <w:szCs w:val="22"/>
              </w:rPr>
            </w:pPr>
            <w:r w:rsidRPr="00F05174">
              <w:rPr>
                <w:sz w:val="22"/>
                <w:szCs w:val="22"/>
              </w:rPr>
              <w:t xml:space="preserve">        50</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r w:rsidRPr="00F05174">
              <w:rPr>
                <w:sz w:val="22"/>
                <w:szCs w:val="22"/>
              </w:rPr>
              <w:t xml:space="preserve">45 </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1208</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r w:rsidRPr="00F05174">
              <w:rPr>
                <w:sz w:val="22"/>
                <w:szCs w:val="22"/>
              </w:rPr>
              <w:t>194</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rPr>
                <w:sz w:val="22"/>
                <w:szCs w:val="22"/>
              </w:rPr>
            </w:pPr>
            <w:r w:rsidRPr="00F05174">
              <w:rPr>
                <w:sz w:val="22"/>
                <w:szCs w:val="22"/>
              </w:rPr>
              <w:t xml:space="preserve">          100</w:t>
            </w: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p>
          <w:p w:rsidR="00073018" w:rsidRPr="00F05174" w:rsidRDefault="00073018" w:rsidP="00DD3FA6">
            <w:pPr>
              <w:spacing w:line="276" w:lineRule="auto"/>
              <w:jc w:val="center"/>
              <w:rPr>
                <w:sz w:val="22"/>
                <w:szCs w:val="22"/>
              </w:rPr>
            </w:pPr>
            <w:r w:rsidRPr="00F05174">
              <w:rPr>
                <w:sz w:val="22"/>
                <w:szCs w:val="22"/>
              </w:rPr>
              <w:t>90</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4.</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«Развитие культурно-досуговой деятельности в муниципальном образовании «Сычевский район» Смоленской области » </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культурно-досугового обслуживания населения»</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Показатель 1. Количество проводимых мероприятий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1483</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2966</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Показатель 2</w:t>
            </w:r>
            <w:r w:rsidRPr="005903F1">
              <w:rPr>
                <w:rFonts w:ascii="Times New Roman" w:hAnsi="Times New Roman" w:cs="Times New Roman"/>
                <w:sz w:val="22"/>
                <w:szCs w:val="22"/>
              </w:rPr>
              <w:t>. Число клубных формирований</w:t>
            </w: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47</w:t>
            </w:r>
          </w:p>
        </w:tc>
        <w:tc>
          <w:tcPr>
            <w:tcW w:w="1702" w:type="dxa"/>
            <w:tcBorders>
              <w:top w:val="nil"/>
              <w:left w:val="nil"/>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94</w:t>
            </w:r>
          </w:p>
        </w:tc>
      </w:tr>
      <w:tr w:rsidR="00073018" w:rsidTr="00DD3FA6">
        <w:trPr>
          <w:trHeight w:val="345"/>
        </w:trPr>
        <w:tc>
          <w:tcPr>
            <w:tcW w:w="3848" w:type="dxa"/>
            <w:tcBorders>
              <w:top w:val="nil"/>
              <w:left w:val="single" w:sz="4" w:space="0" w:color="auto"/>
              <w:bottom w:val="single" w:sz="4" w:space="0" w:color="auto"/>
              <w:right w:val="single" w:sz="4" w:space="0" w:color="auto"/>
            </w:tcBorders>
            <w:noWrap/>
            <w:vAlign w:val="bottom"/>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Мероприятие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Обеспечение деятельности учреждений клубного типа,</w:t>
            </w:r>
          </w:p>
          <w:p w:rsidR="00073018"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в том числе заработная плата</w:t>
            </w:r>
          </w:p>
          <w:p w:rsidR="00073018" w:rsidRPr="005903F1" w:rsidRDefault="00073018" w:rsidP="00DD3FA6">
            <w:pPr>
              <w:pStyle w:val="ConsPlusCell"/>
              <w:spacing w:line="276" w:lineRule="auto"/>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Иванова Н.М.</w:t>
            </w:r>
          </w:p>
        </w:tc>
        <w:tc>
          <w:tcPr>
            <w:tcW w:w="1843"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0"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561"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rPr>
                <w:rFonts w:ascii="Calibri" w:hAnsi="Calibri"/>
                <w:sz w:val="22"/>
                <w:szCs w:val="22"/>
              </w:rPr>
            </w:pP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nil"/>
              <w:left w:val="nil"/>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Подпрограмма 5</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Шавга Д.В.</w:t>
            </w:r>
          </w:p>
        </w:tc>
        <w:tc>
          <w:tcPr>
            <w:tcW w:w="184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«Обеспечение предоставления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мероприятий, проводимых силами ДШИ</w:t>
            </w:r>
          </w:p>
        </w:tc>
        <w:tc>
          <w:tcPr>
            <w:tcW w:w="269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48</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2</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посетителей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1120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F05174" w:rsidRDefault="00073018" w:rsidP="00DD3FA6">
            <w:pPr>
              <w:spacing w:line="276" w:lineRule="auto"/>
              <w:jc w:val="center"/>
              <w:rPr>
                <w:sz w:val="22"/>
                <w:szCs w:val="22"/>
              </w:rPr>
            </w:pPr>
            <w:r w:rsidRPr="00F05174">
              <w:rPr>
                <w:sz w:val="22"/>
                <w:szCs w:val="22"/>
              </w:rPr>
              <w:t>2240</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Подпрограмма 6.</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«Развитие туризма на территории муниципального образования «Сычевский район» Смоленской области»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 xml:space="preserve">Основное мероприятие </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«Организация и проведение событийных мероприятий и туристических поездок»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«Сычевский </w:t>
            </w:r>
            <w:r w:rsidRPr="005903F1">
              <w:rPr>
                <w:sz w:val="22"/>
                <w:szCs w:val="22"/>
              </w:rPr>
              <w:lastRenderedPageBreak/>
              <w:t>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lastRenderedPageBreak/>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lastRenderedPageBreak/>
              <w:t xml:space="preserve"> Мероприятие 1</w:t>
            </w:r>
          </w:p>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Количество выпущенных, изготовленных, опубликованных рекламно-информационных материалов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4</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rPr>
                <w:rFonts w:ascii="Times New Roman" w:hAnsi="Times New Roman" w:cs="Times New Roman"/>
                <w:sz w:val="22"/>
                <w:szCs w:val="22"/>
              </w:rPr>
            </w:pPr>
            <w:r w:rsidRPr="005903F1">
              <w:rPr>
                <w:rFonts w:ascii="Times New Roman" w:hAnsi="Times New Roman" w:cs="Times New Roman"/>
                <w:sz w:val="22"/>
                <w:szCs w:val="22"/>
              </w:rPr>
              <w:t>Укрепление положительного имиджа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Количество оформленных экспозиций, выставок (ед.)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p w:rsidR="00073018" w:rsidRPr="005903F1" w:rsidRDefault="00073018" w:rsidP="00DD3FA6">
            <w:pPr>
              <w:spacing w:line="276" w:lineRule="auto"/>
              <w:jc w:val="center"/>
              <w:rPr>
                <w:sz w:val="22"/>
                <w:szCs w:val="22"/>
              </w:rPr>
            </w:pPr>
            <w:r w:rsidRPr="005903F1">
              <w:rPr>
                <w:sz w:val="22"/>
                <w:szCs w:val="22"/>
              </w:rPr>
              <w:t>х</w:t>
            </w:r>
          </w:p>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30</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Содействие в поисково-исследовательской деятельности:</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-сбор, обработка и создание историко-краеведческих экспозиций;</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-создание информационных баз данных.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073018" w:rsidRPr="005903F1" w:rsidRDefault="00073018" w:rsidP="00DD3FA6">
            <w:pPr>
              <w:spacing w:line="276" w:lineRule="auto"/>
              <w:jc w:val="center"/>
              <w:rPr>
                <w:sz w:val="22"/>
                <w:szCs w:val="22"/>
              </w:rPr>
            </w:pPr>
            <w:r w:rsidRPr="005903F1">
              <w:rPr>
                <w:sz w:val="22"/>
                <w:szCs w:val="22"/>
              </w:rPr>
              <w:t xml:space="preserve">Т.Ю. Смирнова МКУК «Сычёвский краеведческий музей» директор </w:t>
            </w:r>
          </w:p>
          <w:p w:rsidR="00073018" w:rsidRPr="005903F1" w:rsidRDefault="00073018" w:rsidP="00DD3FA6">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Укрепление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xml:space="preserve">МКУК «Сычёвский краеведческий музей» директор </w:t>
            </w:r>
          </w:p>
          <w:p w:rsidR="00073018" w:rsidRPr="005903F1" w:rsidRDefault="00073018" w:rsidP="00DD3FA6">
            <w:pPr>
              <w:spacing w:line="276" w:lineRule="auto"/>
              <w:jc w:val="center"/>
              <w:rPr>
                <w:sz w:val="22"/>
                <w:szCs w:val="22"/>
              </w:rPr>
            </w:pPr>
            <w:r w:rsidRPr="005903F1">
              <w:rPr>
                <w:sz w:val="22"/>
                <w:szCs w:val="22"/>
              </w:rPr>
              <w:t>Е.И. Советникова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lastRenderedPageBreak/>
              <w:t>Продвижение туристических возможностей муниципального образования</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Показатель 1.Количество принимаемых туристов и экскурсантов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073018" w:rsidRPr="005903F1" w:rsidRDefault="00073018" w:rsidP="00DD3FA6">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1</w:t>
            </w:r>
            <w:r>
              <w:rPr>
                <w:sz w:val="22"/>
                <w:szCs w:val="22"/>
              </w:rPr>
              <w:t>0007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2001</w:t>
            </w:r>
            <w:r>
              <w:rPr>
                <w:sz w:val="22"/>
                <w:szCs w:val="22"/>
              </w:rPr>
              <w:t>5</w:t>
            </w:r>
          </w:p>
        </w:tc>
      </w:tr>
      <w:tr w:rsidR="00073018" w:rsidTr="00DD3FA6">
        <w:trPr>
          <w:trHeight w:val="268"/>
        </w:trPr>
        <w:tc>
          <w:tcPr>
            <w:tcW w:w="3848" w:type="dxa"/>
            <w:tcBorders>
              <w:top w:val="single" w:sz="4" w:space="0" w:color="auto"/>
              <w:left w:val="single" w:sz="4" w:space="0" w:color="auto"/>
              <w:bottom w:val="single" w:sz="4" w:space="0" w:color="auto"/>
              <w:right w:val="single" w:sz="4" w:space="0" w:color="auto"/>
            </w:tcBorders>
            <w:hideMark/>
          </w:tcPr>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Организация и проведение Международного праздника, посвящённого крещению Руси </w:t>
            </w:r>
          </w:p>
          <w:p w:rsidR="00073018" w:rsidRPr="005903F1" w:rsidRDefault="00073018" w:rsidP="00DD3FA6">
            <w:pPr>
              <w:pStyle w:val="ConsPlusCell"/>
              <w:spacing w:line="276" w:lineRule="auto"/>
              <w:jc w:val="both"/>
              <w:rPr>
                <w:rFonts w:ascii="Times New Roman" w:hAnsi="Times New Roman" w:cs="Times New Roman"/>
                <w:sz w:val="22"/>
                <w:szCs w:val="22"/>
              </w:rPr>
            </w:pPr>
            <w:r w:rsidRPr="005903F1">
              <w:rPr>
                <w:rFonts w:ascii="Times New Roman" w:hAnsi="Times New Roman" w:cs="Times New Roman"/>
                <w:sz w:val="22"/>
                <w:szCs w:val="22"/>
              </w:rPr>
              <w:t xml:space="preserve">на истоке Днепра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 xml:space="preserve">Отдел по культуре Администрации муниципального образования «Сычёвский район» Смоленской области, начальник </w:t>
            </w:r>
          </w:p>
          <w:p w:rsidR="00073018" w:rsidRPr="005903F1" w:rsidRDefault="00073018" w:rsidP="00DD3FA6">
            <w:pPr>
              <w:spacing w:line="276" w:lineRule="auto"/>
              <w:jc w:val="center"/>
              <w:rPr>
                <w:sz w:val="22"/>
                <w:szCs w:val="22"/>
              </w:rPr>
            </w:pPr>
            <w:r w:rsidRPr="005903F1">
              <w:rPr>
                <w:sz w:val="22"/>
                <w:szCs w:val="22"/>
              </w:rPr>
              <w:t xml:space="preserve">Т.Ю. Смирнова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Муниципальный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073018" w:rsidRPr="005903F1" w:rsidRDefault="00073018" w:rsidP="00DD3FA6">
            <w:pPr>
              <w:spacing w:line="276" w:lineRule="auto"/>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3018" w:rsidRPr="005903F1" w:rsidRDefault="00073018" w:rsidP="00DD3FA6">
            <w:pPr>
              <w:spacing w:line="276" w:lineRule="auto"/>
              <w:jc w:val="center"/>
              <w:rPr>
                <w:sz w:val="22"/>
                <w:szCs w:val="22"/>
              </w:rPr>
            </w:pPr>
            <w:r w:rsidRPr="005903F1">
              <w:rPr>
                <w:sz w:val="22"/>
                <w:szCs w:val="22"/>
              </w:rPr>
              <w:t>х</w:t>
            </w:r>
          </w:p>
        </w:tc>
      </w:tr>
    </w:tbl>
    <w:p w:rsidR="00073018" w:rsidRDefault="00073018" w:rsidP="00073018"/>
    <w:p w:rsidR="00073018" w:rsidRDefault="00073018" w:rsidP="00073018">
      <w:pPr>
        <w:jc w:val="center"/>
        <w:sectPr w:rsidR="00073018" w:rsidSect="00DD3FA6">
          <w:headerReference w:type="even" r:id="rId15"/>
          <w:footerReference w:type="even" r:id="rId16"/>
          <w:pgSz w:w="16840" w:h="11907" w:orient="landscape" w:code="9"/>
          <w:pgMar w:top="567" w:right="1134" w:bottom="567" w:left="1134" w:header="720" w:footer="720" w:gutter="0"/>
          <w:pgNumType w:start="17"/>
          <w:cols w:space="720"/>
          <w:noEndnote/>
          <w:titlePg/>
          <w:docGrid w:linePitch="272"/>
        </w:sectPr>
      </w:pPr>
    </w:p>
    <w:p w:rsidR="00073018" w:rsidRDefault="00073018" w:rsidP="00073018">
      <w:pPr>
        <w:widowControl w:val="0"/>
        <w:autoSpaceDE w:val="0"/>
        <w:autoSpaceDN w:val="0"/>
        <w:adjustRightInd w:val="0"/>
        <w:jc w:val="right"/>
        <w:rPr>
          <w:sz w:val="28"/>
          <w:szCs w:val="28"/>
        </w:rPr>
      </w:pPr>
      <w:r>
        <w:rPr>
          <w:sz w:val="28"/>
          <w:szCs w:val="28"/>
        </w:rPr>
        <w:lastRenderedPageBreak/>
        <w:t>Приложение № 5</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073018" w:rsidRDefault="00073018" w:rsidP="00073018">
      <w:pPr>
        <w:widowControl w:val="0"/>
        <w:autoSpaceDE w:val="0"/>
        <w:autoSpaceDN w:val="0"/>
        <w:adjustRightInd w:val="0"/>
        <w:jc w:val="right"/>
        <w:rPr>
          <w:sz w:val="28"/>
          <w:szCs w:val="28"/>
        </w:rPr>
      </w:pPr>
      <w:r>
        <w:rPr>
          <w:sz w:val="28"/>
          <w:szCs w:val="28"/>
        </w:rPr>
        <w:t xml:space="preserve">культуры и туризма </w:t>
      </w:r>
    </w:p>
    <w:p w:rsidR="00073018" w:rsidRDefault="00073018" w:rsidP="00073018">
      <w:pPr>
        <w:widowControl w:val="0"/>
        <w:autoSpaceDE w:val="0"/>
        <w:autoSpaceDN w:val="0"/>
        <w:adjustRightInd w:val="0"/>
        <w:jc w:val="right"/>
        <w:rPr>
          <w:sz w:val="28"/>
          <w:szCs w:val="28"/>
        </w:rPr>
      </w:pPr>
      <w:r>
        <w:rPr>
          <w:sz w:val="28"/>
          <w:szCs w:val="28"/>
        </w:rPr>
        <w:t xml:space="preserve">в муниципальном образовании </w:t>
      </w:r>
    </w:p>
    <w:p w:rsidR="00073018" w:rsidRDefault="00073018" w:rsidP="00073018">
      <w:pPr>
        <w:widowControl w:val="0"/>
        <w:autoSpaceDE w:val="0"/>
        <w:autoSpaceDN w:val="0"/>
        <w:adjustRightInd w:val="0"/>
        <w:jc w:val="right"/>
        <w:rPr>
          <w:sz w:val="28"/>
          <w:szCs w:val="28"/>
        </w:rPr>
      </w:pPr>
      <w:r>
        <w:rPr>
          <w:sz w:val="28"/>
          <w:szCs w:val="28"/>
        </w:rPr>
        <w:t xml:space="preserve">«Сычевский район» </w:t>
      </w:r>
    </w:p>
    <w:p w:rsidR="00073018" w:rsidRDefault="00073018" w:rsidP="00073018">
      <w:pPr>
        <w:widowControl w:val="0"/>
        <w:autoSpaceDE w:val="0"/>
        <w:autoSpaceDN w:val="0"/>
        <w:adjustRightInd w:val="0"/>
        <w:jc w:val="right"/>
        <w:rPr>
          <w:sz w:val="28"/>
          <w:szCs w:val="28"/>
        </w:rPr>
      </w:pPr>
      <w:r>
        <w:rPr>
          <w:sz w:val="28"/>
          <w:szCs w:val="28"/>
        </w:rPr>
        <w:t>Смоленской области»</w:t>
      </w:r>
    </w:p>
    <w:p w:rsidR="00073018" w:rsidRDefault="00073018" w:rsidP="00073018">
      <w:pPr>
        <w:widowControl w:val="0"/>
        <w:autoSpaceDE w:val="0"/>
        <w:autoSpaceDN w:val="0"/>
        <w:adjustRightInd w:val="0"/>
        <w:jc w:val="center"/>
        <w:rPr>
          <w:sz w:val="28"/>
          <w:szCs w:val="28"/>
        </w:rPr>
      </w:pPr>
    </w:p>
    <w:p w:rsidR="00073018" w:rsidRDefault="00073018" w:rsidP="00073018">
      <w:pPr>
        <w:widowControl w:val="0"/>
        <w:autoSpaceDE w:val="0"/>
        <w:autoSpaceDN w:val="0"/>
        <w:adjustRightInd w:val="0"/>
        <w:jc w:val="center"/>
        <w:rPr>
          <w:sz w:val="28"/>
          <w:szCs w:val="28"/>
        </w:rPr>
      </w:pPr>
    </w:p>
    <w:p w:rsidR="00073018" w:rsidRPr="00DB716B" w:rsidRDefault="00073018" w:rsidP="00073018">
      <w:pPr>
        <w:widowControl w:val="0"/>
        <w:autoSpaceDE w:val="0"/>
        <w:autoSpaceDN w:val="0"/>
        <w:adjustRightInd w:val="0"/>
        <w:jc w:val="center"/>
        <w:rPr>
          <w:sz w:val="28"/>
          <w:szCs w:val="28"/>
        </w:rPr>
      </w:pPr>
      <w:r w:rsidRPr="00DB716B">
        <w:rPr>
          <w:sz w:val="28"/>
          <w:szCs w:val="28"/>
        </w:rPr>
        <w:t>ПАСПОРТ</w:t>
      </w:r>
    </w:p>
    <w:p w:rsidR="00073018" w:rsidRPr="00DB716B" w:rsidRDefault="00073018" w:rsidP="00073018">
      <w:pPr>
        <w:widowControl w:val="0"/>
        <w:autoSpaceDE w:val="0"/>
        <w:autoSpaceDN w:val="0"/>
        <w:adjustRightInd w:val="0"/>
        <w:jc w:val="center"/>
        <w:rPr>
          <w:sz w:val="28"/>
          <w:szCs w:val="28"/>
        </w:rPr>
      </w:pPr>
      <w:r w:rsidRPr="00DB716B">
        <w:rPr>
          <w:sz w:val="28"/>
          <w:szCs w:val="28"/>
        </w:rPr>
        <w:t xml:space="preserve">подпрограммы </w:t>
      </w:r>
    </w:p>
    <w:p w:rsidR="00073018" w:rsidRPr="003063D4" w:rsidRDefault="00073018" w:rsidP="00073018">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 xml:space="preserve">енской области»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 xml:space="preserve">енской области» </w:t>
      </w:r>
    </w:p>
    <w:p w:rsidR="00073018" w:rsidRDefault="00073018" w:rsidP="00073018">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0"/>
      </w:tblGrid>
      <w:tr w:rsidR="00073018" w:rsidRPr="00AA5F1F" w:rsidTr="00DD3FA6">
        <w:trPr>
          <w:trHeight w:val="691"/>
        </w:trPr>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073018" w:rsidRPr="00AA5F1F" w:rsidRDefault="00073018" w:rsidP="00DD3FA6">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073018" w:rsidRPr="00AA5F1F"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073018" w:rsidRPr="00AA5F1F" w:rsidRDefault="00073018" w:rsidP="00DD3FA6">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073018" w:rsidRPr="00AA5F1F"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Цель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073018" w:rsidRPr="00AA5F1F" w:rsidRDefault="00073018" w:rsidP="00DD3FA6">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073018" w:rsidRPr="00AA5F1F"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Целевые показатели реализации 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073018" w:rsidRDefault="00073018" w:rsidP="00DD3FA6">
            <w:pPr>
              <w:widowControl w:val="0"/>
              <w:autoSpaceDE w:val="0"/>
              <w:autoSpaceDN w:val="0"/>
              <w:adjustRightInd w:val="0"/>
              <w:spacing w:line="276" w:lineRule="auto"/>
              <w:jc w:val="both"/>
              <w:rPr>
                <w:color w:val="000000"/>
                <w:sz w:val="28"/>
                <w:szCs w:val="28"/>
              </w:rPr>
            </w:pPr>
            <w:r>
              <w:rPr>
                <w:color w:val="000000"/>
                <w:sz w:val="28"/>
                <w:szCs w:val="28"/>
              </w:rPr>
              <w:t>- Количество посещений библиотек.</w:t>
            </w:r>
          </w:p>
          <w:p w:rsidR="00073018" w:rsidRDefault="00073018" w:rsidP="00DD3FA6">
            <w:pPr>
              <w:widowControl w:val="0"/>
              <w:autoSpaceDE w:val="0"/>
              <w:autoSpaceDN w:val="0"/>
              <w:adjustRightInd w:val="0"/>
              <w:spacing w:line="276" w:lineRule="auto"/>
              <w:jc w:val="both"/>
              <w:rPr>
                <w:sz w:val="28"/>
                <w:szCs w:val="28"/>
              </w:rPr>
            </w:pPr>
            <w:r>
              <w:rPr>
                <w:sz w:val="28"/>
                <w:szCs w:val="28"/>
              </w:rPr>
              <w:t>- Количество мероприятий.</w:t>
            </w:r>
          </w:p>
          <w:p w:rsidR="00073018" w:rsidRPr="00093A96" w:rsidRDefault="00073018" w:rsidP="00DD3FA6">
            <w:pPr>
              <w:widowControl w:val="0"/>
              <w:autoSpaceDE w:val="0"/>
              <w:autoSpaceDN w:val="0"/>
              <w:adjustRightInd w:val="0"/>
              <w:spacing w:line="276" w:lineRule="auto"/>
              <w:jc w:val="both"/>
              <w:rPr>
                <w:color w:val="000000"/>
                <w:sz w:val="28"/>
                <w:szCs w:val="28"/>
              </w:rPr>
            </w:pPr>
            <w:r>
              <w:rPr>
                <w:sz w:val="28"/>
                <w:szCs w:val="28"/>
              </w:rPr>
              <w:t>- Количество посетителей мероприятий.</w:t>
            </w:r>
          </w:p>
        </w:tc>
      </w:tr>
      <w:tr w:rsidR="00073018" w:rsidRPr="00AA5F1F"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6520" w:type="dxa"/>
            <w:tcBorders>
              <w:top w:val="single" w:sz="4" w:space="0" w:color="auto"/>
              <w:left w:val="single" w:sz="4" w:space="0" w:color="auto"/>
              <w:bottom w:val="single" w:sz="4" w:space="0" w:color="auto"/>
              <w:right w:val="single" w:sz="4" w:space="0" w:color="auto"/>
            </w:tcBorders>
          </w:tcPr>
          <w:p w:rsidR="00073018" w:rsidRPr="00AA5F1F" w:rsidRDefault="00073018" w:rsidP="00DD3FA6">
            <w:pPr>
              <w:widowControl w:val="0"/>
              <w:autoSpaceDE w:val="0"/>
              <w:autoSpaceDN w:val="0"/>
              <w:adjustRightInd w:val="0"/>
              <w:jc w:val="both"/>
              <w:rPr>
                <w:sz w:val="28"/>
                <w:szCs w:val="28"/>
              </w:rPr>
            </w:pPr>
            <w:r>
              <w:rPr>
                <w:sz w:val="28"/>
                <w:szCs w:val="28"/>
              </w:rPr>
              <w:t>2018-2024г.</w:t>
            </w:r>
          </w:p>
        </w:tc>
      </w:tr>
      <w:tr w:rsidR="00073018" w:rsidRPr="00AA5F1F"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AA5F1F" w:rsidRDefault="00073018" w:rsidP="00DD3FA6">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6520" w:type="dxa"/>
            <w:tcBorders>
              <w:top w:val="single" w:sz="4" w:space="0" w:color="auto"/>
              <w:left w:val="single" w:sz="4" w:space="0" w:color="auto"/>
              <w:bottom w:val="single" w:sz="4" w:space="0" w:color="auto"/>
              <w:right w:val="single" w:sz="4" w:space="0" w:color="auto"/>
            </w:tcBorders>
          </w:tcPr>
          <w:p w:rsidR="00073018" w:rsidRDefault="00073018" w:rsidP="00DD3FA6">
            <w:pPr>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 xml:space="preserve">                               92041,249 </w:t>
            </w:r>
            <w:r w:rsidRPr="00DB286D">
              <w:rPr>
                <w:color w:val="000000"/>
                <w:sz w:val="28"/>
                <w:szCs w:val="28"/>
              </w:rPr>
              <w:t>тыс.</w:t>
            </w:r>
            <w:r>
              <w:rPr>
                <w:color w:val="000000"/>
                <w:sz w:val="28"/>
                <w:szCs w:val="28"/>
              </w:rPr>
              <w:t xml:space="preserve"> рублей, в том числе:</w:t>
            </w:r>
          </w:p>
          <w:p w:rsidR="00073018" w:rsidRDefault="00073018" w:rsidP="00DD3FA6">
            <w:pPr>
              <w:rPr>
                <w:color w:val="000000"/>
                <w:sz w:val="28"/>
                <w:szCs w:val="28"/>
              </w:rPr>
            </w:pPr>
            <w:r>
              <w:rPr>
                <w:color w:val="000000"/>
                <w:sz w:val="28"/>
                <w:szCs w:val="28"/>
              </w:rPr>
              <w:t>2018 год -   13518,0 тыс.рублей</w:t>
            </w:r>
          </w:p>
          <w:p w:rsidR="00073018" w:rsidRDefault="00073018" w:rsidP="00DD3FA6">
            <w:pPr>
              <w:rPr>
                <w:color w:val="000000"/>
                <w:sz w:val="28"/>
                <w:szCs w:val="28"/>
              </w:rPr>
            </w:pPr>
            <w:r>
              <w:rPr>
                <w:color w:val="000000"/>
                <w:sz w:val="28"/>
                <w:szCs w:val="28"/>
              </w:rPr>
              <w:t>2019 год -   13639,149 тыс.рублей</w:t>
            </w:r>
          </w:p>
          <w:p w:rsidR="00073018" w:rsidRDefault="00073018" w:rsidP="00DD3FA6">
            <w:pPr>
              <w:widowControl w:val="0"/>
              <w:autoSpaceDE w:val="0"/>
              <w:autoSpaceDN w:val="0"/>
              <w:adjustRightInd w:val="0"/>
              <w:jc w:val="both"/>
              <w:rPr>
                <w:color w:val="000000"/>
                <w:sz w:val="28"/>
                <w:szCs w:val="28"/>
              </w:rPr>
            </w:pPr>
            <w:r>
              <w:rPr>
                <w:color w:val="000000"/>
                <w:sz w:val="28"/>
                <w:szCs w:val="28"/>
              </w:rPr>
              <w:t>2020 год -   13713,2 тыс.рублей</w:t>
            </w:r>
          </w:p>
          <w:p w:rsidR="00073018" w:rsidRDefault="00073018" w:rsidP="00DD3FA6">
            <w:pPr>
              <w:widowControl w:val="0"/>
              <w:autoSpaceDE w:val="0"/>
              <w:autoSpaceDN w:val="0"/>
              <w:adjustRightInd w:val="0"/>
              <w:jc w:val="both"/>
              <w:rPr>
                <w:color w:val="000000"/>
                <w:sz w:val="28"/>
                <w:szCs w:val="28"/>
              </w:rPr>
            </w:pPr>
            <w:r>
              <w:rPr>
                <w:color w:val="000000"/>
                <w:sz w:val="28"/>
                <w:szCs w:val="28"/>
              </w:rPr>
              <w:t>2021 год – 14813,9 тыс.руб.</w:t>
            </w:r>
          </w:p>
          <w:p w:rsidR="00073018" w:rsidRDefault="00073018" w:rsidP="00DD3FA6">
            <w:pPr>
              <w:widowControl w:val="0"/>
              <w:autoSpaceDE w:val="0"/>
              <w:autoSpaceDN w:val="0"/>
              <w:adjustRightInd w:val="0"/>
              <w:jc w:val="both"/>
              <w:rPr>
                <w:color w:val="000000"/>
                <w:sz w:val="28"/>
                <w:szCs w:val="28"/>
              </w:rPr>
            </w:pPr>
            <w:r>
              <w:rPr>
                <w:color w:val="000000"/>
                <w:sz w:val="28"/>
                <w:szCs w:val="28"/>
              </w:rPr>
              <w:t>2022 год – 12919,0 тыс.руб.</w:t>
            </w:r>
          </w:p>
          <w:p w:rsidR="00073018" w:rsidRDefault="00073018" w:rsidP="00DD3FA6">
            <w:pPr>
              <w:widowControl w:val="0"/>
              <w:autoSpaceDE w:val="0"/>
              <w:autoSpaceDN w:val="0"/>
              <w:adjustRightInd w:val="0"/>
              <w:jc w:val="both"/>
              <w:rPr>
                <w:color w:val="000000"/>
                <w:sz w:val="28"/>
                <w:szCs w:val="28"/>
              </w:rPr>
            </w:pPr>
            <w:r>
              <w:rPr>
                <w:color w:val="000000"/>
                <w:sz w:val="28"/>
                <w:szCs w:val="28"/>
              </w:rPr>
              <w:t>2023 год – 11719,0 тыс.руб.</w:t>
            </w:r>
          </w:p>
          <w:p w:rsidR="00073018" w:rsidRPr="00AA5F1F" w:rsidRDefault="00073018" w:rsidP="00DD3FA6">
            <w:pPr>
              <w:widowControl w:val="0"/>
              <w:autoSpaceDE w:val="0"/>
              <w:autoSpaceDN w:val="0"/>
              <w:adjustRightInd w:val="0"/>
              <w:jc w:val="both"/>
              <w:rPr>
                <w:sz w:val="28"/>
                <w:szCs w:val="28"/>
              </w:rPr>
            </w:pPr>
            <w:r>
              <w:rPr>
                <w:color w:val="000000"/>
                <w:sz w:val="28"/>
                <w:szCs w:val="28"/>
              </w:rPr>
              <w:t>2024 год -  11719,0 тыс.руб.</w:t>
            </w:r>
          </w:p>
        </w:tc>
      </w:tr>
    </w:tbl>
    <w:p w:rsidR="00073018" w:rsidRDefault="00073018" w:rsidP="00073018">
      <w:pPr>
        <w:shd w:val="clear" w:color="auto" w:fill="FFFFFF"/>
        <w:jc w:val="center"/>
        <w:rPr>
          <w:sz w:val="28"/>
          <w:szCs w:val="28"/>
        </w:rPr>
      </w:pPr>
    </w:p>
    <w:p w:rsidR="00073018" w:rsidRDefault="00073018" w:rsidP="00073018">
      <w:pPr>
        <w:shd w:val="clear" w:color="auto" w:fill="FFFFFF"/>
        <w:jc w:val="center"/>
        <w:rPr>
          <w:sz w:val="28"/>
          <w:szCs w:val="28"/>
        </w:rPr>
      </w:pPr>
      <w:r>
        <w:rPr>
          <w:sz w:val="28"/>
          <w:szCs w:val="28"/>
        </w:rPr>
        <w:lastRenderedPageBreak/>
        <w:t xml:space="preserve">1. </w:t>
      </w:r>
      <w:r w:rsidRPr="00DB716B">
        <w:rPr>
          <w:sz w:val="28"/>
          <w:szCs w:val="28"/>
        </w:rPr>
        <w:t xml:space="preserve">Общая характеристика социально-экономической сферы реализации </w:t>
      </w:r>
    </w:p>
    <w:p w:rsidR="00073018" w:rsidRDefault="00073018" w:rsidP="00073018">
      <w:pPr>
        <w:shd w:val="clear" w:color="auto" w:fill="FFFFFF"/>
        <w:jc w:val="center"/>
        <w:rPr>
          <w:sz w:val="28"/>
          <w:szCs w:val="28"/>
        </w:rPr>
      </w:pPr>
      <w:r w:rsidRPr="00DB716B">
        <w:rPr>
          <w:sz w:val="28"/>
          <w:szCs w:val="28"/>
        </w:rPr>
        <w:t>подпрограммы муниципальной программы</w:t>
      </w:r>
    </w:p>
    <w:p w:rsidR="00073018" w:rsidRDefault="00073018" w:rsidP="00073018">
      <w:pPr>
        <w:shd w:val="clear" w:color="auto" w:fill="FFFFFF"/>
        <w:ind w:right="57" w:firstLine="709"/>
        <w:jc w:val="both"/>
        <w:rPr>
          <w:sz w:val="28"/>
          <w:szCs w:val="28"/>
        </w:rPr>
      </w:pPr>
    </w:p>
    <w:p w:rsidR="00073018" w:rsidRPr="00BF0919" w:rsidRDefault="00073018" w:rsidP="00424053">
      <w:pPr>
        <w:shd w:val="clear" w:color="auto" w:fill="FFFFFF"/>
        <w:ind w:firstLine="709"/>
        <w:jc w:val="both"/>
        <w:rPr>
          <w:sz w:val="28"/>
          <w:szCs w:val="28"/>
        </w:rPr>
      </w:pPr>
      <w:r w:rsidRPr="00BF0919">
        <w:rPr>
          <w:sz w:val="28"/>
          <w:szCs w:val="28"/>
        </w:rPr>
        <w:t>Библиотечное обслуживание жителей Сычёвского района производится согласно административному  регламенту предоставления муниципальной услуги «</w:t>
      </w:r>
      <w:r w:rsidRPr="00BF0919">
        <w:rPr>
          <w:bCs/>
          <w:sz w:val="28"/>
          <w:szCs w:val="28"/>
        </w:rPr>
        <w:t>Библиотечное, библиографическое и информационное обслуживание пользователей</w:t>
      </w:r>
      <w:r>
        <w:rPr>
          <w:sz w:val="28"/>
          <w:szCs w:val="28"/>
        </w:rPr>
        <w:t xml:space="preserve">». </w:t>
      </w:r>
    </w:p>
    <w:p w:rsidR="00073018" w:rsidRPr="00D26EAF" w:rsidRDefault="00073018" w:rsidP="00424053">
      <w:pPr>
        <w:shd w:val="clear" w:color="auto" w:fill="FFFFFF"/>
        <w:ind w:firstLine="709"/>
        <w:jc w:val="both"/>
        <w:rPr>
          <w:sz w:val="28"/>
          <w:szCs w:val="28"/>
        </w:rPr>
      </w:pPr>
      <w:r w:rsidRPr="00BF0919">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Pr>
          <w:sz w:val="28"/>
          <w:szCs w:val="28"/>
        </w:rPr>
        <w:t xml:space="preserve">                         </w:t>
      </w:r>
      <w:r w:rsidRPr="00BF0919">
        <w:rPr>
          <w:sz w:val="28"/>
          <w:szCs w:val="28"/>
        </w:rPr>
        <w:t xml:space="preserve"> по своим качествам стали на порядок выше и соответствовали современным стандартам</w:t>
      </w:r>
      <w:r w:rsidRPr="002E4B24">
        <w:rPr>
          <w:color w:val="FF0000"/>
          <w:sz w:val="28"/>
          <w:szCs w:val="28"/>
        </w:rPr>
        <w:t xml:space="preserve">. </w:t>
      </w:r>
      <w:r w:rsidRPr="00D26EAF">
        <w:rPr>
          <w:sz w:val="28"/>
          <w:szCs w:val="28"/>
        </w:rPr>
        <w:t>В 2021г библиотеки вели массовую работу как офлайн, так и онлайн, показатели деятельности библиотек МКУК «Сычёвская ЦБС» по посещениям не были достигнуты, из-за снижения посещений на сайте учреждения.</w:t>
      </w:r>
    </w:p>
    <w:p w:rsidR="00073018" w:rsidRPr="00D26EAF" w:rsidRDefault="00073018" w:rsidP="00424053">
      <w:pPr>
        <w:shd w:val="clear" w:color="auto" w:fill="FFFFFF"/>
        <w:autoSpaceDE w:val="0"/>
        <w:autoSpaceDN w:val="0"/>
        <w:adjustRightInd w:val="0"/>
        <w:ind w:firstLine="709"/>
        <w:jc w:val="both"/>
        <w:rPr>
          <w:sz w:val="28"/>
          <w:szCs w:val="28"/>
        </w:rPr>
      </w:pPr>
      <w:r w:rsidRPr="00D26EAF">
        <w:rPr>
          <w:sz w:val="28"/>
          <w:szCs w:val="28"/>
        </w:rPr>
        <w:t xml:space="preserve">Остается актуальной проблема капитального ремонта зданий и помещений сельских библиотек. Дополнительным источником комплектования библиотек </w:t>
      </w:r>
      <w:r w:rsidR="00424053">
        <w:rPr>
          <w:sz w:val="28"/>
          <w:szCs w:val="28"/>
        </w:rPr>
        <w:t xml:space="preserve">                  </w:t>
      </w:r>
      <w:r w:rsidRPr="00D26EAF">
        <w:rPr>
          <w:sz w:val="28"/>
          <w:szCs w:val="28"/>
        </w:rPr>
        <w:t xml:space="preserve">в 2021г. было альтернативное комплектование (400 экз. на 47400 руб.). </w:t>
      </w:r>
    </w:p>
    <w:p w:rsidR="00073018" w:rsidRPr="00D26EAF" w:rsidRDefault="00073018" w:rsidP="00424053">
      <w:pPr>
        <w:shd w:val="clear" w:color="auto" w:fill="FFFFFF"/>
        <w:autoSpaceDE w:val="0"/>
        <w:autoSpaceDN w:val="0"/>
        <w:adjustRightInd w:val="0"/>
        <w:ind w:firstLine="709"/>
        <w:jc w:val="both"/>
        <w:rPr>
          <w:sz w:val="28"/>
          <w:szCs w:val="28"/>
        </w:rPr>
      </w:pPr>
      <w:r w:rsidRPr="00D26EAF">
        <w:rPr>
          <w:sz w:val="28"/>
          <w:szCs w:val="28"/>
        </w:rPr>
        <w:t>Подписка на газеты и журналы составила в 2021г.- 1074 экз. на сумму</w:t>
      </w:r>
      <w:r w:rsidR="00424053">
        <w:rPr>
          <w:sz w:val="28"/>
          <w:szCs w:val="28"/>
        </w:rPr>
        <w:t xml:space="preserve">               </w:t>
      </w:r>
      <w:r w:rsidRPr="00D26EAF">
        <w:rPr>
          <w:sz w:val="28"/>
          <w:szCs w:val="28"/>
        </w:rPr>
        <w:t xml:space="preserve"> 310 979 руб.   </w:t>
      </w:r>
    </w:p>
    <w:p w:rsidR="00073018" w:rsidRPr="00D26EAF" w:rsidRDefault="00073018" w:rsidP="00424053">
      <w:pPr>
        <w:pStyle w:val="Default"/>
        <w:ind w:firstLine="709"/>
        <w:jc w:val="both"/>
        <w:rPr>
          <w:color w:val="auto"/>
          <w:sz w:val="28"/>
          <w:szCs w:val="28"/>
        </w:rPr>
      </w:pPr>
      <w:r w:rsidRPr="00D26EAF">
        <w:rPr>
          <w:color w:val="auto"/>
          <w:sz w:val="28"/>
          <w:szCs w:val="28"/>
        </w:rPr>
        <w:t>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w:t>
      </w:r>
    </w:p>
    <w:p w:rsidR="00073018" w:rsidRPr="000E5B16" w:rsidRDefault="00073018" w:rsidP="00424053">
      <w:pPr>
        <w:keepNext/>
        <w:suppressLineNumbers/>
        <w:suppressAutoHyphens/>
        <w:autoSpaceDE w:val="0"/>
        <w:autoSpaceDN w:val="0"/>
        <w:adjustRightInd w:val="0"/>
        <w:ind w:firstLine="709"/>
        <w:jc w:val="both"/>
        <w:rPr>
          <w:sz w:val="28"/>
          <w:szCs w:val="28"/>
        </w:rPr>
      </w:pPr>
    </w:p>
    <w:p w:rsidR="00073018" w:rsidRDefault="00073018" w:rsidP="00424053">
      <w:pPr>
        <w:shd w:val="clear" w:color="auto" w:fill="FFFFFF"/>
        <w:ind w:firstLine="709"/>
        <w:jc w:val="center"/>
        <w:rPr>
          <w:sz w:val="28"/>
          <w:szCs w:val="28"/>
        </w:rPr>
      </w:pPr>
      <w:r>
        <w:rPr>
          <w:sz w:val="28"/>
          <w:szCs w:val="28"/>
        </w:rPr>
        <w:t xml:space="preserve">2. </w:t>
      </w:r>
      <w:r w:rsidRPr="003B241D">
        <w:rPr>
          <w:sz w:val="28"/>
          <w:szCs w:val="28"/>
        </w:rPr>
        <w:t>Цели и  целевые показатели реализации</w:t>
      </w:r>
    </w:p>
    <w:p w:rsidR="00073018" w:rsidRDefault="00073018" w:rsidP="00424053">
      <w:pPr>
        <w:shd w:val="clear" w:color="auto" w:fill="FFFFFF"/>
        <w:ind w:firstLine="709"/>
        <w:jc w:val="center"/>
        <w:rPr>
          <w:sz w:val="28"/>
          <w:szCs w:val="28"/>
        </w:rPr>
      </w:pPr>
      <w:r w:rsidRPr="003B241D">
        <w:rPr>
          <w:sz w:val="28"/>
          <w:szCs w:val="28"/>
        </w:rPr>
        <w:t>подпрограммы муниципальной программы</w:t>
      </w:r>
    </w:p>
    <w:p w:rsidR="00073018" w:rsidRPr="00BB0EF7" w:rsidRDefault="00073018" w:rsidP="00424053">
      <w:pPr>
        <w:shd w:val="clear" w:color="auto" w:fill="FFFFFF"/>
        <w:ind w:firstLine="709"/>
        <w:jc w:val="both"/>
        <w:rPr>
          <w:sz w:val="16"/>
          <w:szCs w:val="16"/>
        </w:rPr>
      </w:pPr>
    </w:p>
    <w:p w:rsidR="00073018" w:rsidRDefault="00073018" w:rsidP="00424053">
      <w:pPr>
        <w:shd w:val="clear" w:color="auto" w:fill="FFFFFF"/>
        <w:ind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«Организация библиотечного обслуживания населения в муниципальном образовании «Сычевский район» Смоленской области».</w:t>
      </w:r>
    </w:p>
    <w:p w:rsidR="00073018" w:rsidRPr="00BB0EF7" w:rsidRDefault="00073018" w:rsidP="00424053">
      <w:pPr>
        <w:shd w:val="clear" w:color="auto" w:fill="FFFFFF"/>
        <w:tabs>
          <w:tab w:val="left" w:pos="993"/>
        </w:tabs>
        <w:ind w:firstLine="709"/>
        <w:jc w:val="both"/>
        <w:rPr>
          <w:bCs/>
          <w:sz w:val="16"/>
          <w:szCs w:val="16"/>
        </w:rPr>
      </w:pPr>
    </w:p>
    <w:p w:rsidR="00073018" w:rsidRDefault="00073018" w:rsidP="00424053">
      <w:pPr>
        <w:shd w:val="clear" w:color="auto" w:fill="FFFFFF"/>
        <w:tabs>
          <w:tab w:val="left" w:pos="993"/>
        </w:tabs>
        <w:ind w:firstLine="709"/>
        <w:jc w:val="both"/>
        <w:rPr>
          <w:bCs/>
          <w:sz w:val="28"/>
          <w:szCs w:val="28"/>
        </w:rPr>
      </w:pPr>
      <w:r>
        <w:rPr>
          <w:bCs/>
          <w:sz w:val="28"/>
          <w:szCs w:val="28"/>
        </w:rPr>
        <w:t>Целевые показатели реализации подпрограммы следующие:</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993"/>
        <w:gridCol w:w="993"/>
        <w:gridCol w:w="1134"/>
        <w:gridCol w:w="1134"/>
        <w:gridCol w:w="993"/>
        <w:gridCol w:w="993"/>
        <w:gridCol w:w="993"/>
      </w:tblGrid>
      <w:tr w:rsidR="00073018" w:rsidTr="00DD3FA6">
        <w:tc>
          <w:tcPr>
            <w:tcW w:w="3085"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 xml:space="preserve"> Показатели </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2018</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73018" w:rsidRDefault="00073018" w:rsidP="00DD3FA6">
            <w:pPr>
              <w:tabs>
                <w:tab w:val="left" w:pos="993"/>
              </w:tabs>
              <w:ind w:right="57"/>
              <w:jc w:val="both"/>
              <w:rPr>
                <w:bCs/>
                <w:sz w:val="24"/>
                <w:szCs w:val="24"/>
              </w:rPr>
            </w:pPr>
            <w:r>
              <w:rPr>
                <w:bCs/>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073018" w:rsidRDefault="00073018" w:rsidP="00DD3FA6">
            <w:pPr>
              <w:tabs>
                <w:tab w:val="left" w:pos="993"/>
              </w:tabs>
              <w:ind w:right="57"/>
              <w:jc w:val="both"/>
              <w:rPr>
                <w:bCs/>
                <w:sz w:val="24"/>
                <w:szCs w:val="24"/>
              </w:rPr>
            </w:pPr>
            <w:r>
              <w:rPr>
                <w:bCs/>
                <w:sz w:val="24"/>
                <w:szCs w:val="24"/>
              </w:rPr>
              <w:t>2024</w:t>
            </w:r>
          </w:p>
        </w:tc>
      </w:tr>
      <w:tr w:rsidR="00073018" w:rsidTr="00DD3FA6">
        <w:tc>
          <w:tcPr>
            <w:tcW w:w="3085"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color w:val="000000"/>
                <w:sz w:val="24"/>
                <w:szCs w:val="24"/>
              </w:rPr>
              <w:t>Количество  проведенных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1807</w:t>
            </w: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1812</w:t>
            </w:r>
          </w:p>
        </w:tc>
        <w:tc>
          <w:tcPr>
            <w:tcW w:w="993"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1817</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1822</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1827</w:t>
            </w:r>
          </w:p>
        </w:tc>
      </w:tr>
      <w:tr w:rsidR="00073018" w:rsidTr="00DD3FA6">
        <w:tc>
          <w:tcPr>
            <w:tcW w:w="3085"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color w:val="000000"/>
                <w:sz w:val="24"/>
                <w:szCs w:val="24"/>
              </w:rPr>
              <w:t>Количество посещений библиотек</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111600</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bCs/>
                <w:sz w:val="24"/>
                <w:szCs w:val="24"/>
              </w:rPr>
              <w:t>111610</w:t>
            </w: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111620</w:t>
            </w: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132211</w:t>
            </w:r>
          </w:p>
        </w:tc>
        <w:tc>
          <w:tcPr>
            <w:tcW w:w="993"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133533</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134868</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136200</w:t>
            </w:r>
          </w:p>
        </w:tc>
      </w:tr>
      <w:tr w:rsidR="00073018" w:rsidTr="00DD3FA6">
        <w:tc>
          <w:tcPr>
            <w:tcW w:w="3085"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r>
              <w:rPr>
                <w:color w:val="000000"/>
                <w:sz w:val="24"/>
                <w:szCs w:val="24"/>
              </w:rPr>
              <w:t>Количество участников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73018" w:rsidRDefault="00073018" w:rsidP="00DD3FA6">
            <w:pPr>
              <w:tabs>
                <w:tab w:val="left" w:pos="993"/>
              </w:tabs>
              <w:ind w:right="57"/>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59014</w:t>
            </w:r>
          </w:p>
        </w:tc>
        <w:tc>
          <w:tcPr>
            <w:tcW w:w="1134"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59024</w:t>
            </w:r>
          </w:p>
        </w:tc>
        <w:tc>
          <w:tcPr>
            <w:tcW w:w="993" w:type="dxa"/>
            <w:tcBorders>
              <w:top w:val="single" w:sz="4" w:space="0" w:color="auto"/>
              <w:left w:val="single" w:sz="4" w:space="0" w:color="auto"/>
              <w:bottom w:val="single" w:sz="4" w:space="0" w:color="auto"/>
              <w:right w:val="single" w:sz="4" w:space="0" w:color="auto"/>
            </w:tcBorders>
            <w:hideMark/>
          </w:tcPr>
          <w:p w:rsidR="00073018" w:rsidRPr="00F05174" w:rsidRDefault="00073018" w:rsidP="00DD3FA6">
            <w:pPr>
              <w:tabs>
                <w:tab w:val="left" w:pos="993"/>
              </w:tabs>
              <w:ind w:right="57"/>
              <w:jc w:val="both"/>
              <w:rPr>
                <w:bCs/>
                <w:sz w:val="24"/>
                <w:szCs w:val="24"/>
              </w:rPr>
            </w:pPr>
            <w:r w:rsidRPr="00F05174">
              <w:rPr>
                <w:bCs/>
                <w:sz w:val="24"/>
                <w:szCs w:val="24"/>
              </w:rPr>
              <w:t>59034</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59044</w:t>
            </w:r>
          </w:p>
        </w:tc>
        <w:tc>
          <w:tcPr>
            <w:tcW w:w="993" w:type="dxa"/>
            <w:tcBorders>
              <w:top w:val="single" w:sz="4" w:space="0" w:color="auto"/>
              <w:left w:val="single" w:sz="4" w:space="0" w:color="auto"/>
              <w:bottom w:val="single" w:sz="4" w:space="0" w:color="auto"/>
              <w:right w:val="single" w:sz="4" w:space="0" w:color="auto"/>
            </w:tcBorders>
          </w:tcPr>
          <w:p w:rsidR="00073018" w:rsidRPr="00F05174" w:rsidRDefault="00073018" w:rsidP="00DD3FA6">
            <w:pPr>
              <w:tabs>
                <w:tab w:val="left" w:pos="993"/>
              </w:tabs>
              <w:ind w:right="57"/>
              <w:jc w:val="both"/>
              <w:rPr>
                <w:bCs/>
                <w:sz w:val="24"/>
                <w:szCs w:val="24"/>
              </w:rPr>
            </w:pPr>
            <w:r w:rsidRPr="00F05174">
              <w:rPr>
                <w:bCs/>
                <w:sz w:val="24"/>
                <w:szCs w:val="24"/>
              </w:rPr>
              <w:t>59054</w:t>
            </w:r>
          </w:p>
        </w:tc>
      </w:tr>
    </w:tbl>
    <w:p w:rsidR="00424053" w:rsidRDefault="00424053" w:rsidP="00073018">
      <w:pPr>
        <w:shd w:val="clear" w:color="auto" w:fill="FFFFFF"/>
        <w:ind w:right="57" w:firstLine="709"/>
        <w:jc w:val="center"/>
        <w:rPr>
          <w:color w:val="000000"/>
          <w:sz w:val="28"/>
          <w:szCs w:val="28"/>
        </w:rPr>
      </w:pPr>
    </w:p>
    <w:p w:rsidR="00424053" w:rsidRDefault="00424053" w:rsidP="00073018">
      <w:pPr>
        <w:shd w:val="clear" w:color="auto" w:fill="FFFFFF"/>
        <w:ind w:right="57" w:firstLine="709"/>
        <w:jc w:val="center"/>
        <w:rPr>
          <w:color w:val="000000"/>
          <w:sz w:val="28"/>
          <w:szCs w:val="28"/>
        </w:rPr>
      </w:pPr>
    </w:p>
    <w:p w:rsidR="00424053" w:rsidRDefault="00424053" w:rsidP="00073018">
      <w:pPr>
        <w:shd w:val="clear" w:color="auto" w:fill="FFFFFF"/>
        <w:ind w:right="57" w:firstLine="709"/>
        <w:jc w:val="center"/>
        <w:rPr>
          <w:color w:val="000000"/>
          <w:sz w:val="28"/>
          <w:szCs w:val="28"/>
        </w:rPr>
      </w:pPr>
    </w:p>
    <w:p w:rsidR="00073018" w:rsidRDefault="00073018" w:rsidP="00073018">
      <w:pPr>
        <w:shd w:val="clear" w:color="auto" w:fill="FFFFFF"/>
        <w:ind w:right="57" w:firstLine="709"/>
        <w:jc w:val="center"/>
        <w:rPr>
          <w:color w:val="000000"/>
          <w:sz w:val="28"/>
          <w:szCs w:val="28"/>
        </w:rPr>
      </w:pPr>
      <w:r>
        <w:rPr>
          <w:color w:val="000000"/>
          <w:sz w:val="28"/>
          <w:szCs w:val="28"/>
        </w:rPr>
        <w:lastRenderedPageBreak/>
        <w:t>3.Перечень основных мероприятий подпрограммы</w:t>
      </w:r>
    </w:p>
    <w:p w:rsidR="00073018" w:rsidRDefault="00073018" w:rsidP="00073018">
      <w:pPr>
        <w:shd w:val="clear" w:color="auto" w:fill="FFFFFF"/>
        <w:ind w:right="57" w:firstLine="709"/>
        <w:jc w:val="center"/>
        <w:rPr>
          <w:color w:val="000000"/>
          <w:sz w:val="28"/>
          <w:szCs w:val="28"/>
        </w:rPr>
      </w:pPr>
      <w:r>
        <w:rPr>
          <w:color w:val="000000"/>
          <w:sz w:val="28"/>
          <w:szCs w:val="28"/>
        </w:rPr>
        <w:t>муниципальной программы</w:t>
      </w:r>
    </w:p>
    <w:p w:rsidR="00073018" w:rsidRDefault="00073018" w:rsidP="00073018">
      <w:pPr>
        <w:widowControl w:val="0"/>
        <w:tabs>
          <w:tab w:val="left" w:pos="993"/>
        </w:tabs>
        <w:autoSpaceDE w:val="0"/>
        <w:autoSpaceDN w:val="0"/>
        <w:adjustRightInd w:val="0"/>
        <w:ind w:right="57" w:firstLine="709"/>
        <w:jc w:val="center"/>
        <w:rPr>
          <w:color w:val="000000"/>
          <w:sz w:val="28"/>
          <w:szCs w:val="28"/>
        </w:rPr>
      </w:pPr>
    </w:p>
    <w:p w:rsidR="00073018" w:rsidRPr="003B241D" w:rsidRDefault="00073018" w:rsidP="00073018">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073018" w:rsidRPr="00A03864" w:rsidRDefault="00073018" w:rsidP="00073018">
      <w:pPr>
        <w:shd w:val="clear" w:color="auto" w:fill="FFFFFF"/>
        <w:ind w:right="57" w:firstLine="709"/>
        <w:jc w:val="both"/>
        <w:rPr>
          <w:bCs/>
          <w:sz w:val="28"/>
          <w:szCs w:val="28"/>
        </w:rPr>
      </w:pPr>
    </w:p>
    <w:p w:rsidR="00073018" w:rsidRDefault="00073018" w:rsidP="00073018">
      <w:pPr>
        <w:widowControl w:val="0"/>
        <w:autoSpaceDE w:val="0"/>
        <w:autoSpaceDN w:val="0"/>
        <w:adjustRightInd w:val="0"/>
        <w:ind w:right="57" w:firstLine="142"/>
        <w:jc w:val="center"/>
        <w:rPr>
          <w:sz w:val="28"/>
          <w:szCs w:val="28"/>
        </w:rPr>
      </w:pPr>
      <w:r>
        <w:rPr>
          <w:sz w:val="28"/>
          <w:szCs w:val="28"/>
        </w:rPr>
        <w:t xml:space="preserve">4. </w:t>
      </w:r>
      <w:r w:rsidRPr="003B241D">
        <w:rPr>
          <w:sz w:val="28"/>
          <w:szCs w:val="28"/>
        </w:rPr>
        <w:t>Обоснование ресурсного обеспечения</w:t>
      </w:r>
    </w:p>
    <w:p w:rsidR="00073018" w:rsidRPr="003B241D" w:rsidRDefault="00073018" w:rsidP="00073018">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073018" w:rsidTr="00DD3FA6">
        <w:trPr>
          <w:trHeight w:val="465"/>
        </w:trPr>
        <w:tc>
          <w:tcPr>
            <w:tcW w:w="10368" w:type="dxa"/>
            <w:noWrap/>
            <w:vAlign w:val="bottom"/>
            <w:hideMark/>
          </w:tcPr>
          <w:p w:rsidR="00073018" w:rsidRPr="00800DA6" w:rsidRDefault="00073018" w:rsidP="00DD3FA6">
            <w:pPr>
              <w:ind w:right="57" w:firstLine="709"/>
              <w:jc w:val="both"/>
              <w:rPr>
                <w:b/>
                <w:bCs/>
                <w:i/>
                <w:sz w:val="24"/>
                <w:szCs w:val="24"/>
              </w:rPr>
            </w:pPr>
          </w:p>
          <w:p w:rsidR="00073018" w:rsidRPr="00800DA6" w:rsidRDefault="00073018" w:rsidP="00DD3FA6">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073018" w:rsidRPr="00800DA6" w:rsidRDefault="00073018" w:rsidP="00DD3FA6">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073018" w:rsidRDefault="00073018" w:rsidP="00DD3FA6">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073018" w:rsidRDefault="00073018" w:rsidP="00DD3FA6">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 xml:space="preserve">«Организация библиотечного обслуживания населения </w:t>
            </w:r>
            <w:r>
              <w:rPr>
                <w:bCs/>
                <w:sz w:val="28"/>
                <w:szCs w:val="28"/>
              </w:rPr>
              <w:t xml:space="preserve">                                   </w:t>
            </w:r>
            <w:r w:rsidRPr="00800DA6">
              <w:rPr>
                <w:bCs/>
                <w:sz w:val="28"/>
                <w:szCs w:val="28"/>
              </w:rPr>
              <w:t>в муниципальном образовании «Сычевский район» Смоленской области</w:t>
            </w:r>
            <w:r>
              <w:rPr>
                <w:bCs/>
                <w:sz w:val="28"/>
                <w:szCs w:val="28"/>
              </w:rPr>
              <w:t>»</w:t>
            </w:r>
            <w:r>
              <w:rPr>
                <w:color w:val="000000"/>
                <w:sz w:val="28"/>
                <w:szCs w:val="28"/>
              </w:rPr>
              <w:t xml:space="preserve">- 92041,249 </w:t>
            </w:r>
            <w:r w:rsidRPr="00800DA6">
              <w:rPr>
                <w:color w:val="000000"/>
                <w:sz w:val="28"/>
                <w:szCs w:val="28"/>
              </w:rPr>
              <w:t>тыс. рублей, в том числе:</w:t>
            </w:r>
            <w:r>
              <w:rPr>
                <w:color w:val="000000"/>
                <w:sz w:val="28"/>
                <w:szCs w:val="28"/>
              </w:rPr>
              <w:t xml:space="preserve"> 2018 год – 13518,0 тыс. рублей; 2019 год –      13639,149 рублей; 2020 год – 13713,2  тыс. рублей; 2021 год – 14813,9  тыс. рублей; 2022 год – 12919,0 тыс. рублей, 2023год-11719,0 тыс.рублей, 2024 год-11719,0 тыс.руб.</w:t>
            </w:r>
          </w:p>
          <w:p w:rsidR="00073018" w:rsidRPr="00800DA6" w:rsidRDefault="00073018" w:rsidP="00DD3FA6">
            <w:pPr>
              <w:ind w:right="57" w:firstLine="709"/>
              <w:jc w:val="both"/>
              <w:rPr>
                <w:b/>
                <w:bCs/>
                <w:i/>
                <w:sz w:val="24"/>
                <w:szCs w:val="24"/>
              </w:rPr>
            </w:pPr>
          </w:p>
          <w:p w:rsidR="00073018" w:rsidRPr="00800DA6" w:rsidRDefault="00073018" w:rsidP="00DD3FA6">
            <w:pPr>
              <w:ind w:right="57" w:firstLine="709"/>
              <w:jc w:val="both"/>
              <w:rPr>
                <w:b/>
                <w:bCs/>
                <w:i/>
                <w:sz w:val="24"/>
                <w:szCs w:val="24"/>
              </w:rPr>
            </w:pPr>
          </w:p>
          <w:p w:rsidR="00073018" w:rsidRPr="00800DA6" w:rsidRDefault="00073018" w:rsidP="00DD3FA6">
            <w:pPr>
              <w:ind w:right="57" w:firstLine="709"/>
              <w:jc w:val="both"/>
              <w:rPr>
                <w:b/>
                <w:bCs/>
                <w:i/>
                <w:sz w:val="24"/>
                <w:szCs w:val="24"/>
              </w:rPr>
            </w:pPr>
          </w:p>
        </w:tc>
      </w:tr>
    </w:tbl>
    <w:p w:rsidR="00073018" w:rsidRPr="00A03864" w:rsidRDefault="00073018" w:rsidP="00073018">
      <w:pPr>
        <w:shd w:val="clear" w:color="auto" w:fill="FFFFFF"/>
        <w:spacing w:before="240" w:after="240" w:line="156" w:lineRule="atLeast"/>
        <w:ind w:firstLine="709"/>
        <w:rPr>
          <w:sz w:val="28"/>
          <w:szCs w:val="28"/>
        </w:rPr>
        <w:sectPr w:rsidR="00073018" w:rsidRPr="00A03864" w:rsidSect="00DD3FA6">
          <w:pgSz w:w="11907" w:h="16840" w:code="9"/>
          <w:pgMar w:top="1134" w:right="567" w:bottom="1134" w:left="1134" w:header="720" w:footer="720" w:gutter="0"/>
          <w:pgNumType w:start="33"/>
          <w:cols w:space="720"/>
          <w:titlePg/>
        </w:sectPr>
      </w:pPr>
    </w:p>
    <w:p w:rsidR="00073018" w:rsidRDefault="00073018" w:rsidP="00073018">
      <w:pPr>
        <w:widowControl w:val="0"/>
        <w:autoSpaceDE w:val="0"/>
        <w:autoSpaceDN w:val="0"/>
        <w:adjustRightInd w:val="0"/>
        <w:jc w:val="right"/>
        <w:rPr>
          <w:sz w:val="28"/>
          <w:szCs w:val="28"/>
        </w:rPr>
      </w:pPr>
      <w:r>
        <w:rPr>
          <w:sz w:val="28"/>
          <w:szCs w:val="28"/>
        </w:rPr>
        <w:lastRenderedPageBreak/>
        <w:t>Приложение № 6</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073018" w:rsidRDefault="00073018" w:rsidP="00073018">
      <w:pPr>
        <w:widowControl w:val="0"/>
        <w:autoSpaceDE w:val="0"/>
        <w:autoSpaceDN w:val="0"/>
        <w:adjustRightInd w:val="0"/>
        <w:jc w:val="right"/>
        <w:rPr>
          <w:sz w:val="28"/>
          <w:szCs w:val="28"/>
        </w:rPr>
      </w:pPr>
      <w:r>
        <w:rPr>
          <w:sz w:val="28"/>
          <w:szCs w:val="28"/>
        </w:rPr>
        <w:t xml:space="preserve">культуры и туризма </w:t>
      </w:r>
    </w:p>
    <w:p w:rsidR="00073018" w:rsidRDefault="00073018" w:rsidP="00073018">
      <w:pPr>
        <w:widowControl w:val="0"/>
        <w:autoSpaceDE w:val="0"/>
        <w:autoSpaceDN w:val="0"/>
        <w:adjustRightInd w:val="0"/>
        <w:jc w:val="right"/>
        <w:rPr>
          <w:sz w:val="28"/>
          <w:szCs w:val="28"/>
        </w:rPr>
      </w:pPr>
      <w:r>
        <w:rPr>
          <w:sz w:val="28"/>
          <w:szCs w:val="28"/>
        </w:rPr>
        <w:t xml:space="preserve">в муниципальном образовании </w:t>
      </w:r>
    </w:p>
    <w:p w:rsidR="00073018" w:rsidRDefault="00073018" w:rsidP="00073018">
      <w:pPr>
        <w:widowControl w:val="0"/>
        <w:autoSpaceDE w:val="0"/>
        <w:autoSpaceDN w:val="0"/>
        <w:adjustRightInd w:val="0"/>
        <w:jc w:val="right"/>
        <w:rPr>
          <w:sz w:val="28"/>
          <w:szCs w:val="28"/>
        </w:rPr>
      </w:pPr>
      <w:r>
        <w:rPr>
          <w:sz w:val="28"/>
          <w:szCs w:val="28"/>
        </w:rPr>
        <w:t xml:space="preserve">«Сычевский район» </w:t>
      </w:r>
    </w:p>
    <w:p w:rsidR="00073018" w:rsidRDefault="00073018" w:rsidP="00073018">
      <w:pPr>
        <w:widowControl w:val="0"/>
        <w:autoSpaceDE w:val="0"/>
        <w:autoSpaceDN w:val="0"/>
        <w:adjustRightInd w:val="0"/>
        <w:jc w:val="right"/>
        <w:rPr>
          <w:bCs/>
          <w:sz w:val="28"/>
          <w:szCs w:val="28"/>
        </w:rPr>
      </w:pPr>
      <w:r>
        <w:rPr>
          <w:sz w:val="28"/>
          <w:szCs w:val="28"/>
        </w:rPr>
        <w:t>Смоленской области»</w:t>
      </w:r>
    </w:p>
    <w:p w:rsidR="00073018" w:rsidRDefault="00073018" w:rsidP="00073018">
      <w:pPr>
        <w:widowControl w:val="0"/>
        <w:autoSpaceDE w:val="0"/>
        <w:autoSpaceDN w:val="0"/>
        <w:adjustRightInd w:val="0"/>
        <w:jc w:val="right"/>
        <w:rPr>
          <w:sz w:val="28"/>
          <w:szCs w:val="28"/>
        </w:rPr>
      </w:pPr>
    </w:p>
    <w:p w:rsidR="00073018" w:rsidRDefault="00073018" w:rsidP="00073018">
      <w:pPr>
        <w:widowControl w:val="0"/>
        <w:autoSpaceDE w:val="0"/>
        <w:autoSpaceDN w:val="0"/>
        <w:adjustRightInd w:val="0"/>
        <w:jc w:val="center"/>
        <w:rPr>
          <w:sz w:val="28"/>
          <w:szCs w:val="28"/>
        </w:rPr>
      </w:pPr>
    </w:p>
    <w:p w:rsidR="00073018" w:rsidRPr="00290A3F" w:rsidRDefault="00073018" w:rsidP="00073018">
      <w:pPr>
        <w:widowControl w:val="0"/>
        <w:autoSpaceDE w:val="0"/>
        <w:autoSpaceDN w:val="0"/>
        <w:adjustRightInd w:val="0"/>
        <w:jc w:val="center"/>
        <w:rPr>
          <w:sz w:val="28"/>
          <w:szCs w:val="28"/>
        </w:rPr>
      </w:pPr>
      <w:r w:rsidRPr="00290A3F">
        <w:rPr>
          <w:sz w:val="28"/>
          <w:szCs w:val="28"/>
        </w:rPr>
        <w:t>ПАСПОРТ</w:t>
      </w:r>
    </w:p>
    <w:p w:rsidR="00073018" w:rsidRDefault="00073018" w:rsidP="00073018">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073018" w:rsidRPr="00600AF0" w:rsidRDefault="00073018" w:rsidP="00073018">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евский район» Смоленской области</w:t>
      </w:r>
      <w:r w:rsidRPr="00290A3F">
        <w:rPr>
          <w:bCs/>
          <w:sz w:val="28"/>
          <w:szCs w:val="28"/>
        </w:rPr>
        <w:t>»</w:t>
      </w:r>
      <w:r w:rsidRPr="00290A3F">
        <w:rPr>
          <w:sz w:val="28"/>
          <w:szCs w:val="28"/>
        </w:rPr>
        <w:t xml:space="preserve"> муниципальной программы «Развитие  культуры и туризма </w:t>
      </w:r>
    </w:p>
    <w:p w:rsidR="00073018" w:rsidRPr="00290A3F" w:rsidRDefault="00073018" w:rsidP="00073018">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p>
    <w:p w:rsidR="00073018" w:rsidRDefault="00073018" w:rsidP="0007301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073018" w:rsidTr="00DD3FA6">
        <w:trPr>
          <w:trHeight w:val="691"/>
        </w:trPr>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073018" w:rsidTr="00DD3FA6">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073018" w:rsidTr="00DD3FA6">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073018" w:rsidTr="00DD3FA6">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018" w:rsidRDefault="00073018" w:rsidP="00D01CAC">
            <w:pPr>
              <w:widowControl w:val="0"/>
              <w:numPr>
                <w:ilvl w:val="0"/>
                <w:numId w:val="2"/>
              </w:numPr>
              <w:tabs>
                <w:tab w:val="left" w:pos="278"/>
              </w:tabs>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073018" w:rsidRDefault="00073018" w:rsidP="00D01CAC">
            <w:pPr>
              <w:widowControl w:val="0"/>
              <w:numPr>
                <w:ilvl w:val="0"/>
                <w:numId w:val="2"/>
              </w:numPr>
              <w:tabs>
                <w:tab w:val="left" w:pos="278"/>
              </w:tabs>
              <w:autoSpaceDE w:val="0"/>
              <w:autoSpaceDN w:val="0"/>
              <w:adjustRightInd w:val="0"/>
              <w:ind w:left="0" w:firstLine="0"/>
              <w:jc w:val="both"/>
              <w:rPr>
                <w:sz w:val="28"/>
                <w:szCs w:val="28"/>
                <w:lang w:eastAsia="en-US"/>
              </w:rPr>
            </w:pPr>
            <w:r>
              <w:rPr>
                <w:sz w:val="28"/>
                <w:szCs w:val="28"/>
                <w:lang w:eastAsia="en-US"/>
              </w:rPr>
              <w:t>Количество посетителей;</w:t>
            </w:r>
          </w:p>
          <w:p w:rsidR="00073018" w:rsidRDefault="00073018" w:rsidP="00D01CAC">
            <w:pPr>
              <w:widowControl w:val="0"/>
              <w:numPr>
                <w:ilvl w:val="0"/>
                <w:numId w:val="2"/>
              </w:numPr>
              <w:tabs>
                <w:tab w:val="left" w:pos="278"/>
              </w:tabs>
              <w:autoSpaceDE w:val="0"/>
              <w:autoSpaceDN w:val="0"/>
              <w:adjustRightInd w:val="0"/>
              <w:ind w:left="0" w:right="-108" w:firstLine="0"/>
              <w:jc w:val="both"/>
              <w:rPr>
                <w:sz w:val="28"/>
                <w:szCs w:val="28"/>
                <w:lang w:eastAsia="en-US"/>
              </w:rPr>
            </w:pPr>
            <w:r>
              <w:rPr>
                <w:sz w:val="28"/>
                <w:szCs w:val="28"/>
                <w:lang w:eastAsia="en-US"/>
              </w:rPr>
              <w:t>Количество проводимых мероприятий.</w:t>
            </w:r>
          </w:p>
        </w:tc>
      </w:tr>
      <w:tr w:rsidR="00073018" w:rsidTr="00DD3FA6">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both"/>
              <w:rPr>
                <w:sz w:val="28"/>
                <w:szCs w:val="28"/>
                <w:lang w:eastAsia="en-US"/>
              </w:rPr>
            </w:pPr>
            <w:r>
              <w:rPr>
                <w:sz w:val="28"/>
                <w:szCs w:val="28"/>
                <w:lang w:eastAsia="en-US"/>
              </w:rPr>
              <w:t>2018 – 2024 гг.</w:t>
            </w:r>
          </w:p>
        </w:tc>
      </w:tr>
      <w:tr w:rsidR="00073018" w:rsidTr="00DD3FA6">
        <w:tc>
          <w:tcPr>
            <w:tcW w:w="5143"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073018" w:rsidRPr="00C14898" w:rsidRDefault="00073018" w:rsidP="00DD3FA6">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 7669,4</w:t>
            </w:r>
            <w:r w:rsidRPr="00C14898">
              <w:rPr>
                <w:sz w:val="28"/>
                <w:szCs w:val="28"/>
                <w:lang w:eastAsia="en-US"/>
              </w:rPr>
              <w:t>тыс. рублей</w:t>
            </w:r>
          </w:p>
          <w:p w:rsidR="00073018" w:rsidRPr="00C14898" w:rsidRDefault="00073018" w:rsidP="00DD3FA6">
            <w:pPr>
              <w:widowControl w:val="0"/>
              <w:autoSpaceDE w:val="0"/>
              <w:autoSpaceDN w:val="0"/>
              <w:adjustRightInd w:val="0"/>
              <w:jc w:val="both"/>
              <w:rPr>
                <w:sz w:val="28"/>
                <w:szCs w:val="28"/>
                <w:lang w:eastAsia="en-US"/>
              </w:rPr>
            </w:pPr>
            <w:r w:rsidRPr="00C14898">
              <w:rPr>
                <w:sz w:val="28"/>
                <w:szCs w:val="28"/>
                <w:lang w:eastAsia="en-US"/>
              </w:rPr>
              <w:t>2018 г. -  1049,6 тыс. руб</w:t>
            </w:r>
            <w:r>
              <w:rPr>
                <w:sz w:val="28"/>
                <w:szCs w:val="28"/>
                <w:lang w:eastAsia="en-US"/>
              </w:rPr>
              <w:t>.</w:t>
            </w:r>
          </w:p>
          <w:p w:rsidR="00073018" w:rsidRPr="00C14898" w:rsidRDefault="00073018" w:rsidP="00DD3FA6">
            <w:pPr>
              <w:widowControl w:val="0"/>
              <w:autoSpaceDE w:val="0"/>
              <w:autoSpaceDN w:val="0"/>
              <w:adjustRightInd w:val="0"/>
              <w:jc w:val="both"/>
              <w:rPr>
                <w:sz w:val="28"/>
                <w:szCs w:val="28"/>
                <w:lang w:eastAsia="en-US"/>
              </w:rPr>
            </w:pPr>
            <w:r>
              <w:rPr>
                <w:sz w:val="28"/>
                <w:szCs w:val="28"/>
                <w:lang w:eastAsia="en-US"/>
              </w:rPr>
              <w:t xml:space="preserve">2019 г. -  1114,0 </w:t>
            </w:r>
            <w:r w:rsidRPr="00C14898">
              <w:rPr>
                <w:sz w:val="28"/>
                <w:szCs w:val="28"/>
                <w:lang w:eastAsia="en-US"/>
              </w:rPr>
              <w:t>тыс. руб</w:t>
            </w:r>
            <w:r>
              <w:rPr>
                <w:sz w:val="28"/>
                <w:szCs w:val="28"/>
                <w:lang w:eastAsia="en-US"/>
              </w:rPr>
              <w:t>.</w:t>
            </w:r>
          </w:p>
          <w:p w:rsidR="00073018" w:rsidRPr="00C14898" w:rsidRDefault="00073018" w:rsidP="00DD3FA6">
            <w:pPr>
              <w:widowControl w:val="0"/>
              <w:autoSpaceDE w:val="0"/>
              <w:autoSpaceDN w:val="0"/>
              <w:adjustRightInd w:val="0"/>
              <w:jc w:val="both"/>
              <w:rPr>
                <w:sz w:val="28"/>
                <w:szCs w:val="28"/>
                <w:lang w:eastAsia="en-US"/>
              </w:rPr>
            </w:pPr>
            <w:r w:rsidRPr="00C14898">
              <w:rPr>
                <w:sz w:val="28"/>
                <w:szCs w:val="28"/>
                <w:lang w:eastAsia="en-US"/>
              </w:rPr>
              <w:t>202</w:t>
            </w:r>
            <w:r>
              <w:rPr>
                <w:sz w:val="28"/>
                <w:szCs w:val="28"/>
                <w:lang w:eastAsia="en-US"/>
              </w:rPr>
              <w:t>0 г  -  1088,4</w:t>
            </w:r>
            <w:r w:rsidRPr="00C14898">
              <w:rPr>
                <w:sz w:val="28"/>
                <w:szCs w:val="28"/>
                <w:lang w:eastAsia="en-US"/>
              </w:rPr>
              <w:t xml:space="preserve"> тыс. руб</w:t>
            </w:r>
            <w:r>
              <w:rPr>
                <w:sz w:val="28"/>
                <w:szCs w:val="28"/>
                <w:lang w:eastAsia="en-US"/>
              </w:rPr>
              <w:t>.</w:t>
            </w:r>
          </w:p>
          <w:p w:rsidR="00073018" w:rsidRPr="00C14898" w:rsidRDefault="00073018" w:rsidP="00DD3FA6">
            <w:pPr>
              <w:widowControl w:val="0"/>
              <w:autoSpaceDE w:val="0"/>
              <w:autoSpaceDN w:val="0"/>
              <w:adjustRightInd w:val="0"/>
              <w:jc w:val="both"/>
              <w:rPr>
                <w:sz w:val="28"/>
                <w:szCs w:val="28"/>
                <w:lang w:eastAsia="en-US"/>
              </w:rPr>
            </w:pPr>
            <w:r w:rsidRPr="00C14898">
              <w:rPr>
                <w:sz w:val="28"/>
                <w:szCs w:val="28"/>
                <w:lang w:eastAsia="en-US"/>
              </w:rPr>
              <w:t>2021</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1186,7</w:t>
            </w:r>
            <w:r w:rsidRPr="00C14898">
              <w:rPr>
                <w:sz w:val="28"/>
                <w:szCs w:val="28"/>
                <w:lang w:eastAsia="en-US"/>
              </w:rPr>
              <w:t xml:space="preserve"> тыс. руб</w:t>
            </w:r>
            <w:r>
              <w:rPr>
                <w:sz w:val="28"/>
                <w:szCs w:val="28"/>
                <w:lang w:eastAsia="en-US"/>
              </w:rPr>
              <w:t>.</w:t>
            </w:r>
          </w:p>
          <w:p w:rsidR="00073018" w:rsidRPr="00C14898" w:rsidRDefault="00073018" w:rsidP="00DD3FA6">
            <w:pPr>
              <w:widowControl w:val="0"/>
              <w:autoSpaceDE w:val="0"/>
              <w:autoSpaceDN w:val="0"/>
              <w:adjustRightInd w:val="0"/>
              <w:jc w:val="both"/>
              <w:rPr>
                <w:sz w:val="28"/>
                <w:szCs w:val="28"/>
                <w:lang w:eastAsia="en-US"/>
              </w:rPr>
            </w:pPr>
            <w:r w:rsidRPr="00C14898">
              <w:rPr>
                <w:sz w:val="28"/>
                <w:szCs w:val="28"/>
                <w:lang w:eastAsia="en-US"/>
              </w:rPr>
              <w:t>2022</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1076,9</w:t>
            </w:r>
            <w:r w:rsidRPr="00C14898">
              <w:rPr>
                <w:sz w:val="28"/>
                <w:szCs w:val="28"/>
                <w:lang w:eastAsia="en-US"/>
              </w:rPr>
              <w:t xml:space="preserve"> тыс. руб</w:t>
            </w:r>
            <w:r>
              <w:rPr>
                <w:sz w:val="28"/>
                <w:szCs w:val="28"/>
                <w:lang w:eastAsia="en-US"/>
              </w:rPr>
              <w:t>.</w:t>
            </w:r>
          </w:p>
          <w:p w:rsidR="00073018" w:rsidRPr="00C14898" w:rsidRDefault="00073018" w:rsidP="00DD3FA6">
            <w:pPr>
              <w:widowControl w:val="0"/>
              <w:autoSpaceDE w:val="0"/>
              <w:autoSpaceDN w:val="0"/>
              <w:adjustRightInd w:val="0"/>
              <w:jc w:val="both"/>
              <w:rPr>
                <w:sz w:val="28"/>
                <w:szCs w:val="28"/>
                <w:lang w:eastAsia="en-US"/>
              </w:rPr>
            </w:pPr>
            <w:r w:rsidRPr="00C14898">
              <w:rPr>
                <w:sz w:val="28"/>
                <w:szCs w:val="28"/>
                <w:lang w:eastAsia="en-US"/>
              </w:rPr>
              <w:t>2023</w:t>
            </w:r>
            <w:r>
              <w:rPr>
                <w:sz w:val="28"/>
                <w:szCs w:val="28"/>
                <w:lang w:eastAsia="en-US"/>
              </w:rPr>
              <w:t xml:space="preserve"> </w:t>
            </w:r>
            <w:r w:rsidRPr="00C14898">
              <w:rPr>
                <w:sz w:val="28"/>
                <w:szCs w:val="28"/>
                <w:lang w:eastAsia="en-US"/>
              </w:rPr>
              <w:t>г</w:t>
            </w:r>
            <w:r>
              <w:rPr>
                <w:sz w:val="28"/>
                <w:szCs w:val="28"/>
                <w:lang w:eastAsia="en-US"/>
              </w:rPr>
              <w:t>.</w:t>
            </w:r>
            <w:r w:rsidRPr="00C14898">
              <w:rPr>
                <w:sz w:val="28"/>
                <w:szCs w:val="28"/>
                <w:lang w:eastAsia="en-US"/>
              </w:rPr>
              <w:t xml:space="preserve"> -</w:t>
            </w:r>
            <w:r>
              <w:rPr>
                <w:sz w:val="28"/>
                <w:szCs w:val="28"/>
                <w:lang w:eastAsia="en-US"/>
              </w:rPr>
              <w:t xml:space="preserve">  1076,9</w:t>
            </w:r>
            <w:r w:rsidRPr="00C14898">
              <w:rPr>
                <w:sz w:val="28"/>
                <w:szCs w:val="28"/>
                <w:lang w:eastAsia="en-US"/>
              </w:rPr>
              <w:t>тыс. руб</w:t>
            </w:r>
            <w:r>
              <w:rPr>
                <w:sz w:val="28"/>
                <w:szCs w:val="28"/>
                <w:lang w:eastAsia="en-US"/>
              </w:rPr>
              <w:t>.</w:t>
            </w:r>
          </w:p>
          <w:p w:rsidR="00073018" w:rsidRDefault="00073018" w:rsidP="00DD3FA6">
            <w:pPr>
              <w:widowControl w:val="0"/>
              <w:autoSpaceDE w:val="0"/>
              <w:autoSpaceDN w:val="0"/>
              <w:adjustRightInd w:val="0"/>
              <w:jc w:val="both"/>
              <w:rPr>
                <w:sz w:val="28"/>
                <w:szCs w:val="28"/>
                <w:lang w:eastAsia="en-US"/>
              </w:rPr>
            </w:pPr>
            <w:r w:rsidRPr="00C14898">
              <w:rPr>
                <w:sz w:val="28"/>
                <w:szCs w:val="28"/>
                <w:lang w:eastAsia="en-US"/>
              </w:rPr>
              <w:t xml:space="preserve">2024 </w:t>
            </w:r>
            <w:r>
              <w:rPr>
                <w:sz w:val="28"/>
                <w:szCs w:val="28"/>
                <w:lang w:eastAsia="en-US"/>
              </w:rPr>
              <w:t xml:space="preserve"> г.-  1076,9</w:t>
            </w:r>
            <w:r w:rsidRPr="00C14898">
              <w:rPr>
                <w:sz w:val="28"/>
                <w:szCs w:val="28"/>
                <w:lang w:eastAsia="en-US"/>
              </w:rPr>
              <w:t xml:space="preserve"> тыс. руб</w:t>
            </w:r>
            <w:r>
              <w:rPr>
                <w:sz w:val="28"/>
                <w:szCs w:val="28"/>
                <w:lang w:eastAsia="en-US"/>
              </w:rPr>
              <w:t>.</w:t>
            </w:r>
            <w:r w:rsidRPr="00C14898">
              <w:rPr>
                <w:sz w:val="28"/>
                <w:szCs w:val="28"/>
                <w:lang w:eastAsia="en-US"/>
              </w:rPr>
              <w:tab/>
            </w:r>
          </w:p>
        </w:tc>
      </w:tr>
    </w:tbl>
    <w:p w:rsidR="00073018" w:rsidRDefault="00073018" w:rsidP="00073018">
      <w:pPr>
        <w:ind w:firstLine="709"/>
        <w:jc w:val="center"/>
        <w:rPr>
          <w:sz w:val="28"/>
          <w:szCs w:val="28"/>
        </w:rPr>
      </w:pPr>
    </w:p>
    <w:p w:rsidR="00073018" w:rsidRDefault="00073018" w:rsidP="00073018">
      <w:pPr>
        <w:ind w:firstLine="709"/>
        <w:jc w:val="center"/>
        <w:rPr>
          <w:sz w:val="28"/>
          <w:szCs w:val="28"/>
        </w:rPr>
      </w:pPr>
    </w:p>
    <w:p w:rsidR="00073018" w:rsidRDefault="00073018" w:rsidP="00073018">
      <w:pPr>
        <w:ind w:firstLine="709"/>
        <w:jc w:val="center"/>
        <w:rPr>
          <w:sz w:val="28"/>
          <w:szCs w:val="28"/>
        </w:rPr>
      </w:pPr>
    </w:p>
    <w:p w:rsidR="00073018" w:rsidRDefault="00073018" w:rsidP="00073018">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073018" w:rsidRPr="0003633B" w:rsidRDefault="00073018" w:rsidP="00073018">
      <w:pPr>
        <w:ind w:firstLine="709"/>
        <w:jc w:val="center"/>
        <w:rPr>
          <w:sz w:val="28"/>
          <w:szCs w:val="28"/>
        </w:rPr>
      </w:pPr>
    </w:p>
    <w:p w:rsidR="00073018" w:rsidRDefault="00073018" w:rsidP="00073018">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073018" w:rsidRDefault="00073018" w:rsidP="00073018">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073018" w:rsidRDefault="00073018" w:rsidP="00073018">
      <w:pPr>
        <w:ind w:firstLine="709"/>
        <w:jc w:val="both"/>
        <w:rPr>
          <w:bCs/>
          <w:spacing w:val="5"/>
          <w:sz w:val="28"/>
          <w:szCs w:val="28"/>
          <w:lang w:eastAsia="en-US"/>
        </w:rPr>
      </w:pPr>
      <w:r>
        <w:rPr>
          <w:bCs/>
          <w:spacing w:val="5"/>
          <w:sz w:val="28"/>
          <w:szCs w:val="28"/>
          <w:lang w:eastAsia="en-US"/>
        </w:rPr>
        <w:t>- комплектование музейных фондов;</w:t>
      </w:r>
    </w:p>
    <w:p w:rsidR="00073018" w:rsidRDefault="00073018" w:rsidP="00073018">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073018" w:rsidRDefault="00073018" w:rsidP="00073018">
      <w:pPr>
        <w:ind w:firstLine="709"/>
        <w:jc w:val="both"/>
        <w:rPr>
          <w:bCs/>
          <w:spacing w:val="5"/>
          <w:sz w:val="28"/>
          <w:szCs w:val="28"/>
          <w:lang w:eastAsia="en-US"/>
        </w:rPr>
      </w:pPr>
      <w:r>
        <w:rPr>
          <w:bCs/>
          <w:spacing w:val="5"/>
          <w:sz w:val="28"/>
          <w:szCs w:val="28"/>
          <w:lang w:eastAsia="en-US"/>
        </w:rPr>
        <w:t>- экспозиционно-выставочная деятельность, организация выездных экспозиций;</w:t>
      </w:r>
    </w:p>
    <w:p w:rsidR="00073018" w:rsidRDefault="00073018" w:rsidP="00073018">
      <w:pPr>
        <w:ind w:firstLine="709"/>
        <w:jc w:val="both"/>
        <w:rPr>
          <w:bCs/>
          <w:spacing w:val="5"/>
          <w:sz w:val="28"/>
          <w:szCs w:val="28"/>
          <w:lang w:eastAsia="en-US"/>
        </w:rPr>
      </w:pPr>
      <w:r>
        <w:rPr>
          <w:bCs/>
          <w:spacing w:val="5"/>
          <w:sz w:val="28"/>
          <w:szCs w:val="28"/>
          <w:lang w:eastAsia="en-US"/>
        </w:rPr>
        <w:t>- экскурсионное, лекционное и консультационное обслуживание посетителей музея;</w:t>
      </w:r>
    </w:p>
    <w:p w:rsidR="00073018" w:rsidRDefault="00073018" w:rsidP="00073018">
      <w:pPr>
        <w:ind w:firstLine="709"/>
        <w:jc w:val="both"/>
        <w:rPr>
          <w:bCs/>
          <w:spacing w:val="5"/>
          <w:sz w:val="28"/>
          <w:szCs w:val="28"/>
          <w:lang w:eastAsia="en-US"/>
        </w:rPr>
      </w:pPr>
      <w:r>
        <w:rPr>
          <w:bCs/>
          <w:spacing w:val="5"/>
          <w:sz w:val="28"/>
          <w:szCs w:val="28"/>
          <w:lang w:eastAsia="en-US"/>
        </w:rPr>
        <w:t>- культурно-массовое и туристско-экскурсионное обслуживание юридических и физических лиц;</w:t>
      </w:r>
    </w:p>
    <w:p w:rsidR="00073018" w:rsidRDefault="00073018" w:rsidP="00073018">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073018" w:rsidRDefault="00073018" w:rsidP="00073018">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073018" w:rsidRPr="00D26EAF" w:rsidRDefault="00073018" w:rsidP="00073018">
      <w:pPr>
        <w:ind w:firstLine="709"/>
        <w:jc w:val="both"/>
        <w:rPr>
          <w:sz w:val="28"/>
          <w:szCs w:val="28"/>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w:t>
      </w:r>
      <w:r w:rsidRPr="00D26EAF">
        <w:rPr>
          <w:sz w:val="28"/>
          <w:szCs w:val="28"/>
        </w:rPr>
        <w:t xml:space="preserve">В 2021 году после ремонта были полностью оформлены новые экспозиции исторического отдела музея. </w:t>
      </w:r>
    </w:p>
    <w:p w:rsidR="00073018" w:rsidRPr="00D26EAF" w:rsidRDefault="00073018" w:rsidP="00073018">
      <w:pPr>
        <w:ind w:firstLine="709"/>
        <w:jc w:val="both"/>
        <w:rPr>
          <w:sz w:val="28"/>
          <w:szCs w:val="28"/>
        </w:rPr>
      </w:pPr>
      <w:r w:rsidRPr="00D26EAF">
        <w:rPr>
          <w:sz w:val="28"/>
          <w:szCs w:val="28"/>
        </w:rPr>
        <w:t>На средства, предусмотренные Муниципальной программой. для оформления экспозиций и выставок потрачено:</w:t>
      </w:r>
    </w:p>
    <w:p w:rsidR="00073018" w:rsidRPr="00D26EAF" w:rsidRDefault="00073018" w:rsidP="00073018">
      <w:pPr>
        <w:ind w:firstLine="709"/>
        <w:jc w:val="both"/>
        <w:rPr>
          <w:sz w:val="28"/>
          <w:szCs w:val="28"/>
        </w:rPr>
      </w:pPr>
      <w:r w:rsidRPr="00D26EAF">
        <w:rPr>
          <w:sz w:val="28"/>
          <w:szCs w:val="28"/>
        </w:rPr>
        <w:t>- на фотопечать – 3663,00 руб.;</w:t>
      </w:r>
    </w:p>
    <w:p w:rsidR="00073018" w:rsidRPr="00D26EAF" w:rsidRDefault="00073018" w:rsidP="00073018">
      <w:pPr>
        <w:ind w:firstLine="709"/>
        <w:jc w:val="both"/>
        <w:rPr>
          <w:sz w:val="28"/>
          <w:szCs w:val="28"/>
        </w:rPr>
      </w:pPr>
      <w:r w:rsidRPr="00D26EAF">
        <w:rPr>
          <w:sz w:val="28"/>
          <w:szCs w:val="28"/>
        </w:rPr>
        <w:t>- на приобретение манекенов – 19270,00 руб.</w:t>
      </w:r>
    </w:p>
    <w:p w:rsidR="00073018" w:rsidRDefault="00073018" w:rsidP="00073018">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073018" w:rsidRDefault="00073018" w:rsidP="00073018">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w:t>
      </w:r>
      <w:r>
        <w:rPr>
          <w:color w:val="000000"/>
          <w:sz w:val="28"/>
          <w:szCs w:val="28"/>
          <w:lang w:eastAsia="en-US"/>
        </w:rPr>
        <w:lastRenderedPageBreak/>
        <w:t xml:space="preserve">сохранности музейных фондов важнейшим фактором является режим хранения, складывающийся из различных составляющих.  Для создания оптимальных условий 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073018" w:rsidRDefault="00073018" w:rsidP="00073018">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073018" w:rsidRPr="00D26EAF" w:rsidRDefault="00073018" w:rsidP="0007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w:t>
      </w:r>
      <w:r w:rsidRPr="002E4B24">
        <w:rPr>
          <w:sz w:val="28"/>
          <w:szCs w:val="28"/>
        </w:rPr>
        <w:t xml:space="preserve"> </w:t>
      </w:r>
      <w:r w:rsidRPr="00D26EAF">
        <w:rPr>
          <w:sz w:val="28"/>
          <w:szCs w:val="28"/>
        </w:rPr>
        <w:t>В 2021 году команда МО «Сычёвский район» Смоленской области участвовала в Акселераторе туристических проектов муниципалитетов Смоленской области с проектом «На Святой исток Днепра» и вошла в тройку победителей.</w:t>
      </w:r>
    </w:p>
    <w:p w:rsidR="00073018" w:rsidRPr="00D26EAF" w:rsidRDefault="00073018" w:rsidP="0007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6EAF">
        <w:rPr>
          <w:sz w:val="28"/>
          <w:szCs w:val="28"/>
        </w:rPr>
        <w:t>Из средств, предусмотренных Муниципальной программой на развитие туризма было потрачено:</w:t>
      </w:r>
    </w:p>
    <w:p w:rsidR="00073018" w:rsidRPr="00D26EAF" w:rsidRDefault="00073018" w:rsidP="0007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6EAF">
        <w:rPr>
          <w:sz w:val="28"/>
          <w:szCs w:val="28"/>
        </w:rPr>
        <w:t>- изготовление сувенирной и рекламной продукции – 44687,00 руб.;</w:t>
      </w:r>
    </w:p>
    <w:p w:rsidR="00073018" w:rsidRPr="00D26EAF" w:rsidRDefault="00073018" w:rsidP="0007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D26EAF">
        <w:rPr>
          <w:sz w:val="28"/>
          <w:szCs w:val="28"/>
        </w:rPr>
        <w:t xml:space="preserve">- на приобретение палатки-шатра для проведения передвижных интерактивных выставок – 3380,00 руб.   </w:t>
      </w:r>
    </w:p>
    <w:p w:rsidR="00073018" w:rsidRPr="00F05174" w:rsidRDefault="00073018" w:rsidP="00073018">
      <w:pPr>
        <w:jc w:val="both"/>
        <w:rPr>
          <w:sz w:val="28"/>
          <w:szCs w:val="28"/>
        </w:rPr>
      </w:pPr>
      <w:r>
        <w:rPr>
          <w:bCs/>
          <w:spacing w:val="5"/>
          <w:sz w:val="28"/>
          <w:szCs w:val="28"/>
          <w:lang w:eastAsia="en-US"/>
        </w:rPr>
        <w:t xml:space="preserve">      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w:t>
      </w:r>
      <w:r w:rsidR="00424053">
        <w:rPr>
          <w:bCs/>
          <w:spacing w:val="5"/>
          <w:sz w:val="28"/>
          <w:szCs w:val="28"/>
          <w:lang w:eastAsia="en-US"/>
        </w:rPr>
        <w:t xml:space="preserve"> </w:t>
      </w:r>
      <w:r>
        <w:rPr>
          <w:bCs/>
          <w:spacing w:val="5"/>
          <w:sz w:val="28"/>
          <w:szCs w:val="28"/>
          <w:lang w:eastAsia="en-US"/>
        </w:rPr>
        <w:t xml:space="preserve">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073018" w:rsidRDefault="00073018" w:rsidP="00073018">
      <w:pPr>
        <w:tabs>
          <w:tab w:val="left" w:pos="851"/>
          <w:tab w:val="left" w:pos="10260"/>
        </w:tabs>
        <w:spacing w:before="40"/>
        <w:ind w:right="284" w:firstLine="709"/>
        <w:jc w:val="both"/>
        <w:rPr>
          <w:bCs/>
          <w:kern w:val="16"/>
          <w:sz w:val="28"/>
          <w:szCs w:val="28"/>
          <w:lang w:eastAsia="en-US"/>
        </w:rPr>
      </w:pPr>
    </w:p>
    <w:p w:rsidR="00073018" w:rsidRDefault="00073018" w:rsidP="00073018">
      <w:pPr>
        <w:ind w:left="709"/>
        <w:jc w:val="center"/>
        <w:rPr>
          <w:sz w:val="28"/>
          <w:szCs w:val="28"/>
        </w:rPr>
      </w:pPr>
      <w:r>
        <w:rPr>
          <w:sz w:val="28"/>
          <w:szCs w:val="28"/>
        </w:rPr>
        <w:t xml:space="preserve">2. </w:t>
      </w:r>
      <w:r w:rsidRPr="0003633B">
        <w:rPr>
          <w:sz w:val="28"/>
          <w:szCs w:val="28"/>
        </w:rPr>
        <w:t xml:space="preserve">Цели и целевые показатели реализации </w:t>
      </w:r>
    </w:p>
    <w:p w:rsidR="00073018" w:rsidRDefault="00073018" w:rsidP="00073018">
      <w:pPr>
        <w:ind w:left="709"/>
        <w:jc w:val="center"/>
        <w:rPr>
          <w:sz w:val="28"/>
          <w:szCs w:val="28"/>
        </w:rPr>
      </w:pPr>
      <w:r w:rsidRPr="0003633B">
        <w:rPr>
          <w:sz w:val="28"/>
          <w:szCs w:val="28"/>
        </w:rPr>
        <w:t>подпр</w:t>
      </w:r>
      <w:r>
        <w:rPr>
          <w:sz w:val="28"/>
          <w:szCs w:val="28"/>
        </w:rPr>
        <w:t>ограммы муниципальной программы</w:t>
      </w:r>
    </w:p>
    <w:p w:rsidR="00073018" w:rsidRPr="0003633B" w:rsidRDefault="00073018" w:rsidP="00073018">
      <w:pPr>
        <w:ind w:firstLine="709"/>
        <w:rPr>
          <w:sz w:val="28"/>
          <w:szCs w:val="28"/>
        </w:rPr>
      </w:pPr>
    </w:p>
    <w:p w:rsidR="00073018" w:rsidRDefault="00073018" w:rsidP="00073018">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073018" w:rsidRDefault="00073018" w:rsidP="00073018">
      <w:pPr>
        <w:ind w:firstLine="709"/>
        <w:jc w:val="both"/>
        <w:rPr>
          <w:sz w:val="28"/>
          <w:szCs w:val="28"/>
        </w:rPr>
      </w:pPr>
      <w:r>
        <w:rPr>
          <w:sz w:val="28"/>
          <w:szCs w:val="28"/>
        </w:rPr>
        <w:t>Достижение поставленной цели позволит:</w:t>
      </w:r>
    </w:p>
    <w:p w:rsidR="00073018" w:rsidRDefault="00073018" w:rsidP="00073018">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                         о культурном наследии;</w:t>
      </w:r>
    </w:p>
    <w:p w:rsidR="00073018" w:rsidRDefault="00073018" w:rsidP="00073018">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073018" w:rsidRDefault="00073018" w:rsidP="00073018">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                  с потребностями населения;</w:t>
      </w:r>
    </w:p>
    <w:p w:rsidR="00073018" w:rsidRDefault="00073018" w:rsidP="00073018">
      <w:pPr>
        <w:ind w:firstLine="709"/>
        <w:jc w:val="both"/>
        <w:rPr>
          <w:sz w:val="28"/>
          <w:szCs w:val="28"/>
        </w:rPr>
      </w:pPr>
      <w:r>
        <w:rPr>
          <w:sz w:val="28"/>
          <w:szCs w:val="28"/>
        </w:rPr>
        <w:lastRenderedPageBreak/>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073018" w:rsidRDefault="00073018" w:rsidP="00073018">
      <w:pPr>
        <w:tabs>
          <w:tab w:val="left" w:pos="10080"/>
        </w:tabs>
        <w:ind w:firstLine="709"/>
        <w:jc w:val="both"/>
        <w:rPr>
          <w:sz w:val="28"/>
          <w:szCs w:val="28"/>
        </w:rPr>
      </w:pPr>
      <w:r w:rsidRPr="009930E5">
        <w:rPr>
          <w:sz w:val="28"/>
          <w:szCs w:val="28"/>
        </w:rPr>
        <w:t>Перечень целевых показателей:</w:t>
      </w:r>
      <w:r>
        <w:rPr>
          <w:sz w:val="28"/>
          <w:szCs w:val="28"/>
        </w:rPr>
        <w:t xml:space="preserve"> приложение №1</w:t>
      </w:r>
    </w:p>
    <w:p w:rsidR="00073018" w:rsidRDefault="00073018" w:rsidP="00073018">
      <w:pPr>
        <w:ind w:firstLine="709"/>
        <w:jc w:val="both"/>
        <w:rPr>
          <w:sz w:val="28"/>
          <w:szCs w:val="28"/>
        </w:rPr>
      </w:pPr>
      <w:r>
        <w:rPr>
          <w:sz w:val="28"/>
          <w:szCs w:val="28"/>
        </w:rPr>
        <w:t>Задачи подпрограммы муниципальной программы:</w:t>
      </w:r>
    </w:p>
    <w:p w:rsidR="00073018" w:rsidRDefault="00073018" w:rsidP="00073018">
      <w:pPr>
        <w:ind w:firstLine="709"/>
        <w:jc w:val="both"/>
        <w:rPr>
          <w:sz w:val="28"/>
          <w:szCs w:val="28"/>
        </w:rPr>
      </w:pPr>
      <w:r>
        <w:rPr>
          <w:sz w:val="28"/>
          <w:szCs w:val="28"/>
        </w:rPr>
        <w:t>1. обеспечение доступа населения к музейным предметам;</w:t>
      </w:r>
    </w:p>
    <w:p w:rsidR="00073018" w:rsidRDefault="00073018" w:rsidP="00073018">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073018" w:rsidRDefault="00073018" w:rsidP="00073018">
      <w:pPr>
        <w:ind w:firstLine="709"/>
        <w:jc w:val="both"/>
        <w:rPr>
          <w:sz w:val="28"/>
          <w:szCs w:val="28"/>
        </w:rPr>
      </w:pPr>
      <w:r>
        <w:rPr>
          <w:sz w:val="28"/>
          <w:szCs w:val="28"/>
        </w:rPr>
        <w:t>Сроки и этапы реализации Подпрограммы муниципальной программы:</w:t>
      </w:r>
    </w:p>
    <w:p w:rsidR="00073018" w:rsidRDefault="00073018" w:rsidP="00073018">
      <w:pPr>
        <w:ind w:firstLine="709"/>
        <w:jc w:val="both"/>
        <w:rPr>
          <w:sz w:val="28"/>
          <w:szCs w:val="28"/>
        </w:rPr>
      </w:pPr>
      <w:r>
        <w:rPr>
          <w:sz w:val="28"/>
          <w:szCs w:val="28"/>
        </w:rPr>
        <w:t>Подпрограмма муниципальной программы разработана на 2018-2024 гг.</w:t>
      </w:r>
    </w:p>
    <w:p w:rsidR="00073018" w:rsidRDefault="00073018" w:rsidP="00073018">
      <w:pPr>
        <w:ind w:firstLine="709"/>
        <w:jc w:val="both"/>
        <w:rPr>
          <w:sz w:val="28"/>
          <w:szCs w:val="28"/>
        </w:rPr>
      </w:pPr>
    </w:p>
    <w:p w:rsidR="00073018" w:rsidRDefault="00073018" w:rsidP="00073018">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073018" w:rsidRPr="0003633B" w:rsidRDefault="00073018" w:rsidP="00073018">
      <w:pPr>
        <w:tabs>
          <w:tab w:val="left" w:pos="10080"/>
        </w:tabs>
        <w:ind w:right="284" w:firstLine="709"/>
        <w:jc w:val="center"/>
        <w:rPr>
          <w:sz w:val="28"/>
          <w:szCs w:val="28"/>
        </w:rPr>
      </w:pPr>
      <w:r>
        <w:rPr>
          <w:sz w:val="28"/>
          <w:szCs w:val="28"/>
        </w:rPr>
        <w:t>муниципальной программы</w:t>
      </w:r>
    </w:p>
    <w:p w:rsidR="00073018" w:rsidRDefault="00073018" w:rsidP="00073018">
      <w:pPr>
        <w:tabs>
          <w:tab w:val="left" w:pos="10080"/>
        </w:tabs>
        <w:ind w:right="284" w:firstLine="709"/>
        <w:jc w:val="center"/>
        <w:rPr>
          <w:b/>
          <w:sz w:val="28"/>
          <w:szCs w:val="28"/>
        </w:rPr>
      </w:pPr>
    </w:p>
    <w:p w:rsidR="00073018" w:rsidRDefault="00073018" w:rsidP="00073018">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073018" w:rsidRDefault="00073018" w:rsidP="00073018">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073018" w:rsidRDefault="00073018" w:rsidP="00073018">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073018" w:rsidRDefault="00073018" w:rsidP="00073018">
      <w:pPr>
        <w:ind w:firstLine="709"/>
        <w:jc w:val="both"/>
        <w:rPr>
          <w:b/>
          <w:sz w:val="28"/>
          <w:szCs w:val="28"/>
        </w:rPr>
      </w:pPr>
    </w:p>
    <w:p w:rsidR="00073018" w:rsidRDefault="00073018" w:rsidP="00073018">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073018" w:rsidRDefault="00073018" w:rsidP="00073018">
      <w:pPr>
        <w:spacing w:after="200" w:line="276" w:lineRule="auto"/>
        <w:ind w:firstLine="709"/>
        <w:contextualSpacing/>
        <w:jc w:val="center"/>
        <w:rPr>
          <w:sz w:val="28"/>
          <w:szCs w:val="28"/>
        </w:rPr>
      </w:pPr>
      <w:r>
        <w:rPr>
          <w:sz w:val="28"/>
          <w:szCs w:val="28"/>
        </w:rPr>
        <w:t>муниципальной программы</w:t>
      </w:r>
    </w:p>
    <w:p w:rsidR="00073018" w:rsidRPr="0003633B" w:rsidRDefault="00073018" w:rsidP="00073018">
      <w:pPr>
        <w:spacing w:after="200" w:line="276" w:lineRule="auto"/>
        <w:ind w:firstLine="709"/>
        <w:contextualSpacing/>
        <w:jc w:val="center"/>
        <w:rPr>
          <w:sz w:val="28"/>
          <w:szCs w:val="28"/>
        </w:rPr>
      </w:pPr>
    </w:p>
    <w:p w:rsidR="00073018" w:rsidRDefault="00073018" w:rsidP="00073018">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073018" w:rsidRPr="00C14898" w:rsidRDefault="00073018" w:rsidP="00073018">
      <w:pPr>
        <w:ind w:firstLine="709"/>
        <w:jc w:val="both"/>
        <w:rPr>
          <w:sz w:val="28"/>
          <w:szCs w:val="28"/>
        </w:rPr>
      </w:pPr>
      <w:r>
        <w:rPr>
          <w:sz w:val="28"/>
          <w:szCs w:val="28"/>
        </w:rPr>
        <w:t xml:space="preserve">Общий объем финансирования подпрограммы муниципальной программы </w:t>
      </w:r>
      <w:r w:rsidRPr="00C14898">
        <w:rPr>
          <w:sz w:val="28"/>
          <w:szCs w:val="28"/>
        </w:rPr>
        <w:t xml:space="preserve">составляет   </w:t>
      </w:r>
      <w:r>
        <w:rPr>
          <w:sz w:val="28"/>
          <w:szCs w:val="28"/>
        </w:rPr>
        <w:t xml:space="preserve">7669,4 </w:t>
      </w:r>
      <w:r w:rsidRPr="00C14898">
        <w:rPr>
          <w:sz w:val="28"/>
          <w:szCs w:val="28"/>
        </w:rPr>
        <w:t>тыс. рублей, в том числе по годам: 2018год  - 1049,6 тыс. рублей; 2019</w:t>
      </w:r>
      <w:r>
        <w:rPr>
          <w:sz w:val="28"/>
          <w:szCs w:val="28"/>
        </w:rPr>
        <w:t xml:space="preserve"> год  - 1114,0</w:t>
      </w:r>
      <w:r w:rsidRPr="00C14898">
        <w:rPr>
          <w:sz w:val="28"/>
          <w:szCs w:val="28"/>
        </w:rPr>
        <w:t xml:space="preserve"> тыс. рублей; 2020</w:t>
      </w:r>
      <w:r>
        <w:rPr>
          <w:sz w:val="28"/>
          <w:szCs w:val="28"/>
        </w:rPr>
        <w:t xml:space="preserve"> год  -  1088,4</w:t>
      </w:r>
      <w:r w:rsidRPr="00C14898">
        <w:rPr>
          <w:sz w:val="28"/>
          <w:szCs w:val="28"/>
        </w:rPr>
        <w:t xml:space="preserve"> тыс. рублей; 2021 год – </w:t>
      </w:r>
      <w:r>
        <w:rPr>
          <w:sz w:val="28"/>
          <w:szCs w:val="28"/>
        </w:rPr>
        <w:t xml:space="preserve">                    </w:t>
      </w:r>
      <w:r w:rsidRPr="00C14898">
        <w:rPr>
          <w:sz w:val="28"/>
          <w:szCs w:val="28"/>
        </w:rPr>
        <w:t xml:space="preserve"> </w:t>
      </w:r>
      <w:r>
        <w:rPr>
          <w:sz w:val="28"/>
          <w:szCs w:val="28"/>
        </w:rPr>
        <w:t>1186,7</w:t>
      </w:r>
      <w:r w:rsidRPr="00C14898">
        <w:rPr>
          <w:sz w:val="28"/>
          <w:szCs w:val="28"/>
        </w:rPr>
        <w:t xml:space="preserve">   тыс. рублей; 2022 год </w:t>
      </w:r>
      <w:r>
        <w:rPr>
          <w:sz w:val="28"/>
          <w:szCs w:val="28"/>
        </w:rPr>
        <w:t>–</w:t>
      </w:r>
      <w:r w:rsidRPr="00C14898">
        <w:rPr>
          <w:sz w:val="28"/>
          <w:szCs w:val="28"/>
        </w:rPr>
        <w:t xml:space="preserve"> </w:t>
      </w:r>
      <w:r>
        <w:rPr>
          <w:sz w:val="28"/>
          <w:szCs w:val="28"/>
        </w:rPr>
        <w:t>1076,9</w:t>
      </w:r>
      <w:r w:rsidRPr="00C14898">
        <w:rPr>
          <w:sz w:val="28"/>
          <w:szCs w:val="28"/>
        </w:rPr>
        <w:t xml:space="preserve"> тыс. рублей., 2023 год-  </w:t>
      </w:r>
      <w:r>
        <w:rPr>
          <w:sz w:val="28"/>
          <w:szCs w:val="28"/>
        </w:rPr>
        <w:t>1076,9</w:t>
      </w:r>
      <w:r w:rsidRPr="00C14898">
        <w:rPr>
          <w:sz w:val="28"/>
          <w:szCs w:val="28"/>
        </w:rPr>
        <w:t xml:space="preserve">   тыс.рублей., 2024год</w:t>
      </w:r>
      <w:r>
        <w:rPr>
          <w:sz w:val="28"/>
          <w:szCs w:val="28"/>
        </w:rPr>
        <w:t xml:space="preserve"> </w:t>
      </w:r>
      <w:r w:rsidRPr="00C14898">
        <w:rPr>
          <w:sz w:val="28"/>
          <w:szCs w:val="28"/>
        </w:rPr>
        <w:t>-</w:t>
      </w:r>
      <w:r>
        <w:rPr>
          <w:sz w:val="28"/>
          <w:szCs w:val="28"/>
        </w:rPr>
        <w:t xml:space="preserve"> 1076,9</w:t>
      </w:r>
      <w:r w:rsidRPr="00C14898">
        <w:rPr>
          <w:sz w:val="28"/>
          <w:szCs w:val="28"/>
        </w:rPr>
        <w:t xml:space="preserve">  тыс.рублей.  </w:t>
      </w: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ind w:firstLine="709"/>
        <w:jc w:val="both"/>
        <w:rPr>
          <w:sz w:val="28"/>
          <w:szCs w:val="28"/>
        </w:rPr>
      </w:pPr>
    </w:p>
    <w:p w:rsidR="00073018" w:rsidRDefault="00073018" w:rsidP="00073018">
      <w:pPr>
        <w:widowControl w:val="0"/>
        <w:autoSpaceDE w:val="0"/>
        <w:autoSpaceDN w:val="0"/>
        <w:adjustRightInd w:val="0"/>
        <w:jc w:val="right"/>
        <w:rPr>
          <w:sz w:val="28"/>
          <w:szCs w:val="28"/>
        </w:rPr>
      </w:pPr>
      <w:r>
        <w:rPr>
          <w:sz w:val="28"/>
          <w:szCs w:val="28"/>
        </w:rPr>
        <w:t>Приложение № 7</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073018" w:rsidRDefault="00073018" w:rsidP="00073018">
      <w:pPr>
        <w:widowControl w:val="0"/>
        <w:autoSpaceDE w:val="0"/>
        <w:autoSpaceDN w:val="0"/>
        <w:adjustRightInd w:val="0"/>
        <w:jc w:val="right"/>
        <w:rPr>
          <w:sz w:val="28"/>
          <w:szCs w:val="28"/>
        </w:rPr>
      </w:pPr>
      <w:r>
        <w:rPr>
          <w:sz w:val="28"/>
          <w:szCs w:val="28"/>
        </w:rPr>
        <w:t xml:space="preserve">культуры и туризма </w:t>
      </w:r>
    </w:p>
    <w:p w:rsidR="00073018" w:rsidRDefault="00073018" w:rsidP="00073018">
      <w:pPr>
        <w:widowControl w:val="0"/>
        <w:autoSpaceDE w:val="0"/>
        <w:autoSpaceDN w:val="0"/>
        <w:adjustRightInd w:val="0"/>
        <w:jc w:val="right"/>
        <w:rPr>
          <w:sz w:val="28"/>
          <w:szCs w:val="28"/>
        </w:rPr>
      </w:pPr>
      <w:r>
        <w:rPr>
          <w:sz w:val="28"/>
          <w:szCs w:val="28"/>
        </w:rPr>
        <w:t>в муниципальном образовании</w:t>
      </w:r>
    </w:p>
    <w:p w:rsidR="00073018" w:rsidRDefault="00073018" w:rsidP="00073018">
      <w:pPr>
        <w:widowControl w:val="0"/>
        <w:autoSpaceDE w:val="0"/>
        <w:autoSpaceDN w:val="0"/>
        <w:adjustRightInd w:val="0"/>
        <w:jc w:val="right"/>
        <w:rPr>
          <w:sz w:val="28"/>
          <w:szCs w:val="28"/>
        </w:rPr>
      </w:pPr>
      <w:r>
        <w:rPr>
          <w:sz w:val="28"/>
          <w:szCs w:val="28"/>
        </w:rPr>
        <w:t xml:space="preserve">«Сычевский район» </w:t>
      </w:r>
    </w:p>
    <w:p w:rsidR="00073018" w:rsidRDefault="00073018" w:rsidP="00073018">
      <w:pPr>
        <w:widowControl w:val="0"/>
        <w:autoSpaceDE w:val="0"/>
        <w:autoSpaceDN w:val="0"/>
        <w:adjustRightInd w:val="0"/>
        <w:jc w:val="right"/>
        <w:rPr>
          <w:sz w:val="28"/>
          <w:szCs w:val="28"/>
        </w:rPr>
      </w:pPr>
      <w:r>
        <w:rPr>
          <w:sz w:val="28"/>
          <w:szCs w:val="28"/>
        </w:rPr>
        <w:t>Смоленской области»</w:t>
      </w:r>
    </w:p>
    <w:p w:rsidR="00073018" w:rsidRDefault="00073018" w:rsidP="00073018">
      <w:pPr>
        <w:shd w:val="clear" w:color="auto" w:fill="FFFFFF"/>
        <w:autoSpaceDE w:val="0"/>
        <w:autoSpaceDN w:val="0"/>
        <w:adjustRightInd w:val="0"/>
        <w:jc w:val="center"/>
        <w:rPr>
          <w:bCs/>
          <w:color w:val="000000"/>
          <w:sz w:val="28"/>
          <w:szCs w:val="28"/>
        </w:rPr>
      </w:pPr>
    </w:p>
    <w:p w:rsidR="00073018" w:rsidRDefault="00073018" w:rsidP="00073018">
      <w:pPr>
        <w:shd w:val="clear" w:color="auto" w:fill="FFFFFF"/>
        <w:autoSpaceDE w:val="0"/>
        <w:autoSpaceDN w:val="0"/>
        <w:adjustRightInd w:val="0"/>
        <w:jc w:val="center"/>
        <w:rPr>
          <w:bCs/>
          <w:color w:val="000000"/>
          <w:sz w:val="28"/>
          <w:szCs w:val="28"/>
        </w:rPr>
      </w:pPr>
    </w:p>
    <w:p w:rsidR="00073018" w:rsidRPr="0003633B" w:rsidRDefault="00073018" w:rsidP="00073018">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073018" w:rsidRPr="00BF16EB" w:rsidRDefault="00073018" w:rsidP="00073018">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w:t>
      </w:r>
    </w:p>
    <w:p w:rsidR="00073018" w:rsidRPr="0003633B" w:rsidRDefault="00073018" w:rsidP="00073018">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628"/>
      </w:tblGrid>
      <w:tr w:rsidR="00073018" w:rsidRPr="0003633B" w:rsidTr="00DD3FA6">
        <w:trPr>
          <w:trHeight w:val="691"/>
        </w:trPr>
        <w:tc>
          <w:tcPr>
            <w:tcW w:w="3686" w:type="dxa"/>
            <w:tcBorders>
              <w:top w:val="single" w:sz="4" w:space="0" w:color="auto"/>
              <w:left w:val="single" w:sz="4" w:space="0" w:color="auto"/>
              <w:bottom w:val="single" w:sz="4" w:space="0" w:color="auto"/>
              <w:right w:val="single" w:sz="4" w:space="0" w:color="auto"/>
            </w:tcBorders>
            <w:hideMark/>
          </w:tcPr>
          <w:p w:rsidR="00073018" w:rsidRPr="0003633B" w:rsidRDefault="00073018" w:rsidP="00DD3FA6">
            <w:pPr>
              <w:jc w:val="center"/>
              <w:rPr>
                <w:sz w:val="28"/>
                <w:szCs w:val="28"/>
              </w:rPr>
            </w:pPr>
            <w:r w:rsidRPr="0003633B">
              <w:rPr>
                <w:sz w:val="28"/>
                <w:szCs w:val="28"/>
              </w:rPr>
              <w:t>Ответственные исполнители  подпрограмм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073018" w:rsidRPr="0003633B" w:rsidRDefault="00073018" w:rsidP="00DD3FA6">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073018" w:rsidRPr="0003633B"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03633B" w:rsidRDefault="00073018" w:rsidP="00DD3FA6">
            <w:pPr>
              <w:jc w:val="center"/>
              <w:rPr>
                <w:sz w:val="28"/>
                <w:szCs w:val="28"/>
              </w:rPr>
            </w:pPr>
            <w:r w:rsidRPr="0003633B">
              <w:rPr>
                <w:sz w:val="28"/>
                <w:szCs w:val="28"/>
              </w:rPr>
              <w:t>Исполнители основных мероприятий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073018" w:rsidRPr="0003633B" w:rsidRDefault="00073018" w:rsidP="00DD3FA6">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073018" w:rsidRPr="0003633B"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03633B" w:rsidRDefault="00073018" w:rsidP="00DD3FA6">
            <w:pPr>
              <w:jc w:val="center"/>
              <w:rPr>
                <w:sz w:val="28"/>
                <w:szCs w:val="28"/>
              </w:rPr>
            </w:pPr>
            <w:r w:rsidRPr="0003633B">
              <w:rPr>
                <w:sz w:val="28"/>
                <w:szCs w:val="28"/>
              </w:rPr>
              <w:t>Цель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073018" w:rsidRDefault="00073018" w:rsidP="00DD3FA6">
            <w:pPr>
              <w:widowControl w:val="0"/>
              <w:autoSpaceDE w:val="0"/>
              <w:autoSpaceDN w:val="0"/>
              <w:adjustRightInd w:val="0"/>
              <w:jc w:val="both"/>
              <w:rPr>
                <w:sz w:val="28"/>
                <w:szCs w:val="28"/>
              </w:rPr>
            </w:pPr>
            <w:r>
              <w:rPr>
                <w:sz w:val="28"/>
                <w:szCs w:val="28"/>
              </w:rPr>
              <w:t xml:space="preserve">- создание условий и приобщение </w:t>
            </w:r>
            <w:r w:rsidRPr="0003633B">
              <w:rPr>
                <w:sz w:val="28"/>
                <w:szCs w:val="28"/>
              </w:rPr>
              <w:t xml:space="preserve">населения </w:t>
            </w:r>
            <w:r>
              <w:rPr>
                <w:sz w:val="28"/>
                <w:szCs w:val="28"/>
              </w:rPr>
              <w:t xml:space="preserve">                             </w:t>
            </w:r>
            <w:r w:rsidRPr="0003633B">
              <w:rPr>
                <w:sz w:val="28"/>
                <w:szCs w:val="28"/>
              </w:rPr>
              <w:t>к регулярным занятия</w:t>
            </w:r>
            <w:r>
              <w:rPr>
                <w:sz w:val="28"/>
                <w:szCs w:val="28"/>
              </w:rPr>
              <w:t xml:space="preserve">м физической культуры                              и спорта, </w:t>
            </w:r>
            <w:r w:rsidRPr="0003633B">
              <w:rPr>
                <w:sz w:val="28"/>
                <w:szCs w:val="28"/>
              </w:rPr>
              <w:t>укрепление материальной базы</w:t>
            </w:r>
          </w:p>
          <w:p w:rsidR="00073018" w:rsidRPr="00A501A8" w:rsidRDefault="00073018" w:rsidP="00DD3FA6">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w:t>
            </w:r>
            <w:r w:rsidRPr="00A501A8">
              <w:rPr>
                <w:rFonts w:ascii="Times New Roman" w:hAnsi="Times New Roman" w:cs="Times New Roman"/>
                <w:sz w:val="28"/>
                <w:szCs w:val="28"/>
              </w:rPr>
              <w:t>азвитие физ</w:t>
            </w:r>
            <w:r>
              <w:rPr>
                <w:rFonts w:ascii="Times New Roman" w:hAnsi="Times New Roman" w:cs="Times New Roman"/>
                <w:sz w:val="28"/>
                <w:szCs w:val="28"/>
              </w:rPr>
              <w:t>ической культуры и спорта                               в Сычевском</w:t>
            </w:r>
            <w:r w:rsidRPr="00A501A8">
              <w:rPr>
                <w:rFonts w:ascii="Times New Roman" w:hAnsi="Times New Roman" w:cs="Times New Roman"/>
                <w:sz w:val="28"/>
                <w:szCs w:val="28"/>
              </w:rPr>
              <w:t xml:space="preserve"> районе;</w:t>
            </w:r>
          </w:p>
          <w:p w:rsidR="00073018" w:rsidRPr="00A501A8" w:rsidRDefault="00073018" w:rsidP="00DD3FA6">
            <w:pPr>
              <w:pStyle w:val="ConsNormal"/>
              <w:ind w:righ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A501A8">
              <w:rPr>
                <w:rFonts w:ascii="Times New Roman" w:hAnsi="Times New Roman" w:cs="Times New Roman"/>
                <w:sz w:val="28"/>
                <w:szCs w:val="28"/>
                <w:shd w:val="clear" w:color="auto" w:fill="FFFFFF"/>
              </w:rPr>
              <w:t>существление спортивной под</w:t>
            </w:r>
            <w:r>
              <w:rPr>
                <w:rFonts w:ascii="Times New Roman" w:hAnsi="Times New Roman" w:cs="Times New Roman"/>
                <w:sz w:val="28"/>
                <w:szCs w:val="28"/>
                <w:shd w:val="clear" w:color="auto" w:fill="FFFFFF"/>
              </w:rPr>
              <w:t>готовки                                на территории Сычевского</w:t>
            </w:r>
            <w:r w:rsidRPr="00A501A8">
              <w:rPr>
                <w:rFonts w:ascii="Times New Roman" w:hAnsi="Times New Roman" w:cs="Times New Roman"/>
                <w:sz w:val="28"/>
                <w:szCs w:val="28"/>
                <w:shd w:val="clear" w:color="auto" w:fill="FFFFFF"/>
              </w:rPr>
              <w:t xml:space="preserve"> района;</w:t>
            </w:r>
          </w:p>
          <w:p w:rsidR="00073018" w:rsidRPr="0003633B" w:rsidRDefault="00073018" w:rsidP="00DD3FA6">
            <w:pPr>
              <w:widowControl w:val="0"/>
              <w:autoSpaceDE w:val="0"/>
              <w:autoSpaceDN w:val="0"/>
              <w:adjustRightInd w:val="0"/>
              <w:jc w:val="both"/>
              <w:rPr>
                <w:sz w:val="28"/>
                <w:szCs w:val="28"/>
              </w:rPr>
            </w:pPr>
            <w:r>
              <w:rPr>
                <w:sz w:val="28"/>
                <w:szCs w:val="28"/>
                <w:shd w:val="clear" w:color="auto" w:fill="FFFFFF"/>
              </w:rPr>
              <w:t>-  п</w:t>
            </w:r>
            <w:r w:rsidRPr="00A501A8">
              <w:rPr>
                <w:sz w:val="28"/>
                <w:szCs w:val="28"/>
                <w:shd w:val="clear" w:color="auto" w:fill="FFFFFF"/>
              </w:rPr>
              <w:t xml:space="preserve">одготовка </w:t>
            </w:r>
            <w:r w:rsidRPr="00A501A8">
              <w:rPr>
                <w:sz w:val="28"/>
                <w:szCs w:val="28"/>
              </w:rPr>
              <w:t>спортивного резерва для спортивных сборных команд муниципального образования</w:t>
            </w:r>
          </w:p>
        </w:tc>
      </w:tr>
      <w:tr w:rsidR="00073018" w:rsidRPr="0003633B" w:rsidTr="00DD3FA6">
        <w:trPr>
          <w:trHeight w:val="616"/>
        </w:trPr>
        <w:tc>
          <w:tcPr>
            <w:tcW w:w="3686" w:type="dxa"/>
            <w:tcBorders>
              <w:top w:val="single" w:sz="4" w:space="0" w:color="auto"/>
              <w:left w:val="single" w:sz="4" w:space="0" w:color="auto"/>
              <w:bottom w:val="single" w:sz="4" w:space="0" w:color="auto"/>
              <w:right w:val="single" w:sz="4" w:space="0" w:color="auto"/>
            </w:tcBorders>
            <w:hideMark/>
          </w:tcPr>
          <w:p w:rsidR="00073018" w:rsidRPr="0003633B" w:rsidRDefault="00073018" w:rsidP="00DD3FA6">
            <w:pPr>
              <w:jc w:val="center"/>
              <w:rPr>
                <w:sz w:val="28"/>
                <w:szCs w:val="28"/>
              </w:rPr>
            </w:pPr>
            <w:r w:rsidRPr="0003633B">
              <w:rPr>
                <w:sz w:val="28"/>
                <w:szCs w:val="28"/>
              </w:rPr>
              <w:t>Целевые показатели реализации подпрограммы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073018" w:rsidRPr="00BF0919" w:rsidRDefault="00073018" w:rsidP="00DD3FA6">
            <w:pPr>
              <w:widowControl w:val="0"/>
              <w:autoSpaceDE w:val="0"/>
              <w:autoSpaceDN w:val="0"/>
              <w:adjustRightInd w:val="0"/>
              <w:jc w:val="both"/>
              <w:rPr>
                <w:sz w:val="28"/>
                <w:szCs w:val="28"/>
              </w:rPr>
            </w:pPr>
            <w:r w:rsidRPr="0003633B">
              <w:rPr>
                <w:sz w:val="28"/>
                <w:szCs w:val="28"/>
              </w:rPr>
              <w:t xml:space="preserve"> </w:t>
            </w:r>
            <w:r w:rsidRPr="00BF0919">
              <w:rPr>
                <w:sz w:val="28"/>
                <w:szCs w:val="28"/>
              </w:rPr>
              <w:t>1. Количество населения, систематически занимающегося физической культурой и спортом.</w:t>
            </w:r>
          </w:p>
          <w:p w:rsidR="00073018" w:rsidRPr="00BF0919" w:rsidRDefault="00073018" w:rsidP="00DD3FA6">
            <w:pPr>
              <w:widowControl w:val="0"/>
              <w:autoSpaceDE w:val="0"/>
              <w:autoSpaceDN w:val="0"/>
              <w:adjustRightInd w:val="0"/>
              <w:jc w:val="both"/>
              <w:rPr>
                <w:sz w:val="28"/>
                <w:szCs w:val="28"/>
              </w:rPr>
            </w:pPr>
            <w:r w:rsidRPr="00BF0919">
              <w:rPr>
                <w:sz w:val="28"/>
                <w:szCs w:val="28"/>
              </w:rPr>
              <w:t>2. Количество детей, занимающихся по программам спортивной подготовки в учреждениях спортивной направленности.</w:t>
            </w:r>
          </w:p>
          <w:p w:rsidR="00073018" w:rsidRPr="00BF0919" w:rsidRDefault="00073018" w:rsidP="00DD3FA6">
            <w:pPr>
              <w:widowControl w:val="0"/>
              <w:autoSpaceDE w:val="0"/>
              <w:autoSpaceDN w:val="0"/>
              <w:adjustRightInd w:val="0"/>
              <w:jc w:val="both"/>
              <w:rPr>
                <w:sz w:val="28"/>
                <w:szCs w:val="28"/>
              </w:rPr>
            </w:pPr>
            <w:r w:rsidRPr="00BF0919">
              <w:rPr>
                <w:sz w:val="28"/>
                <w:szCs w:val="28"/>
              </w:rPr>
              <w:t>3. Количество граждан, сдавших нормы Всероссийского физкультурно-оздоровительного комплекса «Готов к труду и обороне»</w:t>
            </w:r>
          </w:p>
          <w:p w:rsidR="00073018" w:rsidRPr="0003633B" w:rsidRDefault="00073018" w:rsidP="00DD3FA6">
            <w:pPr>
              <w:widowControl w:val="0"/>
              <w:autoSpaceDE w:val="0"/>
              <w:autoSpaceDN w:val="0"/>
              <w:adjustRightInd w:val="0"/>
              <w:jc w:val="both"/>
              <w:rPr>
                <w:sz w:val="28"/>
                <w:szCs w:val="28"/>
              </w:rPr>
            </w:pPr>
            <w:r w:rsidRPr="00BF0919">
              <w:rPr>
                <w:sz w:val="28"/>
                <w:szCs w:val="28"/>
              </w:rPr>
              <w:t>4. Количество граждан, сдавших нормы Всероссийского физкультурно-оздоровительного комплекса «Готов к труду и обороне» с золотыми, серебряными и бронзовыми значка</w:t>
            </w:r>
            <w:r w:rsidRPr="00574826">
              <w:rPr>
                <w:color w:val="000000"/>
                <w:sz w:val="28"/>
                <w:szCs w:val="28"/>
              </w:rPr>
              <w:t>ми</w:t>
            </w:r>
          </w:p>
        </w:tc>
      </w:tr>
      <w:tr w:rsidR="00073018" w:rsidRPr="0003633B" w:rsidTr="00DD3FA6">
        <w:tc>
          <w:tcPr>
            <w:tcW w:w="3686" w:type="dxa"/>
            <w:tcBorders>
              <w:top w:val="single" w:sz="4" w:space="0" w:color="auto"/>
              <w:left w:val="single" w:sz="4" w:space="0" w:color="auto"/>
              <w:bottom w:val="single" w:sz="4" w:space="0" w:color="auto"/>
              <w:right w:val="single" w:sz="4" w:space="0" w:color="auto"/>
            </w:tcBorders>
            <w:hideMark/>
          </w:tcPr>
          <w:p w:rsidR="00073018" w:rsidRPr="0003633B" w:rsidRDefault="00073018" w:rsidP="00DD3FA6">
            <w:pPr>
              <w:jc w:val="center"/>
              <w:rPr>
                <w:sz w:val="28"/>
                <w:szCs w:val="28"/>
              </w:rPr>
            </w:pPr>
            <w:r w:rsidRPr="0003633B">
              <w:rPr>
                <w:sz w:val="28"/>
                <w:szCs w:val="28"/>
              </w:rPr>
              <w:t xml:space="preserve">Сроки (этапы) реализации муниципальной </w:t>
            </w:r>
            <w:r w:rsidRPr="0003633B">
              <w:rPr>
                <w:sz w:val="28"/>
                <w:szCs w:val="28"/>
              </w:rPr>
              <w:lastRenderedPageBreak/>
              <w:t>подпрограммы</w:t>
            </w:r>
          </w:p>
        </w:tc>
        <w:tc>
          <w:tcPr>
            <w:tcW w:w="6628" w:type="dxa"/>
            <w:tcBorders>
              <w:top w:val="single" w:sz="4" w:space="0" w:color="auto"/>
              <w:left w:val="single" w:sz="4" w:space="0" w:color="auto"/>
              <w:bottom w:val="single" w:sz="4" w:space="0" w:color="auto"/>
              <w:right w:val="single" w:sz="4" w:space="0" w:color="auto"/>
            </w:tcBorders>
          </w:tcPr>
          <w:p w:rsidR="00073018" w:rsidRPr="0003633B" w:rsidRDefault="00073018" w:rsidP="00DD3FA6">
            <w:pPr>
              <w:widowControl w:val="0"/>
              <w:autoSpaceDE w:val="0"/>
              <w:autoSpaceDN w:val="0"/>
              <w:adjustRightInd w:val="0"/>
              <w:rPr>
                <w:sz w:val="28"/>
                <w:szCs w:val="28"/>
              </w:rPr>
            </w:pPr>
            <w:r>
              <w:rPr>
                <w:sz w:val="28"/>
                <w:szCs w:val="28"/>
              </w:rPr>
              <w:lastRenderedPageBreak/>
              <w:t>2018 – 2024 гг.</w:t>
            </w:r>
          </w:p>
        </w:tc>
      </w:tr>
      <w:tr w:rsidR="00073018" w:rsidRPr="0003633B"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jc w:val="center"/>
              <w:rPr>
                <w:sz w:val="28"/>
                <w:szCs w:val="28"/>
              </w:rPr>
            </w:pPr>
            <w:r w:rsidRPr="0003633B">
              <w:rPr>
                <w:sz w:val="28"/>
                <w:szCs w:val="28"/>
              </w:rPr>
              <w:lastRenderedPageBreak/>
              <w:t xml:space="preserve">Объемы ассигнований муниципальной подпрограммы </w:t>
            </w:r>
          </w:p>
          <w:p w:rsidR="00073018" w:rsidRPr="0003633B" w:rsidRDefault="00073018" w:rsidP="00DD3FA6">
            <w:pPr>
              <w:jc w:val="center"/>
              <w:rPr>
                <w:sz w:val="28"/>
                <w:szCs w:val="28"/>
              </w:rPr>
            </w:pPr>
            <w:r w:rsidRPr="0003633B">
              <w:rPr>
                <w:sz w:val="28"/>
                <w:szCs w:val="28"/>
              </w:rPr>
              <w:t>(по годам реализации и в разрезе источников финансирования)</w:t>
            </w:r>
          </w:p>
        </w:tc>
        <w:tc>
          <w:tcPr>
            <w:tcW w:w="6628" w:type="dxa"/>
            <w:tcBorders>
              <w:top w:val="single" w:sz="4" w:space="0" w:color="auto"/>
              <w:left w:val="single" w:sz="4" w:space="0" w:color="auto"/>
              <w:bottom w:val="single" w:sz="4" w:space="0" w:color="auto"/>
              <w:right w:val="single" w:sz="4" w:space="0" w:color="auto"/>
            </w:tcBorders>
          </w:tcPr>
          <w:p w:rsidR="00073018" w:rsidRPr="00C14898" w:rsidRDefault="00073018" w:rsidP="00DD3FA6">
            <w:pPr>
              <w:widowControl w:val="0"/>
              <w:autoSpaceDE w:val="0"/>
              <w:autoSpaceDN w:val="0"/>
              <w:adjustRightInd w:val="0"/>
              <w:rPr>
                <w:sz w:val="28"/>
                <w:szCs w:val="28"/>
              </w:rPr>
            </w:pPr>
            <w:r w:rsidRPr="0003633B">
              <w:rPr>
                <w:sz w:val="28"/>
                <w:szCs w:val="28"/>
              </w:rPr>
              <w:t xml:space="preserve">Общий объем средств, предусмотренных </w:t>
            </w:r>
            <w:r>
              <w:rPr>
                <w:sz w:val="28"/>
                <w:szCs w:val="28"/>
              </w:rPr>
              <w:t xml:space="preserve">                                </w:t>
            </w:r>
            <w:r w:rsidRPr="0003633B">
              <w:rPr>
                <w:sz w:val="28"/>
                <w:szCs w:val="28"/>
              </w:rPr>
              <w:t>на реализаци</w:t>
            </w:r>
            <w:r>
              <w:rPr>
                <w:sz w:val="28"/>
                <w:szCs w:val="28"/>
              </w:rPr>
              <w:t xml:space="preserve">ю муниципальной программы                      139775,3 </w:t>
            </w:r>
            <w:r w:rsidRPr="00C14898">
              <w:rPr>
                <w:sz w:val="28"/>
                <w:szCs w:val="28"/>
              </w:rPr>
              <w:t xml:space="preserve">тыс. рублей, в том числе: </w:t>
            </w:r>
          </w:p>
          <w:p w:rsidR="00073018" w:rsidRPr="00C14898" w:rsidRDefault="00073018" w:rsidP="00DD3FA6">
            <w:pPr>
              <w:widowControl w:val="0"/>
              <w:autoSpaceDE w:val="0"/>
              <w:autoSpaceDN w:val="0"/>
              <w:adjustRightInd w:val="0"/>
              <w:rPr>
                <w:sz w:val="28"/>
                <w:szCs w:val="28"/>
              </w:rPr>
            </w:pPr>
            <w:r w:rsidRPr="00C14898">
              <w:rPr>
                <w:sz w:val="28"/>
                <w:szCs w:val="28"/>
              </w:rPr>
              <w:t xml:space="preserve">2018     -  </w:t>
            </w:r>
            <w:r>
              <w:rPr>
                <w:sz w:val="28"/>
                <w:szCs w:val="28"/>
              </w:rPr>
              <w:t>-</w:t>
            </w:r>
          </w:p>
          <w:p w:rsidR="00073018" w:rsidRPr="00C14898" w:rsidRDefault="00073018" w:rsidP="00DD3FA6">
            <w:pPr>
              <w:widowControl w:val="0"/>
              <w:autoSpaceDE w:val="0"/>
              <w:autoSpaceDN w:val="0"/>
              <w:adjustRightInd w:val="0"/>
              <w:rPr>
                <w:sz w:val="28"/>
                <w:szCs w:val="28"/>
              </w:rPr>
            </w:pPr>
            <w:r>
              <w:rPr>
                <w:sz w:val="28"/>
                <w:szCs w:val="28"/>
              </w:rPr>
              <w:t>2019 г. – 5158,7</w:t>
            </w:r>
          </w:p>
          <w:p w:rsidR="00073018" w:rsidRPr="00C14898" w:rsidRDefault="00073018" w:rsidP="00DD3FA6">
            <w:pPr>
              <w:widowControl w:val="0"/>
              <w:autoSpaceDE w:val="0"/>
              <w:autoSpaceDN w:val="0"/>
              <w:adjustRightInd w:val="0"/>
              <w:rPr>
                <w:sz w:val="28"/>
                <w:szCs w:val="28"/>
              </w:rPr>
            </w:pPr>
            <w:r w:rsidRPr="00C14898">
              <w:rPr>
                <w:sz w:val="28"/>
                <w:szCs w:val="28"/>
              </w:rPr>
              <w:t xml:space="preserve">2020 г. – </w:t>
            </w:r>
            <w:r>
              <w:rPr>
                <w:sz w:val="28"/>
                <w:szCs w:val="28"/>
              </w:rPr>
              <w:t>7679,6</w:t>
            </w:r>
          </w:p>
          <w:p w:rsidR="00073018" w:rsidRPr="00C14898" w:rsidRDefault="00073018" w:rsidP="00DD3FA6">
            <w:pPr>
              <w:widowControl w:val="0"/>
              <w:autoSpaceDE w:val="0"/>
              <w:autoSpaceDN w:val="0"/>
              <w:adjustRightInd w:val="0"/>
              <w:rPr>
                <w:sz w:val="28"/>
                <w:szCs w:val="28"/>
              </w:rPr>
            </w:pPr>
            <w:r>
              <w:rPr>
                <w:sz w:val="28"/>
                <w:szCs w:val="28"/>
              </w:rPr>
              <w:t>2021 г. – 26333,4</w:t>
            </w:r>
          </w:p>
          <w:p w:rsidR="00073018" w:rsidRPr="00C14898" w:rsidRDefault="00073018" w:rsidP="00DD3FA6">
            <w:pPr>
              <w:widowControl w:val="0"/>
              <w:autoSpaceDE w:val="0"/>
              <w:autoSpaceDN w:val="0"/>
              <w:adjustRightInd w:val="0"/>
              <w:rPr>
                <w:sz w:val="28"/>
                <w:szCs w:val="28"/>
              </w:rPr>
            </w:pPr>
            <w:r>
              <w:rPr>
                <w:sz w:val="28"/>
                <w:szCs w:val="28"/>
              </w:rPr>
              <w:t>2022 г.-   88610,2</w:t>
            </w:r>
          </w:p>
          <w:p w:rsidR="00073018" w:rsidRPr="00C14898" w:rsidRDefault="00073018" w:rsidP="00DD3FA6">
            <w:pPr>
              <w:widowControl w:val="0"/>
              <w:autoSpaceDE w:val="0"/>
              <w:autoSpaceDN w:val="0"/>
              <w:adjustRightInd w:val="0"/>
              <w:rPr>
                <w:sz w:val="28"/>
                <w:szCs w:val="28"/>
              </w:rPr>
            </w:pPr>
            <w:r>
              <w:rPr>
                <w:sz w:val="28"/>
                <w:szCs w:val="28"/>
              </w:rPr>
              <w:t>2023 г. -  5996,7</w:t>
            </w:r>
          </w:p>
          <w:p w:rsidR="00073018" w:rsidRPr="0003633B" w:rsidRDefault="00073018" w:rsidP="00DD3FA6">
            <w:pPr>
              <w:widowControl w:val="0"/>
              <w:autoSpaceDE w:val="0"/>
              <w:autoSpaceDN w:val="0"/>
              <w:adjustRightInd w:val="0"/>
              <w:rPr>
                <w:sz w:val="28"/>
                <w:szCs w:val="28"/>
              </w:rPr>
            </w:pPr>
            <w:r w:rsidRPr="00C14898">
              <w:rPr>
                <w:sz w:val="28"/>
                <w:szCs w:val="28"/>
              </w:rPr>
              <w:t xml:space="preserve">2024г. - </w:t>
            </w:r>
            <w:r>
              <w:rPr>
                <w:sz w:val="28"/>
                <w:szCs w:val="28"/>
              </w:rPr>
              <w:t xml:space="preserve"> </w:t>
            </w:r>
            <w:r w:rsidRPr="00C14898">
              <w:rPr>
                <w:sz w:val="28"/>
                <w:szCs w:val="28"/>
              </w:rPr>
              <w:t xml:space="preserve"> 5</w:t>
            </w:r>
            <w:r>
              <w:rPr>
                <w:sz w:val="28"/>
                <w:szCs w:val="28"/>
              </w:rPr>
              <w:t>996,7</w:t>
            </w:r>
          </w:p>
        </w:tc>
      </w:tr>
    </w:tbl>
    <w:p w:rsidR="00073018" w:rsidRPr="0003633B" w:rsidRDefault="00073018" w:rsidP="00073018">
      <w:pPr>
        <w:shd w:val="clear" w:color="auto" w:fill="FFFFFF"/>
        <w:autoSpaceDE w:val="0"/>
        <w:autoSpaceDN w:val="0"/>
        <w:adjustRightInd w:val="0"/>
        <w:jc w:val="both"/>
        <w:rPr>
          <w:sz w:val="28"/>
          <w:szCs w:val="28"/>
        </w:rPr>
      </w:pPr>
    </w:p>
    <w:p w:rsidR="00073018" w:rsidRDefault="00073018" w:rsidP="00073018">
      <w:pPr>
        <w:shd w:val="clear" w:color="auto" w:fill="FFFFFF"/>
        <w:autoSpaceDE w:val="0"/>
        <w:autoSpaceDN w:val="0"/>
        <w:adjustRightInd w:val="0"/>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073018" w:rsidRPr="0003633B" w:rsidRDefault="00073018" w:rsidP="00073018">
      <w:pPr>
        <w:shd w:val="clear" w:color="auto" w:fill="FFFFFF"/>
        <w:autoSpaceDE w:val="0"/>
        <w:autoSpaceDN w:val="0"/>
        <w:adjustRightInd w:val="0"/>
        <w:jc w:val="center"/>
        <w:rPr>
          <w:sz w:val="28"/>
          <w:szCs w:val="28"/>
        </w:rPr>
      </w:pP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 xml:space="preserve">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w:t>
      </w:r>
    </w:p>
    <w:p w:rsidR="00073018" w:rsidRPr="00FF1975" w:rsidRDefault="00073018" w:rsidP="00424053">
      <w:pPr>
        <w:ind w:firstLine="709"/>
        <w:contextualSpacing/>
        <w:jc w:val="both"/>
        <w:rPr>
          <w:sz w:val="28"/>
          <w:szCs w:val="28"/>
        </w:rPr>
      </w:pPr>
      <w:r w:rsidRPr="00B10B95">
        <w:rPr>
          <w:sz w:val="28"/>
          <w:szCs w:val="28"/>
        </w:rPr>
        <w:t>В Сычевском районе спортивной подготовкой населения занимается                       МКУ Сычевская спортивная школа. По состоянию на 01.01.2021г. всего обучающихся  в ней – 334 человека</w:t>
      </w:r>
      <w:r>
        <w:rPr>
          <w:sz w:val="28"/>
          <w:szCs w:val="28"/>
        </w:rPr>
        <w:t xml:space="preserve">. </w:t>
      </w:r>
      <w:r w:rsidRPr="00B10B95">
        <w:rPr>
          <w:sz w:val="28"/>
          <w:szCs w:val="28"/>
        </w:rPr>
        <w:t>Основными задачами спортивной подготовки жителей муниципального</w:t>
      </w:r>
      <w:r w:rsidRPr="00FF1975">
        <w:rPr>
          <w:sz w:val="28"/>
          <w:szCs w:val="28"/>
        </w:rPr>
        <w:t xml:space="preserve"> образования являются:</w:t>
      </w:r>
    </w:p>
    <w:p w:rsidR="00073018" w:rsidRPr="00FF1975" w:rsidRDefault="00073018" w:rsidP="00424053">
      <w:pPr>
        <w:shd w:val="clear" w:color="auto" w:fill="FFFFFF"/>
        <w:ind w:firstLine="709"/>
        <w:contextualSpacing/>
        <w:jc w:val="both"/>
        <w:rPr>
          <w:color w:val="000000"/>
          <w:spacing w:val="-1"/>
          <w:sz w:val="28"/>
          <w:szCs w:val="28"/>
        </w:rPr>
      </w:pPr>
      <w:r w:rsidRPr="00FF1975">
        <w:rPr>
          <w:color w:val="000000"/>
          <w:spacing w:val="3"/>
          <w:sz w:val="28"/>
          <w:szCs w:val="28"/>
        </w:rPr>
        <w:t>- 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073018" w:rsidRPr="00FF1975" w:rsidRDefault="00073018" w:rsidP="00424053">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073018" w:rsidRPr="00FF1975" w:rsidRDefault="00073018" w:rsidP="00424053">
      <w:pPr>
        <w:shd w:val="clear" w:color="auto" w:fill="FFFFFF"/>
        <w:ind w:firstLine="709"/>
        <w:contextualSpacing/>
        <w:jc w:val="both"/>
        <w:rPr>
          <w:color w:val="000000"/>
          <w:spacing w:val="-1"/>
          <w:sz w:val="28"/>
          <w:szCs w:val="28"/>
        </w:rPr>
      </w:pPr>
      <w:r w:rsidRPr="00FF1975">
        <w:rPr>
          <w:color w:val="000000"/>
          <w:spacing w:val="-1"/>
          <w:sz w:val="28"/>
          <w:szCs w:val="28"/>
        </w:rPr>
        <w:t>-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w:t>
      </w:r>
    </w:p>
    <w:p w:rsidR="00073018" w:rsidRPr="00D26EAF" w:rsidRDefault="00073018" w:rsidP="00424053">
      <w:pPr>
        <w:pStyle w:val="afa"/>
        <w:spacing w:line="240" w:lineRule="auto"/>
        <w:ind w:firstLine="709"/>
      </w:pPr>
      <w:r w:rsidRPr="00FF1975">
        <w:rPr>
          <w:color w:val="000000"/>
          <w:spacing w:val="-1"/>
        </w:rPr>
        <w:t>- обеспечение участия спортсменов в официальных спортивных мероприятиях различного уровня.</w:t>
      </w:r>
      <w:r w:rsidRPr="0009640A">
        <w:rPr>
          <w:color w:val="FF0000"/>
        </w:rPr>
        <w:t xml:space="preserve"> </w:t>
      </w:r>
      <w:r w:rsidRPr="00D26EAF">
        <w:t xml:space="preserve">В МКУ Сычевской СШ  культивируются 6 видов спорта: волейбол, баскетбол, футбол, настольный теннис, рукопашный бой, спортивный туризм,  что позволяет  достаточно широко удовлетворять  интересы и потребности детей и добиться массового привлечения их к тренировочному процессу. </w:t>
      </w:r>
    </w:p>
    <w:p w:rsidR="00073018" w:rsidRPr="00D26EAF" w:rsidRDefault="00073018" w:rsidP="00424053">
      <w:pPr>
        <w:pStyle w:val="afa"/>
        <w:spacing w:line="240" w:lineRule="auto"/>
        <w:ind w:firstLine="709"/>
      </w:pPr>
      <w:r w:rsidRPr="00D26EAF">
        <w:t xml:space="preserve">Спортивно-массовая работа в районе ведётся спортивной школой совместно </w:t>
      </w:r>
      <w:r w:rsidR="00424053">
        <w:t xml:space="preserve">              </w:t>
      </w:r>
      <w:r w:rsidRPr="00D26EAF">
        <w:t>с отделом по образованию Администрации МО «Сычевский район» Смоленской области.</w:t>
      </w:r>
    </w:p>
    <w:p w:rsidR="00073018" w:rsidRPr="00D26EAF" w:rsidRDefault="00073018" w:rsidP="00424053">
      <w:pPr>
        <w:pStyle w:val="afa"/>
        <w:spacing w:line="240" w:lineRule="auto"/>
        <w:ind w:firstLine="709"/>
      </w:pPr>
      <w:r w:rsidRPr="00D26EAF">
        <w:t xml:space="preserve"> Формой  спортивно–массовой работы со  школами района являются районные соревнования среди учащихся общеобразовательных учреждений. Соревнования проходят по лыжным гонкам, легкоатлетическому кроссу, настольному теннису,  пионерболу, волейболу,  футболу, ГТО, баскетболу.  </w:t>
      </w:r>
    </w:p>
    <w:p w:rsidR="00073018" w:rsidRPr="00D26EAF" w:rsidRDefault="00073018" w:rsidP="00424053">
      <w:pPr>
        <w:pStyle w:val="afa"/>
        <w:spacing w:line="240" w:lineRule="auto"/>
        <w:ind w:firstLine="709"/>
      </w:pPr>
      <w:r w:rsidRPr="00D26EAF">
        <w:lastRenderedPageBreak/>
        <w:t>Итогом проведения районных соревнований среди учащихся общеобразовательных учреждений  является комплектование сборных команд района для выступления в областных соревнованиях.</w:t>
      </w:r>
    </w:p>
    <w:p w:rsidR="00073018" w:rsidRPr="00D26EAF" w:rsidRDefault="00073018" w:rsidP="00424053">
      <w:pPr>
        <w:pStyle w:val="afa"/>
        <w:spacing w:line="240" w:lineRule="auto"/>
        <w:ind w:firstLine="709"/>
      </w:pPr>
      <w:r w:rsidRPr="00D26EAF">
        <w:t xml:space="preserve"> Значимые мероприятия Сычевской спортивной школы: Праздник «Устьянская лыжня», Открытое первенство  МКУ Сычевской СШ по мини-футболу «Масленичный турнир – 2021», Открытое Первенство МКУ Сычевской СШ по настольному теннису «Весна – 2021», Военно-спортивная эстафета МКУ Сычевской СШ посвященная 76 годовщине Победы в Великой Отечественной войне </w:t>
      </w:r>
      <w:r w:rsidR="00424053">
        <w:t xml:space="preserve">                       </w:t>
      </w:r>
      <w:r w:rsidRPr="00D26EAF">
        <w:t>1941-1945г.г., Легкоатлетические соревнования МКУ Сычевской СШ «Бег по Дугинским аллеям», Чемпионат Сычевского района  по мини-футболу среди учащихся 2010г.рожд. и младше, 2006-2009</w:t>
      </w:r>
      <w:r w:rsidR="00475A70">
        <w:t xml:space="preserve"> </w:t>
      </w:r>
      <w:r w:rsidRPr="00D26EAF">
        <w:t>г.рожд., Чемпионат Сычевского района  по пионерболу среди учащихся 2010г.рожд. и младше, 2006-2009г.рожд.</w:t>
      </w:r>
    </w:p>
    <w:p w:rsidR="00073018" w:rsidRPr="00D26EAF" w:rsidRDefault="00073018" w:rsidP="00424053">
      <w:pPr>
        <w:pStyle w:val="afa"/>
        <w:spacing w:line="240" w:lineRule="auto"/>
        <w:ind w:firstLine="709"/>
      </w:pPr>
      <w:r w:rsidRPr="00D26EAF">
        <w:t>В 2021 году сборные команды района выступили в 25 межмуниципальных, региональных и всероссийских соревнованиях.</w:t>
      </w:r>
    </w:p>
    <w:p w:rsidR="00073018" w:rsidRPr="00D26EAF" w:rsidRDefault="00073018" w:rsidP="00424053">
      <w:pPr>
        <w:pStyle w:val="afa"/>
        <w:spacing w:line="240" w:lineRule="auto"/>
        <w:ind w:firstLine="709"/>
      </w:pPr>
      <w:r w:rsidRPr="00D26EAF">
        <w:t>Достижения за 2021 год</w:t>
      </w:r>
    </w:p>
    <w:p w:rsidR="00073018" w:rsidRPr="00D26EAF" w:rsidRDefault="00073018" w:rsidP="00424053">
      <w:pPr>
        <w:pStyle w:val="afa"/>
        <w:spacing w:line="240" w:lineRule="auto"/>
        <w:ind w:firstLine="709"/>
      </w:pPr>
      <w:r w:rsidRPr="00D26EAF">
        <w:t xml:space="preserve">2 место – в </w:t>
      </w:r>
      <w:r w:rsidRPr="00D26EAF">
        <w:rPr>
          <w:shd w:val="clear" w:color="auto" w:fill="FFFFFF"/>
        </w:rPr>
        <w:t>турнире по боевому самбо в 4-х разделах среди всех возрастов «РОЖДЕСТВЕННСКИЙ ТУРНИР»</w:t>
      </w:r>
    </w:p>
    <w:p w:rsidR="00073018" w:rsidRPr="00D26EAF" w:rsidRDefault="00073018" w:rsidP="00424053">
      <w:pPr>
        <w:pStyle w:val="afa"/>
        <w:spacing w:line="240" w:lineRule="auto"/>
        <w:ind w:firstLine="709"/>
        <w:rPr>
          <w:rFonts w:eastAsia="Calibri"/>
        </w:rPr>
      </w:pPr>
      <w:r w:rsidRPr="00D26EAF">
        <w:t>1 место – в областных</w:t>
      </w:r>
      <w:r w:rsidRPr="00D26EAF">
        <w:rPr>
          <w:rFonts w:eastAsia="Calibri"/>
        </w:rPr>
        <w:t xml:space="preserve"> соревнования</w:t>
      </w:r>
      <w:r w:rsidRPr="00D26EAF">
        <w:t>х</w:t>
      </w:r>
      <w:r w:rsidRPr="00D26EAF">
        <w:rPr>
          <w:rFonts w:eastAsia="Calibri"/>
        </w:rPr>
        <w:t xml:space="preserve"> по шахматам в зачет XXXVI Спартакиады учащихся Смоленской области 2021 года</w:t>
      </w:r>
    </w:p>
    <w:p w:rsidR="00073018" w:rsidRPr="00D26EAF" w:rsidRDefault="00073018" w:rsidP="00424053">
      <w:pPr>
        <w:pStyle w:val="afa"/>
        <w:spacing w:line="240" w:lineRule="auto"/>
        <w:ind w:firstLine="709"/>
      </w:pPr>
      <w:r w:rsidRPr="00D26EAF">
        <w:rPr>
          <w:shd w:val="clear" w:color="auto" w:fill="FFFFFF"/>
        </w:rPr>
        <w:t xml:space="preserve">2 место – во Всероссийском турнире по Боевому Самбо посвященном Памяти кавалеров ордена Мужества Козлова Сергея и Стребина Дениса, подвигу воинов-десантников 6-ой роты ВДВ. ВСК </w:t>
      </w:r>
    </w:p>
    <w:p w:rsidR="00073018" w:rsidRPr="00D26EAF" w:rsidRDefault="00073018" w:rsidP="00424053">
      <w:pPr>
        <w:pStyle w:val="afa"/>
        <w:spacing w:line="240" w:lineRule="auto"/>
        <w:ind w:firstLine="709"/>
      </w:pPr>
      <w:r w:rsidRPr="00D26EAF">
        <w:t>3 место - в областных</w:t>
      </w:r>
      <w:r w:rsidRPr="00D26EAF">
        <w:rPr>
          <w:rFonts w:eastAsia="Calibri"/>
        </w:rPr>
        <w:t xml:space="preserve"> соревнования</w:t>
      </w:r>
      <w:r w:rsidRPr="00D26EAF">
        <w:t>х</w:t>
      </w:r>
      <w:r w:rsidRPr="00D26EAF">
        <w:rPr>
          <w:rFonts w:eastAsia="Calibri"/>
        </w:rPr>
        <w:t xml:space="preserve"> по мини-футболу  футболу в зачет XXXVI Спартакиады учащихся Смоленской области 2021 года</w:t>
      </w:r>
      <w:r w:rsidRPr="00D26EAF">
        <w:t xml:space="preserve"> </w:t>
      </w:r>
    </w:p>
    <w:p w:rsidR="00073018" w:rsidRPr="00D26EAF" w:rsidRDefault="00073018" w:rsidP="00424053">
      <w:pPr>
        <w:pStyle w:val="afa"/>
        <w:spacing w:line="240" w:lineRule="auto"/>
        <w:ind w:firstLine="709"/>
      </w:pPr>
      <w:r w:rsidRPr="00D26EAF">
        <w:rPr>
          <w:shd w:val="clear" w:color="auto" w:fill="FFFFFF"/>
        </w:rPr>
        <w:t>2 место – в Межрегиональном турнире по Боевому Самбо в 4-х разделах, "Память", в честь памяти сотрудников Тверского ОМОН БАРС, погибших при исполнении служебного долга.</w:t>
      </w:r>
    </w:p>
    <w:p w:rsidR="00073018" w:rsidRPr="00D26EAF" w:rsidRDefault="00073018" w:rsidP="00424053">
      <w:pPr>
        <w:pStyle w:val="afa"/>
        <w:spacing w:line="240" w:lineRule="auto"/>
        <w:ind w:firstLine="709"/>
        <w:rPr>
          <w:rFonts w:eastAsia="Calibri"/>
        </w:rPr>
      </w:pPr>
      <w:r w:rsidRPr="00D26EAF">
        <w:t>1 место – в с</w:t>
      </w:r>
      <w:r w:rsidRPr="00D26EAF">
        <w:rPr>
          <w:rFonts w:eastAsia="Calibri"/>
        </w:rPr>
        <w:t>оревнования</w:t>
      </w:r>
      <w:r w:rsidRPr="00D26EAF">
        <w:t>х</w:t>
      </w:r>
      <w:r w:rsidRPr="00D26EAF">
        <w:rPr>
          <w:rFonts w:eastAsia="Calibri"/>
        </w:rPr>
        <w:t xml:space="preserve"> по боевому самбо Межрегиональный турнир «ПОБЕДА, ВОЛОКОЛАМСКИЙ РУБЕЖ» посвященный 76 годовщине Победы</w:t>
      </w:r>
      <w:r w:rsidR="00475A70">
        <w:rPr>
          <w:rFonts w:eastAsia="Calibri"/>
        </w:rPr>
        <w:t xml:space="preserve">                 </w:t>
      </w:r>
      <w:r w:rsidRPr="00D26EAF">
        <w:rPr>
          <w:rFonts w:eastAsia="Calibri"/>
        </w:rPr>
        <w:t xml:space="preserve"> в Великой Отечественной войне</w:t>
      </w:r>
    </w:p>
    <w:p w:rsidR="00073018" w:rsidRPr="00D26EAF" w:rsidRDefault="00073018" w:rsidP="00424053">
      <w:pPr>
        <w:pStyle w:val="afa"/>
        <w:spacing w:line="240" w:lineRule="auto"/>
        <w:ind w:firstLine="709"/>
      </w:pPr>
      <w:r w:rsidRPr="00D26EAF">
        <w:rPr>
          <w:rFonts w:eastAsia="Calibri"/>
        </w:rPr>
        <w:t>1, 2 место – в межмуниципальном турнире по мини-футболу</w:t>
      </w:r>
    </w:p>
    <w:p w:rsidR="00073018" w:rsidRPr="00D26EAF" w:rsidRDefault="00073018" w:rsidP="00424053">
      <w:pPr>
        <w:pStyle w:val="afa"/>
        <w:spacing w:line="240" w:lineRule="auto"/>
        <w:ind w:firstLine="709"/>
      </w:pPr>
      <w:r w:rsidRPr="00D26EAF">
        <w:t>3 место – в открытом Кубке   Смоленской области по смешанному боевому единоборству (ММА)</w:t>
      </w:r>
    </w:p>
    <w:p w:rsidR="00073018" w:rsidRPr="00FF1975" w:rsidRDefault="00073018" w:rsidP="00424053">
      <w:pPr>
        <w:shd w:val="clear" w:color="auto" w:fill="FFFFFF"/>
        <w:ind w:firstLine="709"/>
        <w:contextualSpacing/>
        <w:jc w:val="both"/>
        <w:rPr>
          <w:color w:val="000000"/>
          <w:spacing w:val="-1"/>
          <w:sz w:val="28"/>
          <w:szCs w:val="28"/>
        </w:rPr>
      </w:pPr>
    </w:p>
    <w:p w:rsidR="00073018" w:rsidRPr="00FF1975" w:rsidRDefault="00073018" w:rsidP="00424053">
      <w:pPr>
        <w:shd w:val="clear" w:color="auto" w:fill="FFFFFF"/>
        <w:autoSpaceDE w:val="0"/>
        <w:autoSpaceDN w:val="0"/>
        <w:adjustRightInd w:val="0"/>
        <w:ind w:firstLine="709"/>
        <w:jc w:val="center"/>
        <w:rPr>
          <w:color w:val="000000"/>
          <w:sz w:val="28"/>
          <w:szCs w:val="28"/>
        </w:rPr>
      </w:pPr>
      <w:r w:rsidRPr="00FF1975">
        <w:rPr>
          <w:color w:val="000000"/>
          <w:sz w:val="28"/>
          <w:szCs w:val="28"/>
        </w:rPr>
        <w:t>2. Цели и целевые показатели реализации</w:t>
      </w:r>
    </w:p>
    <w:p w:rsidR="00073018" w:rsidRPr="00FF1975" w:rsidRDefault="00073018" w:rsidP="00424053">
      <w:pPr>
        <w:shd w:val="clear" w:color="auto" w:fill="FFFFFF"/>
        <w:autoSpaceDE w:val="0"/>
        <w:autoSpaceDN w:val="0"/>
        <w:adjustRightInd w:val="0"/>
        <w:ind w:firstLine="709"/>
        <w:jc w:val="center"/>
        <w:rPr>
          <w:color w:val="000000"/>
          <w:sz w:val="28"/>
          <w:szCs w:val="28"/>
        </w:rPr>
      </w:pPr>
      <w:r w:rsidRPr="00FF1975">
        <w:rPr>
          <w:color w:val="000000"/>
          <w:sz w:val="28"/>
          <w:szCs w:val="28"/>
        </w:rPr>
        <w:t>подпрограммы муниципальной программы</w:t>
      </w:r>
    </w:p>
    <w:p w:rsidR="00073018" w:rsidRPr="00FF1975" w:rsidRDefault="00073018" w:rsidP="00424053">
      <w:pPr>
        <w:shd w:val="clear" w:color="auto" w:fill="FFFFFF"/>
        <w:autoSpaceDE w:val="0"/>
        <w:autoSpaceDN w:val="0"/>
        <w:adjustRightInd w:val="0"/>
        <w:ind w:firstLine="709"/>
        <w:jc w:val="both"/>
        <w:rPr>
          <w:sz w:val="28"/>
          <w:szCs w:val="28"/>
        </w:rPr>
      </w:pPr>
    </w:p>
    <w:p w:rsidR="00073018" w:rsidRPr="00FF1975" w:rsidRDefault="00073018" w:rsidP="00424053">
      <w:pPr>
        <w:widowControl w:val="0"/>
        <w:autoSpaceDE w:val="0"/>
        <w:autoSpaceDN w:val="0"/>
        <w:adjustRightInd w:val="0"/>
        <w:ind w:firstLine="709"/>
        <w:jc w:val="both"/>
        <w:rPr>
          <w:sz w:val="28"/>
          <w:szCs w:val="28"/>
        </w:rPr>
      </w:pPr>
      <w:r w:rsidRPr="00FF1975">
        <w:rPr>
          <w:color w:val="000000"/>
          <w:sz w:val="28"/>
          <w:szCs w:val="28"/>
        </w:rPr>
        <w:t>Цель подпрограммы -</w:t>
      </w:r>
      <w:r w:rsidRPr="00FF1975">
        <w:rPr>
          <w:sz w:val="28"/>
          <w:szCs w:val="28"/>
        </w:rPr>
        <w:t xml:space="preserve"> создание условий и приобщение населения                                 к регулярным занятиям физической культурой и спортом, укрепление материальной базы</w:t>
      </w:r>
      <w:r w:rsidRPr="00FF1975">
        <w:rPr>
          <w:color w:val="000000"/>
          <w:sz w:val="28"/>
          <w:szCs w:val="28"/>
        </w:rPr>
        <w:t>. Для достижения указанной цели должны быть решены следующие основные задачи:</w:t>
      </w:r>
      <w:r w:rsidRPr="00FF1975">
        <w:rPr>
          <w:sz w:val="28"/>
          <w:szCs w:val="28"/>
        </w:rPr>
        <w:t xml:space="preserve"> </w:t>
      </w:r>
    </w:p>
    <w:p w:rsidR="00073018" w:rsidRPr="00FF1975" w:rsidRDefault="00073018" w:rsidP="00424053">
      <w:pPr>
        <w:widowControl w:val="0"/>
        <w:autoSpaceDE w:val="0"/>
        <w:autoSpaceDN w:val="0"/>
        <w:adjustRightInd w:val="0"/>
        <w:ind w:firstLine="709"/>
        <w:jc w:val="both"/>
        <w:rPr>
          <w:sz w:val="28"/>
          <w:szCs w:val="28"/>
        </w:rPr>
      </w:pPr>
      <w:r w:rsidRPr="00FF1975">
        <w:rPr>
          <w:sz w:val="28"/>
          <w:szCs w:val="28"/>
        </w:rPr>
        <w:t>1. Количество населения, систематически занимающегося физической культурой и спортом.</w:t>
      </w:r>
    </w:p>
    <w:p w:rsidR="00073018" w:rsidRPr="00FF1975" w:rsidRDefault="00073018" w:rsidP="00424053">
      <w:pPr>
        <w:widowControl w:val="0"/>
        <w:autoSpaceDE w:val="0"/>
        <w:autoSpaceDN w:val="0"/>
        <w:adjustRightInd w:val="0"/>
        <w:ind w:firstLine="709"/>
        <w:jc w:val="both"/>
        <w:rPr>
          <w:sz w:val="28"/>
          <w:szCs w:val="28"/>
        </w:rPr>
      </w:pPr>
      <w:r w:rsidRPr="00FF1975">
        <w:rPr>
          <w:sz w:val="28"/>
          <w:szCs w:val="28"/>
        </w:rPr>
        <w:t>2.</w:t>
      </w:r>
      <w:r w:rsidRPr="00FF1975">
        <w:t xml:space="preserve"> </w:t>
      </w:r>
      <w:r w:rsidRPr="00FF1975">
        <w:rPr>
          <w:sz w:val="28"/>
          <w:szCs w:val="28"/>
        </w:rPr>
        <w:t>Количество спортивно-массовых мероприятий для различных слоев населения</w:t>
      </w:r>
      <w:r>
        <w:rPr>
          <w:sz w:val="28"/>
          <w:szCs w:val="28"/>
        </w:rPr>
        <w:t xml:space="preserve"> </w:t>
      </w:r>
      <w:r w:rsidRPr="00FF1975">
        <w:rPr>
          <w:color w:val="000000"/>
          <w:sz w:val="28"/>
          <w:szCs w:val="28"/>
        </w:rPr>
        <w:t>Целевые показатели подпрограммы приведены в приложении №1.</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lastRenderedPageBreak/>
        <w:t>3. Перечень основных мероприятий подпрограммы муниципальной программы</w:t>
      </w:r>
    </w:p>
    <w:p w:rsidR="00073018" w:rsidRPr="00FF1975" w:rsidRDefault="00073018" w:rsidP="00424053">
      <w:pPr>
        <w:shd w:val="clear" w:color="auto" w:fill="FFFFFF"/>
        <w:autoSpaceDE w:val="0"/>
        <w:autoSpaceDN w:val="0"/>
        <w:adjustRightInd w:val="0"/>
        <w:ind w:firstLine="709"/>
        <w:jc w:val="both"/>
        <w:rPr>
          <w:color w:val="000000"/>
          <w:sz w:val="28"/>
          <w:szCs w:val="28"/>
        </w:rPr>
      </w:pP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Основными мероприятиями подпрограммы муниципальной программы</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являются:</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1.Повышение интереса к занятиям физической культурой и спортом</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2. Формирование потребности в здоровом образе жизни, физическом и нравственном совершенстве</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2.1. Физкультурно-спортивная работа среди детей и подростков:</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-проводить ежегодно работу по выявлению одаренных детей в области физической культуры и спорта;</w:t>
      </w:r>
    </w:p>
    <w:p w:rsidR="00073018" w:rsidRPr="00FF1975" w:rsidRDefault="00073018" w:rsidP="00424053">
      <w:pPr>
        <w:shd w:val="clear" w:color="auto" w:fill="FFFFFF"/>
        <w:autoSpaceDE w:val="0"/>
        <w:autoSpaceDN w:val="0"/>
        <w:adjustRightInd w:val="0"/>
        <w:ind w:firstLine="709"/>
        <w:jc w:val="both"/>
        <w:rPr>
          <w:color w:val="000000"/>
          <w:sz w:val="28"/>
          <w:szCs w:val="28"/>
        </w:rPr>
      </w:pPr>
      <w:r w:rsidRPr="00FF1975">
        <w:rPr>
          <w:color w:val="000000"/>
          <w:sz w:val="28"/>
          <w:szCs w:val="28"/>
        </w:rPr>
        <w:t>- проведение традиционных спортивных соревнований;</w:t>
      </w:r>
    </w:p>
    <w:p w:rsidR="00073018" w:rsidRPr="00FF1975" w:rsidRDefault="00073018" w:rsidP="00424053">
      <w:pPr>
        <w:shd w:val="clear" w:color="auto" w:fill="FFFFFF"/>
        <w:autoSpaceDE w:val="0"/>
        <w:autoSpaceDN w:val="0"/>
        <w:adjustRightInd w:val="0"/>
        <w:ind w:firstLine="709"/>
        <w:jc w:val="both"/>
        <w:rPr>
          <w:color w:val="FF0000"/>
          <w:sz w:val="28"/>
          <w:szCs w:val="28"/>
        </w:rPr>
      </w:pPr>
      <w:r w:rsidRPr="00FF1975">
        <w:rPr>
          <w:color w:val="000000"/>
          <w:sz w:val="28"/>
          <w:szCs w:val="28"/>
        </w:rPr>
        <w:t>- проведение физкультурно-оздоровительной работы по месту жительства;</w:t>
      </w:r>
    </w:p>
    <w:p w:rsidR="00073018" w:rsidRPr="00FF1975" w:rsidRDefault="00073018" w:rsidP="00424053">
      <w:pPr>
        <w:shd w:val="clear" w:color="auto" w:fill="FFFFFF"/>
        <w:autoSpaceDE w:val="0"/>
        <w:autoSpaceDN w:val="0"/>
        <w:adjustRightInd w:val="0"/>
        <w:ind w:firstLine="709"/>
        <w:jc w:val="both"/>
        <w:rPr>
          <w:sz w:val="28"/>
          <w:szCs w:val="28"/>
        </w:rPr>
      </w:pPr>
      <w:r w:rsidRPr="00FF1975">
        <w:rPr>
          <w:sz w:val="28"/>
          <w:szCs w:val="28"/>
        </w:rPr>
        <w:t>- укрепление материально-технической базы</w:t>
      </w:r>
    </w:p>
    <w:p w:rsidR="00073018" w:rsidRPr="00FF1975" w:rsidRDefault="00073018" w:rsidP="00424053">
      <w:pPr>
        <w:shd w:val="clear" w:color="auto" w:fill="FFFFFF"/>
        <w:autoSpaceDE w:val="0"/>
        <w:autoSpaceDN w:val="0"/>
        <w:adjustRightInd w:val="0"/>
        <w:ind w:firstLine="709"/>
        <w:jc w:val="both"/>
        <w:rPr>
          <w:color w:val="000000"/>
          <w:sz w:val="28"/>
          <w:szCs w:val="28"/>
        </w:rPr>
      </w:pPr>
    </w:p>
    <w:p w:rsidR="00073018" w:rsidRPr="00FF1975" w:rsidRDefault="00073018" w:rsidP="00424053">
      <w:pPr>
        <w:shd w:val="clear" w:color="auto" w:fill="FFFFFF"/>
        <w:autoSpaceDE w:val="0"/>
        <w:autoSpaceDN w:val="0"/>
        <w:adjustRightInd w:val="0"/>
        <w:ind w:firstLine="709"/>
        <w:jc w:val="center"/>
        <w:rPr>
          <w:sz w:val="28"/>
          <w:szCs w:val="28"/>
        </w:rPr>
      </w:pPr>
      <w:r>
        <w:rPr>
          <w:color w:val="000000"/>
          <w:sz w:val="28"/>
          <w:szCs w:val="28"/>
        </w:rPr>
        <w:t>3</w:t>
      </w:r>
      <w:r w:rsidRPr="00FF1975">
        <w:rPr>
          <w:color w:val="000000"/>
          <w:sz w:val="28"/>
          <w:szCs w:val="28"/>
        </w:rPr>
        <w:t>. Обоснование ресурсного обеспечения подпрограммы муниципальной программы</w:t>
      </w:r>
    </w:p>
    <w:p w:rsidR="00073018" w:rsidRPr="00FF1975" w:rsidRDefault="00073018" w:rsidP="00424053">
      <w:pPr>
        <w:shd w:val="clear" w:color="auto" w:fill="FFFFFF"/>
        <w:autoSpaceDE w:val="0"/>
        <w:autoSpaceDN w:val="0"/>
        <w:adjustRightInd w:val="0"/>
        <w:ind w:firstLine="709"/>
        <w:jc w:val="both"/>
        <w:rPr>
          <w:color w:val="000000"/>
          <w:sz w:val="28"/>
          <w:szCs w:val="28"/>
        </w:rPr>
      </w:pPr>
    </w:p>
    <w:p w:rsidR="00073018" w:rsidRDefault="00073018" w:rsidP="00424053">
      <w:pPr>
        <w:shd w:val="clear" w:color="auto" w:fill="FFFFFF"/>
        <w:autoSpaceDE w:val="0"/>
        <w:autoSpaceDN w:val="0"/>
        <w:adjustRightInd w:val="0"/>
        <w:ind w:firstLine="709"/>
        <w:jc w:val="both"/>
        <w:rPr>
          <w:sz w:val="28"/>
          <w:szCs w:val="28"/>
        </w:rPr>
      </w:pPr>
      <w:r w:rsidRPr="00FF1975">
        <w:rPr>
          <w:color w:val="000000"/>
          <w:sz w:val="28"/>
          <w:szCs w:val="28"/>
        </w:rPr>
        <w:t xml:space="preserve">Финансирование подпрограммных мероприятий предусматривается осуществлять за счет средств местного бюджета. Общий объем средств: </w:t>
      </w:r>
      <w:r>
        <w:rPr>
          <w:color w:val="000000"/>
          <w:sz w:val="28"/>
          <w:szCs w:val="28"/>
        </w:rPr>
        <w:t xml:space="preserve">                     </w:t>
      </w:r>
      <w:r w:rsidRPr="00FF1975">
        <w:rPr>
          <w:color w:val="000000"/>
          <w:sz w:val="28"/>
          <w:szCs w:val="28"/>
        </w:rPr>
        <w:t xml:space="preserve">  </w:t>
      </w:r>
      <w:r>
        <w:rPr>
          <w:sz w:val="28"/>
          <w:szCs w:val="28"/>
        </w:rPr>
        <w:t>139775,3</w:t>
      </w:r>
      <w:r w:rsidRPr="00FF1975">
        <w:rPr>
          <w:sz w:val="28"/>
          <w:szCs w:val="28"/>
        </w:rPr>
        <w:t xml:space="preserve"> тыс.рублей, в т.ч. по годам:</w:t>
      </w:r>
    </w:p>
    <w:p w:rsidR="00073018" w:rsidRPr="00FF1975" w:rsidRDefault="00073018" w:rsidP="00073018">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418"/>
        <w:gridCol w:w="1842"/>
        <w:gridCol w:w="1560"/>
        <w:gridCol w:w="1559"/>
        <w:gridCol w:w="1525"/>
      </w:tblGrid>
      <w:tr w:rsidR="00073018" w:rsidRPr="00C14898" w:rsidTr="00DD3FA6">
        <w:tc>
          <w:tcPr>
            <w:tcW w:w="1242" w:type="dxa"/>
          </w:tcPr>
          <w:p w:rsidR="00073018" w:rsidRPr="00C14898" w:rsidRDefault="00073018" w:rsidP="00DD3FA6">
            <w:pPr>
              <w:autoSpaceDE w:val="0"/>
              <w:autoSpaceDN w:val="0"/>
              <w:adjustRightInd w:val="0"/>
              <w:jc w:val="center"/>
              <w:rPr>
                <w:sz w:val="28"/>
                <w:szCs w:val="28"/>
              </w:rPr>
            </w:pPr>
            <w:r w:rsidRPr="00C14898">
              <w:rPr>
                <w:sz w:val="28"/>
                <w:szCs w:val="28"/>
              </w:rPr>
              <w:t>2018г</w:t>
            </w:r>
            <w:r>
              <w:rPr>
                <w:sz w:val="28"/>
                <w:szCs w:val="28"/>
              </w:rPr>
              <w:t>.</w:t>
            </w:r>
          </w:p>
        </w:tc>
        <w:tc>
          <w:tcPr>
            <w:tcW w:w="1276" w:type="dxa"/>
          </w:tcPr>
          <w:p w:rsidR="00073018" w:rsidRPr="00C14898" w:rsidRDefault="00073018" w:rsidP="00DD3FA6">
            <w:pPr>
              <w:autoSpaceDE w:val="0"/>
              <w:autoSpaceDN w:val="0"/>
              <w:adjustRightInd w:val="0"/>
              <w:jc w:val="center"/>
              <w:rPr>
                <w:sz w:val="28"/>
                <w:szCs w:val="28"/>
              </w:rPr>
            </w:pPr>
            <w:r w:rsidRPr="00C14898">
              <w:rPr>
                <w:sz w:val="28"/>
                <w:szCs w:val="28"/>
              </w:rPr>
              <w:t>2019г</w:t>
            </w:r>
            <w:r>
              <w:rPr>
                <w:sz w:val="28"/>
                <w:szCs w:val="28"/>
              </w:rPr>
              <w:t>.</w:t>
            </w:r>
          </w:p>
        </w:tc>
        <w:tc>
          <w:tcPr>
            <w:tcW w:w="1418" w:type="dxa"/>
          </w:tcPr>
          <w:p w:rsidR="00073018" w:rsidRPr="00C14898" w:rsidRDefault="00073018" w:rsidP="00DD3FA6">
            <w:pPr>
              <w:autoSpaceDE w:val="0"/>
              <w:autoSpaceDN w:val="0"/>
              <w:adjustRightInd w:val="0"/>
              <w:jc w:val="center"/>
              <w:rPr>
                <w:sz w:val="28"/>
                <w:szCs w:val="28"/>
              </w:rPr>
            </w:pPr>
            <w:r w:rsidRPr="00C14898">
              <w:rPr>
                <w:sz w:val="28"/>
                <w:szCs w:val="28"/>
              </w:rPr>
              <w:t>2020г</w:t>
            </w:r>
            <w:r>
              <w:rPr>
                <w:sz w:val="28"/>
                <w:szCs w:val="28"/>
              </w:rPr>
              <w:t>.</w:t>
            </w:r>
          </w:p>
        </w:tc>
        <w:tc>
          <w:tcPr>
            <w:tcW w:w="1842" w:type="dxa"/>
          </w:tcPr>
          <w:p w:rsidR="00073018" w:rsidRPr="00C14898" w:rsidRDefault="00073018" w:rsidP="00DD3FA6">
            <w:pPr>
              <w:autoSpaceDE w:val="0"/>
              <w:autoSpaceDN w:val="0"/>
              <w:adjustRightInd w:val="0"/>
              <w:jc w:val="center"/>
              <w:rPr>
                <w:sz w:val="28"/>
                <w:szCs w:val="28"/>
              </w:rPr>
            </w:pPr>
            <w:r w:rsidRPr="00C14898">
              <w:rPr>
                <w:sz w:val="28"/>
                <w:szCs w:val="28"/>
              </w:rPr>
              <w:t>2021г</w:t>
            </w:r>
            <w:r>
              <w:rPr>
                <w:sz w:val="28"/>
                <w:szCs w:val="28"/>
              </w:rPr>
              <w:t>.</w:t>
            </w:r>
          </w:p>
        </w:tc>
        <w:tc>
          <w:tcPr>
            <w:tcW w:w="1560" w:type="dxa"/>
          </w:tcPr>
          <w:p w:rsidR="00073018" w:rsidRPr="00C14898" w:rsidRDefault="00073018" w:rsidP="00DD3FA6">
            <w:pPr>
              <w:autoSpaceDE w:val="0"/>
              <w:autoSpaceDN w:val="0"/>
              <w:adjustRightInd w:val="0"/>
              <w:jc w:val="center"/>
              <w:rPr>
                <w:sz w:val="28"/>
                <w:szCs w:val="28"/>
              </w:rPr>
            </w:pPr>
            <w:r w:rsidRPr="00C14898">
              <w:rPr>
                <w:sz w:val="28"/>
                <w:szCs w:val="28"/>
              </w:rPr>
              <w:t>2022г</w:t>
            </w:r>
            <w:r>
              <w:rPr>
                <w:sz w:val="28"/>
                <w:szCs w:val="28"/>
              </w:rPr>
              <w:t>.</w:t>
            </w:r>
          </w:p>
        </w:tc>
        <w:tc>
          <w:tcPr>
            <w:tcW w:w="1559" w:type="dxa"/>
          </w:tcPr>
          <w:p w:rsidR="00073018" w:rsidRPr="00C14898" w:rsidRDefault="00073018" w:rsidP="00DD3FA6">
            <w:pPr>
              <w:autoSpaceDE w:val="0"/>
              <w:autoSpaceDN w:val="0"/>
              <w:adjustRightInd w:val="0"/>
              <w:jc w:val="center"/>
              <w:rPr>
                <w:sz w:val="28"/>
                <w:szCs w:val="28"/>
              </w:rPr>
            </w:pPr>
            <w:r w:rsidRPr="00C14898">
              <w:rPr>
                <w:sz w:val="28"/>
                <w:szCs w:val="28"/>
              </w:rPr>
              <w:t>2023г</w:t>
            </w:r>
            <w:r>
              <w:rPr>
                <w:sz w:val="28"/>
                <w:szCs w:val="28"/>
              </w:rPr>
              <w:t>.</w:t>
            </w:r>
          </w:p>
        </w:tc>
        <w:tc>
          <w:tcPr>
            <w:tcW w:w="1525" w:type="dxa"/>
          </w:tcPr>
          <w:p w:rsidR="00073018" w:rsidRPr="00C14898" w:rsidRDefault="00073018" w:rsidP="00DD3FA6">
            <w:pPr>
              <w:autoSpaceDE w:val="0"/>
              <w:autoSpaceDN w:val="0"/>
              <w:adjustRightInd w:val="0"/>
              <w:jc w:val="center"/>
              <w:rPr>
                <w:sz w:val="28"/>
                <w:szCs w:val="28"/>
              </w:rPr>
            </w:pPr>
            <w:r w:rsidRPr="00C14898">
              <w:rPr>
                <w:sz w:val="28"/>
                <w:szCs w:val="28"/>
              </w:rPr>
              <w:t>2024г</w:t>
            </w:r>
            <w:r>
              <w:rPr>
                <w:sz w:val="28"/>
                <w:szCs w:val="28"/>
              </w:rPr>
              <w:t>.</w:t>
            </w:r>
          </w:p>
        </w:tc>
      </w:tr>
      <w:tr w:rsidR="00073018" w:rsidRPr="00C14898" w:rsidTr="00DD3FA6">
        <w:tc>
          <w:tcPr>
            <w:tcW w:w="1242" w:type="dxa"/>
          </w:tcPr>
          <w:p w:rsidR="00073018" w:rsidRPr="00C14898" w:rsidRDefault="00073018" w:rsidP="00DD3FA6">
            <w:pPr>
              <w:autoSpaceDE w:val="0"/>
              <w:autoSpaceDN w:val="0"/>
              <w:adjustRightInd w:val="0"/>
              <w:jc w:val="center"/>
              <w:rPr>
                <w:sz w:val="28"/>
                <w:szCs w:val="28"/>
              </w:rPr>
            </w:pPr>
            <w:r w:rsidRPr="00C14898">
              <w:rPr>
                <w:sz w:val="28"/>
                <w:szCs w:val="28"/>
              </w:rPr>
              <w:t>-</w:t>
            </w:r>
          </w:p>
        </w:tc>
        <w:tc>
          <w:tcPr>
            <w:tcW w:w="1276" w:type="dxa"/>
          </w:tcPr>
          <w:p w:rsidR="00073018" w:rsidRPr="00C14898" w:rsidRDefault="00073018" w:rsidP="00DD3FA6">
            <w:pPr>
              <w:widowControl w:val="0"/>
              <w:autoSpaceDE w:val="0"/>
              <w:autoSpaceDN w:val="0"/>
              <w:adjustRightInd w:val="0"/>
              <w:jc w:val="center"/>
              <w:rPr>
                <w:sz w:val="28"/>
                <w:szCs w:val="28"/>
              </w:rPr>
            </w:pPr>
            <w:r>
              <w:rPr>
                <w:sz w:val="28"/>
                <w:szCs w:val="28"/>
              </w:rPr>
              <w:t>5158,7</w:t>
            </w:r>
          </w:p>
          <w:p w:rsidR="00073018" w:rsidRPr="00C14898" w:rsidRDefault="00073018" w:rsidP="00DD3FA6">
            <w:pPr>
              <w:autoSpaceDE w:val="0"/>
              <w:autoSpaceDN w:val="0"/>
              <w:adjustRightInd w:val="0"/>
              <w:jc w:val="center"/>
              <w:rPr>
                <w:sz w:val="28"/>
                <w:szCs w:val="28"/>
              </w:rPr>
            </w:pPr>
          </w:p>
        </w:tc>
        <w:tc>
          <w:tcPr>
            <w:tcW w:w="1418" w:type="dxa"/>
          </w:tcPr>
          <w:p w:rsidR="00073018" w:rsidRPr="00C14898" w:rsidRDefault="00073018" w:rsidP="00DD3FA6">
            <w:pPr>
              <w:autoSpaceDE w:val="0"/>
              <w:autoSpaceDN w:val="0"/>
              <w:adjustRightInd w:val="0"/>
              <w:jc w:val="center"/>
              <w:rPr>
                <w:sz w:val="28"/>
                <w:szCs w:val="28"/>
              </w:rPr>
            </w:pPr>
            <w:r>
              <w:rPr>
                <w:sz w:val="28"/>
                <w:szCs w:val="28"/>
              </w:rPr>
              <w:t>7679,6</w:t>
            </w:r>
          </w:p>
        </w:tc>
        <w:tc>
          <w:tcPr>
            <w:tcW w:w="1842" w:type="dxa"/>
          </w:tcPr>
          <w:p w:rsidR="00073018" w:rsidRPr="00C14898" w:rsidRDefault="00073018" w:rsidP="00DD3FA6">
            <w:pPr>
              <w:autoSpaceDE w:val="0"/>
              <w:autoSpaceDN w:val="0"/>
              <w:adjustRightInd w:val="0"/>
              <w:jc w:val="center"/>
              <w:rPr>
                <w:sz w:val="28"/>
                <w:szCs w:val="28"/>
              </w:rPr>
            </w:pPr>
            <w:r>
              <w:rPr>
                <w:sz w:val="28"/>
                <w:szCs w:val="28"/>
              </w:rPr>
              <w:t>26333,4</w:t>
            </w:r>
          </w:p>
        </w:tc>
        <w:tc>
          <w:tcPr>
            <w:tcW w:w="1560" w:type="dxa"/>
          </w:tcPr>
          <w:p w:rsidR="00073018" w:rsidRPr="00C14898" w:rsidRDefault="00073018" w:rsidP="00DD3FA6">
            <w:pPr>
              <w:autoSpaceDE w:val="0"/>
              <w:autoSpaceDN w:val="0"/>
              <w:adjustRightInd w:val="0"/>
              <w:jc w:val="center"/>
              <w:rPr>
                <w:sz w:val="28"/>
                <w:szCs w:val="28"/>
              </w:rPr>
            </w:pPr>
            <w:r>
              <w:rPr>
                <w:sz w:val="28"/>
                <w:szCs w:val="28"/>
              </w:rPr>
              <w:t>88610,2</w:t>
            </w:r>
          </w:p>
        </w:tc>
        <w:tc>
          <w:tcPr>
            <w:tcW w:w="1559" w:type="dxa"/>
          </w:tcPr>
          <w:p w:rsidR="00073018" w:rsidRPr="00C14898" w:rsidRDefault="00073018" w:rsidP="00DD3FA6">
            <w:pPr>
              <w:autoSpaceDE w:val="0"/>
              <w:autoSpaceDN w:val="0"/>
              <w:adjustRightInd w:val="0"/>
              <w:jc w:val="center"/>
              <w:rPr>
                <w:sz w:val="28"/>
                <w:szCs w:val="28"/>
              </w:rPr>
            </w:pPr>
            <w:r w:rsidRPr="00C14898">
              <w:rPr>
                <w:sz w:val="28"/>
                <w:szCs w:val="28"/>
              </w:rPr>
              <w:t>5</w:t>
            </w:r>
            <w:r>
              <w:rPr>
                <w:sz w:val="28"/>
                <w:szCs w:val="28"/>
              </w:rPr>
              <w:t>996,7</w:t>
            </w:r>
          </w:p>
        </w:tc>
        <w:tc>
          <w:tcPr>
            <w:tcW w:w="1525" w:type="dxa"/>
          </w:tcPr>
          <w:p w:rsidR="00073018" w:rsidRPr="00C14898" w:rsidRDefault="00073018" w:rsidP="00DD3FA6">
            <w:pPr>
              <w:autoSpaceDE w:val="0"/>
              <w:autoSpaceDN w:val="0"/>
              <w:adjustRightInd w:val="0"/>
              <w:jc w:val="center"/>
              <w:rPr>
                <w:sz w:val="28"/>
                <w:szCs w:val="28"/>
              </w:rPr>
            </w:pPr>
            <w:r w:rsidRPr="00C14898">
              <w:rPr>
                <w:sz w:val="28"/>
                <w:szCs w:val="28"/>
              </w:rPr>
              <w:t>5</w:t>
            </w:r>
            <w:r>
              <w:rPr>
                <w:sz w:val="28"/>
                <w:szCs w:val="28"/>
              </w:rPr>
              <w:t>996,7</w:t>
            </w:r>
          </w:p>
        </w:tc>
      </w:tr>
    </w:tbl>
    <w:p w:rsidR="00073018" w:rsidRPr="0003633B" w:rsidRDefault="00073018" w:rsidP="00073018">
      <w:pPr>
        <w:shd w:val="clear" w:color="auto" w:fill="FFFFFF"/>
        <w:autoSpaceDE w:val="0"/>
        <w:autoSpaceDN w:val="0"/>
        <w:adjustRightInd w:val="0"/>
        <w:ind w:firstLine="709"/>
        <w:jc w:val="both"/>
        <w:rPr>
          <w:sz w:val="28"/>
          <w:szCs w:val="28"/>
        </w:rPr>
      </w:pPr>
      <w:r>
        <w:rPr>
          <w:sz w:val="28"/>
          <w:szCs w:val="28"/>
        </w:rPr>
        <w:t xml:space="preserve"> </w:t>
      </w:r>
    </w:p>
    <w:p w:rsidR="00073018" w:rsidRDefault="00073018" w:rsidP="00073018">
      <w:pPr>
        <w:shd w:val="clear" w:color="auto" w:fill="FFFFFF"/>
        <w:autoSpaceDE w:val="0"/>
        <w:autoSpaceDN w:val="0"/>
        <w:adjustRightInd w:val="0"/>
        <w:ind w:firstLine="709"/>
        <w:jc w:val="both"/>
        <w:rPr>
          <w:sz w:val="28"/>
          <w:szCs w:val="28"/>
        </w:rPr>
      </w:pPr>
      <w:r>
        <w:rPr>
          <w:sz w:val="28"/>
          <w:szCs w:val="28"/>
        </w:rPr>
        <w:t xml:space="preserve"> </w:t>
      </w:r>
    </w:p>
    <w:p w:rsidR="00073018" w:rsidRDefault="00073018" w:rsidP="00073018">
      <w:pPr>
        <w:shd w:val="clear" w:color="auto" w:fill="FFFFFF"/>
        <w:autoSpaceDE w:val="0"/>
        <w:autoSpaceDN w:val="0"/>
        <w:adjustRightInd w:val="0"/>
        <w:ind w:firstLine="709"/>
        <w:jc w:val="both"/>
        <w:rPr>
          <w:sz w:val="28"/>
          <w:szCs w:val="28"/>
        </w:rPr>
      </w:pPr>
    </w:p>
    <w:p w:rsidR="00073018" w:rsidRDefault="00073018"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475A70" w:rsidRDefault="00475A70" w:rsidP="00073018">
      <w:pPr>
        <w:shd w:val="clear" w:color="auto" w:fill="FFFFFF"/>
        <w:autoSpaceDE w:val="0"/>
        <w:autoSpaceDN w:val="0"/>
        <w:adjustRightInd w:val="0"/>
        <w:ind w:firstLine="709"/>
        <w:jc w:val="both"/>
        <w:rPr>
          <w:sz w:val="28"/>
          <w:szCs w:val="28"/>
        </w:rPr>
      </w:pPr>
    </w:p>
    <w:p w:rsidR="00073018" w:rsidRDefault="00073018" w:rsidP="00073018">
      <w:pPr>
        <w:shd w:val="clear" w:color="auto" w:fill="FFFFFF"/>
        <w:autoSpaceDE w:val="0"/>
        <w:autoSpaceDN w:val="0"/>
        <w:adjustRightInd w:val="0"/>
        <w:ind w:firstLine="709"/>
        <w:jc w:val="both"/>
        <w:rPr>
          <w:sz w:val="28"/>
          <w:szCs w:val="28"/>
        </w:rPr>
      </w:pPr>
    </w:p>
    <w:p w:rsidR="00073018" w:rsidRDefault="00073018" w:rsidP="00073018">
      <w:pPr>
        <w:widowControl w:val="0"/>
        <w:autoSpaceDE w:val="0"/>
        <w:autoSpaceDN w:val="0"/>
        <w:adjustRightInd w:val="0"/>
        <w:jc w:val="right"/>
        <w:rPr>
          <w:sz w:val="28"/>
          <w:szCs w:val="28"/>
        </w:rPr>
      </w:pPr>
      <w:r>
        <w:rPr>
          <w:sz w:val="28"/>
          <w:szCs w:val="28"/>
        </w:rPr>
        <w:lastRenderedPageBreak/>
        <w:t>Приложение № 8</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D1475F" w:rsidRDefault="00073018" w:rsidP="00073018">
      <w:pPr>
        <w:widowControl w:val="0"/>
        <w:autoSpaceDE w:val="0"/>
        <w:autoSpaceDN w:val="0"/>
        <w:adjustRightInd w:val="0"/>
        <w:jc w:val="right"/>
        <w:rPr>
          <w:sz w:val="28"/>
          <w:szCs w:val="28"/>
        </w:rPr>
      </w:pPr>
      <w:r>
        <w:rPr>
          <w:sz w:val="28"/>
          <w:szCs w:val="28"/>
        </w:rPr>
        <w:t>культуры и туризма</w:t>
      </w:r>
    </w:p>
    <w:p w:rsidR="00D1475F" w:rsidRDefault="00073018" w:rsidP="00073018">
      <w:pPr>
        <w:widowControl w:val="0"/>
        <w:autoSpaceDE w:val="0"/>
        <w:autoSpaceDN w:val="0"/>
        <w:adjustRightInd w:val="0"/>
        <w:jc w:val="right"/>
        <w:rPr>
          <w:sz w:val="28"/>
          <w:szCs w:val="28"/>
        </w:rPr>
      </w:pPr>
      <w:r>
        <w:rPr>
          <w:sz w:val="28"/>
          <w:szCs w:val="28"/>
        </w:rPr>
        <w:t xml:space="preserve"> в муниципальном</w:t>
      </w:r>
      <w:r w:rsidR="00D1475F">
        <w:rPr>
          <w:sz w:val="28"/>
          <w:szCs w:val="28"/>
        </w:rPr>
        <w:t xml:space="preserve"> </w:t>
      </w:r>
      <w:r>
        <w:rPr>
          <w:sz w:val="28"/>
          <w:szCs w:val="28"/>
        </w:rPr>
        <w:t>образовании</w:t>
      </w:r>
    </w:p>
    <w:p w:rsidR="00073018" w:rsidRDefault="00073018" w:rsidP="00073018">
      <w:pPr>
        <w:widowControl w:val="0"/>
        <w:autoSpaceDE w:val="0"/>
        <w:autoSpaceDN w:val="0"/>
        <w:adjustRightInd w:val="0"/>
        <w:jc w:val="right"/>
        <w:rPr>
          <w:sz w:val="28"/>
          <w:szCs w:val="28"/>
        </w:rPr>
      </w:pPr>
      <w:r>
        <w:rPr>
          <w:sz w:val="28"/>
          <w:szCs w:val="28"/>
        </w:rPr>
        <w:t xml:space="preserve"> «Сычевский район» </w:t>
      </w:r>
    </w:p>
    <w:p w:rsidR="00073018" w:rsidRDefault="00073018" w:rsidP="00073018">
      <w:pPr>
        <w:widowControl w:val="0"/>
        <w:autoSpaceDE w:val="0"/>
        <w:autoSpaceDN w:val="0"/>
        <w:adjustRightInd w:val="0"/>
        <w:jc w:val="right"/>
        <w:rPr>
          <w:sz w:val="28"/>
          <w:szCs w:val="28"/>
        </w:rPr>
      </w:pPr>
      <w:r>
        <w:rPr>
          <w:sz w:val="28"/>
          <w:szCs w:val="28"/>
        </w:rPr>
        <w:t>Смоленской области»</w:t>
      </w:r>
    </w:p>
    <w:p w:rsidR="00073018" w:rsidRDefault="00073018" w:rsidP="00073018">
      <w:pPr>
        <w:widowControl w:val="0"/>
        <w:autoSpaceDE w:val="0"/>
        <w:autoSpaceDN w:val="0"/>
        <w:adjustRightInd w:val="0"/>
        <w:jc w:val="center"/>
        <w:rPr>
          <w:sz w:val="28"/>
          <w:szCs w:val="28"/>
        </w:rPr>
      </w:pPr>
    </w:p>
    <w:p w:rsidR="00475A70" w:rsidRDefault="00475A70" w:rsidP="00073018">
      <w:pPr>
        <w:widowControl w:val="0"/>
        <w:autoSpaceDE w:val="0"/>
        <w:autoSpaceDN w:val="0"/>
        <w:adjustRightInd w:val="0"/>
        <w:jc w:val="center"/>
        <w:rPr>
          <w:sz w:val="28"/>
          <w:szCs w:val="28"/>
        </w:rPr>
      </w:pPr>
    </w:p>
    <w:p w:rsidR="00073018" w:rsidRPr="00810D61" w:rsidRDefault="00073018" w:rsidP="00073018">
      <w:pPr>
        <w:widowControl w:val="0"/>
        <w:autoSpaceDE w:val="0"/>
        <w:autoSpaceDN w:val="0"/>
        <w:adjustRightInd w:val="0"/>
        <w:jc w:val="center"/>
        <w:rPr>
          <w:sz w:val="28"/>
          <w:szCs w:val="28"/>
        </w:rPr>
      </w:pPr>
      <w:r w:rsidRPr="00810D61">
        <w:rPr>
          <w:sz w:val="28"/>
          <w:szCs w:val="28"/>
        </w:rPr>
        <w:t>ПАСПОРТ</w:t>
      </w:r>
    </w:p>
    <w:p w:rsidR="00073018" w:rsidRDefault="00073018" w:rsidP="00073018">
      <w:pPr>
        <w:widowControl w:val="0"/>
        <w:autoSpaceDE w:val="0"/>
        <w:autoSpaceDN w:val="0"/>
        <w:adjustRightInd w:val="0"/>
        <w:jc w:val="center"/>
        <w:rPr>
          <w:sz w:val="28"/>
          <w:szCs w:val="28"/>
        </w:rPr>
      </w:pPr>
      <w:r w:rsidRPr="00810D61">
        <w:rPr>
          <w:sz w:val="28"/>
          <w:szCs w:val="28"/>
        </w:rPr>
        <w:t xml:space="preserve">подпрограммы </w:t>
      </w:r>
      <w:r w:rsidRPr="00810D61">
        <w:rPr>
          <w:sz w:val="28"/>
          <w:szCs w:val="24"/>
        </w:rPr>
        <w:t xml:space="preserve">«Развитие культурно-досуговой деятельности  в муниципальном  образовании«Сычёвский район» </w:t>
      </w:r>
      <w:r w:rsidRPr="00810D61">
        <w:rPr>
          <w:bCs/>
          <w:sz w:val="28"/>
          <w:szCs w:val="24"/>
        </w:rPr>
        <w:t>Смолен</w:t>
      </w:r>
      <w:r>
        <w:rPr>
          <w:bCs/>
          <w:sz w:val="28"/>
          <w:szCs w:val="24"/>
        </w:rPr>
        <w:t>ской области</w:t>
      </w:r>
      <w:r w:rsidRPr="00810D61">
        <w:rPr>
          <w:bCs/>
          <w:sz w:val="28"/>
          <w:szCs w:val="24"/>
        </w:rPr>
        <w:t>»</w:t>
      </w:r>
      <w:r>
        <w:rPr>
          <w:sz w:val="28"/>
          <w:szCs w:val="28"/>
        </w:rPr>
        <w:t xml:space="preserve"> муниципальной</w:t>
      </w:r>
    </w:p>
    <w:p w:rsidR="00073018" w:rsidRPr="00BF16EB" w:rsidRDefault="00073018" w:rsidP="00073018">
      <w:pPr>
        <w:widowControl w:val="0"/>
        <w:autoSpaceDE w:val="0"/>
        <w:autoSpaceDN w:val="0"/>
        <w:adjustRightInd w:val="0"/>
        <w:jc w:val="center"/>
        <w:rPr>
          <w:sz w:val="28"/>
          <w:szCs w:val="28"/>
        </w:rPr>
      </w:pPr>
      <w:r>
        <w:rPr>
          <w:sz w:val="28"/>
          <w:szCs w:val="28"/>
        </w:rPr>
        <w:t>программы «Развитие культуры и туризма в муниципальном образовании «Сычевский район» Смоленской области»</w:t>
      </w:r>
    </w:p>
    <w:p w:rsidR="00073018" w:rsidRPr="00810D61" w:rsidRDefault="00073018" w:rsidP="0007301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244"/>
      </w:tblGrid>
      <w:tr w:rsidR="00073018" w:rsidRPr="00EB088B" w:rsidTr="00DD3FA6">
        <w:trPr>
          <w:trHeight w:val="691"/>
        </w:trPr>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Ответственные исполнители  подпрограмм муниципальной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widowControl w:val="0"/>
              <w:autoSpaceDE w:val="0"/>
              <w:autoSpaceDN w:val="0"/>
              <w:adjustRightInd w:val="0"/>
              <w:jc w:val="center"/>
              <w:rPr>
                <w:sz w:val="28"/>
                <w:szCs w:val="28"/>
              </w:rPr>
            </w:pPr>
            <w:r w:rsidRPr="00BB0EF7">
              <w:rPr>
                <w:sz w:val="28"/>
                <w:szCs w:val="28"/>
              </w:rPr>
              <w:t xml:space="preserve">Отдел по культуре Администрации муниципального образования «Сычевский район» Смоленской области </w:t>
            </w: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Исполнители основных мероприятий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073018" w:rsidRPr="00BB0EF7" w:rsidRDefault="00073018" w:rsidP="00DD3FA6">
            <w:pPr>
              <w:widowControl w:val="0"/>
              <w:autoSpaceDE w:val="0"/>
              <w:autoSpaceDN w:val="0"/>
              <w:adjustRightInd w:val="0"/>
              <w:jc w:val="both"/>
              <w:rPr>
                <w:sz w:val="28"/>
                <w:szCs w:val="28"/>
              </w:rPr>
            </w:pPr>
            <w:r w:rsidRPr="00BB0EF7">
              <w:rPr>
                <w:sz w:val="28"/>
                <w:szCs w:val="28"/>
              </w:rPr>
              <w:t>МКУК «Сычевская ЦКС»</w:t>
            </w: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Наименование подпрограмм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073018" w:rsidRPr="00BB0EF7" w:rsidRDefault="00073018" w:rsidP="00D1475F">
            <w:pPr>
              <w:widowControl w:val="0"/>
              <w:autoSpaceDE w:val="0"/>
              <w:autoSpaceDN w:val="0"/>
              <w:adjustRightInd w:val="0"/>
              <w:jc w:val="both"/>
              <w:rPr>
                <w:sz w:val="28"/>
                <w:szCs w:val="28"/>
              </w:rPr>
            </w:pPr>
            <w:r w:rsidRPr="00BB0EF7">
              <w:rPr>
                <w:sz w:val="28"/>
                <w:szCs w:val="28"/>
              </w:rPr>
              <w:t xml:space="preserve">«Развитие культурно - досуговой деятельности в муниципальном  образовании «Сычевский район» </w:t>
            </w:r>
            <w:r w:rsidRPr="00BB0EF7">
              <w:rPr>
                <w:bCs/>
                <w:sz w:val="28"/>
                <w:szCs w:val="28"/>
              </w:rPr>
              <w:t>Смоленской области»</w:t>
            </w: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Цель подпрограммы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073018" w:rsidRPr="00BB0EF7" w:rsidRDefault="00073018" w:rsidP="00DD3FA6">
            <w:pPr>
              <w:pStyle w:val="ConsPlusNormal"/>
              <w:tabs>
                <w:tab w:val="left" w:pos="10080"/>
              </w:tabs>
              <w:ind w:firstLine="0"/>
              <w:jc w:val="both"/>
              <w:rPr>
                <w:rFonts w:ascii="Times New Roman" w:hAnsi="Times New Roman" w:cs="Times New Roman"/>
                <w:sz w:val="28"/>
                <w:szCs w:val="28"/>
              </w:rPr>
            </w:pPr>
            <w:r w:rsidRPr="00BB0EF7">
              <w:rPr>
                <w:rFonts w:ascii="Times New Roman" w:hAnsi="Times New Roman" w:cs="Times New Roman"/>
                <w:color w:val="000000"/>
                <w:sz w:val="28"/>
                <w:szCs w:val="28"/>
                <w:shd w:val="clear" w:color="auto" w:fill="FFFFFF"/>
              </w:rPr>
              <w:t>Создание условий для организации досуга и обеспечения жителей района услугами Домов культуры</w:t>
            </w:r>
            <w:r w:rsidRPr="00BB0EF7">
              <w:rPr>
                <w:rFonts w:ascii="Times New Roman" w:hAnsi="Times New Roman" w:cs="Times New Roman"/>
                <w:sz w:val="28"/>
                <w:szCs w:val="28"/>
              </w:rPr>
              <w:t xml:space="preserve"> муниципального образования «Сычевский район» Смоленской области</w:t>
            </w: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Целевые показатели реализации подпрограммы муниципальной программы</w:t>
            </w:r>
          </w:p>
        </w:tc>
        <w:tc>
          <w:tcPr>
            <w:tcW w:w="5244" w:type="dxa"/>
            <w:tcBorders>
              <w:top w:val="single" w:sz="4" w:space="0" w:color="auto"/>
              <w:left w:val="single" w:sz="4" w:space="0" w:color="auto"/>
              <w:bottom w:val="single" w:sz="4" w:space="0" w:color="auto"/>
              <w:right w:val="single" w:sz="4" w:space="0" w:color="auto"/>
            </w:tcBorders>
            <w:hideMark/>
          </w:tcPr>
          <w:p w:rsidR="00073018" w:rsidRPr="00BB0EF7" w:rsidRDefault="00073018" w:rsidP="00475A70">
            <w:pPr>
              <w:widowControl w:val="0"/>
              <w:autoSpaceDE w:val="0"/>
              <w:autoSpaceDN w:val="0"/>
              <w:adjustRightInd w:val="0"/>
              <w:rPr>
                <w:sz w:val="28"/>
                <w:szCs w:val="28"/>
              </w:rPr>
            </w:pPr>
            <w:r w:rsidRPr="00BB0EF7">
              <w:rPr>
                <w:sz w:val="28"/>
                <w:szCs w:val="28"/>
              </w:rPr>
              <w:t xml:space="preserve">Количество проводимых мероприятий  - 2986              </w:t>
            </w:r>
          </w:p>
          <w:tbl>
            <w:tblPr>
              <w:tblW w:w="0" w:type="auto"/>
              <w:tblLook w:val="04A0"/>
            </w:tblPr>
            <w:tblGrid>
              <w:gridCol w:w="2230"/>
              <w:gridCol w:w="2231"/>
            </w:tblGrid>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rPr>
                      <w:sz w:val="28"/>
                      <w:szCs w:val="28"/>
                    </w:rPr>
                  </w:pPr>
                </w:p>
              </w:tc>
            </w:tr>
          </w:tbl>
          <w:p w:rsidR="00073018" w:rsidRPr="00BB0EF7" w:rsidRDefault="00073018" w:rsidP="00475A70">
            <w:pPr>
              <w:widowControl w:val="0"/>
              <w:autoSpaceDE w:val="0"/>
              <w:autoSpaceDN w:val="0"/>
              <w:adjustRightInd w:val="0"/>
              <w:rPr>
                <w:sz w:val="28"/>
                <w:szCs w:val="28"/>
              </w:rPr>
            </w:pPr>
            <w:r w:rsidRPr="00BB0EF7">
              <w:rPr>
                <w:sz w:val="28"/>
                <w:szCs w:val="28"/>
              </w:rPr>
              <w:t>Количество посетителей мероприятий - 71283</w:t>
            </w:r>
          </w:p>
          <w:tbl>
            <w:tblPr>
              <w:tblW w:w="0" w:type="auto"/>
              <w:tblLook w:val="04A0"/>
            </w:tblPr>
            <w:tblGrid>
              <w:gridCol w:w="2230"/>
              <w:gridCol w:w="2231"/>
            </w:tblGrid>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rPr>
                      <w:sz w:val="28"/>
                      <w:szCs w:val="28"/>
                    </w:rPr>
                  </w:pPr>
                </w:p>
              </w:tc>
            </w:tr>
          </w:tbl>
          <w:p w:rsidR="00073018" w:rsidRPr="00BB0EF7" w:rsidRDefault="00073018" w:rsidP="00475A70">
            <w:pPr>
              <w:widowControl w:val="0"/>
              <w:autoSpaceDE w:val="0"/>
              <w:autoSpaceDN w:val="0"/>
              <w:adjustRightInd w:val="0"/>
              <w:rPr>
                <w:sz w:val="28"/>
                <w:szCs w:val="28"/>
              </w:rPr>
            </w:pPr>
            <w:r w:rsidRPr="00BB0EF7">
              <w:rPr>
                <w:sz w:val="28"/>
                <w:szCs w:val="28"/>
              </w:rPr>
              <w:t>Число клубных формирований - 100</w:t>
            </w:r>
          </w:p>
          <w:tbl>
            <w:tblPr>
              <w:tblW w:w="0" w:type="auto"/>
              <w:tblLook w:val="04A0"/>
            </w:tblPr>
            <w:tblGrid>
              <w:gridCol w:w="2230"/>
              <w:gridCol w:w="2231"/>
            </w:tblGrid>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bl>
          <w:p w:rsidR="00073018" w:rsidRPr="00BB0EF7" w:rsidRDefault="00073018" w:rsidP="00475A70">
            <w:pPr>
              <w:widowControl w:val="0"/>
              <w:autoSpaceDE w:val="0"/>
              <w:autoSpaceDN w:val="0"/>
              <w:adjustRightInd w:val="0"/>
              <w:rPr>
                <w:sz w:val="28"/>
                <w:szCs w:val="28"/>
              </w:rPr>
            </w:pPr>
            <w:r w:rsidRPr="00BB0EF7">
              <w:rPr>
                <w:sz w:val="28"/>
                <w:szCs w:val="28"/>
              </w:rPr>
              <w:t>Количество участников клубных формирований -1027</w:t>
            </w:r>
          </w:p>
          <w:tbl>
            <w:tblPr>
              <w:tblW w:w="0" w:type="auto"/>
              <w:tblLook w:val="04A0"/>
            </w:tblPr>
            <w:tblGrid>
              <w:gridCol w:w="2230"/>
              <w:gridCol w:w="2231"/>
            </w:tblGrid>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r w:rsidR="00073018" w:rsidRPr="00BB0EF7" w:rsidTr="00DD3FA6">
              <w:tc>
                <w:tcPr>
                  <w:tcW w:w="2230" w:type="dxa"/>
                  <w:hideMark/>
                </w:tcPr>
                <w:p w:rsidR="00073018" w:rsidRPr="00BB0EF7" w:rsidRDefault="00073018" w:rsidP="00475A70">
                  <w:pPr>
                    <w:widowControl w:val="0"/>
                    <w:autoSpaceDE w:val="0"/>
                    <w:autoSpaceDN w:val="0"/>
                    <w:adjustRightInd w:val="0"/>
                    <w:rPr>
                      <w:sz w:val="28"/>
                      <w:szCs w:val="28"/>
                    </w:rPr>
                  </w:pPr>
                </w:p>
              </w:tc>
              <w:tc>
                <w:tcPr>
                  <w:tcW w:w="2231" w:type="dxa"/>
                  <w:hideMark/>
                </w:tcPr>
                <w:p w:rsidR="00073018" w:rsidRPr="00BB0EF7" w:rsidRDefault="00073018" w:rsidP="00475A70">
                  <w:pPr>
                    <w:widowControl w:val="0"/>
                    <w:autoSpaceDE w:val="0"/>
                    <w:autoSpaceDN w:val="0"/>
                    <w:adjustRightInd w:val="0"/>
                    <w:rPr>
                      <w:sz w:val="28"/>
                      <w:szCs w:val="28"/>
                    </w:rPr>
                  </w:pPr>
                </w:p>
              </w:tc>
            </w:tr>
          </w:tbl>
          <w:p w:rsidR="00073018" w:rsidRPr="00BB0EF7" w:rsidRDefault="00073018" w:rsidP="00475A70">
            <w:pPr>
              <w:widowControl w:val="0"/>
              <w:autoSpaceDE w:val="0"/>
              <w:autoSpaceDN w:val="0"/>
              <w:adjustRightInd w:val="0"/>
              <w:rPr>
                <w:sz w:val="28"/>
                <w:szCs w:val="28"/>
              </w:rPr>
            </w:pP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Сроки (этапы) реализации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475A70">
            <w:pPr>
              <w:widowControl w:val="0"/>
              <w:autoSpaceDE w:val="0"/>
              <w:autoSpaceDN w:val="0"/>
              <w:adjustRightInd w:val="0"/>
              <w:rPr>
                <w:sz w:val="28"/>
                <w:szCs w:val="28"/>
              </w:rPr>
            </w:pPr>
            <w:r w:rsidRPr="00BB0EF7">
              <w:rPr>
                <w:sz w:val="28"/>
                <w:szCs w:val="28"/>
              </w:rPr>
              <w:t>2018 – 2024 годы</w:t>
            </w:r>
          </w:p>
        </w:tc>
      </w:tr>
      <w:tr w:rsidR="00073018" w:rsidRPr="00EB088B" w:rsidTr="00DD3FA6">
        <w:tc>
          <w:tcPr>
            <w:tcW w:w="4962" w:type="dxa"/>
            <w:tcBorders>
              <w:top w:val="single" w:sz="4" w:space="0" w:color="auto"/>
              <w:left w:val="single" w:sz="4" w:space="0" w:color="auto"/>
              <w:bottom w:val="single" w:sz="4" w:space="0" w:color="auto"/>
              <w:right w:val="single" w:sz="4" w:space="0" w:color="auto"/>
            </w:tcBorders>
            <w:vAlign w:val="center"/>
            <w:hideMark/>
          </w:tcPr>
          <w:p w:rsidR="00073018" w:rsidRPr="00BB0EF7" w:rsidRDefault="00073018" w:rsidP="00DD3FA6">
            <w:pPr>
              <w:jc w:val="center"/>
              <w:rPr>
                <w:sz w:val="28"/>
                <w:szCs w:val="28"/>
              </w:rPr>
            </w:pPr>
            <w:r w:rsidRPr="00BB0EF7">
              <w:rPr>
                <w:sz w:val="28"/>
                <w:szCs w:val="28"/>
              </w:rPr>
              <w:t>Объемы ассигнований муниципальной программы (по годам реализации и в разрезе источников финансирования)</w:t>
            </w:r>
          </w:p>
        </w:tc>
        <w:tc>
          <w:tcPr>
            <w:tcW w:w="5244" w:type="dxa"/>
            <w:tcBorders>
              <w:top w:val="single" w:sz="4" w:space="0" w:color="auto"/>
              <w:left w:val="single" w:sz="4" w:space="0" w:color="auto"/>
              <w:bottom w:val="single" w:sz="4" w:space="0" w:color="auto"/>
              <w:right w:val="single" w:sz="4" w:space="0" w:color="auto"/>
            </w:tcBorders>
            <w:hideMark/>
          </w:tcPr>
          <w:p w:rsidR="00073018" w:rsidRPr="00BB0EF7" w:rsidRDefault="00073018" w:rsidP="00475A70">
            <w:pPr>
              <w:rPr>
                <w:sz w:val="28"/>
                <w:szCs w:val="28"/>
              </w:rPr>
            </w:pPr>
            <w:r w:rsidRPr="00BB0EF7">
              <w:rPr>
                <w:color w:val="FF0000"/>
                <w:sz w:val="28"/>
                <w:szCs w:val="28"/>
              </w:rPr>
              <w:t xml:space="preserve"> </w:t>
            </w:r>
            <w:r w:rsidRPr="00BB0EF7">
              <w:rPr>
                <w:sz w:val="28"/>
                <w:szCs w:val="28"/>
              </w:rPr>
              <w:t xml:space="preserve">Общий объем средств, предусмотренных на реализацию муниципальной подпрограммы   </w:t>
            </w:r>
            <w:r>
              <w:rPr>
                <w:sz w:val="28"/>
                <w:szCs w:val="28"/>
              </w:rPr>
              <w:t>170573,2</w:t>
            </w:r>
            <w:r w:rsidRPr="00BB0EF7">
              <w:rPr>
                <w:sz w:val="28"/>
                <w:szCs w:val="28"/>
              </w:rPr>
              <w:t xml:space="preserve"> тыс. рублей, в том числе:</w:t>
            </w:r>
            <w:r>
              <w:rPr>
                <w:sz w:val="28"/>
                <w:szCs w:val="28"/>
              </w:rPr>
              <w:t xml:space="preserve"> федеральный – 11592,24</w:t>
            </w:r>
            <w:r w:rsidRPr="00BB0EF7">
              <w:rPr>
                <w:sz w:val="28"/>
                <w:szCs w:val="28"/>
              </w:rPr>
              <w:t xml:space="preserve"> тыс.руб.областной бюджет</w:t>
            </w:r>
            <w:r>
              <w:rPr>
                <w:sz w:val="28"/>
                <w:szCs w:val="28"/>
              </w:rPr>
              <w:t>- 20102,022</w:t>
            </w:r>
            <w:r w:rsidRPr="00BB0EF7">
              <w:rPr>
                <w:sz w:val="28"/>
                <w:szCs w:val="28"/>
              </w:rPr>
              <w:t xml:space="preserve"> тыс.руб.,</w:t>
            </w:r>
          </w:p>
          <w:p w:rsidR="00073018" w:rsidRPr="00BB0EF7" w:rsidRDefault="00073018" w:rsidP="00475A70">
            <w:pPr>
              <w:rPr>
                <w:sz w:val="28"/>
                <w:szCs w:val="28"/>
              </w:rPr>
            </w:pPr>
            <w:r w:rsidRPr="00BB0EF7">
              <w:rPr>
                <w:sz w:val="28"/>
                <w:szCs w:val="28"/>
              </w:rPr>
              <w:t>2018 г.– 23599,6 тыс. руб.</w:t>
            </w:r>
          </w:p>
          <w:p w:rsidR="00073018" w:rsidRPr="00BB0EF7" w:rsidRDefault="00073018" w:rsidP="00475A70">
            <w:pPr>
              <w:rPr>
                <w:sz w:val="28"/>
                <w:szCs w:val="28"/>
              </w:rPr>
            </w:pPr>
            <w:r w:rsidRPr="00BB0EF7">
              <w:rPr>
                <w:sz w:val="28"/>
                <w:szCs w:val="28"/>
              </w:rPr>
              <w:lastRenderedPageBreak/>
              <w:t>2019 г. – 21698,8 тыс. руб.</w:t>
            </w:r>
          </w:p>
          <w:p w:rsidR="00073018" w:rsidRPr="00BB0EF7" w:rsidRDefault="00073018" w:rsidP="00475A70">
            <w:pPr>
              <w:rPr>
                <w:sz w:val="28"/>
                <w:szCs w:val="28"/>
              </w:rPr>
            </w:pPr>
            <w:r w:rsidRPr="00BB0EF7">
              <w:rPr>
                <w:sz w:val="28"/>
                <w:szCs w:val="28"/>
              </w:rPr>
              <w:t>2020 г. – 41569,6 тыс. руб.</w:t>
            </w:r>
          </w:p>
          <w:p w:rsidR="00073018" w:rsidRPr="00BB0EF7" w:rsidRDefault="00073018" w:rsidP="00475A70">
            <w:pPr>
              <w:rPr>
                <w:sz w:val="28"/>
                <w:szCs w:val="28"/>
              </w:rPr>
            </w:pPr>
            <w:r w:rsidRPr="00BB0EF7">
              <w:rPr>
                <w:sz w:val="28"/>
                <w:szCs w:val="28"/>
              </w:rPr>
              <w:t xml:space="preserve">2021 г.  – </w:t>
            </w:r>
            <w:r>
              <w:rPr>
                <w:sz w:val="28"/>
                <w:szCs w:val="28"/>
              </w:rPr>
              <w:t>25364,7</w:t>
            </w:r>
            <w:r w:rsidRPr="00BB0EF7">
              <w:rPr>
                <w:sz w:val="28"/>
                <w:szCs w:val="28"/>
              </w:rPr>
              <w:t xml:space="preserve"> тыс.руб.</w:t>
            </w:r>
          </w:p>
          <w:p w:rsidR="00073018" w:rsidRPr="00BB0EF7" w:rsidRDefault="00073018" w:rsidP="00475A70">
            <w:pPr>
              <w:rPr>
                <w:sz w:val="28"/>
                <w:szCs w:val="28"/>
              </w:rPr>
            </w:pPr>
            <w:r w:rsidRPr="00BB0EF7">
              <w:rPr>
                <w:sz w:val="28"/>
                <w:szCs w:val="28"/>
              </w:rPr>
              <w:t>2022 г. -  22974,4 тыс.руб.</w:t>
            </w:r>
          </w:p>
          <w:p w:rsidR="00073018" w:rsidRPr="00BB0EF7" w:rsidRDefault="00073018" w:rsidP="00475A70">
            <w:pPr>
              <w:rPr>
                <w:sz w:val="28"/>
                <w:szCs w:val="28"/>
              </w:rPr>
            </w:pPr>
            <w:r w:rsidRPr="00BB0EF7">
              <w:rPr>
                <w:sz w:val="28"/>
                <w:szCs w:val="28"/>
              </w:rPr>
              <w:t>2023 г. -   17724,00тыс.руб.</w:t>
            </w:r>
          </w:p>
          <w:p w:rsidR="00073018" w:rsidRPr="00BB0EF7" w:rsidRDefault="00073018" w:rsidP="00475A70">
            <w:pPr>
              <w:rPr>
                <w:color w:val="FF0000"/>
                <w:sz w:val="28"/>
                <w:szCs w:val="28"/>
              </w:rPr>
            </w:pPr>
            <w:r w:rsidRPr="00BB0EF7">
              <w:rPr>
                <w:sz w:val="28"/>
                <w:szCs w:val="28"/>
              </w:rPr>
              <w:t>2024 г. -   17642,1 тыс.руб.</w:t>
            </w:r>
          </w:p>
        </w:tc>
      </w:tr>
    </w:tbl>
    <w:p w:rsidR="00073018" w:rsidRDefault="00073018" w:rsidP="00073018">
      <w:pPr>
        <w:widowControl w:val="0"/>
        <w:ind w:firstLine="709"/>
        <w:jc w:val="center"/>
        <w:rPr>
          <w:sz w:val="28"/>
          <w:szCs w:val="28"/>
        </w:rPr>
      </w:pPr>
    </w:p>
    <w:p w:rsidR="00073018" w:rsidRDefault="00073018" w:rsidP="00073018">
      <w:pPr>
        <w:widowControl w:val="0"/>
        <w:ind w:firstLine="709"/>
        <w:jc w:val="center"/>
        <w:rPr>
          <w:sz w:val="28"/>
          <w:szCs w:val="28"/>
        </w:rPr>
      </w:pPr>
      <w:r w:rsidRPr="00FB61DA">
        <w:rPr>
          <w:sz w:val="28"/>
          <w:szCs w:val="28"/>
        </w:rPr>
        <w:t>1. Общая характеристика социально – экономической сферы реализации подпрограммы муниципальной программы</w:t>
      </w:r>
    </w:p>
    <w:p w:rsidR="00073018" w:rsidRPr="00FB61DA" w:rsidRDefault="00073018" w:rsidP="00073018">
      <w:pPr>
        <w:widowControl w:val="0"/>
        <w:ind w:firstLine="709"/>
        <w:jc w:val="center"/>
        <w:rPr>
          <w:sz w:val="28"/>
          <w:szCs w:val="28"/>
        </w:rPr>
      </w:pPr>
    </w:p>
    <w:p w:rsidR="00073018" w:rsidRDefault="00073018" w:rsidP="00073018">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14 филиалов  (Районный Дом культуры, 13 сельских Домов культуры). </w:t>
      </w:r>
    </w:p>
    <w:p w:rsidR="00073018" w:rsidRPr="00D26EAF" w:rsidRDefault="00073018" w:rsidP="00073018">
      <w:pPr>
        <w:shd w:val="clear" w:color="auto" w:fill="FFFFFF"/>
        <w:tabs>
          <w:tab w:val="left" w:pos="10206"/>
        </w:tabs>
        <w:ind w:firstLine="709"/>
        <w:jc w:val="both"/>
        <w:rPr>
          <w:sz w:val="28"/>
          <w:szCs w:val="28"/>
        </w:rPr>
      </w:pPr>
      <w:r>
        <w:rPr>
          <w:sz w:val="28"/>
          <w:szCs w:val="28"/>
        </w:rPr>
        <w:t xml:space="preserve">Работа учреждений культуры направлена на  </w:t>
      </w:r>
      <w:r>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Pr>
          <w:sz w:val="24"/>
          <w:szCs w:val="24"/>
        </w:rPr>
        <w:t xml:space="preserve"> </w:t>
      </w:r>
      <w:r>
        <w:rPr>
          <w:sz w:val="28"/>
          <w:szCs w:val="28"/>
        </w:rPr>
        <w:t>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Проводятся праздничные концерты к торжественным датам (День защитника Отечества,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Праздник «У истока Днепра», посвященный  Дню крещения Руси; организация народных гуляний на Масленицу, День города, День села,  Акции («Бессмертный полк», «Белый ангел», «Надень русское»),   проведение детских и семейных игровых программ в городском парке (январь 2019 «Зимняя семейная спартакиада», «День спорта» август, детские игровые программы в городском парке в летний период (июнь-август), Троицкий праздник «Зелёные святки» в д. Дугино                    в парке бывшего имения Паниных-Мещерских (16 мая), театрально-хореографический спектакль «Золушка» (январь), праздник, посвящённый Дню города Сычевка  «С днём рождения, любимый город!» (июнь) и др.</w:t>
      </w:r>
      <w:r w:rsidRPr="0080605A">
        <w:rPr>
          <w:color w:val="FF0000"/>
          <w:sz w:val="28"/>
          <w:szCs w:val="28"/>
        </w:rPr>
        <w:t xml:space="preserve"> </w:t>
      </w:r>
      <w:r w:rsidRPr="00D26EAF">
        <w:rPr>
          <w:sz w:val="28"/>
          <w:szCs w:val="28"/>
        </w:rPr>
        <w:t>В 2021 году были проведены новые массовые мероприятия : 13.02.2021г. семейный  православный спортивный праздник «Устьянская лыжня», 29.08.2021 – православный праздник «Три спаса» и православный пленер художников на истоке Днепра, 30.09.2021- Областной Фестиваль хоровых коллективов на истоке р. Днепр.</w:t>
      </w:r>
    </w:p>
    <w:p w:rsidR="00073018" w:rsidRPr="00D26EAF" w:rsidRDefault="00073018" w:rsidP="00073018">
      <w:pPr>
        <w:pStyle w:val="afa"/>
      </w:pPr>
      <w:r w:rsidRPr="00D26EAF">
        <w:t xml:space="preserve">  В 2021 году в рамках федерального партийного проекта «Культура малой Родины» («Местный Дом культуры») были  проведены ремонтные работы Субботниковского сельского Дома культуры. Выделено 1 млн.400 тыс. рублей. Приобретены стулья для зрительного зала, одежда сцены и шторы, отремонтированы помещения 2 этажа (кружковые кабинеты, помещения </w:t>
      </w:r>
      <w:r w:rsidRPr="00D26EAF">
        <w:lastRenderedPageBreak/>
        <w:t>оздоровительного клуба, книгохранилище, коридор). В рамках Нацпроекта «Культура» проекта «Творческие люди»  прошли бесплатные курсы повышения квалификации 7 работников культуры. В рамках национального проекта  в региональном конкурсе «Лучшие муниципальные учреждения культуры, находящиеся на территории сельских поселений, и их работников» в 2021 году приняли участие Лукинский сельский Дом культуры и директор Николького СДК, по итогам которого победителем отборочного ту</w:t>
      </w:r>
      <w:r>
        <w:t>ра стала директор Никольского СДК</w:t>
      </w:r>
      <w:r w:rsidRPr="00D26EAF">
        <w:t xml:space="preserve"> . В текущем году  шесть сельских домов  культуры были подключены к высокоскоростной сети интернет. В двух учреждениях (Субботниковский СДК и Лукинский)  организованы сельские музеи, в одном открыт Оздоровительный клуб.</w:t>
      </w:r>
    </w:p>
    <w:p w:rsidR="00073018" w:rsidRDefault="00073018" w:rsidP="00073018">
      <w:pPr>
        <w:shd w:val="clear" w:color="auto" w:fill="FFFFFF"/>
        <w:ind w:firstLine="709"/>
        <w:jc w:val="both"/>
        <w:rPr>
          <w:color w:val="000000"/>
          <w:sz w:val="28"/>
          <w:szCs w:val="28"/>
        </w:rPr>
      </w:pPr>
      <w:r>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073018" w:rsidRDefault="00073018" w:rsidP="00073018">
      <w:pPr>
        <w:ind w:firstLine="709"/>
        <w:jc w:val="both"/>
        <w:rPr>
          <w:sz w:val="28"/>
          <w:szCs w:val="28"/>
        </w:rPr>
      </w:pPr>
      <w:r>
        <w:rPr>
          <w:sz w:val="28"/>
          <w:szCs w:val="28"/>
        </w:rPr>
        <w:t xml:space="preserve">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                    в решении социальных проблем общества. </w:t>
      </w:r>
    </w:p>
    <w:p w:rsidR="00073018" w:rsidRDefault="00073018" w:rsidP="00073018">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073018" w:rsidRDefault="00073018" w:rsidP="00073018">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073018" w:rsidRDefault="00073018" w:rsidP="00073018">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073018" w:rsidRPr="00B10B95" w:rsidRDefault="00073018" w:rsidP="00073018">
      <w:pPr>
        <w:ind w:firstLine="709"/>
        <w:jc w:val="both"/>
        <w:rPr>
          <w:sz w:val="28"/>
          <w:szCs w:val="28"/>
        </w:rPr>
      </w:pPr>
      <w:r w:rsidRPr="00B10B95">
        <w:rPr>
          <w:sz w:val="28"/>
          <w:szCs w:val="28"/>
        </w:rPr>
        <w:t>На сегодняшний день в 14 филиалах МКУК «Сычевская ЦКС» работает                       45 творческих работников. 2 самодеятельных коллектива носят высокое звани</w:t>
      </w:r>
      <w:r>
        <w:rPr>
          <w:sz w:val="28"/>
          <w:szCs w:val="28"/>
        </w:rPr>
        <w:t>е «народный»</w:t>
      </w:r>
      <w:r w:rsidRPr="00B10B95">
        <w:rPr>
          <w:sz w:val="28"/>
          <w:szCs w:val="28"/>
        </w:rPr>
        <w:t>, 1 коллектив имеет</w:t>
      </w:r>
      <w:r>
        <w:rPr>
          <w:sz w:val="28"/>
          <w:szCs w:val="28"/>
        </w:rPr>
        <w:t xml:space="preserve"> звание «Образцовый»</w:t>
      </w:r>
      <w:r w:rsidRPr="00B10B95">
        <w:rPr>
          <w:sz w:val="28"/>
          <w:szCs w:val="28"/>
        </w:rPr>
        <w:t xml:space="preserve">. Творческие коллективы района являются активными участниками районных и областных мероприятий. </w:t>
      </w:r>
    </w:p>
    <w:p w:rsidR="00073018" w:rsidRDefault="00073018" w:rsidP="00073018">
      <w:pPr>
        <w:ind w:firstLine="709"/>
        <w:jc w:val="both"/>
        <w:rPr>
          <w:sz w:val="28"/>
          <w:szCs w:val="28"/>
        </w:rPr>
      </w:pPr>
      <w:r>
        <w:rPr>
          <w:sz w:val="28"/>
          <w:szCs w:val="28"/>
        </w:rPr>
        <w:t>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073018" w:rsidRDefault="00073018" w:rsidP="00073018">
      <w:pPr>
        <w:ind w:firstLine="709"/>
        <w:jc w:val="both"/>
        <w:rPr>
          <w:sz w:val="28"/>
          <w:szCs w:val="28"/>
        </w:rPr>
      </w:pPr>
      <w:r>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073018" w:rsidRDefault="00073018" w:rsidP="00073018">
      <w:pPr>
        <w:tabs>
          <w:tab w:val="left" w:pos="360"/>
        </w:tabs>
        <w:ind w:firstLine="709"/>
        <w:jc w:val="both"/>
        <w:rPr>
          <w:sz w:val="28"/>
          <w:szCs w:val="28"/>
        </w:rPr>
      </w:pPr>
      <w:r>
        <w:rPr>
          <w:sz w:val="28"/>
          <w:szCs w:val="28"/>
        </w:rPr>
        <w:t>Успешная реализация подпрограммных мероприятий позволит:</w:t>
      </w:r>
    </w:p>
    <w:p w:rsidR="00073018" w:rsidRDefault="00073018" w:rsidP="00073018">
      <w:pPr>
        <w:tabs>
          <w:tab w:val="left" w:pos="360"/>
        </w:tabs>
        <w:ind w:firstLine="709"/>
        <w:jc w:val="both"/>
        <w:rPr>
          <w:sz w:val="28"/>
          <w:szCs w:val="28"/>
        </w:rPr>
      </w:pPr>
      <w:r>
        <w:rPr>
          <w:sz w:val="28"/>
          <w:szCs w:val="28"/>
        </w:rPr>
        <w:t>- укрепить материально-техническую базу;</w:t>
      </w:r>
    </w:p>
    <w:p w:rsidR="00073018" w:rsidRDefault="00073018" w:rsidP="00073018">
      <w:pPr>
        <w:ind w:firstLine="709"/>
        <w:jc w:val="both"/>
        <w:rPr>
          <w:sz w:val="28"/>
          <w:szCs w:val="28"/>
        </w:rPr>
      </w:pPr>
      <w:r>
        <w:rPr>
          <w:sz w:val="28"/>
          <w:szCs w:val="28"/>
        </w:rPr>
        <w:t>- обеспечить сохранение и  развитие культурно – досуговой деятельности;        </w:t>
      </w:r>
    </w:p>
    <w:p w:rsidR="00073018" w:rsidRDefault="00073018" w:rsidP="00073018">
      <w:pPr>
        <w:ind w:firstLine="709"/>
        <w:jc w:val="both"/>
        <w:rPr>
          <w:sz w:val="28"/>
          <w:szCs w:val="28"/>
        </w:rPr>
      </w:pPr>
      <w:r>
        <w:rPr>
          <w:sz w:val="28"/>
          <w:szCs w:val="28"/>
        </w:rPr>
        <w:lastRenderedPageBreak/>
        <w:t>- повысить  уровень профессиональной компетентности работников культуры;</w:t>
      </w:r>
    </w:p>
    <w:p w:rsidR="00073018" w:rsidRDefault="00073018" w:rsidP="00073018">
      <w:pPr>
        <w:shd w:val="clear" w:color="auto" w:fill="FFFFFF"/>
        <w:ind w:firstLine="709"/>
        <w:jc w:val="both"/>
        <w:rPr>
          <w:sz w:val="28"/>
          <w:szCs w:val="28"/>
        </w:rPr>
      </w:pPr>
      <w:r>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073018" w:rsidRPr="00DD2B01" w:rsidRDefault="00073018" w:rsidP="00073018">
      <w:pPr>
        <w:widowControl w:val="0"/>
        <w:ind w:firstLine="709"/>
        <w:jc w:val="center"/>
        <w:rPr>
          <w:rFonts w:ascii="Calibri" w:hAnsi="Calibri"/>
          <w:color w:val="FF0000"/>
          <w:sz w:val="28"/>
          <w:szCs w:val="28"/>
        </w:rPr>
      </w:pPr>
    </w:p>
    <w:p w:rsidR="00073018" w:rsidRPr="00810D61" w:rsidRDefault="00073018" w:rsidP="00073018">
      <w:pPr>
        <w:widowControl w:val="0"/>
        <w:spacing w:line="276" w:lineRule="auto"/>
        <w:ind w:firstLine="709"/>
        <w:jc w:val="center"/>
        <w:rPr>
          <w:color w:val="000000"/>
          <w:sz w:val="28"/>
          <w:szCs w:val="28"/>
        </w:rPr>
      </w:pPr>
      <w:r>
        <w:rPr>
          <w:bCs/>
          <w:iCs/>
          <w:sz w:val="28"/>
          <w:szCs w:val="24"/>
        </w:rPr>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073018" w:rsidRPr="00810D61" w:rsidRDefault="00073018" w:rsidP="00073018">
      <w:pPr>
        <w:widowControl w:val="0"/>
        <w:spacing w:line="276" w:lineRule="auto"/>
        <w:ind w:firstLine="709"/>
        <w:jc w:val="center"/>
        <w:rPr>
          <w:color w:val="000000"/>
          <w:sz w:val="28"/>
          <w:szCs w:val="28"/>
        </w:rPr>
      </w:pPr>
      <w:r w:rsidRPr="00810D61">
        <w:rPr>
          <w:color w:val="000000"/>
          <w:sz w:val="28"/>
          <w:szCs w:val="28"/>
        </w:rPr>
        <w:t>подпрограммы муниципальной программы</w:t>
      </w:r>
    </w:p>
    <w:p w:rsidR="00073018" w:rsidRPr="00810D61" w:rsidRDefault="00073018" w:rsidP="00073018">
      <w:pPr>
        <w:widowControl w:val="0"/>
        <w:tabs>
          <w:tab w:val="left" w:pos="10080"/>
        </w:tabs>
        <w:autoSpaceDE w:val="0"/>
        <w:autoSpaceDN w:val="0"/>
        <w:adjustRightInd w:val="0"/>
        <w:ind w:right="-365" w:firstLine="709"/>
        <w:jc w:val="center"/>
        <w:outlineLvl w:val="1"/>
        <w:rPr>
          <w:sz w:val="28"/>
          <w:szCs w:val="28"/>
        </w:rPr>
      </w:pPr>
    </w:p>
    <w:p w:rsidR="00073018" w:rsidRPr="00C37DB1" w:rsidRDefault="00073018" w:rsidP="00073018">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073018" w:rsidRDefault="00073018" w:rsidP="00073018">
      <w:pPr>
        <w:widowControl w:val="0"/>
        <w:spacing w:line="276" w:lineRule="auto"/>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073018" w:rsidRDefault="00073018" w:rsidP="00073018">
      <w:pPr>
        <w:widowControl w:val="0"/>
        <w:autoSpaceDE w:val="0"/>
        <w:autoSpaceDN w:val="0"/>
        <w:adjustRightInd w:val="0"/>
        <w:ind w:firstLine="709"/>
        <w:rPr>
          <w:sz w:val="28"/>
          <w:szCs w:val="24"/>
        </w:rPr>
      </w:pPr>
      <w:r>
        <w:rPr>
          <w:sz w:val="28"/>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992"/>
        <w:gridCol w:w="851"/>
        <w:gridCol w:w="850"/>
        <w:gridCol w:w="992"/>
        <w:gridCol w:w="993"/>
        <w:gridCol w:w="992"/>
      </w:tblGrid>
      <w:tr w:rsidR="00073018"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r>
              <w:rPr>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2018 г</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2019г</w:t>
            </w:r>
          </w:p>
        </w:tc>
        <w:tc>
          <w:tcPr>
            <w:tcW w:w="851"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2021г</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2022г</w:t>
            </w:r>
          </w:p>
        </w:tc>
        <w:tc>
          <w:tcPr>
            <w:tcW w:w="993" w:type="dxa"/>
            <w:tcBorders>
              <w:top w:val="single" w:sz="4" w:space="0" w:color="auto"/>
              <w:left w:val="single" w:sz="4" w:space="0" w:color="auto"/>
              <w:bottom w:val="single" w:sz="4" w:space="0" w:color="auto"/>
              <w:right w:val="single" w:sz="4" w:space="0" w:color="auto"/>
            </w:tcBorders>
          </w:tcPr>
          <w:p w:rsidR="00073018" w:rsidRDefault="00073018" w:rsidP="00DD3FA6">
            <w:pPr>
              <w:jc w:val="center"/>
              <w:rPr>
                <w:sz w:val="24"/>
                <w:szCs w:val="24"/>
              </w:rPr>
            </w:pPr>
          </w:p>
          <w:p w:rsidR="00073018" w:rsidRDefault="00073018" w:rsidP="00DD3FA6">
            <w:pPr>
              <w:widowControl w:val="0"/>
              <w:autoSpaceDE w:val="0"/>
              <w:autoSpaceDN w:val="0"/>
              <w:adjustRightInd w:val="0"/>
              <w:jc w:val="center"/>
              <w:rPr>
                <w:sz w:val="24"/>
                <w:szCs w:val="24"/>
              </w:rPr>
            </w:pPr>
            <w:r>
              <w:rPr>
                <w:sz w:val="24"/>
                <w:szCs w:val="24"/>
              </w:rPr>
              <w:t>2023г</w:t>
            </w:r>
          </w:p>
        </w:tc>
        <w:tc>
          <w:tcPr>
            <w:tcW w:w="992" w:type="dxa"/>
            <w:tcBorders>
              <w:top w:val="single" w:sz="4" w:space="0" w:color="auto"/>
              <w:left w:val="single" w:sz="4" w:space="0" w:color="auto"/>
              <w:bottom w:val="single" w:sz="4" w:space="0" w:color="auto"/>
              <w:right w:val="single" w:sz="4" w:space="0" w:color="auto"/>
            </w:tcBorders>
          </w:tcPr>
          <w:p w:rsidR="00073018" w:rsidRDefault="00073018" w:rsidP="00DD3FA6">
            <w:pPr>
              <w:jc w:val="center"/>
              <w:rPr>
                <w:sz w:val="24"/>
                <w:szCs w:val="24"/>
              </w:rPr>
            </w:pPr>
          </w:p>
          <w:p w:rsidR="00073018" w:rsidRDefault="00073018" w:rsidP="00DD3FA6">
            <w:pPr>
              <w:jc w:val="center"/>
              <w:rPr>
                <w:sz w:val="24"/>
                <w:szCs w:val="24"/>
              </w:rPr>
            </w:pPr>
            <w:r>
              <w:rPr>
                <w:sz w:val="24"/>
                <w:szCs w:val="24"/>
              </w:rPr>
              <w:t>2024г</w:t>
            </w:r>
          </w:p>
          <w:p w:rsidR="00073018" w:rsidRDefault="00073018" w:rsidP="00DD3FA6">
            <w:pPr>
              <w:widowControl w:val="0"/>
              <w:autoSpaceDE w:val="0"/>
              <w:autoSpaceDN w:val="0"/>
              <w:adjustRightInd w:val="0"/>
              <w:jc w:val="center"/>
              <w:rPr>
                <w:sz w:val="24"/>
                <w:szCs w:val="24"/>
              </w:rPr>
            </w:pPr>
          </w:p>
        </w:tc>
      </w:tr>
      <w:tr w:rsidR="00073018"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Количество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3215</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3215</w:t>
            </w:r>
          </w:p>
        </w:tc>
        <w:tc>
          <w:tcPr>
            <w:tcW w:w="851"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3213</w:t>
            </w:r>
          </w:p>
        </w:tc>
        <w:tc>
          <w:tcPr>
            <w:tcW w:w="850"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2966</w:t>
            </w:r>
          </w:p>
        </w:tc>
        <w:tc>
          <w:tcPr>
            <w:tcW w:w="992"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2953</w:t>
            </w:r>
          </w:p>
        </w:tc>
        <w:tc>
          <w:tcPr>
            <w:tcW w:w="993"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2950</w:t>
            </w:r>
          </w:p>
        </w:tc>
        <w:tc>
          <w:tcPr>
            <w:tcW w:w="992"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2950</w:t>
            </w:r>
          </w:p>
        </w:tc>
      </w:tr>
      <w:tr w:rsidR="00073018"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Количество посетителей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70197</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70198</w:t>
            </w:r>
          </w:p>
        </w:tc>
        <w:tc>
          <w:tcPr>
            <w:tcW w:w="851"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70196</w:t>
            </w:r>
          </w:p>
        </w:tc>
        <w:tc>
          <w:tcPr>
            <w:tcW w:w="850"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70069</w:t>
            </w:r>
          </w:p>
        </w:tc>
        <w:tc>
          <w:tcPr>
            <w:tcW w:w="992"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70050</w:t>
            </w:r>
          </w:p>
        </w:tc>
        <w:tc>
          <w:tcPr>
            <w:tcW w:w="993"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70040</w:t>
            </w:r>
          </w:p>
        </w:tc>
        <w:tc>
          <w:tcPr>
            <w:tcW w:w="992"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70040</w:t>
            </w:r>
          </w:p>
        </w:tc>
      </w:tr>
      <w:tr w:rsidR="00073018"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Количество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98</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94</w:t>
            </w:r>
          </w:p>
        </w:tc>
        <w:tc>
          <w:tcPr>
            <w:tcW w:w="992"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92</w:t>
            </w:r>
          </w:p>
        </w:tc>
        <w:tc>
          <w:tcPr>
            <w:tcW w:w="993"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90</w:t>
            </w:r>
          </w:p>
        </w:tc>
      </w:tr>
      <w:tr w:rsidR="00073018" w:rsidTr="00DD3FA6">
        <w:tc>
          <w:tcPr>
            <w:tcW w:w="3686"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Количество участников клубных формирований</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745</w:t>
            </w:r>
          </w:p>
        </w:tc>
        <w:tc>
          <w:tcPr>
            <w:tcW w:w="992"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700</w:t>
            </w:r>
          </w:p>
        </w:tc>
        <w:tc>
          <w:tcPr>
            <w:tcW w:w="851" w:type="dxa"/>
            <w:tcBorders>
              <w:top w:val="single" w:sz="4" w:space="0" w:color="auto"/>
              <w:left w:val="single" w:sz="4" w:space="0" w:color="auto"/>
              <w:bottom w:val="single" w:sz="4" w:space="0" w:color="auto"/>
              <w:right w:val="single" w:sz="4" w:space="0" w:color="auto"/>
            </w:tcBorders>
            <w:hideMark/>
          </w:tcPr>
          <w:p w:rsidR="00073018" w:rsidRDefault="00073018" w:rsidP="00DD3FA6">
            <w:pPr>
              <w:widowControl w:val="0"/>
              <w:autoSpaceDE w:val="0"/>
              <w:autoSpaceDN w:val="0"/>
              <w:adjustRightInd w:val="0"/>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680</w:t>
            </w:r>
          </w:p>
        </w:tc>
        <w:tc>
          <w:tcPr>
            <w:tcW w:w="992" w:type="dxa"/>
            <w:tcBorders>
              <w:top w:val="single" w:sz="4" w:space="0" w:color="auto"/>
              <w:left w:val="single" w:sz="4" w:space="0" w:color="auto"/>
              <w:bottom w:val="single" w:sz="4" w:space="0" w:color="auto"/>
              <w:right w:val="single" w:sz="4" w:space="0" w:color="auto"/>
            </w:tcBorders>
            <w:hideMark/>
          </w:tcPr>
          <w:p w:rsidR="00073018" w:rsidRPr="00B10B95" w:rsidRDefault="00073018" w:rsidP="00DD3FA6">
            <w:pPr>
              <w:widowControl w:val="0"/>
              <w:autoSpaceDE w:val="0"/>
              <w:autoSpaceDN w:val="0"/>
              <w:adjustRightInd w:val="0"/>
              <w:rPr>
                <w:sz w:val="24"/>
                <w:szCs w:val="24"/>
              </w:rPr>
            </w:pPr>
            <w:r w:rsidRPr="00B10B95">
              <w:rPr>
                <w:sz w:val="24"/>
                <w:szCs w:val="24"/>
              </w:rPr>
              <w:t>671</w:t>
            </w:r>
          </w:p>
        </w:tc>
        <w:tc>
          <w:tcPr>
            <w:tcW w:w="993"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663</w:t>
            </w:r>
          </w:p>
        </w:tc>
        <w:tc>
          <w:tcPr>
            <w:tcW w:w="992" w:type="dxa"/>
            <w:tcBorders>
              <w:top w:val="single" w:sz="4" w:space="0" w:color="auto"/>
              <w:left w:val="single" w:sz="4" w:space="0" w:color="auto"/>
              <w:bottom w:val="single" w:sz="4" w:space="0" w:color="auto"/>
              <w:right w:val="single" w:sz="4" w:space="0" w:color="auto"/>
            </w:tcBorders>
          </w:tcPr>
          <w:p w:rsidR="00073018" w:rsidRPr="00B10B95" w:rsidRDefault="00073018" w:rsidP="00DD3FA6">
            <w:pPr>
              <w:widowControl w:val="0"/>
              <w:autoSpaceDE w:val="0"/>
              <w:autoSpaceDN w:val="0"/>
              <w:adjustRightInd w:val="0"/>
              <w:rPr>
                <w:sz w:val="24"/>
                <w:szCs w:val="24"/>
              </w:rPr>
            </w:pPr>
            <w:r w:rsidRPr="00B10B95">
              <w:rPr>
                <w:sz w:val="24"/>
                <w:szCs w:val="24"/>
              </w:rPr>
              <w:t>663</w:t>
            </w:r>
          </w:p>
        </w:tc>
      </w:tr>
    </w:tbl>
    <w:p w:rsidR="00073018" w:rsidRPr="00C37DB1" w:rsidRDefault="00073018" w:rsidP="00073018">
      <w:pPr>
        <w:widowControl w:val="0"/>
        <w:spacing w:line="276" w:lineRule="auto"/>
        <w:ind w:firstLine="709"/>
        <w:rPr>
          <w:color w:val="000000"/>
          <w:sz w:val="28"/>
          <w:szCs w:val="28"/>
        </w:rPr>
      </w:pPr>
    </w:p>
    <w:p w:rsidR="00073018" w:rsidRDefault="00073018" w:rsidP="00073018">
      <w:pPr>
        <w:pStyle w:val="af5"/>
        <w:widowControl w:val="0"/>
        <w:tabs>
          <w:tab w:val="left" w:pos="993"/>
        </w:tabs>
        <w:autoSpaceDE w:val="0"/>
        <w:autoSpaceDN w:val="0"/>
        <w:adjustRightInd w:val="0"/>
        <w:ind w:left="0" w:firstLine="0"/>
        <w:jc w:val="center"/>
        <w:rPr>
          <w:color w:val="000000"/>
          <w:szCs w:val="28"/>
        </w:rPr>
      </w:pPr>
      <w:r>
        <w:rPr>
          <w:color w:val="000000"/>
          <w:szCs w:val="28"/>
        </w:rPr>
        <w:t xml:space="preserve">3. </w:t>
      </w:r>
      <w:r w:rsidRPr="00C97B74">
        <w:rPr>
          <w:color w:val="000000"/>
          <w:szCs w:val="28"/>
        </w:rPr>
        <w:t>Перечень основных мероприятий</w:t>
      </w:r>
    </w:p>
    <w:p w:rsidR="00073018" w:rsidRDefault="00073018" w:rsidP="00073018">
      <w:pPr>
        <w:pStyle w:val="af5"/>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073018" w:rsidRPr="00C97B74" w:rsidRDefault="00073018" w:rsidP="00073018">
      <w:pPr>
        <w:pStyle w:val="af5"/>
        <w:widowControl w:val="0"/>
        <w:tabs>
          <w:tab w:val="left" w:pos="993"/>
        </w:tabs>
        <w:autoSpaceDE w:val="0"/>
        <w:autoSpaceDN w:val="0"/>
        <w:adjustRightInd w:val="0"/>
        <w:ind w:left="0"/>
        <w:jc w:val="center"/>
        <w:rPr>
          <w:color w:val="000000"/>
          <w:szCs w:val="28"/>
        </w:rPr>
      </w:pPr>
    </w:p>
    <w:p w:rsidR="00073018" w:rsidRPr="00C97B74" w:rsidRDefault="00073018" w:rsidP="00073018">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приведен в приложении </w:t>
      </w:r>
      <w:r>
        <w:rPr>
          <w:color w:val="000000"/>
          <w:sz w:val="28"/>
          <w:szCs w:val="28"/>
        </w:rPr>
        <w:t>№ 2</w:t>
      </w:r>
      <w:r w:rsidRPr="00C97B74">
        <w:rPr>
          <w:color w:val="000000"/>
          <w:sz w:val="28"/>
          <w:szCs w:val="28"/>
        </w:rPr>
        <w:t>.</w:t>
      </w:r>
    </w:p>
    <w:p w:rsidR="00073018" w:rsidRPr="00C97B74" w:rsidRDefault="00073018" w:rsidP="00073018">
      <w:pPr>
        <w:keepNext/>
        <w:suppressLineNumbers/>
        <w:suppressAutoHyphens/>
        <w:autoSpaceDE w:val="0"/>
        <w:autoSpaceDN w:val="0"/>
        <w:adjustRightInd w:val="0"/>
        <w:ind w:firstLine="709"/>
        <w:jc w:val="both"/>
        <w:rPr>
          <w:sz w:val="28"/>
          <w:szCs w:val="28"/>
        </w:rPr>
      </w:pPr>
    </w:p>
    <w:p w:rsidR="00073018" w:rsidRDefault="00073018" w:rsidP="00073018">
      <w:pPr>
        <w:pStyle w:val="af5"/>
        <w:shd w:val="clear" w:color="auto" w:fill="FFFFFF"/>
        <w:ind w:left="0" w:firstLine="0"/>
        <w:jc w:val="center"/>
        <w:rPr>
          <w:szCs w:val="28"/>
        </w:rPr>
      </w:pPr>
      <w:r>
        <w:rPr>
          <w:szCs w:val="28"/>
        </w:rPr>
        <w:t xml:space="preserve">4. </w:t>
      </w:r>
      <w:r w:rsidRPr="00C97B74">
        <w:rPr>
          <w:szCs w:val="28"/>
        </w:rPr>
        <w:t xml:space="preserve">Обоснование ресурсного обеспечения </w:t>
      </w:r>
    </w:p>
    <w:p w:rsidR="00073018" w:rsidRPr="00C97B74" w:rsidRDefault="00073018" w:rsidP="00073018">
      <w:pPr>
        <w:pStyle w:val="af5"/>
        <w:shd w:val="clear" w:color="auto" w:fill="FFFFFF"/>
        <w:ind w:left="0" w:firstLine="0"/>
        <w:jc w:val="center"/>
        <w:rPr>
          <w:szCs w:val="28"/>
        </w:rPr>
      </w:pPr>
      <w:r w:rsidRPr="00C97B74">
        <w:rPr>
          <w:szCs w:val="28"/>
        </w:rPr>
        <w:t>подпрограммы муниципальной программы</w:t>
      </w:r>
    </w:p>
    <w:p w:rsidR="00073018" w:rsidRPr="00C97B74" w:rsidRDefault="00073018" w:rsidP="00073018">
      <w:pPr>
        <w:shd w:val="clear" w:color="auto" w:fill="FFFFFF"/>
        <w:ind w:firstLine="709"/>
        <w:jc w:val="center"/>
        <w:rPr>
          <w:sz w:val="28"/>
          <w:szCs w:val="28"/>
        </w:rPr>
      </w:pPr>
    </w:p>
    <w:p w:rsidR="00073018" w:rsidRPr="00810D61" w:rsidRDefault="00073018" w:rsidP="00073018">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r>
        <w:rPr>
          <w:sz w:val="28"/>
          <w:szCs w:val="28"/>
        </w:rPr>
        <w:t xml:space="preserve"> </w:t>
      </w: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073018" w:rsidRPr="00810D61" w:rsidRDefault="00073018" w:rsidP="00073018">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r>
        <w:rPr>
          <w:sz w:val="28"/>
          <w:szCs w:val="28"/>
        </w:rPr>
        <w:t xml:space="preserve"> </w:t>
      </w:r>
      <w:r w:rsidRPr="00810D61">
        <w:rPr>
          <w:sz w:val="28"/>
          <w:szCs w:val="28"/>
        </w:rPr>
        <w:t xml:space="preserve">Внесение изменений в Подпрограмму является основанием для подготовки </w:t>
      </w:r>
      <w:r w:rsidRPr="00810D61">
        <w:rPr>
          <w:sz w:val="28"/>
          <w:szCs w:val="28"/>
        </w:rPr>
        <w:lastRenderedPageBreak/>
        <w:t>проекта о внесении изменений в решение Сычёвской районной Думы о муниципальном Бюджете на очередной финансовый год и плановый период.</w:t>
      </w:r>
    </w:p>
    <w:p w:rsidR="00073018" w:rsidRPr="00BB0EF7" w:rsidRDefault="00073018" w:rsidP="00073018">
      <w:pPr>
        <w:shd w:val="clear" w:color="auto" w:fill="FFFFFF"/>
        <w:ind w:firstLine="709"/>
        <w:jc w:val="both"/>
        <w:rPr>
          <w:color w:val="000000"/>
          <w:sz w:val="28"/>
          <w:szCs w:val="28"/>
        </w:rPr>
      </w:pPr>
      <w:r w:rsidRPr="00810D61">
        <w:rPr>
          <w:sz w:val="28"/>
          <w:szCs w:val="28"/>
        </w:rPr>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 xml:space="preserve">ской </w:t>
      </w:r>
      <w:r w:rsidRPr="00BB0EF7">
        <w:rPr>
          <w:bCs/>
          <w:color w:val="000000"/>
          <w:sz w:val="28"/>
          <w:szCs w:val="24"/>
        </w:rPr>
        <w:t>области</w:t>
      </w:r>
      <w:r w:rsidRPr="00BB0EF7">
        <w:rPr>
          <w:bCs/>
          <w:color w:val="000000"/>
          <w:sz w:val="28"/>
          <w:szCs w:val="28"/>
        </w:rPr>
        <w:t>»</w:t>
      </w:r>
      <w:r w:rsidRPr="00BB0EF7">
        <w:rPr>
          <w:color w:val="000000"/>
          <w:sz w:val="28"/>
          <w:szCs w:val="28"/>
        </w:rPr>
        <w:t>: 1</w:t>
      </w:r>
      <w:r>
        <w:rPr>
          <w:color w:val="000000"/>
          <w:sz w:val="28"/>
          <w:szCs w:val="28"/>
        </w:rPr>
        <w:t>70573,2</w:t>
      </w:r>
      <w:r w:rsidRPr="00BB0EF7">
        <w:rPr>
          <w:color w:val="000000"/>
          <w:sz w:val="28"/>
          <w:szCs w:val="28"/>
        </w:rPr>
        <w:t xml:space="preserve"> тыс. </w:t>
      </w:r>
    </w:p>
    <w:p w:rsidR="00073018" w:rsidRPr="00810D61" w:rsidRDefault="00073018" w:rsidP="00073018">
      <w:pPr>
        <w:rPr>
          <w:sz w:val="28"/>
          <w:szCs w:val="28"/>
        </w:rPr>
        <w:sectPr w:rsidR="00073018" w:rsidRPr="00810D61" w:rsidSect="00DD3FA6">
          <w:pgSz w:w="11907" w:h="16840" w:code="9"/>
          <w:pgMar w:top="1134" w:right="567" w:bottom="1134" w:left="1134" w:header="720" w:footer="720" w:gutter="0"/>
          <w:pgNumType w:start="40"/>
          <w:cols w:space="720"/>
          <w:titlePg/>
        </w:sectPr>
      </w:pPr>
    </w:p>
    <w:p w:rsidR="00073018" w:rsidRDefault="00073018" w:rsidP="00073018">
      <w:pPr>
        <w:widowControl w:val="0"/>
        <w:autoSpaceDE w:val="0"/>
        <w:autoSpaceDN w:val="0"/>
        <w:adjustRightInd w:val="0"/>
        <w:jc w:val="right"/>
        <w:rPr>
          <w:sz w:val="28"/>
          <w:szCs w:val="28"/>
        </w:rPr>
      </w:pPr>
      <w:r>
        <w:rPr>
          <w:sz w:val="28"/>
          <w:szCs w:val="28"/>
        </w:rPr>
        <w:lastRenderedPageBreak/>
        <w:t>Приложение № 9</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073018" w:rsidRDefault="00073018" w:rsidP="00073018">
      <w:pPr>
        <w:widowControl w:val="0"/>
        <w:autoSpaceDE w:val="0"/>
        <w:autoSpaceDN w:val="0"/>
        <w:adjustRightInd w:val="0"/>
        <w:jc w:val="right"/>
        <w:rPr>
          <w:sz w:val="28"/>
          <w:szCs w:val="28"/>
        </w:rPr>
      </w:pPr>
      <w:r>
        <w:rPr>
          <w:sz w:val="28"/>
          <w:szCs w:val="28"/>
        </w:rPr>
        <w:t xml:space="preserve">культуры и туризма </w:t>
      </w:r>
    </w:p>
    <w:p w:rsidR="00073018" w:rsidRDefault="00073018" w:rsidP="00073018">
      <w:pPr>
        <w:widowControl w:val="0"/>
        <w:autoSpaceDE w:val="0"/>
        <w:autoSpaceDN w:val="0"/>
        <w:adjustRightInd w:val="0"/>
        <w:jc w:val="right"/>
        <w:rPr>
          <w:sz w:val="28"/>
          <w:szCs w:val="28"/>
        </w:rPr>
      </w:pPr>
      <w:r>
        <w:rPr>
          <w:sz w:val="28"/>
          <w:szCs w:val="28"/>
        </w:rPr>
        <w:t xml:space="preserve">в муниципальном образовании </w:t>
      </w:r>
    </w:p>
    <w:p w:rsidR="00073018" w:rsidRDefault="00073018" w:rsidP="00073018">
      <w:pPr>
        <w:widowControl w:val="0"/>
        <w:autoSpaceDE w:val="0"/>
        <w:autoSpaceDN w:val="0"/>
        <w:adjustRightInd w:val="0"/>
        <w:jc w:val="right"/>
        <w:rPr>
          <w:sz w:val="28"/>
          <w:szCs w:val="28"/>
        </w:rPr>
      </w:pPr>
      <w:r>
        <w:rPr>
          <w:sz w:val="28"/>
          <w:szCs w:val="28"/>
        </w:rPr>
        <w:t xml:space="preserve">«Сычевский район» </w:t>
      </w:r>
    </w:p>
    <w:p w:rsidR="00073018" w:rsidRDefault="00073018" w:rsidP="00073018">
      <w:pPr>
        <w:widowControl w:val="0"/>
        <w:autoSpaceDE w:val="0"/>
        <w:autoSpaceDN w:val="0"/>
        <w:adjustRightInd w:val="0"/>
        <w:jc w:val="right"/>
        <w:rPr>
          <w:bCs/>
          <w:sz w:val="28"/>
          <w:szCs w:val="28"/>
        </w:rPr>
      </w:pPr>
      <w:r>
        <w:rPr>
          <w:sz w:val="28"/>
          <w:szCs w:val="28"/>
        </w:rPr>
        <w:t>Смоленской области»</w:t>
      </w:r>
    </w:p>
    <w:p w:rsidR="00073018" w:rsidRPr="00BF16EB" w:rsidRDefault="00073018" w:rsidP="00073018">
      <w:pPr>
        <w:widowControl w:val="0"/>
        <w:autoSpaceDE w:val="0"/>
        <w:autoSpaceDN w:val="0"/>
        <w:adjustRightInd w:val="0"/>
        <w:jc w:val="right"/>
        <w:rPr>
          <w:sz w:val="28"/>
          <w:szCs w:val="28"/>
        </w:rPr>
      </w:pPr>
    </w:p>
    <w:p w:rsidR="00073018" w:rsidRDefault="00073018" w:rsidP="00073018">
      <w:pPr>
        <w:shd w:val="clear" w:color="auto" w:fill="FFFFFF"/>
        <w:autoSpaceDE w:val="0"/>
        <w:autoSpaceDN w:val="0"/>
        <w:adjustRightInd w:val="0"/>
        <w:ind w:firstLine="709"/>
        <w:jc w:val="center"/>
        <w:rPr>
          <w:bCs/>
          <w:color w:val="000000"/>
          <w:sz w:val="28"/>
          <w:szCs w:val="28"/>
        </w:rPr>
      </w:pPr>
    </w:p>
    <w:p w:rsidR="00073018" w:rsidRDefault="00073018" w:rsidP="00073018">
      <w:pPr>
        <w:jc w:val="center"/>
        <w:rPr>
          <w:color w:val="000000"/>
          <w:sz w:val="28"/>
          <w:szCs w:val="28"/>
        </w:rPr>
      </w:pPr>
      <w:r w:rsidRPr="0003633B">
        <w:rPr>
          <w:color w:val="000000"/>
          <w:sz w:val="28"/>
          <w:szCs w:val="28"/>
        </w:rPr>
        <w:t>ПАСПОРТ</w:t>
      </w:r>
    </w:p>
    <w:p w:rsidR="00475A70" w:rsidRDefault="00073018" w:rsidP="00073018">
      <w:pPr>
        <w:widowControl w:val="0"/>
        <w:autoSpaceDE w:val="0"/>
        <w:autoSpaceDN w:val="0"/>
        <w:adjustRightInd w:val="0"/>
        <w:jc w:val="center"/>
        <w:rPr>
          <w:color w:val="000000"/>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w:t>
      </w:r>
    </w:p>
    <w:p w:rsidR="00073018" w:rsidRPr="00BF16EB" w:rsidRDefault="00073018" w:rsidP="00073018">
      <w:pPr>
        <w:widowControl w:val="0"/>
        <w:autoSpaceDE w:val="0"/>
        <w:autoSpaceDN w:val="0"/>
        <w:adjustRightInd w:val="0"/>
        <w:jc w:val="center"/>
        <w:rPr>
          <w:sz w:val="28"/>
          <w:szCs w:val="28"/>
        </w:rPr>
      </w:pPr>
      <w:r w:rsidRPr="00937C40">
        <w:rPr>
          <w:color w:val="000000"/>
          <w:sz w:val="28"/>
          <w:szCs w:val="28"/>
        </w:rPr>
        <w:t xml:space="preserve"> в муниципальном казенном образовательном учреждении дополнительного образования детей «Сычевская детская ш</w:t>
      </w:r>
      <w:r>
        <w:rPr>
          <w:color w:val="000000"/>
          <w:sz w:val="28"/>
          <w:szCs w:val="28"/>
        </w:rPr>
        <w:t>кола искусств</w:t>
      </w:r>
      <w:r w:rsidRPr="00937C40">
        <w:rPr>
          <w:color w:val="000000"/>
          <w:sz w:val="28"/>
          <w:szCs w:val="28"/>
        </w:rPr>
        <w:t>»</w:t>
      </w:r>
      <w:r>
        <w:rPr>
          <w:color w:val="000000"/>
          <w:sz w:val="28"/>
          <w:szCs w:val="28"/>
        </w:rPr>
        <w:t xml:space="preserve"> </w:t>
      </w:r>
      <w:r>
        <w:rPr>
          <w:sz w:val="28"/>
          <w:szCs w:val="28"/>
        </w:rPr>
        <w:t>муниципальной программы «Развитие культуры и туризма в муниципальном образовании «Сычевский район» Смоленской области»</w:t>
      </w:r>
    </w:p>
    <w:p w:rsidR="00073018" w:rsidRPr="0003633B" w:rsidRDefault="00073018" w:rsidP="00073018">
      <w:pPr>
        <w:jc w:val="center"/>
        <w:rPr>
          <w:color w:val="000000"/>
          <w:sz w:val="28"/>
          <w:szCs w:val="28"/>
        </w:rPr>
      </w:pPr>
    </w:p>
    <w:tbl>
      <w:tblPr>
        <w:tblW w:w="0" w:type="auto"/>
        <w:tblInd w:w="108" w:type="dxa"/>
        <w:tblCellMar>
          <w:left w:w="0" w:type="dxa"/>
          <w:right w:w="0" w:type="dxa"/>
        </w:tblCellMar>
        <w:tblLook w:val="0000"/>
      </w:tblPr>
      <w:tblGrid>
        <w:gridCol w:w="4264"/>
        <w:gridCol w:w="5482"/>
      </w:tblGrid>
      <w:tr w:rsidR="00073018" w:rsidRPr="0003633B" w:rsidTr="00DD3FA6">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3018" w:rsidRPr="0003633B" w:rsidRDefault="00073018" w:rsidP="00DD3FA6">
            <w:pPr>
              <w:jc w:val="center"/>
              <w:rPr>
                <w:sz w:val="28"/>
                <w:szCs w:val="28"/>
              </w:rPr>
            </w:pPr>
            <w:r w:rsidRPr="0003633B">
              <w:rPr>
                <w:sz w:val="28"/>
                <w:szCs w:val="28"/>
              </w:rPr>
              <w:t>Ответственный исполнитель подпрограммы муниципальной     программы</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3018" w:rsidRDefault="00073018" w:rsidP="00DD3FA6">
            <w:pPr>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p w:rsidR="00073018" w:rsidRPr="0003633B" w:rsidRDefault="00073018" w:rsidP="00DD3FA6">
            <w:pPr>
              <w:jc w:val="both"/>
              <w:rPr>
                <w:sz w:val="28"/>
                <w:szCs w:val="28"/>
              </w:rPr>
            </w:pPr>
          </w:p>
        </w:tc>
      </w:tr>
      <w:tr w:rsidR="00073018" w:rsidRPr="0003633B" w:rsidTr="00DD3FA6">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018" w:rsidRPr="0003633B" w:rsidRDefault="00073018" w:rsidP="00DD3FA6">
            <w:pPr>
              <w:jc w:val="cente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018" w:rsidRDefault="00073018" w:rsidP="00DD3FA6">
            <w:pPr>
              <w:jc w:val="both"/>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p w:rsidR="00073018" w:rsidRPr="0003633B" w:rsidRDefault="00073018" w:rsidP="00DD3FA6">
            <w:pPr>
              <w:jc w:val="both"/>
              <w:rPr>
                <w:sz w:val="28"/>
                <w:szCs w:val="28"/>
              </w:rPr>
            </w:pPr>
          </w:p>
        </w:tc>
      </w:tr>
      <w:tr w:rsidR="00073018" w:rsidRPr="0003633B" w:rsidTr="00DD3FA6">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018" w:rsidRPr="0003633B" w:rsidRDefault="00073018" w:rsidP="00DD3FA6">
            <w:pPr>
              <w:jc w:val="cente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018" w:rsidRDefault="00073018" w:rsidP="00DD3FA6">
            <w:pPr>
              <w:jc w:val="both"/>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p w:rsidR="00073018" w:rsidRPr="0003633B" w:rsidRDefault="00073018" w:rsidP="00DD3FA6">
            <w:pPr>
              <w:jc w:val="both"/>
              <w:rPr>
                <w:sz w:val="28"/>
                <w:szCs w:val="28"/>
              </w:rPr>
            </w:pPr>
          </w:p>
        </w:tc>
      </w:tr>
      <w:tr w:rsidR="00073018" w:rsidRPr="0003633B" w:rsidTr="00DD3FA6">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018" w:rsidRPr="0003633B" w:rsidRDefault="00073018" w:rsidP="00DD3FA6">
            <w:pPr>
              <w:jc w:val="cente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018" w:rsidRPr="0003633B" w:rsidRDefault="00073018" w:rsidP="00DD3FA6">
            <w:pPr>
              <w:jc w:val="both"/>
              <w:rPr>
                <w:sz w:val="28"/>
                <w:szCs w:val="28"/>
              </w:rPr>
            </w:pPr>
            <w:r w:rsidRPr="0003633B">
              <w:rPr>
                <w:sz w:val="28"/>
                <w:szCs w:val="28"/>
              </w:rPr>
              <w:t>1.Количество мероприятий, проводимых</w:t>
            </w:r>
            <w:r>
              <w:rPr>
                <w:sz w:val="28"/>
                <w:szCs w:val="28"/>
              </w:rPr>
              <w:t xml:space="preserve">                  </w:t>
            </w:r>
            <w:r w:rsidRPr="0003633B">
              <w:rPr>
                <w:sz w:val="28"/>
                <w:szCs w:val="28"/>
              </w:rPr>
              <w:t xml:space="preserve">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073018" w:rsidRDefault="00073018" w:rsidP="00DD3FA6">
            <w:pPr>
              <w:jc w:val="both"/>
              <w:rPr>
                <w:sz w:val="28"/>
                <w:szCs w:val="28"/>
              </w:rPr>
            </w:pPr>
            <w:r w:rsidRPr="0003633B">
              <w:rPr>
                <w:sz w:val="28"/>
                <w:szCs w:val="28"/>
              </w:rPr>
              <w:t>2. Количество слушателей, зрителей, посетителей на мероприятиях школы.</w:t>
            </w:r>
          </w:p>
          <w:p w:rsidR="00073018" w:rsidRPr="0003633B" w:rsidRDefault="00073018" w:rsidP="00DD3FA6">
            <w:pPr>
              <w:jc w:val="both"/>
              <w:rPr>
                <w:sz w:val="28"/>
                <w:szCs w:val="28"/>
              </w:rPr>
            </w:pPr>
          </w:p>
        </w:tc>
      </w:tr>
      <w:tr w:rsidR="00073018" w:rsidRPr="0003633B" w:rsidTr="00DD3FA6">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73018" w:rsidRPr="0003633B" w:rsidRDefault="00073018" w:rsidP="00DD3FA6">
            <w:pPr>
              <w:jc w:val="cente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073018" w:rsidRDefault="00073018" w:rsidP="00DD3FA6">
            <w:pPr>
              <w:jc w:val="both"/>
              <w:rPr>
                <w:sz w:val="28"/>
                <w:szCs w:val="28"/>
              </w:rPr>
            </w:pPr>
            <w:r>
              <w:rPr>
                <w:sz w:val="28"/>
                <w:szCs w:val="28"/>
              </w:rPr>
              <w:t>2018 – 2024 г</w:t>
            </w:r>
            <w:r w:rsidRPr="0003633B">
              <w:rPr>
                <w:sz w:val="28"/>
                <w:szCs w:val="28"/>
              </w:rPr>
              <w:t>г.</w:t>
            </w:r>
          </w:p>
          <w:p w:rsidR="00073018" w:rsidRPr="0003633B" w:rsidRDefault="00073018" w:rsidP="00DD3FA6">
            <w:pPr>
              <w:jc w:val="both"/>
              <w:rPr>
                <w:sz w:val="28"/>
                <w:szCs w:val="28"/>
              </w:rPr>
            </w:pPr>
          </w:p>
        </w:tc>
      </w:tr>
      <w:tr w:rsidR="00073018" w:rsidRPr="0003633B" w:rsidTr="00DD3FA6">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018" w:rsidRPr="0003633B" w:rsidRDefault="00073018" w:rsidP="00DD3FA6">
            <w:pPr>
              <w:rPr>
                <w:sz w:val="28"/>
                <w:szCs w:val="28"/>
              </w:rPr>
            </w:pPr>
            <w:r w:rsidRPr="0003633B">
              <w:rPr>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73018" w:rsidRDefault="00073018" w:rsidP="00DD3FA6">
            <w:pPr>
              <w:rPr>
                <w:sz w:val="28"/>
                <w:szCs w:val="28"/>
              </w:rPr>
            </w:pPr>
            <w:r w:rsidRPr="0003633B">
              <w:rPr>
                <w:sz w:val="28"/>
                <w:szCs w:val="28"/>
              </w:rPr>
              <w:t xml:space="preserve">Общий объем </w:t>
            </w:r>
            <w:r>
              <w:rPr>
                <w:sz w:val="28"/>
                <w:szCs w:val="28"/>
              </w:rPr>
              <w:t>средств –  64497,3     тыс.руб.,</w:t>
            </w:r>
          </w:p>
          <w:p w:rsidR="00073018" w:rsidRDefault="00073018" w:rsidP="00DD3FA6">
            <w:pPr>
              <w:rPr>
                <w:sz w:val="28"/>
                <w:szCs w:val="28"/>
              </w:rPr>
            </w:pPr>
            <w:r>
              <w:rPr>
                <w:sz w:val="28"/>
                <w:szCs w:val="28"/>
              </w:rPr>
              <w:t>областной бюджет:   1896,7 тыс.руб.; федеральный бюджет: 11928,5 тыс. руб.</w:t>
            </w:r>
          </w:p>
          <w:p w:rsidR="00073018" w:rsidRDefault="00073018" w:rsidP="00DD3FA6">
            <w:pPr>
              <w:rPr>
                <w:sz w:val="28"/>
                <w:szCs w:val="28"/>
              </w:rPr>
            </w:pPr>
            <w:r>
              <w:rPr>
                <w:sz w:val="28"/>
                <w:szCs w:val="28"/>
              </w:rPr>
              <w:t xml:space="preserve">2018 г. - 6313,2 тыс. рублей </w:t>
            </w:r>
          </w:p>
          <w:p w:rsidR="00073018" w:rsidRDefault="00073018" w:rsidP="00DD3FA6">
            <w:pPr>
              <w:rPr>
                <w:sz w:val="28"/>
                <w:szCs w:val="28"/>
              </w:rPr>
            </w:pPr>
            <w:r>
              <w:rPr>
                <w:sz w:val="28"/>
                <w:szCs w:val="28"/>
              </w:rPr>
              <w:t>2019 г. - 6911,9 тыс. рублей</w:t>
            </w:r>
          </w:p>
          <w:p w:rsidR="00073018" w:rsidRDefault="00073018" w:rsidP="00DD3FA6">
            <w:pPr>
              <w:rPr>
                <w:sz w:val="28"/>
                <w:szCs w:val="28"/>
              </w:rPr>
            </w:pPr>
            <w:r>
              <w:rPr>
                <w:sz w:val="28"/>
                <w:szCs w:val="28"/>
              </w:rPr>
              <w:t>2020 г. – 8606,1тыс. рублей</w:t>
            </w:r>
          </w:p>
          <w:p w:rsidR="00073018" w:rsidRDefault="00073018" w:rsidP="00DD3FA6">
            <w:pPr>
              <w:rPr>
                <w:sz w:val="28"/>
                <w:szCs w:val="28"/>
              </w:rPr>
            </w:pPr>
            <w:r>
              <w:rPr>
                <w:sz w:val="28"/>
                <w:szCs w:val="28"/>
              </w:rPr>
              <w:t>2021 г.  – 20900,8тыс. рублей</w:t>
            </w:r>
          </w:p>
          <w:p w:rsidR="00073018" w:rsidRDefault="00073018" w:rsidP="00DD3FA6">
            <w:pPr>
              <w:rPr>
                <w:sz w:val="28"/>
                <w:szCs w:val="28"/>
              </w:rPr>
            </w:pPr>
            <w:r>
              <w:rPr>
                <w:sz w:val="28"/>
                <w:szCs w:val="28"/>
              </w:rPr>
              <w:t>2022 г.  – 7255,1тыс. рублей</w:t>
            </w:r>
          </w:p>
          <w:p w:rsidR="00073018" w:rsidRDefault="00073018" w:rsidP="00DD3FA6">
            <w:pPr>
              <w:rPr>
                <w:sz w:val="28"/>
                <w:szCs w:val="28"/>
              </w:rPr>
            </w:pPr>
            <w:r>
              <w:rPr>
                <w:sz w:val="28"/>
                <w:szCs w:val="28"/>
              </w:rPr>
              <w:t>2023 г.  – 7255,1 тыс. рублей</w:t>
            </w:r>
          </w:p>
          <w:p w:rsidR="00073018" w:rsidRPr="0003633B" w:rsidRDefault="00073018" w:rsidP="00DD3FA6">
            <w:pPr>
              <w:rPr>
                <w:sz w:val="28"/>
                <w:szCs w:val="28"/>
              </w:rPr>
            </w:pPr>
            <w:r>
              <w:rPr>
                <w:sz w:val="28"/>
                <w:szCs w:val="28"/>
              </w:rPr>
              <w:t>2024 г.  – 7255,1тыс. рублей</w:t>
            </w:r>
          </w:p>
        </w:tc>
      </w:tr>
    </w:tbl>
    <w:p w:rsidR="00073018" w:rsidRDefault="00073018" w:rsidP="00073018">
      <w:pPr>
        <w:shd w:val="clear" w:color="auto" w:fill="FFFFFF"/>
        <w:autoSpaceDE w:val="0"/>
        <w:autoSpaceDN w:val="0"/>
        <w:adjustRightInd w:val="0"/>
        <w:jc w:val="center"/>
        <w:rPr>
          <w:color w:val="000000"/>
          <w:sz w:val="28"/>
          <w:szCs w:val="28"/>
        </w:rPr>
      </w:pPr>
    </w:p>
    <w:p w:rsidR="00073018" w:rsidRDefault="00073018" w:rsidP="00073018">
      <w:pPr>
        <w:pStyle w:val="af3"/>
        <w:spacing w:before="0" w:beforeAutospacing="0" w:after="0" w:afterAutospacing="0"/>
        <w:ind w:firstLine="709"/>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073018" w:rsidRDefault="00073018" w:rsidP="00073018">
      <w:pPr>
        <w:pStyle w:val="af3"/>
        <w:spacing w:before="0" w:beforeAutospacing="0" w:after="0" w:afterAutospacing="0"/>
        <w:ind w:firstLine="709"/>
        <w:jc w:val="both"/>
        <w:rPr>
          <w:color w:val="000000"/>
          <w:sz w:val="28"/>
          <w:szCs w:val="28"/>
        </w:rPr>
      </w:pPr>
    </w:p>
    <w:p w:rsidR="00073018" w:rsidRDefault="00073018" w:rsidP="00073018">
      <w:pPr>
        <w:pStyle w:val="af3"/>
        <w:spacing w:before="0" w:beforeAutospacing="0" w:after="0" w:afterAutospacing="0"/>
        <w:ind w:firstLine="709"/>
        <w:jc w:val="both"/>
        <w:rPr>
          <w:sz w:val="28"/>
          <w:szCs w:val="28"/>
        </w:rPr>
      </w:pPr>
      <w:r w:rsidRPr="003C068D">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w:t>
      </w:r>
      <w:r w:rsidRPr="00BF0919">
        <w:rPr>
          <w:sz w:val="28"/>
          <w:szCs w:val="28"/>
        </w:rPr>
        <w:t>Основными задачами Сычевской ДШИ являются: сохранение и увеличение количества обучающихся, выявление одаренных детей,</w:t>
      </w:r>
      <w:r w:rsidRPr="00BF0919">
        <w:rPr>
          <w:rFonts w:ascii="Arial" w:hAnsi="Arial" w:cs="Arial"/>
          <w:sz w:val="23"/>
          <w:szCs w:val="23"/>
          <w:shd w:val="clear" w:color="auto" w:fill="FFFFFF"/>
        </w:rPr>
        <w:t xml:space="preserve"> </w:t>
      </w:r>
      <w:r w:rsidRPr="00BF0919">
        <w:rPr>
          <w:sz w:val="28"/>
          <w:szCs w:val="28"/>
        </w:rPr>
        <w:t>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повышение кадрового потенциала ДШИ. Сычевская ДШИ</w:t>
      </w:r>
      <w:r>
        <w:rPr>
          <w:sz w:val="28"/>
          <w:szCs w:val="28"/>
        </w:rPr>
        <w:t>,</w:t>
      </w:r>
      <w:r w:rsidRPr="003C068D">
        <w:rPr>
          <w:sz w:val="28"/>
          <w:szCs w:val="28"/>
        </w:rPr>
        <w:t xml:space="preserve">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В настоящее время учатся на худож</w:t>
      </w:r>
      <w:r>
        <w:rPr>
          <w:sz w:val="28"/>
          <w:szCs w:val="28"/>
        </w:rPr>
        <w:t>ественных отделениях: СМОЛГУ – 4</w:t>
      </w:r>
      <w:r w:rsidRPr="00442F12">
        <w:rPr>
          <w:sz w:val="28"/>
          <w:szCs w:val="28"/>
        </w:rPr>
        <w:t xml:space="preserve"> человека,   МГПИ – 1 человек, Московский издательско-полиграфический колледж им.И.Федорова – 1 человек,  Смоленское межепархиальное училище – 1 человек.</w:t>
      </w:r>
      <w:r w:rsidRPr="00493690">
        <w:rPr>
          <w:sz w:val="28"/>
          <w:szCs w:val="28"/>
        </w:rPr>
        <w:t xml:space="preserve">  </w:t>
      </w:r>
    </w:p>
    <w:p w:rsidR="00073018" w:rsidRPr="001567FE" w:rsidRDefault="00073018" w:rsidP="00073018">
      <w:pPr>
        <w:ind w:firstLine="709"/>
        <w:jc w:val="both"/>
        <w:rPr>
          <w:sz w:val="28"/>
          <w:szCs w:val="28"/>
        </w:rPr>
      </w:pPr>
      <w:r>
        <w:rPr>
          <w:sz w:val="28"/>
          <w:szCs w:val="28"/>
        </w:rPr>
        <w:t>Наличие</w:t>
      </w:r>
      <w:r w:rsidRPr="001567FE">
        <w:rPr>
          <w:sz w:val="28"/>
          <w:szCs w:val="28"/>
        </w:rPr>
        <w:t xml:space="preserve"> творческих коллективов, ансамблей, действующих не менее 3-х лет (с указанием количественного состава участников): </w:t>
      </w:r>
    </w:p>
    <w:p w:rsidR="00073018" w:rsidRPr="001567FE" w:rsidRDefault="00073018" w:rsidP="00073018">
      <w:pPr>
        <w:ind w:firstLine="709"/>
        <w:jc w:val="both"/>
        <w:rPr>
          <w:sz w:val="28"/>
          <w:szCs w:val="28"/>
        </w:rPr>
      </w:pPr>
      <w:r w:rsidRPr="001567FE">
        <w:rPr>
          <w:sz w:val="28"/>
          <w:szCs w:val="28"/>
        </w:rPr>
        <w:t xml:space="preserve">ансамбль гитаристов – 4 человека,  </w:t>
      </w:r>
    </w:p>
    <w:p w:rsidR="00073018" w:rsidRPr="001567FE" w:rsidRDefault="00073018" w:rsidP="00073018">
      <w:pPr>
        <w:ind w:firstLine="709"/>
        <w:jc w:val="both"/>
        <w:rPr>
          <w:sz w:val="28"/>
          <w:szCs w:val="28"/>
        </w:rPr>
      </w:pPr>
      <w:r w:rsidRPr="001567FE">
        <w:rPr>
          <w:sz w:val="28"/>
          <w:szCs w:val="28"/>
        </w:rPr>
        <w:t xml:space="preserve">ансамбль пианистов – 8 человек, </w:t>
      </w:r>
    </w:p>
    <w:p w:rsidR="00073018" w:rsidRPr="001567FE" w:rsidRDefault="00073018" w:rsidP="00073018">
      <w:pPr>
        <w:ind w:firstLine="709"/>
        <w:jc w:val="both"/>
        <w:rPr>
          <w:sz w:val="28"/>
          <w:szCs w:val="28"/>
        </w:rPr>
      </w:pPr>
      <w:r w:rsidRPr="001567FE">
        <w:rPr>
          <w:sz w:val="28"/>
          <w:szCs w:val="28"/>
        </w:rPr>
        <w:t>ансамбль баянистов – 5 человек</w:t>
      </w:r>
    </w:p>
    <w:p w:rsidR="00073018" w:rsidRPr="001567FE" w:rsidRDefault="00073018" w:rsidP="00073018">
      <w:pPr>
        <w:ind w:firstLine="709"/>
        <w:jc w:val="both"/>
        <w:rPr>
          <w:sz w:val="28"/>
          <w:szCs w:val="28"/>
        </w:rPr>
      </w:pPr>
      <w:r w:rsidRPr="001567FE">
        <w:rPr>
          <w:sz w:val="28"/>
          <w:szCs w:val="28"/>
        </w:rPr>
        <w:t xml:space="preserve">хореографический коллектив – 20 человек, </w:t>
      </w:r>
    </w:p>
    <w:p w:rsidR="00073018" w:rsidRPr="001567FE" w:rsidRDefault="00073018" w:rsidP="00073018">
      <w:pPr>
        <w:ind w:firstLine="709"/>
        <w:jc w:val="both"/>
        <w:rPr>
          <w:sz w:val="28"/>
          <w:szCs w:val="28"/>
        </w:rPr>
      </w:pPr>
      <w:r w:rsidRPr="001567FE">
        <w:rPr>
          <w:sz w:val="28"/>
          <w:szCs w:val="28"/>
        </w:rPr>
        <w:t>хоровой коллектив – 130 человек.</w:t>
      </w:r>
    </w:p>
    <w:p w:rsidR="00073018" w:rsidRPr="001567FE" w:rsidRDefault="00073018" w:rsidP="00073018">
      <w:pPr>
        <w:ind w:firstLine="709"/>
        <w:jc w:val="both"/>
        <w:rPr>
          <w:sz w:val="28"/>
          <w:szCs w:val="28"/>
        </w:rPr>
      </w:pPr>
      <w:r>
        <w:rPr>
          <w:sz w:val="28"/>
          <w:szCs w:val="28"/>
        </w:rPr>
        <w:lastRenderedPageBreak/>
        <w:t>В 2020 году создан вокальный ансамбль</w:t>
      </w:r>
      <w:r w:rsidRPr="001567FE">
        <w:rPr>
          <w:sz w:val="28"/>
          <w:szCs w:val="28"/>
        </w:rPr>
        <w:t xml:space="preserve"> «Фа-Соль» - 10 человек</w:t>
      </w:r>
      <w:r>
        <w:rPr>
          <w:sz w:val="28"/>
          <w:szCs w:val="28"/>
        </w:rPr>
        <w:t>.</w:t>
      </w:r>
    </w:p>
    <w:p w:rsidR="00475A70" w:rsidRDefault="00475A70" w:rsidP="00073018">
      <w:pPr>
        <w:ind w:firstLine="709"/>
        <w:jc w:val="both"/>
        <w:rPr>
          <w:sz w:val="28"/>
          <w:szCs w:val="28"/>
        </w:rPr>
      </w:pPr>
    </w:p>
    <w:p w:rsidR="00073018" w:rsidRPr="00BF0919" w:rsidRDefault="00073018" w:rsidP="00073018">
      <w:pPr>
        <w:ind w:firstLine="709"/>
        <w:jc w:val="both"/>
        <w:rPr>
          <w:sz w:val="28"/>
          <w:szCs w:val="28"/>
        </w:rPr>
      </w:pPr>
      <w:r>
        <w:rPr>
          <w:sz w:val="28"/>
          <w:szCs w:val="28"/>
        </w:rPr>
        <w:t>В 2021-2022</w:t>
      </w:r>
      <w:r w:rsidRPr="00BF0919">
        <w:rPr>
          <w:sz w:val="28"/>
          <w:szCs w:val="28"/>
        </w:rPr>
        <w:t xml:space="preserve"> учебном году МКУ</w:t>
      </w:r>
      <w:r>
        <w:rPr>
          <w:sz w:val="28"/>
          <w:szCs w:val="28"/>
        </w:rPr>
        <w:t xml:space="preserve"> ДО «Сычевская ДШИ» обучается </w:t>
      </w:r>
      <w:r w:rsidR="00475A70">
        <w:rPr>
          <w:sz w:val="28"/>
          <w:szCs w:val="28"/>
        </w:rPr>
        <w:t xml:space="preserve">                  </w:t>
      </w:r>
      <w:r>
        <w:rPr>
          <w:sz w:val="28"/>
          <w:szCs w:val="28"/>
        </w:rPr>
        <w:t>4</w:t>
      </w:r>
      <w:r w:rsidRPr="00BF0919">
        <w:rPr>
          <w:sz w:val="28"/>
          <w:szCs w:val="28"/>
        </w:rPr>
        <w:t>7</w:t>
      </w:r>
      <w:r>
        <w:rPr>
          <w:sz w:val="28"/>
          <w:szCs w:val="28"/>
        </w:rPr>
        <w:t>8</w:t>
      </w:r>
      <w:r w:rsidRPr="00BF0919">
        <w:rPr>
          <w:sz w:val="28"/>
          <w:szCs w:val="28"/>
        </w:rPr>
        <w:t xml:space="preserve"> человек.</w:t>
      </w:r>
    </w:p>
    <w:p w:rsidR="00073018" w:rsidRDefault="00073018" w:rsidP="00073018">
      <w:pPr>
        <w:ind w:firstLine="709"/>
        <w:jc w:val="both"/>
        <w:rPr>
          <w:sz w:val="28"/>
          <w:szCs w:val="28"/>
        </w:rPr>
      </w:pPr>
    </w:p>
    <w:p w:rsidR="00073018" w:rsidRPr="00BF0919" w:rsidRDefault="00073018" w:rsidP="00073018">
      <w:pPr>
        <w:ind w:firstLine="709"/>
        <w:jc w:val="both"/>
        <w:rPr>
          <w:sz w:val="28"/>
          <w:szCs w:val="28"/>
        </w:rPr>
      </w:pPr>
      <w:r>
        <w:rPr>
          <w:sz w:val="28"/>
          <w:szCs w:val="28"/>
        </w:rPr>
        <w:t>С</w:t>
      </w:r>
      <w:r w:rsidRPr="00BF0919">
        <w:rPr>
          <w:sz w:val="28"/>
          <w:szCs w:val="28"/>
        </w:rPr>
        <w:t>читаем необходимым:</w:t>
      </w:r>
    </w:p>
    <w:p w:rsidR="00073018" w:rsidRPr="00BF0919" w:rsidRDefault="00073018" w:rsidP="00073018">
      <w:pPr>
        <w:ind w:firstLine="709"/>
        <w:jc w:val="both"/>
        <w:rPr>
          <w:sz w:val="28"/>
          <w:szCs w:val="28"/>
        </w:rPr>
      </w:pPr>
      <w:r w:rsidRPr="00BF0919">
        <w:rPr>
          <w:sz w:val="28"/>
          <w:szCs w:val="28"/>
        </w:rPr>
        <w:t>- использование разноуровневых и адаптированных образовательных предпрофессиональных и общеразвивающих программ в процессе обучения;</w:t>
      </w:r>
    </w:p>
    <w:p w:rsidR="00073018" w:rsidRPr="00BF0919" w:rsidRDefault="00073018" w:rsidP="00073018">
      <w:pPr>
        <w:pStyle w:val="af3"/>
        <w:spacing w:before="0" w:beforeAutospacing="0" w:after="0" w:afterAutospacing="0"/>
        <w:ind w:firstLine="709"/>
        <w:jc w:val="both"/>
        <w:rPr>
          <w:sz w:val="28"/>
          <w:szCs w:val="28"/>
        </w:rPr>
      </w:pPr>
      <w:r w:rsidRPr="00BF0919">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073018" w:rsidRPr="00BF0919" w:rsidRDefault="00073018" w:rsidP="00073018">
      <w:pPr>
        <w:pStyle w:val="af3"/>
        <w:spacing w:before="0" w:beforeAutospacing="0" w:after="0" w:afterAutospacing="0"/>
        <w:ind w:firstLine="709"/>
        <w:jc w:val="both"/>
        <w:rPr>
          <w:sz w:val="28"/>
          <w:szCs w:val="28"/>
        </w:rPr>
      </w:pPr>
      <w:r w:rsidRPr="00BF0919">
        <w:rPr>
          <w:sz w:val="28"/>
          <w:szCs w:val="28"/>
        </w:rPr>
        <w:t>- определение четко очерченных критериев качества образовательного процесса;</w:t>
      </w:r>
    </w:p>
    <w:p w:rsidR="00073018" w:rsidRPr="00BF0919" w:rsidRDefault="00073018" w:rsidP="00073018">
      <w:pPr>
        <w:pStyle w:val="af3"/>
        <w:spacing w:before="0" w:beforeAutospacing="0" w:after="0" w:afterAutospacing="0"/>
        <w:ind w:firstLine="709"/>
        <w:jc w:val="both"/>
        <w:rPr>
          <w:sz w:val="28"/>
          <w:szCs w:val="28"/>
        </w:rPr>
      </w:pPr>
      <w:r w:rsidRPr="00BF0919">
        <w:rPr>
          <w:sz w:val="28"/>
          <w:szCs w:val="28"/>
        </w:rPr>
        <w:t>- создание условий для привлечения в организацию образовательного процесса молодых специалистов;</w:t>
      </w:r>
    </w:p>
    <w:p w:rsidR="00073018" w:rsidRPr="00BF0919" w:rsidRDefault="00073018" w:rsidP="00073018">
      <w:pPr>
        <w:pStyle w:val="af3"/>
        <w:spacing w:before="0" w:beforeAutospacing="0" w:after="0" w:afterAutospacing="0"/>
        <w:ind w:firstLine="709"/>
        <w:jc w:val="both"/>
        <w:rPr>
          <w:sz w:val="28"/>
          <w:szCs w:val="28"/>
        </w:rPr>
      </w:pPr>
      <w:r w:rsidRPr="00BF0919">
        <w:rPr>
          <w:sz w:val="28"/>
          <w:szCs w:val="28"/>
        </w:rPr>
        <w:t>- усиление материально-технической базы ДШИ за счет усиления взаимодействия с социальными институтами различного типа, а также участие в национальных проектах и программах. Подпрограмма предусматривает сохранение и увеличение числа учащихся в школе дополнительного образования.</w:t>
      </w:r>
    </w:p>
    <w:p w:rsidR="00073018" w:rsidRPr="00BF0919" w:rsidRDefault="00073018" w:rsidP="00073018">
      <w:pPr>
        <w:pStyle w:val="af3"/>
        <w:spacing w:before="0" w:beforeAutospacing="0" w:after="0" w:afterAutospacing="0"/>
        <w:ind w:firstLine="709"/>
        <w:jc w:val="both"/>
        <w:rPr>
          <w:sz w:val="28"/>
          <w:szCs w:val="28"/>
        </w:rPr>
      </w:pPr>
      <w:r w:rsidRPr="00D26EAF">
        <w:rPr>
          <w:color w:val="FF0000"/>
          <w:sz w:val="28"/>
          <w:szCs w:val="28"/>
        </w:rPr>
        <w:t xml:space="preserve"> </w:t>
      </w:r>
      <w:r w:rsidRPr="00D26EAF">
        <w:rPr>
          <w:sz w:val="28"/>
          <w:szCs w:val="28"/>
        </w:rPr>
        <w:t>В Сычевской ДШИ произвели модернизацию материально-технической базы ДШИ. Были приобретены: музыкальные инструменты (акустические пианино, электронные пианино, баяны, аккордеон, скрипка акустическая, скрипка электронная, гитары, бубны, маракасы), мебель (парты, стулья ученические, стулья для зрительного зала, шкафы, стеллажи, столы, банкетки), компьютерное оборудование (ноутбуки, экраны, интерактивная панель), оборудование для художественного класса (мольберты, гипсовые головы, парты, стулья, стеллажи), оборудование и мебель для актового зала и отделения «Хореографии» (установка новой современной зеркальной конструкции, приобретение сценических костюмов, туфлей, гримерных столиков, и мн.др.), а также была закуплена учебная литература и произведена установка видеонаблюдения в школе искусств. Проведен капитальный ремонт ДШИ в 2021году,  1 сентября 2021г было открытие школы после ремонта. Благодаря обновлению материальной базы качество обучения и уровень дополнительного образования значительно повысится. Условия обучения в школе станут более комфортными, что увеличит количество детей, желающих</w:t>
      </w:r>
      <w:r w:rsidRPr="00BF0919">
        <w:rPr>
          <w:sz w:val="28"/>
          <w:szCs w:val="28"/>
        </w:rPr>
        <w:t xml:space="preserve"> обучаться в школе искусств. </w:t>
      </w:r>
    </w:p>
    <w:p w:rsidR="00073018" w:rsidRDefault="00073018" w:rsidP="00073018">
      <w:pPr>
        <w:shd w:val="clear" w:color="auto" w:fill="FFFFFF"/>
        <w:autoSpaceDE w:val="0"/>
        <w:autoSpaceDN w:val="0"/>
        <w:adjustRightInd w:val="0"/>
        <w:ind w:firstLine="709"/>
        <w:jc w:val="both"/>
        <w:rPr>
          <w:sz w:val="28"/>
          <w:szCs w:val="28"/>
        </w:rPr>
      </w:pPr>
    </w:p>
    <w:p w:rsidR="00073018" w:rsidRPr="004D1116" w:rsidRDefault="00073018" w:rsidP="00073018">
      <w:pPr>
        <w:pStyle w:val="af3"/>
        <w:spacing w:before="0" w:beforeAutospacing="0" w:after="0" w:afterAutospacing="0"/>
        <w:ind w:firstLine="709"/>
        <w:jc w:val="center"/>
        <w:rPr>
          <w:sz w:val="28"/>
          <w:szCs w:val="28"/>
        </w:rPr>
      </w:pPr>
      <w:r w:rsidRPr="004D1116">
        <w:rPr>
          <w:sz w:val="28"/>
          <w:szCs w:val="28"/>
        </w:rPr>
        <w:t>2.Цели и целевые показатели реализации</w:t>
      </w:r>
    </w:p>
    <w:p w:rsidR="00073018" w:rsidRDefault="00073018" w:rsidP="00073018">
      <w:pPr>
        <w:pStyle w:val="af3"/>
        <w:spacing w:before="0" w:beforeAutospacing="0" w:after="0" w:afterAutospacing="0"/>
        <w:ind w:firstLine="709"/>
        <w:jc w:val="center"/>
        <w:rPr>
          <w:sz w:val="28"/>
          <w:szCs w:val="28"/>
        </w:rPr>
      </w:pPr>
      <w:r w:rsidRPr="004D1116">
        <w:rPr>
          <w:sz w:val="28"/>
          <w:szCs w:val="28"/>
        </w:rPr>
        <w:t>подпрограммы муниципальной программы</w:t>
      </w:r>
    </w:p>
    <w:p w:rsidR="00073018" w:rsidRPr="0002199A" w:rsidRDefault="00073018" w:rsidP="00073018">
      <w:pPr>
        <w:pStyle w:val="af3"/>
        <w:spacing w:before="0" w:beforeAutospacing="0" w:after="0" w:afterAutospacing="0"/>
        <w:ind w:firstLine="709"/>
        <w:jc w:val="both"/>
        <w:rPr>
          <w:sz w:val="28"/>
          <w:szCs w:val="28"/>
        </w:rPr>
      </w:pPr>
    </w:p>
    <w:p w:rsidR="00073018" w:rsidRDefault="00073018" w:rsidP="00073018">
      <w:pPr>
        <w:pStyle w:val="af3"/>
        <w:suppressAutoHyphens/>
        <w:spacing w:before="0" w:beforeAutospacing="0" w:after="0" w:afterAutospacing="0"/>
        <w:ind w:firstLine="709"/>
        <w:jc w:val="both"/>
        <w:rPr>
          <w:rStyle w:val="af6"/>
          <w:rFonts w:eastAsia="Calibri"/>
          <w:b w:val="0"/>
          <w:sz w:val="28"/>
          <w:szCs w:val="28"/>
        </w:rPr>
      </w:pPr>
      <w:r w:rsidRPr="004D1116">
        <w:rPr>
          <w:rStyle w:val="af6"/>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w:t>
      </w:r>
      <w:r w:rsidRPr="004D1116">
        <w:rPr>
          <w:sz w:val="28"/>
          <w:szCs w:val="28"/>
        </w:rPr>
        <w:lastRenderedPageBreak/>
        <w:t>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6"/>
          <w:rFonts w:eastAsia="Calibri"/>
          <w:b w:val="0"/>
          <w:sz w:val="28"/>
          <w:szCs w:val="28"/>
        </w:rPr>
        <w:t>Целевые показатели</w:t>
      </w:r>
      <w:r w:rsidRPr="004D1116">
        <w:rPr>
          <w:rStyle w:val="af6"/>
          <w:rFonts w:eastAsia="Calibri"/>
          <w:b w:val="0"/>
          <w:sz w:val="28"/>
          <w:szCs w:val="28"/>
        </w:rPr>
        <w:t xml:space="preserve"> подпрограммы</w:t>
      </w:r>
      <w:r>
        <w:rPr>
          <w:rStyle w:val="af6"/>
          <w:rFonts w:eastAsia="Calibri"/>
          <w:b w:val="0"/>
          <w:sz w:val="28"/>
          <w:szCs w:val="28"/>
        </w:rPr>
        <w:t>:</w:t>
      </w:r>
    </w:p>
    <w:p w:rsidR="00073018" w:rsidRPr="006008DC" w:rsidRDefault="00073018" w:rsidP="00073018">
      <w:pPr>
        <w:pStyle w:val="af3"/>
        <w:suppressAutoHyphens/>
        <w:spacing w:before="0" w:beforeAutospacing="0" w:after="0" w:afterAutospacing="0"/>
        <w:ind w:firstLine="709"/>
        <w:jc w:val="both"/>
        <w:rPr>
          <w:rStyle w:val="af6"/>
          <w:rFonts w:eastAsia="Calibr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954"/>
        <w:gridCol w:w="1073"/>
        <w:gridCol w:w="1207"/>
        <w:gridCol w:w="1208"/>
        <w:gridCol w:w="1208"/>
        <w:gridCol w:w="1208"/>
        <w:gridCol w:w="1089"/>
      </w:tblGrid>
      <w:tr w:rsidR="00073018" w:rsidRPr="00CE4864" w:rsidTr="00DD3FA6">
        <w:tc>
          <w:tcPr>
            <w:tcW w:w="1951" w:type="dxa"/>
          </w:tcPr>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 xml:space="preserve">Показатели </w:t>
            </w:r>
          </w:p>
        </w:tc>
        <w:tc>
          <w:tcPr>
            <w:tcW w:w="993"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2018 г</w:t>
            </w:r>
          </w:p>
        </w:tc>
        <w:tc>
          <w:tcPr>
            <w:tcW w:w="1134"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2019 г</w:t>
            </w:r>
          </w:p>
        </w:tc>
        <w:tc>
          <w:tcPr>
            <w:tcW w:w="1275"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2020г</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2021г</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2022г</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2023г</w:t>
            </w:r>
          </w:p>
        </w:tc>
        <w:tc>
          <w:tcPr>
            <w:tcW w:w="1134"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2024г</w:t>
            </w:r>
          </w:p>
        </w:tc>
      </w:tr>
      <w:tr w:rsidR="00073018" w:rsidRPr="00CE4864" w:rsidTr="00DD3FA6">
        <w:tc>
          <w:tcPr>
            <w:tcW w:w="1951" w:type="dxa"/>
          </w:tcPr>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Количество мероприятий, проводимых силами ДШИ</w:t>
            </w:r>
          </w:p>
        </w:tc>
        <w:tc>
          <w:tcPr>
            <w:tcW w:w="993"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44</w:t>
            </w:r>
          </w:p>
        </w:tc>
        <w:tc>
          <w:tcPr>
            <w:tcW w:w="1134"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46</w:t>
            </w:r>
          </w:p>
        </w:tc>
        <w:tc>
          <w:tcPr>
            <w:tcW w:w="1275"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47</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48</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49</w:t>
            </w:r>
          </w:p>
        </w:tc>
        <w:tc>
          <w:tcPr>
            <w:tcW w:w="1276"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50</w:t>
            </w:r>
          </w:p>
        </w:tc>
        <w:tc>
          <w:tcPr>
            <w:tcW w:w="1134" w:type="dxa"/>
          </w:tcPr>
          <w:p w:rsidR="00073018" w:rsidRPr="004079AF" w:rsidRDefault="00073018" w:rsidP="00DD3FA6">
            <w:pPr>
              <w:pStyle w:val="af3"/>
              <w:spacing w:before="0" w:beforeAutospacing="0" w:after="0" w:afterAutospacing="0"/>
              <w:ind w:right="57"/>
              <w:jc w:val="center"/>
              <w:rPr>
                <w:rStyle w:val="af6"/>
                <w:rFonts w:eastAsia="Calibri"/>
                <w:b w:val="0"/>
              </w:rPr>
            </w:pPr>
            <w:r w:rsidRPr="004079AF">
              <w:rPr>
                <w:rStyle w:val="af6"/>
                <w:rFonts w:eastAsia="Calibri"/>
                <w:b w:val="0"/>
              </w:rPr>
              <w:t>52</w:t>
            </w:r>
          </w:p>
        </w:tc>
      </w:tr>
      <w:tr w:rsidR="00073018" w:rsidRPr="00CE4864" w:rsidTr="00DD3FA6">
        <w:tc>
          <w:tcPr>
            <w:tcW w:w="1951" w:type="dxa"/>
          </w:tcPr>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Количество посетителей мероприятий</w:t>
            </w:r>
          </w:p>
        </w:tc>
        <w:tc>
          <w:tcPr>
            <w:tcW w:w="993"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2200</w:t>
            </w:r>
          </w:p>
        </w:tc>
        <w:tc>
          <w:tcPr>
            <w:tcW w:w="1134"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2230</w:t>
            </w:r>
          </w:p>
        </w:tc>
        <w:tc>
          <w:tcPr>
            <w:tcW w:w="1275"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2235</w:t>
            </w:r>
          </w:p>
        </w:tc>
        <w:tc>
          <w:tcPr>
            <w:tcW w:w="1276"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2240</w:t>
            </w:r>
          </w:p>
        </w:tc>
        <w:tc>
          <w:tcPr>
            <w:tcW w:w="1276"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2243</w:t>
            </w:r>
          </w:p>
        </w:tc>
        <w:tc>
          <w:tcPr>
            <w:tcW w:w="1276"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2247</w:t>
            </w:r>
          </w:p>
        </w:tc>
        <w:tc>
          <w:tcPr>
            <w:tcW w:w="1134" w:type="dxa"/>
          </w:tcPr>
          <w:p w:rsidR="00073018" w:rsidRPr="004079AF" w:rsidRDefault="00073018" w:rsidP="00DD3FA6">
            <w:pPr>
              <w:pStyle w:val="af3"/>
              <w:spacing w:before="0" w:beforeAutospacing="0" w:after="0" w:afterAutospacing="0"/>
              <w:ind w:right="57"/>
              <w:jc w:val="both"/>
              <w:rPr>
                <w:rStyle w:val="af6"/>
                <w:rFonts w:eastAsia="Calibri"/>
                <w:b w:val="0"/>
              </w:rPr>
            </w:pPr>
          </w:p>
          <w:p w:rsidR="00073018" w:rsidRPr="004079AF" w:rsidRDefault="00073018" w:rsidP="00DD3FA6">
            <w:pPr>
              <w:pStyle w:val="af3"/>
              <w:spacing w:before="0" w:beforeAutospacing="0" w:after="0" w:afterAutospacing="0"/>
              <w:ind w:right="57"/>
              <w:jc w:val="both"/>
              <w:rPr>
                <w:rStyle w:val="af6"/>
                <w:rFonts w:eastAsia="Calibri"/>
                <w:b w:val="0"/>
              </w:rPr>
            </w:pPr>
            <w:r w:rsidRPr="004079AF">
              <w:rPr>
                <w:rStyle w:val="af6"/>
                <w:rFonts w:eastAsia="Calibri"/>
                <w:b w:val="0"/>
              </w:rPr>
              <w:t>2252</w:t>
            </w:r>
          </w:p>
        </w:tc>
      </w:tr>
    </w:tbl>
    <w:p w:rsidR="00073018" w:rsidRDefault="00073018" w:rsidP="00073018">
      <w:pPr>
        <w:pStyle w:val="af3"/>
        <w:spacing w:before="0" w:beforeAutospacing="0" w:after="0" w:afterAutospacing="0"/>
        <w:ind w:right="57" w:firstLine="709"/>
        <w:jc w:val="both"/>
        <w:rPr>
          <w:rStyle w:val="af6"/>
          <w:rFonts w:eastAsia="Calibri"/>
          <w:b w:val="0"/>
          <w:sz w:val="28"/>
          <w:szCs w:val="28"/>
        </w:rPr>
      </w:pPr>
    </w:p>
    <w:p w:rsidR="00073018" w:rsidRPr="004D1116" w:rsidRDefault="00073018" w:rsidP="00073018">
      <w:pPr>
        <w:ind w:firstLine="709"/>
        <w:jc w:val="center"/>
        <w:rPr>
          <w:sz w:val="28"/>
          <w:szCs w:val="28"/>
        </w:rPr>
      </w:pPr>
      <w:r w:rsidRPr="004D1116">
        <w:rPr>
          <w:sz w:val="28"/>
          <w:szCs w:val="28"/>
        </w:rPr>
        <w:t>3. Перечень основных мероприятий</w:t>
      </w:r>
    </w:p>
    <w:p w:rsidR="00073018" w:rsidRDefault="00073018" w:rsidP="00073018">
      <w:pPr>
        <w:pStyle w:val="af5"/>
        <w:ind w:left="0"/>
        <w:jc w:val="center"/>
        <w:rPr>
          <w:szCs w:val="28"/>
        </w:rPr>
      </w:pPr>
      <w:r w:rsidRPr="004D1116">
        <w:rPr>
          <w:szCs w:val="28"/>
        </w:rPr>
        <w:t>подпрограммы муниципальной программы</w:t>
      </w:r>
    </w:p>
    <w:p w:rsidR="00073018" w:rsidRPr="004D1116" w:rsidRDefault="00073018" w:rsidP="00073018">
      <w:pPr>
        <w:pStyle w:val="af5"/>
        <w:ind w:left="0"/>
        <w:rPr>
          <w:szCs w:val="28"/>
        </w:rPr>
      </w:pPr>
    </w:p>
    <w:p w:rsidR="00073018" w:rsidRDefault="00073018" w:rsidP="00073018">
      <w:pPr>
        <w:ind w:firstLine="709"/>
        <w:jc w:val="both"/>
        <w:rPr>
          <w:sz w:val="28"/>
          <w:szCs w:val="28"/>
        </w:rPr>
      </w:pPr>
      <w:r w:rsidRPr="004D1116">
        <w:rPr>
          <w:sz w:val="28"/>
          <w:szCs w:val="28"/>
        </w:rPr>
        <w:t>Основными мероприятиями подпрограммы являются:</w:t>
      </w:r>
    </w:p>
    <w:p w:rsidR="00073018" w:rsidRPr="00442F12" w:rsidRDefault="00073018" w:rsidP="00073018">
      <w:pPr>
        <w:ind w:firstLine="709"/>
        <w:jc w:val="both"/>
        <w:rPr>
          <w:sz w:val="28"/>
          <w:szCs w:val="28"/>
        </w:rPr>
      </w:pPr>
      <w:r w:rsidRPr="00442F12">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Pr>
          <w:sz w:val="28"/>
          <w:szCs w:val="28"/>
        </w:rPr>
        <w:t xml:space="preserve"> </w:t>
      </w:r>
      <w:r w:rsidRPr="00442F12">
        <w:rPr>
          <w:sz w:val="28"/>
          <w:szCs w:val="28"/>
        </w:rPr>
        <w:t>г. Сычевки и других городах области.</w:t>
      </w:r>
    </w:p>
    <w:p w:rsidR="00073018" w:rsidRPr="00442F12" w:rsidRDefault="00073018" w:rsidP="00073018">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073018" w:rsidRPr="00442F12" w:rsidRDefault="00073018" w:rsidP="00073018">
      <w:pPr>
        <w:ind w:firstLine="709"/>
        <w:jc w:val="both"/>
        <w:rPr>
          <w:sz w:val="28"/>
          <w:szCs w:val="28"/>
        </w:rPr>
      </w:pPr>
      <w:r w:rsidRPr="00442F12">
        <w:rPr>
          <w:sz w:val="28"/>
          <w:szCs w:val="28"/>
        </w:rPr>
        <w:t>3. Обновление учебных программ в Сычевской ДШИ</w:t>
      </w:r>
    </w:p>
    <w:p w:rsidR="00073018" w:rsidRPr="00442F12" w:rsidRDefault="00073018" w:rsidP="00073018">
      <w:pPr>
        <w:ind w:firstLine="709"/>
        <w:jc w:val="both"/>
        <w:rPr>
          <w:sz w:val="28"/>
          <w:szCs w:val="28"/>
        </w:rPr>
      </w:pPr>
      <w:r w:rsidRPr="00442F12">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073018" w:rsidRDefault="00073018" w:rsidP="00073018">
      <w:pPr>
        <w:ind w:firstLine="709"/>
        <w:jc w:val="both"/>
        <w:rPr>
          <w:sz w:val="28"/>
          <w:szCs w:val="28"/>
        </w:rPr>
      </w:pPr>
      <w:r>
        <w:rPr>
          <w:sz w:val="28"/>
          <w:szCs w:val="28"/>
        </w:rPr>
        <w:t>План реализации мероприятий представлен в приложении №2.</w:t>
      </w:r>
    </w:p>
    <w:p w:rsidR="00073018" w:rsidRPr="004D1116" w:rsidRDefault="00073018" w:rsidP="00073018">
      <w:pPr>
        <w:ind w:firstLine="709"/>
        <w:jc w:val="both"/>
        <w:rPr>
          <w:sz w:val="28"/>
          <w:szCs w:val="28"/>
        </w:rPr>
      </w:pPr>
    </w:p>
    <w:p w:rsidR="00073018" w:rsidRPr="004D1116" w:rsidRDefault="00073018" w:rsidP="00073018">
      <w:pPr>
        <w:ind w:firstLine="709"/>
        <w:jc w:val="center"/>
        <w:rPr>
          <w:sz w:val="28"/>
          <w:szCs w:val="28"/>
        </w:rPr>
      </w:pPr>
      <w:r w:rsidRPr="004D1116">
        <w:rPr>
          <w:sz w:val="28"/>
          <w:szCs w:val="28"/>
        </w:rPr>
        <w:t>4. Обоснование  ресурсного обеспечения</w:t>
      </w:r>
    </w:p>
    <w:p w:rsidR="00073018" w:rsidRPr="004D1116" w:rsidRDefault="00073018" w:rsidP="00073018">
      <w:pPr>
        <w:ind w:firstLine="709"/>
        <w:jc w:val="center"/>
        <w:rPr>
          <w:sz w:val="28"/>
          <w:szCs w:val="28"/>
        </w:rPr>
      </w:pPr>
      <w:r w:rsidRPr="004D1116">
        <w:rPr>
          <w:sz w:val="28"/>
          <w:szCs w:val="28"/>
        </w:rPr>
        <w:t>подпрограммы муниципальной программы</w:t>
      </w:r>
    </w:p>
    <w:p w:rsidR="00073018" w:rsidRPr="004D1116" w:rsidRDefault="00073018" w:rsidP="00073018">
      <w:pPr>
        <w:ind w:firstLine="709"/>
        <w:jc w:val="both"/>
        <w:rPr>
          <w:sz w:val="28"/>
          <w:szCs w:val="28"/>
          <w:u w:val="single"/>
        </w:rPr>
      </w:pPr>
    </w:p>
    <w:p w:rsidR="00073018" w:rsidRDefault="00073018" w:rsidP="00073018">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64497,3 т</w:t>
      </w:r>
      <w:r w:rsidRPr="004D1116">
        <w:rPr>
          <w:sz w:val="28"/>
          <w:szCs w:val="28"/>
        </w:rPr>
        <w:t>ыс. рублей, в том числе по годам:</w:t>
      </w:r>
    </w:p>
    <w:p w:rsidR="00073018" w:rsidRDefault="00073018" w:rsidP="0007301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1448"/>
        <w:gridCol w:w="1227"/>
        <w:gridCol w:w="1367"/>
        <w:gridCol w:w="1448"/>
        <w:gridCol w:w="1448"/>
        <w:gridCol w:w="1421"/>
      </w:tblGrid>
      <w:tr w:rsidR="00073018" w:rsidRPr="00F1269E" w:rsidTr="00DD3FA6">
        <w:tc>
          <w:tcPr>
            <w:tcW w:w="1525" w:type="dxa"/>
          </w:tcPr>
          <w:p w:rsidR="00073018" w:rsidRPr="00F1269E" w:rsidRDefault="00073018" w:rsidP="00DD3FA6">
            <w:pPr>
              <w:ind w:right="57"/>
              <w:jc w:val="center"/>
              <w:rPr>
                <w:sz w:val="28"/>
                <w:szCs w:val="28"/>
              </w:rPr>
            </w:pPr>
            <w:r>
              <w:rPr>
                <w:sz w:val="28"/>
                <w:szCs w:val="28"/>
              </w:rPr>
              <w:t>2018</w:t>
            </w:r>
            <w:r w:rsidRPr="00F1269E">
              <w:rPr>
                <w:sz w:val="28"/>
                <w:szCs w:val="28"/>
              </w:rPr>
              <w:t>г</w:t>
            </w:r>
          </w:p>
          <w:p w:rsidR="00073018" w:rsidRPr="00F1269E" w:rsidRDefault="00073018" w:rsidP="00DD3FA6">
            <w:pPr>
              <w:ind w:right="57"/>
              <w:jc w:val="center"/>
              <w:rPr>
                <w:sz w:val="28"/>
                <w:szCs w:val="28"/>
              </w:rPr>
            </w:pPr>
            <w:r w:rsidRPr="00F1269E">
              <w:rPr>
                <w:sz w:val="28"/>
                <w:szCs w:val="28"/>
              </w:rPr>
              <w:t>(тыс.руб)</w:t>
            </w:r>
          </w:p>
        </w:tc>
        <w:tc>
          <w:tcPr>
            <w:tcW w:w="1559" w:type="dxa"/>
          </w:tcPr>
          <w:p w:rsidR="00073018" w:rsidRPr="00F1269E" w:rsidRDefault="00073018" w:rsidP="00DD3FA6">
            <w:pPr>
              <w:ind w:right="57"/>
              <w:jc w:val="center"/>
              <w:rPr>
                <w:sz w:val="28"/>
                <w:szCs w:val="28"/>
              </w:rPr>
            </w:pPr>
            <w:r>
              <w:rPr>
                <w:sz w:val="28"/>
                <w:szCs w:val="28"/>
              </w:rPr>
              <w:t>2019</w:t>
            </w:r>
            <w:r w:rsidRPr="00F1269E">
              <w:rPr>
                <w:sz w:val="28"/>
                <w:szCs w:val="28"/>
              </w:rPr>
              <w:t>г</w:t>
            </w:r>
          </w:p>
        </w:tc>
        <w:tc>
          <w:tcPr>
            <w:tcW w:w="1277" w:type="dxa"/>
          </w:tcPr>
          <w:p w:rsidR="00073018" w:rsidRPr="00F1269E" w:rsidRDefault="00073018" w:rsidP="00DD3FA6">
            <w:pPr>
              <w:ind w:right="57"/>
              <w:jc w:val="center"/>
              <w:rPr>
                <w:sz w:val="28"/>
                <w:szCs w:val="28"/>
              </w:rPr>
            </w:pPr>
            <w:r>
              <w:rPr>
                <w:sz w:val="28"/>
                <w:szCs w:val="28"/>
              </w:rPr>
              <w:t>2020</w:t>
            </w:r>
            <w:r w:rsidRPr="00F1269E">
              <w:rPr>
                <w:sz w:val="28"/>
                <w:szCs w:val="28"/>
              </w:rPr>
              <w:t>г</w:t>
            </w:r>
          </w:p>
        </w:tc>
        <w:tc>
          <w:tcPr>
            <w:tcW w:w="1417" w:type="dxa"/>
          </w:tcPr>
          <w:p w:rsidR="00073018" w:rsidRPr="00F1269E" w:rsidRDefault="00073018" w:rsidP="00DD3FA6">
            <w:pPr>
              <w:ind w:right="57"/>
              <w:jc w:val="center"/>
              <w:rPr>
                <w:sz w:val="28"/>
                <w:szCs w:val="28"/>
              </w:rPr>
            </w:pPr>
            <w:r>
              <w:rPr>
                <w:sz w:val="28"/>
                <w:szCs w:val="28"/>
              </w:rPr>
              <w:t>2021</w:t>
            </w:r>
            <w:r w:rsidRPr="00F1269E">
              <w:rPr>
                <w:sz w:val="28"/>
                <w:szCs w:val="28"/>
              </w:rPr>
              <w:t>г</w:t>
            </w:r>
          </w:p>
        </w:tc>
        <w:tc>
          <w:tcPr>
            <w:tcW w:w="1559" w:type="dxa"/>
          </w:tcPr>
          <w:p w:rsidR="00073018" w:rsidRPr="00F1269E" w:rsidRDefault="00073018" w:rsidP="00DD3FA6">
            <w:pPr>
              <w:ind w:right="57"/>
              <w:jc w:val="center"/>
              <w:rPr>
                <w:sz w:val="28"/>
                <w:szCs w:val="28"/>
              </w:rPr>
            </w:pPr>
            <w:r>
              <w:rPr>
                <w:sz w:val="28"/>
                <w:szCs w:val="28"/>
              </w:rPr>
              <w:t>2022</w:t>
            </w:r>
            <w:r w:rsidRPr="00F1269E">
              <w:rPr>
                <w:sz w:val="28"/>
                <w:szCs w:val="28"/>
              </w:rPr>
              <w:t>г</w:t>
            </w:r>
          </w:p>
        </w:tc>
        <w:tc>
          <w:tcPr>
            <w:tcW w:w="1559" w:type="dxa"/>
          </w:tcPr>
          <w:p w:rsidR="00073018" w:rsidRPr="00F1269E" w:rsidRDefault="00073018" w:rsidP="00DD3FA6">
            <w:pPr>
              <w:ind w:right="57"/>
              <w:jc w:val="center"/>
              <w:rPr>
                <w:sz w:val="28"/>
                <w:szCs w:val="28"/>
              </w:rPr>
            </w:pPr>
            <w:r>
              <w:rPr>
                <w:sz w:val="28"/>
                <w:szCs w:val="28"/>
              </w:rPr>
              <w:t>2023г</w:t>
            </w:r>
          </w:p>
        </w:tc>
        <w:tc>
          <w:tcPr>
            <w:tcW w:w="1525" w:type="dxa"/>
          </w:tcPr>
          <w:p w:rsidR="00073018" w:rsidRPr="00F1269E" w:rsidRDefault="00073018" w:rsidP="00DD3FA6">
            <w:pPr>
              <w:ind w:right="57"/>
              <w:jc w:val="center"/>
              <w:rPr>
                <w:sz w:val="28"/>
                <w:szCs w:val="28"/>
              </w:rPr>
            </w:pPr>
            <w:r>
              <w:rPr>
                <w:sz w:val="28"/>
                <w:szCs w:val="28"/>
              </w:rPr>
              <w:t>2024г</w:t>
            </w:r>
          </w:p>
        </w:tc>
      </w:tr>
      <w:tr w:rsidR="00073018" w:rsidRPr="00F1269E" w:rsidTr="00DD3FA6">
        <w:tc>
          <w:tcPr>
            <w:tcW w:w="1525" w:type="dxa"/>
          </w:tcPr>
          <w:p w:rsidR="00073018" w:rsidRPr="00F1269E" w:rsidRDefault="00073018" w:rsidP="00DD3FA6">
            <w:pPr>
              <w:ind w:right="57"/>
              <w:jc w:val="center"/>
              <w:rPr>
                <w:sz w:val="28"/>
                <w:szCs w:val="28"/>
              </w:rPr>
            </w:pPr>
            <w:r>
              <w:rPr>
                <w:sz w:val="28"/>
                <w:szCs w:val="28"/>
              </w:rPr>
              <w:t>6313,2</w:t>
            </w:r>
          </w:p>
        </w:tc>
        <w:tc>
          <w:tcPr>
            <w:tcW w:w="1559" w:type="dxa"/>
          </w:tcPr>
          <w:p w:rsidR="00073018" w:rsidRPr="00F1269E" w:rsidRDefault="00073018" w:rsidP="00DD3FA6">
            <w:pPr>
              <w:ind w:right="57"/>
              <w:jc w:val="center"/>
              <w:rPr>
                <w:sz w:val="28"/>
                <w:szCs w:val="28"/>
              </w:rPr>
            </w:pPr>
            <w:r>
              <w:rPr>
                <w:sz w:val="28"/>
                <w:szCs w:val="28"/>
              </w:rPr>
              <w:t>6911,9</w:t>
            </w:r>
          </w:p>
        </w:tc>
        <w:tc>
          <w:tcPr>
            <w:tcW w:w="1277" w:type="dxa"/>
          </w:tcPr>
          <w:p w:rsidR="00073018" w:rsidRPr="00F1269E" w:rsidRDefault="00073018" w:rsidP="00DD3FA6">
            <w:pPr>
              <w:ind w:right="57"/>
              <w:jc w:val="center"/>
              <w:rPr>
                <w:sz w:val="28"/>
                <w:szCs w:val="28"/>
              </w:rPr>
            </w:pPr>
            <w:r>
              <w:rPr>
                <w:sz w:val="28"/>
                <w:szCs w:val="28"/>
              </w:rPr>
              <w:t>8606,1</w:t>
            </w:r>
          </w:p>
        </w:tc>
        <w:tc>
          <w:tcPr>
            <w:tcW w:w="1417" w:type="dxa"/>
          </w:tcPr>
          <w:p w:rsidR="00073018" w:rsidRPr="00F1269E" w:rsidRDefault="00073018" w:rsidP="00DD3FA6">
            <w:pPr>
              <w:ind w:right="57"/>
              <w:jc w:val="center"/>
              <w:rPr>
                <w:sz w:val="28"/>
                <w:szCs w:val="28"/>
              </w:rPr>
            </w:pPr>
            <w:r>
              <w:rPr>
                <w:sz w:val="28"/>
                <w:szCs w:val="28"/>
              </w:rPr>
              <w:t>20900,8</w:t>
            </w:r>
          </w:p>
        </w:tc>
        <w:tc>
          <w:tcPr>
            <w:tcW w:w="1559" w:type="dxa"/>
          </w:tcPr>
          <w:p w:rsidR="00073018" w:rsidRPr="00F1269E" w:rsidRDefault="00073018" w:rsidP="00DD3FA6">
            <w:pPr>
              <w:ind w:right="57"/>
              <w:jc w:val="center"/>
              <w:rPr>
                <w:sz w:val="28"/>
                <w:szCs w:val="28"/>
              </w:rPr>
            </w:pPr>
            <w:r>
              <w:rPr>
                <w:sz w:val="28"/>
                <w:szCs w:val="28"/>
              </w:rPr>
              <w:t>7255,1</w:t>
            </w:r>
          </w:p>
        </w:tc>
        <w:tc>
          <w:tcPr>
            <w:tcW w:w="1559" w:type="dxa"/>
          </w:tcPr>
          <w:p w:rsidR="00073018" w:rsidRPr="00F1269E" w:rsidRDefault="00073018" w:rsidP="00DD3FA6">
            <w:pPr>
              <w:ind w:right="57"/>
              <w:jc w:val="center"/>
              <w:rPr>
                <w:sz w:val="28"/>
                <w:szCs w:val="28"/>
              </w:rPr>
            </w:pPr>
            <w:r>
              <w:rPr>
                <w:sz w:val="28"/>
                <w:szCs w:val="28"/>
              </w:rPr>
              <w:t>7255,1</w:t>
            </w:r>
          </w:p>
        </w:tc>
        <w:tc>
          <w:tcPr>
            <w:tcW w:w="1525" w:type="dxa"/>
          </w:tcPr>
          <w:p w:rsidR="00073018" w:rsidRPr="00F1269E" w:rsidRDefault="00073018" w:rsidP="00DD3FA6">
            <w:pPr>
              <w:ind w:right="57"/>
              <w:jc w:val="center"/>
              <w:rPr>
                <w:sz w:val="28"/>
                <w:szCs w:val="28"/>
              </w:rPr>
            </w:pPr>
            <w:r>
              <w:rPr>
                <w:sz w:val="28"/>
                <w:szCs w:val="28"/>
              </w:rPr>
              <w:t>7255,1</w:t>
            </w:r>
          </w:p>
        </w:tc>
      </w:tr>
    </w:tbl>
    <w:p w:rsidR="00073018" w:rsidRPr="004D1116" w:rsidRDefault="00073018" w:rsidP="00073018">
      <w:pPr>
        <w:ind w:right="57" w:firstLine="709"/>
        <w:jc w:val="both"/>
        <w:rPr>
          <w:sz w:val="28"/>
          <w:szCs w:val="28"/>
        </w:rPr>
      </w:pPr>
    </w:p>
    <w:p w:rsidR="00073018" w:rsidRPr="004D1116" w:rsidRDefault="00073018" w:rsidP="00073018">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073018" w:rsidRPr="004D1116" w:rsidRDefault="00073018" w:rsidP="00073018">
      <w:pPr>
        <w:ind w:right="57" w:firstLine="709"/>
        <w:jc w:val="both"/>
        <w:rPr>
          <w:sz w:val="28"/>
          <w:szCs w:val="28"/>
        </w:rPr>
      </w:pPr>
      <w:r w:rsidRPr="004D1116">
        <w:rPr>
          <w:sz w:val="28"/>
          <w:szCs w:val="28"/>
        </w:rPr>
        <w:br w:type="page"/>
      </w:r>
    </w:p>
    <w:p w:rsidR="00073018" w:rsidRDefault="00073018" w:rsidP="00073018">
      <w:pPr>
        <w:widowControl w:val="0"/>
        <w:autoSpaceDE w:val="0"/>
        <w:autoSpaceDN w:val="0"/>
        <w:adjustRightInd w:val="0"/>
        <w:jc w:val="right"/>
        <w:rPr>
          <w:sz w:val="28"/>
          <w:szCs w:val="28"/>
        </w:rPr>
      </w:pPr>
      <w:r>
        <w:rPr>
          <w:sz w:val="28"/>
          <w:szCs w:val="28"/>
        </w:rPr>
        <w:lastRenderedPageBreak/>
        <w:t>Приложение № 10</w:t>
      </w:r>
    </w:p>
    <w:p w:rsidR="00073018" w:rsidRDefault="00073018" w:rsidP="00073018">
      <w:pPr>
        <w:widowControl w:val="0"/>
        <w:autoSpaceDE w:val="0"/>
        <w:autoSpaceDN w:val="0"/>
        <w:adjustRightInd w:val="0"/>
        <w:jc w:val="right"/>
        <w:rPr>
          <w:sz w:val="28"/>
          <w:szCs w:val="28"/>
        </w:rPr>
      </w:pPr>
      <w:r>
        <w:rPr>
          <w:sz w:val="28"/>
          <w:szCs w:val="28"/>
        </w:rPr>
        <w:t>к муниципальной</w:t>
      </w:r>
    </w:p>
    <w:p w:rsidR="00073018" w:rsidRDefault="00073018" w:rsidP="00073018">
      <w:pPr>
        <w:widowControl w:val="0"/>
        <w:autoSpaceDE w:val="0"/>
        <w:autoSpaceDN w:val="0"/>
        <w:adjustRightInd w:val="0"/>
        <w:jc w:val="right"/>
        <w:rPr>
          <w:sz w:val="28"/>
          <w:szCs w:val="28"/>
        </w:rPr>
      </w:pPr>
      <w:r>
        <w:rPr>
          <w:sz w:val="28"/>
          <w:szCs w:val="28"/>
        </w:rPr>
        <w:t>программе «Развитие</w:t>
      </w:r>
    </w:p>
    <w:p w:rsidR="00D1475F" w:rsidRDefault="00073018" w:rsidP="00073018">
      <w:pPr>
        <w:widowControl w:val="0"/>
        <w:autoSpaceDE w:val="0"/>
        <w:autoSpaceDN w:val="0"/>
        <w:adjustRightInd w:val="0"/>
        <w:jc w:val="right"/>
        <w:rPr>
          <w:sz w:val="28"/>
          <w:szCs w:val="28"/>
        </w:rPr>
      </w:pPr>
      <w:r>
        <w:rPr>
          <w:sz w:val="28"/>
          <w:szCs w:val="28"/>
        </w:rPr>
        <w:t>культуры и туризма</w:t>
      </w:r>
    </w:p>
    <w:p w:rsidR="00D1475F" w:rsidRDefault="00073018" w:rsidP="00073018">
      <w:pPr>
        <w:widowControl w:val="0"/>
        <w:autoSpaceDE w:val="0"/>
        <w:autoSpaceDN w:val="0"/>
        <w:adjustRightInd w:val="0"/>
        <w:jc w:val="right"/>
        <w:rPr>
          <w:sz w:val="28"/>
          <w:szCs w:val="28"/>
        </w:rPr>
      </w:pPr>
      <w:r>
        <w:rPr>
          <w:sz w:val="28"/>
          <w:szCs w:val="28"/>
        </w:rPr>
        <w:t>в муниципальном</w:t>
      </w:r>
      <w:r w:rsidR="00D1475F">
        <w:rPr>
          <w:sz w:val="28"/>
          <w:szCs w:val="28"/>
        </w:rPr>
        <w:t xml:space="preserve"> </w:t>
      </w:r>
      <w:r>
        <w:rPr>
          <w:sz w:val="28"/>
          <w:szCs w:val="28"/>
        </w:rPr>
        <w:t>образовании</w:t>
      </w:r>
    </w:p>
    <w:p w:rsidR="00073018" w:rsidRDefault="00073018" w:rsidP="00073018">
      <w:pPr>
        <w:widowControl w:val="0"/>
        <w:autoSpaceDE w:val="0"/>
        <w:autoSpaceDN w:val="0"/>
        <w:adjustRightInd w:val="0"/>
        <w:jc w:val="right"/>
        <w:rPr>
          <w:sz w:val="28"/>
          <w:szCs w:val="28"/>
        </w:rPr>
      </w:pPr>
      <w:r>
        <w:rPr>
          <w:sz w:val="28"/>
          <w:szCs w:val="28"/>
        </w:rPr>
        <w:t xml:space="preserve"> «Сычевский район» </w:t>
      </w:r>
    </w:p>
    <w:p w:rsidR="00073018" w:rsidRDefault="00073018" w:rsidP="00073018">
      <w:pPr>
        <w:widowControl w:val="0"/>
        <w:autoSpaceDE w:val="0"/>
        <w:autoSpaceDN w:val="0"/>
        <w:adjustRightInd w:val="0"/>
        <w:jc w:val="right"/>
        <w:rPr>
          <w:bCs/>
          <w:sz w:val="28"/>
          <w:szCs w:val="28"/>
        </w:rPr>
      </w:pPr>
      <w:r>
        <w:rPr>
          <w:sz w:val="28"/>
          <w:szCs w:val="28"/>
        </w:rPr>
        <w:t>Смоленской области»</w:t>
      </w:r>
    </w:p>
    <w:p w:rsidR="00073018" w:rsidRPr="0003633B" w:rsidRDefault="00073018" w:rsidP="00073018">
      <w:pPr>
        <w:ind w:firstLine="709"/>
        <w:jc w:val="center"/>
        <w:rPr>
          <w:sz w:val="28"/>
          <w:szCs w:val="28"/>
        </w:rPr>
      </w:pPr>
    </w:p>
    <w:p w:rsidR="00073018" w:rsidRPr="00C96CB5" w:rsidRDefault="00073018" w:rsidP="00073018">
      <w:pPr>
        <w:jc w:val="center"/>
        <w:rPr>
          <w:sz w:val="28"/>
          <w:szCs w:val="28"/>
        </w:rPr>
      </w:pPr>
    </w:p>
    <w:p w:rsidR="00073018" w:rsidRPr="00967E69" w:rsidRDefault="00073018" w:rsidP="00073018">
      <w:pPr>
        <w:widowControl w:val="0"/>
        <w:autoSpaceDE w:val="0"/>
        <w:autoSpaceDN w:val="0"/>
        <w:adjustRightInd w:val="0"/>
        <w:jc w:val="center"/>
        <w:rPr>
          <w:sz w:val="28"/>
          <w:szCs w:val="28"/>
        </w:rPr>
      </w:pPr>
      <w:r>
        <w:rPr>
          <w:sz w:val="28"/>
          <w:szCs w:val="28"/>
        </w:rPr>
        <w:t>П</w:t>
      </w:r>
      <w:r w:rsidRPr="00967E69">
        <w:rPr>
          <w:sz w:val="28"/>
          <w:szCs w:val="28"/>
        </w:rPr>
        <w:t>АСПОРТ</w:t>
      </w:r>
    </w:p>
    <w:p w:rsidR="00475A70" w:rsidRDefault="00073018" w:rsidP="00073018">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w:t>
      </w:r>
      <w:r w:rsidRPr="00937C40">
        <w:rPr>
          <w:color w:val="000000"/>
          <w:sz w:val="28"/>
          <w:szCs w:val="28"/>
        </w:rPr>
        <w:t xml:space="preserve">» </w:t>
      </w:r>
      <w:r>
        <w:rPr>
          <w:sz w:val="28"/>
          <w:szCs w:val="28"/>
        </w:rPr>
        <w:t xml:space="preserve">муниципальной программы «Развитие культуры и туризма в муниципальном образовании </w:t>
      </w:r>
    </w:p>
    <w:p w:rsidR="00073018" w:rsidRPr="00BF16EB" w:rsidRDefault="00073018" w:rsidP="00073018">
      <w:pPr>
        <w:widowControl w:val="0"/>
        <w:autoSpaceDE w:val="0"/>
        <w:autoSpaceDN w:val="0"/>
        <w:adjustRightInd w:val="0"/>
        <w:jc w:val="center"/>
        <w:rPr>
          <w:sz w:val="28"/>
          <w:szCs w:val="28"/>
        </w:rPr>
      </w:pPr>
      <w:r>
        <w:rPr>
          <w:sz w:val="28"/>
          <w:szCs w:val="28"/>
        </w:rPr>
        <w:t>«Сычевский район»</w:t>
      </w:r>
      <w:r w:rsidR="00475A70">
        <w:rPr>
          <w:sz w:val="28"/>
          <w:szCs w:val="28"/>
        </w:rPr>
        <w:t xml:space="preserve"> </w:t>
      </w:r>
      <w:r>
        <w:rPr>
          <w:sz w:val="28"/>
          <w:szCs w:val="28"/>
        </w:rPr>
        <w:t xml:space="preserve"> Смоленской области»</w:t>
      </w:r>
    </w:p>
    <w:p w:rsidR="00073018" w:rsidRDefault="00073018" w:rsidP="00073018">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5838"/>
      </w:tblGrid>
      <w:tr w:rsidR="00073018" w:rsidRPr="00967E69" w:rsidTr="00DD3FA6">
        <w:trPr>
          <w:trHeight w:val="691"/>
        </w:trPr>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Ответственные исполнители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073018" w:rsidRPr="00967E69" w:rsidTr="00DD3FA6">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Исполнители основных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073018" w:rsidRPr="00967E69" w:rsidRDefault="00073018" w:rsidP="00DD3FA6">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евская Централизованная клубная система</w:t>
            </w:r>
            <w:r w:rsidRPr="00967E69">
              <w:rPr>
                <w:sz w:val="28"/>
                <w:szCs w:val="28"/>
              </w:rPr>
              <w:t>»</w:t>
            </w:r>
          </w:p>
        </w:tc>
      </w:tr>
      <w:tr w:rsidR="00073018" w:rsidRPr="00967E69" w:rsidTr="00DD3FA6">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Цель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073018" w:rsidRPr="00967E69" w:rsidTr="00DD3FA6">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Целевые показатели реализации 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073018" w:rsidRPr="00967E69" w:rsidTr="00DD3FA6">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Сроки (этапы)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widowControl w:val="0"/>
              <w:autoSpaceDE w:val="0"/>
              <w:autoSpaceDN w:val="0"/>
              <w:adjustRightInd w:val="0"/>
              <w:jc w:val="both"/>
              <w:rPr>
                <w:sz w:val="28"/>
                <w:szCs w:val="28"/>
              </w:rPr>
            </w:pPr>
            <w:r>
              <w:rPr>
                <w:sz w:val="28"/>
                <w:szCs w:val="28"/>
              </w:rPr>
              <w:t xml:space="preserve">2018 г. – 2024 </w:t>
            </w:r>
            <w:r w:rsidRPr="00967E69">
              <w:rPr>
                <w:sz w:val="28"/>
                <w:szCs w:val="28"/>
              </w:rPr>
              <w:t>г.</w:t>
            </w:r>
          </w:p>
        </w:tc>
      </w:tr>
      <w:tr w:rsidR="00073018" w:rsidRPr="00967E69" w:rsidTr="00DD3FA6">
        <w:tc>
          <w:tcPr>
            <w:tcW w:w="3969" w:type="dxa"/>
            <w:tcBorders>
              <w:top w:val="single" w:sz="4" w:space="0" w:color="auto"/>
              <w:left w:val="single" w:sz="4" w:space="0" w:color="auto"/>
              <w:bottom w:val="single" w:sz="4" w:space="0" w:color="auto"/>
              <w:right w:val="single" w:sz="4" w:space="0" w:color="auto"/>
            </w:tcBorders>
            <w:hideMark/>
          </w:tcPr>
          <w:p w:rsidR="00073018" w:rsidRPr="00967E69" w:rsidRDefault="00073018" w:rsidP="00DD3FA6">
            <w:pPr>
              <w:jc w:val="center"/>
              <w:rPr>
                <w:sz w:val="28"/>
                <w:szCs w:val="28"/>
              </w:rPr>
            </w:pPr>
            <w:r w:rsidRPr="00967E69">
              <w:rPr>
                <w:sz w:val="28"/>
                <w:szCs w:val="28"/>
              </w:rPr>
              <w:t>Объемы ассигнований муници</w:t>
            </w:r>
            <w:r>
              <w:rPr>
                <w:sz w:val="28"/>
                <w:szCs w:val="28"/>
              </w:rPr>
              <w:t>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073018" w:rsidRDefault="00073018" w:rsidP="00DD3FA6">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543,0</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073018" w:rsidRDefault="00073018" w:rsidP="00DD3FA6">
            <w:pPr>
              <w:widowControl w:val="0"/>
              <w:autoSpaceDE w:val="0"/>
              <w:autoSpaceDN w:val="0"/>
              <w:adjustRightInd w:val="0"/>
              <w:jc w:val="both"/>
              <w:rPr>
                <w:sz w:val="28"/>
                <w:szCs w:val="28"/>
              </w:rPr>
            </w:pPr>
            <w:r>
              <w:rPr>
                <w:sz w:val="28"/>
                <w:szCs w:val="28"/>
              </w:rPr>
              <w:t>2018 г. – 71,0 тыс. рублей</w:t>
            </w:r>
          </w:p>
          <w:p w:rsidR="00073018" w:rsidRDefault="00073018" w:rsidP="00DD3FA6">
            <w:pPr>
              <w:widowControl w:val="0"/>
              <w:autoSpaceDE w:val="0"/>
              <w:autoSpaceDN w:val="0"/>
              <w:adjustRightInd w:val="0"/>
              <w:jc w:val="both"/>
              <w:rPr>
                <w:sz w:val="28"/>
                <w:szCs w:val="28"/>
              </w:rPr>
            </w:pPr>
            <w:r>
              <w:rPr>
                <w:sz w:val="28"/>
                <w:szCs w:val="28"/>
              </w:rPr>
              <w:t>2019 г. -  71,0 тыс. рублей</w:t>
            </w:r>
          </w:p>
          <w:p w:rsidR="00073018" w:rsidRDefault="00073018" w:rsidP="00DD3FA6">
            <w:pPr>
              <w:widowControl w:val="0"/>
              <w:autoSpaceDE w:val="0"/>
              <w:autoSpaceDN w:val="0"/>
              <w:adjustRightInd w:val="0"/>
              <w:jc w:val="both"/>
              <w:rPr>
                <w:sz w:val="28"/>
                <w:szCs w:val="28"/>
              </w:rPr>
            </w:pPr>
            <w:r>
              <w:rPr>
                <w:sz w:val="28"/>
                <w:szCs w:val="28"/>
              </w:rPr>
              <w:t>2020 г.  - 71,0 тыс. рублей</w:t>
            </w:r>
          </w:p>
          <w:p w:rsidR="00073018" w:rsidRDefault="00073018" w:rsidP="00DD3FA6">
            <w:pPr>
              <w:widowControl w:val="0"/>
              <w:autoSpaceDE w:val="0"/>
              <w:autoSpaceDN w:val="0"/>
              <w:adjustRightInd w:val="0"/>
              <w:jc w:val="both"/>
              <w:rPr>
                <w:sz w:val="28"/>
                <w:szCs w:val="28"/>
              </w:rPr>
            </w:pPr>
            <w:r>
              <w:rPr>
                <w:sz w:val="28"/>
                <w:szCs w:val="28"/>
              </w:rPr>
              <w:t>2021г.    -  71,0 тыс.рублей</w:t>
            </w:r>
          </w:p>
          <w:p w:rsidR="00073018" w:rsidRDefault="00073018" w:rsidP="00DD3FA6">
            <w:pPr>
              <w:widowControl w:val="0"/>
              <w:autoSpaceDE w:val="0"/>
              <w:autoSpaceDN w:val="0"/>
              <w:adjustRightInd w:val="0"/>
              <w:jc w:val="both"/>
              <w:rPr>
                <w:sz w:val="28"/>
                <w:szCs w:val="28"/>
              </w:rPr>
            </w:pPr>
            <w:r>
              <w:rPr>
                <w:sz w:val="28"/>
                <w:szCs w:val="28"/>
              </w:rPr>
              <w:t>2022г.    -  94,0 тыс.рублей</w:t>
            </w:r>
          </w:p>
          <w:p w:rsidR="00073018" w:rsidRDefault="00073018" w:rsidP="00DD3FA6">
            <w:pPr>
              <w:widowControl w:val="0"/>
              <w:autoSpaceDE w:val="0"/>
              <w:autoSpaceDN w:val="0"/>
              <w:adjustRightInd w:val="0"/>
              <w:jc w:val="both"/>
              <w:rPr>
                <w:sz w:val="28"/>
                <w:szCs w:val="28"/>
              </w:rPr>
            </w:pPr>
            <w:r>
              <w:rPr>
                <w:sz w:val="28"/>
                <w:szCs w:val="28"/>
              </w:rPr>
              <w:t>2023г.   -  94,0 тыс.рублей</w:t>
            </w:r>
          </w:p>
          <w:p w:rsidR="00073018" w:rsidRPr="00967E69" w:rsidRDefault="00073018" w:rsidP="00DD3FA6">
            <w:pPr>
              <w:widowControl w:val="0"/>
              <w:autoSpaceDE w:val="0"/>
              <w:autoSpaceDN w:val="0"/>
              <w:adjustRightInd w:val="0"/>
              <w:jc w:val="both"/>
              <w:rPr>
                <w:sz w:val="28"/>
                <w:szCs w:val="28"/>
              </w:rPr>
            </w:pPr>
            <w:r>
              <w:rPr>
                <w:sz w:val="28"/>
                <w:szCs w:val="28"/>
              </w:rPr>
              <w:t>2024г.   -  71,0 тыс.рублей</w:t>
            </w:r>
          </w:p>
        </w:tc>
      </w:tr>
    </w:tbl>
    <w:p w:rsidR="00073018" w:rsidRDefault="00073018" w:rsidP="00073018">
      <w:pPr>
        <w:jc w:val="center"/>
        <w:rPr>
          <w:sz w:val="28"/>
          <w:szCs w:val="28"/>
        </w:rPr>
      </w:pPr>
    </w:p>
    <w:p w:rsidR="00073018" w:rsidRDefault="00073018" w:rsidP="00073018">
      <w:pPr>
        <w:jc w:val="center"/>
        <w:rPr>
          <w:sz w:val="28"/>
          <w:szCs w:val="28"/>
        </w:rPr>
      </w:pPr>
    </w:p>
    <w:p w:rsidR="00D1475F" w:rsidRDefault="00D1475F" w:rsidP="00073018">
      <w:pPr>
        <w:jc w:val="center"/>
        <w:rPr>
          <w:sz w:val="28"/>
          <w:szCs w:val="28"/>
        </w:rPr>
      </w:pPr>
    </w:p>
    <w:p w:rsidR="00073018" w:rsidRDefault="00073018" w:rsidP="00073018">
      <w:pPr>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073018" w:rsidRPr="00525F57" w:rsidRDefault="00073018" w:rsidP="00073018">
      <w:pPr>
        <w:jc w:val="center"/>
        <w:rPr>
          <w:sz w:val="28"/>
          <w:szCs w:val="28"/>
        </w:rPr>
      </w:pPr>
    </w:p>
    <w:p w:rsidR="00073018" w:rsidRPr="00525F57" w:rsidRDefault="00073018" w:rsidP="00073018">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073018" w:rsidRPr="00525F57" w:rsidRDefault="00073018" w:rsidP="00073018">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073018" w:rsidRPr="00525F57" w:rsidRDefault="00073018" w:rsidP="00073018">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073018" w:rsidRPr="00525F57" w:rsidRDefault="00073018" w:rsidP="00073018">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073018" w:rsidRPr="00525F57" w:rsidRDefault="00073018" w:rsidP="00073018">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073018" w:rsidRPr="00525F57" w:rsidRDefault="00073018" w:rsidP="00073018">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073018" w:rsidRPr="00525F57" w:rsidRDefault="00073018" w:rsidP="00073018">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073018" w:rsidRPr="00B10B95" w:rsidRDefault="00073018" w:rsidP="00073018">
      <w:pPr>
        <w:ind w:firstLine="709"/>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енные встрече Нового года, о</w:t>
      </w:r>
      <w:r w:rsidRPr="00525F57">
        <w:rPr>
          <w:sz w:val="28"/>
          <w:szCs w:val="28"/>
        </w:rPr>
        <w:t>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r w:rsidRPr="00B10B95">
        <w:rPr>
          <w:sz w:val="28"/>
          <w:szCs w:val="28"/>
        </w:rPr>
        <w:t>В рамках реализации подпрограммы «Развитие туризма в муниципальном образовании «Сычёвский район» Смоленской области приобретены туристско-навигационные знаки на сумму – 30 580,00 руб.; граммофон и материал «блок-</w:t>
      </w:r>
      <w:r w:rsidRPr="00B10B95">
        <w:rPr>
          <w:sz w:val="28"/>
          <w:szCs w:val="28"/>
        </w:rPr>
        <w:lastRenderedPageBreak/>
        <w:t>хаус» для оформления экспозиций исторического отдела после ремонта на сумму – 23 620,00 руб.</w:t>
      </w:r>
    </w:p>
    <w:p w:rsidR="00073018" w:rsidRPr="00B10B95" w:rsidRDefault="00073018" w:rsidP="00073018">
      <w:pPr>
        <w:ind w:firstLine="709"/>
        <w:jc w:val="both"/>
        <w:rPr>
          <w:sz w:val="28"/>
          <w:szCs w:val="28"/>
        </w:rPr>
      </w:pPr>
      <w:r w:rsidRPr="00B10B95">
        <w:rPr>
          <w:sz w:val="28"/>
          <w:szCs w:val="28"/>
        </w:rPr>
        <w:t>Продолжилось тесное сотрудничество с Восточным туристическим кластером, СОГБУ «Смоленский областной информационный центр туризма «Смоленский терем», туристическими фирмами, агентствами, туроператорами.</w:t>
      </w:r>
    </w:p>
    <w:p w:rsidR="00073018" w:rsidRPr="00525F57" w:rsidRDefault="00073018" w:rsidP="00073018">
      <w:pPr>
        <w:ind w:firstLine="709"/>
        <w:jc w:val="both"/>
        <w:rPr>
          <w:sz w:val="28"/>
          <w:szCs w:val="28"/>
        </w:rPr>
      </w:pPr>
      <w:r w:rsidRPr="00525F57">
        <w:rPr>
          <w:sz w:val="28"/>
          <w:szCs w:val="28"/>
        </w:rPr>
        <w:t>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о необходимости модернизации большинства объектов и оказания государственной поддержки развития туристской инфраструктуры района.</w:t>
      </w:r>
    </w:p>
    <w:p w:rsidR="00073018" w:rsidRDefault="00073018" w:rsidP="00073018">
      <w:pPr>
        <w:ind w:firstLine="709"/>
        <w:jc w:val="both"/>
        <w:rPr>
          <w:sz w:val="28"/>
          <w:szCs w:val="28"/>
        </w:rPr>
      </w:pPr>
      <w:r w:rsidRPr="00525F57">
        <w:rPr>
          <w:sz w:val="28"/>
          <w:szCs w:val="28"/>
        </w:rPr>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073018" w:rsidRPr="00525F57" w:rsidRDefault="00073018" w:rsidP="00073018">
      <w:pPr>
        <w:ind w:firstLine="709"/>
        <w:jc w:val="both"/>
        <w:rPr>
          <w:sz w:val="28"/>
          <w:szCs w:val="28"/>
        </w:rPr>
      </w:pPr>
    </w:p>
    <w:p w:rsidR="00073018" w:rsidRDefault="00073018" w:rsidP="00073018">
      <w:pPr>
        <w:jc w:val="center"/>
        <w:rPr>
          <w:sz w:val="28"/>
          <w:szCs w:val="28"/>
        </w:rPr>
      </w:pPr>
      <w:r>
        <w:rPr>
          <w:sz w:val="28"/>
          <w:szCs w:val="28"/>
        </w:rPr>
        <w:t xml:space="preserve">2. </w:t>
      </w:r>
      <w:r w:rsidRPr="00525F57">
        <w:rPr>
          <w:sz w:val="28"/>
          <w:szCs w:val="28"/>
        </w:rPr>
        <w:t xml:space="preserve">Цели и целевые показатели реализации </w:t>
      </w:r>
    </w:p>
    <w:p w:rsidR="00073018" w:rsidRDefault="00073018" w:rsidP="00073018">
      <w:pPr>
        <w:jc w:val="center"/>
        <w:rPr>
          <w:sz w:val="28"/>
          <w:szCs w:val="28"/>
        </w:rPr>
      </w:pPr>
      <w:r w:rsidRPr="00525F57">
        <w:rPr>
          <w:sz w:val="28"/>
          <w:szCs w:val="28"/>
        </w:rPr>
        <w:t>подпр</w:t>
      </w:r>
      <w:r>
        <w:rPr>
          <w:sz w:val="28"/>
          <w:szCs w:val="28"/>
        </w:rPr>
        <w:t>ограммы муниципальной программы</w:t>
      </w:r>
    </w:p>
    <w:p w:rsidR="00073018" w:rsidRPr="00525F57" w:rsidRDefault="00073018" w:rsidP="00073018">
      <w:pPr>
        <w:jc w:val="center"/>
        <w:rPr>
          <w:sz w:val="28"/>
          <w:szCs w:val="28"/>
        </w:rPr>
      </w:pPr>
    </w:p>
    <w:p w:rsidR="00073018" w:rsidRPr="00525F57" w:rsidRDefault="00073018" w:rsidP="00073018">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073018" w:rsidRPr="00525F57" w:rsidRDefault="00073018" w:rsidP="00073018">
      <w:pPr>
        <w:ind w:firstLine="709"/>
        <w:jc w:val="both"/>
        <w:rPr>
          <w:sz w:val="28"/>
          <w:szCs w:val="28"/>
        </w:rPr>
      </w:pPr>
      <w:r>
        <w:rPr>
          <w:sz w:val="28"/>
          <w:szCs w:val="28"/>
        </w:rPr>
        <w:t>Данная цель определяет задачи подп</w:t>
      </w:r>
      <w:r w:rsidRPr="00525F57">
        <w:rPr>
          <w:sz w:val="28"/>
          <w:szCs w:val="28"/>
        </w:rPr>
        <w:t>рограммы, которые заключаются в создании правовой, организационной и экономической среды, благоприятной для развития въездного и внутреннего туризма, что включает в себя:</w:t>
      </w:r>
    </w:p>
    <w:p w:rsidR="00073018" w:rsidRPr="00525F57" w:rsidRDefault="00073018" w:rsidP="00073018">
      <w:pPr>
        <w:ind w:firstLine="709"/>
        <w:jc w:val="both"/>
        <w:rPr>
          <w:sz w:val="28"/>
          <w:szCs w:val="28"/>
        </w:rPr>
      </w:pPr>
      <w:r w:rsidRPr="00525F57">
        <w:rPr>
          <w:sz w:val="28"/>
          <w:szCs w:val="28"/>
        </w:rPr>
        <w:t>- информационное и методическое  обеспечение развития туризма;</w:t>
      </w:r>
    </w:p>
    <w:p w:rsidR="00073018" w:rsidRPr="00525F57" w:rsidRDefault="00073018" w:rsidP="00073018">
      <w:pPr>
        <w:ind w:firstLine="709"/>
        <w:jc w:val="both"/>
        <w:rPr>
          <w:sz w:val="28"/>
          <w:szCs w:val="28"/>
        </w:rPr>
      </w:pPr>
      <w:r w:rsidRPr="00525F57">
        <w:rPr>
          <w:sz w:val="28"/>
          <w:szCs w:val="28"/>
        </w:rPr>
        <w:t>-  укрепление положительного имиджа  района;</w:t>
      </w:r>
    </w:p>
    <w:p w:rsidR="00073018" w:rsidRPr="00525F57" w:rsidRDefault="00073018" w:rsidP="00073018">
      <w:pPr>
        <w:ind w:firstLine="709"/>
        <w:jc w:val="both"/>
        <w:rPr>
          <w:sz w:val="28"/>
          <w:szCs w:val="28"/>
        </w:rPr>
      </w:pPr>
      <w:r w:rsidRPr="00525F57">
        <w:rPr>
          <w:sz w:val="28"/>
          <w:szCs w:val="28"/>
        </w:rPr>
        <w:t>- продвижение туристских возможностей  района.</w:t>
      </w:r>
    </w:p>
    <w:p w:rsidR="00073018" w:rsidRDefault="00073018" w:rsidP="00073018">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073018" w:rsidRPr="00525F57" w:rsidRDefault="00073018" w:rsidP="00073018">
      <w:pPr>
        <w:ind w:firstLine="709"/>
        <w:jc w:val="both"/>
        <w:rPr>
          <w:sz w:val="28"/>
          <w:szCs w:val="28"/>
        </w:rPr>
      </w:pPr>
    </w:p>
    <w:p w:rsidR="00073018" w:rsidRDefault="00073018" w:rsidP="00073018">
      <w:pPr>
        <w:tabs>
          <w:tab w:val="left" w:pos="10080"/>
        </w:tabs>
        <w:ind w:right="284"/>
        <w:contextualSpacing/>
        <w:jc w:val="center"/>
        <w:rPr>
          <w:sz w:val="28"/>
          <w:szCs w:val="28"/>
        </w:rPr>
      </w:pPr>
      <w:r>
        <w:rPr>
          <w:sz w:val="28"/>
          <w:szCs w:val="28"/>
        </w:rPr>
        <w:t xml:space="preserve">     3. </w:t>
      </w:r>
      <w:r w:rsidRPr="00525F57">
        <w:rPr>
          <w:sz w:val="28"/>
          <w:szCs w:val="28"/>
        </w:rPr>
        <w:t>Перечень основных мероприятий</w:t>
      </w:r>
    </w:p>
    <w:p w:rsidR="00073018" w:rsidRDefault="00073018" w:rsidP="00073018">
      <w:pPr>
        <w:tabs>
          <w:tab w:val="left" w:pos="10080"/>
        </w:tabs>
        <w:ind w:right="284"/>
        <w:contextualSpacing/>
        <w:jc w:val="center"/>
        <w:rPr>
          <w:sz w:val="28"/>
          <w:szCs w:val="28"/>
        </w:rPr>
      </w:pPr>
      <w:r w:rsidRPr="00525F57">
        <w:rPr>
          <w:sz w:val="28"/>
          <w:szCs w:val="28"/>
        </w:rPr>
        <w:t xml:space="preserve"> подпр</w:t>
      </w:r>
      <w:r>
        <w:rPr>
          <w:sz w:val="28"/>
          <w:szCs w:val="28"/>
        </w:rPr>
        <w:t>ограммы муниципальной программы</w:t>
      </w:r>
    </w:p>
    <w:p w:rsidR="00073018" w:rsidRPr="00525F57" w:rsidRDefault="00073018" w:rsidP="00073018">
      <w:pPr>
        <w:tabs>
          <w:tab w:val="left" w:pos="10080"/>
        </w:tabs>
        <w:ind w:right="284"/>
        <w:contextualSpacing/>
        <w:jc w:val="center"/>
        <w:rPr>
          <w:rFonts w:ascii="Calibri" w:hAnsi="Calibri"/>
          <w:sz w:val="28"/>
          <w:szCs w:val="28"/>
        </w:rPr>
      </w:pPr>
    </w:p>
    <w:p w:rsidR="00073018" w:rsidRPr="00525F57" w:rsidRDefault="00073018" w:rsidP="00073018">
      <w:pPr>
        <w:tabs>
          <w:tab w:val="left" w:pos="10080"/>
        </w:tabs>
        <w:ind w:right="284"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073018" w:rsidRPr="00525F57" w:rsidRDefault="00073018" w:rsidP="00073018">
      <w:pPr>
        <w:ind w:right="-1" w:firstLine="709"/>
        <w:jc w:val="both"/>
        <w:rPr>
          <w:sz w:val="28"/>
          <w:szCs w:val="28"/>
        </w:rPr>
      </w:pPr>
      <w:r w:rsidRPr="00525F57">
        <w:rPr>
          <w:sz w:val="28"/>
          <w:szCs w:val="28"/>
        </w:rPr>
        <w:t>- создание рекламно-информационных материалов;</w:t>
      </w:r>
    </w:p>
    <w:p w:rsidR="00073018" w:rsidRPr="00525F57" w:rsidRDefault="00073018" w:rsidP="00073018">
      <w:pPr>
        <w:ind w:right="-1"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073018" w:rsidRPr="00525F57" w:rsidRDefault="00073018" w:rsidP="00073018">
      <w:pPr>
        <w:ind w:right="-1" w:firstLine="709"/>
        <w:jc w:val="both"/>
        <w:rPr>
          <w:sz w:val="28"/>
          <w:szCs w:val="28"/>
        </w:rPr>
      </w:pPr>
      <w:r w:rsidRPr="00525F57">
        <w:rPr>
          <w:sz w:val="28"/>
          <w:szCs w:val="28"/>
        </w:rPr>
        <w:t>- укрепление материально-технической базы;</w:t>
      </w:r>
    </w:p>
    <w:p w:rsidR="00073018" w:rsidRPr="00525F57" w:rsidRDefault="00073018" w:rsidP="00073018">
      <w:pPr>
        <w:ind w:right="-1" w:firstLine="709"/>
        <w:jc w:val="both"/>
        <w:rPr>
          <w:sz w:val="28"/>
          <w:szCs w:val="28"/>
        </w:rPr>
      </w:pPr>
      <w:r w:rsidRPr="00525F57">
        <w:rPr>
          <w:sz w:val="28"/>
          <w:szCs w:val="28"/>
        </w:rPr>
        <w:lastRenderedPageBreak/>
        <w:t>- организация и проведение международного праздника, посвящ</w:t>
      </w:r>
      <w:r>
        <w:rPr>
          <w:sz w:val="28"/>
          <w:szCs w:val="28"/>
        </w:rPr>
        <w:t>е</w:t>
      </w:r>
      <w:r w:rsidRPr="00525F57">
        <w:rPr>
          <w:sz w:val="28"/>
          <w:szCs w:val="28"/>
        </w:rPr>
        <w:t>нного крещению Руси;</w:t>
      </w:r>
    </w:p>
    <w:p w:rsidR="00073018" w:rsidRDefault="00073018" w:rsidP="00073018">
      <w:pPr>
        <w:ind w:right="-1" w:firstLine="709"/>
        <w:jc w:val="both"/>
        <w:rPr>
          <w:sz w:val="28"/>
          <w:szCs w:val="28"/>
        </w:rPr>
      </w:pPr>
      <w:r w:rsidRPr="00525F57">
        <w:rPr>
          <w:sz w:val="28"/>
          <w:szCs w:val="28"/>
        </w:rPr>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475A70" w:rsidRDefault="00475A70" w:rsidP="00073018">
      <w:pPr>
        <w:ind w:left="360"/>
        <w:contextualSpacing/>
        <w:jc w:val="center"/>
        <w:rPr>
          <w:sz w:val="28"/>
          <w:szCs w:val="28"/>
        </w:rPr>
      </w:pPr>
    </w:p>
    <w:p w:rsidR="00073018" w:rsidRDefault="00073018" w:rsidP="00073018">
      <w:pPr>
        <w:ind w:left="360"/>
        <w:contextualSpacing/>
        <w:jc w:val="center"/>
        <w:rPr>
          <w:sz w:val="28"/>
          <w:szCs w:val="28"/>
        </w:rPr>
      </w:pPr>
      <w:r>
        <w:rPr>
          <w:sz w:val="28"/>
          <w:szCs w:val="28"/>
        </w:rPr>
        <w:t xml:space="preserve">4. </w:t>
      </w:r>
      <w:r w:rsidRPr="00525F57">
        <w:rPr>
          <w:sz w:val="28"/>
          <w:szCs w:val="28"/>
        </w:rPr>
        <w:t xml:space="preserve">Обоснование ресурсного обеспечения подпрограммы </w:t>
      </w:r>
    </w:p>
    <w:p w:rsidR="00073018" w:rsidRDefault="00073018" w:rsidP="00073018">
      <w:pPr>
        <w:ind w:left="360"/>
        <w:contextualSpacing/>
        <w:jc w:val="center"/>
        <w:rPr>
          <w:sz w:val="28"/>
          <w:szCs w:val="28"/>
        </w:rPr>
      </w:pPr>
      <w:r w:rsidRPr="00525F57">
        <w:rPr>
          <w:sz w:val="28"/>
          <w:szCs w:val="28"/>
        </w:rPr>
        <w:t>муниципальной</w:t>
      </w:r>
      <w:r>
        <w:rPr>
          <w:sz w:val="28"/>
          <w:szCs w:val="28"/>
        </w:rPr>
        <w:t xml:space="preserve"> программы</w:t>
      </w:r>
    </w:p>
    <w:p w:rsidR="00073018" w:rsidRPr="00525F57" w:rsidRDefault="00073018" w:rsidP="00073018">
      <w:pPr>
        <w:ind w:left="360"/>
        <w:contextualSpacing/>
        <w:jc w:val="center"/>
        <w:rPr>
          <w:sz w:val="28"/>
          <w:szCs w:val="28"/>
        </w:rPr>
      </w:pPr>
    </w:p>
    <w:p w:rsidR="00073018" w:rsidRPr="00525F57" w:rsidRDefault="00073018" w:rsidP="00073018">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073018" w:rsidRPr="00525F57" w:rsidRDefault="00073018" w:rsidP="00073018">
      <w:pPr>
        <w:ind w:firstLine="709"/>
        <w:jc w:val="both"/>
        <w:rPr>
          <w:sz w:val="28"/>
          <w:szCs w:val="28"/>
        </w:rPr>
      </w:pPr>
      <w:r w:rsidRPr="00525F57">
        <w:rPr>
          <w:sz w:val="28"/>
          <w:szCs w:val="28"/>
        </w:rPr>
        <w:t>Общий объ</w:t>
      </w:r>
      <w:r>
        <w:rPr>
          <w:sz w:val="28"/>
          <w:szCs w:val="28"/>
        </w:rPr>
        <w:t>е</w:t>
      </w:r>
      <w:r w:rsidRPr="00525F57">
        <w:rPr>
          <w:sz w:val="28"/>
          <w:szCs w:val="28"/>
        </w:rPr>
        <w:t>м финансир</w:t>
      </w:r>
      <w:r>
        <w:rPr>
          <w:sz w:val="28"/>
          <w:szCs w:val="28"/>
        </w:rPr>
        <w:t xml:space="preserve">ования программы составляет 543,0 </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073018" w:rsidRDefault="00073018" w:rsidP="00073018">
      <w:pPr>
        <w:ind w:firstLine="709"/>
        <w:jc w:val="both"/>
        <w:rPr>
          <w:sz w:val="28"/>
          <w:szCs w:val="28"/>
        </w:rPr>
      </w:pPr>
      <w:r>
        <w:rPr>
          <w:sz w:val="28"/>
          <w:szCs w:val="28"/>
        </w:rPr>
        <w:t>2018 г. - 71,0 тыс. рублей</w:t>
      </w:r>
    </w:p>
    <w:p w:rsidR="00073018" w:rsidRDefault="00073018" w:rsidP="00073018">
      <w:pPr>
        <w:widowControl w:val="0"/>
        <w:autoSpaceDE w:val="0"/>
        <w:autoSpaceDN w:val="0"/>
        <w:adjustRightInd w:val="0"/>
        <w:ind w:firstLine="709"/>
        <w:jc w:val="both"/>
        <w:rPr>
          <w:sz w:val="28"/>
          <w:szCs w:val="28"/>
        </w:rPr>
      </w:pPr>
      <w:r>
        <w:rPr>
          <w:sz w:val="28"/>
          <w:szCs w:val="28"/>
        </w:rPr>
        <w:t>2019 г. - 71,0 тыс. рублей</w:t>
      </w:r>
    </w:p>
    <w:p w:rsidR="00073018" w:rsidRDefault="00073018" w:rsidP="00073018">
      <w:pPr>
        <w:ind w:firstLine="709"/>
        <w:jc w:val="both"/>
        <w:rPr>
          <w:sz w:val="28"/>
          <w:szCs w:val="28"/>
        </w:rPr>
      </w:pPr>
      <w:r>
        <w:rPr>
          <w:sz w:val="28"/>
          <w:szCs w:val="28"/>
        </w:rPr>
        <w:t>2020 г. - 71,0 тыс. рублей.</w:t>
      </w:r>
    </w:p>
    <w:p w:rsidR="00073018" w:rsidRDefault="00073018" w:rsidP="00073018">
      <w:pPr>
        <w:ind w:firstLine="709"/>
        <w:jc w:val="both"/>
        <w:rPr>
          <w:sz w:val="28"/>
          <w:szCs w:val="28"/>
        </w:rPr>
      </w:pPr>
      <w:r>
        <w:rPr>
          <w:sz w:val="28"/>
          <w:szCs w:val="28"/>
        </w:rPr>
        <w:t>2021г.  –71,0  тыс.рублей.</w:t>
      </w:r>
    </w:p>
    <w:p w:rsidR="00073018" w:rsidRDefault="00073018" w:rsidP="00073018">
      <w:pPr>
        <w:ind w:firstLine="709"/>
        <w:jc w:val="both"/>
        <w:rPr>
          <w:sz w:val="28"/>
          <w:szCs w:val="28"/>
        </w:rPr>
      </w:pPr>
      <w:r>
        <w:rPr>
          <w:sz w:val="28"/>
          <w:szCs w:val="28"/>
        </w:rPr>
        <w:t xml:space="preserve">2022г.  –94,0  тыс.рублей. </w:t>
      </w:r>
    </w:p>
    <w:p w:rsidR="00073018" w:rsidRDefault="00073018" w:rsidP="00073018">
      <w:pPr>
        <w:ind w:firstLine="709"/>
        <w:jc w:val="both"/>
        <w:rPr>
          <w:sz w:val="28"/>
          <w:szCs w:val="28"/>
        </w:rPr>
      </w:pPr>
      <w:r>
        <w:rPr>
          <w:sz w:val="28"/>
          <w:szCs w:val="28"/>
        </w:rPr>
        <w:t>2023г.  –94,0 тыс.рублей.</w:t>
      </w:r>
    </w:p>
    <w:p w:rsidR="00073018" w:rsidRDefault="00073018" w:rsidP="00073018">
      <w:pPr>
        <w:ind w:firstLine="709"/>
        <w:jc w:val="both"/>
        <w:rPr>
          <w:rFonts w:cs="Calibri"/>
          <w:sz w:val="28"/>
          <w:szCs w:val="28"/>
        </w:rPr>
      </w:pPr>
      <w:r>
        <w:rPr>
          <w:sz w:val="28"/>
          <w:szCs w:val="28"/>
        </w:rPr>
        <w:t>2024г.  –71,0 тыс.рублей.</w:t>
      </w:r>
    </w:p>
    <w:p w:rsidR="00073018" w:rsidRDefault="00073018" w:rsidP="00073018">
      <w:pPr>
        <w:ind w:firstLine="709"/>
        <w:jc w:val="both"/>
        <w:rPr>
          <w:rFonts w:cs="Calibri"/>
          <w:sz w:val="28"/>
          <w:szCs w:val="28"/>
        </w:rPr>
      </w:pPr>
    </w:p>
    <w:p w:rsidR="00073018" w:rsidRPr="0053217C" w:rsidRDefault="00073018" w:rsidP="00073018">
      <w:pPr>
        <w:ind w:firstLine="709"/>
        <w:jc w:val="both"/>
        <w:rPr>
          <w:sz w:val="28"/>
          <w:szCs w:val="28"/>
        </w:rPr>
      </w:pPr>
    </w:p>
    <w:p w:rsidR="00073018" w:rsidRPr="001158E7" w:rsidRDefault="00073018" w:rsidP="00073018">
      <w:pPr>
        <w:ind w:firstLine="709"/>
        <w:jc w:val="both"/>
        <w:rPr>
          <w:sz w:val="28"/>
          <w:szCs w:val="28"/>
        </w:rPr>
      </w:pPr>
      <w:r w:rsidRPr="001158E7">
        <w:rPr>
          <w:sz w:val="28"/>
          <w:szCs w:val="28"/>
        </w:rPr>
        <w:t xml:space="preserve">  </w:t>
      </w:r>
    </w:p>
    <w:p w:rsidR="00073018" w:rsidRPr="001158E7" w:rsidRDefault="00073018" w:rsidP="00073018">
      <w:pPr>
        <w:rPr>
          <w:sz w:val="28"/>
          <w:szCs w:val="28"/>
        </w:rPr>
      </w:pPr>
      <w:r w:rsidRPr="001158E7">
        <w:rPr>
          <w:sz w:val="28"/>
          <w:szCs w:val="28"/>
        </w:rPr>
        <w:t xml:space="preserve"> </w:t>
      </w:r>
    </w:p>
    <w:p w:rsidR="00073018" w:rsidRDefault="00073018" w:rsidP="00073018"/>
    <w:p w:rsidR="00073018" w:rsidRDefault="00073018" w:rsidP="00632CB2">
      <w:pPr>
        <w:rPr>
          <w:sz w:val="28"/>
          <w:szCs w:val="28"/>
        </w:rPr>
      </w:pPr>
    </w:p>
    <w:p w:rsidR="00066A09" w:rsidRDefault="00066A09" w:rsidP="00143309">
      <w:pPr>
        <w:pStyle w:val="aff1"/>
        <w:numPr>
          <w:ilvl w:val="12"/>
          <w:numId w:val="0"/>
        </w:numPr>
        <w:ind w:firstLine="709"/>
        <w:jc w:val="right"/>
        <w:rPr>
          <w:sz w:val="28"/>
          <w:szCs w:val="28"/>
        </w:rPr>
      </w:pPr>
    </w:p>
    <w:p w:rsidR="00066A09" w:rsidRDefault="00066A09" w:rsidP="00143309">
      <w:pPr>
        <w:pStyle w:val="aff1"/>
        <w:numPr>
          <w:ilvl w:val="12"/>
          <w:numId w:val="0"/>
        </w:numPr>
        <w:ind w:firstLine="709"/>
        <w:jc w:val="right"/>
        <w:rPr>
          <w:sz w:val="28"/>
          <w:szCs w:val="28"/>
        </w:rPr>
      </w:pPr>
    </w:p>
    <w:p w:rsidR="00143309" w:rsidRDefault="00143309" w:rsidP="00182515">
      <w:pPr>
        <w:rPr>
          <w:sz w:val="28"/>
          <w:szCs w:val="28"/>
        </w:rPr>
      </w:pPr>
    </w:p>
    <w:sectPr w:rsidR="00143309" w:rsidSect="00390FCB">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08" w:rsidRDefault="00647408" w:rsidP="00FA6D0B">
      <w:r>
        <w:separator/>
      </w:r>
    </w:p>
  </w:endnote>
  <w:endnote w:type="continuationSeparator" w:id="1">
    <w:p w:rsidR="00647408" w:rsidRDefault="00647408"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BE" w:rsidRDefault="00A56AB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BE" w:rsidRDefault="00A56AB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BE" w:rsidRDefault="00A56ABE">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A6" w:rsidRPr="0010542C" w:rsidRDefault="00DD3FA6" w:rsidP="00DD3F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08" w:rsidRDefault="00647408" w:rsidP="00FA6D0B">
      <w:r>
        <w:separator/>
      </w:r>
    </w:p>
  </w:footnote>
  <w:footnote w:type="continuationSeparator" w:id="1">
    <w:p w:rsidR="00647408" w:rsidRDefault="0064740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A6" w:rsidRDefault="00DD3FA6">
    <w:pPr>
      <w:pStyle w:val="ac"/>
      <w:jc w:val="center"/>
    </w:pPr>
  </w:p>
  <w:p w:rsidR="00DD3FA6" w:rsidRDefault="00DD3FA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A6" w:rsidRDefault="00DD3FA6" w:rsidP="00DD3FA6">
    <w:pPr>
      <w:pStyle w:val="ac"/>
      <w:tabs>
        <w:tab w:val="left" w:pos="436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BE" w:rsidRDefault="00A56AB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A6" w:rsidRDefault="00DD3FA6">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A6" w:rsidRDefault="00DD3F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516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6A09"/>
    <w:rsid w:val="00066CEB"/>
    <w:rsid w:val="0007055C"/>
    <w:rsid w:val="00070598"/>
    <w:rsid w:val="0007174D"/>
    <w:rsid w:val="00073018"/>
    <w:rsid w:val="00073252"/>
    <w:rsid w:val="00073612"/>
    <w:rsid w:val="00073FDD"/>
    <w:rsid w:val="000742BE"/>
    <w:rsid w:val="00076A48"/>
    <w:rsid w:val="00080CE8"/>
    <w:rsid w:val="00080F40"/>
    <w:rsid w:val="00081417"/>
    <w:rsid w:val="00081D7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39D9"/>
    <w:rsid w:val="00123B28"/>
    <w:rsid w:val="00123CE3"/>
    <w:rsid w:val="001256E7"/>
    <w:rsid w:val="00125BA4"/>
    <w:rsid w:val="001267B3"/>
    <w:rsid w:val="00127A7D"/>
    <w:rsid w:val="00131BB4"/>
    <w:rsid w:val="0013272D"/>
    <w:rsid w:val="00135D51"/>
    <w:rsid w:val="00137128"/>
    <w:rsid w:val="00140ADE"/>
    <w:rsid w:val="00143309"/>
    <w:rsid w:val="001433C9"/>
    <w:rsid w:val="00144CC7"/>
    <w:rsid w:val="00145917"/>
    <w:rsid w:val="001469FD"/>
    <w:rsid w:val="00146BAE"/>
    <w:rsid w:val="00147E18"/>
    <w:rsid w:val="00147FA0"/>
    <w:rsid w:val="00150AB3"/>
    <w:rsid w:val="00150C2F"/>
    <w:rsid w:val="00150FD5"/>
    <w:rsid w:val="00153039"/>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77A17"/>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2855"/>
    <w:rsid w:val="001A3024"/>
    <w:rsid w:val="001A36A2"/>
    <w:rsid w:val="001A50F6"/>
    <w:rsid w:val="001A53B0"/>
    <w:rsid w:val="001A759E"/>
    <w:rsid w:val="001A797B"/>
    <w:rsid w:val="001B110A"/>
    <w:rsid w:val="001B26AC"/>
    <w:rsid w:val="001B2898"/>
    <w:rsid w:val="001B28CB"/>
    <w:rsid w:val="001B2A13"/>
    <w:rsid w:val="001B2E26"/>
    <w:rsid w:val="001B3FEC"/>
    <w:rsid w:val="001B4ECB"/>
    <w:rsid w:val="001B5BFB"/>
    <w:rsid w:val="001B66D7"/>
    <w:rsid w:val="001B6A09"/>
    <w:rsid w:val="001B727B"/>
    <w:rsid w:val="001B7C1E"/>
    <w:rsid w:val="001C00CD"/>
    <w:rsid w:val="001C00F3"/>
    <w:rsid w:val="001C15CB"/>
    <w:rsid w:val="001C1949"/>
    <w:rsid w:val="001C378B"/>
    <w:rsid w:val="001C43AD"/>
    <w:rsid w:val="001C45DB"/>
    <w:rsid w:val="001C5180"/>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39B"/>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1077"/>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289A"/>
    <w:rsid w:val="00373D7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4053"/>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5A70"/>
    <w:rsid w:val="00476070"/>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5FFE"/>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40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67D0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622B"/>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528"/>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0171"/>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45D6"/>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1653"/>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1CE1"/>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5BB"/>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ABE"/>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CE7"/>
    <w:rsid w:val="00CB1D95"/>
    <w:rsid w:val="00CB4463"/>
    <w:rsid w:val="00CB65CE"/>
    <w:rsid w:val="00CB7C6A"/>
    <w:rsid w:val="00CC07A1"/>
    <w:rsid w:val="00CC0E08"/>
    <w:rsid w:val="00CC2FEA"/>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1CAC"/>
    <w:rsid w:val="00D02F27"/>
    <w:rsid w:val="00D04D64"/>
    <w:rsid w:val="00D064D8"/>
    <w:rsid w:val="00D0664D"/>
    <w:rsid w:val="00D072E3"/>
    <w:rsid w:val="00D079B1"/>
    <w:rsid w:val="00D1138C"/>
    <w:rsid w:val="00D118C6"/>
    <w:rsid w:val="00D11921"/>
    <w:rsid w:val="00D11CC8"/>
    <w:rsid w:val="00D120C9"/>
    <w:rsid w:val="00D13B8B"/>
    <w:rsid w:val="00D1475F"/>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40A4"/>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E9"/>
    <w:rsid w:val="00DD3FA6"/>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4EC3"/>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500"/>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04F"/>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50">
    <w:name w:val="Заголовок 5 Знак"/>
    <w:basedOn w:val="a2"/>
    <w:link w:val="5"/>
    <w:locked/>
    <w:rsid w:val="00073018"/>
    <w:rPr>
      <w:sz w:val="28"/>
    </w:rPr>
  </w:style>
  <w:style w:type="character" w:customStyle="1" w:styleId="60">
    <w:name w:val="Заголовок 6 Знак"/>
    <w:basedOn w:val="a2"/>
    <w:link w:val="6"/>
    <w:rsid w:val="00073018"/>
    <w:rPr>
      <w:sz w:val="28"/>
    </w:rPr>
  </w:style>
  <w:style w:type="character" w:customStyle="1" w:styleId="70">
    <w:name w:val="Заголовок 7 Знак"/>
    <w:basedOn w:val="a2"/>
    <w:link w:val="7"/>
    <w:rsid w:val="00073018"/>
    <w:rPr>
      <w:sz w:val="24"/>
    </w:rPr>
  </w:style>
  <w:style w:type="character" w:customStyle="1" w:styleId="90">
    <w:name w:val="Заголовок 9 Знак"/>
    <w:basedOn w:val="a2"/>
    <w:link w:val="9"/>
    <w:rsid w:val="00073018"/>
    <w:rPr>
      <w:sz w:val="28"/>
    </w:rPr>
  </w:style>
  <w:style w:type="character" w:customStyle="1" w:styleId="25">
    <w:name w:val="Основной текст с отступом 2 Знак"/>
    <w:basedOn w:val="a2"/>
    <w:link w:val="24"/>
    <w:rsid w:val="00073018"/>
    <w:rPr>
      <w:sz w:val="28"/>
    </w:rPr>
  </w:style>
  <w:style w:type="character" w:customStyle="1" w:styleId="aa">
    <w:name w:val="Текст выноски Знак"/>
    <w:basedOn w:val="a2"/>
    <w:link w:val="a9"/>
    <w:uiPriority w:val="99"/>
    <w:semiHidden/>
    <w:rsid w:val="00073018"/>
    <w:rPr>
      <w:rFonts w:ascii="Tahoma" w:hAnsi="Tahoma" w:cs="Tahoma"/>
      <w:sz w:val="16"/>
      <w:szCs w:val="16"/>
    </w:rPr>
  </w:style>
  <w:style w:type="character" w:customStyle="1" w:styleId="35">
    <w:name w:val="Основной текст (3)_"/>
    <w:basedOn w:val="a2"/>
    <w:link w:val="36"/>
    <w:rsid w:val="00073018"/>
    <w:rPr>
      <w:rFonts w:ascii="Sylfaen" w:eastAsia="Sylfaen" w:hAnsi="Sylfaen"/>
      <w:spacing w:val="40"/>
      <w:sz w:val="30"/>
      <w:szCs w:val="30"/>
      <w:shd w:val="clear" w:color="auto" w:fill="FFFFFF"/>
    </w:rPr>
  </w:style>
  <w:style w:type="paragraph" w:customStyle="1" w:styleId="36">
    <w:name w:val="Основной текст (3)"/>
    <w:basedOn w:val="a1"/>
    <w:link w:val="35"/>
    <w:rsid w:val="00073018"/>
    <w:pPr>
      <w:shd w:val="clear" w:color="auto" w:fill="FFFFFF"/>
      <w:spacing w:line="0" w:lineRule="atLeast"/>
    </w:pPr>
    <w:rPr>
      <w:rFonts w:ascii="Sylfaen" w:eastAsia="Sylfaen" w:hAnsi="Sylfaen"/>
      <w:spacing w:val="40"/>
      <w:sz w:val="30"/>
      <w:szCs w:val="30"/>
    </w:rPr>
  </w:style>
  <w:style w:type="paragraph" w:customStyle="1" w:styleId="aff3">
    <w:name w:val="Стиль"/>
    <w:rsid w:val="00073018"/>
    <w:pPr>
      <w:widowControl w:val="0"/>
      <w:autoSpaceDE w:val="0"/>
      <w:autoSpaceDN w:val="0"/>
      <w:adjustRightInd w:val="0"/>
    </w:pPr>
    <w:rPr>
      <w:sz w:val="24"/>
      <w:szCs w:val="24"/>
    </w:rPr>
  </w:style>
  <w:style w:type="paragraph" w:customStyle="1" w:styleId="13">
    <w:name w:val="Без интервала1"/>
    <w:rsid w:val="00073018"/>
    <w:pPr>
      <w:spacing w:line="276" w:lineRule="auto"/>
      <w:ind w:firstLine="567"/>
      <w:jc w:val="both"/>
    </w:pPr>
    <w:rPr>
      <w:sz w:val="22"/>
      <w:szCs w:val="22"/>
      <w:lang w:eastAsia="en-US"/>
    </w:rPr>
  </w:style>
  <w:style w:type="paragraph" w:customStyle="1" w:styleId="ConsTitle">
    <w:name w:val="ConsTitle"/>
    <w:rsid w:val="00073018"/>
    <w:pPr>
      <w:widowControl w:val="0"/>
    </w:pPr>
    <w:rPr>
      <w:rFonts w:ascii="Arial" w:hAnsi="Arial"/>
      <w:b/>
      <w:snapToGrid w:val="0"/>
      <w:sz w:val="16"/>
    </w:rPr>
  </w:style>
  <w:style w:type="character" w:customStyle="1" w:styleId="aff4">
    <w:name w:val="Текст сноски Знак"/>
    <w:basedOn w:val="a2"/>
    <w:link w:val="aff5"/>
    <w:uiPriority w:val="99"/>
    <w:rsid w:val="00073018"/>
  </w:style>
  <w:style w:type="paragraph" w:styleId="aff5">
    <w:name w:val="footnote text"/>
    <w:basedOn w:val="a1"/>
    <w:link w:val="aff4"/>
    <w:uiPriority w:val="99"/>
    <w:unhideWhenUsed/>
    <w:rsid w:val="00073018"/>
  </w:style>
  <w:style w:type="character" w:customStyle="1" w:styleId="14">
    <w:name w:val="Текст сноски Знак1"/>
    <w:basedOn w:val="a2"/>
    <w:link w:val="aff5"/>
    <w:uiPriority w:val="99"/>
    <w:rsid w:val="00073018"/>
  </w:style>
  <w:style w:type="character" w:customStyle="1" w:styleId="aff6">
    <w:name w:val="Текст примечания Знак"/>
    <w:basedOn w:val="a2"/>
    <w:link w:val="aff7"/>
    <w:uiPriority w:val="99"/>
    <w:rsid w:val="00073018"/>
    <w:rPr>
      <w:rFonts w:ascii="Calibri" w:eastAsia="Calibri" w:hAnsi="Calibri"/>
      <w:lang w:eastAsia="en-US"/>
    </w:rPr>
  </w:style>
  <w:style w:type="paragraph" w:styleId="aff7">
    <w:name w:val="annotation text"/>
    <w:basedOn w:val="a1"/>
    <w:link w:val="aff6"/>
    <w:uiPriority w:val="99"/>
    <w:unhideWhenUsed/>
    <w:rsid w:val="00073018"/>
    <w:pPr>
      <w:spacing w:after="200" w:line="276" w:lineRule="auto"/>
    </w:pPr>
    <w:rPr>
      <w:rFonts w:ascii="Calibri" w:eastAsia="Calibri" w:hAnsi="Calibri"/>
      <w:lang w:eastAsia="en-US"/>
    </w:rPr>
  </w:style>
  <w:style w:type="character" w:customStyle="1" w:styleId="15">
    <w:name w:val="Текст примечания Знак1"/>
    <w:basedOn w:val="a2"/>
    <w:link w:val="aff7"/>
    <w:uiPriority w:val="99"/>
    <w:rsid w:val="00073018"/>
  </w:style>
  <w:style w:type="character" w:customStyle="1" w:styleId="aff8">
    <w:name w:val="Тема примечания Знак"/>
    <w:basedOn w:val="aff6"/>
    <w:link w:val="aff9"/>
    <w:uiPriority w:val="99"/>
    <w:rsid w:val="00073018"/>
    <w:rPr>
      <w:b/>
      <w:bCs/>
    </w:rPr>
  </w:style>
  <w:style w:type="paragraph" w:styleId="aff9">
    <w:name w:val="annotation subject"/>
    <w:basedOn w:val="aff7"/>
    <w:next w:val="aff7"/>
    <w:link w:val="aff8"/>
    <w:uiPriority w:val="99"/>
    <w:unhideWhenUsed/>
    <w:rsid w:val="00073018"/>
    <w:rPr>
      <w:b/>
      <w:bCs/>
    </w:rPr>
  </w:style>
  <w:style w:type="character" w:customStyle="1" w:styleId="16">
    <w:name w:val="Тема примечания Знак1"/>
    <w:basedOn w:val="15"/>
    <w:link w:val="aff9"/>
    <w:uiPriority w:val="99"/>
    <w:rsid w:val="00073018"/>
    <w:rPr>
      <w:b/>
      <w:bCs/>
    </w:rPr>
  </w:style>
  <w:style w:type="paragraph" w:customStyle="1" w:styleId="ConsPlusCell">
    <w:name w:val="ConsPlusCell"/>
    <w:uiPriority w:val="99"/>
    <w:rsid w:val="00073018"/>
    <w:pPr>
      <w:widowControl w:val="0"/>
      <w:autoSpaceDE w:val="0"/>
      <w:autoSpaceDN w:val="0"/>
      <w:adjustRightInd w:val="0"/>
    </w:pPr>
    <w:rPr>
      <w:rFonts w:ascii="Arial" w:hAnsi="Arial" w:cs="Arial"/>
    </w:rPr>
  </w:style>
  <w:style w:type="paragraph" w:styleId="HTML">
    <w:name w:val="HTML Preformatted"/>
    <w:basedOn w:val="a1"/>
    <w:link w:val="HTML0"/>
    <w:rsid w:val="0007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73018"/>
    <w:rPr>
      <w:rFonts w:ascii="Courier New" w:hAnsi="Courier New" w:cs="Courier New"/>
    </w:rPr>
  </w:style>
  <w:style w:type="character" w:customStyle="1" w:styleId="10">
    <w:name w:val="Заголовок 1 Знак"/>
    <w:basedOn w:val="a2"/>
    <w:link w:val="1"/>
    <w:rsid w:val="00073018"/>
    <w:rPr>
      <w:sz w:val="28"/>
    </w:rPr>
  </w:style>
  <w:style w:type="character" w:customStyle="1" w:styleId="21">
    <w:name w:val="Заголовок 2 Знак"/>
    <w:basedOn w:val="a2"/>
    <w:link w:val="20"/>
    <w:rsid w:val="00073018"/>
    <w:rPr>
      <w:sz w:val="28"/>
    </w:rPr>
  </w:style>
  <w:style w:type="character" w:customStyle="1" w:styleId="40">
    <w:name w:val="Заголовок 4 Знак"/>
    <w:basedOn w:val="a2"/>
    <w:link w:val="4"/>
    <w:rsid w:val="00073018"/>
    <w:rPr>
      <w:sz w:val="24"/>
    </w:rPr>
  </w:style>
  <w:style w:type="character" w:customStyle="1" w:styleId="80">
    <w:name w:val="Заголовок 8 Знак"/>
    <w:basedOn w:val="a2"/>
    <w:link w:val="8"/>
    <w:rsid w:val="00073018"/>
    <w:rPr>
      <w:sz w:val="24"/>
    </w:rPr>
  </w:style>
  <w:style w:type="character" w:styleId="affa">
    <w:name w:val="FollowedHyperlink"/>
    <w:basedOn w:val="a2"/>
    <w:uiPriority w:val="99"/>
    <w:unhideWhenUsed/>
    <w:rsid w:val="00073018"/>
    <w:rPr>
      <w:color w:val="800080"/>
      <w:u w:val="single"/>
    </w:rPr>
  </w:style>
  <w:style w:type="character" w:customStyle="1" w:styleId="af">
    <w:name w:val="Название Знак"/>
    <w:basedOn w:val="a2"/>
    <w:link w:val="ae"/>
    <w:rsid w:val="00073018"/>
    <w:rPr>
      <w:sz w:val="28"/>
      <w:szCs w:val="24"/>
    </w:rPr>
  </w:style>
  <w:style w:type="character" w:customStyle="1" w:styleId="23">
    <w:name w:val="Основной текст 2 Знак"/>
    <w:basedOn w:val="a2"/>
    <w:link w:val="22"/>
    <w:rsid w:val="00073018"/>
    <w:rPr>
      <w:sz w:val="28"/>
    </w:rPr>
  </w:style>
  <w:style w:type="paragraph" w:customStyle="1" w:styleId="17">
    <w:name w:val="Абзац списка1"/>
    <w:basedOn w:val="a1"/>
    <w:rsid w:val="0007301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70</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2021-12-29T07:22:00Z</cp:lastPrinted>
  <dcterms:created xsi:type="dcterms:W3CDTF">2021-12-29T06:20:00Z</dcterms:created>
  <dcterms:modified xsi:type="dcterms:W3CDTF">2021-12-29T07:27:00Z</dcterms:modified>
</cp:coreProperties>
</file>