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B5014">
        <w:rPr>
          <w:b/>
          <w:sz w:val="28"/>
          <w:szCs w:val="28"/>
          <w:u w:val="single"/>
        </w:rPr>
        <w:t>0</w:t>
      </w:r>
      <w:r w:rsidR="00E71DA6">
        <w:rPr>
          <w:b/>
          <w:sz w:val="28"/>
          <w:szCs w:val="28"/>
          <w:u w:val="single"/>
        </w:rPr>
        <w:t xml:space="preserve">2 </w:t>
      </w:r>
      <w:r w:rsidR="001A5E38">
        <w:rPr>
          <w:b/>
          <w:sz w:val="28"/>
          <w:szCs w:val="28"/>
          <w:u w:val="single"/>
        </w:rPr>
        <w:t xml:space="preserve">сентября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D42FF">
        <w:rPr>
          <w:b/>
          <w:sz w:val="28"/>
          <w:szCs w:val="28"/>
          <w:u w:val="single"/>
        </w:rPr>
        <w:t>335</w:t>
      </w:r>
      <w:r w:rsidRPr="00CD7CCB">
        <w:rPr>
          <w:b/>
          <w:sz w:val="28"/>
          <w:szCs w:val="28"/>
          <w:u w:val="single"/>
        </w:rPr>
        <w:t>-р</w:t>
      </w:r>
    </w:p>
    <w:p w:rsidR="00E71DA6" w:rsidRDefault="00E71DA6" w:rsidP="005F1ECF">
      <w:pPr>
        <w:rPr>
          <w:sz w:val="28"/>
          <w:szCs w:val="28"/>
        </w:rPr>
      </w:pPr>
    </w:p>
    <w:p w:rsidR="00E71DA6" w:rsidRPr="00D61A89" w:rsidRDefault="00E71DA6" w:rsidP="00AD42FF">
      <w:pPr>
        <w:ind w:right="5102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Генерального плана 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E71DA6" w:rsidRDefault="00E71DA6" w:rsidP="00E71DA6">
      <w:pPr>
        <w:jc w:val="both"/>
        <w:rPr>
          <w:b/>
          <w:sz w:val="28"/>
          <w:szCs w:val="28"/>
        </w:rPr>
      </w:pPr>
    </w:p>
    <w:p w:rsidR="00E71DA6" w:rsidRDefault="00E71DA6" w:rsidP="00E71DA6">
      <w:pPr>
        <w:jc w:val="both"/>
        <w:rPr>
          <w:b/>
          <w:sz w:val="28"/>
          <w:szCs w:val="28"/>
        </w:rPr>
      </w:pPr>
    </w:p>
    <w:p w:rsidR="00E71DA6" w:rsidRDefault="00E71DA6" w:rsidP="00AD42FF">
      <w:pPr>
        <w:ind w:firstLine="708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</w:t>
      </w:r>
      <w:r w:rsidR="00AD42FF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от 23.04.2008 года № 298</w:t>
      </w:r>
      <w:r w:rsidRPr="00A67C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</w:t>
      </w:r>
      <w:r w:rsidRPr="006A7F6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й </w:t>
      </w:r>
      <w:r w:rsidRPr="006A7F62">
        <w:rPr>
          <w:bCs/>
          <w:sz w:val="28"/>
          <w:szCs w:val="28"/>
        </w:rPr>
        <w:t>Сычевской районной Думы</w:t>
      </w:r>
      <w:r>
        <w:rPr>
          <w:bCs/>
          <w:sz w:val="28"/>
          <w:szCs w:val="28"/>
        </w:rPr>
        <w:t xml:space="preserve"> </w:t>
      </w:r>
      <w:r w:rsidR="00AD42FF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от 29.11.2019 года № 231, от 24.02.2021 года №16)</w:t>
      </w:r>
      <w:r w:rsidR="00AD42FF">
        <w:rPr>
          <w:bCs/>
          <w:sz w:val="28"/>
          <w:szCs w:val="28"/>
        </w:rPr>
        <w:t>:</w:t>
      </w:r>
    </w:p>
    <w:p w:rsidR="00E71DA6" w:rsidRPr="00704717" w:rsidRDefault="00E71DA6" w:rsidP="00AD42FF">
      <w:pPr>
        <w:ind w:right="-1" w:firstLine="708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</w:t>
      </w:r>
      <w:r>
        <w:rPr>
          <w:sz w:val="28"/>
          <w:szCs w:val="28"/>
        </w:rPr>
        <w:t>Генерального плана 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</w:t>
      </w:r>
      <w:r>
        <w:rPr>
          <w:bCs/>
          <w:color w:val="000000"/>
          <w:sz w:val="28"/>
          <w:szCs w:val="28"/>
        </w:rPr>
        <w:t>д.Дугино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 w:rsidR="00AD42FF">
        <w:rPr>
          <w:bCs/>
          <w:color w:val="000000"/>
          <w:sz w:val="28"/>
          <w:szCs w:val="28"/>
        </w:rPr>
        <w:t xml:space="preserve">           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E71DA6" w:rsidRPr="002C61F6" w:rsidRDefault="00E71DA6" w:rsidP="00AD42FF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Дугинском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</w:t>
      </w:r>
      <w:r>
        <w:rPr>
          <w:sz w:val="28"/>
          <w:szCs w:val="28"/>
        </w:rPr>
        <w:t>Генерального плана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 и проекта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Сергеева Ольга Валерьевна – Глава </w:t>
      </w:r>
      <w:r w:rsidR="00E535F8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Соловьева Валентина Леонидовна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Трофимова Ольга Александровна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области;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E71DA6" w:rsidRDefault="00E71DA6" w:rsidP="00AD42FF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и проекта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AD42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Администрация муниципального образования «Сычевский район» Смоленской области по адресу: Смоленская область, г. Сычевка, </w:t>
      </w:r>
      <w:r w:rsidR="00AD42FF">
        <w:rPr>
          <w:bCs/>
          <w:color w:val="000000"/>
          <w:sz w:val="28"/>
          <w:szCs w:val="28"/>
        </w:rPr>
        <w:t xml:space="preserve">                             </w:t>
      </w:r>
      <w:r>
        <w:rPr>
          <w:bCs/>
          <w:color w:val="000000"/>
          <w:sz w:val="28"/>
          <w:szCs w:val="28"/>
        </w:rPr>
        <w:t>пл. Революции, д. 1;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 xml:space="preserve">Сычевский район, </w:t>
      </w:r>
      <w:r w:rsidR="001137CC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>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Дугино, ул. Парковая, д.</w:t>
      </w:r>
      <w:r w:rsidR="00113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E71DA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E71DA6" w:rsidRPr="002C61F6" w:rsidRDefault="00E71DA6" w:rsidP="00AD42FF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</w:t>
      </w:r>
      <w:r>
        <w:rPr>
          <w:sz w:val="28"/>
          <w:szCs w:val="28"/>
        </w:rPr>
        <w:t>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>
        <w:rPr>
          <w:bCs/>
          <w:color w:val="000000"/>
          <w:sz w:val="28"/>
          <w:szCs w:val="28"/>
        </w:rPr>
        <w:t>30 сентября</w:t>
      </w:r>
      <w:r w:rsidRPr="007B1395">
        <w:rPr>
          <w:bCs/>
          <w:color w:val="000000"/>
          <w:sz w:val="28"/>
          <w:szCs w:val="28"/>
        </w:rPr>
        <w:t xml:space="preserve"> </w:t>
      </w:r>
      <w:r w:rsidR="001137CC">
        <w:rPr>
          <w:bCs/>
          <w:color w:val="000000"/>
          <w:sz w:val="28"/>
          <w:szCs w:val="28"/>
        </w:rPr>
        <w:t xml:space="preserve">                  </w:t>
      </w:r>
      <w:r w:rsidRPr="007B139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21 </w:t>
      </w:r>
      <w:r w:rsidRPr="007B1395">
        <w:rPr>
          <w:bCs/>
          <w:color w:val="000000"/>
          <w:sz w:val="28"/>
          <w:szCs w:val="28"/>
        </w:rPr>
        <w:t>г.</w:t>
      </w: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1137CC" w:rsidRDefault="001137CC" w:rsidP="00AD42FF">
      <w:pPr>
        <w:ind w:firstLine="708"/>
        <w:jc w:val="both"/>
        <w:rPr>
          <w:bCs/>
          <w:color w:val="000000"/>
          <w:sz w:val="28"/>
          <w:szCs w:val="28"/>
        </w:rPr>
      </w:pPr>
    </w:p>
    <w:p w:rsidR="001137CC" w:rsidRDefault="001137CC" w:rsidP="00AD42FF">
      <w:pPr>
        <w:ind w:firstLine="708"/>
        <w:jc w:val="both"/>
        <w:rPr>
          <w:bCs/>
          <w:color w:val="000000"/>
          <w:sz w:val="28"/>
          <w:szCs w:val="28"/>
        </w:rPr>
      </w:pPr>
    </w:p>
    <w:p w:rsidR="00E71DA6" w:rsidRPr="002C61F6" w:rsidRDefault="00E71DA6" w:rsidP="00AD42FF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E71DA6" w:rsidRDefault="001137CC" w:rsidP="00AD42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E71DA6"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 w:rsidR="00E71DA6">
        <w:rPr>
          <w:bCs/>
          <w:color w:val="000000"/>
          <w:sz w:val="28"/>
          <w:szCs w:val="28"/>
        </w:rPr>
        <w:t>распоряжения</w:t>
      </w:r>
      <w:r w:rsidR="00E71DA6" w:rsidRPr="002C61F6">
        <w:rPr>
          <w:bCs/>
          <w:color w:val="000000"/>
          <w:sz w:val="28"/>
          <w:szCs w:val="28"/>
        </w:rPr>
        <w:t xml:space="preserve"> оставляю </w:t>
      </w:r>
      <w:r>
        <w:rPr>
          <w:bCs/>
          <w:color w:val="000000"/>
          <w:sz w:val="28"/>
          <w:szCs w:val="28"/>
        </w:rPr>
        <w:t xml:space="preserve">                        </w:t>
      </w:r>
      <w:r w:rsidR="00E71DA6" w:rsidRPr="002C61F6">
        <w:rPr>
          <w:bCs/>
          <w:color w:val="000000"/>
          <w:sz w:val="28"/>
          <w:szCs w:val="28"/>
        </w:rPr>
        <w:t>за собой.</w:t>
      </w:r>
    </w:p>
    <w:p w:rsidR="00E71DA6" w:rsidRDefault="00E71DA6" w:rsidP="00AD42FF">
      <w:pPr>
        <w:pStyle w:val="a3"/>
        <w:ind w:firstLine="708"/>
        <w:rPr>
          <w:b w:val="0"/>
          <w:szCs w:val="28"/>
        </w:rPr>
      </w:pPr>
    </w:p>
    <w:p w:rsidR="00E71DA6" w:rsidRDefault="00E71DA6" w:rsidP="00E71DA6">
      <w:pPr>
        <w:pStyle w:val="a3"/>
        <w:rPr>
          <w:b w:val="0"/>
          <w:szCs w:val="28"/>
        </w:rPr>
      </w:pPr>
    </w:p>
    <w:p w:rsidR="00AD42FF" w:rsidRDefault="00AD42FF" w:rsidP="00AD42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D42FF" w:rsidRDefault="00AD42FF" w:rsidP="00AD42F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E71DA6" w:rsidRDefault="00E71DA6" w:rsidP="00E71DA6">
      <w:pPr>
        <w:jc w:val="right"/>
        <w:rPr>
          <w:sz w:val="28"/>
          <w:szCs w:val="28"/>
        </w:rPr>
      </w:pPr>
    </w:p>
    <w:p w:rsidR="00E71DA6" w:rsidRDefault="00E71DA6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1137CC" w:rsidRDefault="001137CC" w:rsidP="00E71DA6">
      <w:pPr>
        <w:jc w:val="right"/>
        <w:rPr>
          <w:sz w:val="28"/>
          <w:szCs w:val="28"/>
        </w:rPr>
      </w:pP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71DA6" w:rsidRDefault="00E71DA6" w:rsidP="001137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37C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1137CC">
        <w:rPr>
          <w:sz w:val="28"/>
          <w:szCs w:val="28"/>
        </w:rPr>
        <w:t>09.</w:t>
      </w:r>
      <w:r w:rsidRPr="00AF05F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F05F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F05FA">
        <w:rPr>
          <w:sz w:val="28"/>
          <w:szCs w:val="28"/>
        </w:rPr>
        <w:t xml:space="preserve"> №</w:t>
      </w:r>
      <w:r w:rsidR="001137CC">
        <w:rPr>
          <w:sz w:val="28"/>
          <w:szCs w:val="28"/>
        </w:rPr>
        <w:t xml:space="preserve"> 335-р</w:t>
      </w:r>
      <w:r>
        <w:rPr>
          <w:sz w:val="28"/>
          <w:szCs w:val="28"/>
        </w:rPr>
        <w:t xml:space="preserve">     </w:t>
      </w:r>
    </w:p>
    <w:p w:rsidR="00E71DA6" w:rsidRPr="00C4462F" w:rsidRDefault="00E71DA6" w:rsidP="00E71DA6">
      <w:pPr>
        <w:ind w:firstLine="540"/>
        <w:jc w:val="center"/>
        <w:rPr>
          <w:b/>
          <w:sz w:val="28"/>
          <w:szCs w:val="28"/>
        </w:rPr>
      </w:pPr>
    </w:p>
    <w:p w:rsidR="00E71DA6" w:rsidRPr="00C4462F" w:rsidRDefault="00E71DA6" w:rsidP="00E71DA6">
      <w:pPr>
        <w:ind w:firstLine="540"/>
        <w:jc w:val="center"/>
        <w:rPr>
          <w:b/>
          <w:sz w:val="28"/>
          <w:szCs w:val="28"/>
        </w:rPr>
      </w:pPr>
    </w:p>
    <w:p w:rsidR="00E71DA6" w:rsidRPr="00C4462F" w:rsidRDefault="00E71DA6" w:rsidP="00E71DA6">
      <w:pPr>
        <w:jc w:val="center"/>
        <w:rPr>
          <w:sz w:val="28"/>
          <w:szCs w:val="28"/>
        </w:rPr>
      </w:pPr>
      <w:r w:rsidRPr="00C4462F">
        <w:rPr>
          <w:sz w:val="28"/>
          <w:szCs w:val="28"/>
        </w:rPr>
        <w:t>ГРАФИК</w:t>
      </w:r>
    </w:p>
    <w:p w:rsidR="00E71DA6" w:rsidRDefault="00E71DA6" w:rsidP="00E71DA6">
      <w:pPr>
        <w:ind w:right="-1"/>
        <w:jc w:val="center"/>
        <w:rPr>
          <w:sz w:val="28"/>
          <w:szCs w:val="28"/>
        </w:rPr>
      </w:pPr>
      <w:r w:rsidRPr="00D82AB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D82ABD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Генерального плана 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E71DA6" w:rsidRPr="00C4462F" w:rsidRDefault="00E71DA6" w:rsidP="00E71DA6">
      <w:pPr>
        <w:jc w:val="center"/>
        <w:rPr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949"/>
        <w:gridCol w:w="2719"/>
        <w:gridCol w:w="3445"/>
      </w:tblGrid>
      <w:tr w:rsidR="00E71DA6" w:rsidRPr="00C4462F" w:rsidTr="00826A36">
        <w:tc>
          <w:tcPr>
            <w:tcW w:w="328" w:type="pct"/>
            <w:shd w:val="clear" w:color="auto" w:fill="auto"/>
            <w:vAlign w:val="center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№</w:t>
            </w:r>
          </w:p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п/п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Место проведения</w:t>
            </w:r>
          </w:p>
        </w:tc>
      </w:tr>
      <w:tr w:rsidR="00E71DA6" w:rsidRPr="00C4462F" w:rsidTr="00826A36">
        <w:tc>
          <w:tcPr>
            <w:tcW w:w="328" w:type="pct"/>
            <w:shd w:val="clear" w:color="auto" w:fill="auto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</w:t>
            </w:r>
          </w:p>
        </w:tc>
        <w:tc>
          <w:tcPr>
            <w:tcW w:w="1512" w:type="pct"/>
            <w:shd w:val="clear" w:color="auto" w:fill="auto"/>
          </w:tcPr>
          <w:p w:rsidR="00E71DA6" w:rsidRPr="00C4462F" w:rsidRDefault="00E71DA6" w:rsidP="00826A36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Дугино</w:t>
            </w:r>
          </w:p>
        </w:tc>
        <w:tc>
          <w:tcPr>
            <w:tcW w:w="1394" w:type="pct"/>
            <w:shd w:val="clear" w:color="auto" w:fill="auto"/>
          </w:tcPr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Pr="00C4462F">
              <w:rPr>
                <w:sz w:val="28"/>
                <w:szCs w:val="28"/>
              </w:rPr>
              <w:t>.2021 в 14-00</w:t>
            </w:r>
          </w:p>
        </w:tc>
        <w:tc>
          <w:tcPr>
            <w:tcW w:w="1767" w:type="pct"/>
            <w:shd w:val="clear" w:color="auto" w:fill="auto"/>
          </w:tcPr>
          <w:p w:rsidR="00E71DA6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Здание Администрации  </w:t>
            </w:r>
          </w:p>
          <w:p w:rsidR="00E71DA6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Дугино</w:t>
            </w:r>
            <w:r w:rsidRPr="00C4462F">
              <w:rPr>
                <w:sz w:val="28"/>
                <w:szCs w:val="28"/>
              </w:rPr>
              <w:t xml:space="preserve">, </w:t>
            </w:r>
          </w:p>
          <w:p w:rsidR="00E71DA6" w:rsidRPr="00C4462F" w:rsidRDefault="00E71DA6" w:rsidP="00826A36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Парковая, д.</w:t>
            </w:r>
            <w:r w:rsidRPr="00C44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71DA6" w:rsidRDefault="00E71DA6" w:rsidP="00E71DA6">
      <w:pPr>
        <w:rPr>
          <w:sz w:val="28"/>
          <w:szCs w:val="28"/>
        </w:rPr>
      </w:pPr>
    </w:p>
    <w:p w:rsidR="00E71DA6" w:rsidRDefault="00E71DA6" w:rsidP="005F1ECF">
      <w:pPr>
        <w:rPr>
          <w:sz w:val="28"/>
          <w:szCs w:val="28"/>
        </w:rPr>
      </w:pPr>
    </w:p>
    <w:sectPr w:rsidR="00E71DA6" w:rsidSect="00AD42F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4C" w:rsidRDefault="00B2454C" w:rsidP="00FA6D0B">
      <w:r>
        <w:separator/>
      </w:r>
    </w:p>
  </w:endnote>
  <w:endnote w:type="continuationSeparator" w:id="1">
    <w:p w:rsidR="00B2454C" w:rsidRDefault="00B245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4C" w:rsidRDefault="00B2454C" w:rsidP="00FA6D0B">
      <w:r>
        <w:separator/>
      </w:r>
    </w:p>
  </w:footnote>
  <w:footnote w:type="continuationSeparator" w:id="1">
    <w:p w:rsidR="00B2454C" w:rsidRDefault="00B245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D1FCA">
    <w:pPr>
      <w:pStyle w:val="a8"/>
      <w:jc w:val="center"/>
    </w:pPr>
    <w:fldSimple w:instr=" PAGE   \* MERGEFORMAT ">
      <w:r w:rsidR="00F52FC6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7CC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1247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2138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887"/>
    <w:rsid w:val="004D3E0D"/>
    <w:rsid w:val="004D6AA7"/>
    <w:rsid w:val="004E3517"/>
    <w:rsid w:val="004E3CD0"/>
    <w:rsid w:val="004E5CF6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1FCA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236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3B2D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413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0C97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42FF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454C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835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35F8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DA6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2FC6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9CF6FA-FECC-4B35-AA8A-C6FFAEE3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2021-09-06T12:59:00Z</cp:lastPrinted>
  <dcterms:created xsi:type="dcterms:W3CDTF">2021-09-06T12:53:00Z</dcterms:created>
  <dcterms:modified xsi:type="dcterms:W3CDTF">2021-09-06T13:04:00Z</dcterms:modified>
</cp:coreProperties>
</file>