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A" w:rsidRPr="00EF386A" w:rsidRDefault="00EF386A" w:rsidP="00DF1941">
      <w:pPr>
        <w:widowControl w:val="0"/>
        <w:spacing w:before="240" w:after="60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</w:p>
    <w:p w:rsidR="003243D6" w:rsidRDefault="003243D6" w:rsidP="00FD7D29">
      <w:pPr>
        <w:widowControl w:val="0"/>
        <w:spacing w:before="240" w:after="60"/>
        <w:jc w:val="center"/>
        <w:outlineLvl w:val="4"/>
        <w:rPr>
          <w:b/>
          <w:bCs/>
          <w:iCs/>
          <w:sz w:val="26"/>
          <w:szCs w:val="28"/>
        </w:rPr>
      </w:pPr>
      <w:r w:rsidRPr="003243D6">
        <w:rPr>
          <w:b/>
          <w:bCs/>
          <w:iCs/>
          <w:noProof/>
          <w:sz w:val="26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0C" w:rsidRDefault="00EF386A" w:rsidP="00232C90">
      <w:pPr>
        <w:widowControl w:val="0"/>
        <w:spacing w:before="240" w:after="60"/>
        <w:jc w:val="center"/>
        <w:outlineLvl w:val="4"/>
        <w:rPr>
          <w:b/>
          <w:bCs/>
          <w:iCs/>
          <w:sz w:val="26"/>
          <w:szCs w:val="28"/>
        </w:rPr>
      </w:pPr>
      <w:r w:rsidRPr="009E3383">
        <w:rPr>
          <w:b/>
          <w:bCs/>
          <w:iCs/>
          <w:sz w:val="26"/>
          <w:szCs w:val="28"/>
        </w:rPr>
        <w:t>С</w:t>
      </w:r>
      <w:r w:rsidR="00F8340C">
        <w:rPr>
          <w:b/>
          <w:bCs/>
          <w:iCs/>
          <w:sz w:val="26"/>
          <w:szCs w:val="28"/>
        </w:rPr>
        <w:t>ЫЧЕВСКАЯ РАЙОННАЯ ДУМА</w:t>
      </w:r>
    </w:p>
    <w:p w:rsidR="00EF386A" w:rsidRDefault="00FD7D29" w:rsidP="00FD7D29">
      <w:pPr>
        <w:widowControl w:val="0"/>
        <w:spacing w:before="240" w:after="60"/>
        <w:outlineLvl w:val="4"/>
        <w:rPr>
          <w:b/>
          <w:bCs/>
          <w:iCs/>
          <w:sz w:val="26"/>
          <w:szCs w:val="28"/>
        </w:rPr>
      </w:pPr>
      <w:r>
        <w:rPr>
          <w:b/>
          <w:bCs/>
          <w:iCs/>
          <w:sz w:val="26"/>
          <w:szCs w:val="28"/>
        </w:rPr>
        <w:t xml:space="preserve">                                                               </w:t>
      </w:r>
      <w:r w:rsidR="00EF386A" w:rsidRPr="009E3383">
        <w:rPr>
          <w:b/>
          <w:bCs/>
          <w:iCs/>
          <w:sz w:val="26"/>
          <w:szCs w:val="28"/>
        </w:rPr>
        <w:t>Р Е Ш Е Н И Е</w:t>
      </w:r>
    </w:p>
    <w:p w:rsidR="009E3383" w:rsidRDefault="009E3383" w:rsidP="009E3383">
      <w:pPr>
        <w:spacing w:line="360" w:lineRule="auto"/>
        <w:rPr>
          <w:b/>
          <w:sz w:val="28"/>
        </w:rPr>
      </w:pPr>
    </w:p>
    <w:p w:rsidR="009E3383" w:rsidRPr="007739CD" w:rsidRDefault="00665935" w:rsidP="003243D6">
      <w:pPr>
        <w:spacing w:line="360" w:lineRule="auto"/>
        <w:ind w:left="-142" w:firstLine="142"/>
        <w:rPr>
          <w:b/>
          <w:sz w:val="28"/>
        </w:rPr>
      </w:pPr>
      <w:r>
        <w:rPr>
          <w:b/>
          <w:sz w:val="28"/>
        </w:rPr>
        <w:t xml:space="preserve">от  </w:t>
      </w:r>
      <w:r w:rsidR="003243D6">
        <w:rPr>
          <w:b/>
          <w:sz w:val="28"/>
        </w:rPr>
        <w:t xml:space="preserve">26 января </w:t>
      </w:r>
      <w:r>
        <w:rPr>
          <w:b/>
          <w:sz w:val="28"/>
        </w:rPr>
        <w:t>202</w:t>
      </w:r>
      <w:r w:rsidR="00560325">
        <w:rPr>
          <w:b/>
          <w:sz w:val="28"/>
        </w:rPr>
        <w:t>2</w:t>
      </w:r>
      <w:r w:rsidR="009E3383" w:rsidRPr="007739CD">
        <w:rPr>
          <w:b/>
          <w:sz w:val="28"/>
        </w:rPr>
        <w:t xml:space="preserve">  </w:t>
      </w:r>
      <w:r w:rsidR="003243D6">
        <w:rPr>
          <w:b/>
          <w:sz w:val="28"/>
        </w:rPr>
        <w:t xml:space="preserve">                                                                                                   </w:t>
      </w:r>
      <w:r w:rsidR="009E3383" w:rsidRPr="007739CD">
        <w:rPr>
          <w:b/>
          <w:sz w:val="28"/>
        </w:rPr>
        <w:t xml:space="preserve">№  </w:t>
      </w:r>
      <w:r w:rsidR="003243D6">
        <w:rPr>
          <w:b/>
          <w:sz w:val="28"/>
        </w:rPr>
        <w:t>63</w:t>
      </w:r>
    </w:p>
    <w:p w:rsidR="003243D6" w:rsidRDefault="003243D6" w:rsidP="00D23C0B">
      <w:pPr>
        <w:ind w:right="6520"/>
        <w:jc w:val="both"/>
        <w:rPr>
          <w:sz w:val="28"/>
        </w:rPr>
      </w:pPr>
    </w:p>
    <w:p w:rsidR="00F836B4" w:rsidRPr="00F836B4" w:rsidRDefault="00F836B4" w:rsidP="00560325">
      <w:pPr>
        <w:spacing w:line="100" w:lineRule="atLeast"/>
        <w:ind w:right="5386"/>
        <w:jc w:val="both"/>
        <w:rPr>
          <w:sz w:val="28"/>
          <w:szCs w:val="28"/>
        </w:rPr>
      </w:pPr>
      <w:r w:rsidRPr="00F836B4">
        <w:rPr>
          <w:sz w:val="28"/>
          <w:szCs w:val="28"/>
        </w:rPr>
        <w:t>Об инициировании вопроса о</w:t>
      </w:r>
      <w:r w:rsidR="0078577C">
        <w:rPr>
          <w:sz w:val="28"/>
          <w:szCs w:val="28"/>
        </w:rPr>
        <w:t>б</w:t>
      </w:r>
      <w:r w:rsidRPr="00F836B4">
        <w:rPr>
          <w:sz w:val="28"/>
          <w:szCs w:val="28"/>
        </w:rPr>
        <w:t xml:space="preserve"> </w:t>
      </w:r>
      <w:r w:rsidR="0078577C">
        <w:rPr>
          <w:sz w:val="28"/>
          <w:szCs w:val="28"/>
        </w:rPr>
        <w:t>изменении границ</w:t>
      </w:r>
      <w:r w:rsidRPr="00F836B4">
        <w:rPr>
          <w:sz w:val="28"/>
          <w:szCs w:val="28"/>
        </w:rPr>
        <w:t xml:space="preserve"> </w:t>
      </w:r>
      <w:r w:rsidR="00AD5385">
        <w:rPr>
          <w:sz w:val="28"/>
          <w:szCs w:val="28"/>
        </w:rPr>
        <w:t>Сычевского городского поселения Сычевского</w:t>
      </w:r>
      <w:r w:rsidR="009E3383">
        <w:rPr>
          <w:sz w:val="28"/>
          <w:szCs w:val="28"/>
        </w:rPr>
        <w:t xml:space="preserve"> района Смоленской области</w:t>
      </w:r>
      <w:r w:rsidR="00AD5385">
        <w:rPr>
          <w:sz w:val="28"/>
          <w:szCs w:val="28"/>
        </w:rPr>
        <w:t xml:space="preserve"> и</w:t>
      </w:r>
      <w:r w:rsidR="009E3383">
        <w:rPr>
          <w:sz w:val="28"/>
          <w:szCs w:val="28"/>
        </w:rPr>
        <w:t xml:space="preserve"> </w:t>
      </w:r>
      <w:r w:rsidR="00AD5385">
        <w:rPr>
          <w:sz w:val="28"/>
          <w:szCs w:val="28"/>
        </w:rPr>
        <w:t>Мальцевского</w:t>
      </w:r>
      <w:r w:rsidR="009E3383">
        <w:rPr>
          <w:sz w:val="28"/>
          <w:szCs w:val="28"/>
        </w:rPr>
        <w:t xml:space="preserve"> сельского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 xml:space="preserve">района Смоленской области </w:t>
      </w:r>
    </w:p>
    <w:p w:rsidR="00A1410B" w:rsidRDefault="00A1410B" w:rsidP="00A1410B">
      <w:pPr>
        <w:tabs>
          <w:tab w:val="left" w:pos="4536"/>
        </w:tabs>
        <w:rPr>
          <w:sz w:val="28"/>
          <w:szCs w:val="28"/>
        </w:rPr>
      </w:pPr>
    </w:p>
    <w:p w:rsidR="003243D6" w:rsidRDefault="003243D6" w:rsidP="00A1410B">
      <w:pPr>
        <w:tabs>
          <w:tab w:val="left" w:pos="4536"/>
        </w:tabs>
        <w:rPr>
          <w:sz w:val="28"/>
          <w:szCs w:val="28"/>
        </w:rPr>
      </w:pPr>
    </w:p>
    <w:p w:rsidR="00AD5385" w:rsidRDefault="00F836B4" w:rsidP="005A1622">
      <w:pPr>
        <w:tabs>
          <w:tab w:val="left" w:pos="709"/>
          <w:tab w:val="left" w:pos="45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E33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D5385">
        <w:rPr>
          <w:sz w:val="28"/>
          <w:szCs w:val="28"/>
        </w:rPr>
        <w:t>ч</w:t>
      </w:r>
      <w:r w:rsidR="00226280">
        <w:rPr>
          <w:sz w:val="28"/>
          <w:szCs w:val="28"/>
        </w:rPr>
        <w:t xml:space="preserve">астью </w:t>
      </w:r>
      <w:r w:rsidR="00AD5385">
        <w:rPr>
          <w:sz w:val="28"/>
          <w:szCs w:val="28"/>
        </w:rPr>
        <w:t>1 ст</w:t>
      </w:r>
      <w:r w:rsidR="00226280">
        <w:rPr>
          <w:sz w:val="28"/>
          <w:szCs w:val="28"/>
        </w:rPr>
        <w:t>атьи</w:t>
      </w:r>
      <w:r w:rsidR="00AD5385">
        <w:rPr>
          <w:sz w:val="28"/>
          <w:szCs w:val="28"/>
        </w:rPr>
        <w:t xml:space="preserve"> 12 </w:t>
      </w:r>
      <w:r>
        <w:rPr>
          <w:sz w:val="28"/>
          <w:szCs w:val="28"/>
        </w:rPr>
        <w:t>Федеральн</w:t>
      </w:r>
      <w:r w:rsidR="00AD538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D5385">
        <w:rPr>
          <w:sz w:val="28"/>
          <w:szCs w:val="28"/>
        </w:rPr>
        <w:t>а</w:t>
      </w:r>
      <w:r>
        <w:rPr>
          <w:sz w:val="28"/>
          <w:szCs w:val="28"/>
        </w:rPr>
        <w:t xml:space="preserve"> от 6</w:t>
      </w:r>
      <w:r w:rsidR="0022628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22628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84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3456">
        <w:rPr>
          <w:sz w:val="28"/>
          <w:szCs w:val="28"/>
        </w:rPr>
        <w:t>областным з</w:t>
      </w:r>
      <w:r w:rsidR="00F03456" w:rsidRPr="00F03456">
        <w:rPr>
          <w:sz w:val="28"/>
          <w:szCs w:val="28"/>
        </w:rPr>
        <w:t>акон</w:t>
      </w:r>
      <w:r w:rsidR="00F03456">
        <w:rPr>
          <w:sz w:val="28"/>
          <w:szCs w:val="28"/>
        </w:rPr>
        <w:t>ом</w:t>
      </w:r>
      <w:r w:rsidR="00F03456" w:rsidRPr="00F03456">
        <w:rPr>
          <w:sz w:val="28"/>
          <w:szCs w:val="28"/>
        </w:rPr>
        <w:t xml:space="preserve"> от 19</w:t>
      </w:r>
      <w:r w:rsidR="00226280">
        <w:rPr>
          <w:sz w:val="28"/>
          <w:szCs w:val="28"/>
        </w:rPr>
        <w:t xml:space="preserve"> декабря </w:t>
      </w:r>
      <w:r w:rsidR="00F03456" w:rsidRPr="00F03456">
        <w:rPr>
          <w:sz w:val="28"/>
          <w:szCs w:val="28"/>
        </w:rPr>
        <w:t>2019</w:t>
      </w:r>
      <w:r w:rsidR="00226280">
        <w:rPr>
          <w:sz w:val="28"/>
          <w:szCs w:val="28"/>
        </w:rPr>
        <w:t xml:space="preserve"> года </w:t>
      </w:r>
      <w:r w:rsidR="00F03456">
        <w:rPr>
          <w:sz w:val="28"/>
          <w:szCs w:val="28"/>
        </w:rPr>
        <w:t>№</w:t>
      </w:r>
      <w:r w:rsidR="00F03456" w:rsidRPr="00F03456">
        <w:rPr>
          <w:sz w:val="28"/>
          <w:szCs w:val="28"/>
        </w:rPr>
        <w:t xml:space="preserve"> 139-з </w:t>
      </w:r>
      <w:r w:rsidR="00512400">
        <w:rPr>
          <w:sz w:val="28"/>
          <w:szCs w:val="28"/>
        </w:rPr>
        <w:t>«</w:t>
      </w:r>
      <w:r w:rsidR="00F03456" w:rsidRPr="00F03456">
        <w:rPr>
          <w:sz w:val="28"/>
          <w:szCs w:val="28"/>
        </w:rPr>
        <w:t>Об административно-территориальном устройстве Смоленской области</w:t>
      </w:r>
      <w:r w:rsidR="00512400">
        <w:rPr>
          <w:sz w:val="28"/>
          <w:szCs w:val="28"/>
        </w:rPr>
        <w:t>»</w:t>
      </w:r>
      <w:r w:rsidR="00F03456">
        <w:rPr>
          <w:sz w:val="28"/>
          <w:szCs w:val="28"/>
        </w:rPr>
        <w:t>,</w:t>
      </w:r>
      <w:r w:rsidR="00F03456" w:rsidRPr="00F03456">
        <w:rPr>
          <w:sz w:val="28"/>
          <w:szCs w:val="28"/>
        </w:rPr>
        <w:t xml:space="preserve">  </w:t>
      </w:r>
      <w:r>
        <w:rPr>
          <w:sz w:val="28"/>
          <w:szCs w:val="28"/>
        </w:rPr>
        <w:t>Устав</w:t>
      </w:r>
      <w:r w:rsidR="009E3383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</w:t>
      </w:r>
      <w:r w:rsidR="00AD5385">
        <w:rPr>
          <w:sz w:val="28"/>
          <w:szCs w:val="28"/>
        </w:rPr>
        <w:t>Сычевский</w:t>
      </w:r>
      <w:r>
        <w:rPr>
          <w:sz w:val="28"/>
          <w:szCs w:val="28"/>
        </w:rPr>
        <w:t xml:space="preserve"> район» Смоленской области</w:t>
      </w:r>
      <w:r w:rsidR="00AD53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D5385" w:rsidRDefault="00AD5385" w:rsidP="00A1410B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</w:p>
    <w:p w:rsidR="00A1410B" w:rsidRDefault="00AD5385" w:rsidP="00A1410B">
      <w:pPr>
        <w:tabs>
          <w:tab w:val="left" w:pos="709"/>
          <w:tab w:val="left" w:pos="453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Сычевская районная Дума </w:t>
      </w:r>
      <w:r w:rsidR="00A1410B" w:rsidRPr="00F92A5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="00A1410B">
        <w:rPr>
          <w:b/>
          <w:sz w:val="28"/>
          <w:szCs w:val="28"/>
        </w:rPr>
        <w:t>:</w:t>
      </w:r>
    </w:p>
    <w:p w:rsidR="007332FD" w:rsidRPr="00731705" w:rsidRDefault="007332FD" w:rsidP="00A1410B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</w:p>
    <w:p w:rsidR="00973D4A" w:rsidRDefault="008665EB" w:rsidP="0078577C">
      <w:pPr>
        <w:tabs>
          <w:tab w:val="left" w:pos="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3383">
        <w:rPr>
          <w:sz w:val="28"/>
          <w:szCs w:val="28"/>
        </w:rPr>
        <w:t xml:space="preserve">Инициировать вопрос об изменении границ </w:t>
      </w:r>
      <w:r w:rsidR="00AD5385">
        <w:rPr>
          <w:sz w:val="28"/>
          <w:szCs w:val="28"/>
        </w:rPr>
        <w:t>Сычевского</w:t>
      </w:r>
      <w:r w:rsidR="009E3383">
        <w:rPr>
          <w:sz w:val="28"/>
          <w:szCs w:val="28"/>
        </w:rPr>
        <w:t xml:space="preserve"> городского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>района Смоленской области</w:t>
      </w:r>
      <w:r w:rsidR="00AD5385">
        <w:rPr>
          <w:sz w:val="28"/>
          <w:szCs w:val="28"/>
        </w:rPr>
        <w:t xml:space="preserve"> и Мальцевского</w:t>
      </w:r>
      <w:r w:rsidR="009E3383">
        <w:rPr>
          <w:sz w:val="28"/>
          <w:szCs w:val="28"/>
        </w:rPr>
        <w:t xml:space="preserve"> сельского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 xml:space="preserve">района Смоленской области в соответствии с </w:t>
      </w:r>
      <w:r w:rsidR="00754EEE">
        <w:rPr>
          <w:sz w:val="28"/>
          <w:szCs w:val="28"/>
        </w:rPr>
        <w:t>прилагаем</w:t>
      </w:r>
      <w:r w:rsidR="00226280">
        <w:rPr>
          <w:sz w:val="28"/>
          <w:szCs w:val="28"/>
        </w:rPr>
        <w:t>ой</w:t>
      </w:r>
      <w:r w:rsidR="00754EEE">
        <w:rPr>
          <w:sz w:val="28"/>
          <w:szCs w:val="28"/>
        </w:rPr>
        <w:t xml:space="preserve"> схем</w:t>
      </w:r>
      <w:r w:rsidR="006C668B">
        <w:rPr>
          <w:sz w:val="28"/>
          <w:szCs w:val="28"/>
        </w:rPr>
        <w:t>атической картой (планом)</w:t>
      </w:r>
      <w:r w:rsidR="00754EEE">
        <w:rPr>
          <w:sz w:val="28"/>
          <w:szCs w:val="28"/>
        </w:rPr>
        <w:t>.</w:t>
      </w:r>
    </w:p>
    <w:p w:rsidR="00232C90" w:rsidRDefault="00232C90" w:rsidP="00D10062">
      <w:pPr>
        <w:tabs>
          <w:tab w:val="left" w:pos="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586B61">
        <w:rPr>
          <w:sz w:val="28"/>
          <w:szCs w:val="28"/>
        </w:rPr>
        <w:t xml:space="preserve">в Совет депутатов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 xml:space="preserve">городского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 xml:space="preserve">района Смоленской области, </w:t>
      </w:r>
      <w:r w:rsidR="00586B61">
        <w:rPr>
          <w:sz w:val="28"/>
          <w:szCs w:val="28"/>
        </w:rPr>
        <w:t xml:space="preserve">Совет депутатов </w:t>
      </w:r>
      <w:r w:rsidR="00AD5385">
        <w:rPr>
          <w:sz w:val="28"/>
          <w:szCs w:val="28"/>
        </w:rPr>
        <w:t xml:space="preserve">Мальцевского </w:t>
      </w:r>
      <w:r w:rsidR="009E3383">
        <w:rPr>
          <w:sz w:val="28"/>
          <w:szCs w:val="28"/>
        </w:rPr>
        <w:t xml:space="preserve">сельского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>района Смоленской области</w:t>
      </w:r>
      <w:r w:rsidR="00586B61">
        <w:rPr>
          <w:sz w:val="28"/>
          <w:szCs w:val="28"/>
        </w:rPr>
        <w:t>,</w:t>
      </w:r>
      <w:r w:rsidR="009E3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9E3383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мнения населения по вопросу </w:t>
      </w:r>
      <w:r w:rsidR="00D10062">
        <w:rPr>
          <w:sz w:val="28"/>
          <w:szCs w:val="28"/>
        </w:rPr>
        <w:t>изменения границ</w:t>
      </w:r>
      <w:r w:rsidR="00D10062" w:rsidRPr="00F836B4">
        <w:rPr>
          <w:sz w:val="28"/>
          <w:szCs w:val="28"/>
        </w:rPr>
        <w:t xml:space="preserve">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 xml:space="preserve">городского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 xml:space="preserve">района Смоленской области, </w:t>
      </w:r>
      <w:r w:rsidR="00AD5385">
        <w:rPr>
          <w:sz w:val="28"/>
          <w:szCs w:val="28"/>
        </w:rPr>
        <w:t xml:space="preserve">Мальцевского </w:t>
      </w:r>
      <w:r w:rsidR="009E3383">
        <w:rPr>
          <w:sz w:val="28"/>
          <w:szCs w:val="28"/>
        </w:rPr>
        <w:t xml:space="preserve">сельского поселения </w:t>
      </w:r>
      <w:r w:rsidR="00AD5385">
        <w:rPr>
          <w:sz w:val="28"/>
          <w:szCs w:val="28"/>
        </w:rPr>
        <w:t xml:space="preserve">Сычевского </w:t>
      </w:r>
      <w:r w:rsidR="009E3383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.</w:t>
      </w:r>
    </w:p>
    <w:p w:rsidR="00973D4A" w:rsidRDefault="00A10CC2" w:rsidP="00A10CC2">
      <w:pPr>
        <w:tabs>
          <w:tab w:val="left" w:pos="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r w:rsidR="00AD5385">
        <w:rPr>
          <w:sz w:val="28"/>
          <w:szCs w:val="28"/>
        </w:rPr>
        <w:t>Сычевские вести</w:t>
      </w:r>
      <w:r>
        <w:rPr>
          <w:sz w:val="28"/>
          <w:szCs w:val="28"/>
        </w:rPr>
        <w:t>».</w:t>
      </w:r>
    </w:p>
    <w:p w:rsidR="007F56EA" w:rsidRDefault="007F56EA" w:rsidP="00A10CC2">
      <w:pPr>
        <w:tabs>
          <w:tab w:val="left" w:pos="0"/>
          <w:tab w:val="left" w:pos="4536"/>
        </w:tabs>
        <w:ind w:firstLine="709"/>
        <w:jc w:val="both"/>
        <w:rPr>
          <w:sz w:val="28"/>
          <w:szCs w:val="28"/>
        </w:rPr>
      </w:pPr>
    </w:p>
    <w:p w:rsidR="007F56EA" w:rsidRDefault="007F56EA" w:rsidP="00A10CC2">
      <w:pPr>
        <w:tabs>
          <w:tab w:val="left" w:pos="0"/>
          <w:tab w:val="left" w:pos="4536"/>
        </w:tabs>
        <w:ind w:firstLine="709"/>
        <w:jc w:val="both"/>
        <w:rPr>
          <w:sz w:val="28"/>
          <w:szCs w:val="28"/>
        </w:rPr>
      </w:pPr>
    </w:p>
    <w:p w:rsidR="003243D6" w:rsidRPr="00FD7D29" w:rsidRDefault="003243D6" w:rsidP="0097433C">
      <w:pPr>
        <w:tabs>
          <w:tab w:val="left" w:pos="0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785"/>
      </w:tblGrid>
      <w:tr w:rsidR="00F836B4" w:rsidRPr="00F836B4" w:rsidTr="00733C59">
        <w:tc>
          <w:tcPr>
            <w:tcW w:w="5353" w:type="dxa"/>
          </w:tcPr>
          <w:p w:rsidR="007F56EA" w:rsidRPr="007F56EA" w:rsidRDefault="007F56EA" w:rsidP="007F56EA">
            <w:pPr>
              <w:rPr>
                <w:sz w:val="28"/>
                <w:szCs w:val="28"/>
              </w:rPr>
            </w:pPr>
            <w:r w:rsidRPr="007F56EA">
              <w:rPr>
                <w:sz w:val="28"/>
                <w:szCs w:val="28"/>
              </w:rPr>
              <w:t xml:space="preserve">И.о.Главы муниципального образования  «Сычевский район»                                           Смоленской области  </w:t>
            </w:r>
          </w:p>
          <w:p w:rsidR="00F836B4" w:rsidRPr="00F836B4" w:rsidRDefault="007F56EA" w:rsidP="007F56EA">
            <w:pPr>
              <w:widowControl w:val="0"/>
              <w:ind w:right="34"/>
              <w:rPr>
                <w:sz w:val="28"/>
                <w:szCs w:val="28"/>
              </w:rPr>
            </w:pPr>
            <w:r w:rsidRPr="007F56EA">
              <w:rPr>
                <w:sz w:val="28"/>
                <w:szCs w:val="28"/>
              </w:rPr>
              <w:t>____________________К.Г.Данилевич</w:t>
            </w:r>
          </w:p>
        </w:tc>
        <w:tc>
          <w:tcPr>
            <w:tcW w:w="4785" w:type="dxa"/>
          </w:tcPr>
          <w:p w:rsidR="00D10062" w:rsidRDefault="00F836B4" w:rsidP="00F836B4">
            <w:pPr>
              <w:widowControl w:val="0"/>
              <w:rPr>
                <w:sz w:val="28"/>
                <w:szCs w:val="28"/>
              </w:rPr>
            </w:pPr>
            <w:r w:rsidRPr="00F836B4">
              <w:rPr>
                <w:sz w:val="28"/>
                <w:szCs w:val="28"/>
              </w:rPr>
              <w:t>Председатель С</w:t>
            </w:r>
            <w:r w:rsidR="00AD5385">
              <w:rPr>
                <w:sz w:val="28"/>
                <w:szCs w:val="28"/>
              </w:rPr>
              <w:t>ычевской районной Думы</w:t>
            </w:r>
            <w:r w:rsidRPr="00F836B4">
              <w:rPr>
                <w:sz w:val="28"/>
                <w:szCs w:val="28"/>
              </w:rPr>
              <w:t xml:space="preserve">                </w:t>
            </w:r>
          </w:p>
          <w:p w:rsidR="00D10062" w:rsidRDefault="00F836B4" w:rsidP="00F836B4">
            <w:pPr>
              <w:widowControl w:val="0"/>
              <w:rPr>
                <w:sz w:val="28"/>
                <w:szCs w:val="28"/>
              </w:rPr>
            </w:pPr>
            <w:r w:rsidRPr="00F836B4">
              <w:rPr>
                <w:sz w:val="28"/>
                <w:szCs w:val="28"/>
              </w:rPr>
              <w:t xml:space="preserve">    </w:t>
            </w:r>
          </w:p>
          <w:p w:rsidR="00AD5385" w:rsidRDefault="007F56EA" w:rsidP="00D10062">
            <w:pPr>
              <w:widowControl w:val="0"/>
              <w:jc w:val="right"/>
              <w:rPr>
                <w:sz w:val="28"/>
                <w:szCs w:val="28"/>
              </w:rPr>
            </w:pPr>
            <w:r w:rsidRPr="00733C59">
              <w:rPr>
                <w:sz w:val="28"/>
                <w:szCs w:val="28"/>
              </w:rPr>
              <w:t>__________________</w:t>
            </w:r>
            <w:r w:rsidRPr="00AD5385">
              <w:rPr>
                <w:b/>
                <w:sz w:val="28"/>
                <w:szCs w:val="28"/>
              </w:rPr>
              <w:t xml:space="preserve">  М</w:t>
            </w:r>
            <w:r w:rsidRPr="00F836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F836B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Лопухова</w:t>
            </w:r>
          </w:p>
          <w:p w:rsidR="00AD5385" w:rsidRDefault="00AD5385" w:rsidP="00D10062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F836B4" w:rsidRPr="00F836B4" w:rsidRDefault="00F836B4" w:rsidP="00AD538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226280" w:rsidRPr="00226280" w:rsidRDefault="00226280" w:rsidP="00226280">
      <w:pPr>
        <w:ind w:left="6237"/>
        <w:jc w:val="both"/>
      </w:pPr>
      <w:r w:rsidRPr="00226280">
        <w:lastRenderedPageBreak/>
        <w:t>Приложение к решению Сычевско</w:t>
      </w:r>
      <w:r w:rsidR="00773C85">
        <w:t>й районной Думы</w:t>
      </w:r>
      <w:r w:rsidRPr="00226280">
        <w:t xml:space="preserve"> </w:t>
      </w:r>
    </w:p>
    <w:p w:rsidR="001C4F2B" w:rsidRPr="00226280" w:rsidRDefault="003243D6" w:rsidP="00226280">
      <w:pPr>
        <w:pStyle w:val="ConsNonforma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226280" w:rsidRPr="0022628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 января </w:t>
      </w:r>
      <w:r w:rsidR="00226280" w:rsidRPr="0022628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63</w:t>
      </w:r>
    </w:p>
    <w:p w:rsidR="006C668B" w:rsidRDefault="006C668B" w:rsidP="006C668B">
      <w:pPr>
        <w:jc w:val="center"/>
        <w:rPr>
          <w:b/>
        </w:rPr>
      </w:pPr>
    </w:p>
    <w:p w:rsidR="006C668B" w:rsidRPr="006C668B" w:rsidRDefault="006C668B" w:rsidP="006C668B">
      <w:pPr>
        <w:jc w:val="center"/>
        <w:rPr>
          <w:b/>
          <w:sz w:val="28"/>
          <w:szCs w:val="28"/>
        </w:rPr>
      </w:pPr>
      <w:r w:rsidRPr="006C668B">
        <w:rPr>
          <w:b/>
          <w:sz w:val="28"/>
          <w:szCs w:val="28"/>
        </w:rPr>
        <w:t xml:space="preserve">СХЕМАТИЧЕСКАЯ КАРТА (ПЛАН) </w:t>
      </w:r>
    </w:p>
    <w:p w:rsidR="006C668B" w:rsidRDefault="006C668B" w:rsidP="006C668B">
      <w:pPr>
        <w:jc w:val="center"/>
        <w:rPr>
          <w:sz w:val="28"/>
          <w:szCs w:val="28"/>
          <w:lang w:eastAsia="en-US"/>
        </w:rPr>
      </w:pPr>
      <w:r w:rsidRPr="00E45803">
        <w:rPr>
          <w:sz w:val="28"/>
          <w:szCs w:val="28"/>
        </w:rPr>
        <w:t xml:space="preserve">границ </w:t>
      </w:r>
      <w:r w:rsidRPr="007D500D">
        <w:rPr>
          <w:sz w:val="28"/>
          <w:szCs w:val="28"/>
        </w:rPr>
        <w:t>Сычевского городского</w:t>
      </w:r>
      <w:r w:rsidRPr="00E45803">
        <w:rPr>
          <w:sz w:val="28"/>
          <w:szCs w:val="28"/>
        </w:rPr>
        <w:t xml:space="preserve"> поселения </w:t>
      </w:r>
      <w:r w:rsidRPr="007D500D">
        <w:rPr>
          <w:sz w:val="28"/>
          <w:szCs w:val="28"/>
        </w:rPr>
        <w:t>Сычевского</w:t>
      </w:r>
      <w:r w:rsidRPr="00E45803">
        <w:rPr>
          <w:sz w:val="28"/>
          <w:szCs w:val="28"/>
        </w:rPr>
        <w:t xml:space="preserve"> района Смоленской области, </w:t>
      </w:r>
      <w:r>
        <w:rPr>
          <w:sz w:val="28"/>
          <w:szCs w:val="28"/>
          <w:lang w:eastAsia="en-US"/>
        </w:rPr>
        <w:t>Мальцевского</w:t>
      </w:r>
      <w:r w:rsidRPr="00E458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сельского</w:t>
      </w:r>
      <w:r w:rsidRPr="00E45803">
        <w:rPr>
          <w:sz w:val="28"/>
          <w:szCs w:val="28"/>
          <w:lang w:eastAsia="en-US"/>
        </w:rPr>
        <w:t xml:space="preserve"> поселения </w:t>
      </w:r>
      <w:r>
        <w:rPr>
          <w:sz w:val="28"/>
          <w:szCs w:val="28"/>
          <w:lang w:eastAsia="en-US"/>
        </w:rPr>
        <w:t>Сычевского</w:t>
      </w:r>
      <w:r w:rsidRPr="00E45803">
        <w:rPr>
          <w:sz w:val="28"/>
          <w:szCs w:val="28"/>
          <w:lang w:eastAsia="en-US"/>
        </w:rPr>
        <w:t xml:space="preserve"> района Смоленской области, </w:t>
      </w:r>
      <w:r>
        <w:rPr>
          <w:sz w:val="28"/>
          <w:szCs w:val="28"/>
          <w:lang w:eastAsia="en-US"/>
        </w:rPr>
        <w:t>с указанием установленных границ и проектируемых изменений</w:t>
      </w:r>
    </w:p>
    <w:p w:rsidR="001C4F2B" w:rsidRDefault="001C4F2B" w:rsidP="00733C5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FE" w:rsidRDefault="00226280" w:rsidP="0022628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2262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663</wp:posOffset>
            </wp:positionV>
            <wp:extent cx="5942524" cy="7744570"/>
            <wp:effectExtent l="19050" t="0" r="1076" b="0"/>
            <wp:wrapNone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524" cy="77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AFE" w:rsidRPr="00782AFE" w:rsidRDefault="00782AFE" w:rsidP="00782AFE"/>
    <w:p w:rsidR="00782AFE" w:rsidRPr="00782AFE" w:rsidRDefault="00782AFE" w:rsidP="00782AFE"/>
    <w:p w:rsidR="00782AFE" w:rsidRPr="00782AFE" w:rsidRDefault="00782AFE" w:rsidP="00782AFE"/>
    <w:p w:rsidR="00782AFE" w:rsidRDefault="00782AFE" w:rsidP="00782AFE"/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192185" w:rsidRDefault="00192185" w:rsidP="00782AFE">
      <w:pPr>
        <w:tabs>
          <w:tab w:val="left" w:pos="1640"/>
        </w:tabs>
      </w:pPr>
    </w:p>
    <w:p w:rsidR="00782AFE" w:rsidRDefault="00782AFE" w:rsidP="00782AFE">
      <w:pPr>
        <w:tabs>
          <w:tab w:val="left" w:pos="1640"/>
        </w:tabs>
      </w:pPr>
      <w:r>
        <w:t>Условные обозначения:</w:t>
      </w:r>
    </w:p>
    <w:p w:rsidR="001C4F2B" w:rsidRDefault="00986AA8" w:rsidP="00782AFE">
      <w:pPr>
        <w:tabs>
          <w:tab w:val="left" w:pos="1640"/>
        </w:tabs>
      </w:pPr>
      <w:r w:rsidRPr="00CE4EB4">
        <w:rPr>
          <w:b/>
          <w:color w:val="17365D" w:themeColor="text2" w:themeShade="BF"/>
          <w:sz w:val="28"/>
          <w:szCs w:val="28"/>
        </w:rPr>
        <w:lastRenderedPageBreak/>
        <w:t>_</w:t>
      </w:r>
      <w:r w:rsidR="0051724E" w:rsidRPr="00CE4EB4">
        <w:rPr>
          <w:b/>
          <w:color w:val="17365D" w:themeColor="text2" w:themeShade="BF"/>
          <w:sz w:val="28"/>
          <w:szCs w:val="28"/>
        </w:rPr>
        <w:t>_</w:t>
      </w:r>
      <w:r w:rsidR="00192185" w:rsidRPr="00192185">
        <w:rPr>
          <w:color w:val="548DD4" w:themeColor="text2" w:themeTint="99"/>
        </w:rPr>
        <w:t xml:space="preserve"> </w:t>
      </w:r>
      <w:r w:rsidR="00782AFE">
        <w:t>существующая граница</w:t>
      </w:r>
      <w:r w:rsidR="00782AFE">
        <w:tab/>
      </w:r>
    </w:p>
    <w:p w:rsidR="00782AFE" w:rsidRDefault="00192185" w:rsidP="00782AFE">
      <w:pPr>
        <w:tabs>
          <w:tab w:val="left" w:pos="1640"/>
        </w:tabs>
      </w:pPr>
      <w:r w:rsidRPr="000C770D">
        <w:rPr>
          <w:b/>
          <w:color w:val="FF0000"/>
          <w:sz w:val="28"/>
          <w:szCs w:val="28"/>
        </w:rPr>
        <w:t>---</w:t>
      </w:r>
      <w:r w:rsidR="00782AFE">
        <w:t xml:space="preserve"> проектируемая</w:t>
      </w:r>
    </w:p>
    <w:p w:rsidR="00782AFE" w:rsidRPr="00782AFE" w:rsidRDefault="00782AFE" w:rsidP="00782AFE">
      <w:pPr>
        <w:tabs>
          <w:tab w:val="left" w:pos="1640"/>
        </w:tabs>
      </w:pPr>
      <w:r>
        <w:t xml:space="preserve">           </w:t>
      </w:r>
    </w:p>
    <w:sectPr w:rsidR="00782AFE" w:rsidRPr="00782AFE" w:rsidSect="003243D6">
      <w:headerReference w:type="even" r:id="rId9"/>
      <w:headerReference w:type="default" r:id="rId10"/>
      <w:footnotePr>
        <w:numFmt w:val="chicago"/>
      </w:footnotePr>
      <w:pgSz w:w="11906" w:h="16838"/>
      <w:pgMar w:top="284" w:right="566" w:bottom="851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66" w:rsidRDefault="00307766">
      <w:r>
        <w:separator/>
      </w:r>
    </w:p>
  </w:endnote>
  <w:endnote w:type="continuationSeparator" w:id="1">
    <w:p w:rsidR="00307766" w:rsidRDefault="0030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66" w:rsidRDefault="00307766">
      <w:r>
        <w:separator/>
      </w:r>
    </w:p>
  </w:footnote>
  <w:footnote w:type="continuationSeparator" w:id="1">
    <w:p w:rsidR="00307766" w:rsidRDefault="0030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A" w:rsidRDefault="00D7174C" w:rsidP="003D39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28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284A" w:rsidRDefault="001E28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A" w:rsidRDefault="00D7174C" w:rsidP="003D39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28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6EA">
      <w:rPr>
        <w:rStyle w:val="a7"/>
        <w:noProof/>
      </w:rPr>
      <w:t>2</w:t>
    </w:r>
    <w:r>
      <w:rPr>
        <w:rStyle w:val="a7"/>
      </w:rPr>
      <w:fldChar w:fldCharType="end"/>
    </w:r>
  </w:p>
  <w:p w:rsidR="001E284A" w:rsidRDefault="001E28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D01A7F"/>
    <w:multiLevelType w:val="singleLevel"/>
    <w:tmpl w:val="425E62A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32B1A36"/>
    <w:multiLevelType w:val="hybridMultilevel"/>
    <w:tmpl w:val="B80E613A"/>
    <w:lvl w:ilvl="0" w:tplc="47EEE2D6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5340F73"/>
    <w:multiLevelType w:val="multilevel"/>
    <w:tmpl w:val="6F2A32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E001FB7"/>
    <w:multiLevelType w:val="multilevel"/>
    <w:tmpl w:val="DD84D0B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895044F"/>
    <w:multiLevelType w:val="multilevel"/>
    <w:tmpl w:val="E5905B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9014BDE"/>
    <w:multiLevelType w:val="hybridMultilevel"/>
    <w:tmpl w:val="D1589C96"/>
    <w:lvl w:ilvl="0" w:tplc="EE501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B539A6"/>
    <w:multiLevelType w:val="hybridMultilevel"/>
    <w:tmpl w:val="0146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34D"/>
    <w:multiLevelType w:val="multilevel"/>
    <w:tmpl w:val="6F2A32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4DD5FCD"/>
    <w:multiLevelType w:val="multilevel"/>
    <w:tmpl w:val="6F2A32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A9E215B"/>
    <w:multiLevelType w:val="multilevel"/>
    <w:tmpl w:val="E86C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5C3054B3"/>
    <w:multiLevelType w:val="singleLevel"/>
    <w:tmpl w:val="57B663F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C9162EC"/>
    <w:multiLevelType w:val="singleLevel"/>
    <w:tmpl w:val="954E64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CE22A1"/>
    <w:multiLevelType w:val="multilevel"/>
    <w:tmpl w:val="6F2A32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0AB46C6"/>
    <w:multiLevelType w:val="multilevel"/>
    <w:tmpl w:val="6F2A32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D7319E8"/>
    <w:multiLevelType w:val="multilevel"/>
    <w:tmpl w:val="08B41ED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02059FD"/>
    <w:multiLevelType w:val="hybridMultilevel"/>
    <w:tmpl w:val="ABF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87364"/>
    <w:multiLevelType w:val="hybridMultilevel"/>
    <w:tmpl w:val="B46C0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17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A135C"/>
    <w:rsid w:val="000102A1"/>
    <w:rsid w:val="00032D81"/>
    <w:rsid w:val="00042876"/>
    <w:rsid w:val="0006302E"/>
    <w:rsid w:val="00075BD3"/>
    <w:rsid w:val="00082455"/>
    <w:rsid w:val="000A7C0C"/>
    <w:rsid w:val="000C770D"/>
    <w:rsid w:val="00103600"/>
    <w:rsid w:val="001042A2"/>
    <w:rsid w:val="0010702C"/>
    <w:rsid w:val="0013293C"/>
    <w:rsid w:val="00141E96"/>
    <w:rsid w:val="00142BE0"/>
    <w:rsid w:val="00167246"/>
    <w:rsid w:val="0017443C"/>
    <w:rsid w:val="001770A4"/>
    <w:rsid w:val="00192185"/>
    <w:rsid w:val="00192DD2"/>
    <w:rsid w:val="0019615F"/>
    <w:rsid w:val="001B1610"/>
    <w:rsid w:val="001B3FE2"/>
    <w:rsid w:val="001C4F2B"/>
    <w:rsid w:val="001E284A"/>
    <w:rsid w:val="00206B70"/>
    <w:rsid w:val="00207695"/>
    <w:rsid w:val="00212E0C"/>
    <w:rsid w:val="00212F74"/>
    <w:rsid w:val="00226280"/>
    <w:rsid w:val="00232C90"/>
    <w:rsid w:val="002533F0"/>
    <w:rsid w:val="002565E6"/>
    <w:rsid w:val="00264454"/>
    <w:rsid w:val="002656D6"/>
    <w:rsid w:val="0027003C"/>
    <w:rsid w:val="002A7685"/>
    <w:rsid w:val="002C7D09"/>
    <w:rsid w:val="002D22D7"/>
    <w:rsid w:val="002D6A83"/>
    <w:rsid w:val="002E7F7B"/>
    <w:rsid w:val="002F695F"/>
    <w:rsid w:val="002F75A3"/>
    <w:rsid w:val="00301714"/>
    <w:rsid w:val="00301EE0"/>
    <w:rsid w:val="00307766"/>
    <w:rsid w:val="003100C8"/>
    <w:rsid w:val="003153B9"/>
    <w:rsid w:val="003243D6"/>
    <w:rsid w:val="003307B1"/>
    <w:rsid w:val="00336614"/>
    <w:rsid w:val="0034118D"/>
    <w:rsid w:val="00342524"/>
    <w:rsid w:val="00345114"/>
    <w:rsid w:val="00347DDE"/>
    <w:rsid w:val="00352D28"/>
    <w:rsid w:val="00353222"/>
    <w:rsid w:val="0035327B"/>
    <w:rsid w:val="00354A07"/>
    <w:rsid w:val="00365D77"/>
    <w:rsid w:val="00366C1D"/>
    <w:rsid w:val="003914F7"/>
    <w:rsid w:val="003972A7"/>
    <w:rsid w:val="003C0619"/>
    <w:rsid w:val="003C096C"/>
    <w:rsid w:val="003C32FA"/>
    <w:rsid w:val="003C6854"/>
    <w:rsid w:val="003D235A"/>
    <w:rsid w:val="003D3986"/>
    <w:rsid w:val="003D643C"/>
    <w:rsid w:val="003E333D"/>
    <w:rsid w:val="003F0E8C"/>
    <w:rsid w:val="003F4185"/>
    <w:rsid w:val="003F67BC"/>
    <w:rsid w:val="00404ED6"/>
    <w:rsid w:val="00410E28"/>
    <w:rsid w:val="00420531"/>
    <w:rsid w:val="00450287"/>
    <w:rsid w:val="00454538"/>
    <w:rsid w:val="00456375"/>
    <w:rsid w:val="00457C0B"/>
    <w:rsid w:val="00457F23"/>
    <w:rsid w:val="0046784A"/>
    <w:rsid w:val="004749A5"/>
    <w:rsid w:val="0047560D"/>
    <w:rsid w:val="004945AE"/>
    <w:rsid w:val="00495A9E"/>
    <w:rsid w:val="004A135C"/>
    <w:rsid w:val="004A16A4"/>
    <w:rsid w:val="004B0F2C"/>
    <w:rsid w:val="004C2C9F"/>
    <w:rsid w:val="004D172B"/>
    <w:rsid w:val="004D3B24"/>
    <w:rsid w:val="004D7968"/>
    <w:rsid w:val="00502CF4"/>
    <w:rsid w:val="00505AD8"/>
    <w:rsid w:val="00512400"/>
    <w:rsid w:val="0051724E"/>
    <w:rsid w:val="00553959"/>
    <w:rsid w:val="00560325"/>
    <w:rsid w:val="005645AF"/>
    <w:rsid w:val="00583FA0"/>
    <w:rsid w:val="00586B61"/>
    <w:rsid w:val="0058739A"/>
    <w:rsid w:val="0058798D"/>
    <w:rsid w:val="005A1622"/>
    <w:rsid w:val="005A6A9B"/>
    <w:rsid w:val="005B6FC1"/>
    <w:rsid w:val="005C089B"/>
    <w:rsid w:val="005C1FA4"/>
    <w:rsid w:val="005C4A06"/>
    <w:rsid w:val="005D2007"/>
    <w:rsid w:val="005D4F89"/>
    <w:rsid w:val="005E5A22"/>
    <w:rsid w:val="00614D82"/>
    <w:rsid w:val="00615F39"/>
    <w:rsid w:val="00637D92"/>
    <w:rsid w:val="00640495"/>
    <w:rsid w:val="00653701"/>
    <w:rsid w:val="006543DD"/>
    <w:rsid w:val="00665705"/>
    <w:rsid w:val="00665935"/>
    <w:rsid w:val="00671546"/>
    <w:rsid w:val="00675911"/>
    <w:rsid w:val="0068037F"/>
    <w:rsid w:val="006845E2"/>
    <w:rsid w:val="00687C26"/>
    <w:rsid w:val="0069068E"/>
    <w:rsid w:val="00692AD4"/>
    <w:rsid w:val="00695800"/>
    <w:rsid w:val="006965D6"/>
    <w:rsid w:val="006A06DA"/>
    <w:rsid w:val="006B67C4"/>
    <w:rsid w:val="006C668B"/>
    <w:rsid w:val="006C6C2D"/>
    <w:rsid w:val="006D366D"/>
    <w:rsid w:val="006D41B0"/>
    <w:rsid w:val="006D4338"/>
    <w:rsid w:val="006E17A9"/>
    <w:rsid w:val="006E4CA8"/>
    <w:rsid w:val="006E6314"/>
    <w:rsid w:val="006F690B"/>
    <w:rsid w:val="006F7497"/>
    <w:rsid w:val="00705C8B"/>
    <w:rsid w:val="00715DD9"/>
    <w:rsid w:val="007234F5"/>
    <w:rsid w:val="007246E1"/>
    <w:rsid w:val="00731705"/>
    <w:rsid w:val="007332FD"/>
    <w:rsid w:val="00733C59"/>
    <w:rsid w:val="00742D2D"/>
    <w:rsid w:val="007460BB"/>
    <w:rsid w:val="00747A6E"/>
    <w:rsid w:val="00752BDD"/>
    <w:rsid w:val="00754EEE"/>
    <w:rsid w:val="0077076A"/>
    <w:rsid w:val="00772338"/>
    <w:rsid w:val="00773C85"/>
    <w:rsid w:val="00776783"/>
    <w:rsid w:val="007808C5"/>
    <w:rsid w:val="00782AFE"/>
    <w:rsid w:val="0078577C"/>
    <w:rsid w:val="007A6730"/>
    <w:rsid w:val="007C6A39"/>
    <w:rsid w:val="007F2604"/>
    <w:rsid w:val="007F56EA"/>
    <w:rsid w:val="007F58AA"/>
    <w:rsid w:val="008046AD"/>
    <w:rsid w:val="008146B4"/>
    <w:rsid w:val="00826F02"/>
    <w:rsid w:val="00827C54"/>
    <w:rsid w:val="00833FDC"/>
    <w:rsid w:val="00845366"/>
    <w:rsid w:val="00851A5F"/>
    <w:rsid w:val="00863BCB"/>
    <w:rsid w:val="008665EB"/>
    <w:rsid w:val="00874BAA"/>
    <w:rsid w:val="00891BA2"/>
    <w:rsid w:val="008978F7"/>
    <w:rsid w:val="008A20D6"/>
    <w:rsid w:val="008A428F"/>
    <w:rsid w:val="008B1D06"/>
    <w:rsid w:val="008C5B9D"/>
    <w:rsid w:val="008D5FD3"/>
    <w:rsid w:val="008F3024"/>
    <w:rsid w:val="009015F3"/>
    <w:rsid w:val="00904047"/>
    <w:rsid w:val="00915391"/>
    <w:rsid w:val="00920C9D"/>
    <w:rsid w:val="00921EFC"/>
    <w:rsid w:val="00924EF1"/>
    <w:rsid w:val="00957C78"/>
    <w:rsid w:val="00961079"/>
    <w:rsid w:val="0097021E"/>
    <w:rsid w:val="00973D4A"/>
    <w:rsid w:val="0097433C"/>
    <w:rsid w:val="00986AA8"/>
    <w:rsid w:val="00996DAB"/>
    <w:rsid w:val="009A0E5C"/>
    <w:rsid w:val="009B1414"/>
    <w:rsid w:val="009C127B"/>
    <w:rsid w:val="009C3745"/>
    <w:rsid w:val="009C4AE6"/>
    <w:rsid w:val="009D27B7"/>
    <w:rsid w:val="009D7887"/>
    <w:rsid w:val="009E3383"/>
    <w:rsid w:val="009F1D7E"/>
    <w:rsid w:val="00A10CC2"/>
    <w:rsid w:val="00A1206C"/>
    <w:rsid w:val="00A1410B"/>
    <w:rsid w:val="00A22248"/>
    <w:rsid w:val="00A24E60"/>
    <w:rsid w:val="00A41DE3"/>
    <w:rsid w:val="00A52247"/>
    <w:rsid w:val="00A53570"/>
    <w:rsid w:val="00A561CC"/>
    <w:rsid w:val="00A773C5"/>
    <w:rsid w:val="00AB42DF"/>
    <w:rsid w:val="00AB7F32"/>
    <w:rsid w:val="00AC5529"/>
    <w:rsid w:val="00AC73E6"/>
    <w:rsid w:val="00AD0ED4"/>
    <w:rsid w:val="00AD5385"/>
    <w:rsid w:val="00AE0A4F"/>
    <w:rsid w:val="00AE4410"/>
    <w:rsid w:val="00AF045B"/>
    <w:rsid w:val="00AF41F0"/>
    <w:rsid w:val="00AF7E3F"/>
    <w:rsid w:val="00B10C4C"/>
    <w:rsid w:val="00B24802"/>
    <w:rsid w:val="00B34151"/>
    <w:rsid w:val="00B35F13"/>
    <w:rsid w:val="00B50496"/>
    <w:rsid w:val="00B54E13"/>
    <w:rsid w:val="00B70055"/>
    <w:rsid w:val="00B82A2A"/>
    <w:rsid w:val="00B836FE"/>
    <w:rsid w:val="00B96F54"/>
    <w:rsid w:val="00BB7801"/>
    <w:rsid w:val="00BB7F68"/>
    <w:rsid w:val="00BD3F67"/>
    <w:rsid w:val="00BD4ED0"/>
    <w:rsid w:val="00BD7B73"/>
    <w:rsid w:val="00BE12BC"/>
    <w:rsid w:val="00BE604C"/>
    <w:rsid w:val="00BE7B0B"/>
    <w:rsid w:val="00BF264E"/>
    <w:rsid w:val="00BF3206"/>
    <w:rsid w:val="00BF4D6E"/>
    <w:rsid w:val="00C1099C"/>
    <w:rsid w:val="00C142D6"/>
    <w:rsid w:val="00C26E4F"/>
    <w:rsid w:val="00C355CA"/>
    <w:rsid w:val="00C36FAC"/>
    <w:rsid w:val="00C73318"/>
    <w:rsid w:val="00C83641"/>
    <w:rsid w:val="00CB5CED"/>
    <w:rsid w:val="00CD5141"/>
    <w:rsid w:val="00CE3E7E"/>
    <w:rsid w:val="00CE4EB4"/>
    <w:rsid w:val="00D10062"/>
    <w:rsid w:val="00D143A3"/>
    <w:rsid w:val="00D152FD"/>
    <w:rsid w:val="00D23B6B"/>
    <w:rsid w:val="00D23C0B"/>
    <w:rsid w:val="00D246BE"/>
    <w:rsid w:val="00D543F3"/>
    <w:rsid w:val="00D57B83"/>
    <w:rsid w:val="00D60A28"/>
    <w:rsid w:val="00D61EE6"/>
    <w:rsid w:val="00D7174C"/>
    <w:rsid w:val="00D821DB"/>
    <w:rsid w:val="00D92FAB"/>
    <w:rsid w:val="00D93367"/>
    <w:rsid w:val="00D9383C"/>
    <w:rsid w:val="00DB2DA7"/>
    <w:rsid w:val="00DD1976"/>
    <w:rsid w:val="00DE36D4"/>
    <w:rsid w:val="00DF1941"/>
    <w:rsid w:val="00E06738"/>
    <w:rsid w:val="00E13FDC"/>
    <w:rsid w:val="00E23F84"/>
    <w:rsid w:val="00E378F9"/>
    <w:rsid w:val="00E62A7D"/>
    <w:rsid w:val="00E8043B"/>
    <w:rsid w:val="00E84F7E"/>
    <w:rsid w:val="00E9764E"/>
    <w:rsid w:val="00EA5D1C"/>
    <w:rsid w:val="00EC070B"/>
    <w:rsid w:val="00ED1B2D"/>
    <w:rsid w:val="00ED494B"/>
    <w:rsid w:val="00EF24DE"/>
    <w:rsid w:val="00EF386A"/>
    <w:rsid w:val="00EF791F"/>
    <w:rsid w:val="00EF7DD5"/>
    <w:rsid w:val="00F03456"/>
    <w:rsid w:val="00F169E6"/>
    <w:rsid w:val="00F23EC7"/>
    <w:rsid w:val="00F25615"/>
    <w:rsid w:val="00F44C9B"/>
    <w:rsid w:val="00F461EC"/>
    <w:rsid w:val="00F7413E"/>
    <w:rsid w:val="00F74F17"/>
    <w:rsid w:val="00F8340C"/>
    <w:rsid w:val="00F836B4"/>
    <w:rsid w:val="00FA68EA"/>
    <w:rsid w:val="00FD23CA"/>
    <w:rsid w:val="00FD7D29"/>
    <w:rsid w:val="00FF68F3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3F"/>
  </w:style>
  <w:style w:type="paragraph" w:styleId="5">
    <w:name w:val="heading 5"/>
    <w:basedOn w:val="a"/>
    <w:next w:val="a"/>
    <w:link w:val="50"/>
    <w:qFormat/>
    <w:rsid w:val="002F75A3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E3F"/>
    <w:pPr>
      <w:jc w:val="right"/>
    </w:pPr>
  </w:style>
  <w:style w:type="paragraph" w:styleId="2">
    <w:name w:val="Body Text 2"/>
    <w:basedOn w:val="a"/>
    <w:rsid w:val="00AF7E3F"/>
    <w:pPr>
      <w:jc w:val="center"/>
    </w:pPr>
  </w:style>
  <w:style w:type="paragraph" w:styleId="a4">
    <w:name w:val="footnote text"/>
    <w:basedOn w:val="a"/>
    <w:semiHidden/>
    <w:rsid w:val="00AB7F32"/>
  </w:style>
  <w:style w:type="character" w:styleId="a5">
    <w:name w:val="footnote reference"/>
    <w:semiHidden/>
    <w:rsid w:val="00AB7F32"/>
    <w:rPr>
      <w:vertAlign w:val="superscript"/>
    </w:rPr>
  </w:style>
  <w:style w:type="paragraph" w:customStyle="1" w:styleId="ConsNormal">
    <w:name w:val="ConsNormal"/>
    <w:rsid w:val="00BF4D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F4D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D60A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0A28"/>
  </w:style>
  <w:style w:type="paragraph" w:styleId="a8">
    <w:name w:val="Balloon Text"/>
    <w:basedOn w:val="a"/>
    <w:semiHidden/>
    <w:rsid w:val="00752BD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4BAA"/>
  </w:style>
  <w:style w:type="character" w:customStyle="1" w:styleId="50">
    <w:name w:val="Заголовок 5 Знак"/>
    <w:link w:val="5"/>
    <w:rsid w:val="002F75A3"/>
    <w:rPr>
      <w:rFonts w:ascii="Courier New" w:hAnsi="Courier New"/>
      <w:b/>
      <w:bCs/>
      <w:i/>
      <w:iCs/>
      <w:sz w:val="26"/>
      <w:szCs w:val="26"/>
    </w:rPr>
  </w:style>
  <w:style w:type="paragraph" w:styleId="a9">
    <w:name w:val="footer"/>
    <w:basedOn w:val="a"/>
    <w:link w:val="aa"/>
    <w:rsid w:val="00D57B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7B83"/>
  </w:style>
  <w:style w:type="paragraph" w:styleId="ab">
    <w:name w:val="List Paragraph"/>
    <w:basedOn w:val="a"/>
    <w:uiPriority w:val="34"/>
    <w:qFormat/>
    <w:rsid w:val="00742D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2022-01-26T10:58:00Z</cp:lastPrinted>
  <dcterms:created xsi:type="dcterms:W3CDTF">2022-01-24T05:20:00Z</dcterms:created>
  <dcterms:modified xsi:type="dcterms:W3CDTF">2022-01-26T11:05:00Z</dcterms:modified>
</cp:coreProperties>
</file>