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5572E">
        <w:rPr>
          <w:b/>
          <w:sz w:val="28"/>
          <w:szCs w:val="28"/>
          <w:u w:val="single"/>
        </w:rPr>
        <w:t>0</w:t>
      </w:r>
      <w:r w:rsidR="00BE7649">
        <w:rPr>
          <w:b/>
          <w:sz w:val="28"/>
          <w:szCs w:val="28"/>
          <w:u w:val="single"/>
        </w:rPr>
        <w:t>8</w:t>
      </w:r>
      <w:r w:rsidR="00391727">
        <w:rPr>
          <w:b/>
          <w:sz w:val="28"/>
          <w:szCs w:val="28"/>
          <w:u w:val="single"/>
        </w:rPr>
        <w:t xml:space="preserve"> </w:t>
      </w:r>
      <w:r w:rsidR="00D5572E">
        <w:rPr>
          <w:b/>
          <w:sz w:val="28"/>
          <w:szCs w:val="28"/>
          <w:u w:val="single"/>
        </w:rPr>
        <w:t>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391727">
        <w:rPr>
          <w:b/>
          <w:sz w:val="28"/>
          <w:szCs w:val="28"/>
          <w:u w:val="single"/>
        </w:rPr>
        <w:t>5</w:t>
      </w:r>
      <w:r w:rsidR="008A01C8">
        <w:rPr>
          <w:b/>
          <w:sz w:val="28"/>
          <w:szCs w:val="28"/>
          <w:u w:val="single"/>
        </w:rPr>
        <w:t>9</w:t>
      </w:r>
    </w:p>
    <w:p w:rsidR="00FC03F9" w:rsidRPr="00F95F42" w:rsidRDefault="003152F9" w:rsidP="004E5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51505" w:rsidRDefault="00D51505" w:rsidP="00D51505">
      <w:pPr>
        <w:tabs>
          <w:tab w:val="left" w:pos="1125"/>
          <w:tab w:val="left" w:pos="4536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объектов государственной собственности Смоленской области, подлежащих передаче в собственность муниципального образования «Сычевский район» Смоленской области </w:t>
      </w:r>
    </w:p>
    <w:p w:rsidR="00D51505" w:rsidRDefault="00D51505" w:rsidP="00D51505">
      <w:pPr>
        <w:tabs>
          <w:tab w:val="left" w:pos="1125"/>
          <w:tab w:val="left" w:pos="4536"/>
        </w:tabs>
        <w:ind w:right="5529"/>
        <w:jc w:val="both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4536"/>
        </w:tabs>
        <w:ind w:right="5529"/>
        <w:jc w:val="both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Смоленской области от 29.08.2002 года № 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 Смоленской области в собственность муниципального образования», Положением о порядке управления и распоряжения объектами муниципальной собственности  муниципального образования «Сычевский район» Смоленской области,</w:t>
      </w:r>
      <w:r w:rsidRPr="000E3E5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</w:t>
      </w:r>
      <w:r w:rsidRPr="000E3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Сычевской районной Думы от 27.02.2013 года № 208 (в редакции решений Сычевской районной Думы от 29.03.2016 № 51, от 27.02.2018 № 160, от 29.10.2019 № 225), </w:t>
      </w:r>
    </w:p>
    <w:p w:rsidR="00D51505" w:rsidRDefault="00D51505" w:rsidP="00D51505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D51505" w:rsidRPr="003625AE" w:rsidRDefault="00D51505" w:rsidP="00D51505">
      <w:pPr>
        <w:ind w:firstLine="720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D51505" w:rsidRDefault="00D51505" w:rsidP="00D51505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D51505" w:rsidRDefault="00D51505" w:rsidP="00D51505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D51505" w:rsidRPr="00653403" w:rsidRDefault="00D51505" w:rsidP="00D51505">
      <w:pPr>
        <w:tabs>
          <w:tab w:val="left" w:pos="1125"/>
        </w:tabs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Утвердить перечень объектов государственной собственности Смоленской области, подлежащих передаче в собственность муниципального образования «Сычевский район» Смоленской области, </w:t>
      </w:r>
      <w:r w:rsidRPr="00653403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приложению</w:t>
      </w:r>
      <w:r w:rsidRPr="00653403">
        <w:rPr>
          <w:sz w:val="28"/>
          <w:szCs w:val="28"/>
        </w:rPr>
        <w:t>.</w:t>
      </w:r>
    </w:p>
    <w:p w:rsidR="00D51505" w:rsidRDefault="00D51505" w:rsidP="00D51505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вступает в силу после его официального обнародования.</w:t>
      </w:r>
    </w:p>
    <w:p w:rsidR="00D51505" w:rsidRDefault="00D51505" w:rsidP="00D51505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</w:tabs>
        <w:jc w:val="both"/>
        <w:rPr>
          <w:sz w:val="28"/>
          <w:szCs w:val="28"/>
        </w:rPr>
      </w:pPr>
    </w:p>
    <w:p w:rsidR="00D51505" w:rsidRDefault="00D51505" w:rsidP="00D5150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51505" w:rsidRDefault="00D51505" w:rsidP="00D51505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D51505" w:rsidRDefault="00D51505" w:rsidP="00D51505">
      <w:pPr>
        <w:rPr>
          <w:sz w:val="28"/>
          <w:szCs w:val="28"/>
        </w:rPr>
      </w:pPr>
    </w:p>
    <w:p w:rsidR="00D51505" w:rsidRPr="00636378" w:rsidRDefault="00D51505" w:rsidP="00D51505">
      <w:pPr>
        <w:tabs>
          <w:tab w:val="left" w:pos="1125"/>
        </w:tabs>
        <w:jc w:val="both"/>
      </w:pPr>
      <w:r w:rsidRPr="003A39BA">
        <w:t xml:space="preserve">    </w:t>
      </w: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4678"/>
        <w:jc w:val="right"/>
        <w:rPr>
          <w:sz w:val="28"/>
          <w:szCs w:val="28"/>
        </w:rPr>
      </w:pPr>
      <w:r w:rsidRPr="00374DA0">
        <w:rPr>
          <w:sz w:val="28"/>
          <w:szCs w:val="28"/>
        </w:rPr>
        <w:lastRenderedPageBreak/>
        <w:t>Приложение</w:t>
      </w: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4DA0">
        <w:rPr>
          <w:sz w:val="28"/>
          <w:szCs w:val="28"/>
        </w:rPr>
        <w:t>к постановлению Администрации муниципального образования</w:t>
      </w:r>
      <w:r>
        <w:rPr>
          <w:sz w:val="28"/>
          <w:szCs w:val="28"/>
        </w:rPr>
        <w:t xml:space="preserve"> </w:t>
      </w: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4678"/>
        <w:jc w:val="right"/>
        <w:rPr>
          <w:sz w:val="28"/>
          <w:szCs w:val="28"/>
        </w:rPr>
      </w:pPr>
      <w:r w:rsidRPr="00374DA0">
        <w:rPr>
          <w:sz w:val="28"/>
          <w:szCs w:val="28"/>
        </w:rPr>
        <w:t xml:space="preserve">«Сычевский район»  </w:t>
      </w: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4678"/>
        <w:jc w:val="right"/>
        <w:rPr>
          <w:sz w:val="28"/>
          <w:szCs w:val="28"/>
        </w:rPr>
      </w:pPr>
      <w:r w:rsidRPr="00374DA0">
        <w:rPr>
          <w:sz w:val="28"/>
          <w:szCs w:val="28"/>
        </w:rPr>
        <w:t>Смоленской области</w:t>
      </w:r>
    </w:p>
    <w:p w:rsidR="00D51505" w:rsidRPr="00374DA0" w:rsidRDefault="00D51505" w:rsidP="00D51505">
      <w:pPr>
        <w:tabs>
          <w:tab w:val="left" w:pos="1125"/>
          <w:tab w:val="left" w:pos="6804"/>
          <w:tab w:val="left" w:pos="6946"/>
        </w:tabs>
        <w:ind w:firstLine="4678"/>
        <w:jc w:val="right"/>
        <w:rPr>
          <w:sz w:val="28"/>
          <w:szCs w:val="28"/>
        </w:rPr>
      </w:pPr>
      <w:r>
        <w:rPr>
          <w:sz w:val="28"/>
          <w:szCs w:val="28"/>
        </w:rPr>
        <w:t>от 08.02.2022 года № 59</w:t>
      </w:r>
    </w:p>
    <w:p w:rsidR="00D51505" w:rsidRDefault="00D51505" w:rsidP="00D51505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</w:p>
    <w:p w:rsidR="00D51505" w:rsidRDefault="00D51505" w:rsidP="00D51505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</w:p>
    <w:p w:rsidR="00D51505" w:rsidRPr="00374DA0" w:rsidRDefault="00D51505" w:rsidP="00D51505">
      <w:pPr>
        <w:tabs>
          <w:tab w:val="right" w:pos="9720"/>
        </w:tabs>
        <w:ind w:right="-1"/>
        <w:jc w:val="center"/>
        <w:rPr>
          <w:sz w:val="28"/>
          <w:szCs w:val="28"/>
        </w:rPr>
      </w:pPr>
      <w:r w:rsidRPr="00374DA0">
        <w:rPr>
          <w:sz w:val="28"/>
          <w:szCs w:val="28"/>
        </w:rPr>
        <w:t>П</w:t>
      </w:r>
      <w:r>
        <w:rPr>
          <w:sz w:val="28"/>
          <w:szCs w:val="28"/>
        </w:rPr>
        <w:t>ЕРЕЧЕНЬ</w:t>
      </w:r>
      <w:r w:rsidRPr="00374DA0">
        <w:rPr>
          <w:sz w:val="28"/>
          <w:szCs w:val="28"/>
        </w:rPr>
        <w:t xml:space="preserve"> </w:t>
      </w:r>
    </w:p>
    <w:p w:rsidR="00D51505" w:rsidRPr="00374DA0" w:rsidRDefault="00D51505" w:rsidP="00D51505">
      <w:pPr>
        <w:tabs>
          <w:tab w:val="right" w:pos="9720"/>
        </w:tabs>
        <w:ind w:right="-1"/>
        <w:jc w:val="center"/>
        <w:rPr>
          <w:sz w:val="28"/>
          <w:szCs w:val="28"/>
        </w:rPr>
      </w:pPr>
      <w:r w:rsidRPr="00374DA0">
        <w:rPr>
          <w:sz w:val="28"/>
          <w:szCs w:val="28"/>
        </w:rPr>
        <w:t xml:space="preserve">объектов государственной собственности Смоленской области, </w:t>
      </w:r>
    </w:p>
    <w:p w:rsidR="00D51505" w:rsidRPr="00374DA0" w:rsidRDefault="00D51505" w:rsidP="00D51505">
      <w:pPr>
        <w:tabs>
          <w:tab w:val="right" w:pos="972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подлежащих передаче</w:t>
      </w:r>
      <w:r w:rsidRPr="00374DA0">
        <w:rPr>
          <w:sz w:val="28"/>
          <w:szCs w:val="28"/>
        </w:rPr>
        <w:t xml:space="preserve"> в собственность муниципального образования</w:t>
      </w:r>
    </w:p>
    <w:p w:rsidR="00D51505" w:rsidRDefault="00D51505" w:rsidP="00D51505">
      <w:pPr>
        <w:tabs>
          <w:tab w:val="right" w:pos="9720"/>
        </w:tabs>
        <w:ind w:right="-1"/>
        <w:jc w:val="center"/>
        <w:rPr>
          <w:sz w:val="28"/>
          <w:szCs w:val="28"/>
        </w:rPr>
      </w:pPr>
      <w:r w:rsidRPr="00374DA0">
        <w:rPr>
          <w:sz w:val="28"/>
          <w:szCs w:val="28"/>
        </w:rPr>
        <w:t xml:space="preserve"> «Сычевский район» Смоленской области</w:t>
      </w:r>
    </w:p>
    <w:p w:rsidR="00D51505" w:rsidRDefault="00D51505" w:rsidP="00D51505">
      <w:pPr>
        <w:tabs>
          <w:tab w:val="right" w:pos="9720"/>
        </w:tabs>
        <w:ind w:right="-1"/>
        <w:jc w:val="center"/>
        <w:rPr>
          <w:sz w:val="28"/>
          <w:szCs w:val="28"/>
        </w:rPr>
      </w:pPr>
    </w:p>
    <w:tbl>
      <w:tblPr>
        <w:tblW w:w="9765" w:type="dxa"/>
        <w:tblInd w:w="108" w:type="dxa"/>
        <w:tblLook w:val="0000"/>
      </w:tblPr>
      <w:tblGrid>
        <w:gridCol w:w="595"/>
        <w:gridCol w:w="4228"/>
        <w:gridCol w:w="1840"/>
        <w:gridCol w:w="1259"/>
        <w:gridCol w:w="1843"/>
      </w:tblGrid>
      <w:tr w:rsidR="00D51505" w:rsidRPr="00352A94" w:rsidTr="00D51505">
        <w:trPr>
          <w:trHeight w:val="11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05" w:rsidRPr="00352A94" w:rsidRDefault="00D51505" w:rsidP="00992EF0">
            <w:pPr>
              <w:jc w:val="center"/>
              <w:rPr>
                <w:sz w:val="28"/>
                <w:szCs w:val="28"/>
              </w:rPr>
            </w:pPr>
            <w:r w:rsidRPr="00352A94">
              <w:rPr>
                <w:sz w:val="28"/>
                <w:szCs w:val="28"/>
              </w:rPr>
              <w:t>№</w:t>
            </w:r>
            <w:r w:rsidRPr="00352A9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505" w:rsidRPr="00352A94" w:rsidRDefault="00D51505" w:rsidP="00992EF0">
            <w:pPr>
              <w:jc w:val="center"/>
              <w:rPr>
                <w:sz w:val="28"/>
                <w:szCs w:val="28"/>
              </w:rPr>
            </w:pPr>
            <w:r w:rsidRPr="00352A94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505" w:rsidRPr="00352A94" w:rsidRDefault="00D51505" w:rsidP="00992EF0">
            <w:pPr>
              <w:jc w:val="center"/>
              <w:rPr>
                <w:sz w:val="28"/>
                <w:szCs w:val="28"/>
              </w:rPr>
            </w:pPr>
            <w:r w:rsidRPr="00352A94">
              <w:rPr>
                <w:sz w:val="28"/>
                <w:szCs w:val="28"/>
              </w:rPr>
              <w:t>Цена за ед., руб.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505" w:rsidRPr="00352A94" w:rsidRDefault="00D51505" w:rsidP="00992EF0">
            <w:pPr>
              <w:jc w:val="center"/>
              <w:rPr>
                <w:sz w:val="28"/>
                <w:szCs w:val="28"/>
              </w:rPr>
            </w:pPr>
            <w:r w:rsidRPr="00352A94">
              <w:rPr>
                <w:sz w:val="28"/>
                <w:szCs w:val="28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505" w:rsidRPr="00352A94" w:rsidRDefault="00D51505" w:rsidP="00992EF0">
            <w:pPr>
              <w:jc w:val="center"/>
              <w:rPr>
                <w:sz w:val="28"/>
                <w:szCs w:val="28"/>
              </w:rPr>
            </w:pPr>
            <w:r w:rsidRPr="00352A94">
              <w:rPr>
                <w:sz w:val="28"/>
                <w:szCs w:val="28"/>
              </w:rPr>
              <w:t>Сумма, руб.</w:t>
            </w:r>
          </w:p>
        </w:tc>
      </w:tr>
      <w:tr w:rsidR="00D51505" w:rsidRPr="00352A94" w:rsidTr="00D51505">
        <w:trPr>
          <w:trHeight w:val="65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05" w:rsidRPr="00352A94" w:rsidRDefault="00D51505" w:rsidP="00992EF0">
            <w:pPr>
              <w:jc w:val="center"/>
              <w:rPr>
                <w:sz w:val="28"/>
                <w:szCs w:val="28"/>
              </w:rPr>
            </w:pPr>
            <w:r w:rsidRPr="00352A94">
              <w:rPr>
                <w:sz w:val="28"/>
                <w:szCs w:val="28"/>
              </w:rPr>
              <w:t>1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505" w:rsidRPr="00352A94" w:rsidRDefault="00D51505" w:rsidP="00992EF0">
            <w:pPr>
              <w:rPr>
                <w:sz w:val="28"/>
                <w:szCs w:val="28"/>
              </w:rPr>
            </w:pPr>
            <w:r w:rsidRPr="00352A94">
              <w:rPr>
                <w:sz w:val="28"/>
                <w:szCs w:val="28"/>
              </w:rPr>
              <w:t>Стационарный металлодетектор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505" w:rsidRPr="00352A94" w:rsidRDefault="00D51505" w:rsidP="00992EF0">
            <w:pPr>
              <w:jc w:val="center"/>
              <w:rPr>
                <w:sz w:val="28"/>
                <w:szCs w:val="28"/>
              </w:rPr>
            </w:pPr>
            <w:r w:rsidRPr="00352A94">
              <w:rPr>
                <w:sz w:val="28"/>
                <w:szCs w:val="28"/>
              </w:rPr>
              <w:t>218 850,00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505" w:rsidRPr="00352A94" w:rsidRDefault="00D51505" w:rsidP="00992EF0">
            <w:pPr>
              <w:jc w:val="center"/>
              <w:rPr>
                <w:sz w:val="28"/>
                <w:szCs w:val="28"/>
              </w:rPr>
            </w:pPr>
            <w:r w:rsidRPr="00352A94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505" w:rsidRPr="00352A94" w:rsidRDefault="00D51505" w:rsidP="00992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656 550,00</w:t>
            </w:r>
          </w:p>
        </w:tc>
      </w:tr>
    </w:tbl>
    <w:p w:rsidR="00D51505" w:rsidRDefault="00D51505" w:rsidP="00D51505">
      <w:pPr>
        <w:tabs>
          <w:tab w:val="right" w:pos="9720"/>
        </w:tabs>
        <w:ind w:right="-1"/>
        <w:jc w:val="center"/>
        <w:rPr>
          <w:sz w:val="28"/>
          <w:szCs w:val="28"/>
        </w:rPr>
      </w:pPr>
    </w:p>
    <w:p w:rsidR="00D51505" w:rsidRPr="00374DA0" w:rsidRDefault="00D51505" w:rsidP="00D51505">
      <w:pPr>
        <w:tabs>
          <w:tab w:val="right" w:pos="9720"/>
        </w:tabs>
        <w:ind w:right="-1"/>
        <w:jc w:val="center"/>
        <w:rPr>
          <w:sz w:val="28"/>
          <w:szCs w:val="28"/>
        </w:rPr>
      </w:pPr>
    </w:p>
    <w:p w:rsidR="00D51505" w:rsidRPr="0031785E" w:rsidRDefault="00D51505" w:rsidP="00D51505">
      <w:pPr>
        <w:rPr>
          <w:sz w:val="16"/>
          <w:szCs w:val="16"/>
        </w:rPr>
      </w:pPr>
    </w:p>
    <w:p w:rsidR="00D51505" w:rsidRDefault="00D51505" w:rsidP="003001F8">
      <w:pPr>
        <w:rPr>
          <w:sz w:val="28"/>
          <w:szCs w:val="28"/>
        </w:r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6B7" w:rsidRDefault="00EC16B7" w:rsidP="00FA6D0B">
      <w:r>
        <w:separator/>
      </w:r>
    </w:p>
  </w:endnote>
  <w:endnote w:type="continuationSeparator" w:id="1">
    <w:p w:rsidR="00EC16B7" w:rsidRDefault="00EC16B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6B7" w:rsidRDefault="00EC16B7" w:rsidP="00FA6D0B">
      <w:r>
        <w:separator/>
      </w:r>
    </w:p>
  </w:footnote>
  <w:footnote w:type="continuationSeparator" w:id="1">
    <w:p w:rsidR="00EC16B7" w:rsidRDefault="00EC16B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545F68">
    <w:pPr>
      <w:pStyle w:val="ab"/>
      <w:jc w:val="center"/>
    </w:pPr>
    <w:fldSimple w:instr=" PAGE   \* MERGEFORMAT ">
      <w:r w:rsidR="00D51505">
        <w:rPr>
          <w:noProof/>
        </w:rPr>
        <w:t>3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4691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4707"/>
    <w:rsid w:val="00095855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5A30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5B2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B080C"/>
    <w:rsid w:val="002B08A9"/>
    <w:rsid w:val="002B2991"/>
    <w:rsid w:val="002B300D"/>
    <w:rsid w:val="002B308C"/>
    <w:rsid w:val="002B375A"/>
    <w:rsid w:val="002B4157"/>
    <w:rsid w:val="002B4416"/>
    <w:rsid w:val="002B46DB"/>
    <w:rsid w:val="002B4D66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116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1F8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28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279EE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F"/>
    <w:rsid w:val="00390E39"/>
    <w:rsid w:val="00390FCB"/>
    <w:rsid w:val="00391265"/>
    <w:rsid w:val="003915C7"/>
    <w:rsid w:val="0039172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17BA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0EC6"/>
    <w:rsid w:val="004C112A"/>
    <w:rsid w:val="004C11AB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7F9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5A7C"/>
    <w:rsid w:val="00525C8E"/>
    <w:rsid w:val="0052615F"/>
    <w:rsid w:val="005272B9"/>
    <w:rsid w:val="005325C1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5F68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1963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0922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87670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3E7B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3BC6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1C8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2CC"/>
    <w:rsid w:val="008F6976"/>
    <w:rsid w:val="00901A65"/>
    <w:rsid w:val="00905D43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83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246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373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0E8C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1C4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12B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3956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A7D8D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4DEC"/>
    <w:rsid w:val="00BE5C5B"/>
    <w:rsid w:val="00BE7649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1C50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2FD9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DEF"/>
    <w:rsid w:val="00D04D64"/>
    <w:rsid w:val="00D052BE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2CDF"/>
    <w:rsid w:val="00D23406"/>
    <w:rsid w:val="00D2356D"/>
    <w:rsid w:val="00D24861"/>
    <w:rsid w:val="00D24B09"/>
    <w:rsid w:val="00D25D6D"/>
    <w:rsid w:val="00D261AF"/>
    <w:rsid w:val="00D3029C"/>
    <w:rsid w:val="00D3104E"/>
    <w:rsid w:val="00D31933"/>
    <w:rsid w:val="00D325EB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083D"/>
    <w:rsid w:val="00D51505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4BC9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16B7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2022-02-10T10:52:00Z</cp:lastPrinted>
  <dcterms:created xsi:type="dcterms:W3CDTF">2022-02-10T10:37:00Z</dcterms:created>
  <dcterms:modified xsi:type="dcterms:W3CDTF">2022-02-10T10:52:00Z</dcterms:modified>
</cp:coreProperties>
</file>