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</w:t>
      </w:r>
      <w:r w:rsidR="001B626B">
        <w:rPr>
          <w:b/>
          <w:sz w:val="28"/>
          <w:szCs w:val="28"/>
          <w:u w:val="single"/>
        </w:rPr>
        <w:t>8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55540">
        <w:rPr>
          <w:b/>
          <w:sz w:val="28"/>
          <w:szCs w:val="28"/>
          <w:u w:val="single"/>
        </w:rPr>
        <w:t>6</w:t>
      </w:r>
      <w:r w:rsidR="001B626B">
        <w:rPr>
          <w:b/>
          <w:sz w:val="28"/>
          <w:szCs w:val="28"/>
          <w:u w:val="single"/>
        </w:rPr>
        <w:t>1</w:t>
      </w:r>
    </w:p>
    <w:p w:rsidR="00D51505" w:rsidRDefault="003152F9" w:rsidP="00AF0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626B" w:rsidRPr="00FF175E" w:rsidRDefault="001B626B" w:rsidP="00FF175E">
      <w:pPr>
        <w:ind w:right="5669"/>
        <w:jc w:val="both"/>
        <w:rPr>
          <w:sz w:val="28"/>
          <w:szCs w:val="28"/>
        </w:rPr>
      </w:pPr>
      <w:r w:rsidRPr="00FF175E">
        <w:rPr>
          <w:sz w:val="28"/>
          <w:szCs w:val="28"/>
        </w:rPr>
        <w:t>О внесении изменений в муниципальную программу «Комплексное развитие</w:t>
      </w:r>
      <w:r w:rsidR="00FF175E">
        <w:rPr>
          <w:sz w:val="28"/>
          <w:szCs w:val="28"/>
        </w:rPr>
        <w:t xml:space="preserve"> </w:t>
      </w:r>
      <w:r w:rsidRPr="00FF175E">
        <w:rPr>
          <w:sz w:val="28"/>
          <w:szCs w:val="28"/>
        </w:rPr>
        <w:t>систем коммунальной инфраструктуры Сычевского городского поселения Сычевского района Смоленской области»</w:t>
      </w:r>
    </w:p>
    <w:p w:rsidR="001B626B" w:rsidRDefault="001B626B" w:rsidP="001B626B">
      <w:pPr>
        <w:pStyle w:val="a7"/>
        <w:ind w:right="5669" w:firstLine="0"/>
        <w:rPr>
          <w:szCs w:val="28"/>
        </w:rPr>
      </w:pPr>
    </w:p>
    <w:p w:rsidR="001B626B" w:rsidRPr="00610B24" w:rsidRDefault="001B626B" w:rsidP="001B626B">
      <w:pPr>
        <w:pStyle w:val="a7"/>
        <w:ind w:right="5669" w:firstLine="0"/>
        <w:rPr>
          <w:szCs w:val="28"/>
        </w:rPr>
      </w:pPr>
    </w:p>
    <w:p w:rsidR="001B626B" w:rsidRPr="00FF175E" w:rsidRDefault="001B626B" w:rsidP="00FF175E">
      <w:pPr>
        <w:ind w:firstLine="700"/>
        <w:jc w:val="both"/>
        <w:rPr>
          <w:sz w:val="28"/>
          <w:szCs w:val="28"/>
        </w:rPr>
      </w:pPr>
      <w:r w:rsidRPr="00FF175E">
        <w:rPr>
          <w:sz w:val="28"/>
          <w:szCs w:val="28"/>
        </w:rPr>
        <w:t>В соответствии с Порядком разработки и реализации муниципальных программ,</w:t>
      </w:r>
    </w:p>
    <w:p w:rsidR="001B626B" w:rsidRPr="00FF175E" w:rsidRDefault="001B626B" w:rsidP="00FF175E">
      <w:pPr>
        <w:ind w:firstLine="700"/>
        <w:jc w:val="both"/>
        <w:rPr>
          <w:sz w:val="28"/>
          <w:szCs w:val="28"/>
        </w:rPr>
      </w:pPr>
    </w:p>
    <w:p w:rsidR="00FF175E" w:rsidRPr="00FF175E" w:rsidRDefault="00FF175E" w:rsidP="00FF175E">
      <w:pPr>
        <w:ind w:firstLine="700"/>
        <w:jc w:val="both"/>
        <w:rPr>
          <w:sz w:val="28"/>
          <w:szCs w:val="28"/>
        </w:rPr>
      </w:pPr>
      <w:r w:rsidRPr="00FF175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F175E" w:rsidRPr="00FF175E" w:rsidRDefault="00FF175E" w:rsidP="00FF175E">
      <w:pPr>
        <w:tabs>
          <w:tab w:val="left" w:pos="993"/>
        </w:tabs>
        <w:ind w:firstLine="700"/>
        <w:jc w:val="both"/>
        <w:rPr>
          <w:sz w:val="28"/>
          <w:szCs w:val="28"/>
        </w:rPr>
      </w:pPr>
      <w:r w:rsidRPr="00FF175E">
        <w:rPr>
          <w:sz w:val="28"/>
          <w:szCs w:val="28"/>
        </w:rPr>
        <w:t>п о с т а н о в л я е т:</w:t>
      </w:r>
    </w:p>
    <w:p w:rsidR="001B626B" w:rsidRPr="00FF175E" w:rsidRDefault="001B626B" w:rsidP="00FF175E">
      <w:pPr>
        <w:ind w:firstLine="700"/>
        <w:jc w:val="both"/>
        <w:rPr>
          <w:sz w:val="28"/>
          <w:szCs w:val="28"/>
        </w:rPr>
      </w:pPr>
    </w:p>
    <w:p w:rsidR="001B626B" w:rsidRPr="00610B24" w:rsidRDefault="001B626B" w:rsidP="00FF175E">
      <w:pPr>
        <w:ind w:firstLine="700"/>
        <w:jc w:val="both"/>
        <w:rPr>
          <w:sz w:val="28"/>
          <w:szCs w:val="28"/>
        </w:rPr>
      </w:pPr>
      <w:r w:rsidRPr="00FF175E">
        <w:rPr>
          <w:sz w:val="28"/>
          <w:szCs w:val="28"/>
        </w:rPr>
        <w:t>1. Внести изменения</w:t>
      </w:r>
      <w:r w:rsidRPr="00610B24">
        <w:rPr>
          <w:sz w:val="28"/>
          <w:szCs w:val="28"/>
        </w:rPr>
        <w:t xml:space="preserve"> в  муниципальную программу «Комплексное развитие систем коммунальной инфраструктуры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28.12.2016 года № 612 (в редакции постановлений</w:t>
      </w:r>
      <w:r>
        <w:rPr>
          <w:sz w:val="28"/>
          <w:szCs w:val="28"/>
        </w:rPr>
        <w:t xml:space="preserve"> Администрации муниципального образования </w:t>
      </w:r>
      <w:r w:rsidRPr="00610B24">
        <w:rPr>
          <w:sz w:val="28"/>
          <w:szCs w:val="28"/>
        </w:rPr>
        <w:t xml:space="preserve">«Сычевский район» Смоленской области </w:t>
      </w:r>
      <w:r w:rsidR="00FF175E">
        <w:rPr>
          <w:sz w:val="28"/>
          <w:szCs w:val="28"/>
        </w:rPr>
        <w:t xml:space="preserve">                            </w:t>
      </w:r>
      <w:r w:rsidRPr="00610B24">
        <w:rPr>
          <w:sz w:val="28"/>
          <w:szCs w:val="28"/>
        </w:rPr>
        <w:t>от 20.07.2017 года</w:t>
      </w:r>
      <w:r w:rsidR="00FF175E">
        <w:rPr>
          <w:sz w:val="28"/>
          <w:szCs w:val="28"/>
        </w:rPr>
        <w:t xml:space="preserve"> </w:t>
      </w:r>
      <w:r w:rsidRPr="00610B24">
        <w:rPr>
          <w:sz w:val="28"/>
          <w:szCs w:val="28"/>
        </w:rPr>
        <w:t xml:space="preserve">№ 358, 10.04.2018 года №159, 14.12.2018 года №559, </w:t>
      </w:r>
      <w:r w:rsidR="00FF175E">
        <w:rPr>
          <w:sz w:val="28"/>
          <w:szCs w:val="28"/>
        </w:rPr>
        <w:t xml:space="preserve">                            </w:t>
      </w:r>
      <w:r w:rsidRPr="00610B24">
        <w:rPr>
          <w:sz w:val="28"/>
          <w:szCs w:val="28"/>
        </w:rPr>
        <w:t>от 05.04.2019 года № 151</w:t>
      </w:r>
      <w:r>
        <w:rPr>
          <w:sz w:val="28"/>
          <w:szCs w:val="28"/>
        </w:rPr>
        <w:t xml:space="preserve">,от 20.11.2019 года № 577, от 31.01.2020 года № 59, </w:t>
      </w:r>
      <w:r w:rsidR="00FF175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21.11.2020 года № 623, от17.02.2021 года № 76</w:t>
      </w:r>
      <w:r w:rsidRPr="00610B24">
        <w:rPr>
          <w:sz w:val="28"/>
          <w:szCs w:val="28"/>
        </w:rPr>
        <w:t>), изложив ее в новой редакции согласно приложению.</w:t>
      </w:r>
    </w:p>
    <w:p w:rsidR="001B626B" w:rsidRPr="00610B24" w:rsidRDefault="001B626B" w:rsidP="00FF175E">
      <w:pPr>
        <w:tabs>
          <w:tab w:val="left" w:pos="7300"/>
        </w:tabs>
        <w:ind w:firstLine="700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«</w:t>
      </w:r>
      <w:r>
        <w:rPr>
          <w:sz w:val="28"/>
          <w:szCs w:val="28"/>
        </w:rPr>
        <w:t>И</w:t>
      </w:r>
      <w:r w:rsidRPr="00610B24">
        <w:rPr>
          <w:sz w:val="28"/>
          <w:szCs w:val="28"/>
        </w:rPr>
        <w:t>нтернет».</w:t>
      </w:r>
    </w:p>
    <w:p w:rsidR="00FF175E" w:rsidRDefault="00FF175E" w:rsidP="00FF175E">
      <w:pPr>
        <w:tabs>
          <w:tab w:val="left" w:pos="7300"/>
        </w:tabs>
        <w:ind w:firstLine="709"/>
        <w:jc w:val="both"/>
        <w:rPr>
          <w:sz w:val="28"/>
          <w:szCs w:val="28"/>
        </w:rPr>
      </w:pPr>
    </w:p>
    <w:p w:rsidR="00FF175E" w:rsidRDefault="00FF175E" w:rsidP="00FF175E">
      <w:pPr>
        <w:tabs>
          <w:tab w:val="left" w:pos="7300"/>
        </w:tabs>
        <w:ind w:firstLine="709"/>
        <w:jc w:val="both"/>
        <w:rPr>
          <w:sz w:val="28"/>
          <w:szCs w:val="28"/>
        </w:rPr>
      </w:pPr>
    </w:p>
    <w:p w:rsidR="001B626B" w:rsidRPr="00610B24" w:rsidRDefault="001B626B" w:rsidP="00FF175E">
      <w:pPr>
        <w:tabs>
          <w:tab w:val="left" w:pos="7300"/>
        </w:tabs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>3. Настоящее постановление вступает в силу с момента официального обнародования.</w:t>
      </w:r>
    </w:p>
    <w:p w:rsidR="001B626B" w:rsidRDefault="001B626B" w:rsidP="00FF175E">
      <w:pPr>
        <w:ind w:firstLine="709"/>
        <w:jc w:val="both"/>
        <w:rPr>
          <w:sz w:val="28"/>
          <w:szCs w:val="28"/>
        </w:rPr>
      </w:pPr>
    </w:p>
    <w:p w:rsidR="00FF175E" w:rsidRPr="0019349C" w:rsidRDefault="00FF175E" w:rsidP="00FF175E">
      <w:pPr>
        <w:ind w:firstLine="709"/>
        <w:jc w:val="both"/>
        <w:rPr>
          <w:sz w:val="28"/>
          <w:szCs w:val="28"/>
        </w:rPr>
      </w:pPr>
    </w:p>
    <w:p w:rsidR="00FF175E" w:rsidRDefault="00FF175E" w:rsidP="00FF175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F175E" w:rsidRDefault="00FF175E" w:rsidP="00FF175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FF175E" w:rsidRDefault="00FF175E" w:rsidP="00FF175E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Default="001B626B" w:rsidP="001B626B">
      <w:pPr>
        <w:rPr>
          <w:sz w:val="28"/>
          <w:szCs w:val="28"/>
        </w:rPr>
      </w:pPr>
    </w:p>
    <w:p w:rsidR="001B626B" w:rsidRPr="00610B24" w:rsidRDefault="001B626B" w:rsidP="001B626B">
      <w:pPr>
        <w:jc w:val="right"/>
        <w:rPr>
          <w:sz w:val="24"/>
          <w:szCs w:val="24"/>
        </w:rPr>
      </w:pPr>
      <w:r w:rsidRPr="00610B24">
        <w:rPr>
          <w:sz w:val="28"/>
          <w:szCs w:val="28"/>
        </w:rPr>
        <w:lastRenderedPageBreak/>
        <w:t xml:space="preserve"> УТВЕРЖДЕНА</w:t>
      </w:r>
    </w:p>
    <w:p w:rsidR="001B626B" w:rsidRPr="00610B24" w:rsidRDefault="001B626B" w:rsidP="001B626B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 xml:space="preserve"> постановлением Администрации муниципального образования </w:t>
      </w:r>
    </w:p>
    <w:p w:rsidR="001B626B" w:rsidRPr="00610B24" w:rsidRDefault="001B626B" w:rsidP="001B626B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>«Сычевский район»</w:t>
      </w:r>
    </w:p>
    <w:p w:rsidR="001B626B" w:rsidRPr="00610B24" w:rsidRDefault="001B626B" w:rsidP="001B626B">
      <w:pPr>
        <w:pStyle w:val="a7"/>
        <w:ind w:left="4500"/>
        <w:jc w:val="right"/>
        <w:rPr>
          <w:b/>
          <w:szCs w:val="28"/>
        </w:rPr>
      </w:pPr>
      <w:r w:rsidRPr="00610B24">
        <w:rPr>
          <w:szCs w:val="28"/>
        </w:rPr>
        <w:t xml:space="preserve"> Смоленской области </w:t>
      </w:r>
    </w:p>
    <w:p w:rsidR="001B626B" w:rsidRPr="00610B24" w:rsidRDefault="001B626B" w:rsidP="001B626B">
      <w:pPr>
        <w:pStyle w:val="a7"/>
        <w:ind w:left="4500"/>
        <w:jc w:val="right"/>
        <w:rPr>
          <w:b/>
          <w:szCs w:val="28"/>
        </w:rPr>
      </w:pPr>
      <w:r w:rsidRPr="00610B24">
        <w:rPr>
          <w:szCs w:val="28"/>
        </w:rPr>
        <w:t>от 28.12.2016 года № 612</w:t>
      </w:r>
    </w:p>
    <w:p w:rsidR="001B626B" w:rsidRPr="00610B24" w:rsidRDefault="001B626B" w:rsidP="001B626B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>(в редакции постановлений</w:t>
      </w:r>
    </w:p>
    <w:p w:rsidR="001B626B" w:rsidRPr="00610B24" w:rsidRDefault="001B626B" w:rsidP="001B626B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 xml:space="preserve"> Администрации муниципального</w:t>
      </w:r>
    </w:p>
    <w:p w:rsidR="001B626B" w:rsidRPr="00610B24" w:rsidRDefault="001B626B" w:rsidP="001B626B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>образования «Сычевский район»</w:t>
      </w:r>
    </w:p>
    <w:p w:rsidR="001B626B" w:rsidRPr="00610B24" w:rsidRDefault="001B626B" w:rsidP="001B626B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 xml:space="preserve"> Смоленской области </w:t>
      </w:r>
    </w:p>
    <w:p w:rsidR="001B626B" w:rsidRPr="00610B24" w:rsidRDefault="001B626B" w:rsidP="001B626B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 xml:space="preserve">                        от 20.07.2017 года № 358</w:t>
      </w:r>
      <w:r w:rsidR="00FF175E">
        <w:rPr>
          <w:szCs w:val="28"/>
        </w:rPr>
        <w:t>,</w:t>
      </w:r>
    </w:p>
    <w:p w:rsidR="001B626B" w:rsidRPr="00610B24" w:rsidRDefault="001B626B" w:rsidP="001B626B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 xml:space="preserve">                                                                                                   от 10.04.2018 года №159</w:t>
      </w:r>
      <w:r w:rsidR="00FF175E">
        <w:rPr>
          <w:szCs w:val="28"/>
        </w:rPr>
        <w:t>,</w:t>
      </w:r>
      <w:r w:rsidRPr="00610B24">
        <w:rPr>
          <w:szCs w:val="28"/>
        </w:rPr>
        <w:t xml:space="preserve">  </w:t>
      </w:r>
    </w:p>
    <w:p w:rsidR="001B626B" w:rsidRPr="00610B24" w:rsidRDefault="001B626B" w:rsidP="001B626B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 xml:space="preserve">                                                                                                   от 14.12.2018 года № 559</w:t>
      </w:r>
      <w:r w:rsidR="00FF175E">
        <w:rPr>
          <w:szCs w:val="28"/>
        </w:rPr>
        <w:t>,</w:t>
      </w:r>
      <w:r w:rsidRPr="00610B24">
        <w:rPr>
          <w:szCs w:val="28"/>
        </w:rPr>
        <w:t xml:space="preserve">                                          </w:t>
      </w:r>
    </w:p>
    <w:p w:rsidR="001B626B" w:rsidRPr="00610B24" w:rsidRDefault="001B626B" w:rsidP="001B626B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 xml:space="preserve">                                                                                                   от 05.04.2019 года № 151</w:t>
      </w:r>
      <w:r w:rsidR="00FF175E">
        <w:rPr>
          <w:szCs w:val="28"/>
        </w:rPr>
        <w:t>,</w:t>
      </w:r>
    </w:p>
    <w:p w:rsidR="001B626B" w:rsidRDefault="001B626B" w:rsidP="001B626B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 20.11.2019 года №577</w:t>
      </w:r>
      <w:r w:rsidR="00FF175E">
        <w:rPr>
          <w:szCs w:val="28"/>
        </w:rPr>
        <w:t>,</w:t>
      </w:r>
    </w:p>
    <w:p w:rsidR="001B626B" w:rsidRDefault="001B626B" w:rsidP="001B626B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31.01.2020 года № 59</w:t>
      </w:r>
      <w:r w:rsidR="00FF175E">
        <w:rPr>
          <w:szCs w:val="28"/>
        </w:rPr>
        <w:t>,</w:t>
      </w:r>
    </w:p>
    <w:p w:rsidR="001B626B" w:rsidRDefault="001B626B" w:rsidP="001B626B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21.11.2020 года № 623,</w:t>
      </w:r>
    </w:p>
    <w:p w:rsidR="00FF175E" w:rsidRDefault="001B626B" w:rsidP="001B626B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17.02.2021 года № 76</w:t>
      </w:r>
      <w:r w:rsidR="00FF175E">
        <w:rPr>
          <w:szCs w:val="28"/>
        </w:rPr>
        <w:t>,</w:t>
      </w:r>
    </w:p>
    <w:p w:rsidR="001B626B" w:rsidRPr="00610B24" w:rsidRDefault="00FF175E" w:rsidP="001B626B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08.02.2022 года № 61</w:t>
      </w:r>
      <w:r w:rsidR="001B626B" w:rsidRPr="00610B24">
        <w:rPr>
          <w:szCs w:val="28"/>
        </w:rPr>
        <w:t>)</w:t>
      </w:r>
    </w:p>
    <w:p w:rsidR="001B626B" w:rsidRPr="00610B24" w:rsidRDefault="001B626B" w:rsidP="001B626B">
      <w:pPr>
        <w:pStyle w:val="a7"/>
        <w:ind w:firstLine="0"/>
        <w:jc w:val="right"/>
        <w:rPr>
          <w:b/>
          <w:szCs w:val="28"/>
        </w:rPr>
      </w:pPr>
    </w:p>
    <w:p w:rsidR="001B626B" w:rsidRPr="00610B24" w:rsidRDefault="001B626B" w:rsidP="001B626B">
      <w:pPr>
        <w:pStyle w:val="1"/>
        <w:tabs>
          <w:tab w:val="left" w:pos="6735"/>
        </w:tabs>
        <w:jc w:val="right"/>
        <w:rPr>
          <w:sz w:val="24"/>
          <w:szCs w:val="24"/>
        </w:rPr>
      </w:pPr>
    </w:p>
    <w:p w:rsidR="001B626B" w:rsidRPr="00610B24" w:rsidRDefault="001B626B" w:rsidP="001B626B">
      <w:pPr>
        <w:rPr>
          <w:sz w:val="24"/>
          <w:szCs w:val="24"/>
        </w:rPr>
      </w:pPr>
    </w:p>
    <w:p w:rsidR="001B626B" w:rsidRPr="00610B24" w:rsidRDefault="001B626B" w:rsidP="001B626B">
      <w:pPr>
        <w:pStyle w:val="1"/>
        <w:rPr>
          <w:sz w:val="24"/>
          <w:szCs w:val="24"/>
        </w:rPr>
      </w:pPr>
    </w:p>
    <w:p w:rsidR="001B626B" w:rsidRPr="00610B24" w:rsidRDefault="001B626B" w:rsidP="001B626B">
      <w:pPr>
        <w:pStyle w:val="1"/>
        <w:tabs>
          <w:tab w:val="left" w:pos="0"/>
        </w:tabs>
        <w:rPr>
          <w:b/>
          <w:sz w:val="24"/>
          <w:szCs w:val="24"/>
        </w:rPr>
      </w:pPr>
    </w:p>
    <w:p w:rsidR="001B626B" w:rsidRPr="00610B24" w:rsidRDefault="001B626B" w:rsidP="001B626B">
      <w:pPr>
        <w:rPr>
          <w:sz w:val="24"/>
          <w:szCs w:val="24"/>
        </w:rPr>
      </w:pPr>
    </w:p>
    <w:p w:rsidR="001B626B" w:rsidRPr="00610B24" w:rsidRDefault="001B626B" w:rsidP="001B626B">
      <w:pPr>
        <w:rPr>
          <w:sz w:val="24"/>
          <w:szCs w:val="24"/>
        </w:rPr>
      </w:pPr>
    </w:p>
    <w:p w:rsidR="001B626B" w:rsidRPr="00610B24" w:rsidRDefault="001B626B" w:rsidP="001B626B">
      <w:pPr>
        <w:pStyle w:val="1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МУНИЦИПАЛЬНАЯ </w:t>
      </w:r>
      <w:r w:rsidRPr="00610B24">
        <w:rPr>
          <w:szCs w:val="28"/>
        </w:rPr>
        <w:t>ПРОГРАММА</w:t>
      </w:r>
    </w:p>
    <w:p w:rsidR="001B626B" w:rsidRDefault="001B626B" w:rsidP="001B626B">
      <w:pPr>
        <w:tabs>
          <w:tab w:val="left" w:pos="0"/>
        </w:tabs>
        <w:jc w:val="center"/>
        <w:rPr>
          <w:sz w:val="28"/>
          <w:szCs w:val="28"/>
        </w:rPr>
      </w:pPr>
      <w:r w:rsidRPr="00610B24">
        <w:rPr>
          <w:sz w:val="28"/>
          <w:szCs w:val="28"/>
        </w:rPr>
        <w:t xml:space="preserve">«Комплексное развитие  систем коммунальной инфраструктуры </w:t>
      </w:r>
    </w:p>
    <w:p w:rsidR="001B626B" w:rsidRPr="00610B24" w:rsidRDefault="001B626B" w:rsidP="001B626B">
      <w:pPr>
        <w:tabs>
          <w:tab w:val="left" w:pos="0"/>
        </w:tabs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Сычевского городского  поселения Сычевского района</w:t>
      </w:r>
    </w:p>
    <w:p w:rsidR="001B626B" w:rsidRPr="00610B24" w:rsidRDefault="001B626B" w:rsidP="001B626B">
      <w:pPr>
        <w:tabs>
          <w:tab w:val="left" w:pos="0"/>
        </w:tabs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Смоленской области»</w:t>
      </w:r>
    </w:p>
    <w:p w:rsidR="001B626B" w:rsidRPr="00610B24" w:rsidRDefault="001B626B" w:rsidP="001B626B">
      <w:pPr>
        <w:tabs>
          <w:tab w:val="left" w:pos="0"/>
        </w:tabs>
        <w:jc w:val="center"/>
        <w:rPr>
          <w:sz w:val="24"/>
          <w:szCs w:val="24"/>
        </w:rPr>
      </w:pPr>
    </w:p>
    <w:p w:rsidR="001B626B" w:rsidRPr="00610B24" w:rsidRDefault="001B626B" w:rsidP="001B626B">
      <w:pPr>
        <w:jc w:val="center"/>
        <w:rPr>
          <w:sz w:val="24"/>
          <w:szCs w:val="24"/>
        </w:rPr>
      </w:pPr>
    </w:p>
    <w:p w:rsidR="001B626B" w:rsidRPr="00610B24" w:rsidRDefault="001B626B" w:rsidP="001B626B">
      <w:pPr>
        <w:jc w:val="center"/>
        <w:rPr>
          <w:sz w:val="24"/>
          <w:szCs w:val="24"/>
        </w:rPr>
      </w:pPr>
    </w:p>
    <w:p w:rsidR="001B626B" w:rsidRPr="00610B24" w:rsidRDefault="001B626B" w:rsidP="001B626B">
      <w:pPr>
        <w:jc w:val="center"/>
        <w:rPr>
          <w:sz w:val="24"/>
          <w:szCs w:val="24"/>
        </w:rPr>
      </w:pPr>
    </w:p>
    <w:p w:rsidR="001B626B" w:rsidRPr="00610B24" w:rsidRDefault="001B626B" w:rsidP="001B626B">
      <w:pPr>
        <w:rPr>
          <w:sz w:val="24"/>
          <w:szCs w:val="24"/>
        </w:rPr>
      </w:pPr>
    </w:p>
    <w:p w:rsidR="001B626B" w:rsidRPr="00610B24" w:rsidRDefault="001B626B" w:rsidP="001B626B">
      <w:pPr>
        <w:rPr>
          <w:sz w:val="24"/>
          <w:szCs w:val="24"/>
        </w:rPr>
      </w:pPr>
    </w:p>
    <w:p w:rsidR="001B626B" w:rsidRPr="00610B24" w:rsidRDefault="001B626B" w:rsidP="001B626B">
      <w:pPr>
        <w:rPr>
          <w:sz w:val="24"/>
          <w:szCs w:val="24"/>
        </w:rPr>
      </w:pPr>
    </w:p>
    <w:p w:rsidR="001B626B" w:rsidRPr="00610B24" w:rsidRDefault="001B626B" w:rsidP="001B626B">
      <w:pPr>
        <w:rPr>
          <w:sz w:val="24"/>
          <w:szCs w:val="24"/>
        </w:rPr>
      </w:pPr>
    </w:p>
    <w:p w:rsidR="001B626B" w:rsidRPr="00610B24" w:rsidRDefault="001B626B" w:rsidP="001B626B">
      <w:pPr>
        <w:rPr>
          <w:sz w:val="24"/>
          <w:szCs w:val="24"/>
        </w:rPr>
      </w:pPr>
    </w:p>
    <w:p w:rsidR="001B626B" w:rsidRDefault="001B626B" w:rsidP="001B626B">
      <w:pPr>
        <w:rPr>
          <w:sz w:val="24"/>
          <w:szCs w:val="24"/>
        </w:rPr>
      </w:pPr>
    </w:p>
    <w:p w:rsidR="00FF175E" w:rsidRPr="00610B24" w:rsidRDefault="00FF175E" w:rsidP="001B626B">
      <w:pPr>
        <w:rPr>
          <w:sz w:val="24"/>
          <w:szCs w:val="24"/>
        </w:rPr>
      </w:pPr>
    </w:p>
    <w:p w:rsidR="001B626B" w:rsidRPr="00610B24" w:rsidRDefault="001B626B" w:rsidP="001B626B">
      <w:pPr>
        <w:rPr>
          <w:sz w:val="24"/>
          <w:szCs w:val="24"/>
        </w:rPr>
      </w:pPr>
    </w:p>
    <w:p w:rsidR="001B626B" w:rsidRPr="00610B24" w:rsidRDefault="001B626B" w:rsidP="001B626B">
      <w:pPr>
        <w:rPr>
          <w:sz w:val="24"/>
          <w:szCs w:val="24"/>
        </w:rPr>
      </w:pPr>
    </w:p>
    <w:p w:rsidR="001B626B" w:rsidRPr="00610B24" w:rsidRDefault="001B626B" w:rsidP="001B626B">
      <w:pPr>
        <w:jc w:val="center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г.  Сычевка</w:t>
      </w:r>
    </w:p>
    <w:p w:rsidR="001B626B" w:rsidRDefault="001B626B" w:rsidP="001B626B">
      <w:pPr>
        <w:jc w:val="center"/>
        <w:rPr>
          <w:sz w:val="28"/>
          <w:szCs w:val="28"/>
        </w:rPr>
      </w:pPr>
    </w:p>
    <w:p w:rsidR="001B626B" w:rsidRDefault="001B626B" w:rsidP="001B626B">
      <w:pPr>
        <w:jc w:val="center"/>
        <w:rPr>
          <w:sz w:val="28"/>
          <w:szCs w:val="28"/>
        </w:rPr>
      </w:pPr>
    </w:p>
    <w:p w:rsidR="001B626B" w:rsidRDefault="001B626B" w:rsidP="001B626B">
      <w:pPr>
        <w:jc w:val="center"/>
        <w:rPr>
          <w:sz w:val="28"/>
          <w:szCs w:val="28"/>
        </w:rPr>
      </w:pPr>
    </w:p>
    <w:p w:rsidR="001B626B" w:rsidRPr="00610B24" w:rsidRDefault="001B626B" w:rsidP="001B626B">
      <w:pPr>
        <w:jc w:val="center"/>
        <w:rPr>
          <w:sz w:val="24"/>
          <w:szCs w:val="24"/>
        </w:rPr>
      </w:pPr>
      <w:r w:rsidRPr="00610B24">
        <w:rPr>
          <w:sz w:val="28"/>
          <w:szCs w:val="28"/>
        </w:rPr>
        <w:lastRenderedPageBreak/>
        <w:t>Паспорт</w:t>
      </w:r>
    </w:p>
    <w:p w:rsidR="001B626B" w:rsidRPr="00610B24" w:rsidRDefault="001B626B" w:rsidP="001B626B">
      <w:pPr>
        <w:pStyle w:val="31"/>
        <w:jc w:val="center"/>
        <w:rPr>
          <w:b/>
          <w:sz w:val="28"/>
          <w:szCs w:val="28"/>
        </w:rPr>
      </w:pPr>
      <w:r w:rsidRPr="00610B24">
        <w:rPr>
          <w:sz w:val="28"/>
          <w:szCs w:val="28"/>
        </w:rPr>
        <w:t>муниципальной программы</w:t>
      </w:r>
    </w:p>
    <w:p w:rsidR="001B626B" w:rsidRPr="00610B24" w:rsidRDefault="001B626B" w:rsidP="001B626B">
      <w:pPr>
        <w:pStyle w:val="31"/>
        <w:jc w:val="center"/>
        <w:rPr>
          <w:b/>
          <w:sz w:val="28"/>
          <w:szCs w:val="28"/>
        </w:rPr>
      </w:pPr>
      <w:r w:rsidRPr="00610B24">
        <w:rPr>
          <w:sz w:val="28"/>
          <w:szCs w:val="28"/>
        </w:rPr>
        <w:t>«Комплексное развитие систем коммунальной инфраструктуры Сычевского городского поселения Сычевского района Смоленской области»</w:t>
      </w:r>
    </w:p>
    <w:p w:rsidR="001B626B" w:rsidRPr="00610B24" w:rsidRDefault="001B626B" w:rsidP="001B62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836"/>
        <w:gridCol w:w="6509"/>
      </w:tblGrid>
      <w:tr w:rsidR="001B626B" w:rsidRPr="009C3318" w:rsidTr="000E2DE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9C3318" w:rsidRDefault="001B626B" w:rsidP="000E2DEE">
            <w:pPr>
              <w:jc w:val="both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1B626B" w:rsidRPr="009C3318" w:rsidTr="000E2DEE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1B626B" w:rsidRPr="009C3318" w:rsidTr="000E2DE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жилищные, жилищно-строительные кооперативы, организации коммунального комплекса</w:t>
            </w:r>
          </w:p>
        </w:tc>
      </w:tr>
      <w:tr w:rsidR="001B626B" w:rsidRPr="009C3318" w:rsidTr="000E2DEE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1"/>
              <w:jc w:val="both"/>
              <w:rPr>
                <w:szCs w:val="28"/>
              </w:rPr>
            </w:pPr>
            <w:r w:rsidRPr="00610B24">
              <w:rPr>
                <w:szCs w:val="28"/>
              </w:rPr>
              <w:t xml:space="preserve"> нет       </w:t>
            </w:r>
          </w:p>
        </w:tc>
      </w:tr>
      <w:tr w:rsidR="001B626B" w:rsidRPr="009C3318" w:rsidTr="000E2DE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9C3318" w:rsidRDefault="001B626B" w:rsidP="000E2DEE">
            <w:pPr>
              <w:jc w:val="both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 xml:space="preserve">Обеспечение эффективного функционирования и развития систем коммунальной инфраструктуры  Сычёвского городского поселения Сычёвского района Смоленской области </w:t>
            </w:r>
          </w:p>
        </w:tc>
      </w:tr>
      <w:tr w:rsidR="001B626B" w:rsidRPr="009C3318" w:rsidTr="000E2DE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9C3318" w:rsidRDefault="001B626B" w:rsidP="000E2DEE">
            <w:pPr>
              <w:jc w:val="both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>-увеличение уровня соответствия предоставляемых услуг теплоснабжения нормативным требованиям;</w:t>
            </w:r>
          </w:p>
          <w:p w:rsidR="001B626B" w:rsidRPr="009C3318" w:rsidRDefault="001B626B" w:rsidP="000E2DEE">
            <w:pPr>
              <w:jc w:val="both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 xml:space="preserve">-увеличение уровня соответствия предоставляемых услуг водоснабжения нормативным требованиям; </w:t>
            </w:r>
          </w:p>
          <w:p w:rsidR="001B626B" w:rsidRPr="009C3318" w:rsidRDefault="001B626B" w:rsidP="000E2DEE">
            <w:pPr>
              <w:jc w:val="both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>-увеличение уровня соответствия предоставляемых услуг водоотведения нормативным требованиям</w:t>
            </w:r>
          </w:p>
        </w:tc>
      </w:tr>
      <w:tr w:rsidR="001B626B" w:rsidRPr="009C3318" w:rsidTr="000E2DE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Сроки  (этапы)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2017-2026 годы:</w:t>
            </w:r>
          </w:p>
          <w:p w:rsidR="001B626B" w:rsidRPr="00610B24" w:rsidRDefault="001B626B" w:rsidP="000E2D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1B626B" w:rsidRPr="00610B24" w:rsidRDefault="001B626B" w:rsidP="000E2D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1B626B" w:rsidRPr="00610B24" w:rsidRDefault="001B626B" w:rsidP="000E2D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1B626B" w:rsidRPr="00610B24" w:rsidRDefault="001B626B" w:rsidP="000E2D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1B626B" w:rsidRPr="00610B24" w:rsidRDefault="001B626B" w:rsidP="000E2D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1B626B" w:rsidRPr="00610B24" w:rsidRDefault="001B626B" w:rsidP="000E2D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2022-2026 годы – этап подлежит внесению изменений</w:t>
            </w:r>
          </w:p>
        </w:tc>
      </w:tr>
      <w:tr w:rsidR="001B626B" w:rsidRPr="009C3318" w:rsidTr="000E2DEE">
        <w:trPr>
          <w:cantSplit/>
          <w:trHeight w:val="1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26B" w:rsidRPr="009C3318" w:rsidRDefault="001B626B" w:rsidP="000E2DEE">
            <w:pPr>
              <w:jc w:val="both"/>
              <w:rPr>
                <w:sz w:val="28"/>
                <w:szCs w:val="28"/>
                <w:lang w:eastAsia="en-US"/>
              </w:rPr>
            </w:pPr>
            <w:r w:rsidRPr="009C3318">
              <w:rPr>
                <w:sz w:val="28"/>
                <w:szCs w:val="28"/>
                <w:lang w:eastAsia="en-US"/>
              </w:rPr>
              <w:t xml:space="preserve">Общий объем финансирования мероприятий программы составляет </w:t>
            </w:r>
            <w:r>
              <w:rPr>
                <w:sz w:val="28"/>
                <w:szCs w:val="28"/>
                <w:lang w:eastAsia="en-US"/>
              </w:rPr>
              <w:t>170121,971</w:t>
            </w:r>
            <w:r w:rsidR="00FF175E">
              <w:rPr>
                <w:sz w:val="28"/>
                <w:szCs w:val="28"/>
                <w:lang w:eastAsia="en-US"/>
              </w:rPr>
              <w:t xml:space="preserve"> </w:t>
            </w:r>
            <w:r w:rsidRPr="009C3318">
              <w:rPr>
                <w:sz w:val="28"/>
                <w:szCs w:val="28"/>
                <w:lang w:eastAsia="en-US"/>
              </w:rPr>
              <w:t>тыс. руб.,  в том числе по годам:</w:t>
            </w:r>
          </w:p>
          <w:p w:rsidR="001B626B" w:rsidRPr="00C4330D" w:rsidRDefault="001B626B" w:rsidP="000E2DE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C4330D">
              <w:rPr>
                <w:sz w:val="28"/>
                <w:szCs w:val="28"/>
              </w:rPr>
              <w:t xml:space="preserve">2020 год – 31482,030 тыс. руб. </w:t>
            </w:r>
          </w:p>
          <w:p w:rsidR="001B626B" w:rsidRPr="00C4330D" w:rsidRDefault="001B626B" w:rsidP="000E2D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30D">
              <w:rPr>
                <w:sz w:val="28"/>
                <w:szCs w:val="28"/>
              </w:rPr>
              <w:t>2021 год – 7</w:t>
            </w:r>
            <w:r>
              <w:rPr>
                <w:sz w:val="28"/>
                <w:szCs w:val="28"/>
              </w:rPr>
              <w:t>7</w:t>
            </w:r>
            <w:r w:rsidRPr="00C4330D">
              <w:rPr>
                <w:sz w:val="28"/>
                <w:szCs w:val="28"/>
              </w:rPr>
              <w:t xml:space="preserve">18,394 тыс. руб. </w:t>
            </w:r>
          </w:p>
          <w:p w:rsidR="001B626B" w:rsidRPr="00C4330D" w:rsidRDefault="001B626B" w:rsidP="000E2DEE">
            <w:pPr>
              <w:jc w:val="both"/>
              <w:rPr>
                <w:sz w:val="28"/>
                <w:szCs w:val="28"/>
              </w:rPr>
            </w:pPr>
            <w:r w:rsidRPr="00C4330D">
              <w:rPr>
                <w:sz w:val="28"/>
                <w:szCs w:val="28"/>
              </w:rPr>
              <w:t>2022 год – 40021,547 тыс. руб.</w:t>
            </w:r>
          </w:p>
          <w:p w:rsidR="001B626B" w:rsidRPr="00C4330D" w:rsidRDefault="001B626B" w:rsidP="000E2DEE">
            <w:pPr>
              <w:jc w:val="both"/>
              <w:rPr>
                <w:sz w:val="28"/>
                <w:szCs w:val="28"/>
              </w:rPr>
            </w:pPr>
            <w:r w:rsidRPr="00C4330D">
              <w:rPr>
                <w:sz w:val="28"/>
                <w:szCs w:val="28"/>
              </w:rPr>
              <w:t>2023 год – 30450,000 тыс. руб.</w:t>
            </w:r>
          </w:p>
          <w:p w:rsidR="001B626B" w:rsidRDefault="001B626B" w:rsidP="000E2DEE">
            <w:pPr>
              <w:jc w:val="both"/>
              <w:rPr>
                <w:sz w:val="28"/>
                <w:szCs w:val="28"/>
              </w:rPr>
            </w:pPr>
            <w:r w:rsidRPr="00C4330D">
              <w:rPr>
                <w:sz w:val="28"/>
                <w:szCs w:val="28"/>
              </w:rPr>
              <w:t>2024 год – 60450,000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1B626B" w:rsidRPr="00691C65" w:rsidRDefault="001B626B" w:rsidP="000E2DEE">
            <w:pPr>
              <w:jc w:val="both"/>
              <w:rPr>
                <w:sz w:val="28"/>
                <w:szCs w:val="28"/>
              </w:rPr>
            </w:pPr>
            <w:r w:rsidRPr="00C4330D">
              <w:rPr>
                <w:sz w:val="28"/>
                <w:szCs w:val="28"/>
                <w:lang w:eastAsia="en-US"/>
              </w:rPr>
              <w:t xml:space="preserve">2025-2026 годы – 0,00 тыс. руб. </w:t>
            </w:r>
          </w:p>
        </w:tc>
      </w:tr>
      <w:tr w:rsidR="001B626B" w:rsidRPr="009C3318" w:rsidTr="000E2DEE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26B" w:rsidRPr="00610B24" w:rsidRDefault="001B626B" w:rsidP="000E2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обеспечение     Сычёвского городского поселения Сычевского района Смоленской области теплоснабжением, водоснабжением, водоотведением  </w:t>
            </w:r>
          </w:p>
        </w:tc>
      </w:tr>
    </w:tbl>
    <w:p w:rsidR="001B626B" w:rsidRPr="00610B24" w:rsidRDefault="001B626B" w:rsidP="001B626B">
      <w:pPr>
        <w:tabs>
          <w:tab w:val="left" w:pos="2899"/>
        </w:tabs>
        <w:jc w:val="center"/>
        <w:rPr>
          <w:bCs/>
          <w:sz w:val="24"/>
          <w:szCs w:val="24"/>
        </w:rPr>
      </w:pPr>
    </w:p>
    <w:p w:rsidR="001B626B" w:rsidRPr="00610B24" w:rsidRDefault="001B626B" w:rsidP="001B626B">
      <w:pPr>
        <w:tabs>
          <w:tab w:val="left" w:pos="2899"/>
        </w:tabs>
        <w:jc w:val="center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1B626B" w:rsidRPr="00610B24" w:rsidRDefault="001B626B" w:rsidP="001B626B">
      <w:pPr>
        <w:tabs>
          <w:tab w:val="left" w:pos="2899"/>
        </w:tabs>
        <w:ind w:left="-360"/>
        <w:jc w:val="center"/>
        <w:rPr>
          <w:sz w:val="28"/>
          <w:szCs w:val="28"/>
        </w:rPr>
      </w:pP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Одним из приоритетов жилищной политики в Сычевском городском поселении Сычевского района Смоленской области является обеспечение комфортных условий проживания и доступности коммунальных услуг для населения. Жилищно-коммунальное хозяйство 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Производственная структура ЖКХ включает в себя теплоснабжение, водоснабжение, водоотведение.  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FF175E">
        <w:rPr>
          <w:sz w:val="28"/>
          <w:szCs w:val="28"/>
        </w:rPr>
        <w:t xml:space="preserve"> </w:t>
      </w:r>
      <w:r w:rsidRPr="00610B24">
        <w:rPr>
          <w:sz w:val="28"/>
          <w:szCs w:val="28"/>
        </w:rPr>
        <w:t>Сычевского городского поселения имеется</w:t>
      </w:r>
      <w:r>
        <w:rPr>
          <w:sz w:val="28"/>
          <w:szCs w:val="28"/>
        </w:rPr>
        <w:t>: 6</w:t>
      </w:r>
      <w:r w:rsidRPr="00610B24">
        <w:rPr>
          <w:sz w:val="28"/>
          <w:szCs w:val="28"/>
        </w:rPr>
        <w:t xml:space="preserve"> ко</w:t>
      </w:r>
      <w:r>
        <w:rPr>
          <w:sz w:val="28"/>
          <w:szCs w:val="28"/>
        </w:rPr>
        <w:t>тельных,                     10,3</w:t>
      </w:r>
      <w:r w:rsidRPr="00610B24">
        <w:rPr>
          <w:sz w:val="28"/>
          <w:szCs w:val="28"/>
        </w:rPr>
        <w:t xml:space="preserve"> км теплотрасс</w:t>
      </w:r>
      <w:r>
        <w:rPr>
          <w:sz w:val="28"/>
          <w:szCs w:val="28"/>
        </w:rPr>
        <w:t xml:space="preserve"> в однотрубном исполнении</w:t>
      </w:r>
      <w:r w:rsidRPr="00610B24">
        <w:rPr>
          <w:sz w:val="28"/>
          <w:szCs w:val="28"/>
        </w:rPr>
        <w:t>,  35,8 км водопроводных сетей.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сооружений, ситуация остается сложной. В настоящее время  изно</w:t>
      </w:r>
      <w:r>
        <w:rPr>
          <w:sz w:val="28"/>
          <w:szCs w:val="28"/>
        </w:rPr>
        <w:t>с тепловых сетей составляет 60</w:t>
      </w:r>
      <w:r w:rsidRPr="00610B24">
        <w:rPr>
          <w:sz w:val="28"/>
          <w:szCs w:val="28"/>
        </w:rPr>
        <w:t xml:space="preserve"> %. Требуют замены 0,2 км тепловых сетей.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водопроводном хозяйстве на балансе отдела городского хозяйства Администрации муниципального образования «Сычевский район» Смоленской области состоят  35,8 км водопроводных сетей. Износ водопроводных сетей и водопроводных сооружений на них превышает 60 %.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недостатками, проводимой в предыдущие годы тарифной политики, которая не обеспечивала реальных финансовых потребностей организаций ЖКХ                      в модернизации объектов коммунальной инфраструктуры, не формировала стимулы к сокращению затрат.</w:t>
      </w:r>
    </w:p>
    <w:p w:rsidR="001B626B" w:rsidRPr="00610B24" w:rsidRDefault="001B626B" w:rsidP="001B626B">
      <w:pPr>
        <w:ind w:firstLine="709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>2. Приоритеты государственной политики в сфере реализации муниципальной программы, цели, целевые показатели, описание</w:t>
      </w:r>
      <w:r w:rsidR="00FF175E">
        <w:rPr>
          <w:sz w:val="28"/>
          <w:szCs w:val="28"/>
        </w:rPr>
        <w:t xml:space="preserve"> </w:t>
      </w:r>
      <w:r w:rsidRPr="00610B24">
        <w:rPr>
          <w:sz w:val="28"/>
          <w:szCs w:val="28"/>
        </w:rPr>
        <w:t>ожидаемых конечных результатов, сроков и этапов реализации муниципальной программы</w:t>
      </w:r>
    </w:p>
    <w:p w:rsidR="001B626B" w:rsidRPr="00610B24" w:rsidRDefault="001B626B" w:rsidP="001B626B">
      <w:pPr>
        <w:ind w:firstLine="709"/>
        <w:jc w:val="both"/>
        <w:rPr>
          <w:b/>
          <w:sz w:val="28"/>
          <w:szCs w:val="28"/>
        </w:rPr>
      </w:pP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Основной целью муниципальной программы является обеспечение эффективного функционирования систем коммунальной инфраструктуры  Сычевского городского поселения Сычевского района Смоленской области. Для достижения установленной цели Программа предусматривает выполнение следующих задач: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 проведение  работ  по реконструкции системы теплоснабжения;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 проведение работ  по реконструкции системы водоснабжения;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- проведение работ по реконструкции системы  водоотведение. 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Целевыми показателями программы являются: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</w:t>
      </w:r>
      <w:r w:rsidR="00DC3ACF">
        <w:rPr>
          <w:sz w:val="28"/>
          <w:szCs w:val="28"/>
        </w:rPr>
        <w:t xml:space="preserve"> </w:t>
      </w:r>
      <w:r w:rsidRPr="00610B24">
        <w:rPr>
          <w:sz w:val="28"/>
          <w:szCs w:val="28"/>
        </w:rPr>
        <w:t>увеличение уровня соответствия предоставляемых услуг теплоснабжения нормативным требованиям;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</w:t>
      </w:r>
      <w:r w:rsidR="00DC3ACF">
        <w:rPr>
          <w:sz w:val="28"/>
          <w:szCs w:val="28"/>
        </w:rPr>
        <w:t xml:space="preserve"> </w:t>
      </w:r>
      <w:r w:rsidRPr="00610B24">
        <w:rPr>
          <w:sz w:val="28"/>
          <w:szCs w:val="28"/>
        </w:rPr>
        <w:t>увеличение уровня соответствия предоставляемых услуг водоснабжения нормативным требованиям;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 увеличение уровня соответствия предоставляемых услуг водоотведения нормативным требованиям.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</w:p>
    <w:p w:rsidR="001B626B" w:rsidRPr="00610B24" w:rsidRDefault="001B626B" w:rsidP="001B626B">
      <w:pPr>
        <w:pStyle w:val="21"/>
        <w:ind w:firstLine="709"/>
        <w:rPr>
          <w:szCs w:val="28"/>
        </w:rPr>
      </w:pPr>
      <w:r w:rsidRPr="00610B24">
        <w:rPr>
          <w:szCs w:val="28"/>
        </w:rPr>
        <w:t xml:space="preserve">                                                      Водоснабжение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sz w:val="28"/>
          <w:szCs w:val="28"/>
        </w:rPr>
        <w:t>Основным источником водоснабжения для хозяйственно - питьевых и производственных нужд города  Сычевка являются   три   водозабора:</w:t>
      </w: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1. Имущество Вазузского водозабора по адресу: Россия, Смоленская область, г. Сычевка:</w:t>
      </w: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Артезианская скважина №74/ГВК 66205902</w:t>
      </w:r>
      <w:r w:rsidRPr="00610B24">
        <w:rPr>
          <w:b/>
          <w:color w:val="000000"/>
          <w:sz w:val="28"/>
          <w:szCs w:val="28"/>
        </w:rPr>
        <w:t xml:space="preserve">, </w:t>
      </w:r>
      <w:r w:rsidRPr="00610B24">
        <w:rPr>
          <w:color w:val="000000"/>
          <w:sz w:val="28"/>
          <w:szCs w:val="28"/>
        </w:rPr>
        <w:t xml:space="preserve"> глубиной 50 погонных метров, производительность – </w:t>
      </w:r>
      <w:smartTag w:uri="urn:schemas-microsoft-com:office:smarttags" w:element="metricconverter">
        <w:smartTagPr>
          <w:attr w:name="ProductID" w:val="40 м3"/>
        </w:smartTagPr>
        <w:r w:rsidRPr="00610B24">
          <w:rPr>
            <w:color w:val="000000"/>
            <w:sz w:val="28"/>
            <w:szCs w:val="28"/>
          </w:rPr>
          <w:t>40 м</w:t>
        </w:r>
        <w:r w:rsidRPr="00610B24">
          <w:rPr>
            <w:color w:val="000000"/>
            <w:sz w:val="28"/>
            <w:szCs w:val="28"/>
            <w:vertAlign w:val="superscript"/>
          </w:rPr>
          <w:t>3</w:t>
        </w:r>
      </w:smartTag>
      <w:r w:rsidRPr="00610B24">
        <w:rPr>
          <w:color w:val="000000"/>
          <w:sz w:val="28"/>
          <w:szCs w:val="28"/>
        </w:rPr>
        <w:t>в час,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>1953.</w:t>
      </w:r>
    </w:p>
    <w:p w:rsidR="001B626B" w:rsidRPr="00610B24" w:rsidRDefault="001B626B" w:rsidP="001B626B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Водовод, протяженность 0,07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-150 мм., год ввода – 1912.</w:t>
      </w:r>
    </w:p>
    <w:p w:rsidR="001B626B" w:rsidRPr="00610B24" w:rsidRDefault="001B626B" w:rsidP="001B626B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21,08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1912.</w:t>
      </w:r>
    </w:p>
    <w:p w:rsidR="001B626B" w:rsidRPr="00610B24" w:rsidRDefault="001B626B" w:rsidP="001B626B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1,502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1972.</w:t>
      </w: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Башня водонапорная, кирпичное сооружение высотой 33 погонных метров                     с баком,</w:t>
      </w:r>
    </w:p>
    <w:p w:rsidR="001B626B" w:rsidRPr="00610B24" w:rsidRDefault="001B626B" w:rsidP="001B626B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производительность 200 м</w:t>
      </w:r>
      <w:r w:rsidRPr="00610B24">
        <w:rPr>
          <w:color w:val="000000"/>
          <w:sz w:val="28"/>
          <w:szCs w:val="28"/>
          <w:vertAlign w:val="superscript"/>
        </w:rPr>
        <w:t>3</w:t>
      </w:r>
      <w:r w:rsidRPr="00610B24">
        <w:rPr>
          <w:color w:val="000000"/>
          <w:sz w:val="28"/>
          <w:szCs w:val="28"/>
        </w:rPr>
        <w:t>, год ввода – 1977.</w:t>
      </w: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2. Имущество Лосьминского водозабора по адресу: Россия, Смоленская область, г. Сычевка:</w:t>
      </w: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Артезианская скважина № 25237/ГВК 66205903,</w:t>
      </w:r>
      <w:r w:rsidR="00DC3ACF">
        <w:rPr>
          <w:color w:val="000000"/>
          <w:sz w:val="28"/>
          <w:szCs w:val="28"/>
        </w:rPr>
        <w:t xml:space="preserve"> </w:t>
      </w:r>
      <w:r w:rsidRPr="00610B24">
        <w:rPr>
          <w:color w:val="000000"/>
          <w:sz w:val="28"/>
          <w:szCs w:val="28"/>
        </w:rPr>
        <w:t>глубиной 85 погонных метров, производительность 63 куб.м. в час  год ввода 1986,</w:t>
      </w: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Артезианская скважина №3180/ГВК 66205901</w:t>
      </w:r>
      <w:r w:rsidRPr="00610B24">
        <w:rPr>
          <w:b/>
          <w:color w:val="000000"/>
          <w:sz w:val="28"/>
          <w:szCs w:val="28"/>
        </w:rPr>
        <w:t xml:space="preserve">, </w:t>
      </w:r>
      <w:r w:rsidRPr="00610B24">
        <w:rPr>
          <w:color w:val="000000"/>
          <w:sz w:val="28"/>
          <w:szCs w:val="28"/>
        </w:rPr>
        <w:t>глубиной 85 погонных метра,</w:t>
      </w:r>
      <w:r w:rsidR="00FF175E">
        <w:rPr>
          <w:color w:val="000000"/>
          <w:sz w:val="28"/>
          <w:szCs w:val="28"/>
        </w:rPr>
        <w:t xml:space="preserve"> </w:t>
      </w:r>
      <w:r w:rsidRPr="00610B24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3 м3"/>
        </w:smartTagPr>
        <w:r w:rsidRPr="00610B24">
          <w:rPr>
            <w:color w:val="000000"/>
            <w:sz w:val="28"/>
            <w:szCs w:val="28"/>
          </w:rPr>
          <w:t>63 м</w:t>
        </w:r>
        <w:r w:rsidRPr="00610B24">
          <w:rPr>
            <w:color w:val="000000"/>
            <w:sz w:val="28"/>
            <w:szCs w:val="28"/>
            <w:vertAlign w:val="superscript"/>
          </w:rPr>
          <w:t>3</w:t>
        </w:r>
      </w:smartTag>
      <w:r w:rsidRPr="00610B24">
        <w:rPr>
          <w:color w:val="000000"/>
          <w:sz w:val="28"/>
          <w:szCs w:val="28"/>
        </w:rPr>
        <w:t>в час,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>1986.</w:t>
      </w: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Водонасосная станция, кирпичное одноэтажное здание, 2 х 3 х 3 м.,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>1982.</w:t>
      </w: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lastRenderedPageBreak/>
        <w:t xml:space="preserve">Водовод, протяженность 0,5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-150 мм., год ввода – 1986.</w:t>
      </w:r>
    </w:p>
    <w:p w:rsidR="001B626B" w:rsidRPr="00610B24" w:rsidRDefault="001B626B" w:rsidP="001B626B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Стальной дюкер,</w:t>
      </w:r>
      <w:r w:rsidR="00FF175E">
        <w:rPr>
          <w:color w:val="000000"/>
          <w:sz w:val="28"/>
          <w:szCs w:val="28"/>
        </w:rPr>
        <w:t xml:space="preserve"> </w:t>
      </w:r>
      <w:r w:rsidRPr="00610B24">
        <w:rPr>
          <w:color w:val="000000"/>
          <w:sz w:val="28"/>
          <w:szCs w:val="28"/>
        </w:rPr>
        <w:t xml:space="preserve">стальная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1986.</w:t>
      </w:r>
    </w:p>
    <w:p w:rsidR="001B626B" w:rsidRPr="00610B24" w:rsidRDefault="001B626B" w:rsidP="001B626B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0,655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1977.</w:t>
      </w:r>
    </w:p>
    <w:p w:rsidR="001B626B" w:rsidRPr="00610B24" w:rsidRDefault="001B626B" w:rsidP="001B626B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2,448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2001.</w:t>
      </w:r>
    </w:p>
    <w:p w:rsidR="001B626B" w:rsidRPr="00610B24" w:rsidRDefault="001B626B" w:rsidP="001B626B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1,2 км., полиэтиленовая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2005.</w:t>
      </w: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3. Имущество Саратовского водозабора по адресу: Россия, Смоленская область, г. Сычевка, п. Саратовский:</w:t>
      </w: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Артезианская  скважина №3 79/ГВК 66205900</w:t>
      </w:r>
      <w:r w:rsidRPr="00610B24">
        <w:rPr>
          <w:b/>
          <w:color w:val="000000"/>
          <w:sz w:val="28"/>
          <w:szCs w:val="28"/>
        </w:rPr>
        <w:t xml:space="preserve">, </w:t>
      </w:r>
      <w:r w:rsidRPr="00610B24">
        <w:rPr>
          <w:color w:val="000000"/>
          <w:sz w:val="28"/>
          <w:szCs w:val="28"/>
        </w:rPr>
        <w:t xml:space="preserve"> глубиной 72 погонных метра</w:t>
      </w:r>
      <w:r w:rsidRPr="00610B24">
        <w:rPr>
          <w:b/>
          <w:color w:val="000000"/>
          <w:sz w:val="28"/>
          <w:szCs w:val="28"/>
        </w:rPr>
        <w:t xml:space="preserve">, </w:t>
      </w:r>
      <w:r w:rsidRPr="00610B24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 м3"/>
        </w:smartTagPr>
        <w:r w:rsidRPr="00610B24">
          <w:rPr>
            <w:color w:val="000000"/>
            <w:sz w:val="28"/>
            <w:szCs w:val="28"/>
          </w:rPr>
          <w:t>6 м</w:t>
        </w:r>
        <w:r w:rsidRPr="00610B24">
          <w:rPr>
            <w:color w:val="000000"/>
            <w:sz w:val="28"/>
            <w:szCs w:val="28"/>
            <w:vertAlign w:val="superscript"/>
          </w:rPr>
          <w:t>3</w:t>
        </w:r>
      </w:smartTag>
      <w:r w:rsidRPr="00610B24">
        <w:rPr>
          <w:color w:val="000000"/>
          <w:sz w:val="28"/>
          <w:szCs w:val="28"/>
        </w:rPr>
        <w:t>в час,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 xml:space="preserve">1982. </w:t>
      </w: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Водовод стальной, протяженность 0,789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1993.</w:t>
      </w:r>
    </w:p>
    <w:p w:rsidR="001B626B" w:rsidRPr="00610B24" w:rsidRDefault="001B626B" w:rsidP="001B626B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4,1 км., полиэтиленовая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-63 мм., год ввода – 1995.</w:t>
      </w: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0,58 км., полиэтиленовая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-63 мм., год ввода – 2002.</w:t>
      </w:r>
    </w:p>
    <w:p w:rsidR="001B626B" w:rsidRPr="00610B24" w:rsidRDefault="001B626B" w:rsidP="001B626B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Башня водопроводная стальная, производительность 25 м</w:t>
      </w:r>
      <w:r w:rsidRPr="00610B24">
        <w:rPr>
          <w:color w:val="000000"/>
          <w:sz w:val="28"/>
          <w:szCs w:val="28"/>
          <w:vertAlign w:val="superscript"/>
        </w:rPr>
        <w:t>3</w:t>
      </w:r>
      <w:r w:rsidRPr="00610B24">
        <w:rPr>
          <w:color w:val="000000"/>
          <w:sz w:val="28"/>
          <w:szCs w:val="28"/>
        </w:rPr>
        <w:t>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>1998.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Сроки эксплуатации основного насосного оборудования водозаборных сооружений без замены и реконструкции составляют 30 лет. Высокая степень (около 80%) износа насосного оборудования привела к падению производительности и увеличению потребления электроэнергии.  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Протяженность городских водопроводных сетей 35,8 км, диаметр 60 – 100мм, материал трубопроводов – сталь, чугун, полиэтилен. Способ прокладки – подземный.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На водопроводных сетях</w:t>
      </w:r>
      <w:r w:rsidR="00FF175E">
        <w:rPr>
          <w:sz w:val="28"/>
          <w:szCs w:val="28"/>
        </w:rPr>
        <w:t xml:space="preserve"> </w:t>
      </w:r>
      <w:r w:rsidRPr="00610B24">
        <w:rPr>
          <w:sz w:val="28"/>
          <w:szCs w:val="28"/>
        </w:rPr>
        <w:t>установлен 241 пожарный гидрант и 101 уличных водоразборных колонок. Водоразборные колонки установлены при строительстве централизованных сетей в городе. Замена колонок не производилась более 20 лет из-за отсутствия финансирования. Частые поломки колонок приводят                                к прекращению водоснабжения населения города, проживающего в частном секторе и непроизводительным потерям в сети.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Капитальный ремонт пожарных гидрантов не производился более 20 лет из-за отсутствия финансирования. Обследование пожарных гидрантов показали, что из-за большого износа и отсутствия ремонтной базы (устаревшая модель), проведение капитального ремонта неэффективно по финансовым затратам, необходима их полная замена на современные модели.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</w:t>
      </w:r>
      <w:r>
        <w:rPr>
          <w:sz w:val="28"/>
          <w:szCs w:val="28"/>
        </w:rPr>
        <w:t>е</w:t>
      </w:r>
      <w:r w:rsidRPr="00610B24">
        <w:rPr>
          <w:sz w:val="28"/>
          <w:szCs w:val="28"/>
        </w:rPr>
        <w:t>вском городском поселении    возможно только программно-целевым методом.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соответствии с Генеральным планом необходимо произвести реконструкцию существующего водопровода, строительство объектов водоподготовки и фильтрации, а также установок по снижению уровня содержания железа в питьевой воде.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>При проектировании новых жилых районов необходимо предусмотреть проектирование и строительство водопроводных сетей, разработку мероприятий                  по противопожарной безопасности.</w:t>
      </w:r>
    </w:p>
    <w:p w:rsidR="001B626B" w:rsidRPr="00610B24" w:rsidRDefault="001B626B" w:rsidP="001B626B">
      <w:pPr>
        <w:pStyle w:val="8"/>
        <w:tabs>
          <w:tab w:val="left" w:pos="3900"/>
        </w:tabs>
        <w:ind w:left="0" w:right="0" w:firstLine="709"/>
        <w:rPr>
          <w:sz w:val="28"/>
          <w:szCs w:val="28"/>
        </w:rPr>
      </w:pPr>
    </w:p>
    <w:p w:rsidR="001B626B" w:rsidRPr="00610B24" w:rsidRDefault="001B626B" w:rsidP="001B626B">
      <w:pPr>
        <w:pStyle w:val="8"/>
        <w:tabs>
          <w:tab w:val="left" w:pos="3900"/>
        </w:tabs>
        <w:ind w:left="0" w:right="0" w:firstLine="709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Теплоснабжение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Теплоснабжение города Сычевка осуществляется от котельных, принадлежащих: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1. ООО «Смоленскрегионтеплоэнерго»;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2. Отделу по образованию Администрации муниципального образования «Сычевский район» Смоленской области;</w:t>
      </w:r>
    </w:p>
    <w:p w:rsidR="001B626B" w:rsidRDefault="001B626B" w:rsidP="001B626B">
      <w:pPr>
        <w:pStyle w:val="21"/>
        <w:ind w:firstLine="709"/>
        <w:rPr>
          <w:szCs w:val="28"/>
        </w:rPr>
      </w:pPr>
      <w:r w:rsidRPr="00610B24">
        <w:rPr>
          <w:szCs w:val="28"/>
        </w:rPr>
        <w:t xml:space="preserve">3. Отделу городского хозяйства Администрации «Сычевский район» Смоленской области. </w:t>
      </w:r>
    </w:p>
    <w:p w:rsidR="001B626B" w:rsidRPr="00610B24" w:rsidRDefault="001B626B" w:rsidP="001B626B">
      <w:pPr>
        <w:pStyle w:val="21"/>
        <w:ind w:firstLine="709"/>
        <w:rPr>
          <w:szCs w:val="28"/>
        </w:rPr>
      </w:pPr>
      <w:r>
        <w:rPr>
          <w:szCs w:val="28"/>
        </w:rPr>
        <w:t>4. ФКУ «Смоленская психиатрическая больница».</w:t>
      </w:r>
    </w:p>
    <w:p w:rsidR="001B626B" w:rsidRPr="00610B24" w:rsidRDefault="001B626B" w:rsidP="001B626B">
      <w:pPr>
        <w:pStyle w:val="21"/>
        <w:ind w:firstLine="709"/>
        <w:rPr>
          <w:rStyle w:val="FontStyle15"/>
          <w:szCs w:val="28"/>
        </w:rPr>
      </w:pPr>
      <w:r w:rsidRPr="00610B24">
        <w:rPr>
          <w:szCs w:val="28"/>
        </w:rPr>
        <w:t xml:space="preserve">Расчеты между поставщиком тепловой энергии и потребителями, </w:t>
      </w:r>
      <w:r w:rsidR="00FF175E">
        <w:rPr>
          <w:szCs w:val="28"/>
        </w:rPr>
        <w:t xml:space="preserve">                              </w:t>
      </w:r>
      <w:r w:rsidRPr="00610B24">
        <w:rPr>
          <w:szCs w:val="28"/>
        </w:rPr>
        <w:t xml:space="preserve">не имеющими приборов учета,  производятся в соответствии с показаниями прибора установленного на источнике (Смоленской региональной  теплоэнергетической  компании  «Смоленскрегионтеплоэнерго» Вяземский филиал) балансным методом (пропорционально договорным нагрузкам). Наличие ветхих сетей, при данном методе распределения, приводит к дополнительным финансовым затратам.  Протяженность муниципальных магистральных  тепловых  сетей  -  2,5 км. Эксплуатацию муниципальных тепловых сетей осуществляет                                             ООО «Смоленскрегионтеплоэнерго», которое обеспечивает транзит тепловой энергии.  Замена  существующих  изношенных  сетей   должна   происходить  </w:t>
      </w:r>
      <w:r w:rsidR="00FF175E">
        <w:rPr>
          <w:szCs w:val="28"/>
        </w:rPr>
        <w:t xml:space="preserve">                       </w:t>
      </w:r>
      <w:r w:rsidRPr="00610B24">
        <w:rPr>
          <w:szCs w:val="28"/>
        </w:rPr>
        <w:t xml:space="preserve">с учетом  применения   материалов  новых  технологий, что  помимо  увеличения  уровня  надежности  позволит    уменьшить  потери тепловых ресурсов.  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соответствии с Генеральным планом на ряде котельных необходима замена оборудования, реконструкция тепловых сетей, перевод их на новые температурные режимы, внедрение новых теплоизоляционных материалов, энергосберегающих устройств и технологий, внедрение локальных индивидуальных отопительных систем на природном газе.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</w:p>
    <w:p w:rsidR="001B626B" w:rsidRPr="00610B24" w:rsidRDefault="001B626B" w:rsidP="001B626B">
      <w:pPr>
        <w:ind w:firstLine="709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Водоотведение</w:t>
      </w:r>
    </w:p>
    <w:p w:rsidR="001B626B" w:rsidRPr="00610B24" w:rsidRDefault="001B626B" w:rsidP="001B626B">
      <w:pPr>
        <w:ind w:firstLine="709"/>
        <w:jc w:val="center"/>
        <w:rPr>
          <w:sz w:val="28"/>
          <w:szCs w:val="28"/>
        </w:rPr>
      </w:pP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Очистка сточных вод  в г. Сычевка  проводится  очистными  сооружениями  площадки №1 расположенных по адресу: Смоленская область, г. Сычевка,                  ул. Бычкова, д.42: 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1.Очистные  сооружения  пл. 1.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2.Контейнерная  установка очист. сооружений  пл.1.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3.Насос  50 </w:t>
      </w:r>
      <w:r w:rsidRPr="00610B24">
        <w:rPr>
          <w:sz w:val="28"/>
          <w:szCs w:val="28"/>
          <w:lang w:val="en-US"/>
        </w:rPr>
        <w:t>PUA</w:t>
      </w:r>
      <w:r w:rsidRPr="00610B24">
        <w:rPr>
          <w:sz w:val="28"/>
          <w:szCs w:val="28"/>
        </w:rPr>
        <w:t xml:space="preserve"> 2.4.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4.Насос  </w:t>
      </w:r>
      <w:r w:rsidRPr="00610B24">
        <w:rPr>
          <w:sz w:val="28"/>
          <w:szCs w:val="28"/>
          <w:lang w:val="en-US"/>
        </w:rPr>
        <w:t>TsurumiPump</w:t>
      </w:r>
      <w:r w:rsidRPr="00610B24">
        <w:rPr>
          <w:sz w:val="28"/>
          <w:szCs w:val="28"/>
        </w:rPr>
        <w:t>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5.Установка  ЭКО-50.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6. Установка  ЭКО-50.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7.Электрический  обогреватель  </w:t>
      </w:r>
      <w:r w:rsidRPr="00610B24">
        <w:rPr>
          <w:sz w:val="28"/>
          <w:szCs w:val="28"/>
          <w:lang w:val="en-US"/>
        </w:rPr>
        <w:t>KELSU</w:t>
      </w:r>
      <w:r w:rsidRPr="00610B24">
        <w:rPr>
          <w:sz w:val="28"/>
          <w:szCs w:val="28"/>
        </w:rPr>
        <w:t>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 xml:space="preserve">8. Электрический  обогреватель  </w:t>
      </w:r>
      <w:r w:rsidRPr="00610B24">
        <w:rPr>
          <w:sz w:val="28"/>
          <w:szCs w:val="28"/>
          <w:lang w:val="en-US"/>
        </w:rPr>
        <w:t>KELSU</w:t>
      </w:r>
      <w:r w:rsidRPr="00610B24">
        <w:rPr>
          <w:sz w:val="28"/>
          <w:szCs w:val="28"/>
        </w:rPr>
        <w:t>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9. Электрический  обогреватель  </w:t>
      </w:r>
      <w:r w:rsidRPr="00610B24">
        <w:rPr>
          <w:sz w:val="28"/>
          <w:szCs w:val="28"/>
          <w:lang w:val="en-US"/>
        </w:rPr>
        <w:t>KELSU</w:t>
      </w:r>
      <w:r w:rsidRPr="00610B24">
        <w:rPr>
          <w:sz w:val="28"/>
          <w:szCs w:val="28"/>
        </w:rPr>
        <w:t>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10.Прибор  АНКАТ-7645.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11.Насос  НПК 20-22.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12. Насос  НПК 20-22.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соответствии с Генеральным планом общая принципиальная схема канализации Сычевского городского поселения представляется в следующем виде: сточные воды по уличным коллекторам поступают к главной насосной станции, которая перекачивает их на очистные сооружения. В зависимости от рельефа местности, на некоторых участках сети потребуется строительство промежуточных насосных станций и прокладка напорных трубопроводов.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Для отведения и очистки стоков предусматривается проектирование и реконструкция (строительство) общегородских очистных сооружений, расширение городской системы хозяйственно-фекальной канализации с отводом стоков                            на объединение с промышленностью в ОСК на полную биологическую очистку.</w:t>
      </w:r>
    </w:p>
    <w:p w:rsidR="001B626B" w:rsidRPr="00610B24" w:rsidRDefault="001B626B" w:rsidP="001B626B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Сычевском городском поселении Сычевского района Смоленской области   возможно только программно-целевым методом.</w:t>
      </w:r>
    </w:p>
    <w:p w:rsidR="001B626B" w:rsidRPr="00610B24" w:rsidRDefault="001B626B" w:rsidP="001B626B">
      <w:pPr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Срок выполнения программы:  2017-2026 годы.</w:t>
      </w:r>
    </w:p>
    <w:p w:rsidR="001B626B" w:rsidRPr="00610B24" w:rsidRDefault="001B626B" w:rsidP="001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bCs/>
          <w:sz w:val="28"/>
          <w:szCs w:val="28"/>
        </w:rPr>
        <w:t>В результате реализации муниципальной программы планируется</w:t>
      </w:r>
      <w:r w:rsidRPr="00610B24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обеспечение Сычев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0B24">
        <w:rPr>
          <w:rFonts w:ascii="Times New Roman" w:hAnsi="Times New Roman" w:cs="Times New Roman"/>
          <w:sz w:val="28"/>
          <w:szCs w:val="28"/>
        </w:rPr>
        <w:t>кого городского поселения Сычевского района Смоленской области теплоснабжением, водоснабжением, водоотведением.</w:t>
      </w:r>
    </w:p>
    <w:p w:rsidR="001B626B" w:rsidRPr="00610B24" w:rsidRDefault="001B626B" w:rsidP="001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Значение целевых показателей приведены в приложении №1 к программе.</w:t>
      </w:r>
    </w:p>
    <w:p w:rsidR="001B626B" w:rsidRPr="00610B24" w:rsidRDefault="001B626B" w:rsidP="001B626B">
      <w:pPr>
        <w:ind w:firstLine="709"/>
        <w:jc w:val="both"/>
        <w:rPr>
          <w:b/>
          <w:sz w:val="28"/>
          <w:szCs w:val="28"/>
        </w:rPr>
      </w:pPr>
    </w:p>
    <w:p w:rsidR="001B626B" w:rsidRPr="00610B24" w:rsidRDefault="001B626B" w:rsidP="001B62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 xml:space="preserve">3. Обоснование ресурсного </w:t>
      </w:r>
    </w:p>
    <w:p w:rsidR="001B626B" w:rsidRPr="00610B24" w:rsidRDefault="001B626B" w:rsidP="001B62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обеспечения муниципальной программы</w:t>
      </w:r>
    </w:p>
    <w:p w:rsidR="001B626B" w:rsidRPr="00610B24" w:rsidRDefault="001B626B" w:rsidP="001B6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26B" w:rsidRPr="00610B24" w:rsidRDefault="001B626B" w:rsidP="00DC3ACF">
      <w:pPr>
        <w:pStyle w:val="af8"/>
        <w:spacing w:line="240" w:lineRule="auto"/>
        <w:ind w:firstLine="709"/>
      </w:pPr>
      <w:r w:rsidRPr="00610B24">
        <w:t>Общий объем финансировани</w:t>
      </w:r>
      <w:r>
        <w:t>я Программы составляет 170121,971тыс</w:t>
      </w:r>
      <w:r w:rsidRPr="00610B24">
        <w:t>.  рублей, в том числе по годам:</w:t>
      </w:r>
    </w:p>
    <w:p w:rsidR="001B626B" w:rsidRPr="00610B24" w:rsidRDefault="001B626B" w:rsidP="00DC3ACF">
      <w:pPr>
        <w:ind w:firstLine="709"/>
        <w:jc w:val="both"/>
        <w:rPr>
          <w:sz w:val="28"/>
          <w:szCs w:val="28"/>
        </w:rPr>
      </w:pPr>
    </w:p>
    <w:p w:rsidR="001B626B" w:rsidRPr="00610B24" w:rsidRDefault="001B626B" w:rsidP="00DC3ACF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31482,030</w:t>
      </w:r>
      <w:r w:rsidRPr="00610B2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B626B" w:rsidRPr="00B40617" w:rsidRDefault="001B626B" w:rsidP="00DC3AC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40617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7718,394</w:t>
      </w:r>
      <w:r w:rsidRPr="00B4061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B626B" w:rsidRPr="00C4330D" w:rsidRDefault="001B626B" w:rsidP="00DC3ACF">
      <w:pPr>
        <w:pStyle w:val="21"/>
        <w:ind w:firstLine="709"/>
        <w:rPr>
          <w:szCs w:val="28"/>
        </w:rPr>
      </w:pPr>
      <w:r w:rsidRPr="00C4330D">
        <w:rPr>
          <w:szCs w:val="28"/>
        </w:rPr>
        <w:t>2022 год –40021,547 тыс. руб.</w:t>
      </w:r>
    </w:p>
    <w:p w:rsidR="001B626B" w:rsidRPr="00C4330D" w:rsidRDefault="001B626B" w:rsidP="00DC3ACF">
      <w:pPr>
        <w:pStyle w:val="21"/>
        <w:ind w:firstLine="709"/>
        <w:rPr>
          <w:szCs w:val="28"/>
        </w:rPr>
      </w:pPr>
      <w:r w:rsidRPr="00C4330D">
        <w:rPr>
          <w:szCs w:val="28"/>
        </w:rPr>
        <w:t>2023 год –30450,000 тыс. руб.</w:t>
      </w:r>
    </w:p>
    <w:p w:rsidR="001B626B" w:rsidRPr="00C4330D" w:rsidRDefault="001B626B" w:rsidP="00DC3ACF">
      <w:pPr>
        <w:pStyle w:val="21"/>
        <w:ind w:firstLine="709"/>
        <w:rPr>
          <w:szCs w:val="28"/>
        </w:rPr>
      </w:pPr>
      <w:r w:rsidRPr="00C4330D">
        <w:rPr>
          <w:szCs w:val="28"/>
        </w:rPr>
        <w:t>2024 год –60450,000 тыс. руб.</w:t>
      </w:r>
    </w:p>
    <w:p w:rsidR="001B626B" w:rsidRDefault="001B626B" w:rsidP="00DC3ACF">
      <w:pPr>
        <w:pStyle w:val="af8"/>
        <w:spacing w:line="240" w:lineRule="auto"/>
        <w:ind w:firstLine="709"/>
      </w:pPr>
      <w:r w:rsidRPr="00C4330D">
        <w:t>2025-2026 годы – 0,00</w:t>
      </w:r>
      <w:r w:rsidRPr="00610B24">
        <w:t xml:space="preserve">тыс. руб. </w:t>
      </w:r>
    </w:p>
    <w:p w:rsidR="001B626B" w:rsidRPr="00610B24" w:rsidRDefault="001B626B" w:rsidP="00DC3ACF">
      <w:pPr>
        <w:pStyle w:val="af8"/>
        <w:spacing w:line="240" w:lineRule="auto"/>
        <w:ind w:firstLine="709"/>
      </w:pPr>
      <w:r w:rsidRPr="00610B24">
        <w:t>Источники финансирования Программы – бюджет Сычевского городского поселения, областной бюджет и федеральный бюджет.</w:t>
      </w:r>
    </w:p>
    <w:p w:rsidR="001B626B" w:rsidRPr="00610B24" w:rsidRDefault="001B626B" w:rsidP="00DC3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1B626B" w:rsidRPr="00610B24" w:rsidRDefault="001B626B" w:rsidP="00DC3ACF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4.Обобщенная характеристика подпрограмм, основных мероприятий, входящих в состав муниципальной программы</w:t>
      </w:r>
    </w:p>
    <w:p w:rsidR="001B626B" w:rsidRPr="00610B24" w:rsidRDefault="001B626B" w:rsidP="001B626B">
      <w:pPr>
        <w:shd w:val="clear" w:color="auto" w:fill="FFFFFF"/>
        <w:ind w:firstLine="708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lastRenderedPageBreak/>
        <w:t>Муниципальная программа не содержит подпрограмм.</w:t>
      </w:r>
    </w:p>
    <w:p w:rsidR="001B626B" w:rsidRPr="00610B24" w:rsidRDefault="001B626B" w:rsidP="001B626B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Основным мероприятием программы является комплексное развитие систем коммунальной инфраструктуры Сычевского городского поселения Сычевского района Смоленской области.</w:t>
      </w:r>
    </w:p>
    <w:p w:rsidR="001B626B" w:rsidRPr="00610B24" w:rsidRDefault="001B626B" w:rsidP="001B626B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К мероприятиям программы относятся:</w:t>
      </w:r>
    </w:p>
    <w:p w:rsidR="001B626B" w:rsidRPr="00610B24" w:rsidRDefault="001B626B" w:rsidP="001B626B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- реконструкция тепловых сетей;</w:t>
      </w:r>
    </w:p>
    <w:p w:rsidR="001B626B" w:rsidRPr="00610B24" w:rsidRDefault="001B626B" w:rsidP="001B626B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-</w:t>
      </w:r>
      <w:r w:rsidR="00FF175E">
        <w:rPr>
          <w:bCs/>
          <w:spacing w:val="1"/>
          <w:sz w:val="28"/>
          <w:szCs w:val="28"/>
        </w:rPr>
        <w:t xml:space="preserve"> </w:t>
      </w:r>
      <w:r w:rsidRPr="00610B24">
        <w:rPr>
          <w:bCs/>
          <w:spacing w:val="1"/>
          <w:sz w:val="28"/>
          <w:szCs w:val="28"/>
        </w:rPr>
        <w:t>реконструкция и строительство водопроводных сетей, объектов водоподготовки и фильтрации;</w:t>
      </w:r>
    </w:p>
    <w:p w:rsidR="001B626B" w:rsidRPr="00610B24" w:rsidRDefault="001B626B" w:rsidP="001B626B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 xml:space="preserve"> - реконструкция общегородских очистных сооружений.</w:t>
      </w:r>
    </w:p>
    <w:p w:rsidR="001B626B" w:rsidRPr="00610B24" w:rsidRDefault="001B626B" w:rsidP="001B626B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ab/>
        <w:t>План реализации муниципальной программы приведен в приложении №2 к муниципальной программе.</w:t>
      </w:r>
    </w:p>
    <w:p w:rsidR="001B626B" w:rsidRPr="00610B24" w:rsidRDefault="001B626B" w:rsidP="001B626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10B24">
        <w:rPr>
          <w:bCs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1B626B" w:rsidRPr="00610B24" w:rsidRDefault="001B626B" w:rsidP="001B626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21.07.2007 № 185-ФЗ «О Фонде содействия реформированию жилищно-коммунального хозяйства» (ред. от 23.06.2016), Федеральном законе от 30.12.2004 г. №210-ФЗ «Об основах регулирования тарифов организаций коммунального комплекса».</w:t>
      </w:r>
    </w:p>
    <w:p w:rsidR="001B626B" w:rsidRPr="00610B24" w:rsidRDefault="001B626B" w:rsidP="001B626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 к программе.</w:t>
      </w:r>
    </w:p>
    <w:p w:rsidR="001B626B" w:rsidRPr="00610B24" w:rsidRDefault="001B626B" w:rsidP="001B626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к данной программе.</w:t>
      </w:r>
    </w:p>
    <w:p w:rsidR="001B626B" w:rsidRPr="00610B24" w:rsidRDefault="001B626B" w:rsidP="001B626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1B626B" w:rsidRDefault="001B626B" w:rsidP="001B626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Применение мер государственного регулирования в сфере реализации муницип</w:t>
      </w:r>
      <w:r>
        <w:rPr>
          <w:bCs/>
          <w:sz w:val="28"/>
          <w:szCs w:val="28"/>
        </w:rPr>
        <w:t>альной программы не планируется.</w:t>
      </w:r>
    </w:p>
    <w:p w:rsidR="001B626B" w:rsidRPr="00610B24" w:rsidRDefault="001B626B" w:rsidP="001B626B">
      <w:pPr>
        <w:shd w:val="clear" w:color="auto" w:fill="FFFFFF"/>
        <w:ind w:firstLine="709"/>
        <w:jc w:val="both"/>
        <w:rPr>
          <w:bCs/>
          <w:sz w:val="28"/>
          <w:szCs w:val="28"/>
        </w:rPr>
        <w:sectPr w:rsidR="001B626B" w:rsidRPr="00610B24" w:rsidSect="0019349C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1B626B" w:rsidRDefault="001B626B" w:rsidP="001B62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1B626B" w:rsidRPr="00610B24" w:rsidRDefault="001B626B" w:rsidP="00FF17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10B24">
        <w:rPr>
          <w:sz w:val="28"/>
          <w:szCs w:val="28"/>
        </w:rPr>
        <w:t>риложение №1</w:t>
      </w:r>
    </w:p>
    <w:p w:rsidR="00FF175E" w:rsidRDefault="001B626B" w:rsidP="00FF17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0B24">
        <w:rPr>
          <w:sz w:val="28"/>
          <w:szCs w:val="28"/>
        </w:rPr>
        <w:t xml:space="preserve">к муниципальной программе </w:t>
      </w:r>
    </w:p>
    <w:p w:rsidR="00FF175E" w:rsidRDefault="001B626B" w:rsidP="00FF17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0B24">
        <w:rPr>
          <w:sz w:val="28"/>
          <w:szCs w:val="28"/>
        </w:rPr>
        <w:t>«Комплексное</w:t>
      </w:r>
      <w:r w:rsidR="00FF175E">
        <w:rPr>
          <w:sz w:val="28"/>
          <w:szCs w:val="28"/>
        </w:rPr>
        <w:t xml:space="preserve"> </w:t>
      </w:r>
      <w:r w:rsidRPr="00610B24">
        <w:rPr>
          <w:sz w:val="28"/>
          <w:szCs w:val="28"/>
        </w:rPr>
        <w:t xml:space="preserve"> развитие систем </w:t>
      </w:r>
    </w:p>
    <w:p w:rsidR="00FF175E" w:rsidRDefault="001B626B" w:rsidP="00FF17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0B24">
        <w:rPr>
          <w:sz w:val="28"/>
          <w:szCs w:val="28"/>
        </w:rPr>
        <w:t>коммунальной</w:t>
      </w:r>
      <w:r w:rsidR="00FF175E">
        <w:rPr>
          <w:sz w:val="28"/>
          <w:szCs w:val="28"/>
        </w:rPr>
        <w:t xml:space="preserve"> </w:t>
      </w:r>
      <w:r w:rsidRPr="00610B24">
        <w:rPr>
          <w:sz w:val="28"/>
          <w:szCs w:val="28"/>
        </w:rPr>
        <w:t xml:space="preserve">инфраструктуры </w:t>
      </w:r>
    </w:p>
    <w:p w:rsidR="00FF175E" w:rsidRDefault="001B626B" w:rsidP="00FF17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0B24">
        <w:rPr>
          <w:sz w:val="28"/>
          <w:szCs w:val="28"/>
        </w:rPr>
        <w:t xml:space="preserve">Сычевского городского </w:t>
      </w:r>
    </w:p>
    <w:p w:rsidR="001B626B" w:rsidRPr="00610B24" w:rsidRDefault="001B626B" w:rsidP="00FF17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0B24">
        <w:rPr>
          <w:sz w:val="28"/>
          <w:szCs w:val="28"/>
        </w:rPr>
        <w:t xml:space="preserve">поселения Сычевского района </w:t>
      </w:r>
    </w:p>
    <w:p w:rsidR="001B626B" w:rsidRPr="00610B24" w:rsidRDefault="001B626B" w:rsidP="00FF17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10B24">
        <w:rPr>
          <w:sz w:val="28"/>
          <w:szCs w:val="28"/>
        </w:rPr>
        <w:t>Смоленской области»</w:t>
      </w:r>
    </w:p>
    <w:p w:rsidR="001B626B" w:rsidRDefault="001B626B" w:rsidP="001B62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F175E" w:rsidRPr="00610B24" w:rsidRDefault="00FF175E" w:rsidP="001B62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626B" w:rsidRPr="00610B24" w:rsidRDefault="001B626B" w:rsidP="001B62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Целевые показатели реализации муниципальной программы</w:t>
      </w:r>
    </w:p>
    <w:p w:rsidR="00FF175E" w:rsidRDefault="001B626B" w:rsidP="001B62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 xml:space="preserve">«Комплексное развитие систем коммунальной инфраструктуры Сычевского городского  поселения </w:t>
      </w:r>
    </w:p>
    <w:p w:rsidR="001B626B" w:rsidRPr="00610B24" w:rsidRDefault="001B626B" w:rsidP="001B62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Сычевского района Смоленской области»</w:t>
      </w:r>
    </w:p>
    <w:tbl>
      <w:tblPr>
        <w:tblpPr w:leftFromText="180" w:rightFromText="180" w:vertAnchor="text" w:tblpX="-67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4"/>
        <w:gridCol w:w="3631"/>
        <w:gridCol w:w="1276"/>
        <w:gridCol w:w="1137"/>
        <w:gridCol w:w="1134"/>
        <w:gridCol w:w="1275"/>
        <w:gridCol w:w="1134"/>
        <w:gridCol w:w="1134"/>
        <w:gridCol w:w="1118"/>
        <w:gridCol w:w="16"/>
        <w:gridCol w:w="1134"/>
        <w:gridCol w:w="54"/>
        <w:gridCol w:w="1506"/>
      </w:tblGrid>
      <w:tr w:rsidR="001B626B" w:rsidRPr="009C3318" w:rsidTr="000E2DEE">
        <w:trPr>
          <w:trHeight w:val="36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№ п/п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1B626B" w:rsidRPr="009C3318" w:rsidTr="000E2DEE">
        <w:trPr>
          <w:trHeight w:val="84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C33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9C3318" w:rsidRDefault="001B626B" w:rsidP="000E2DEE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C33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9C3318" w:rsidRDefault="001B626B" w:rsidP="000E2DEE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9C3318">
              <w:rPr>
                <w:sz w:val="24"/>
                <w:szCs w:val="24"/>
              </w:rPr>
              <w:t>-2026 годы</w:t>
            </w:r>
          </w:p>
        </w:tc>
      </w:tr>
      <w:tr w:rsidR="001B626B" w:rsidRPr="009C3318" w:rsidTr="000E2DEE">
        <w:trPr>
          <w:trHeight w:val="12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1.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9C3318" w:rsidRDefault="001B626B" w:rsidP="000E2DEE">
            <w:pPr>
              <w:jc w:val="both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Увеличение уровня соответствия предоставляемых услуг теплоснабжения      </w:t>
            </w:r>
          </w:p>
          <w:p w:rsidR="001B626B" w:rsidRPr="009C3318" w:rsidRDefault="001B626B" w:rsidP="000E2DEE">
            <w:pPr>
              <w:jc w:val="both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нормативным требованиям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5E3AF3" w:rsidRDefault="001B626B" w:rsidP="000E2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3AF3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5E3AF3" w:rsidRDefault="001B626B" w:rsidP="000E2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3AF3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5E3AF3" w:rsidRDefault="001B626B" w:rsidP="000E2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3AF3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5E3AF3" w:rsidRDefault="001B626B" w:rsidP="000E2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3AF3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1B626B" w:rsidRPr="009C3318" w:rsidTr="000E2DEE">
        <w:trPr>
          <w:trHeight w:val="754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both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Увеличение уровня соответствия предоставляемых услуг водоснабжения    </w:t>
            </w:r>
          </w:p>
          <w:p w:rsidR="001B626B" w:rsidRPr="009C3318" w:rsidRDefault="001B626B" w:rsidP="000E2DEE">
            <w:pPr>
              <w:jc w:val="both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нормативным требованиям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26B" w:rsidRPr="005E3AF3" w:rsidRDefault="001B626B" w:rsidP="000E2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3AF3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26B" w:rsidRPr="005E3AF3" w:rsidRDefault="001B626B" w:rsidP="000E2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3AF3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26B" w:rsidRPr="005E3AF3" w:rsidRDefault="001B626B" w:rsidP="000E2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3AF3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26B" w:rsidRPr="005E3AF3" w:rsidRDefault="001B626B" w:rsidP="000E2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3AF3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26B" w:rsidRPr="005E3AF3" w:rsidRDefault="001B626B" w:rsidP="000E2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3AF3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1B626B" w:rsidRPr="009C3318" w:rsidTr="000E2DEE">
        <w:trPr>
          <w:trHeight w:val="6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3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5E3AF3" w:rsidRDefault="001B626B" w:rsidP="000E2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3AF3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5E3AF3" w:rsidRDefault="001B626B" w:rsidP="000E2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3AF3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5E3AF3" w:rsidRDefault="001B626B" w:rsidP="000E2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3AF3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5E3AF3" w:rsidRDefault="001B626B" w:rsidP="000E2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3AF3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1B626B" w:rsidRPr="00610B24" w:rsidRDefault="001B626B" w:rsidP="001B626B">
      <w:pPr>
        <w:ind w:firstLine="709"/>
        <w:jc w:val="both"/>
        <w:rPr>
          <w:sz w:val="24"/>
          <w:szCs w:val="24"/>
        </w:rPr>
      </w:pPr>
    </w:p>
    <w:p w:rsidR="001B626B" w:rsidRDefault="001B626B" w:rsidP="001B62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626B" w:rsidRPr="00610B24" w:rsidRDefault="001B626B" w:rsidP="001B62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10B24">
        <w:rPr>
          <w:sz w:val="28"/>
          <w:szCs w:val="28"/>
        </w:rPr>
        <w:t>риложение № 2</w:t>
      </w:r>
    </w:p>
    <w:p w:rsidR="001B626B" w:rsidRPr="00610B24" w:rsidRDefault="001B626B" w:rsidP="001B626B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610B24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1B626B" w:rsidRPr="00610B24" w:rsidRDefault="001B626B" w:rsidP="001B626B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610B24">
        <w:rPr>
          <w:sz w:val="28"/>
          <w:szCs w:val="28"/>
        </w:rPr>
        <w:t>Смоленской области»</w:t>
      </w:r>
    </w:p>
    <w:p w:rsidR="001B626B" w:rsidRPr="00610B24" w:rsidRDefault="001B626B" w:rsidP="001B62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626B" w:rsidRPr="00610B24" w:rsidRDefault="001B626B" w:rsidP="001B62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626B" w:rsidRPr="00610B24" w:rsidRDefault="001B626B" w:rsidP="001B62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bCs/>
          <w:sz w:val="28"/>
          <w:szCs w:val="28"/>
        </w:rPr>
        <w:t>План реализации  муниципальной программы</w:t>
      </w:r>
    </w:p>
    <w:p w:rsidR="001B626B" w:rsidRDefault="001B626B" w:rsidP="001B62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«Комплексное развитие систем коммунальной инфраструктуры Сычевского городского поселения Сычевского района Смоленской области»</w:t>
      </w:r>
    </w:p>
    <w:p w:rsidR="002B2B8B" w:rsidRPr="00610B24" w:rsidRDefault="002B2B8B" w:rsidP="001B62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700"/>
        <w:gridCol w:w="1562"/>
        <w:gridCol w:w="1134"/>
        <w:gridCol w:w="709"/>
        <w:gridCol w:w="709"/>
        <w:gridCol w:w="708"/>
        <w:gridCol w:w="709"/>
        <w:gridCol w:w="712"/>
        <w:gridCol w:w="709"/>
        <w:gridCol w:w="850"/>
        <w:gridCol w:w="709"/>
        <w:gridCol w:w="709"/>
        <w:gridCol w:w="645"/>
        <w:gridCol w:w="63"/>
        <w:gridCol w:w="710"/>
        <w:gridCol w:w="22"/>
        <w:gridCol w:w="825"/>
      </w:tblGrid>
      <w:tr w:rsidR="001B626B" w:rsidRPr="002B2B8B" w:rsidTr="000E2DEE">
        <w:trPr>
          <w:trHeight w:val="87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1B626B" w:rsidRPr="002B2B8B" w:rsidRDefault="001B626B" w:rsidP="000E2DE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2B2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1B626B" w:rsidRPr="002B2B8B" w:rsidTr="000E2DEE">
        <w:trPr>
          <w:trHeight w:val="43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2025-2026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B2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-2026</w:t>
            </w:r>
          </w:p>
        </w:tc>
      </w:tr>
      <w:tr w:rsidR="001B626B" w:rsidRPr="002B2B8B" w:rsidTr="000E2DEE">
        <w:trPr>
          <w:trHeight w:val="271"/>
        </w:trPr>
        <w:tc>
          <w:tcPr>
            <w:tcW w:w="155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2B2B8B" w:rsidRDefault="001B626B" w:rsidP="000E2DEE">
            <w:pPr>
              <w:jc w:val="both"/>
            </w:pPr>
            <w:r w:rsidRPr="002B2B8B">
              <w:rPr>
                <w:b/>
              </w:rPr>
              <w:t xml:space="preserve">Цель муниципальной программы: </w:t>
            </w:r>
            <w:r w:rsidRPr="002B2B8B">
              <w:t>Обеспечение эффективного функционирования и развития систем коммунальной инфраструктуры  Сычевского городского поселения Сычевского района Смоленской области</w:t>
            </w:r>
          </w:p>
        </w:tc>
      </w:tr>
      <w:tr w:rsidR="001B626B" w:rsidRPr="002B2B8B" w:rsidTr="000E2DEE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2B2B8B" w:rsidRDefault="001B626B" w:rsidP="000E2DEE">
            <w:pPr>
              <w:tabs>
                <w:tab w:val="left" w:pos="360"/>
                <w:tab w:val="left" w:pos="720"/>
                <w:tab w:val="left" w:pos="900"/>
              </w:tabs>
            </w:pPr>
            <w:r w:rsidRPr="002B2B8B">
              <w:t>Целевые показатели: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2B2B8B" w:rsidRDefault="001B626B" w:rsidP="000E2DE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2B2B8B" w:rsidRDefault="001B626B" w:rsidP="000E2DE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2B2B8B" w:rsidRDefault="001B626B" w:rsidP="000E2DE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2B2B8B" w:rsidRDefault="001B626B" w:rsidP="000E2DEE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2B2B8B" w:rsidRDefault="001B626B" w:rsidP="000E2DEE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2B2B8B" w:rsidRDefault="001B626B" w:rsidP="000E2DEE">
            <w:pPr>
              <w:jc w:val="center"/>
            </w:pPr>
          </w:p>
        </w:tc>
      </w:tr>
      <w:tr w:rsidR="001B626B" w:rsidRPr="002B2B8B" w:rsidTr="00DC3ACF">
        <w:trPr>
          <w:trHeight w:val="140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2B2B8B" w:rsidRDefault="001B626B" w:rsidP="000E2DEE">
            <w:pPr>
              <w:jc w:val="both"/>
            </w:pPr>
            <w:r w:rsidRPr="002B2B8B">
              <w:t>Увеличение уровня соответствия предоставляемых услуг теплоснабжения      нормативным требованиям</w:t>
            </w:r>
          </w:p>
          <w:p w:rsidR="001B626B" w:rsidRPr="002B2B8B" w:rsidRDefault="001B626B" w:rsidP="000E2DEE">
            <w:pPr>
              <w:framePr w:hSpace="180" w:wrap="around" w:vAnchor="text" w:hAnchor="text" w:x="-67" w:y="1"/>
              <w:autoSpaceDE w:val="0"/>
              <w:autoSpaceDN w:val="0"/>
              <w:adjustRightInd w:val="0"/>
              <w:spacing w:before="120"/>
              <w:suppressOverlap/>
              <w:jc w:val="both"/>
              <w:outlineLvl w:val="2"/>
            </w:pPr>
          </w:p>
          <w:p w:rsidR="001B626B" w:rsidRPr="002B2B8B" w:rsidRDefault="001B626B" w:rsidP="000E2DEE">
            <w:pPr>
              <w:autoSpaceDE w:val="0"/>
              <w:autoSpaceDN w:val="0"/>
              <w:adjustRightInd w:val="0"/>
              <w:spacing w:before="120"/>
              <w:jc w:val="both"/>
              <w:outlineLvl w:val="2"/>
            </w:pPr>
          </w:p>
          <w:p w:rsidR="001B626B" w:rsidRPr="002B2B8B" w:rsidRDefault="001B626B" w:rsidP="000E2DEE">
            <w:pPr>
              <w:autoSpaceDE w:val="0"/>
              <w:autoSpaceDN w:val="0"/>
              <w:adjustRightInd w:val="0"/>
              <w:spacing w:before="120"/>
              <w:jc w:val="both"/>
              <w:outlineLvl w:val="2"/>
            </w:pPr>
          </w:p>
          <w:p w:rsidR="001B626B" w:rsidRPr="002B2B8B" w:rsidRDefault="001B626B" w:rsidP="000E2DEE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77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79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  <w:lang w:val="en-US"/>
              </w:rPr>
              <w:t>9</w:t>
            </w:r>
            <w:r w:rsidRPr="002B2B8B">
              <w:rPr>
                <w:color w:val="000000" w:themeColor="text1"/>
              </w:rPr>
              <w:t>5</w:t>
            </w:r>
          </w:p>
        </w:tc>
      </w:tr>
      <w:tr w:rsidR="001B626B" w:rsidRPr="002B2B8B" w:rsidTr="000E2DEE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2B2B8B" w:rsidRDefault="001B626B" w:rsidP="000E2DEE">
            <w:pPr>
              <w:jc w:val="both"/>
            </w:pPr>
            <w:r w:rsidRPr="002B2B8B">
              <w:t xml:space="preserve">Увеличение уровня соответствия предоставляемых услуг </w:t>
            </w:r>
            <w:r w:rsidRPr="002B2B8B">
              <w:lastRenderedPageBreak/>
              <w:t>водоснабжения    нормативным требованиям</w:t>
            </w:r>
          </w:p>
          <w:p w:rsidR="001B626B" w:rsidRPr="002B2B8B" w:rsidRDefault="001B626B" w:rsidP="000E2DEE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90</w:t>
            </w:r>
          </w:p>
        </w:tc>
      </w:tr>
      <w:tr w:rsidR="001B626B" w:rsidRPr="002B2B8B" w:rsidTr="000E2DEE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2B2B8B" w:rsidRDefault="001B626B" w:rsidP="000E2DEE">
            <w:pPr>
              <w:jc w:val="both"/>
            </w:pPr>
            <w:r w:rsidRPr="002B2B8B">
              <w:lastRenderedPageBreak/>
              <w:t>Увеличение уровня соответствия предоставляемых услуг водоотведения    нормативным требованиям</w:t>
            </w:r>
          </w:p>
          <w:p w:rsidR="001B626B" w:rsidRPr="002B2B8B" w:rsidRDefault="001B626B" w:rsidP="000E2DEE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  <w:lang w:val="en-US"/>
              </w:rPr>
              <w:t>9</w:t>
            </w:r>
            <w:r w:rsidRPr="002B2B8B">
              <w:rPr>
                <w:color w:val="000000" w:themeColor="text1"/>
              </w:rPr>
              <w:t>0</w:t>
            </w:r>
          </w:p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</w:p>
        </w:tc>
      </w:tr>
      <w:tr w:rsidR="001B626B" w:rsidRPr="002B2B8B" w:rsidTr="000E2DEE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2B2B8B" w:rsidRDefault="001B626B" w:rsidP="000E2DEE">
            <w:pPr>
              <w:shd w:val="clear" w:color="auto" w:fill="FFFFFF"/>
              <w:jc w:val="both"/>
              <w:rPr>
                <w:bCs/>
                <w:spacing w:val="1"/>
              </w:rPr>
            </w:pPr>
            <w:r w:rsidRPr="002B2B8B">
              <w:t xml:space="preserve">Основное мероприятие: комплексное </w:t>
            </w:r>
            <w:r w:rsidRPr="002B2B8B">
              <w:rPr>
                <w:bCs/>
                <w:spacing w:val="1"/>
              </w:rPr>
              <w:t>развитие систем коммунальной инфраструктуры Сычевского городского поселения Сычевского района Смоленской области.</w:t>
            </w:r>
          </w:p>
          <w:p w:rsidR="001B626B" w:rsidRPr="002B2B8B" w:rsidRDefault="001B626B" w:rsidP="000E2DEE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Федеральный бюджет, областной бюджет, бюджет Сычевского городского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</w:tr>
      <w:tr w:rsidR="001B626B" w:rsidRPr="002B2B8B" w:rsidTr="000E2DEE">
        <w:trPr>
          <w:trHeight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1.Реконструкция тепловых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r w:rsidRPr="002B2B8B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r w:rsidRPr="002B2B8B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r w:rsidRPr="002B2B8B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  <w:r w:rsidRPr="002B2B8B"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</w:tr>
      <w:tr w:rsidR="001B626B" w:rsidRPr="002B2B8B" w:rsidTr="000E2DEE">
        <w:trPr>
          <w:trHeight w:val="29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реконструкции тепловых сетей нормативным требованиям,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60</w:t>
            </w:r>
          </w:p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</w:rPr>
              <w:t>67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</w:rPr>
              <w:t>75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</w:rPr>
              <w:t>90</w:t>
            </w:r>
          </w:p>
        </w:tc>
      </w:tr>
      <w:tr w:rsidR="001B626B" w:rsidRPr="002B2B8B" w:rsidTr="000E2DEE">
        <w:trPr>
          <w:trHeight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B2B8B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Реконструкция и строительство водопроводных сетей, объектов водоподготовки и фильтрации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78009,941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r w:rsidRPr="002B2B8B">
              <w:t>1870,0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t>7118,394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t>39021,547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r w:rsidRPr="002B2B8B"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2B2B8B" w:rsidP="000E2DEE">
            <w:pPr>
              <w:jc w:val="center"/>
            </w:pPr>
            <w:r w:rsidRPr="002B2B8B"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х</w:t>
            </w:r>
          </w:p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</w:tr>
      <w:tr w:rsidR="001B626B" w:rsidRPr="002B2B8B" w:rsidTr="000E2DEE">
        <w:trPr>
          <w:trHeight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работ по подготовке проектной документации на строительство объекта: "Реконструкция системы </w:t>
            </w:r>
            <w:r w:rsidRPr="002B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 в городе Сычевка Смоленской области со строительством станции обезжелезивания воды и водопроводных сетей";</w:t>
            </w:r>
          </w:p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объекта: "Реконструкция системы водоснабжения в городе Сычевка Смоленской области со строительством станции обезжелезивания воды и водопроводных сетей"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федеральный бюджет,</w:t>
            </w:r>
          </w:p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бюджет, </w:t>
            </w:r>
          </w:p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бюджет Сычевского городского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r w:rsidRPr="002B2B8B">
              <w:t>1851,296</w:t>
            </w:r>
          </w:p>
          <w:p w:rsidR="001B626B" w:rsidRPr="002B2B8B" w:rsidRDefault="001B626B" w:rsidP="000E2DEE"/>
          <w:p w:rsidR="001B626B" w:rsidRPr="002B2B8B" w:rsidRDefault="001B626B" w:rsidP="000E2DEE"/>
          <w:p w:rsidR="001B626B" w:rsidRPr="002B2B8B" w:rsidRDefault="001B626B" w:rsidP="000E2DEE">
            <w:r w:rsidRPr="002B2B8B">
              <w:t>18,704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F4" w:rsidRDefault="00FD2FF4" w:rsidP="000E2DEE"/>
          <w:p w:rsidR="001B626B" w:rsidRPr="002B2B8B" w:rsidRDefault="001B626B" w:rsidP="000E2DEE">
            <w:r w:rsidRPr="002B2B8B">
              <w:t>6904,842</w:t>
            </w:r>
          </w:p>
          <w:p w:rsidR="001B626B" w:rsidRPr="002B2B8B" w:rsidRDefault="001B626B" w:rsidP="000E2DEE"/>
          <w:p w:rsidR="001B626B" w:rsidRPr="002B2B8B" w:rsidRDefault="001B626B" w:rsidP="000E2DEE">
            <w:r w:rsidRPr="002B2B8B">
              <w:t>213,480</w:t>
            </w:r>
          </w:p>
          <w:p w:rsidR="001B626B" w:rsidRPr="002B2B8B" w:rsidRDefault="001B626B" w:rsidP="000E2DEE"/>
          <w:p w:rsidR="001B626B" w:rsidRPr="002B2B8B" w:rsidRDefault="001B626B" w:rsidP="000E2DEE"/>
          <w:p w:rsidR="001B626B" w:rsidRPr="002B2B8B" w:rsidRDefault="001B626B" w:rsidP="000E2DEE">
            <w:r w:rsidRPr="002B2B8B">
              <w:t>0,07200</w:t>
            </w:r>
          </w:p>
          <w:p w:rsidR="001B626B" w:rsidRPr="002B2B8B" w:rsidRDefault="001B626B" w:rsidP="000E2DEE"/>
          <w:p w:rsidR="001B626B" w:rsidRPr="002B2B8B" w:rsidRDefault="001B626B" w:rsidP="000E2DEE"/>
          <w:p w:rsidR="001B626B" w:rsidRPr="002B2B8B" w:rsidRDefault="001B626B" w:rsidP="000E2DEE"/>
          <w:p w:rsidR="001B626B" w:rsidRPr="002B2B8B" w:rsidRDefault="001B626B" w:rsidP="000E2DEE"/>
          <w:p w:rsidR="001B626B" w:rsidRPr="002B2B8B" w:rsidRDefault="001B626B" w:rsidP="000E2DEE"/>
          <w:p w:rsidR="001B626B" w:rsidRPr="002B2B8B" w:rsidRDefault="001B626B" w:rsidP="000E2DEE"/>
          <w:p w:rsidR="001B626B" w:rsidRPr="002B2B8B" w:rsidRDefault="001B626B" w:rsidP="000E2DEE"/>
          <w:p w:rsidR="001B626B" w:rsidRPr="002B2B8B" w:rsidRDefault="001B626B" w:rsidP="000E2DE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/>
          <w:p w:rsidR="001B626B" w:rsidRPr="002B2B8B" w:rsidRDefault="001B626B" w:rsidP="000E2DEE">
            <w:pPr>
              <w:jc w:val="center"/>
            </w:pPr>
            <w:r w:rsidRPr="002B2B8B">
              <w:t>37850,9</w:t>
            </w:r>
          </w:p>
          <w:p w:rsidR="001B626B" w:rsidRPr="002B2B8B" w:rsidRDefault="001B626B" w:rsidP="000E2DEE">
            <w:pPr>
              <w:jc w:val="center"/>
            </w:pPr>
          </w:p>
          <w:p w:rsidR="001B626B" w:rsidRPr="002B2B8B" w:rsidRDefault="001B626B" w:rsidP="000E2DEE">
            <w:r w:rsidRPr="002B2B8B">
              <w:t>1170,248</w:t>
            </w:r>
          </w:p>
          <w:p w:rsidR="001B626B" w:rsidRPr="002B2B8B" w:rsidRDefault="001B626B" w:rsidP="000E2DEE">
            <w:pPr>
              <w:jc w:val="center"/>
            </w:pPr>
          </w:p>
          <w:p w:rsidR="00FD2FF4" w:rsidRDefault="00FD2FF4" w:rsidP="000E2DEE">
            <w:pPr>
              <w:jc w:val="center"/>
            </w:pPr>
          </w:p>
          <w:p w:rsidR="001B626B" w:rsidRPr="002B2B8B" w:rsidRDefault="001B626B" w:rsidP="000E2DEE">
            <w:pPr>
              <w:jc w:val="center"/>
            </w:pPr>
            <w:r w:rsidRPr="002B2B8B">
              <w:t>0,399</w:t>
            </w:r>
          </w:p>
          <w:p w:rsidR="001B626B" w:rsidRPr="002B2B8B" w:rsidRDefault="001B626B" w:rsidP="000E2DEE">
            <w:pPr>
              <w:jc w:val="center"/>
            </w:pPr>
          </w:p>
          <w:p w:rsidR="001B626B" w:rsidRPr="002B2B8B" w:rsidRDefault="001B626B" w:rsidP="000E2DEE">
            <w:pPr>
              <w:jc w:val="center"/>
            </w:pPr>
          </w:p>
          <w:p w:rsidR="001B626B" w:rsidRPr="002B2B8B" w:rsidRDefault="001B626B" w:rsidP="000E2DEE">
            <w:pPr>
              <w:jc w:val="center"/>
            </w:pPr>
          </w:p>
          <w:p w:rsidR="001B626B" w:rsidRPr="002B2B8B" w:rsidRDefault="001B626B" w:rsidP="000E2DEE">
            <w:pPr>
              <w:jc w:val="center"/>
            </w:pPr>
          </w:p>
          <w:p w:rsidR="001B626B" w:rsidRPr="002B2B8B" w:rsidRDefault="001B626B" w:rsidP="000E2DEE">
            <w:pPr>
              <w:jc w:val="center"/>
            </w:pPr>
          </w:p>
          <w:p w:rsidR="001B626B" w:rsidRPr="002B2B8B" w:rsidRDefault="001B626B" w:rsidP="000E2DEE">
            <w:pPr>
              <w:jc w:val="center"/>
            </w:pPr>
          </w:p>
          <w:p w:rsidR="001B626B" w:rsidRPr="002B2B8B" w:rsidRDefault="001B626B" w:rsidP="000E2DEE">
            <w:pPr>
              <w:jc w:val="center"/>
            </w:pPr>
          </w:p>
          <w:p w:rsidR="001B626B" w:rsidRPr="002B2B8B" w:rsidRDefault="001B626B" w:rsidP="000E2DE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F4" w:rsidRDefault="00FD2FF4" w:rsidP="000E2DEE">
            <w:pPr>
              <w:jc w:val="center"/>
            </w:pPr>
          </w:p>
          <w:p w:rsidR="001B626B" w:rsidRPr="002B2B8B" w:rsidRDefault="002B2B8B" w:rsidP="000E2DEE">
            <w:pPr>
              <w:jc w:val="center"/>
            </w:pPr>
            <w:r w:rsidRPr="002B2B8B">
              <w:t>29099</w:t>
            </w:r>
          </w:p>
          <w:p w:rsidR="002B2B8B" w:rsidRPr="002B2B8B" w:rsidRDefault="002B2B8B" w:rsidP="000E2DEE">
            <w:pPr>
              <w:jc w:val="center"/>
            </w:pPr>
          </w:p>
          <w:p w:rsidR="00FD2FF4" w:rsidRDefault="00FD2FF4" w:rsidP="000E2DEE">
            <w:pPr>
              <w:jc w:val="center"/>
            </w:pPr>
          </w:p>
          <w:p w:rsidR="002B2B8B" w:rsidRPr="002B2B8B" w:rsidRDefault="002B2B8B" w:rsidP="000E2DEE">
            <w:pPr>
              <w:jc w:val="center"/>
            </w:pPr>
            <w:r w:rsidRPr="002B2B8B">
              <w:t>901</w:t>
            </w:r>
          </w:p>
          <w:p w:rsidR="002B2B8B" w:rsidRPr="002B2B8B" w:rsidRDefault="002B2B8B" w:rsidP="000E2DEE">
            <w:pPr>
              <w:jc w:val="center"/>
            </w:pPr>
          </w:p>
          <w:p w:rsidR="002B2B8B" w:rsidRPr="002B2B8B" w:rsidRDefault="002B2B8B" w:rsidP="000E2DEE">
            <w:pPr>
              <w:jc w:val="center"/>
            </w:pPr>
          </w:p>
          <w:p w:rsidR="00FD2FF4" w:rsidRDefault="00FD2FF4" w:rsidP="000E2DEE">
            <w:pPr>
              <w:jc w:val="center"/>
            </w:pPr>
          </w:p>
          <w:p w:rsidR="002B2B8B" w:rsidRPr="002B2B8B" w:rsidRDefault="002B2B8B" w:rsidP="000E2DEE">
            <w:pPr>
              <w:jc w:val="center"/>
            </w:pPr>
            <w:r w:rsidRPr="002B2B8B">
              <w:t>-</w:t>
            </w:r>
          </w:p>
          <w:p w:rsidR="002B2B8B" w:rsidRPr="002B2B8B" w:rsidRDefault="002B2B8B" w:rsidP="000E2DEE">
            <w:pPr>
              <w:jc w:val="center"/>
            </w:pPr>
          </w:p>
          <w:p w:rsidR="002B2B8B" w:rsidRPr="002B2B8B" w:rsidRDefault="002B2B8B" w:rsidP="000E2DEE">
            <w:pPr>
              <w:jc w:val="center"/>
            </w:pPr>
          </w:p>
          <w:p w:rsidR="002B2B8B" w:rsidRPr="002B2B8B" w:rsidRDefault="002B2B8B" w:rsidP="000E2DE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  <w:r w:rsidRPr="002B2B8B">
              <w:rPr>
                <w:color w:val="000000" w:themeColor="text1"/>
                <w:lang w:val="en-US"/>
              </w:rPr>
              <w:t>x</w:t>
            </w:r>
          </w:p>
        </w:tc>
      </w:tr>
      <w:tr w:rsidR="001B626B" w:rsidRPr="002B2B8B" w:rsidTr="000E2DEE">
        <w:trPr>
          <w:trHeight w:val="28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Показатель: соответствие реконструкции и строительства водопроводных сетей, объектов водоподготовки и фильтрации нормативным требованиям,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</w:p>
          <w:p w:rsidR="001B626B" w:rsidRPr="002B2B8B" w:rsidRDefault="001B626B" w:rsidP="000E2DEE">
            <w:pPr>
              <w:jc w:val="center"/>
            </w:pPr>
          </w:p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  <w:p w:rsidR="001B626B" w:rsidRPr="002B2B8B" w:rsidRDefault="001B626B" w:rsidP="000E2DEE">
            <w:pPr>
              <w:jc w:val="center"/>
              <w:rPr>
                <w:lang w:val="en-US"/>
              </w:rPr>
            </w:pPr>
          </w:p>
          <w:p w:rsidR="001B626B" w:rsidRPr="002B2B8B" w:rsidRDefault="001B626B" w:rsidP="000E2DE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</w:pPr>
            <w:r w:rsidRPr="002B2B8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lang w:val="en-US"/>
              </w:rPr>
            </w:pPr>
            <w:r w:rsidRPr="002B2B8B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40</w:t>
            </w:r>
          </w:p>
          <w:p w:rsidR="001B626B" w:rsidRPr="002B2B8B" w:rsidRDefault="001B626B" w:rsidP="000E2DE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jc w:val="center"/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2B2B8B" w:rsidRDefault="001B626B" w:rsidP="000E2DEE">
            <w:pPr>
              <w:rPr>
                <w:color w:val="000000" w:themeColor="text1"/>
              </w:rPr>
            </w:pPr>
            <w:r w:rsidRPr="002B2B8B">
              <w:rPr>
                <w:color w:val="000000" w:themeColor="text1"/>
              </w:rPr>
              <w:t>75</w:t>
            </w:r>
          </w:p>
        </w:tc>
      </w:tr>
      <w:tr w:rsidR="002B2B8B" w:rsidRPr="002B2B8B" w:rsidTr="000523A7">
        <w:trPr>
          <w:trHeight w:val="123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shd w:val="clear" w:color="auto" w:fill="FFFFFF"/>
            </w:pPr>
            <w:r w:rsidRPr="002B2B8B">
              <w:t xml:space="preserve">3. </w:t>
            </w:r>
            <w:r w:rsidRPr="002B2B8B">
              <w:rPr>
                <w:bCs/>
                <w:spacing w:val="1"/>
              </w:rPr>
              <w:t>Реконструкция общегородских очистных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59162,030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29162,030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6A55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</w:tr>
      <w:tr w:rsidR="002B2B8B" w:rsidRPr="002B2B8B" w:rsidTr="000523A7">
        <w:trPr>
          <w:trHeight w:val="1248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25370,7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8B" w:rsidRPr="002B2B8B" w:rsidTr="000523A7">
        <w:trPr>
          <w:trHeight w:val="1398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3791,03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B8B" w:rsidRPr="002B2B8B" w:rsidTr="000E2DEE">
        <w:trPr>
          <w:trHeight w:val="4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 xml:space="preserve">Бюджет Сычевского </w:t>
            </w:r>
            <w:r w:rsidRPr="002B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B8B" w:rsidRPr="002B2B8B" w:rsidTr="000E2DEE">
        <w:trPr>
          <w:trHeight w:val="214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Показатель: соответствие  реконструкции общегородских очистных сооружений нормативным требованиям 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 xml:space="preserve">    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2B2B8B" w:rsidRPr="002B2B8B" w:rsidTr="00C2028C">
        <w:trPr>
          <w:trHeight w:val="2216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4. Ремонт объектов водоснабжения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B8B" w:rsidRPr="002B2B8B" w:rsidTr="00C2028C">
        <w:trPr>
          <w:trHeight w:val="255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Бюджет Сычевского городского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8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2B2B8B" w:rsidRDefault="002B2B8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26B" w:rsidRPr="00610B24" w:rsidRDefault="001B626B" w:rsidP="001B62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626B" w:rsidRPr="00610B24" w:rsidRDefault="001B626B" w:rsidP="001B626B">
      <w:pPr>
        <w:tabs>
          <w:tab w:val="left" w:pos="9660"/>
        </w:tabs>
        <w:rPr>
          <w:sz w:val="24"/>
          <w:szCs w:val="24"/>
        </w:rPr>
      </w:pPr>
      <w:r w:rsidRPr="00610B24">
        <w:rPr>
          <w:sz w:val="24"/>
          <w:szCs w:val="24"/>
        </w:rPr>
        <w:tab/>
      </w:r>
    </w:p>
    <w:tbl>
      <w:tblPr>
        <w:tblpPr w:leftFromText="180" w:rightFromText="180" w:vertAnchor="text" w:tblpX="-1030" w:tblpY="-13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1B626B" w:rsidRPr="009C3318" w:rsidTr="000E2DEE">
        <w:trPr>
          <w:trHeight w:val="10059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B626B" w:rsidRPr="00610B24" w:rsidRDefault="001B626B" w:rsidP="001B626B">
      <w:pPr>
        <w:widowControl w:val="0"/>
        <w:autoSpaceDE w:val="0"/>
        <w:autoSpaceDN w:val="0"/>
        <w:adjustRightInd w:val="0"/>
        <w:ind w:right="-456"/>
        <w:jc w:val="right"/>
        <w:rPr>
          <w:sz w:val="24"/>
          <w:szCs w:val="24"/>
        </w:rPr>
      </w:pPr>
      <w:r w:rsidRPr="00610B24">
        <w:rPr>
          <w:sz w:val="24"/>
          <w:szCs w:val="24"/>
        </w:rPr>
        <w:t xml:space="preserve"> П</w:t>
      </w:r>
      <w:r w:rsidRPr="00610B24">
        <w:rPr>
          <w:sz w:val="28"/>
          <w:szCs w:val="28"/>
        </w:rPr>
        <w:t>риложение № 3</w:t>
      </w:r>
    </w:p>
    <w:p w:rsidR="001B626B" w:rsidRDefault="001B626B" w:rsidP="001B626B">
      <w:pPr>
        <w:widowControl w:val="0"/>
        <w:autoSpaceDE w:val="0"/>
        <w:autoSpaceDN w:val="0"/>
        <w:adjustRightInd w:val="0"/>
        <w:ind w:left="9639" w:right="-456"/>
        <w:jc w:val="right"/>
        <w:rPr>
          <w:sz w:val="28"/>
          <w:szCs w:val="28"/>
        </w:rPr>
      </w:pPr>
      <w:r w:rsidRPr="00610B24">
        <w:rPr>
          <w:sz w:val="24"/>
          <w:szCs w:val="24"/>
        </w:rPr>
        <w:tab/>
      </w:r>
      <w:r w:rsidRPr="00610B24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</w:t>
      </w:r>
    </w:p>
    <w:p w:rsidR="001B626B" w:rsidRPr="00610B24" w:rsidRDefault="001B626B" w:rsidP="001B626B">
      <w:pPr>
        <w:widowControl w:val="0"/>
        <w:autoSpaceDE w:val="0"/>
        <w:autoSpaceDN w:val="0"/>
        <w:adjustRightInd w:val="0"/>
        <w:ind w:left="9639" w:right="-456"/>
        <w:jc w:val="right"/>
        <w:rPr>
          <w:sz w:val="28"/>
          <w:szCs w:val="28"/>
        </w:rPr>
      </w:pPr>
      <w:r w:rsidRPr="00610B24">
        <w:rPr>
          <w:sz w:val="28"/>
          <w:szCs w:val="28"/>
        </w:rPr>
        <w:t xml:space="preserve">Сычевского городского поселения Сычевского района </w:t>
      </w:r>
    </w:p>
    <w:p w:rsidR="001B626B" w:rsidRPr="00610B24" w:rsidRDefault="001B626B" w:rsidP="001B626B">
      <w:pPr>
        <w:widowControl w:val="0"/>
        <w:autoSpaceDE w:val="0"/>
        <w:autoSpaceDN w:val="0"/>
        <w:adjustRightInd w:val="0"/>
        <w:ind w:left="9639" w:right="-456"/>
        <w:jc w:val="right"/>
        <w:rPr>
          <w:sz w:val="24"/>
          <w:szCs w:val="24"/>
        </w:rPr>
      </w:pPr>
      <w:r w:rsidRPr="00610B24">
        <w:rPr>
          <w:sz w:val="28"/>
          <w:szCs w:val="28"/>
        </w:rPr>
        <w:t>Смоленской области»</w:t>
      </w:r>
    </w:p>
    <w:p w:rsidR="001B626B" w:rsidRPr="002B2B8B" w:rsidRDefault="001B626B" w:rsidP="001B626B">
      <w:pPr>
        <w:widowControl w:val="0"/>
        <w:tabs>
          <w:tab w:val="left" w:pos="12792"/>
        </w:tabs>
        <w:autoSpaceDE w:val="0"/>
        <w:autoSpaceDN w:val="0"/>
        <w:adjustRightInd w:val="0"/>
        <w:ind w:right="-456"/>
        <w:rPr>
          <w:sz w:val="28"/>
          <w:szCs w:val="28"/>
        </w:rPr>
      </w:pPr>
    </w:p>
    <w:p w:rsidR="001B626B" w:rsidRPr="002B2B8B" w:rsidRDefault="001B626B" w:rsidP="001B6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26B" w:rsidRPr="00610B24" w:rsidRDefault="001B626B" w:rsidP="001B6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1B626B" w:rsidRPr="00610B24" w:rsidRDefault="001B626B" w:rsidP="001B6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«Комплексное развитие систем коммунальной инфраструктуры Сычевского городского поселения Сычевского района Смоленской области»</w:t>
      </w:r>
    </w:p>
    <w:p w:rsidR="001B626B" w:rsidRPr="00610B24" w:rsidRDefault="001B626B" w:rsidP="001B62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2099"/>
        <w:gridCol w:w="3309"/>
        <w:gridCol w:w="4346"/>
        <w:gridCol w:w="4677"/>
      </w:tblGrid>
      <w:tr w:rsidR="001B626B" w:rsidRPr="00DC3ACF" w:rsidTr="00DC3ACF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DC3ACF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626B" w:rsidRPr="00DC3ACF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DC3ACF" w:rsidRDefault="001B626B" w:rsidP="000E2DEE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CF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DC3ACF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CF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1B626B" w:rsidRPr="00DC3ACF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C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DC3ACF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DC3ACF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CF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 документа</w:t>
            </w:r>
          </w:p>
        </w:tc>
      </w:tr>
      <w:tr w:rsidR="001B626B" w:rsidRPr="00DC3ACF" w:rsidTr="00DC3AC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DC3ACF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DC3ACF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C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DC3ACF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CF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DC3ACF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CF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B" w:rsidRPr="00DC3ACF" w:rsidRDefault="001B626B" w:rsidP="000E2D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C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1B626B" w:rsidRPr="00610B24" w:rsidRDefault="001B626B" w:rsidP="001B626B">
      <w:pPr>
        <w:ind w:left="-709" w:firstLine="709"/>
        <w:rPr>
          <w:sz w:val="24"/>
          <w:szCs w:val="24"/>
        </w:rPr>
      </w:pPr>
    </w:p>
    <w:p w:rsidR="001B626B" w:rsidRPr="00610B24" w:rsidRDefault="001B626B" w:rsidP="001B626B">
      <w:pPr>
        <w:ind w:left="-709" w:firstLine="709"/>
        <w:rPr>
          <w:sz w:val="24"/>
          <w:szCs w:val="24"/>
        </w:rPr>
      </w:pPr>
    </w:p>
    <w:p w:rsidR="001B626B" w:rsidRPr="00610B24" w:rsidRDefault="001B626B" w:rsidP="001B626B">
      <w:pPr>
        <w:ind w:left="-709" w:firstLine="709"/>
        <w:rPr>
          <w:sz w:val="24"/>
          <w:szCs w:val="24"/>
        </w:rPr>
      </w:pPr>
    </w:p>
    <w:p w:rsidR="001B626B" w:rsidRPr="00610B24" w:rsidRDefault="001B626B" w:rsidP="001B626B">
      <w:pPr>
        <w:ind w:left="-709" w:firstLine="709"/>
        <w:rPr>
          <w:sz w:val="24"/>
          <w:szCs w:val="24"/>
        </w:rPr>
      </w:pPr>
    </w:p>
    <w:p w:rsidR="001B626B" w:rsidRPr="00610B24" w:rsidRDefault="001B626B" w:rsidP="001B626B">
      <w:pPr>
        <w:ind w:left="-709" w:firstLine="709"/>
        <w:rPr>
          <w:sz w:val="24"/>
          <w:szCs w:val="24"/>
        </w:rPr>
      </w:pPr>
    </w:p>
    <w:p w:rsidR="001B626B" w:rsidRPr="00610B24" w:rsidRDefault="001B626B" w:rsidP="001B626B">
      <w:pPr>
        <w:ind w:left="-709" w:firstLine="709"/>
        <w:rPr>
          <w:sz w:val="24"/>
          <w:szCs w:val="24"/>
        </w:rPr>
      </w:pPr>
    </w:p>
    <w:p w:rsidR="001B626B" w:rsidRPr="00610B24" w:rsidRDefault="001B626B" w:rsidP="001B626B">
      <w:pPr>
        <w:ind w:left="-709" w:firstLine="709"/>
        <w:rPr>
          <w:sz w:val="24"/>
          <w:szCs w:val="24"/>
        </w:rPr>
      </w:pPr>
    </w:p>
    <w:p w:rsidR="001B626B" w:rsidRPr="00610B24" w:rsidRDefault="001B626B" w:rsidP="001B626B">
      <w:pPr>
        <w:ind w:left="-709" w:firstLine="709"/>
        <w:rPr>
          <w:sz w:val="24"/>
          <w:szCs w:val="24"/>
        </w:rPr>
      </w:pPr>
    </w:p>
    <w:p w:rsidR="001B626B" w:rsidRPr="00610B24" w:rsidRDefault="001B626B" w:rsidP="001B626B">
      <w:pPr>
        <w:ind w:left="-709" w:firstLine="709"/>
        <w:rPr>
          <w:sz w:val="24"/>
          <w:szCs w:val="24"/>
        </w:rPr>
      </w:pPr>
    </w:p>
    <w:p w:rsidR="001B626B" w:rsidRPr="00610B24" w:rsidRDefault="001B626B" w:rsidP="001B626B">
      <w:pPr>
        <w:ind w:left="-709" w:firstLine="709"/>
        <w:rPr>
          <w:sz w:val="24"/>
          <w:szCs w:val="24"/>
        </w:rPr>
      </w:pPr>
    </w:p>
    <w:tbl>
      <w:tblPr>
        <w:tblW w:w="15195" w:type="dxa"/>
        <w:tblInd w:w="88" w:type="dxa"/>
        <w:tblLayout w:type="fixed"/>
        <w:tblLook w:val="04A0"/>
      </w:tblPr>
      <w:tblGrid>
        <w:gridCol w:w="539"/>
        <w:gridCol w:w="4702"/>
        <w:gridCol w:w="1874"/>
        <w:gridCol w:w="1980"/>
        <w:gridCol w:w="1472"/>
        <w:gridCol w:w="1560"/>
        <w:gridCol w:w="1501"/>
        <w:gridCol w:w="1567"/>
      </w:tblGrid>
      <w:tr w:rsidR="001B626B" w:rsidRPr="009C3318" w:rsidTr="000E2DEE">
        <w:trPr>
          <w:trHeight w:val="465"/>
        </w:trPr>
        <w:tc>
          <w:tcPr>
            <w:tcW w:w="15195" w:type="dxa"/>
            <w:gridSpan w:val="8"/>
            <w:noWrap/>
            <w:vAlign w:val="bottom"/>
          </w:tcPr>
          <w:p w:rsidR="001B626B" w:rsidRPr="009C3318" w:rsidRDefault="001B626B" w:rsidP="000E2DEE">
            <w:pPr>
              <w:jc w:val="right"/>
              <w:rPr>
                <w:bCs/>
                <w:sz w:val="28"/>
                <w:szCs w:val="28"/>
              </w:rPr>
            </w:pPr>
            <w:r w:rsidRPr="009C3318">
              <w:rPr>
                <w:bCs/>
                <w:sz w:val="28"/>
                <w:szCs w:val="28"/>
              </w:rPr>
              <w:lastRenderedPageBreak/>
              <w:t xml:space="preserve"> Приложение № 4</w:t>
            </w:r>
          </w:p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 xml:space="preserve">к муниципальной программе </w:t>
            </w:r>
          </w:p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</w:p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>Сычевского городского поселения Сычевского района</w:t>
            </w:r>
          </w:p>
          <w:p w:rsidR="001B626B" w:rsidRPr="009C3318" w:rsidRDefault="001B626B" w:rsidP="000E2DEE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4"/>
                <w:szCs w:val="24"/>
              </w:rPr>
            </w:pPr>
            <w:r w:rsidRPr="009C3318">
              <w:rPr>
                <w:sz w:val="28"/>
                <w:szCs w:val="28"/>
              </w:rPr>
              <w:t xml:space="preserve"> Смоленской области»</w:t>
            </w:r>
          </w:p>
          <w:p w:rsidR="001B626B" w:rsidRPr="00FF175E" w:rsidRDefault="001B626B" w:rsidP="000E2DEE">
            <w:pPr>
              <w:jc w:val="center"/>
              <w:rPr>
                <w:bCs/>
                <w:sz w:val="28"/>
                <w:szCs w:val="28"/>
              </w:rPr>
            </w:pPr>
          </w:p>
          <w:p w:rsidR="001B626B" w:rsidRPr="00FF175E" w:rsidRDefault="001B626B" w:rsidP="000E2DEE">
            <w:pPr>
              <w:jc w:val="center"/>
              <w:rPr>
                <w:bCs/>
                <w:sz w:val="28"/>
                <w:szCs w:val="28"/>
              </w:rPr>
            </w:pPr>
          </w:p>
          <w:p w:rsidR="001B626B" w:rsidRPr="009C3318" w:rsidRDefault="001B626B" w:rsidP="000E2DEE">
            <w:pPr>
              <w:jc w:val="center"/>
              <w:rPr>
                <w:bCs/>
                <w:sz w:val="28"/>
                <w:szCs w:val="28"/>
              </w:rPr>
            </w:pPr>
            <w:r w:rsidRPr="009C3318">
              <w:rPr>
                <w:bCs/>
                <w:sz w:val="28"/>
                <w:szCs w:val="28"/>
              </w:rPr>
              <w:t>План - график реализации  муниципальной программы  на  202</w:t>
            </w:r>
            <w:r>
              <w:rPr>
                <w:bCs/>
                <w:sz w:val="28"/>
                <w:szCs w:val="28"/>
              </w:rPr>
              <w:t>2</w:t>
            </w:r>
            <w:r w:rsidRPr="009C331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1B626B" w:rsidRPr="009C3318" w:rsidTr="000E2DEE">
        <w:trPr>
          <w:trHeight w:val="195"/>
        </w:trPr>
        <w:tc>
          <w:tcPr>
            <w:tcW w:w="15195" w:type="dxa"/>
            <w:gridSpan w:val="8"/>
            <w:noWrap/>
            <w:vAlign w:val="bottom"/>
            <w:hideMark/>
          </w:tcPr>
          <w:p w:rsidR="001B626B" w:rsidRPr="009C3318" w:rsidRDefault="001B626B" w:rsidP="000E2DEE">
            <w:pPr>
              <w:jc w:val="center"/>
              <w:rPr>
                <w:sz w:val="28"/>
                <w:szCs w:val="28"/>
              </w:rPr>
            </w:pPr>
            <w:r w:rsidRPr="009C3318">
              <w:rPr>
                <w:sz w:val="28"/>
                <w:szCs w:val="28"/>
              </w:rPr>
              <w:t>«Комплексное развитие систем коммунальной инфраструктуры Сычевского городского поселения Сычевского района Смоленской области»</w:t>
            </w:r>
          </w:p>
        </w:tc>
      </w:tr>
      <w:tr w:rsidR="001B626B" w:rsidRPr="009C3318" w:rsidTr="000E2DEE">
        <w:trPr>
          <w:trHeight w:val="420"/>
        </w:trPr>
        <w:tc>
          <w:tcPr>
            <w:tcW w:w="15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</w:p>
        </w:tc>
      </w:tr>
      <w:tr w:rsidR="001B626B" w:rsidRPr="009C3318" w:rsidTr="000E2DEE">
        <w:trPr>
          <w:trHeight w:val="6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1B626B" w:rsidRPr="009C3318" w:rsidTr="000E2DEE">
        <w:trPr>
          <w:trHeight w:val="6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6 месяцев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 12 месяцев</w:t>
            </w:r>
          </w:p>
        </w:tc>
      </w:tr>
      <w:tr w:rsidR="002B2B8B" w:rsidRPr="009C3318" w:rsidTr="00083097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B8B" w:rsidRPr="009C3318" w:rsidRDefault="002B2B8B" w:rsidP="000E2DEE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1.</w:t>
            </w:r>
          </w:p>
          <w:p w:rsidR="002B2B8B" w:rsidRPr="009C3318" w:rsidRDefault="002B2B8B" w:rsidP="000E2DEE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9C3318" w:rsidRDefault="002B2B8B" w:rsidP="000E2DEE">
            <w:pPr>
              <w:rPr>
                <w:bCs/>
                <w:sz w:val="24"/>
                <w:szCs w:val="24"/>
              </w:rPr>
            </w:pPr>
            <w:r w:rsidRPr="009C3318">
              <w:rPr>
                <w:bCs/>
                <w:spacing w:val="1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</w:p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  <w:lang w:val="en-US"/>
              </w:rPr>
              <w:t>x</w:t>
            </w:r>
          </w:p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</w:p>
        </w:tc>
      </w:tr>
      <w:tr w:rsidR="002B2B8B" w:rsidRPr="009C3318" w:rsidTr="00083097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B8B" w:rsidRPr="009C3318" w:rsidRDefault="002B2B8B" w:rsidP="000E2DEE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8B" w:rsidRPr="009C3318" w:rsidRDefault="002B2B8B" w:rsidP="000E2DEE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Показатель: соответствие реконструкции тепловых сетей нормативным требованиям, 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</w:p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0</w:t>
            </w:r>
          </w:p>
          <w:p w:rsidR="002B2B8B" w:rsidRPr="009C3318" w:rsidRDefault="002B2B8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</w:tr>
      <w:tr w:rsidR="001B626B" w:rsidRPr="009C3318" w:rsidTr="000E2DEE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26B" w:rsidRDefault="001B626B" w:rsidP="000E2DEE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  <w:r w:rsidR="002B2B8B">
              <w:rPr>
                <w:sz w:val="24"/>
                <w:szCs w:val="24"/>
              </w:rPr>
              <w:t>2.</w:t>
            </w:r>
          </w:p>
          <w:p w:rsidR="002B2B8B" w:rsidRDefault="002B2B8B" w:rsidP="000E2DEE">
            <w:pPr>
              <w:rPr>
                <w:sz w:val="24"/>
                <w:szCs w:val="24"/>
              </w:rPr>
            </w:pPr>
          </w:p>
          <w:p w:rsidR="002B2B8B" w:rsidRDefault="002B2B8B" w:rsidP="000E2DEE">
            <w:pPr>
              <w:rPr>
                <w:sz w:val="24"/>
                <w:szCs w:val="24"/>
              </w:rPr>
            </w:pPr>
          </w:p>
          <w:p w:rsidR="002B2B8B" w:rsidRPr="009C3318" w:rsidRDefault="002B2B8B" w:rsidP="000E2DEE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rPr>
                <w:bCs/>
                <w:sz w:val="24"/>
                <w:szCs w:val="24"/>
              </w:rPr>
            </w:pPr>
            <w:r w:rsidRPr="009C3318">
              <w:rPr>
                <w:bCs/>
                <w:spacing w:val="1"/>
                <w:sz w:val="24"/>
                <w:szCs w:val="24"/>
              </w:rPr>
              <w:t>Реконструкция и строительство водопроводных сетей, объектов водоподготовки и фильтрации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 xml:space="preserve">областной бюджет, бюджет  Сычевского городского поселения Сычевского </w:t>
            </w:r>
            <w:r w:rsidRPr="009C3318">
              <w:rPr>
                <w:sz w:val="24"/>
                <w:szCs w:val="24"/>
              </w:rPr>
              <w:lastRenderedPageBreak/>
              <w:t xml:space="preserve">района Смоленской области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39021,547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</w:p>
        </w:tc>
      </w:tr>
      <w:tr w:rsidR="001B626B" w:rsidRPr="009C3318" w:rsidTr="000E2DEE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26B" w:rsidRPr="009C3318" w:rsidRDefault="001B626B" w:rsidP="000E2DEE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610B24" w:rsidRDefault="001B626B" w:rsidP="000E2D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реконструкции и строительства водопроводных сетей, объектов водоподготовки и фильтрации нормативным требованиям, 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</w:p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</w:p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50</w:t>
            </w:r>
          </w:p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</w:tr>
      <w:tr w:rsidR="001B626B" w:rsidRPr="009C3318" w:rsidTr="000E2DEE">
        <w:trPr>
          <w:trHeight w:val="2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26B" w:rsidRDefault="001B626B" w:rsidP="000E2DEE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  <w:r w:rsidR="002B2B8B">
              <w:rPr>
                <w:sz w:val="24"/>
                <w:szCs w:val="24"/>
              </w:rPr>
              <w:t>3.</w:t>
            </w:r>
          </w:p>
          <w:p w:rsidR="002B2B8B" w:rsidRDefault="002B2B8B" w:rsidP="000E2DEE">
            <w:pPr>
              <w:rPr>
                <w:sz w:val="24"/>
                <w:szCs w:val="24"/>
              </w:rPr>
            </w:pPr>
          </w:p>
          <w:p w:rsidR="002B2B8B" w:rsidRDefault="002B2B8B" w:rsidP="000E2DEE">
            <w:pPr>
              <w:rPr>
                <w:sz w:val="24"/>
                <w:szCs w:val="24"/>
              </w:rPr>
            </w:pPr>
          </w:p>
          <w:p w:rsidR="002B2B8B" w:rsidRDefault="002B2B8B" w:rsidP="000E2DEE">
            <w:pPr>
              <w:rPr>
                <w:sz w:val="24"/>
                <w:szCs w:val="24"/>
              </w:rPr>
            </w:pPr>
          </w:p>
          <w:p w:rsidR="002B2B8B" w:rsidRDefault="002B2B8B" w:rsidP="000E2DEE">
            <w:pPr>
              <w:rPr>
                <w:sz w:val="24"/>
                <w:szCs w:val="24"/>
              </w:rPr>
            </w:pPr>
          </w:p>
          <w:p w:rsidR="002B2B8B" w:rsidRDefault="002B2B8B" w:rsidP="000E2DEE">
            <w:pPr>
              <w:rPr>
                <w:sz w:val="24"/>
                <w:szCs w:val="24"/>
              </w:rPr>
            </w:pPr>
          </w:p>
          <w:p w:rsidR="002B2B8B" w:rsidRPr="009C3318" w:rsidRDefault="002B2B8B" w:rsidP="000E2DEE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  <w:r w:rsidRPr="009C3318">
              <w:rPr>
                <w:bCs/>
                <w:spacing w:val="1"/>
                <w:sz w:val="24"/>
                <w:szCs w:val="24"/>
              </w:rPr>
              <w:t>Реконструкция общегородских очистных сооружений</w:t>
            </w:r>
          </w:p>
          <w:p w:rsidR="001B626B" w:rsidRPr="009C3318" w:rsidRDefault="001B626B" w:rsidP="000E2DEE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</w:p>
          <w:p w:rsidR="001B626B" w:rsidRPr="00610B24" w:rsidRDefault="001B626B" w:rsidP="000E2D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6B" w:rsidRPr="009C3318" w:rsidRDefault="001B626B" w:rsidP="000E2DEE"/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54039" w:rsidRDefault="001B626B" w:rsidP="000E2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</w:p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</w:p>
        </w:tc>
      </w:tr>
      <w:tr w:rsidR="001B626B" w:rsidRPr="009C3318" w:rsidTr="000E2DEE">
        <w:trPr>
          <w:trHeight w:val="3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26B" w:rsidRDefault="002B2B8B" w:rsidP="000E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B2B8B" w:rsidRDefault="002B2B8B" w:rsidP="000E2DEE">
            <w:pPr>
              <w:rPr>
                <w:sz w:val="24"/>
                <w:szCs w:val="24"/>
              </w:rPr>
            </w:pPr>
          </w:p>
          <w:p w:rsidR="002B2B8B" w:rsidRDefault="002B2B8B" w:rsidP="000E2DEE">
            <w:pPr>
              <w:rPr>
                <w:sz w:val="24"/>
                <w:szCs w:val="24"/>
              </w:rPr>
            </w:pPr>
          </w:p>
          <w:p w:rsidR="002B2B8B" w:rsidRPr="009C3318" w:rsidRDefault="002B2B8B" w:rsidP="000E2DEE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9C3318" w:rsidRDefault="001B626B" w:rsidP="000E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объектов водоснабжения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бюджет  Сычевского городского поселения Сычевского района Смоленской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Default="001B626B" w:rsidP="000E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Default="001B626B" w:rsidP="000E2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954039" w:rsidRDefault="001B626B" w:rsidP="000E2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</w:p>
        </w:tc>
      </w:tr>
      <w:tr w:rsidR="001B626B" w:rsidRPr="009C3318" w:rsidTr="000E2DE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26B" w:rsidRPr="009C3318" w:rsidRDefault="001B626B" w:rsidP="000E2DEE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Показатель:  соответствие  реконструкции общегородских очистных сооружений нормативным требованиям, 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</w:p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х</w:t>
            </w:r>
          </w:p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</w:p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55</w:t>
            </w:r>
          </w:p>
          <w:p w:rsidR="001B626B" w:rsidRPr="009C3318" w:rsidRDefault="001B626B" w:rsidP="000E2DEE">
            <w:pPr>
              <w:jc w:val="center"/>
              <w:rPr>
                <w:sz w:val="24"/>
                <w:szCs w:val="24"/>
              </w:rPr>
            </w:pPr>
            <w:r w:rsidRPr="009C3318">
              <w:rPr>
                <w:sz w:val="24"/>
                <w:szCs w:val="24"/>
              </w:rPr>
              <w:t> </w:t>
            </w:r>
          </w:p>
        </w:tc>
      </w:tr>
    </w:tbl>
    <w:p w:rsidR="00D51505" w:rsidRDefault="00D51505" w:rsidP="00FF175E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sectPr w:rsidR="00D51505" w:rsidSect="00FF175E">
      <w:headerReference w:type="default" r:id="rId11"/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65" w:rsidRDefault="00DF2165" w:rsidP="00FA6D0B">
      <w:r>
        <w:separator/>
      </w:r>
    </w:p>
  </w:endnote>
  <w:endnote w:type="continuationSeparator" w:id="1">
    <w:p w:rsidR="00DF2165" w:rsidRDefault="00DF216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65" w:rsidRDefault="00DF2165" w:rsidP="00FA6D0B">
      <w:r>
        <w:separator/>
      </w:r>
    </w:p>
  </w:footnote>
  <w:footnote w:type="continuationSeparator" w:id="1">
    <w:p w:rsidR="00DF2165" w:rsidRDefault="00DF216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6B" w:rsidRDefault="00934E3B">
    <w:pPr>
      <w:pStyle w:val="ab"/>
      <w:jc w:val="center"/>
    </w:pPr>
    <w:fldSimple w:instr=" PAGE   \* MERGEFORMAT ">
      <w:r w:rsidR="00FD2FF4">
        <w:rPr>
          <w:noProof/>
        </w:rPr>
        <w:t>10</w:t>
      </w:r>
    </w:fldSimple>
  </w:p>
  <w:p w:rsidR="001B626B" w:rsidRDefault="001B626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6B" w:rsidRDefault="001B626B" w:rsidP="000C47A1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34E3B">
    <w:pPr>
      <w:pStyle w:val="ab"/>
      <w:jc w:val="center"/>
    </w:pPr>
    <w:fldSimple w:instr=" PAGE   \* MERGEFORMAT ">
      <w:r w:rsidR="00FD2FF4">
        <w:rPr>
          <w:noProof/>
        </w:rPr>
        <w:t>14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653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26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8B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4FCD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2FB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55C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3669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540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4346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7ED"/>
    <w:rsid w:val="00934BCA"/>
    <w:rsid w:val="00934D85"/>
    <w:rsid w:val="00934E3B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5889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585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10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5D98"/>
    <w:rsid w:val="00D46D50"/>
    <w:rsid w:val="00D46D86"/>
    <w:rsid w:val="00D46F62"/>
    <w:rsid w:val="00D5083D"/>
    <w:rsid w:val="00D51505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3ACF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165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23CE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2FF4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3B04"/>
    <w:rsid w:val="00FE414F"/>
    <w:rsid w:val="00FE6F20"/>
    <w:rsid w:val="00FF061A"/>
    <w:rsid w:val="00FF06A0"/>
    <w:rsid w:val="00FF1750"/>
    <w:rsid w:val="00FF175E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6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link w:val="22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4"/>
    <w:locked/>
    <w:rsid w:val="009900FF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1B626B"/>
    <w:rPr>
      <w:sz w:val="28"/>
    </w:rPr>
  </w:style>
  <w:style w:type="character" w:customStyle="1" w:styleId="80">
    <w:name w:val="Заголовок 8 Знак"/>
    <w:basedOn w:val="a2"/>
    <w:link w:val="8"/>
    <w:rsid w:val="001B626B"/>
    <w:rPr>
      <w:sz w:val="24"/>
    </w:rPr>
  </w:style>
  <w:style w:type="character" w:customStyle="1" w:styleId="22">
    <w:name w:val="Основной текст 2 Знак"/>
    <w:basedOn w:val="a2"/>
    <w:link w:val="21"/>
    <w:rsid w:val="001B626B"/>
    <w:rPr>
      <w:sz w:val="28"/>
    </w:rPr>
  </w:style>
  <w:style w:type="character" w:customStyle="1" w:styleId="ConsPlusNonformat0">
    <w:name w:val="ConsPlusNonformat Знак"/>
    <w:link w:val="ConsPlusNonformat"/>
    <w:locked/>
    <w:rsid w:val="001B626B"/>
    <w:rPr>
      <w:rFonts w:ascii="Courier New" w:hAnsi="Courier New" w:cs="Courier New"/>
    </w:rPr>
  </w:style>
  <w:style w:type="character" w:customStyle="1" w:styleId="FontStyle15">
    <w:name w:val="Font Style15"/>
    <w:basedOn w:val="a2"/>
    <w:rsid w:val="001B626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1B626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2022-04-01T11:42:00Z</cp:lastPrinted>
  <dcterms:created xsi:type="dcterms:W3CDTF">2022-04-01T09:34:00Z</dcterms:created>
  <dcterms:modified xsi:type="dcterms:W3CDTF">2022-04-01T11:42:00Z</dcterms:modified>
</cp:coreProperties>
</file>