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9C" w:rsidRDefault="00FF2D9C" w:rsidP="00011BC7">
      <w:pPr>
        <w:shd w:val="clear" w:color="auto" w:fill="FFFFFF"/>
        <w:jc w:val="center"/>
        <w:rPr>
          <w:sz w:val="36"/>
          <w:szCs w:val="36"/>
        </w:rPr>
      </w:pPr>
      <w:r w:rsidRPr="00FF2D9C">
        <w:rPr>
          <w:noProof/>
          <w:sz w:val="36"/>
          <w:szCs w:val="36"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9C" w:rsidRDefault="00FF2D9C" w:rsidP="00011BC7">
      <w:pPr>
        <w:shd w:val="clear" w:color="auto" w:fill="FFFFFF"/>
        <w:jc w:val="center"/>
        <w:rPr>
          <w:sz w:val="36"/>
          <w:szCs w:val="36"/>
        </w:rPr>
      </w:pPr>
    </w:p>
    <w:p w:rsidR="00145857" w:rsidRDefault="00145857" w:rsidP="00011BC7">
      <w:pPr>
        <w:shd w:val="clear" w:color="auto" w:fill="FFFFFF"/>
        <w:jc w:val="center"/>
        <w:rPr>
          <w:sz w:val="36"/>
          <w:szCs w:val="36"/>
        </w:rPr>
      </w:pPr>
    </w:p>
    <w:p w:rsidR="00011BC7" w:rsidRPr="00990423" w:rsidRDefault="00011BC7" w:rsidP="00011BC7">
      <w:pPr>
        <w:shd w:val="clear" w:color="auto" w:fill="FFFFFF"/>
        <w:jc w:val="center"/>
        <w:rPr>
          <w:bCs/>
          <w:sz w:val="32"/>
          <w:szCs w:val="28"/>
        </w:rPr>
      </w:pPr>
      <w:r w:rsidRPr="00990423">
        <w:rPr>
          <w:sz w:val="32"/>
          <w:szCs w:val="28"/>
        </w:rPr>
        <w:t>СЫЧЕВСКАЯ ОКРУЖНАЯ ДУМА</w:t>
      </w:r>
    </w:p>
    <w:p w:rsidR="00011BC7" w:rsidRDefault="00011BC7" w:rsidP="00011BC7">
      <w:pPr>
        <w:shd w:val="clear" w:color="auto" w:fill="FFFFFF"/>
        <w:ind w:firstLine="708"/>
        <w:jc w:val="both"/>
        <w:rPr>
          <w:bCs/>
          <w:sz w:val="32"/>
          <w:szCs w:val="28"/>
        </w:rPr>
      </w:pPr>
    </w:p>
    <w:p w:rsidR="00145857" w:rsidRPr="00990423" w:rsidRDefault="00145857" w:rsidP="00011BC7">
      <w:pPr>
        <w:shd w:val="clear" w:color="auto" w:fill="FFFFFF"/>
        <w:ind w:firstLine="708"/>
        <w:jc w:val="both"/>
        <w:rPr>
          <w:bCs/>
          <w:sz w:val="32"/>
          <w:szCs w:val="28"/>
        </w:rPr>
      </w:pPr>
    </w:p>
    <w:p w:rsidR="00011BC7" w:rsidRPr="00990423" w:rsidRDefault="00011BC7" w:rsidP="00011BC7">
      <w:pPr>
        <w:jc w:val="center"/>
        <w:rPr>
          <w:bCs/>
        </w:rPr>
      </w:pPr>
      <w:r w:rsidRPr="00990423">
        <w:rPr>
          <w:bCs/>
          <w:sz w:val="32"/>
          <w:szCs w:val="32"/>
        </w:rPr>
        <w:t>РЕШЕНИЕ</w:t>
      </w:r>
    </w:p>
    <w:p w:rsidR="00011BC7" w:rsidRDefault="00011BC7" w:rsidP="00011BC7">
      <w:pPr>
        <w:rPr>
          <w:bCs/>
        </w:rPr>
      </w:pPr>
      <w:r w:rsidRPr="00990423">
        <w:rPr>
          <w:bCs/>
        </w:rPr>
        <w:t xml:space="preserve">     </w:t>
      </w:r>
      <w:r w:rsidRPr="00990423">
        <w:rPr>
          <w:bCs/>
        </w:rPr>
        <w:tab/>
      </w:r>
      <w:r w:rsidRPr="00990423">
        <w:rPr>
          <w:bCs/>
        </w:rPr>
        <w:tab/>
      </w:r>
      <w:r w:rsidRPr="00990423">
        <w:rPr>
          <w:bCs/>
        </w:rPr>
        <w:tab/>
      </w:r>
      <w:r w:rsidRPr="00990423">
        <w:rPr>
          <w:bCs/>
        </w:rPr>
        <w:tab/>
      </w:r>
      <w:r w:rsidRPr="00990423">
        <w:rPr>
          <w:bCs/>
        </w:rPr>
        <w:tab/>
      </w:r>
    </w:p>
    <w:p w:rsidR="00145857" w:rsidRPr="00990423" w:rsidRDefault="00145857" w:rsidP="00011BC7">
      <w:pPr>
        <w:rPr>
          <w:szCs w:val="28"/>
        </w:rPr>
      </w:pPr>
    </w:p>
    <w:p w:rsidR="00011BC7" w:rsidRDefault="00011BC7" w:rsidP="00011BC7">
      <w:pPr>
        <w:jc w:val="both"/>
        <w:rPr>
          <w:szCs w:val="28"/>
        </w:rPr>
      </w:pPr>
      <w:r>
        <w:rPr>
          <w:szCs w:val="28"/>
        </w:rPr>
        <w:t xml:space="preserve">от </w:t>
      </w:r>
      <w:r w:rsidR="00FF2D9C">
        <w:rPr>
          <w:szCs w:val="28"/>
        </w:rPr>
        <w:t>24 декабря</w:t>
      </w:r>
      <w:r>
        <w:rPr>
          <w:szCs w:val="28"/>
        </w:rPr>
        <w:t xml:space="preserve"> 2025 года                                                              № </w:t>
      </w:r>
      <w:r w:rsidR="008265CD">
        <w:rPr>
          <w:szCs w:val="28"/>
        </w:rPr>
        <w:t>103</w:t>
      </w:r>
    </w:p>
    <w:p w:rsidR="00145857" w:rsidRDefault="00145857" w:rsidP="00011BC7">
      <w:pPr>
        <w:jc w:val="both"/>
        <w:rPr>
          <w:szCs w:val="28"/>
        </w:rPr>
      </w:pPr>
    </w:p>
    <w:p w:rsidR="00CD7F2B" w:rsidRPr="005C1E5E" w:rsidRDefault="00CD7F2B" w:rsidP="00145857">
      <w:pPr>
        <w:spacing w:line="100" w:lineRule="atLeast"/>
        <w:rPr>
          <w:rFonts w:eastAsia="Calibri" w:cs="Calibri"/>
          <w:color w:val="000000" w:themeColor="text1"/>
        </w:rPr>
      </w:pPr>
    </w:p>
    <w:p w:rsidR="001B003B" w:rsidRPr="00E87B81" w:rsidRDefault="00C64418" w:rsidP="00A63A45">
      <w:pPr>
        <w:ind w:right="5101"/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E87B81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 xml:space="preserve">О ликвидации </w:t>
      </w:r>
      <w:r w:rsidR="00011BC7" w:rsidRPr="00E87B81">
        <w:rPr>
          <w:rFonts w:ascii="Times New Roman" w:hAnsi="Times New Roman" w:cs="Times New Roman"/>
          <w:b/>
          <w:color w:val="000000" w:themeColor="text1"/>
          <w:szCs w:val="28"/>
        </w:rPr>
        <w:t>О</w:t>
      </w:r>
      <w:r w:rsidR="00502CF4" w:rsidRPr="00E87B81">
        <w:rPr>
          <w:rFonts w:ascii="Times New Roman" w:hAnsi="Times New Roman" w:cs="Times New Roman"/>
          <w:b/>
          <w:color w:val="000000" w:themeColor="text1"/>
          <w:szCs w:val="28"/>
        </w:rPr>
        <w:t xml:space="preserve">тдела </w:t>
      </w:r>
      <w:r w:rsidR="00A63A45" w:rsidRPr="00E87B81">
        <w:rPr>
          <w:rFonts w:ascii="Times New Roman" w:hAnsi="Times New Roman" w:cs="Times New Roman"/>
          <w:b/>
          <w:color w:val="000000" w:themeColor="text1"/>
          <w:szCs w:val="28"/>
        </w:rPr>
        <w:t>городского хозяйства Администрации муниципального образования «Сычевский муниципал</w:t>
      </w:r>
      <w:r w:rsidR="0040573B" w:rsidRPr="00E87B81">
        <w:rPr>
          <w:rFonts w:ascii="Times New Roman" w:hAnsi="Times New Roman" w:cs="Times New Roman"/>
          <w:b/>
          <w:color w:val="000000" w:themeColor="text1"/>
          <w:szCs w:val="28"/>
        </w:rPr>
        <w:t>ь</w:t>
      </w:r>
      <w:r w:rsidR="00A63A45" w:rsidRPr="00E87B81">
        <w:rPr>
          <w:rFonts w:ascii="Times New Roman" w:hAnsi="Times New Roman" w:cs="Times New Roman"/>
          <w:b/>
          <w:color w:val="000000" w:themeColor="text1"/>
          <w:szCs w:val="28"/>
        </w:rPr>
        <w:t>ный округ» Смоленской области</w:t>
      </w:r>
    </w:p>
    <w:p w:rsidR="001B003B" w:rsidRDefault="001B003B" w:rsidP="001B003B">
      <w:pPr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</w:p>
    <w:p w:rsidR="00A63A45" w:rsidRDefault="00A63A45" w:rsidP="001B003B">
      <w:pPr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</w:p>
    <w:p w:rsidR="00145857" w:rsidRPr="00A63A45" w:rsidRDefault="00145857" w:rsidP="001B003B">
      <w:pPr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</w:p>
    <w:p w:rsidR="008265CD" w:rsidRDefault="00CD7F2B" w:rsidP="008265CD">
      <w:pPr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A63A45">
        <w:rPr>
          <w:rFonts w:ascii="Times New Roman" w:hAnsi="Times New Roman" w:cs="Times New Roman"/>
          <w:color w:val="000000" w:themeColor="text1"/>
          <w:szCs w:val="28"/>
        </w:rPr>
        <w:t xml:space="preserve">В соответствии со статьями 61-64 Гражданского кодекса Российской Федерации, </w:t>
      </w:r>
      <w:r w:rsidR="009C301C" w:rsidRPr="009C301C">
        <w:t>Феде</w:t>
      </w:r>
      <w:r w:rsidR="002030FE">
        <w:t>ральным законом от 20.03.2025 №</w:t>
      </w:r>
      <w:r w:rsidR="009C301C" w:rsidRPr="009C301C">
        <w:t>33-ФЗ «Об общих принципах организации местного самоуправления в единой системе публичной власти»,</w:t>
      </w:r>
      <w:r w:rsidR="009C301C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A63A45">
        <w:rPr>
          <w:rFonts w:ascii="Times New Roman" w:hAnsi="Times New Roman" w:cs="Times New Roman"/>
          <w:color w:val="000000" w:themeColor="text1"/>
          <w:szCs w:val="28"/>
        </w:rPr>
        <w:t xml:space="preserve">Федеральным законом от </w:t>
      </w:r>
      <w:r w:rsidR="002030FE">
        <w:rPr>
          <w:rFonts w:ascii="Times New Roman" w:hAnsi="Times New Roman" w:cs="Times New Roman"/>
          <w:color w:val="000000" w:themeColor="text1"/>
          <w:szCs w:val="28"/>
        </w:rPr>
        <w:t>0</w:t>
      </w:r>
      <w:r w:rsidRPr="00A63A45">
        <w:rPr>
          <w:rFonts w:ascii="Times New Roman" w:hAnsi="Times New Roman" w:cs="Times New Roman"/>
          <w:color w:val="000000" w:themeColor="text1"/>
          <w:szCs w:val="28"/>
        </w:rPr>
        <w:t>8</w:t>
      </w:r>
      <w:r w:rsidR="002030FE">
        <w:rPr>
          <w:rFonts w:ascii="Times New Roman" w:hAnsi="Times New Roman" w:cs="Times New Roman"/>
          <w:color w:val="000000" w:themeColor="text1"/>
          <w:szCs w:val="28"/>
        </w:rPr>
        <w:t>.08.2001 №</w:t>
      </w:r>
      <w:r w:rsidRPr="00A63A45">
        <w:rPr>
          <w:rFonts w:ascii="Times New Roman" w:hAnsi="Times New Roman" w:cs="Times New Roman"/>
          <w:color w:val="000000" w:themeColor="text1"/>
          <w:szCs w:val="28"/>
        </w:rPr>
        <w:t xml:space="preserve">129-ФЗ  «О государственной регистрации юридических лиц и индивидуальных предпринимателей», </w:t>
      </w:r>
      <w:r w:rsidR="00A63A45" w:rsidRPr="006C2244">
        <w:rPr>
          <w:rFonts w:ascii="Times New Roman" w:eastAsia="Times New Roman" w:hAnsi="Times New Roman"/>
          <w:szCs w:val="28"/>
          <w:lang w:eastAsia="ru-RU"/>
        </w:rPr>
        <w:t>Уставом муниципального образования «С</w:t>
      </w:r>
      <w:r w:rsidR="00A63A45">
        <w:rPr>
          <w:rFonts w:ascii="Times New Roman" w:eastAsia="Times New Roman" w:hAnsi="Times New Roman"/>
          <w:szCs w:val="28"/>
          <w:lang w:eastAsia="ru-RU"/>
        </w:rPr>
        <w:t>ычевский муниципальный округ</w:t>
      </w:r>
      <w:r w:rsidR="00A63A45" w:rsidRPr="006C2244">
        <w:rPr>
          <w:rFonts w:ascii="Times New Roman" w:eastAsia="Times New Roman" w:hAnsi="Times New Roman"/>
          <w:szCs w:val="28"/>
          <w:lang w:eastAsia="ru-RU"/>
        </w:rPr>
        <w:t>» Смоленской области</w:t>
      </w:r>
      <w:r w:rsidR="008265CD">
        <w:rPr>
          <w:rFonts w:ascii="Times New Roman" w:eastAsia="Times New Roman" w:hAnsi="Times New Roman"/>
          <w:szCs w:val="28"/>
          <w:lang w:eastAsia="ru-RU"/>
        </w:rPr>
        <w:t xml:space="preserve">, </w:t>
      </w:r>
      <w:r w:rsidR="00A63A45">
        <w:rPr>
          <w:rFonts w:ascii="Times New Roman" w:eastAsia="Times New Roman" w:hAnsi="Times New Roman"/>
          <w:szCs w:val="28"/>
          <w:lang w:eastAsia="ru-RU"/>
        </w:rPr>
        <w:t xml:space="preserve">Сычевская окружная Дума </w:t>
      </w:r>
    </w:p>
    <w:p w:rsidR="00145857" w:rsidRDefault="00145857" w:rsidP="008265CD">
      <w:pPr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D7F2B" w:rsidRPr="008265CD" w:rsidRDefault="00CD7F2B" w:rsidP="008265CD">
      <w:pPr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A63A45">
        <w:rPr>
          <w:rFonts w:ascii="Times New Roman" w:hAnsi="Times New Roman" w:cs="Times New Roman"/>
          <w:b/>
          <w:color w:val="000000" w:themeColor="text1"/>
          <w:szCs w:val="28"/>
        </w:rPr>
        <w:t>РЕШИЛА:</w:t>
      </w:r>
    </w:p>
    <w:p w:rsidR="00A63A45" w:rsidRDefault="00A63A45" w:rsidP="00CD7F2B">
      <w:pPr>
        <w:ind w:right="-2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CD7F2B" w:rsidRDefault="00CD7F2B" w:rsidP="00CD7F2B">
      <w:pPr>
        <w:ind w:right="-2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A63A45">
        <w:rPr>
          <w:rFonts w:ascii="Times New Roman" w:hAnsi="Times New Roman" w:cs="Times New Roman"/>
          <w:color w:val="000000" w:themeColor="text1"/>
          <w:szCs w:val="28"/>
        </w:rPr>
        <w:t xml:space="preserve">1. Ликвидировать </w:t>
      </w:r>
      <w:r w:rsidR="00011BC7">
        <w:rPr>
          <w:rFonts w:ascii="Times New Roman" w:hAnsi="Times New Roman" w:cs="Times New Roman"/>
          <w:color w:val="000000" w:themeColor="text1"/>
          <w:szCs w:val="28"/>
        </w:rPr>
        <w:t>О</w:t>
      </w:r>
      <w:r w:rsidR="00502CF4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A63A45">
        <w:rPr>
          <w:rFonts w:ascii="Times New Roman" w:hAnsi="Times New Roman" w:cs="Times New Roman"/>
          <w:color w:val="000000" w:themeColor="text1"/>
          <w:szCs w:val="28"/>
        </w:rPr>
        <w:t xml:space="preserve"> городского хозяйства Администрации муниципального образования «Сычевский муниципальный округ» Смоленской области (далее – Отдел городского хозяйства)</w:t>
      </w:r>
      <w:r w:rsidRPr="00A63A45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2. Установить срок ликвидации  </w:t>
      </w:r>
      <w:r>
        <w:rPr>
          <w:rFonts w:ascii="Times New Roman" w:hAnsi="Times New Roman" w:cs="Times New Roman"/>
          <w:color w:val="000000" w:themeColor="text1"/>
          <w:szCs w:val="28"/>
        </w:rPr>
        <w:t>О</w:t>
      </w:r>
      <w:r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 w:rsidRPr="006C2244">
        <w:rPr>
          <w:rFonts w:ascii="Times New Roman" w:eastAsia="Times New Roman" w:hAnsi="Times New Roman"/>
          <w:szCs w:val="28"/>
          <w:lang w:eastAsia="ru-RU"/>
        </w:rPr>
        <w:t>в течение 12 месяцев со дня вступления в силу настоящего</w:t>
      </w:r>
      <w:r>
        <w:rPr>
          <w:rFonts w:ascii="Times New Roman" w:eastAsia="Times New Roman" w:hAnsi="Times New Roman"/>
          <w:szCs w:val="28"/>
          <w:lang w:eastAsia="ru-RU"/>
        </w:rPr>
        <w:t xml:space="preserve"> решения</w:t>
      </w:r>
      <w:r w:rsidRPr="006C2244">
        <w:rPr>
          <w:rFonts w:ascii="Times New Roman" w:eastAsia="Times New Roman" w:hAnsi="Times New Roman"/>
          <w:szCs w:val="28"/>
          <w:lang w:eastAsia="ru-RU"/>
        </w:rPr>
        <w:t>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3. Создать </w:t>
      </w:r>
      <w:r w:rsidR="0040573B">
        <w:rPr>
          <w:rFonts w:ascii="Times New Roman" w:eastAsia="Times New Roman" w:hAnsi="Times New Roman"/>
          <w:szCs w:val="28"/>
          <w:lang w:eastAsia="ru-RU"/>
        </w:rPr>
        <w:t xml:space="preserve">и утвердить состав </w:t>
      </w:r>
      <w:r w:rsidRPr="006C2244">
        <w:rPr>
          <w:rFonts w:ascii="Times New Roman" w:eastAsia="Times New Roman" w:hAnsi="Times New Roman"/>
          <w:szCs w:val="28"/>
          <w:lang w:eastAsia="ru-RU"/>
        </w:rPr>
        <w:t>ликвидационн</w:t>
      </w:r>
      <w:r w:rsidR="0040573B">
        <w:rPr>
          <w:rFonts w:ascii="Times New Roman" w:eastAsia="Times New Roman" w:hAnsi="Times New Roman"/>
          <w:szCs w:val="28"/>
          <w:lang w:eastAsia="ru-RU"/>
        </w:rPr>
        <w:t>ой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комисси</w:t>
      </w:r>
      <w:r w:rsidR="0040573B">
        <w:rPr>
          <w:rFonts w:ascii="Times New Roman" w:eastAsia="Times New Roman" w:hAnsi="Times New Roman"/>
          <w:szCs w:val="28"/>
          <w:lang w:eastAsia="ru-RU"/>
        </w:rPr>
        <w:t>и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для проведения мероприятий по ликвидации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 w:rsidRPr="006C2244">
        <w:rPr>
          <w:rFonts w:ascii="Times New Roman" w:eastAsia="Times New Roman" w:hAnsi="Times New Roman"/>
          <w:szCs w:val="28"/>
          <w:lang w:eastAsia="ru-RU"/>
        </w:rPr>
        <w:t>согласно приложению.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>4. Ликвидационной комиссии при ликвидации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  <w:r w:rsidRPr="006C2244">
        <w:rPr>
          <w:rFonts w:ascii="Times New Roman" w:eastAsia="Times New Roman" w:hAnsi="Times New Roman"/>
          <w:szCs w:val="28"/>
          <w:lang w:eastAsia="ru-RU"/>
        </w:rPr>
        <w:t>: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4.1. Предупредить работников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о </w:t>
      </w:r>
      <w:r w:rsidRPr="006C2244">
        <w:rPr>
          <w:rFonts w:ascii="Times New Roman" w:eastAsia="Times New Roman" w:hAnsi="Times New Roman"/>
          <w:szCs w:val="28"/>
          <w:lang w:eastAsia="ru-RU"/>
        </w:rPr>
        <w:lastRenderedPageBreak/>
        <w:t xml:space="preserve">предстоящем увольнении  в связи с ликвидацией указанного </w:t>
      </w:r>
      <w:r w:rsidR="00011BC7">
        <w:rPr>
          <w:rFonts w:ascii="Times New Roman" w:eastAsia="Times New Roman" w:hAnsi="Times New Roman"/>
          <w:szCs w:val="28"/>
          <w:lang w:eastAsia="ru-RU"/>
        </w:rPr>
        <w:t>учреждения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и обеспечить проведение комплекса организационных мероприятий, связанных с ликвидацией 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хозяйства,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в отношении работников 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  <w:r>
        <w:rPr>
          <w:rFonts w:ascii="Times New Roman" w:eastAsia="Times New Roman" w:hAnsi="Times New Roman"/>
          <w:szCs w:val="28"/>
          <w:lang w:eastAsia="ru-RU"/>
        </w:rPr>
        <w:t>,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в порядке и в сроки, установленные трудовым законодательством Российской Федерации, с соблюдением трудовых и социальных гарантий.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4.2. Осуществить предусмотренные Гражданским кодексом Российской  Федерации и нормативными правовыми актами Российской Федерации мероприятия по ликвидации 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 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  <w:r w:rsidRPr="006C2244">
        <w:rPr>
          <w:rFonts w:ascii="Times New Roman" w:eastAsia="Times New Roman" w:hAnsi="Times New Roman"/>
          <w:szCs w:val="28"/>
          <w:lang w:eastAsia="ru-RU"/>
        </w:rPr>
        <w:t>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4.3. Обеспечить реализацию полномочий по управлению делами ликвидируемого 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в  течение  всего периода  ликвидации.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4.4. Разместить в органах печати, в которых публикуются данные о государственной регистрации юридического лица, публикацию о ликвидации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 w:rsidRPr="006C2244">
        <w:rPr>
          <w:rFonts w:ascii="Times New Roman" w:eastAsia="Times New Roman" w:hAnsi="Times New Roman"/>
          <w:szCs w:val="28"/>
          <w:lang w:eastAsia="ru-RU"/>
        </w:rPr>
        <w:t>и о порядке и сроках заявления требований кредиторами.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4.5. Выявить и уведомить  в письменной форме о ликвидации 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 w:rsidRPr="006C2244">
        <w:rPr>
          <w:rFonts w:ascii="Times New Roman" w:eastAsia="Times New Roman" w:hAnsi="Times New Roman"/>
          <w:szCs w:val="28"/>
          <w:lang w:eastAsia="ru-RU"/>
        </w:rPr>
        <w:t>всех известных кредиторов и оформить с ними акты сверки взаиморасчетов.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4.6. Принять меры к выявлению дебиторов и получению дебиторской задолженности.  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>4.7. В течение 10 календарных дней после окончания срока для предъявления требований кредиторами (составляющего 8 месяцев)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</w:t>
      </w:r>
      <w:r>
        <w:rPr>
          <w:rFonts w:ascii="Times New Roman" w:eastAsia="Times New Roman" w:hAnsi="Times New Roman"/>
          <w:szCs w:val="28"/>
          <w:lang w:eastAsia="ru-RU"/>
        </w:rPr>
        <w:t>е о результатах их рассмотрения,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и представить его на утверждение Учредителю.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4.8.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В течение  10  календарных  дней  после завершения расчетов с кредиторами составить ликвидационный баланс и представить его на утверждение Учредителю.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4.9. Предоставить Учредителю  свидетельство об </w:t>
      </w:r>
      <w:r>
        <w:rPr>
          <w:rFonts w:ascii="Times New Roman" w:eastAsia="Times New Roman" w:hAnsi="Times New Roman"/>
          <w:szCs w:val="28"/>
          <w:lang w:eastAsia="ru-RU"/>
        </w:rPr>
        <w:t>исключении</w:t>
      </w:r>
      <w:r w:rsidR="00365535" w:rsidRPr="0036553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  <w:r>
        <w:rPr>
          <w:rFonts w:ascii="Times New Roman" w:eastAsia="Times New Roman" w:hAnsi="Times New Roman"/>
          <w:szCs w:val="28"/>
          <w:lang w:eastAsia="ru-RU"/>
        </w:rPr>
        <w:t xml:space="preserve">  из </w:t>
      </w:r>
      <w:r w:rsidRPr="006C2244">
        <w:rPr>
          <w:rFonts w:ascii="Times New Roman" w:eastAsia="Times New Roman" w:hAnsi="Times New Roman"/>
          <w:szCs w:val="28"/>
          <w:lang w:eastAsia="ru-RU"/>
        </w:rPr>
        <w:t>Единого государственного реестра юридических лиц.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>5. Председателю ликвидационной комиссии: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5.1. В течение 3 рабочих дней со дня принятия настоящего 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решения 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уведомить в письменной форме о ликвидации уполномоченный государственный орган для внесения в Единый государственный реестр юридических лиц с приложением настоящего </w:t>
      </w:r>
      <w:r w:rsidR="00011BC7">
        <w:rPr>
          <w:rFonts w:ascii="Times New Roman" w:eastAsia="Times New Roman" w:hAnsi="Times New Roman"/>
          <w:szCs w:val="28"/>
          <w:lang w:eastAsia="ru-RU"/>
        </w:rPr>
        <w:t>решения</w:t>
      </w:r>
      <w:r w:rsidRPr="006C2244">
        <w:rPr>
          <w:rFonts w:ascii="Times New Roman" w:eastAsia="Times New Roman" w:hAnsi="Times New Roman"/>
          <w:szCs w:val="28"/>
          <w:lang w:eastAsia="ru-RU"/>
        </w:rPr>
        <w:t>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5.2. Подготовить и передать документы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>
        <w:rPr>
          <w:rFonts w:ascii="Times New Roman" w:eastAsia="Times New Roman" w:hAnsi="Times New Roman"/>
          <w:szCs w:val="28"/>
          <w:lang w:eastAsia="ru-RU"/>
        </w:rPr>
        <w:t xml:space="preserve">в </w:t>
      </w:r>
      <w:r w:rsidR="00011BC7">
        <w:rPr>
          <w:rFonts w:ascii="Times New Roman" w:eastAsia="Times New Roman" w:hAnsi="Times New Roman"/>
          <w:szCs w:val="28"/>
          <w:lang w:eastAsia="ru-RU"/>
        </w:rPr>
        <w:t>А</w:t>
      </w:r>
      <w:r w:rsidRPr="006C2244">
        <w:rPr>
          <w:rFonts w:ascii="Times New Roman" w:eastAsia="Times New Roman" w:hAnsi="Times New Roman"/>
          <w:szCs w:val="28"/>
          <w:lang w:eastAsia="ru-RU"/>
        </w:rPr>
        <w:t>рхивный отдел Администрации муниципального образования «С</w:t>
      </w:r>
      <w:r w:rsidR="00365535">
        <w:rPr>
          <w:rFonts w:ascii="Times New Roman" w:eastAsia="Times New Roman" w:hAnsi="Times New Roman"/>
          <w:szCs w:val="28"/>
          <w:lang w:eastAsia="ru-RU"/>
        </w:rPr>
        <w:t>ычевский муниципальный округ</w:t>
      </w:r>
      <w:r w:rsidRPr="006C2244">
        <w:rPr>
          <w:rFonts w:ascii="Times New Roman" w:eastAsia="Times New Roman" w:hAnsi="Times New Roman"/>
          <w:szCs w:val="28"/>
          <w:lang w:eastAsia="ru-RU"/>
        </w:rPr>
        <w:t>» Смоленской области.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6. 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Отделу имущественных отношений, землеустройства и архитектуры 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Администрации муниципального образования «С</w:t>
      </w:r>
      <w:r w:rsidR="00365535">
        <w:rPr>
          <w:rFonts w:ascii="Times New Roman" w:eastAsia="Times New Roman" w:hAnsi="Times New Roman"/>
          <w:szCs w:val="28"/>
          <w:lang w:eastAsia="ru-RU"/>
        </w:rPr>
        <w:t>ычевский муниципальный округ»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Смо</w:t>
      </w:r>
      <w:r w:rsidR="00365535">
        <w:rPr>
          <w:rFonts w:ascii="Times New Roman" w:eastAsia="Times New Roman" w:hAnsi="Times New Roman"/>
          <w:szCs w:val="28"/>
          <w:lang w:eastAsia="ru-RU"/>
        </w:rPr>
        <w:t>ленской области (Т.А.Глазкова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) после ликвидации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 xml:space="preserve">а городского хозяйства </w:t>
      </w:r>
      <w:r w:rsidRPr="006C2244">
        <w:rPr>
          <w:rFonts w:ascii="Times New Roman" w:eastAsia="Times New Roman" w:hAnsi="Times New Roman"/>
          <w:szCs w:val="28"/>
          <w:lang w:eastAsia="ru-RU"/>
        </w:rPr>
        <w:t>внести соответствующие изменения в Реестр муниципальной собственности муниципального образования «С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ычевский </w:t>
      </w:r>
      <w:r w:rsidR="00365535">
        <w:rPr>
          <w:rFonts w:ascii="Times New Roman" w:eastAsia="Times New Roman" w:hAnsi="Times New Roman"/>
          <w:szCs w:val="28"/>
          <w:lang w:eastAsia="ru-RU"/>
        </w:rPr>
        <w:lastRenderedPageBreak/>
        <w:t>муниципальный округ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» Смоленской области. </w:t>
      </w:r>
    </w:p>
    <w:p w:rsidR="00A63A45" w:rsidRPr="006C2244" w:rsidRDefault="00A63A45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 xml:space="preserve">7. Установить, что со дня вступления в силу настоящего </w:t>
      </w:r>
      <w:r w:rsidR="00011BC7">
        <w:rPr>
          <w:rFonts w:ascii="Times New Roman" w:eastAsia="Times New Roman" w:hAnsi="Times New Roman"/>
          <w:szCs w:val="28"/>
          <w:lang w:eastAsia="ru-RU"/>
        </w:rPr>
        <w:t xml:space="preserve">решения </w:t>
      </w:r>
      <w:r w:rsidRPr="006C2244">
        <w:rPr>
          <w:rFonts w:ascii="Times New Roman" w:eastAsia="Times New Roman" w:hAnsi="Times New Roman"/>
          <w:szCs w:val="28"/>
          <w:lang w:eastAsia="ru-RU"/>
        </w:rPr>
        <w:t>функции единоличного исполнительного органа</w:t>
      </w:r>
      <w:r w:rsidR="00365535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О</w:t>
      </w:r>
      <w:r w:rsidR="00365535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365535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  <w:r w:rsidRPr="006C2244">
        <w:rPr>
          <w:rFonts w:ascii="Times New Roman" w:eastAsia="Times New Roman" w:hAnsi="Times New Roman"/>
          <w:szCs w:val="28"/>
          <w:lang w:eastAsia="ru-RU"/>
        </w:rPr>
        <w:t xml:space="preserve"> переходят к ликвидационной комиссии.</w:t>
      </w:r>
    </w:p>
    <w:p w:rsidR="00A63A45" w:rsidRDefault="00EF7CE1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8. Разместить настоящее решение </w:t>
      </w:r>
      <w:r w:rsidR="00A63A45" w:rsidRPr="006C2244">
        <w:rPr>
          <w:rFonts w:ascii="Times New Roman" w:eastAsia="Times New Roman" w:hAnsi="Times New Roman"/>
          <w:szCs w:val="28"/>
          <w:lang w:eastAsia="ru-RU"/>
        </w:rPr>
        <w:t xml:space="preserve"> на официальном сайте Администрации муниципального образования «С</w:t>
      </w:r>
      <w:r w:rsidR="00365535">
        <w:rPr>
          <w:rFonts w:ascii="Times New Roman" w:eastAsia="Times New Roman" w:hAnsi="Times New Roman"/>
          <w:szCs w:val="28"/>
          <w:lang w:eastAsia="ru-RU"/>
        </w:rPr>
        <w:t>ычевский муниципальный округ</w:t>
      </w:r>
      <w:r w:rsidR="00A63A45" w:rsidRPr="006C2244">
        <w:rPr>
          <w:rFonts w:ascii="Times New Roman" w:eastAsia="Times New Roman" w:hAnsi="Times New Roman"/>
          <w:szCs w:val="28"/>
          <w:lang w:eastAsia="ru-RU"/>
        </w:rPr>
        <w:t>» Смоленской области в информационно-теле</w:t>
      </w:r>
      <w:r w:rsidR="00A63A45">
        <w:rPr>
          <w:rFonts w:ascii="Times New Roman" w:eastAsia="Times New Roman" w:hAnsi="Times New Roman"/>
          <w:szCs w:val="28"/>
          <w:lang w:eastAsia="ru-RU"/>
        </w:rPr>
        <w:t>коммуникационной сети Интернет</w:t>
      </w:r>
      <w:r w:rsidR="00A63A45" w:rsidRPr="006C2244">
        <w:rPr>
          <w:rFonts w:ascii="Times New Roman" w:eastAsia="Times New Roman" w:hAnsi="Times New Roman"/>
          <w:szCs w:val="28"/>
          <w:lang w:eastAsia="ru-RU"/>
        </w:rPr>
        <w:t>.</w:t>
      </w:r>
    </w:p>
    <w:p w:rsidR="00145857" w:rsidRDefault="00145857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67"/>
        <w:gridCol w:w="5103"/>
      </w:tblGrid>
      <w:tr w:rsidR="00145857" w:rsidRPr="00145857" w:rsidTr="00E7171D">
        <w:trPr>
          <w:cantSplit/>
        </w:trPr>
        <w:tc>
          <w:tcPr>
            <w:tcW w:w="4606" w:type="dxa"/>
          </w:tcPr>
          <w:p w:rsidR="00145857" w:rsidRPr="00145857" w:rsidRDefault="00145857" w:rsidP="00E7171D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45857">
              <w:rPr>
                <w:rFonts w:ascii="Times New Roman" w:hAnsi="Times New Roman" w:cs="Times New Roman"/>
                <w:color w:val="000000"/>
                <w:szCs w:val="28"/>
              </w:rPr>
              <w:t>Председатель Сычевской окружной Думы</w:t>
            </w:r>
          </w:p>
        </w:tc>
        <w:tc>
          <w:tcPr>
            <w:tcW w:w="567" w:type="dxa"/>
          </w:tcPr>
          <w:p w:rsidR="00145857" w:rsidRPr="00145857" w:rsidRDefault="00145857" w:rsidP="00E7171D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145857" w:rsidRPr="00145857" w:rsidRDefault="00145857" w:rsidP="00E7171D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45857">
              <w:rPr>
                <w:rFonts w:ascii="Times New Roman" w:hAnsi="Times New Roman" w:cs="Times New Roman"/>
                <w:color w:val="000000"/>
                <w:szCs w:val="28"/>
              </w:rPr>
              <w:t>Глава муниципального образования «Сычевский муниципальный округ» Смоленской области</w:t>
            </w:r>
          </w:p>
        </w:tc>
      </w:tr>
      <w:tr w:rsidR="00145857" w:rsidRPr="00145857" w:rsidTr="00E7171D">
        <w:trPr>
          <w:cantSplit/>
        </w:trPr>
        <w:tc>
          <w:tcPr>
            <w:tcW w:w="4606" w:type="dxa"/>
          </w:tcPr>
          <w:p w:rsidR="00145857" w:rsidRPr="00145857" w:rsidRDefault="00145857" w:rsidP="00E7171D">
            <w:pPr>
              <w:pStyle w:val="4"/>
              <w:jc w:val="right"/>
              <w:rPr>
                <w:rFonts w:ascii="Times New Roman" w:hAnsi="Times New Roman" w:cs="Times New Roman"/>
                <w:b w:val="0"/>
                <w:i w:val="0"/>
                <w:color w:val="000000"/>
                <w:lang w:eastAsia="ru-RU"/>
              </w:rPr>
            </w:pPr>
            <w:r w:rsidRPr="00145857">
              <w:rPr>
                <w:rFonts w:ascii="Times New Roman" w:hAnsi="Times New Roman" w:cs="Times New Roman"/>
                <w:b w:val="0"/>
                <w:i w:val="0"/>
                <w:color w:val="000000"/>
                <w:lang w:eastAsia="ru-RU"/>
              </w:rPr>
              <w:t xml:space="preserve">Е.А.Трофимова                         </w:t>
            </w:r>
          </w:p>
        </w:tc>
        <w:tc>
          <w:tcPr>
            <w:tcW w:w="567" w:type="dxa"/>
          </w:tcPr>
          <w:p w:rsidR="00145857" w:rsidRPr="00145857" w:rsidRDefault="00145857" w:rsidP="00E7171D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145857" w:rsidRPr="00145857" w:rsidRDefault="00145857" w:rsidP="00E7171D">
            <w:pPr>
              <w:pStyle w:val="4"/>
              <w:ind w:right="-7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lang w:eastAsia="ru-RU"/>
              </w:rPr>
            </w:pPr>
            <w:r w:rsidRPr="00145857">
              <w:rPr>
                <w:rFonts w:ascii="Times New Roman" w:hAnsi="Times New Roman" w:cs="Times New Roman"/>
                <w:b w:val="0"/>
                <w:i w:val="0"/>
                <w:color w:val="000000"/>
                <w:lang w:eastAsia="ru-RU"/>
              </w:rPr>
              <w:t xml:space="preserve">                             Т.П.Васильева                                </w:t>
            </w:r>
          </w:p>
        </w:tc>
      </w:tr>
    </w:tbl>
    <w:p w:rsidR="008F65D0" w:rsidRDefault="008F65D0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EF7CE1" w:rsidRDefault="00EF7CE1" w:rsidP="008F65D0">
      <w:pPr>
        <w:widowControl w:val="0"/>
        <w:ind w:firstLine="552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</w:t>
      </w: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145857" w:rsidRDefault="00145857" w:rsidP="00145857">
      <w:pPr>
        <w:ind w:right="-19"/>
        <w:rPr>
          <w:color w:val="000000"/>
          <w:szCs w:val="28"/>
        </w:rPr>
      </w:pPr>
    </w:p>
    <w:p w:rsidR="00EF7CE1" w:rsidRPr="00145857" w:rsidRDefault="00145857" w:rsidP="00145857">
      <w:pPr>
        <w:ind w:right="-19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Приложение № 1</w:t>
      </w:r>
      <w:r>
        <w:rPr>
          <w:szCs w:val="28"/>
        </w:rPr>
        <w:t xml:space="preserve"> </w:t>
      </w:r>
    </w:p>
    <w:p w:rsidR="008F65D0" w:rsidRDefault="00145857" w:rsidP="008F65D0">
      <w:pPr>
        <w:widowControl w:val="0"/>
        <w:ind w:firstLine="552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к </w:t>
      </w:r>
      <w:r w:rsidR="008F65D0">
        <w:rPr>
          <w:rFonts w:ascii="Times New Roman" w:eastAsia="Times New Roman" w:hAnsi="Times New Roman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Cs w:val="28"/>
          <w:lang w:eastAsia="ru-RU"/>
        </w:rPr>
        <w:t>ю</w:t>
      </w:r>
      <w:r w:rsidR="008F65D0">
        <w:rPr>
          <w:rFonts w:ascii="Times New Roman" w:eastAsia="Times New Roman" w:hAnsi="Times New Roman"/>
          <w:szCs w:val="28"/>
          <w:lang w:eastAsia="ru-RU"/>
        </w:rPr>
        <w:t xml:space="preserve"> Сычевской окружной </w:t>
      </w:r>
    </w:p>
    <w:p w:rsidR="008F65D0" w:rsidRDefault="008F65D0" w:rsidP="008F65D0">
      <w:pPr>
        <w:widowControl w:val="0"/>
        <w:ind w:firstLine="552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Думы Смоленской области </w:t>
      </w:r>
    </w:p>
    <w:p w:rsidR="008F65D0" w:rsidRDefault="008F65D0" w:rsidP="008F65D0">
      <w:pPr>
        <w:widowControl w:val="0"/>
        <w:ind w:firstLine="552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от </w:t>
      </w:r>
      <w:r w:rsidR="008265CD">
        <w:rPr>
          <w:rFonts w:ascii="Times New Roman" w:eastAsia="Times New Roman" w:hAnsi="Times New Roman"/>
          <w:szCs w:val="28"/>
          <w:lang w:eastAsia="ru-RU"/>
        </w:rPr>
        <w:t>24 декабря 2025года № 103</w:t>
      </w:r>
    </w:p>
    <w:p w:rsidR="008F65D0" w:rsidRDefault="008F65D0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8F65D0" w:rsidRPr="006C2244" w:rsidRDefault="008F65D0" w:rsidP="00A63A45">
      <w:pPr>
        <w:widowControl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5533DF" w:rsidRPr="006C2244" w:rsidRDefault="005533DF" w:rsidP="005533DF">
      <w:pPr>
        <w:jc w:val="center"/>
        <w:rPr>
          <w:rFonts w:ascii="Times New Roman" w:eastAsia="Times New Roman" w:hAnsi="Times New Roman"/>
          <w:szCs w:val="28"/>
          <w:lang w:eastAsia="ru-RU"/>
        </w:rPr>
      </w:pPr>
      <w:r w:rsidRPr="006C2244">
        <w:rPr>
          <w:rFonts w:ascii="Times New Roman" w:eastAsia="Times New Roman" w:hAnsi="Times New Roman"/>
          <w:szCs w:val="28"/>
          <w:lang w:eastAsia="ru-RU"/>
        </w:rPr>
        <w:t>Состав</w:t>
      </w:r>
    </w:p>
    <w:p w:rsidR="005533DF" w:rsidRPr="006C2244" w:rsidRDefault="005533DF" w:rsidP="005533DF">
      <w:pPr>
        <w:ind w:right="567" w:firstLine="709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Cs w:val="28"/>
          <w:lang w:eastAsia="ru-RU"/>
        </w:rPr>
      </w:pPr>
      <w:r w:rsidRPr="006C2244">
        <w:rPr>
          <w:rFonts w:ascii="Times New Roman" w:eastAsia="Times New Roman" w:hAnsi="Times New Roman"/>
          <w:kern w:val="36"/>
          <w:szCs w:val="28"/>
          <w:lang w:eastAsia="ru-RU"/>
        </w:rPr>
        <w:t xml:space="preserve">ликвидационной комиссии </w:t>
      </w:r>
      <w:r w:rsidRPr="006C2244">
        <w:rPr>
          <w:rFonts w:ascii="Times New Roman" w:eastAsia="Times New Roman" w:hAnsi="Times New Roman"/>
          <w:bCs/>
          <w:color w:val="000000"/>
          <w:kern w:val="36"/>
          <w:szCs w:val="28"/>
          <w:lang w:eastAsia="ru-RU"/>
        </w:rPr>
        <w:t>для проведения мероприятий</w:t>
      </w:r>
    </w:p>
    <w:p w:rsidR="005533DF" w:rsidRPr="006C2244" w:rsidRDefault="005533DF" w:rsidP="005533DF">
      <w:pPr>
        <w:ind w:right="567" w:firstLine="709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Cs w:val="28"/>
          <w:lang w:eastAsia="ru-RU"/>
        </w:rPr>
      </w:pPr>
      <w:r w:rsidRPr="006C2244">
        <w:rPr>
          <w:rFonts w:ascii="Times New Roman" w:eastAsia="Times New Roman" w:hAnsi="Times New Roman"/>
          <w:bCs/>
          <w:color w:val="000000"/>
          <w:kern w:val="36"/>
          <w:szCs w:val="28"/>
          <w:lang w:eastAsia="ru-RU"/>
        </w:rPr>
        <w:t xml:space="preserve"> по ликвидации </w:t>
      </w:r>
      <w:r w:rsidR="009C301C">
        <w:rPr>
          <w:rFonts w:ascii="Times New Roman" w:hAnsi="Times New Roman" w:cs="Times New Roman"/>
          <w:color w:val="000000" w:themeColor="text1"/>
          <w:szCs w:val="28"/>
        </w:rPr>
        <w:t>О</w:t>
      </w:r>
      <w:r w:rsidR="009C301C" w:rsidRPr="00A63A45">
        <w:rPr>
          <w:rFonts w:ascii="Times New Roman" w:hAnsi="Times New Roman" w:cs="Times New Roman"/>
          <w:color w:val="000000" w:themeColor="text1"/>
          <w:szCs w:val="28"/>
        </w:rPr>
        <w:t>тдел</w:t>
      </w:r>
      <w:r w:rsidR="009C301C">
        <w:rPr>
          <w:rFonts w:ascii="Times New Roman" w:hAnsi="Times New Roman" w:cs="Times New Roman"/>
          <w:color w:val="000000" w:themeColor="text1"/>
          <w:szCs w:val="28"/>
        </w:rPr>
        <w:t>а городского хозяйства</w:t>
      </w:r>
    </w:p>
    <w:p w:rsidR="005533DF" w:rsidRDefault="005533DF" w:rsidP="00052D97">
      <w:pPr>
        <w:widowControl w:val="0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7"/>
        <w:tblW w:w="9889" w:type="dxa"/>
        <w:tblLook w:val="04A0"/>
      </w:tblPr>
      <w:tblGrid>
        <w:gridCol w:w="2093"/>
        <w:gridCol w:w="7796"/>
      </w:tblGrid>
      <w:tr w:rsidR="009C301C" w:rsidTr="009C301C">
        <w:tc>
          <w:tcPr>
            <w:tcW w:w="2093" w:type="dxa"/>
          </w:tcPr>
          <w:p w:rsidR="009C301C" w:rsidRDefault="009C301C" w:rsidP="009C301C">
            <w:pPr>
              <w:widowContro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Зенченко Марина Викторовна</w:t>
            </w:r>
          </w:p>
        </w:tc>
        <w:tc>
          <w:tcPr>
            <w:tcW w:w="7796" w:type="dxa"/>
          </w:tcPr>
          <w:p w:rsidR="009C301C" w:rsidRDefault="009C301C" w:rsidP="009C301C">
            <w:pPr>
              <w:widowControl w:val="0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заместитель Главы муниципального образования – руководитель Аппарата Администрации муниципального образования «Сычевский муниципальный округ» Смоленской области, </w:t>
            </w:r>
            <w:r w:rsidRPr="00A63A45">
              <w:rPr>
                <w:rFonts w:ascii="Times New Roman" w:hAnsi="Times New Roman" w:cs="Times New Roman"/>
                <w:color w:val="000000" w:themeColor="text1"/>
                <w:szCs w:val="28"/>
              </w:rPr>
              <w:t>председатель ликвидационной комиссии</w:t>
            </w:r>
          </w:p>
        </w:tc>
      </w:tr>
      <w:tr w:rsidR="00011BC7" w:rsidTr="006874C3">
        <w:tc>
          <w:tcPr>
            <w:tcW w:w="9889" w:type="dxa"/>
            <w:gridSpan w:val="2"/>
          </w:tcPr>
          <w:p w:rsidR="00011BC7" w:rsidRDefault="00011BC7" w:rsidP="00011BC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Члены ликвидационной комиссии </w:t>
            </w:r>
          </w:p>
        </w:tc>
      </w:tr>
      <w:tr w:rsidR="00011BC7" w:rsidTr="009C301C">
        <w:tc>
          <w:tcPr>
            <w:tcW w:w="2093" w:type="dxa"/>
          </w:tcPr>
          <w:p w:rsidR="00011BC7" w:rsidRDefault="00011BC7" w:rsidP="00011BC7">
            <w:pPr>
              <w:widowControl w:val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Митенкова Светлана Николаевна </w:t>
            </w:r>
          </w:p>
        </w:tc>
        <w:tc>
          <w:tcPr>
            <w:tcW w:w="7796" w:type="dxa"/>
          </w:tcPr>
          <w:p w:rsidR="00011BC7" w:rsidRDefault="00011BC7" w:rsidP="00011BC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 заместитель Главы муниципального образования «Сычевский муниципальный округ» Смоленской области</w:t>
            </w:r>
          </w:p>
        </w:tc>
      </w:tr>
      <w:tr w:rsidR="00011BC7" w:rsidTr="009C301C">
        <w:tc>
          <w:tcPr>
            <w:tcW w:w="2093" w:type="dxa"/>
          </w:tcPr>
          <w:p w:rsidR="00011BC7" w:rsidRDefault="00011BC7" w:rsidP="00011BC7">
            <w:pPr>
              <w:widowControl w:val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Глазкова Татьяна Александровна </w:t>
            </w:r>
          </w:p>
        </w:tc>
        <w:tc>
          <w:tcPr>
            <w:tcW w:w="7796" w:type="dxa"/>
          </w:tcPr>
          <w:p w:rsidR="00011BC7" w:rsidRDefault="00EF7CE1" w:rsidP="009C301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 начальник О</w:t>
            </w:r>
            <w:r w:rsidR="00011BC7">
              <w:rPr>
                <w:rFonts w:ascii="Times New Roman" w:hAnsi="Times New Roman" w:cs="Times New Roman"/>
                <w:color w:val="000000" w:themeColor="text1"/>
                <w:szCs w:val="28"/>
              </w:rPr>
              <w:t>тдела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</w:t>
            </w:r>
          </w:p>
        </w:tc>
      </w:tr>
      <w:tr w:rsidR="00011BC7" w:rsidTr="009C301C">
        <w:tc>
          <w:tcPr>
            <w:tcW w:w="2093" w:type="dxa"/>
          </w:tcPr>
          <w:p w:rsidR="00011BC7" w:rsidRDefault="00011BC7" w:rsidP="009C301C">
            <w:pPr>
              <w:widowControl w:val="0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Кучумова Светлана Валерьевна </w:t>
            </w:r>
          </w:p>
        </w:tc>
        <w:tc>
          <w:tcPr>
            <w:tcW w:w="7796" w:type="dxa"/>
          </w:tcPr>
          <w:p w:rsidR="00011BC7" w:rsidRDefault="00011BC7" w:rsidP="009C301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</w:t>
            </w:r>
            <w:r w:rsidR="005219DE">
              <w:rPr>
                <w:rFonts w:ascii="Times New Roman" w:hAnsi="Times New Roman" w:cs="Times New Roman"/>
                <w:color w:val="000000" w:themeColor="text1"/>
                <w:szCs w:val="28"/>
              </w:rPr>
              <w:t>начальник отдела бухгалтерского учета Финансового управления Администрации муниципального образования «Сычевский муниципальный округ» Смоленской области</w:t>
            </w:r>
          </w:p>
        </w:tc>
      </w:tr>
      <w:tr w:rsidR="009C301C" w:rsidTr="009C301C">
        <w:tc>
          <w:tcPr>
            <w:tcW w:w="2093" w:type="dxa"/>
          </w:tcPr>
          <w:p w:rsidR="009C301C" w:rsidRDefault="009C301C" w:rsidP="009C301C">
            <w:pPr>
              <w:widowContro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Аникеева Ольга Александровна</w:t>
            </w:r>
          </w:p>
        </w:tc>
        <w:tc>
          <w:tcPr>
            <w:tcW w:w="7796" w:type="dxa"/>
          </w:tcPr>
          <w:p w:rsidR="009C301C" w:rsidRDefault="009C301C" w:rsidP="00EF7CE1">
            <w:pPr>
              <w:widowControl w:val="0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 главный специалист</w:t>
            </w:r>
            <w:r w:rsidR="00EF7C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– бухгалтер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="00EF7C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Отдела городского хозяйства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Администрации муниципального образования «Сычевский муниципальный округ» Смоленской области</w:t>
            </w:r>
          </w:p>
        </w:tc>
      </w:tr>
      <w:tr w:rsidR="009C301C" w:rsidTr="009C301C">
        <w:tc>
          <w:tcPr>
            <w:tcW w:w="2093" w:type="dxa"/>
          </w:tcPr>
          <w:p w:rsidR="009C301C" w:rsidRPr="009C301C" w:rsidRDefault="009C301C" w:rsidP="009C301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9C301C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 xml:space="preserve">Леонченкова Анжелла Николаевна </w:t>
            </w:r>
          </w:p>
        </w:tc>
        <w:tc>
          <w:tcPr>
            <w:tcW w:w="7796" w:type="dxa"/>
          </w:tcPr>
          <w:p w:rsidR="009C301C" w:rsidRPr="009C301C" w:rsidRDefault="009C301C" w:rsidP="00EF7CE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</w:pPr>
            <w:r w:rsidRPr="009C301C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- ведущий специалис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>т О</w:t>
            </w:r>
            <w:r w:rsidR="00EF7CE1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 xml:space="preserve">тдела </w:t>
            </w:r>
            <w:r w:rsidRPr="009C301C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eastAsia="ru-RU"/>
              </w:rPr>
              <w:t xml:space="preserve">городского хозяйства </w:t>
            </w:r>
            <w:r w:rsidRPr="009C301C">
              <w:rPr>
                <w:rFonts w:ascii="Times New Roman" w:hAnsi="Times New Roman" w:cs="Times New Roman"/>
                <w:color w:val="000000" w:themeColor="text1"/>
                <w:szCs w:val="28"/>
              </w:rPr>
              <w:t>Администрации муниципального образования «Сычевский муниципальный округ» Смоленской области</w:t>
            </w:r>
          </w:p>
        </w:tc>
      </w:tr>
    </w:tbl>
    <w:p w:rsidR="005533DF" w:rsidRDefault="005533DF" w:rsidP="00052D97">
      <w:pPr>
        <w:widowControl w:val="0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B23D8" w:rsidRPr="005C1E5E" w:rsidRDefault="00CB23D8" w:rsidP="00C64418">
      <w:pPr>
        <w:widowControl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B23D8" w:rsidRPr="005C1E5E" w:rsidRDefault="00CB23D8" w:rsidP="00C64418">
      <w:pPr>
        <w:widowControl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B23D8" w:rsidRPr="005C1E5E" w:rsidRDefault="00CB23D8" w:rsidP="00C64418">
      <w:pPr>
        <w:widowControl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B23D8" w:rsidRPr="005C1E5E" w:rsidRDefault="00CB23D8" w:rsidP="00C64418">
      <w:pPr>
        <w:widowControl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B23D8" w:rsidRPr="005C1E5E" w:rsidRDefault="00CB23D8" w:rsidP="00C64418">
      <w:pPr>
        <w:widowControl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CB23D8" w:rsidRPr="005C1E5E" w:rsidRDefault="00CB23D8" w:rsidP="00C64418">
      <w:pPr>
        <w:widowControl w:val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sectPr w:rsidR="00CB23D8" w:rsidRPr="005C1E5E" w:rsidSect="00CD7F2B">
      <w:headerReference w:type="default" r:id="rId8"/>
      <w:pgSz w:w="11906" w:h="16838" w:code="9"/>
      <w:pgMar w:top="1135" w:right="851" w:bottom="851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29" w:rsidRDefault="00C01D29" w:rsidP="004E3F8F">
      <w:r>
        <w:separator/>
      </w:r>
    </w:p>
  </w:endnote>
  <w:endnote w:type="continuationSeparator" w:id="1">
    <w:p w:rsidR="00C01D29" w:rsidRDefault="00C01D29" w:rsidP="004E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29" w:rsidRDefault="00C01D29" w:rsidP="004E3F8F">
      <w:r>
        <w:separator/>
      </w:r>
    </w:p>
  </w:footnote>
  <w:footnote w:type="continuationSeparator" w:id="1">
    <w:p w:rsidR="00C01D29" w:rsidRDefault="00C01D29" w:rsidP="004E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70" w:rsidRDefault="00A62570">
    <w:pPr>
      <w:pStyle w:val="a9"/>
      <w:jc w:val="center"/>
    </w:pPr>
  </w:p>
  <w:p w:rsidR="00A62570" w:rsidRDefault="00A625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E62"/>
    <w:multiLevelType w:val="hybridMultilevel"/>
    <w:tmpl w:val="0822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1F0"/>
    <w:multiLevelType w:val="hybridMultilevel"/>
    <w:tmpl w:val="6CAC83D8"/>
    <w:lvl w:ilvl="0" w:tplc="978426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2060"/>
    <w:multiLevelType w:val="hybridMultilevel"/>
    <w:tmpl w:val="8F308C78"/>
    <w:lvl w:ilvl="0" w:tplc="0419000F">
      <w:start w:val="1"/>
      <w:numFmt w:val="decimal"/>
      <w:lvlText w:val="%1.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3">
    <w:nsid w:val="2D887D1F"/>
    <w:multiLevelType w:val="hybridMultilevel"/>
    <w:tmpl w:val="F848705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8B75C8"/>
    <w:multiLevelType w:val="hybridMultilevel"/>
    <w:tmpl w:val="8A3EE00E"/>
    <w:lvl w:ilvl="0" w:tplc="E8A6A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A872C3"/>
    <w:multiLevelType w:val="hybridMultilevel"/>
    <w:tmpl w:val="39586FC8"/>
    <w:lvl w:ilvl="0" w:tplc="1C902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DC09AB"/>
    <w:multiLevelType w:val="hybridMultilevel"/>
    <w:tmpl w:val="0AF0DD32"/>
    <w:lvl w:ilvl="0" w:tplc="0419000F">
      <w:start w:val="1"/>
      <w:numFmt w:val="decimal"/>
      <w:lvlText w:val="%1.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345"/>
    <w:rsid w:val="00001508"/>
    <w:rsid w:val="00002507"/>
    <w:rsid w:val="00011BC7"/>
    <w:rsid w:val="00020074"/>
    <w:rsid w:val="00020B57"/>
    <w:rsid w:val="00044692"/>
    <w:rsid w:val="00052D97"/>
    <w:rsid w:val="000853ED"/>
    <w:rsid w:val="000E0523"/>
    <w:rsid w:val="00105D30"/>
    <w:rsid w:val="0011385A"/>
    <w:rsid w:val="001355CC"/>
    <w:rsid w:val="00145857"/>
    <w:rsid w:val="00153A77"/>
    <w:rsid w:val="0015606C"/>
    <w:rsid w:val="00190B1C"/>
    <w:rsid w:val="00193DB0"/>
    <w:rsid w:val="001B003B"/>
    <w:rsid w:val="001F1345"/>
    <w:rsid w:val="001F3374"/>
    <w:rsid w:val="002030FE"/>
    <w:rsid w:val="00206446"/>
    <w:rsid w:val="00210438"/>
    <w:rsid w:val="0024150D"/>
    <w:rsid w:val="002672B7"/>
    <w:rsid w:val="002835BA"/>
    <w:rsid w:val="002850B2"/>
    <w:rsid w:val="00295B3F"/>
    <w:rsid w:val="002A6D6B"/>
    <w:rsid w:val="002B381B"/>
    <w:rsid w:val="002B3AD0"/>
    <w:rsid w:val="002B63C8"/>
    <w:rsid w:val="00321DE7"/>
    <w:rsid w:val="00335071"/>
    <w:rsid w:val="00337B8D"/>
    <w:rsid w:val="00354426"/>
    <w:rsid w:val="00365535"/>
    <w:rsid w:val="00376F43"/>
    <w:rsid w:val="003A1261"/>
    <w:rsid w:val="003B1306"/>
    <w:rsid w:val="003D3027"/>
    <w:rsid w:val="003D536A"/>
    <w:rsid w:val="003E472A"/>
    <w:rsid w:val="0040573B"/>
    <w:rsid w:val="00413087"/>
    <w:rsid w:val="00426668"/>
    <w:rsid w:val="004504A5"/>
    <w:rsid w:val="004511AC"/>
    <w:rsid w:val="00461C9F"/>
    <w:rsid w:val="00471161"/>
    <w:rsid w:val="00491677"/>
    <w:rsid w:val="004B2702"/>
    <w:rsid w:val="004E3F8F"/>
    <w:rsid w:val="0050228F"/>
    <w:rsid w:val="00502CF4"/>
    <w:rsid w:val="005219DE"/>
    <w:rsid w:val="00522146"/>
    <w:rsid w:val="00535BCD"/>
    <w:rsid w:val="0054784C"/>
    <w:rsid w:val="005533DF"/>
    <w:rsid w:val="0055640A"/>
    <w:rsid w:val="005565F6"/>
    <w:rsid w:val="00560943"/>
    <w:rsid w:val="00563333"/>
    <w:rsid w:val="00572F52"/>
    <w:rsid w:val="00583B6C"/>
    <w:rsid w:val="00586A51"/>
    <w:rsid w:val="005A5017"/>
    <w:rsid w:val="005C1E5E"/>
    <w:rsid w:val="005C249F"/>
    <w:rsid w:val="005E4090"/>
    <w:rsid w:val="00602AC7"/>
    <w:rsid w:val="00603B38"/>
    <w:rsid w:val="00604817"/>
    <w:rsid w:val="00611AD1"/>
    <w:rsid w:val="00611E20"/>
    <w:rsid w:val="00616B8E"/>
    <w:rsid w:val="006260AC"/>
    <w:rsid w:val="00627C18"/>
    <w:rsid w:val="00696E89"/>
    <w:rsid w:val="006E21EC"/>
    <w:rsid w:val="00702CAD"/>
    <w:rsid w:val="00703E0C"/>
    <w:rsid w:val="00764EF5"/>
    <w:rsid w:val="00783D21"/>
    <w:rsid w:val="00795FE2"/>
    <w:rsid w:val="007A2D6B"/>
    <w:rsid w:val="007B2835"/>
    <w:rsid w:val="007D7A45"/>
    <w:rsid w:val="007E7004"/>
    <w:rsid w:val="007F7E7C"/>
    <w:rsid w:val="0080365F"/>
    <w:rsid w:val="008061F1"/>
    <w:rsid w:val="00810745"/>
    <w:rsid w:val="0082397F"/>
    <w:rsid w:val="008265CD"/>
    <w:rsid w:val="00835B2B"/>
    <w:rsid w:val="0085128E"/>
    <w:rsid w:val="0085680E"/>
    <w:rsid w:val="008A5F27"/>
    <w:rsid w:val="008A60A5"/>
    <w:rsid w:val="008C38D2"/>
    <w:rsid w:val="008F0A49"/>
    <w:rsid w:val="008F65D0"/>
    <w:rsid w:val="00901FA2"/>
    <w:rsid w:val="009077E7"/>
    <w:rsid w:val="00910397"/>
    <w:rsid w:val="00912588"/>
    <w:rsid w:val="0095480E"/>
    <w:rsid w:val="00991E01"/>
    <w:rsid w:val="009B6465"/>
    <w:rsid w:val="009C301C"/>
    <w:rsid w:val="009D097F"/>
    <w:rsid w:val="009E7627"/>
    <w:rsid w:val="009F7BA2"/>
    <w:rsid w:val="00A019FD"/>
    <w:rsid w:val="00A175A9"/>
    <w:rsid w:val="00A24921"/>
    <w:rsid w:val="00A31484"/>
    <w:rsid w:val="00A50BA9"/>
    <w:rsid w:val="00A62570"/>
    <w:rsid w:val="00A6263F"/>
    <w:rsid w:val="00A63A45"/>
    <w:rsid w:val="00A73FBE"/>
    <w:rsid w:val="00AC1AA6"/>
    <w:rsid w:val="00AE2A5E"/>
    <w:rsid w:val="00AF651A"/>
    <w:rsid w:val="00B60C8E"/>
    <w:rsid w:val="00B82F36"/>
    <w:rsid w:val="00BB5AAE"/>
    <w:rsid w:val="00C00F27"/>
    <w:rsid w:val="00C01D29"/>
    <w:rsid w:val="00C226C8"/>
    <w:rsid w:val="00C25335"/>
    <w:rsid w:val="00C4254F"/>
    <w:rsid w:val="00C64418"/>
    <w:rsid w:val="00C74E48"/>
    <w:rsid w:val="00CB23D8"/>
    <w:rsid w:val="00CB6AAF"/>
    <w:rsid w:val="00CD761A"/>
    <w:rsid w:val="00CD7F2B"/>
    <w:rsid w:val="00CE08CD"/>
    <w:rsid w:val="00CF7545"/>
    <w:rsid w:val="00D074B5"/>
    <w:rsid w:val="00D23085"/>
    <w:rsid w:val="00D508CE"/>
    <w:rsid w:val="00D63D08"/>
    <w:rsid w:val="00D700B3"/>
    <w:rsid w:val="00D77E05"/>
    <w:rsid w:val="00DA0D66"/>
    <w:rsid w:val="00DB2F32"/>
    <w:rsid w:val="00DC1942"/>
    <w:rsid w:val="00DE0384"/>
    <w:rsid w:val="00DE3E31"/>
    <w:rsid w:val="00E01F1E"/>
    <w:rsid w:val="00E17F0E"/>
    <w:rsid w:val="00E24B17"/>
    <w:rsid w:val="00E41298"/>
    <w:rsid w:val="00E76662"/>
    <w:rsid w:val="00E87B81"/>
    <w:rsid w:val="00E9313F"/>
    <w:rsid w:val="00ED559C"/>
    <w:rsid w:val="00EE2266"/>
    <w:rsid w:val="00EF30A4"/>
    <w:rsid w:val="00EF7CE1"/>
    <w:rsid w:val="00F10AAC"/>
    <w:rsid w:val="00F21108"/>
    <w:rsid w:val="00F34647"/>
    <w:rsid w:val="00F34C80"/>
    <w:rsid w:val="00F56156"/>
    <w:rsid w:val="00F65A7C"/>
    <w:rsid w:val="00F76BA9"/>
    <w:rsid w:val="00F845B9"/>
    <w:rsid w:val="00FB16CF"/>
    <w:rsid w:val="00FE117F"/>
    <w:rsid w:val="00FF2D9C"/>
    <w:rsid w:val="00FF7008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17"/>
  </w:style>
  <w:style w:type="paragraph" w:styleId="1">
    <w:name w:val="heading 1"/>
    <w:basedOn w:val="a"/>
    <w:next w:val="a"/>
    <w:link w:val="10"/>
    <w:uiPriority w:val="9"/>
    <w:qFormat/>
    <w:rsid w:val="005A50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50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0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8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01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A5017"/>
  </w:style>
  <w:style w:type="paragraph" w:styleId="a4">
    <w:name w:val="List Paragraph"/>
    <w:basedOn w:val="a"/>
    <w:uiPriority w:val="34"/>
    <w:qFormat/>
    <w:rsid w:val="005A50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03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007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E3F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F8F"/>
  </w:style>
  <w:style w:type="paragraph" w:styleId="ab">
    <w:name w:val="footer"/>
    <w:basedOn w:val="a"/>
    <w:link w:val="ac"/>
    <w:uiPriority w:val="99"/>
    <w:unhideWhenUsed/>
    <w:rsid w:val="004E3F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3F8F"/>
  </w:style>
  <w:style w:type="paragraph" w:styleId="ad">
    <w:name w:val="Title"/>
    <w:basedOn w:val="a"/>
    <w:link w:val="ae"/>
    <w:qFormat/>
    <w:rsid w:val="00CD7F2B"/>
    <w:pPr>
      <w:jc w:val="center"/>
    </w:pPr>
    <w:rPr>
      <w:rFonts w:ascii="Times New Roman" w:eastAsia="Calibri" w:hAnsi="Times New Roman" w:cs="Times New Roman"/>
      <w:b/>
      <w:szCs w:val="20"/>
      <w:lang w:eastAsia="ru-RU"/>
    </w:rPr>
  </w:style>
  <w:style w:type="character" w:customStyle="1" w:styleId="ae">
    <w:name w:val="Название Знак"/>
    <w:basedOn w:val="a0"/>
    <w:link w:val="ad"/>
    <w:rsid w:val="00CD7F2B"/>
    <w:rPr>
      <w:rFonts w:ascii="Times New Roman" w:eastAsia="Calibri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15</cp:revision>
  <cp:lastPrinted>2025-12-24T13:41:00Z</cp:lastPrinted>
  <dcterms:created xsi:type="dcterms:W3CDTF">2025-12-02T12:31:00Z</dcterms:created>
  <dcterms:modified xsi:type="dcterms:W3CDTF">2025-12-24T13:43:00Z</dcterms:modified>
</cp:coreProperties>
</file>