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40A24">
        <w:rPr>
          <w:b/>
          <w:sz w:val="28"/>
          <w:szCs w:val="28"/>
          <w:u w:val="single"/>
        </w:rPr>
        <w:t>1</w:t>
      </w:r>
      <w:r w:rsidR="00C9687E">
        <w:rPr>
          <w:b/>
          <w:sz w:val="28"/>
          <w:szCs w:val="28"/>
          <w:u w:val="single"/>
        </w:rPr>
        <w:t>7</w:t>
      </w:r>
      <w:r w:rsidR="00977388">
        <w:rPr>
          <w:b/>
          <w:sz w:val="28"/>
          <w:szCs w:val="28"/>
          <w:u w:val="single"/>
        </w:rPr>
        <w:t xml:space="preserve"> февраля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40A24">
        <w:rPr>
          <w:b/>
          <w:sz w:val="28"/>
          <w:szCs w:val="28"/>
          <w:u w:val="single"/>
        </w:rPr>
        <w:t>1</w:t>
      </w:r>
      <w:r w:rsidR="00C9687E">
        <w:rPr>
          <w:b/>
          <w:sz w:val="28"/>
          <w:szCs w:val="28"/>
          <w:u w:val="single"/>
        </w:rPr>
        <w:t>27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0019E5" w:rsidRPr="00B13298" w:rsidRDefault="000019E5" w:rsidP="000019E5">
      <w:pPr>
        <w:tabs>
          <w:tab w:val="left" w:pos="4536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межведомственной комиссии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 укреплению налоговой и бюджетной дисциплины, легализации заработной платы и </w:t>
      </w:r>
      <w:proofErr w:type="gramStart"/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действенных мер                          к налогоплательщикам</w:t>
      </w:r>
    </w:p>
    <w:p w:rsidR="000019E5" w:rsidRDefault="000019E5" w:rsidP="000019E5">
      <w:pPr>
        <w:rPr>
          <w:sz w:val="28"/>
          <w:szCs w:val="28"/>
        </w:rPr>
      </w:pPr>
    </w:p>
    <w:p w:rsidR="000019E5" w:rsidRPr="00B13298" w:rsidRDefault="000019E5" w:rsidP="000019E5">
      <w:pPr>
        <w:rPr>
          <w:sz w:val="28"/>
          <w:szCs w:val="28"/>
        </w:rPr>
      </w:pPr>
    </w:p>
    <w:p w:rsidR="000019E5" w:rsidRDefault="000019E5" w:rsidP="000019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Налоговым кодексом Российской Федерации, Бюджетным кодексом Российской Федерации, Федеральным законом </w:t>
      </w:r>
      <w:r w:rsidR="00C9687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от 06.10.2013 № 131-ФЗ «Об общих принципах организации местного самоуправления в Российской Федерации», в</w:t>
      </w:r>
      <w:r w:rsidRPr="006D4DD2">
        <w:rPr>
          <w:sz w:val="28"/>
          <w:szCs w:val="28"/>
        </w:rPr>
        <w:t xml:space="preserve"> целях укрепления налоговой и бюджетной дисциплины налогоплательщиков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6D4DD2">
        <w:rPr>
          <w:sz w:val="28"/>
          <w:szCs w:val="28"/>
        </w:rPr>
        <w:t>, своевременного и полного поступления налогов и других обязательных платежей в бюджеты всех уровней, изыскания дополнительных источников п</w:t>
      </w:r>
      <w:r>
        <w:rPr>
          <w:sz w:val="28"/>
          <w:szCs w:val="28"/>
        </w:rPr>
        <w:t>ополнения доходной части бюджета:</w:t>
      </w:r>
      <w:r w:rsidRPr="006D4DD2">
        <w:rPr>
          <w:sz w:val="28"/>
          <w:szCs w:val="28"/>
        </w:rPr>
        <w:t xml:space="preserve"> </w:t>
      </w:r>
      <w:proofErr w:type="gramEnd"/>
    </w:p>
    <w:p w:rsidR="000019E5" w:rsidRPr="006D4DD2" w:rsidRDefault="000019E5" w:rsidP="00001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D4DD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D4DD2">
        <w:rPr>
          <w:sz w:val="28"/>
          <w:szCs w:val="28"/>
        </w:rPr>
        <w:t xml:space="preserve">оздать межведомственную комиссию </w:t>
      </w:r>
      <w:r>
        <w:rPr>
          <w:sz w:val="28"/>
          <w:szCs w:val="28"/>
        </w:rPr>
        <w:t>Администрации</w:t>
      </w:r>
      <w:r w:rsidRPr="006D4DD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6D4DD2">
        <w:rPr>
          <w:sz w:val="28"/>
          <w:szCs w:val="28"/>
        </w:rPr>
        <w:t xml:space="preserve">по укреплению налоговой и бюджетной дисциплины, легализации заработной платы и </w:t>
      </w:r>
      <w:proofErr w:type="gramStart"/>
      <w:r w:rsidRPr="006D4DD2">
        <w:rPr>
          <w:sz w:val="28"/>
          <w:szCs w:val="28"/>
        </w:rPr>
        <w:t>принятия</w:t>
      </w:r>
      <w:proofErr w:type="gramEnd"/>
      <w:r w:rsidRPr="006D4DD2">
        <w:rPr>
          <w:sz w:val="28"/>
          <w:szCs w:val="28"/>
        </w:rPr>
        <w:t xml:space="preserve"> действенных мер к налогоплательщик</w:t>
      </w:r>
      <w:r>
        <w:rPr>
          <w:sz w:val="28"/>
          <w:szCs w:val="28"/>
        </w:rPr>
        <w:t xml:space="preserve">ам (далее - Комиссия) в составе согласно приложению </w:t>
      </w:r>
      <w:r w:rsidRPr="006D4DD2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6D4DD2">
        <w:rPr>
          <w:sz w:val="28"/>
          <w:szCs w:val="28"/>
        </w:rPr>
        <w:t>.</w:t>
      </w:r>
    </w:p>
    <w:p w:rsidR="000019E5" w:rsidRDefault="000019E5" w:rsidP="000019E5">
      <w:pPr>
        <w:ind w:firstLine="709"/>
        <w:jc w:val="both"/>
        <w:rPr>
          <w:sz w:val="28"/>
          <w:szCs w:val="28"/>
        </w:rPr>
      </w:pPr>
      <w:r w:rsidRPr="006D4DD2">
        <w:rPr>
          <w:sz w:val="28"/>
          <w:szCs w:val="28"/>
        </w:rPr>
        <w:t>2.</w:t>
      </w:r>
      <w:r w:rsidRPr="002E289C">
        <w:rPr>
          <w:sz w:val="28"/>
          <w:szCs w:val="28"/>
        </w:rPr>
        <w:t xml:space="preserve"> </w:t>
      </w:r>
      <w:r w:rsidRPr="006D4DD2">
        <w:rPr>
          <w:sz w:val="28"/>
          <w:szCs w:val="28"/>
        </w:rPr>
        <w:t>Утвердить Положение о комиссии согласно пр</w:t>
      </w:r>
      <w:r>
        <w:rPr>
          <w:sz w:val="28"/>
          <w:szCs w:val="28"/>
        </w:rPr>
        <w:t>иложению</w:t>
      </w:r>
      <w:r w:rsidRPr="006D4DD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2.</w:t>
      </w:r>
    </w:p>
    <w:p w:rsidR="005812DA" w:rsidRDefault="005812DA" w:rsidP="000019E5">
      <w:pPr>
        <w:ind w:firstLine="709"/>
        <w:jc w:val="both"/>
        <w:rPr>
          <w:sz w:val="28"/>
          <w:szCs w:val="28"/>
        </w:rPr>
      </w:pPr>
    </w:p>
    <w:p w:rsidR="005812DA" w:rsidRDefault="005812DA" w:rsidP="000019E5">
      <w:pPr>
        <w:ind w:firstLine="709"/>
        <w:jc w:val="both"/>
        <w:rPr>
          <w:sz w:val="28"/>
          <w:szCs w:val="28"/>
        </w:rPr>
      </w:pPr>
    </w:p>
    <w:p w:rsidR="005812DA" w:rsidRDefault="005812DA" w:rsidP="000019E5">
      <w:pPr>
        <w:ind w:firstLine="709"/>
        <w:jc w:val="both"/>
        <w:rPr>
          <w:sz w:val="28"/>
          <w:szCs w:val="28"/>
        </w:rPr>
      </w:pPr>
    </w:p>
    <w:p w:rsidR="005812DA" w:rsidRDefault="005812DA" w:rsidP="000019E5">
      <w:pPr>
        <w:ind w:firstLine="709"/>
        <w:jc w:val="both"/>
        <w:rPr>
          <w:sz w:val="28"/>
          <w:szCs w:val="28"/>
        </w:rPr>
      </w:pPr>
    </w:p>
    <w:p w:rsidR="005812DA" w:rsidRPr="006D4DD2" w:rsidRDefault="005812DA" w:rsidP="000019E5">
      <w:pPr>
        <w:ind w:firstLine="709"/>
        <w:jc w:val="both"/>
        <w:rPr>
          <w:sz w:val="28"/>
          <w:szCs w:val="28"/>
        </w:rPr>
      </w:pPr>
    </w:p>
    <w:p w:rsidR="000019E5" w:rsidRDefault="000019E5" w:rsidP="000019E5">
      <w:pPr>
        <w:ind w:firstLine="709"/>
        <w:jc w:val="both"/>
        <w:rPr>
          <w:sz w:val="28"/>
          <w:szCs w:val="28"/>
        </w:rPr>
      </w:pPr>
      <w:r w:rsidRPr="006D4DD2">
        <w:rPr>
          <w:sz w:val="28"/>
          <w:szCs w:val="28"/>
        </w:rPr>
        <w:lastRenderedPageBreak/>
        <w:t xml:space="preserve">3. Признать утратившим силу распоряжение </w:t>
      </w:r>
      <w:r>
        <w:rPr>
          <w:sz w:val="28"/>
          <w:szCs w:val="28"/>
        </w:rPr>
        <w:t>Администрации</w:t>
      </w:r>
      <w:r w:rsidRPr="006D4DD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  <w:r w:rsidRPr="006D4D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</w:t>
      </w:r>
      <w:r w:rsidR="005812DA">
        <w:rPr>
          <w:sz w:val="28"/>
          <w:szCs w:val="28"/>
        </w:rPr>
        <w:t xml:space="preserve">                     </w:t>
      </w:r>
      <w:r w:rsidRPr="006D4DD2">
        <w:rPr>
          <w:sz w:val="28"/>
          <w:szCs w:val="28"/>
        </w:rPr>
        <w:t xml:space="preserve">от </w:t>
      </w:r>
      <w:r>
        <w:rPr>
          <w:sz w:val="28"/>
          <w:szCs w:val="28"/>
        </w:rPr>
        <w:t>07.03.2025 года № 203</w:t>
      </w:r>
      <w:r w:rsidRPr="006D4DD2">
        <w:rPr>
          <w:sz w:val="28"/>
          <w:szCs w:val="28"/>
        </w:rPr>
        <w:t>-р</w:t>
      </w:r>
      <w:r>
        <w:rPr>
          <w:sz w:val="28"/>
          <w:szCs w:val="28"/>
        </w:rPr>
        <w:t xml:space="preserve"> «О создании межведомственной комиссии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 укреплению налоговой и бюджетной дисциплины, легализации заработной платы и </w:t>
      </w:r>
      <w:proofErr w:type="gramStart"/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действенных мер </w:t>
      </w:r>
      <w:r w:rsidR="005812D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к налогоплательщикам».</w:t>
      </w:r>
    </w:p>
    <w:p w:rsidR="000019E5" w:rsidRPr="00F801D2" w:rsidRDefault="000019E5" w:rsidP="000019E5">
      <w:pPr>
        <w:ind w:right="-1" w:firstLine="709"/>
        <w:jc w:val="both"/>
        <w:rPr>
          <w:sz w:val="28"/>
          <w:szCs w:val="28"/>
        </w:rPr>
      </w:pPr>
    </w:p>
    <w:p w:rsidR="000019E5" w:rsidRDefault="000019E5" w:rsidP="000019E5">
      <w:pPr>
        <w:pStyle w:val="a3"/>
        <w:jc w:val="both"/>
        <w:rPr>
          <w:b w:val="0"/>
          <w:bCs/>
          <w:szCs w:val="28"/>
        </w:rPr>
      </w:pPr>
    </w:p>
    <w:p w:rsidR="000019E5" w:rsidRDefault="000019E5" w:rsidP="000019E5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0019E5" w:rsidRDefault="000019E5" w:rsidP="000019E5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0019E5" w:rsidRDefault="000019E5" w:rsidP="000019E5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0019E5" w:rsidRDefault="000019E5" w:rsidP="000019E5">
      <w:pPr>
        <w:ind w:right="-55"/>
        <w:rPr>
          <w:sz w:val="28"/>
          <w:szCs w:val="28"/>
        </w:rPr>
      </w:pPr>
    </w:p>
    <w:p w:rsidR="000019E5" w:rsidRDefault="000019E5" w:rsidP="000019E5">
      <w:pPr>
        <w:pStyle w:val="a3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Default="000019E5" w:rsidP="000019E5">
      <w:pPr>
        <w:pStyle w:val="a3"/>
        <w:ind w:left="6521"/>
        <w:jc w:val="right"/>
        <w:rPr>
          <w:b w:val="0"/>
          <w:bCs/>
          <w:szCs w:val="28"/>
        </w:rPr>
      </w:pPr>
    </w:p>
    <w:p w:rsidR="000019E5" w:rsidRPr="009B4564" w:rsidRDefault="000019E5" w:rsidP="000019E5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9B4564">
        <w:rPr>
          <w:sz w:val="28"/>
          <w:szCs w:val="28"/>
        </w:rPr>
        <w:t xml:space="preserve"> </w:t>
      </w:r>
    </w:p>
    <w:p w:rsidR="000019E5" w:rsidRPr="009B4564" w:rsidRDefault="000019E5" w:rsidP="000019E5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>к распоряжению Администрации</w:t>
      </w:r>
    </w:p>
    <w:p w:rsidR="000019E5" w:rsidRPr="009B4564" w:rsidRDefault="000019E5" w:rsidP="000019E5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>муниципального образования</w:t>
      </w:r>
    </w:p>
    <w:p w:rsidR="000019E5" w:rsidRPr="009B4564" w:rsidRDefault="000019E5" w:rsidP="000019E5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>«</w:t>
      </w:r>
      <w:proofErr w:type="spellStart"/>
      <w:r w:rsidRPr="009B4564">
        <w:rPr>
          <w:sz w:val="28"/>
          <w:szCs w:val="28"/>
        </w:rPr>
        <w:t>Сычевский</w:t>
      </w:r>
      <w:proofErr w:type="spellEnd"/>
      <w:r w:rsidRPr="009B4564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9B4564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 </w:t>
      </w:r>
      <w:r w:rsidRPr="009B4564">
        <w:rPr>
          <w:sz w:val="28"/>
          <w:szCs w:val="28"/>
        </w:rPr>
        <w:t>Смоленской области</w:t>
      </w:r>
    </w:p>
    <w:p w:rsidR="000019E5" w:rsidRPr="009B4564" w:rsidRDefault="000019E5" w:rsidP="000019E5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5812DA">
        <w:rPr>
          <w:sz w:val="28"/>
          <w:szCs w:val="28"/>
        </w:rPr>
        <w:t>17.02.2026</w:t>
      </w:r>
      <w:r>
        <w:rPr>
          <w:sz w:val="28"/>
          <w:szCs w:val="28"/>
        </w:rPr>
        <w:t xml:space="preserve"> </w:t>
      </w:r>
      <w:r w:rsidRPr="009B4564">
        <w:rPr>
          <w:sz w:val="28"/>
          <w:szCs w:val="28"/>
        </w:rPr>
        <w:t xml:space="preserve">года № </w:t>
      </w:r>
      <w:r w:rsidR="005812DA">
        <w:rPr>
          <w:sz w:val="28"/>
          <w:szCs w:val="28"/>
        </w:rPr>
        <w:t>127</w:t>
      </w:r>
      <w:r w:rsidRPr="009B4564">
        <w:rPr>
          <w:sz w:val="28"/>
          <w:szCs w:val="28"/>
        </w:rPr>
        <w:t>-р</w:t>
      </w:r>
    </w:p>
    <w:p w:rsidR="000019E5" w:rsidRPr="009B4564" w:rsidRDefault="000019E5" w:rsidP="000019E5">
      <w:pPr>
        <w:ind w:left="360"/>
        <w:jc w:val="both"/>
        <w:rPr>
          <w:sz w:val="28"/>
          <w:szCs w:val="28"/>
        </w:rPr>
      </w:pPr>
      <w:r w:rsidRPr="009B4564">
        <w:rPr>
          <w:sz w:val="28"/>
          <w:szCs w:val="28"/>
        </w:rPr>
        <w:t xml:space="preserve"> </w:t>
      </w:r>
    </w:p>
    <w:p w:rsidR="000019E5" w:rsidRPr="009B4564" w:rsidRDefault="000019E5" w:rsidP="000019E5">
      <w:pPr>
        <w:ind w:left="360"/>
        <w:jc w:val="both"/>
        <w:rPr>
          <w:sz w:val="28"/>
          <w:szCs w:val="28"/>
        </w:rPr>
      </w:pPr>
    </w:p>
    <w:p w:rsidR="000019E5" w:rsidRPr="009B4564" w:rsidRDefault="000019E5" w:rsidP="000019E5">
      <w:pPr>
        <w:jc w:val="center"/>
        <w:rPr>
          <w:sz w:val="28"/>
          <w:szCs w:val="28"/>
        </w:rPr>
      </w:pPr>
      <w:r w:rsidRPr="009B4564">
        <w:rPr>
          <w:sz w:val="28"/>
          <w:szCs w:val="28"/>
        </w:rPr>
        <w:t>С О С Т А В</w:t>
      </w:r>
    </w:p>
    <w:p w:rsidR="000019E5" w:rsidRPr="009B4564" w:rsidRDefault="000019E5" w:rsidP="000019E5">
      <w:pPr>
        <w:jc w:val="center"/>
        <w:rPr>
          <w:sz w:val="28"/>
          <w:szCs w:val="28"/>
        </w:rPr>
      </w:pPr>
      <w:r w:rsidRPr="009B4564">
        <w:rPr>
          <w:sz w:val="28"/>
          <w:szCs w:val="28"/>
        </w:rPr>
        <w:t>межведомственной комиссии Администрации муниципального образования «</w:t>
      </w:r>
      <w:proofErr w:type="spellStart"/>
      <w:r w:rsidRPr="009B4564">
        <w:rPr>
          <w:sz w:val="28"/>
          <w:szCs w:val="28"/>
        </w:rPr>
        <w:t>Сычевский</w:t>
      </w:r>
      <w:proofErr w:type="spellEnd"/>
      <w:r w:rsidRPr="009B4564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 </w:t>
      </w:r>
      <w:r w:rsidRPr="009B4564">
        <w:rPr>
          <w:sz w:val="28"/>
          <w:szCs w:val="28"/>
        </w:rPr>
        <w:t xml:space="preserve">по укреплению налоговой и бюджетной дисциплины, легализации заработной платы и </w:t>
      </w:r>
      <w:proofErr w:type="gramStart"/>
      <w:r w:rsidRPr="009B4564">
        <w:rPr>
          <w:sz w:val="28"/>
          <w:szCs w:val="28"/>
        </w:rPr>
        <w:t>принятия</w:t>
      </w:r>
      <w:proofErr w:type="gramEnd"/>
      <w:r w:rsidRPr="009B4564">
        <w:rPr>
          <w:sz w:val="28"/>
          <w:szCs w:val="28"/>
        </w:rPr>
        <w:t xml:space="preserve"> действенных мер  к налогоплательщикам</w:t>
      </w:r>
    </w:p>
    <w:p w:rsidR="000019E5" w:rsidRPr="009B4564" w:rsidRDefault="000019E5" w:rsidP="000019E5">
      <w:pPr>
        <w:ind w:left="360"/>
        <w:jc w:val="both"/>
        <w:rPr>
          <w:sz w:val="28"/>
          <w:szCs w:val="28"/>
        </w:rPr>
      </w:pPr>
    </w:p>
    <w:p w:rsidR="000019E5" w:rsidRPr="00632C61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  <w:r w:rsidRPr="00632C61"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 w:rsidRPr="00632C61">
        <w:rPr>
          <w:rFonts w:ascii="Times New Roman" w:hAnsi="Times New Roman"/>
          <w:sz w:val="28"/>
          <w:szCs w:val="28"/>
        </w:rPr>
        <w:t>Митенкова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– заместитель Главы муниципального образования «</w:t>
      </w:r>
      <w:proofErr w:type="spellStart"/>
      <w:r w:rsidRPr="00632C61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председатель комиссии;</w:t>
      </w:r>
    </w:p>
    <w:p w:rsidR="000019E5" w:rsidRPr="00632C61" w:rsidRDefault="00F74018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Скобелева  – начальник</w:t>
      </w:r>
      <w:r w:rsidR="000019E5" w:rsidRPr="00632C61">
        <w:rPr>
          <w:rFonts w:ascii="Times New Roman" w:hAnsi="Times New Roman"/>
          <w:sz w:val="28"/>
          <w:szCs w:val="28"/>
        </w:rPr>
        <w:t xml:space="preserve"> Отдела экономики и комплексного развития Администрации муниципального образования «</w:t>
      </w:r>
      <w:proofErr w:type="spellStart"/>
      <w:r w:rsidR="000019E5" w:rsidRPr="00632C61">
        <w:rPr>
          <w:rFonts w:ascii="Times New Roman" w:hAnsi="Times New Roman"/>
          <w:sz w:val="28"/>
          <w:szCs w:val="28"/>
        </w:rPr>
        <w:t>Сычевский</w:t>
      </w:r>
      <w:proofErr w:type="spellEnd"/>
      <w:r w:rsidR="000019E5" w:rsidRPr="00632C61">
        <w:rPr>
          <w:rFonts w:ascii="Times New Roman" w:hAnsi="Times New Roman"/>
          <w:sz w:val="28"/>
          <w:szCs w:val="28"/>
        </w:rPr>
        <w:t xml:space="preserve"> муниципальный округ» Смоленс</w:t>
      </w:r>
      <w:r w:rsidR="000019E5">
        <w:rPr>
          <w:rFonts w:ascii="Times New Roman" w:hAnsi="Times New Roman"/>
          <w:sz w:val="28"/>
          <w:szCs w:val="28"/>
        </w:rPr>
        <w:t>кой области, секретарь комиссии</w:t>
      </w:r>
    </w:p>
    <w:p w:rsidR="000019E5" w:rsidRPr="00632C61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</w:p>
    <w:p w:rsidR="000019E5" w:rsidRDefault="000019E5" w:rsidP="000019E5">
      <w:pPr>
        <w:pStyle w:val="af4"/>
        <w:ind w:firstLine="709"/>
        <w:jc w:val="center"/>
        <w:rPr>
          <w:rFonts w:ascii="Times New Roman" w:hAnsi="Times New Roman"/>
          <w:sz w:val="28"/>
          <w:szCs w:val="28"/>
        </w:rPr>
      </w:pPr>
      <w:r w:rsidRPr="00632C61">
        <w:rPr>
          <w:rFonts w:ascii="Times New Roman" w:hAnsi="Times New Roman"/>
          <w:sz w:val="28"/>
          <w:szCs w:val="28"/>
        </w:rPr>
        <w:t>Члены комиссии:</w:t>
      </w:r>
    </w:p>
    <w:p w:rsidR="000019E5" w:rsidRPr="00632C61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</w:p>
    <w:p w:rsidR="000019E5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  <w:r w:rsidRPr="00632C61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Pr="00632C61">
        <w:rPr>
          <w:rFonts w:ascii="Times New Roman" w:hAnsi="Times New Roman"/>
          <w:sz w:val="28"/>
          <w:szCs w:val="28"/>
        </w:rPr>
        <w:t>Федай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– начальник Финансового управления Администрации муниципального образования «</w:t>
      </w:r>
      <w:proofErr w:type="spellStart"/>
      <w:r w:rsidRPr="00632C61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области;</w:t>
      </w:r>
    </w:p>
    <w:p w:rsidR="000019E5" w:rsidRPr="00C9687E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  <w:r w:rsidRPr="00C9687E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Pr="00C9687E">
        <w:rPr>
          <w:rFonts w:ascii="Times New Roman" w:hAnsi="Times New Roman"/>
          <w:sz w:val="28"/>
          <w:szCs w:val="28"/>
        </w:rPr>
        <w:t>Зенченко</w:t>
      </w:r>
      <w:proofErr w:type="spellEnd"/>
      <w:r w:rsidRPr="00C9687E">
        <w:rPr>
          <w:rFonts w:ascii="Times New Roman" w:hAnsi="Times New Roman"/>
          <w:sz w:val="28"/>
          <w:szCs w:val="28"/>
        </w:rPr>
        <w:t xml:space="preserve"> – </w:t>
      </w:r>
      <w:r w:rsidR="00C9687E" w:rsidRPr="00C9687E">
        <w:rPr>
          <w:rFonts w:ascii="Times New Roman" w:hAnsi="Times New Roman"/>
          <w:sz w:val="28"/>
          <w:szCs w:val="28"/>
        </w:rPr>
        <w:t>заместитель Главы муниципального образования – руководител</w:t>
      </w:r>
      <w:r w:rsidR="00C9687E">
        <w:rPr>
          <w:rFonts w:ascii="Times New Roman" w:hAnsi="Times New Roman"/>
          <w:sz w:val="28"/>
          <w:szCs w:val="28"/>
        </w:rPr>
        <w:t>ь</w:t>
      </w:r>
      <w:r w:rsidR="00C9687E" w:rsidRPr="00C9687E">
        <w:rPr>
          <w:rFonts w:ascii="Times New Roman" w:hAnsi="Times New Roman"/>
          <w:sz w:val="28"/>
          <w:szCs w:val="28"/>
        </w:rPr>
        <w:t xml:space="preserve"> Аппарата Администрации муниципального образования «</w:t>
      </w:r>
      <w:proofErr w:type="spellStart"/>
      <w:r w:rsidR="00C9687E" w:rsidRPr="00C9687E">
        <w:rPr>
          <w:rFonts w:ascii="Times New Roman" w:hAnsi="Times New Roman"/>
          <w:sz w:val="28"/>
          <w:szCs w:val="28"/>
        </w:rPr>
        <w:t>Сычевский</w:t>
      </w:r>
      <w:proofErr w:type="spellEnd"/>
      <w:r w:rsidR="00C9687E" w:rsidRPr="00C9687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C9687E">
        <w:rPr>
          <w:rFonts w:ascii="Times New Roman" w:hAnsi="Times New Roman"/>
          <w:sz w:val="28"/>
          <w:szCs w:val="28"/>
        </w:rPr>
        <w:t>;</w:t>
      </w:r>
    </w:p>
    <w:p w:rsidR="000019E5" w:rsidRPr="005812DA" w:rsidRDefault="000019E5" w:rsidP="000019E5">
      <w:pPr>
        <w:pStyle w:val="af4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812DA">
        <w:rPr>
          <w:rFonts w:ascii="Times New Roman" w:hAnsi="Times New Roman"/>
          <w:color w:val="000000" w:themeColor="text1"/>
          <w:sz w:val="28"/>
          <w:szCs w:val="28"/>
        </w:rPr>
        <w:t xml:space="preserve">Ю.Ю. Иванова – заместитель начальника отдела УФНС России </w:t>
      </w:r>
      <w:r w:rsidR="00C9687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5812DA">
        <w:rPr>
          <w:rFonts w:ascii="Times New Roman" w:hAnsi="Times New Roman"/>
          <w:color w:val="000000" w:themeColor="text1"/>
          <w:sz w:val="28"/>
          <w:szCs w:val="28"/>
        </w:rPr>
        <w:t>по Смоленской области (по согласованию);</w:t>
      </w:r>
    </w:p>
    <w:p w:rsidR="000019E5" w:rsidRPr="00632C61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  <w:r w:rsidRPr="00632C61">
        <w:rPr>
          <w:rFonts w:ascii="Times New Roman" w:hAnsi="Times New Roman"/>
          <w:sz w:val="28"/>
          <w:szCs w:val="28"/>
        </w:rPr>
        <w:t xml:space="preserve">Н.В. Петрова  – начальник отдела ОСП по </w:t>
      </w:r>
      <w:proofErr w:type="spellStart"/>
      <w:r w:rsidRPr="00632C61">
        <w:rPr>
          <w:rFonts w:ascii="Times New Roman" w:hAnsi="Times New Roman"/>
          <w:sz w:val="28"/>
          <w:szCs w:val="28"/>
        </w:rPr>
        <w:t>Сычевскому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32C61">
        <w:rPr>
          <w:rFonts w:ascii="Times New Roman" w:hAnsi="Times New Roman"/>
          <w:sz w:val="28"/>
          <w:szCs w:val="28"/>
        </w:rPr>
        <w:t>Новодугинскому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районам УФССП России по Смоленской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632C61">
        <w:rPr>
          <w:rFonts w:ascii="Times New Roman" w:hAnsi="Times New Roman"/>
          <w:sz w:val="28"/>
          <w:szCs w:val="28"/>
        </w:rPr>
        <w:t>(по согласованию);</w:t>
      </w:r>
    </w:p>
    <w:p w:rsidR="000019E5" w:rsidRPr="00632C61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  <w:r w:rsidRPr="00632C61">
        <w:rPr>
          <w:rFonts w:ascii="Times New Roman" w:hAnsi="Times New Roman"/>
          <w:sz w:val="28"/>
          <w:szCs w:val="28"/>
        </w:rPr>
        <w:t xml:space="preserve">В.Е. Мамаев –  начальник отдела полиции по </w:t>
      </w:r>
      <w:proofErr w:type="spellStart"/>
      <w:r w:rsidRPr="00632C61">
        <w:rPr>
          <w:rFonts w:ascii="Times New Roman" w:hAnsi="Times New Roman"/>
          <w:sz w:val="28"/>
          <w:szCs w:val="28"/>
        </w:rPr>
        <w:t>Сычевскому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</w:t>
      </w:r>
      <w:r w:rsidR="00C9687E">
        <w:rPr>
          <w:rFonts w:ascii="Times New Roman" w:hAnsi="Times New Roman"/>
          <w:sz w:val="28"/>
          <w:szCs w:val="28"/>
        </w:rPr>
        <w:t>муниципальному округу</w:t>
      </w:r>
      <w:r w:rsidRPr="00632C61">
        <w:rPr>
          <w:rFonts w:ascii="Times New Roman" w:hAnsi="Times New Roman"/>
          <w:sz w:val="28"/>
          <w:szCs w:val="28"/>
        </w:rPr>
        <w:t xml:space="preserve"> МО МВД </w:t>
      </w:r>
      <w:r w:rsidR="00C9687E">
        <w:rPr>
          <w:rFonts w:ascii="Times New Roman" w:hAnsi="Times New Roman"/>
          <w:sz w:val="28"/>
          <w:szCs w:val="28"/>
        </w:rPr>
        <w:t xml:space="preserve">РФ </w:t>
      </w:r>
      <w:r w:rsidRPr="00632C61">
        <w:rPr>
          <w:rFonts w:ascii="Times New Roman" w:hAnsi="Times New Roman"/>
          <w:sz w:val="28"/>
          <w:szCs w:val="28"/>
        </w:rPr>
        <w:t>«</w:t>
      </w:r>
      <w:proofErr w:type="spellStart"/>
      <w:r w:rsidRPr="00632C61">
        <w:rPr>
          <w:rFonts w:ascii="Times New Roman" w:hAnsi="Times New Roman"/>
          <w:sz w:val="28"/>
          <w:szCs w:val="28"/>
        </w:rPr>
        <w:t>Гагаринский</w:t>
      </w:r>
      <w:proofErr w:type="spellEnd"/>
      <w:r w:rsidRPr="00632C61">
        <w:rPr>
          <w:rFonts w:ascii="Times New Roman" w:hAnsi="Times New Roman"/>
          <w:sz w:val="28"/>
          <w:szCs w:val="28"/>
        </w:rPr>
        <w:t>» (по согласованию);</w:t>
      </w:r>
    </w:p>
    <w:p w:rsidR="000019E5" w:rsidRPr="00632C61" w:rsidRDefault="000019E5" w:rsidP="000019E5">
      <w:pPr>
        <w:pStyle w:val="af4"/>
        <w:ind w:firstLine="709"/>
        <w:rPr>
          <w:rFonts w:ascii="Times New Roman" w:hAnsi="Times New Roman"/>
          <w:sz w:val="28"/>
          <w:szCs w:val="28"/>
        </w:rPr>
      </w:pPr>
      <w:r w:rsidRPr="00632C61">
        <w:rPr>
          <w:rFonts w:ascii="Times New Roman" w:hAnsi="Times New Roman"/>
          <w:sz w:val="28"/>
          <w:szCs w:val="28"/>
        </w:rPr>
        <w:t>Е.И.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C61">
        <w:rPr>
          <w:rFonts w:ascii="Times New Roman" w:hAnsi="Times New Roman"/>
          <w:sz w:val="28"/>
          <w:szCs w:val="28"/>
        </w:rPr>
        <w:t>Советникова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– директор МКУК «</w:t>
      </w:r>
      <w:proofErr w:type="spellStart"/>
      <w:r w:rsidRPr="00632C61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краеведческий музей», председатель координационного совета организаций профсоюзов муниципального образования «</w:t>
      </w:r>
      <w:proofErr w:type="spellStart"/>
      <w:r w:rsidRPr="00632C61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32C61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</w:p>
    <w:p w:rsidR="000019E5" w:rsidRPr="009B4564" w:rsidRDefault="000019E5" w:rsidP="000019E5">
      <w:pPr>
        <w:tabs>
          <w:tab w:val="left" w:pos="1316"/>
        </w:tabs>
        <w:jc w:val="both"/>
        <w:rPr>
          <w:sz w:val="28"/>
          <w:szCs w:val="28"/>
        </w:rPr>
      </w:pPr>
    </w:p>
    <w:p w:rsidR="000019E5" w:rsidRDefault="000019E5" w:rsidP="000019E5">
      <w:pPr>
        <w:tabs>
          <w:tab w:val="left" w:pos="1316"/>
        </w:tabs>
        <w:jc w:val="both"/>
        <w:rPr>
          <w:sz w:val="28"/>
          <w:szCs w:val="28"/>
        </w:rPr>
      </w:pPr>
      <w:r w:rsidRPr="009B4564">
        <w:rPr>
          <w:sz w:val="28"/>
          <w:szCs w:val="28"/>
        </w:rPr>
        <w:t xml:space="preserve">  </w:t>
      </w:r>
    </w:p>
    <w:p w:rsidR="000019E5" w:rsidRDefault="000019E5" w:rsidP="000019E5">
      <w:pPr>
        <w:tabs>
          <w:tab w:val="left" w:pos="1316"/>
        </w:tabs>
        <w:jc w:val="both"/>
        <w:rPr>
          <w:sz w:val="28"/>
          <w:szCs w:val="28"/>
        </w:rPr>
      </w:pPr>
    </w:p>
    <w:p w:rsidR="005812DA" w:rsidRDefault="005812DA" w:rsidP="000019E5">
      <w:pPr>
        <w:tabs>
          <w:tab w:val="left" w:pos="1316"/>
        </w:tabs>
        <w:jc w:val="both"/>
        <w:rPr>
          <w:sz w:val="28"/>
          <w:szCs w:val="28"/>
        </w:rPr>
      </w:pPr>
    </w:p>
    <w:p w:rsidR="000019E5" w:rsidRDefault="000019E5" w:rsidP="000019E5">
      <w:pPr>
        <w:tabs>
          <w:tab w:val="left" w:pos="1316"/>
        </w:tabs>
        <w:jc w:val="both"/>
        <w:rPr>
          <w:sz w:val="28"/>
          <w:szCs w:val="28"/>
        </w:rPr>
      </w:pPr>
    </w:p>
    <w:p w:rsidR="000019E5" w:rsidRDefault="000019E5" w:rsidP="000019E5">
      <w:pPr>
        <w:ind w:left="360"/>
        <w:jc w:val="right"/>
        <w:rPr>
          <w:sz w:val="28"/>
          <w:szCs w:val="28"/>
        </w:rPr>
      </w:pPr>
    </w:p>
    <w:p w:rsidR="005812DA" w:rsidRPr="009B4564" w:rsidRDefault="005812DA" w:rsidP="005812DA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9B4564">
        <w:rPr>
          <w:sz w:val="28"/>
          <w:szCs w:val="28"/>
        </w:rPr>
        <w:t xml:space="preserve"> </w:t>
      </w:r>
    </w:p>
    <w:p w:rsidR="005812DA" w:rsidRPr="009B4564" w:rsidRDefault="005812DA" w:rsidP="005812DA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>к распоряжению Администрации</w:t>
      </w:r>
    </w:p>
    <w:p w:rsidR="005812DA" w:rsidRPr="009B4564" w:rsidRDefault="005812DA" w:rsidP="005812DA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>муниципального образования</w:t>
      </w:r>
    </w:p>
    <w:p w:rsidR="005812DA" w:rsidRPr="009B4564" w:rsidRDefault="005812DA" w:rsidP="005812DA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>«</w:t>
      </w:r>
      <w:proofErr w:type="spellStart"/>
      <w:r w:rsidRPr="009B4564">
        <w:rPr>
          <w:sz w:val="28"/>
          <w:szCs w:val="28"/>
        </w:rPr>
        <w:t>Сычевский</w:t>
      </w:r>
      <w:proofErr w:type="spellEnd"/>
      <w:r w:rsidRPr="009B4564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9B4564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 </w:t>
      </w:r>
      <w:r w:rsidRPr="009B4564">
        <w:rPr>
          <w:sz w:val="28"/>
          <w:szCs w:val="28"/>
        </w:rPr>
        <w:t>Смоленской области</w:t>
      </w:r>
    </w:p>
    <w:p w:rsidR="005812DA" w:rsidRPr="009B4564" w:rsidRDefault="005812DA" w:rsidP="005812DA">
      <w:pPr>
        <w:ind w:left="360"/>
        <w:jc w:val="right"/>
        <w:rPr>
          <w:sz w:val="28"/>
          <w:szCs w:val="28"/>
        </w:rPr>
      </w:pPr>
      <w:r w:rsidRPr="009B456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17.02.2026 </w:t>
      </w:r>
      <w:r w:rsidRPr="009B4564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127</w:t>
      </w:r>
      <w:r w:rsidRPr="009B4564">
        <w:rPr>
          <w:sz w:val="28"/>
          <w:szCs w:val="28"/>
        </w:rPr>
        <w:t>-р</w:t>
      </w:r>
    </w:p>
    <w:p w:rsidR="000019E5" w:rsidRPr="009B4564" w:rsidRDefault="000019E5" w:rsidP="000019E5">
      <w:pPr>
        <w:jc w:val="right"/>
        <w:rPr>
          <w:sz w:val="28"/>
          <w:szCs w:val="28"/>
        </w:rPr>
      </w:pPr>
    </w:p>
    <w:p w:rsidR="000019E5" w:rsidRPr="009B4564" w:rsidRDefault="000019E5" w:rsidP="000019E5">
      <w:pPr>
        <w:jc w:val="center"/>
        <w:rPr>
          <w:sz w:val="28"/>
          <w:szCs w:val="28"/>
        </w:rPr>
      </w:pPr>
    </w:p>
    <w:p w:rsidR="000019E5" w:rsidRPr="009B4564" w:rsidRDefault="000019E5" w:rsidP="000019E5">
      <w:pPr>
        <w:ind w:firstLine="709"/>
        <w:jc w:val="center"/>
        <w:rPr>
          <w:sz w:val="28"/>
          <w:szCs w:val="28"/>
        </w:rPr>
      </w:pPr>
      <w:proofErr w:type="gramStart"/>
      <w:r w:rsidRPr="009B4564">
        <w:rPr>
          <w:sz w:val="28"/>
          <w:szCs w:val="28"/>
        </w:rPr>
        <w:t>П</w:t>
      </w:r>
      <w:proofErr w:type="gramEnd"/>
      <w:r w:rsidRPr="009B4564">
        <w:rPr>
          <w:sz w:val="28"/>
          <w:szCs w:val="28"/>
        </w:rPr>
        <w:t xml:space="preserve"> О Л О Ж Е Н И Е</w:t>
      </w:r>
    </w:p>
    <w:p w:rsidR="000019E5" w:rsidRPr="009B4564" w:rsidRDefault="000019E5" w:rsidP="000019E5">
      <w:pPr>
        <w:ind w:firstLine="709"/>
        <w:jc w:val="center"/>
        <w:rPr>
          <w:sz w:val="28"/>
          <w:szCs w:val="28"/>
        </w:rPr>
      </w:pPr>
      <w:r w:rsidRPr="009B4564">
        <w:rPr>
          <w:sz w:val="28"/>
          <w:szCs w:val="28"/>
        </w:rPr>
        <w:t>о межведомственной комиссии Администрации муниципального образования «</w:t>
      </w:r>
      <w:proofErr w:type="spellStart"/>
      <w:r w:rsidRPr="009B4564">
        <w:rPr>
          <w:sz w:val="28"/>
          <w:szCs w:val="28"/>
        </w:rPr>
        <w:t>Сычевский</w:t>
      </w:r>
      <w:proofErr w:type="spellEnd"/>
      <w:r w:rsidRPr="009B4564">
        <w:rPr>
          <w:sz w:val="28"/>
          <w:szCs w:val="28"/>
        </w:rPr>
        <w:t xml:space="preserve"> муниципальный округ» Смоленской области </w:t>
      </w:r>
      <w:r w:rsidR="00C9687E">
        <w:rPr>
          <w:sz w:val="28"/>
          <w:szCs w:val="28"/>
        </w:rPr>
        <w:t xml:space="preserve">                         </w:t>
      </w:r>
      <w:r w:rsidRPr="009B4564">
        <w:rPr>
          <w:sz w:val="28"/>
          <w:szCs w:val="28"/>
        </w:rPr>
        <w:t xml:space="preserve">по укреплению налоговой и бюджетной дисциплины, легализации заработной платы и </w:t>
      </w:r>
      <w:proofErr w:type="gramStart"/>
      <w:r w:rsidRPr="009B4564">
        <w:rPr>
          <w:sz w:val="28"/>
          <w:szCs w:val="28"/>
        </w:rPr>
        <w:t>принятия</w:t>
      </w:r>
      <w:proofErr w:type="gramEnd"/>
      <w:r w:rsidRPr="009B4564">
        <w:rPr>
          <w:sz w:val="28"/>
          <w:szCs w:val="28"/>
        </w:rPr>
        <w:t xml:space="preserve"> действенных мер к налогоплательщикам</w:t>
      </w:r>
    </w:p>
    <w:p w:rsidR="000019E5" w:rsidRPr="009B4564" w:rsidRDefault="000019E5" w:rsidP="000019E5">
      <w:pPr>
        <w:ind w:firstLine="709"/>
        <w:jc w:val="both"/>
        <w:rPr>
          <w:sz w:val="28"/>
          <w:szCs w:val="28"/>
        </w:rPr>
      </w:pPr>
    </w:p>
    <w:p w:rsidR="000019E5" w:rsidRPr="009B4564" w:rsidRDefault="000019E5" w:rsidP="000019E5">
      <w:pPr>
        <w:ind w:firstLine="709"/>
        <w:jc w:val="both"/>
        <w:rPr>
          <w:color w:val="000000"/>
          <w:spacing w:val="6"/>
          <w:sz w:val="28"/>
          <w:szCs w:val="28"/>
        </w:rPr>
      </w:pPr>
      <w:r w:rsidRPr="009B4564">
        <w:rPr>
          <w:b/>
          <w:bCs/>
          <w:color w:val="000000"/>
          <w:spacing w:val="1"/>
          <w:sz w:val="28"/>
          <w:szCs w:val="28"/>
        </w:rPr>
        <w:tab/>
      </w:r>
      <w:r w:rsidRPr="009B4564">
        <w:rPr>
          <w:color w:val="000000"/>
          <w:spacing w:val="1"/>
          <w:sz w:val="28"/>
          <w:szCs w:val="28"/>
        </w:rPr>
        <w:t>1. Межведомственная комиссия Администрации муниципального</w:t>
      </w:r>
      <w:r w:rsidRPr="009B4564">
        <w:rPr>
          <w:i/>
          <w:iCs/>
          <w:color w:val="000000"/>
          <w:spacing w:val="7"/>
          <w:sz w:val="28"/>
          <w:szCs w:val="28"/>
        </w:rPr>
        <w:t xml:space="preserve"> </w:t>
      </w:r>
      <w:r w:rsidRPr="009B4564">
        <w:rPr>
          <w:color w:val="000000"/>
          <w:spacing w:val="7"/>
          <w:sz w:val="28"/>
          <w:szCs w:val="28"/>
        </w:rPr>
        <w:t>образования «</w:t>
      </w:r>
      <w:proofErr w:type="spellStart"/>
      <w:r w:rsidRPr="009B4564">
        <w:rPr>
          <w:color w:val="000000"/>
          <w:spacing w:val="7"/>
          <w:sz w:val="28"/>
          <w:szCs w:val="28"/>
        </w:rPr>
        <w:t>Сычевский</w:t>
      </w:r>
      <w:proofErr w:type="spellEnd"/>
      <w:r w:rsidRPr="009B4564">
        <w:rPr>
          <w:color w:val="000000"/>
          <w:spacing w:val="7"/>
          <w:sz w:val="28"/>
          <w:szCs w:val="28"/>
        </w:rPr>
        <w:t xml:space="preserve"> муниципальный округ» Смоленской области </w:t>
      </w:r>
      <w:r w:rsidRPr="009B4564">
        <w:rPr>
          <w:sz w:val="28"/>
          <w:szCs w:val="28"/>
        </w:rPr>
        <w:t xml:space="preserve">по укреплению налоговой и бюджетной дисциплины, легализации заработной платы и </w:t>
      </w:r>
      <w:proofErr w:type="gramStart"/>
      <w:r w:rsidRPr="009B4564">
        <w:rPr>
          <w:sz w:val="28"/>
          <w:szCs w:val="28"/>
        </w:rPr>
        <w:t>принятия</w:t>
      </w:r>
      <w:proofErr w:type="gramEnd"/>
      <w:r w:rsidRPr="009B4564">
        <w:rPr>
          <w:sz w:val="28"/>
          <w:szCs w:val="28"/>
        </w:rPr>
        <w:t xml:space="preserve"> действенных мер к налогоплательщикам</w:t>
      </w:r>
      <w:r>
        <w:rPr>
          <w:sz w:val="28"/>
          <w:szCs w:val="28"/>
        </w:rPr>
        <w:t xml:space="preserve"> </w:t>
      </w:r>
      <w:r w:rsidRPr="009B4564">
        <w:rPr>
          <w:color w:val="000000"/>
          <w:spacing w:val="5"/>
          <w:szCs w:val="28"/>
        </w:rPr>
        <w:t xml:space="preserve"> </w:t>
      </w:r>
      <w:r w:rsidRPr="009B4564">
        <w:rPr>
          <w:color w:val="000000"/>
          <w:spacing w:val="5"/>
          <w:sz w:val="28"/>
          <w:szCs w:val="28"/>
        </w:rPr>
        <w:t xml:space="preserve">(далее - Комиссия) является координационным органом, обеспечивающим </w:t>
      </w:r>
      <w:r w:rsidRPr="009B4564">
        <w:rPr>
          <w:color w:val="000000"/>
          <w:spacing w:val="2"/>
          <w:sz w:val="28"/>
          <w:szCs w:val="28"/>
        </w:rPr>
        <w:t xml:space="preserve">согласованные действия органов местного самоуправления, территориальных </w:t>
      </w:r>
      <w:r w:rsidRPr="009B4564">
        <w:rPr>
          <w:color w:val="000000"/>
          <w:spacing w:val="3"/>
          <w:sz w:val="28"/>
          <w:szCs w:val="28"/>
        </w:rPr>
        <w:t>органов федеральных органов исполнительной власти, направленные на обеспечение своевременной уплаты налогоплательщиками в полном объеме налоговых и неналоговых платежей</w:t>
      </w:r>
      <w:r w:rsidRPr="009B4564">
        <w:rPr>
          <w:color w:val="000000"/>
          <w:spacing w:val="6"/>
          <w:sz w:val="28"/>
          <w:szCs w:val="28"/>
        </w:rPr>
        <w:t>.</w:t>
      </w:r>
    </w:p>
    <w:p w:rsidR="000019E5" w:rsidRPr="009B4564" w:rsidRDefault="000019E5" w:rsidP="000019E5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 w:rsidRPr="009B4564">
        <w:rPr>
          <w:color w:val="000000"/>
          <w:spacing w:val="6"/>
          <w:sz w:val="28"/>
          <w:szCs w:val="28"/>
        </w:rPr>
        <w:t xml:space="preserve">2. Комиссия в своей деятельности руководствуется Конституцией Российской </w:t>
      </w:r>
      <w:r w:rsidRPr="009B4564">
        <w:rPr>
          <w:color w:val="000000"/>
          <w:spacing w:val="2"/>
          <w:sz w:val="28"/>
          <w:szCs w:val="28"/>
        </w:rPr>
        <w:t>Федерации, федеральными законами, указами и распоряжениями Президента</w:t>
      </w:r>
      <w:r w:rsidRPr="009B4564">
        <w:rPr>
          <w:color w:val="000000"/>
          <w:spacing w:val="4"/>
          <w:sz w:val="28"/>
          <w:szCs w:val="28"/>
        </w:rPr>
        <w:t xml:space="preserve"> Российской Федерации, постановлениями и распоряжениями Правительства </w:t>
      </w:r>
      <w:r w:rsidRPr="009B4564">
        <w:rPr>
          <w:color w:val="000000"/>
          <w:spacing w:val="2"/>
          <w:sz w:val="28"/>
          <w:szCs w:val="28"/>
        </w:rPr>
        <w:t xml:space="preserve">Российской Федерации, нормативно - правовыми актами органов государственной </w:t>
      </w:r>
      <w:r w:rsidRPr="009B4564">
        <w:rPr>
          <w:color w:val="000000"/>
          <w:spacing w:val="6"/>
          <w:sz w:val="28"/>
          <w:szCs w:val="28"/>
        </w:rPr>
        <w:t>власти Смоленской области, Администрации муниципального</w:t>
      </w:r>
      <w:r w:rsidRPr="009B4564">
        <w:rPr>
          <w:color w:val="000000"/>
          <w:spacing w:val="2"/>
          <w:sz w:val="28"/>
          <w:szCs w:val="28"/>
        </w:rPr>
        <w:t xml:space="preserve"> образования «</w:t>
      </w:r>
      <w:proofErr w:type="spellStart"/>
      <w:r w:rsidRPr="009B4564">
        <w:rPr>
          <w:color w:val="000000"/>
          <w:spacing w:val="2"/>
          <w:sz w:val="28"/>
          <w:szCs w:val="28"/>
        </w:rPr>
        <w:t>Сычевский</w:t>
      </w:r>
      <w:proofErr w:type="spellEnd"/>
      <w:r w:rsidRPr="009B4564">
        <w:rPr>
          <w:color w:val="000000"/>
          <w:spacing w:val="2"/>
          <w:sz w:val="28"/>
          <w:szCs w:val="28"/>
        </w:rPr>
        <w:t xml:space="preserve"> муниципальный округ» Смоленской области, а также настоящим </w:t>
      </w:r>
      <w:r w:rsidRPr="009B4564">
        <w:rPr>
          <w:color w:val="000000"/>
          <w:spacing w:val="4"/>
          <w:sz w:val="28"/>
          <w:szCs w:val="28"/>
        </w:rPr>
        <w:t>Положением.</w:t>
      </w:r>
    </w:p>
    <w:p w:rsidR="000019E5" w:rsidRPr="009B4564" w:rsidRDefault="000019E5" w:rsidP="000019E5">
      <w:pPr>
        <w:pStyle w:val="af0"/>
        <w:shd w:val="clear" w:color="auto" w:fill="FFFFFF"/>
        <w:ind w:left="0"/>
        <w:rPr>
          <w:color w:val="000000"/>
          <w:spacing w:val="5"/>
          <w:szCs w:val="28"/>
        </w:rPr>
      </w:pPr>
      <w:r w:rsidRPr="009B4564">
        <w:rPr>
          <w:color w:val="000000"/>
          <w:spacing w:val="2"/>
          <w:szCs w:val="28"/>
        </w:rPr>
        <w:t xml:space="preserve">3. Основными задачами Комиссии являются: </w:t>
      </w:r>
    </w:p>
    <w:p w:rsidR="000019E5" w:rsidRPr="009B4564" w:rsidRDefault="000019E5" w:rsidP="000019E5">
      <w:pPr>
        <w:pStyle w:val="af0"/>
        <w:shd w:val="clear" w:color="auto" w:fill="FFFFFF"/>
        <w:ind w:left="0"/>
        <w:rPr>
          <w:color w:val="000000"/>
          <w:spacing w:val="2"/>
          <w:szCs w:val="28"/>
        </w:rPr>
      </w:pPr>
      <w:r>
        <w:rPr>
          <w:color w:val="000000"/>
          <w:spacing w:val="5"/>
          <w:szCs w:val="28"/>
        </w:rPr>
        <w:t>-</w:t>
      </w:r>
      <w:r w:rsidRPr="009B4564">
        <w:rPr>
          <w:color w:val="000000"/>
          <w:spacing w:val="5"/>
          <w:szCs w:val="28"/>
        </w:rPr>
        <w:t xml:space="preserve"> работа с налогоплательщиками по снижению задолженности</w:t>
      </w:r>
      <w:r>
        <w:rPr>
          <w:color w:val="000000"/>
          <w:spacing w:val="5"/>
          <w:szCs w:val="28"/>
        </w:rPr>
        <w:t xml:space="preserve">                      </w:t>
      </w:r>
      <w:r w:rsidRPr="009B4564">
        <w:rPr>
          <w:color w:val="000000"/>
          <w:spacing w:val="5"/>
          <w:szCs w:val="28"/>
        </w:rPr>
        <w:t xml:space="preserve"> по уплате налогов</w:t>
      </w:r>
      <w:r w:rsidRPr="009B4564">
        <w:rPr>
          <w:color w:val="000000"/>
          <w:spacing w:val="2"/>
          <w:szCs w:val="28"/>
        </w:rPr>
        <w:t xml:space="preserve"> и сборов перед бюджетами всех уровней;</w:t>
      </w:r>
    </w:p>
    <w:p w:rsidR="000019E5" w:rsidRPr="009B4564" w:rsidRDefault="000019E5" w:rsidP="000019E5">
      <w:pPr>
        <w:pStyle w:val="af0"/>
        <w:shd w:val="clear" w:color="auto" w:fill="FFFFFF"/>
        <w:ind w:left="0"/>
        <w:rPr>
          <w:color w:val="000000"/>
          <w:spacing w:val="10"/>
          <w:szCs w:val="28"/>
        </w:rPr>
      </w:pPr>
      <w:r w:rsidRPr="009B4564">
        <w:rPr>
          <w:color w:val="000000"/>
          <w:spacing w:val="4"/>
          <w:szCs w:val="28"/>
        </w:rPr>
        <w:t xml:space="preserve">- недопущение фактов выплаты заработной платы ниже прожиточного </w:t>
      </w:r>
      <w:r w:rsidRPr="009B4564">
        <w:rPr>
          <w:color w:val="000000"/>
          <w:spacing w:val="3"/>
          <w:szCs w:val="28"/>
        </w:rPr>
        <w:t xml:space="preserve">минимума, установленного в Смоленской области для трудоспособного населения, </w:t>
      </w:r>
      <w:r w:rsidRPr="009B4564">
        <w:rPr>
          <w:color w:val="000000"/>
          <w:spacing w:val="4"/>
          <w:szCs w:val="28"/>
        </w:rPr>
        <w:t xml:space="preserve">и обеспечение уровня среднемесячной заработной платы не ниже средней по виду </w:t>
      </w:r>
      <w:r w:rsidRPr="009B4564">
        <w:rPr>
          <w:color w:val="000000"/>
          <w:spacing w:val="1"/>
          <w:szCs w:val="28"/>
        </w:rPr>
        <w:t>экономической деятельности;</w:t>
      </w:r>
      <w:r w:rsidRPr="009B4564">
        <w:rPr>
          <w:color w:val="000000"/>
          <w:spacing w:val="10"/>
          <w:szCs w:val="28"/>
        </w:rPr>
        <w:t xml:space="preserve"> </w:t>
      </w:r>
    </w:p>
    <w:p w:rsidR="000019E5" w:rsidRPr="009B4564" w:rsidRDefault="000019E5" w:rsidP="000019E5">
      <w:pPr>
        <w:pStyle w:val="af0"/>
        <w:shd w:val="clear" w:color="auto" w:fill="FFFFFF"/>
        <w:ind w:left="0"/>
        <w:rPr>
          <w:color w:val="000000"/>
          <w:spacing w:val="2"/>
          <w:szCs w:val="28"/>
        </w:rPr>
      </w:pPr>
      <w:r w:rsidRPr="009B4564">
        <w:rPr>
          <w:color w:val="000000"/>
          <w:spacing w:val="10"/>
          <w:szCs w:val="28"/>
        </w:rPr>
        <w:t xml:space="preserve">- снижение задолженности по выплате заработной платы </w:t>
      </w:r>
      <w:r>
        <w:rPr>
          <w:color w:val="000000"/>
          <w:spacing w:val="10"/>
          <w:szCs w:val="28"/>
        </w:rPr>
        <w:t xml:space="preserve">                                </w:t>
      </w:r>
      <w:r w:rsidRPr="009B4564">
        <w:rPr>
          <w:color w:val="000000"/>
          <w:spacing w:val="10"/>
          <w:szCs w:val="28"/>
        </w:rPr>
        <w:t xml:space="preserve">на предприятиях и организациях, </w:t>
      </w:r>
      <w:r w:rsidRPr="009B4564">
        <w:rPr>
          <w:color w:val="000000"/>
          <w:spacing w:val="2"/>
          <w:szCs w:val="28"/>
        </w:rPr>
        <w:t xml:space="preserve">расположенных на территории муниципального образования </w:t>
      </w:r>
      <w:r>
        <w:rPr>
          <w:color w:val="000000"/>
          <w:spacing w:val="2"/>
          <w:szCs w:val="28"/>
        </w:rPr>
        <w:t>«</w:t>
      </w:r>
      <w:proofErr w:type="spellStart"/>
      <w:r>
        <w:rPr>
          <w:color w:val="000000"/>
          <w:spacing w:val="2"/>
          <w:szCs w:val="28"/>
        </w:rPr>
        <w:t>Сычевский</w:t>
      </w:r>
      <w:proofErr w:type="spellEnd"/>
      <w:r>
        <w:rPr>
          <w:color w:val="000000"/>
          <w:spacing w:val="2"/>
          <w:szCs w:val="28"/>
        </w:rPr>
        <w:t xml:space="preserve"> муниципальный округ»</w:t>
      </w:r>
      <w:r w:rsidRPr="009B4564">
        <w:rPr>
          <w:color w:val="000000"/>
          <w:spacing w:val="2"/>
          <w:szCs w:val="28"/>
        </w:rPr>
        <w:t xml:space="preserve"> Смоленской области и предупреждение правонарушений в сфере трудового законодательства;</w:t>
      </w:r>
    </w:p>
    <w:p w:rsidR="000019E5" w:rsidRPr="009B4564" w:rsidRDefault="000019E5" w:rsidP="000019E5">
      <w:pPr>
        <w:pStyle w:val="af0"/>
        <w:shd w:val="clear" w:color="auto" w:fill="FFFFFF"/>
        <w:ind w:left="0"/>
        <w:rPr>
          <w:color w:val="000000"/>
          <w:spacing w:val="3"/>
          <w:szCs w:val="28"/>
        </w:rPr>
      </w:pPr>
      <w:r w:rsidRPr="009B4564">
        <w:rPr>
          <w:color w:val="000000"/>
          <w:spacing w:val="2"/>
          <w:szCs w:val="28"/>
        </w:rPr>
        <w:t xml:space="preserve">- сокращение количества убыточных </w:t>
      </w:r>
      <w:r w:rsidRPr="009B4564">
        <w:rPr>
          <w:color w:val="000000"/>
          <w:spacing w:val="10"/>
          <w:szCs w:val="28"/>
        </w:rPr>
        <w:t xml:space="preserve">предприятий и </w:t>
      </w:r>
      <w:r w:rsidRPr="009B4564">
        <w:rPr>
          <w:color w:val="000000"/>
          <w:spacing w:val="2"/>
          <w:szCs w:val="28"/>
        </w:rPr>
        <w:t xml:space="preserve">организаций, зарегистрированных на </w:t>
      </w:r>
      <w:r w:rsidRPr="009B4564">
        <w:rPr>
          <w:color w:val="000000"/>
          <w:spacing w:val="3"/>
          <w:szCs w:val="28"/>
        </w:rPr>
        <w:t xml:space="preserve">территории муниципального образования </w:t>
      </w:r>
      <w:r>
        <w:rPr>
          <w:color w:val="000000"/>
          <w:spacing w:val="3"/>
          <w:szCs w:val="28"/>
        </w:rPr>
        <w:t>«</w:t>
      </w:r>
      <w:proofErr w:type="spellStart"/>
      <w:r>
        <w:rPr>
          <w:color w:val="000000"/>
          <w:spacing w:val="3"/>
          <w:szCs w:val="28"/>
        </w:rPr>
        <w:t>Сычевский</w:t>
      </w:r>
      <w:proofErr w:type="spellEnd"/>
      <w:r>
        <w:rPr>
          <w:color w:val="000000"/>
          <w:spacing w:val="3"/>
          <w:szCs w:val="28"/>
        </w:rPr>
        <w:t xml:space="preserve"> муниципальный округ»</w:t>
      </w:r>
      <w:r w:rsidRPr="009B4564">
        <w:rPr>
          <w:color w:val="000000"/>
          <w:spacing w:val="3"/>
          <w:szCs w:val="28"/>
        </w:rPr>
        <w:t xml:space="preserve"> Смоленской области;</w:t>
      </w:r>
    </w:p>
    <w:p w:rsidR="000019E5" w:rsidRPr="009B4564" w:rsidRDefault="000019E5" w:rsidP="000019E5">
      <w:pPr>
        <w:pStyle w:val="af0"/>
        <w:shd w:val="clear" w:color="auto" w:fill="FFFFFF"/>
        <w:ind w:left="0"/>
        <w:rPr>
          <w:color w:val="000000"/>
          <w:spacing w:val="3"/>
          <w:szCs w:val="28"/>
        </w:rPr>
      </w:pPr>
      <w:r w:rsidRPr="009B4564">
        <w:rPr>
          <w:color w:val="000000"/>
          <w:spacing w:val="3"/>
          <w:szCs w:val="28"/>
        </w:rPr>
        <w:lastRenderedPageBreak/>
        <w:t>- снижение неформальной занятости и легализация объектов налогообложения</w:t>
      </w:r>
      <w:r w:rsidRPr="009B4564">
        <w:rPr>
          <w:color w:val="000000"/>
          <w:spacing w:val="2"/>
          <w:szCs w:val="28"/>
        </w:rPr>
        <w:t xml:space="preserve"> на </w:t>
      </w:r>
      <w:r w:rsidRPr="009B4564">
        <w:rPr>
          <w:color w:val="000000"/>
          <w:spacing w:val="3"/>
          <w:szCs w:val="28"/>
        </w:rPr>
        <w:t xml:space="preserve">территории муниципального образования </w:t>
      </w:r>
      <w:r>
        <w:rPr>
          <w:color w:val="000000"/>
          <w:spacing w:val="3"/>
          <w:szCs w:val="28"/>
        </w:rPr>
        <w:t>«</w:t>
      </w:r>
      <w:proofErr w:type="spellStart"/>
      <w:r>
        <w:rPr>
          <w:color w:val="000000"/>
          <w:spacing w:val="3"/>
          <w:szCs w:val="28"/>
        </w:rPr>
        <w:t>Сычевский</w:t>
      </w:r>
      <w:proofErr w:type="spellEnd"/>
      <w:r>
        <w:rPr>
          <w:color w:val="000000"/>
          <w:spacing w:val="3"/>
          <w:szCs w:val="28"/>
        </w:rPr>
        <w:t xml:space="preserve"> муниципальный округ»</w:t>
      </w:r>
      <w:r w:rsidRPr="009B4564">
        <w:rPr>
          <w:color w:val="000000"/>
          <w:spacing w:val="3"/>
          <w:szCs w:val="28"/>
        </w:rPr>
        <w:t xml:space="preserve"> Смоленской области, выработка комплекса мер по данному вопросу.</w:t>
      </w:r>
    </w:p>
    <w:p w:rsidR="000019E5" w:rsidRPr="009B4564" w:rsidRDefault="000019E5" w:rsidP="000019E5">
      <w:pPr>
        <w:pStyle w:val="af0"/>
        <w:shd w:val="clear" w:color="auto" w:fill="FFFFFF"/>
        <w:ind w:left="0"/>
        <w:rPr>
          <w:color w:val="000000"/>
          <w:szCs w:val="28"/>
        </w:rPr>
      </w:pPr>
      <w:r w:rsidRPr="009B4564">
        <w:rPr>
          <w:color w:val="000000"/>
          <w:spacing w:val="3"/>
          <w:szCs w:val="28"/>
        </w:rPr>
        <w:t xml:space="preserve">4. </w:t>
      </w:r>
      <w:r w:rsidRPr="009B4564">
        <w:rPr>
          <w:color w:val="000000"/>
          <w:szCs w:val="28"/>
        </w:rPr>
        <w:t xml:space="preserve">Комиссия имеет право: </w:t>
      </w:r>
    </w:p>
    <w:p w:rsidR="000019E5" w:rsidRDefault="000019E5" w:rsidP="000019E5">
      <w:pPr>
        <w:pStyle w:val="af0"/>
        <w:shd w:val="clear" w:color="auto" w:fill="FFFFFF"/>
        <w:ind w:left="0"/>
      </w:pPr>
      <w:r w:rsidRPr="009B4564">
        <w:rPr>
          <w:color w:val="000000"/>
          <w:szCs w:val="28"/>
        </w:rPr>
        <w:t xml:space="preserve">- запрашивать у территориальных, федеральных органов исполнительной </w:t>
      </w:r>
      <w:r w:rsidRPr="009B4564">
        <w:rPr>
          <w:color w:val="000000"/>
          <w:spacing w:val="3"/>
          <w:szCs w:val="28"/>
        </w:rPr>
        <w:t xml:space="preserve">власти, предприятий и организаций независимо от организационно - правовых форм документы и </w:t>
      </w:r>
      <w:r w:rsidRPr="009B4564">
        <w:rPr>
          <w:color w:val="000000"/>
          <w:spacing w:val="1"/>
          <w:szCs w:val="28"/>
        </w:rPr>
        <w:t>информацию, необходимые для решения возложенных на Комиссию задач;</w:t>
      </w:r>
    </w:p>
    <w:p w:rsidR="000019E5" w:rsidRPr="009B4564" w:rsidRDefault="000019E5" w:rsidP="000019E5">
      <w:pPr>
        <w:pStyle w:val="af0"/>
        <w:ind w:left="0"/>
        <w:rPr>
          <w:i/>
          <w:iCs/>
          <w:color w:val="000000"/>
          <w:spacing w:val="-1"/>
          <w:w w:val="102"/>
          <w:szCs w:val="28"/>
        </w:rPr>
      </w:pPr>
      <w:r w:rsidRPr="009B4564">
        <w:rPr>
          <w:color w:val="000000"/>
          <w:spacing w:val="5"/>
          <w:w w:val="102"/>
          <w:szCs w:val="28"/>
        </w:rPr>
        <w:t xml:space="preserve">- заслушивать на заседаниях Комиссии руководителей предприятий и </w:t>
      </w:r>
      <w:r w:rsidRPr="009B4564">
        <w:rPr>
          <w:color w:val="000000"/>
          <w:spacing w:val="-2"/>
          <w:w w:val="102"/>
          <w:szCs w:val="28"/>
        </w:rPr>
        <w:t>организаций</w:t>
      </w:r>
      <w:r>
        <w:rPr>
          <w:color w:val="000000"/>
          <w:spacing w:val="-2"/>
          <w:w w:val="102"/>
          <w:szCs w:val="28"/>
        </w:rPr>
        <w:t>, индивидуальных предпринимателей</w:t>
      </w:r>
      <w:r w:rsidRPr="009B4564">
        <w:rPr>
          <w:color w:val="000000"/>
          <w:spacing w:val="-2"/>
          <w:w w:val="102"/>
          <w:szCs w:val="28"/>
        </w:rPr>
        <w:t xml:space="preserve"> по вопросам, относящимся к компетенции Комиссии; </w:t>
      </w:r>
    </w:p>
    <w:p w:rsidR="000019E5" w:rsidRPr="009B4564" w:rsidRDefault="000019E5" w:rsidP="000019E5">
      <w:pPr>
        <w:pStyle w:val="af0"/>
        <w:ind w:left="0"/>
        <w:rPr>
          <w:color w:val="000000"/>
          <w:spacing w:val="3"/>
          <w:w w:val="102"/>
          <w:szCs w:val="28"/>
        </w:rPr>
      </w:pPr>
      <w:r w:rsidRPr="009B4564">
        <w:rPr>
          <w:i/>
          <w:iCs/>
          <w:color w:val="000000"/>
          <w:spacing w:val="-1"/>
          <w:w w:val="102"/>
          <w:szCs w:val="28"/>
        </w:rPr>
        <w:t xml:space="preserve">- </w:t>
      </w:r>
      <w:r w:rsidRPr="009B4564">
        <w:rPr>
          <w:color w:val="000000"/>
          <w:spacing w:val="-1"/>
          <w:w w:val="102"/>
          <w:szCs w:val="28"/>
        </w:rPr>
        <w:t xml:space="preserve">вносить на рассмотрение Главе муниципального образования </w:t>
      </w:r>
      <w:r>
        <w:rPr>
          <w:color w:val="000000"/>
          <w:spacing w:val="-1"/>
          <w:w w:val="102"/>
          <w:szCs w:val="28"/>
        </w:rPr>
        <w:t>«</w:t>
      </w:r>
      <w:proofErr w:type="spellStart"/>
      <w:r>
        <w:rPr>
          <w:color w:val="000000"/>
          <w:spacing w:val="-1"/>
          <w:w w:val="102"/>
          <w:szCs w:val="28"/>
        </w:rPr>
        <w:t>Сычевский</w:t>
      </w:r>
      <w:proofErr w:type="spellEnd"/>
      <w:r>
        <w:rPr>
          <w:color w:val="000000"/>
          <w:spacing w:val="-1"/>
          <w:w w:val="102"/>
          <w:szCs w:val="28"/>
        </w:rPr>
        <w:t xml:space="preserve"> муниципальный округ»</w:t>
      </w:r>
      <w:r w:rsidRPr="009B4564">
        <w:rPr>
          <w:color w:val="000000"/>
          <w:spacing w:val="-1"/>
          <w:w w:val="102"/>
          <w:szCs w:val="28"/>
        </w:rPr>
        <w:t xml:space="preserve"> Смоленской области предложения и рекомендации по вопросам укрепления </w:t>
      </w:r>
      <w:r w:rsidRPr="009B4564">
        <w:rPr>
          <w:color w:val="000000"/>
          <w:spacing w:val="3"/>
          <w:w w:val="102"/>
          <w:szCs w:val="28"/>
        </w:rPr>
        <w:t xml:space="preserve">налоговой дисциплины, иным вопросам, </w:t>
      </w:r>
      <w:r w:rsidRPr="009B4564">
        <w:rPr>
          <w:color w:val="000000"/>
          <w:spacing w:val="-2"/>
          <w:w w:val="102"/>
          <w:szCs w:val="28"/>
        </w:rPr>
        <w:t>относящимся к компетенции Комиссии.</w:t>
      </w:r>
      <w:r w:rsidRPr="009B4564">
        <w:rPr>
          <w:color w:val="000000"/>
          <w:spacing w:val="3"/>
          <w:w w:val="102"/>
          <w:szCs w:val="28"/>
        </w:rPr>
        <w:t xml:space="preserve"> </w:t>
      </w:r>
    </w:p>
    <w:p w:rsidR="000019E5" w:rsidRPr="009B4564" w:rsidRDefault="000019E5" w:rsidP="000019E5">
      <w:pPr>
        <w:pStyle w:val="af0"/>
        <w:ind w:left="0"/>
        <w:rPr>
          <w:color w:val="000000"/>
          <w:spacing w:val="6"/>
          <w:w w:val="102"/>
          <w:szCs w:val="28"/>
        </w:rPr>
      </w:pPr>
      <w:r w:rsidRPr="009B4564">
        <w:rPr>
          <w:color w:val="000000"/>
          <w:w w:val="102"/>
          <w:szCs w:val="28"/>
        </w:rPr>
        <w:t xml:space="preserve">5. При необходимости для участия в работе Комиссии по решению председателя могут привлекаться специалисты и эксперты иных органов и  </w:t>
      </w:r>
      <w:r w:rsidRPr="009B4564">
        <w:rPr>
          <w:color w:val="000000"/>
          <w:spacing w:val="2"/>
          <w:w w:val="102"/>
          <w:szCs w:val="28"/>
        </w:rPr>
        <w:t xml:space="preserve">организаций для рассмотрения вопросов, связанных с решением возложенных на </w:t>
      </w:r>
      <w:r w:rsidRPr="009B4564">
        <w:rPr>
          <w:color w:val="000000"/>
          <w:spacing w:val="4"/>
          <w:w w:val="102"/>
          <w:szCs w:val="28"/>
        </w:rPr>
        <w:t xml:space="preserve">Комиссию задач. </w:t>
      </w:r>
    </w:p>
    <w:p w:rsidR="000019E5" w:rsidRPr="009B4564" w:rsidRDefault="000019E5" w:rsidP="000019E5">
      <w:pPr>
        <w:pStyle w:val="af0"/>
        <w:ind w:left="0"/>
        <w:rPr>
          <w:color w:val="000000"/>
          <w:spacing w:val="2"/>
          <w:w w:val="102"/>
          <w:szCs w:val="28"/>
        </w:rPr>
      </w:pPr>
      <w:r w:rsidRPr="009B4564">
        <w:rPr>
          <w:color w:val="000000"/>
          <w:spacing w:val="6"/>
          <w:w w:val="102"/>
          <w:szCs w:val="28"/>
        </w:rPr>
        <w:t xml:space="preserve">6. Председатель Комиссии руководит ее деятельностью и несет персональную </w:t>
      </w:r>
      <w:r w:rsidRPr="009B4564">
        <w:rPr>
          <w:color w:val="000000"/>
          <w:spacing w:val="2"/>
          <w:w w:val="102"/>
          <w:szCs w:val="28"/>
        </w:rPr>
        <w:t xml:space="preserve">ответственность за выполнение возложенных на нее задач. </w:t>
      </w:r>
    </w:p>
    <w:p w:rsidR="000019E5" w:rsidRPr="009B4564" w:rsidRDefault="000019E5" w:rsidP="000019E5">
      <w:pPr>
        <w:pStyle w:val="af0"/>
        <w:ind w:left="0"/>
        <w:rPr>
          <w:color w:val="000000"/>
          <w:spacing w:val="4"/>
          <w:w w:val="102"/>
          <w:szCs w:val="28"/>
        </w:rPr>
      </w:pPr>
      <w:r w:rsidRPr="009B4564">
        <w:rPr>
          <w:color w:val="000000"/>
          <w:spacing w:val="2"/>
          <w:w w:val="102"/>
          <w:szCs w:val="28"/>
        </w:rPr>
        <w:t xml:space="preserve">7. Заседание Комиссии проводят </w:t>
      </w:r>
      <w:r>
        <w:rPr>
          <w:color w:val="000000"/>
          <w:spacing w:val="2"/>
          <w:w w:val="102"/>
          <w:szCs w:val="28"/>
        </w:rPr>
        <w:t>один</w:t>
      </w:r>
      <w:bookmarkStart w:id="0" w:name="_GoBack"/>
      <w:bookmarkEnd w:id="0"/>
      <w:r w:rsidRPr="009B4564">
        <w:rPr>
          <w:color w:val="000000"/>
          <w:spacing w:val="2"/>
          <w:w w:val="102"/>
          <w:szCs w:val="28"/>
        </w:rPr>
        <w:t xml:space="preserve"> раза в месяц, в соответствии </w:t>
      </w:r>
      <w:r>
        <w:rPr>
          <w:color w:val="000000"/>
          <w:spacing w:val="2"/>
          <w:w w:val="102"/>
          <w:szCs w:val="28"/>
        </w:rPr>
        <w:t xml:space="preserve">                  </w:t>
      </w:r>
      <w:r w:rsidRPr="009B4564">
        <w:rPr>
          <w:color w:val="000000"/>
          <w:spacing w:val="2"/>
          <w:w w:val="102"/>
          <w:szCs w:val="28"/>
        </w:rPr>
        <w:t xml:space="preserve">с графиком проведения заседаний комиссии, утвержденным руководителем межрайонной инспекции федеральной налоговой службы и согласованным </w:t>
      </w:r>
      <w:r>
        <w:rPr>
          <w:color w:val="000000"/>
          <w:spacing w:val="2"/>
          <w:w w:val="102"/>
          <w:szCs w:val="28"/>
        </w:rPr>
        <w:t xml:space="preserve">                      </w:t>
      </w:r>
      <w:r w:rsidRPr="009B4564">
        <w:rPr>
          <w:color w:val="000000"/>
          <w:spacing w:val="2"/>
          <w:w w:val="102"/>
          <w:szCs w:val="28"/>
        </w:rPr>
        <w:t xml:space="preserve">с Главой </w:t>
      </w:r>
      <w:r w:rsidRPr="009B4564">
        <w:rPr>
          <w:color w:val="000000"/>
          <w:spacing w:val="-1"/>
          <w:w w:val="102"/>
          <w:szCs w:val="28"/>
        </w:rPr>
        <w:t xml:space="preserve">муниципального образования </w:t>
      </w:r>
      <w:r>
        <w:rPr>
          <w:color w:val="000000"/>
          <w:spacing w:val="-1"/>
          <w:w w:val="102"/>
          <w:szCs w:val="28"/>
        </w:rPr>
        <w:t>«</w:t>
      </w:r>
      <w:proofErr w:type="spellStart"/>
      <w:r>
        <w:rPr>
          <w:color w:val="000000"/>
          <w:spacing w:val="-1"/>
          <w:w w:val="102"/>
          <w:szCs w:val="28"/>
        </w:rPr>
        <w:t>Сычевский</w:t>
      </w:r>
      <w:proofErr w:type="spellEnd"/>
      <w:r>
        <w:rPr>
          <w:color w:val="000000"/>
          <w:spacing w:val="-1"/>
          <w:w w:val="102"/>
          <w:szCs w:val="28"/>
        </w:rPr>
        <w:t xml:space="preserve"> муниципальный округ»</w:t>
      </w:r>
      <w:r w:rsidRPr="009B4564">
        <w:rPr>
          <w:color w:val="000000"/>
          <w:spacing w:val="-1"/>
          <w:w w:val="102"/>
          <w:szCs w:val="28"/>
        </w:rPr>
        <w:t xml:space="preserve"> Смоленской области.</w:t>
      </w:r>
    </w:p>
    <w:p w:rsidR="000019E5" w:rsidRPr="009B4564" w:rsidRDefault="000019E5" w:rsidP="000019E5">
      <w:pPr>
        <w:pStyle w:val="af0"/>
        <w:ind w:left="0"/>
        <w:rPr>
          <w:color w:val="000000"/>
          <w:spacing w:val="7"/>
          <w:w w:val="102"/>
          <w:szCs w:val="28"/>
        </w:rPr>
      </w:pPr>
      <w:r w:rsidRPr="009B4564">
        <w:rPr>
          <w:color w:val="000000"/>
          <w:spacing w:val="4"/>
          <w:w w:val="102"/>
          <w:szCs w:val="28"/>
        </w:rPr>
        <w:t>8. Решение Комиссии принимается простым большинством голосов</w:t>
      </w:r>
      <w:r w:rsidRPr="009B4564">
        <w:rPr>
          <w:color w:val="000000"/>
          <w:spacing w:val="2"/>
          <w:w w:val="102"/>
          <w:szCs w:val="28"/>
        </w:rPr>
        <w:t xml:space="preserve"> присутствующих и оформляется протоколом, который подписывается </w:t>
      </w:r>
      <w:r w:rsidRPr="009B4564">
        <w:rPr>
          <w:color w:val="000000"/>
          <w:spacing w:val="7"/>
          <w:w w:val="102"/>
          <w:szCs w:val="28"/>
        </w:rPr>
        <w:t>председателем и секретарем Комиссии</w:t>
      </w:r>
      <w:r>
        <w:rPr>
          <w:color w:val="000000"/>
          <w:spacing w:val="7"/>
          <w:w w:val="102"/>
          <w:szCs w:val="28"/>
        </w:rPr>
        <w:t xml:space="preserve"> и носит рекомендательный характер</w:t>
      </w:r>
      <w:r w:rsidRPr="009B4564">
        <w:rPr>
          <w:color w:val="000000"/>
          <w:spacing w:val="7"/>
          <w:w w:val="102"/>
          <w:szCs w:val="28"/>
        </w:rPr>
        <w:t>.</w:t>
      </w:r>
    </w:p>
    <w:p w:rsidR="000019E5" w:rsidRPr="009B4564" w:rsidRDefault="000019E5" w:rsidP="000019E5">
      <w:pPr>
        <w:pStyle w:val="a3"/>
        <w:ind w:firstLine="709"/>
        <w:jc w:val="both"/>
        <w:rPr>
          <w:b w:val="0"/>
          <w:bCs/>
          <w:szCs w:val="28"/>
        </w:rPr>
      </w:pPr>
    </w:p>
    <w:p w:rsidR="000019E5" w:rsidRDefault="000019E5" w:rsidP="000019E5">
      <w:pPr>
        <w:pStyle w:val="a3"/>
        <w:ind w:firstLine="709"/>
        <w:jc w:val="both"/>
        <w:rPr>
          <w:b w:val="0"/>
          <w:bCs/>
          <w:szCs w:val="28"/>
        </w:rPr>
      </w:pPr>
    </w:p>
    <w:p w:rsidR="000019E5" w:rsidRDefault="000019E5" w:rsidP="000019E5">
      <w:pPr>
        <w:pStyle w:val="a3"/>
        <w:ind w:firstLine="709"/>
        <w:jc w:val="both"/>
        <w:rPr>
          <w:b w:val="0"/>
          <w:bCs/>
          <w:szCs w:val="28"/>
        </w:rPr>
      </w:pPr>
    </w:p>
    <w:p w:rsidR="000019E5" w:rsidRDefault="000019E5" w:rsidP="000019E5">
      <w:pPr>
        <w:pStyle w:val="a3"/>
        <w:ind w:firstLine="709"/>
        <w:jc w:val="both"/>
        <w:rPr>
          <w:b w:val="0"/>
          <w:bCs/>
          <w:szCs w:val="28"/>
        </w:rPr>
      </w:pPr>
    </w:p>
    <w:p w:rsidR="006D28BB" w:rsidRDefault="006D28BB" w:rsidP="000019E5">
      <w:pPr>
        <w:ind w:right="5102"/>
        <w:jc w:val="both"/>
        <w:rPr>
          <w:sz w:val="28"/>
          <w:szCs w:val="28"/>
        </w:rPr>
      </w:pPr>
    </w:p>
    <w:sectPr w:rsidR="006D28BB" w:rsidSect="0065166D">
      <w:headerReference w:type="default" r:id="rId9"/>
      <w:pgSz w:w="11906" w:h="16838" w:code="9"/>
      <w:pgMar w:top="993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D58" w:rsidRDefault="00F81D58" w:rsidP="00FA6D0B">
      <w:r>
        <w:separator/>
      </w:r>
    </w:p>
  </w:endnote>
  <w:endnote w:type="continuationSeparator" w:id="0">
    <w:p w:rsidR="00F81D58" w:rsidRDefault="00F81D5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D58" w:rsidRDefault="00F81D58" w:rsidP="00FA6D0B">
      <w:r>
        <w:separator/>
      </w:r>
    </w:p>
  </w:footnote>
  <w:footnote w:type="continuationSeparator" w:id="0">
    <w:p w:rsidR="00F81D58" w:rsidRDefault="00F81D5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14657F">
    <w:pPr>
      <w:pStyle w:val="a8"/>
      <w:jc w:val="center"/>
    </w:pPr>
    <w:fldSimple w:instr=" PAGE   \* MERGEFORMAT ">
      <w:r w:rsidR="00F74018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681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9E5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5FF0"/>
    <w:rsid w:val="000E64EC"/>
    <w:rsid w:val="000E7374"/>
    <w:rsid w:val="000F1558"/>
    <w:rsid w:val="000F1A32"/>
    <w:rsid w:val="000F1E8E"/>
    <w:rsid w:val="000F201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57F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595E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07B6D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0A4E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2DA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C773C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3F1A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676D2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3E7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290C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A33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1958"/>
    <w:rsid w:val="00B22591"/>
    <w:rsid w:val="00B22658"/>
    <w:rsid w:val="00B22910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687E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076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018"/>
    <w:rsid w:val="00F747BC"/>
    <w:rsid w:val="00F74E15"/>
    <w:rsid w:val="00F76B4A"/>
    <w:rsid w:val="00F77165"/>
    <w:rsid w:val="00F77B16"/>
    <w:rsid w:val="00F77B1E"/>
    <w:rsid w:val="00F8000D"/>
    <w:rsid w:val="00F800E5"/>
    <w:rsid w:val="00F81B66"/>
    <w:rsid w:val="00F81D58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link w:val="af5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af5">
    <w:name w:val="Без интервала Знак"/>
    <w:basedOn w:val="a0"/>
    <w:link w:val="af4"/>
    <w:locked/>
    <w:rsid w:val="000019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E51DF8-B947-40CC-ACB5-D8C73CE6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2026-02-19T12:41:00Z</cp:lastPrinted>
  <dcterms:created xsi:type="dcterms:W3CDTF">2026-02-18T09:48:00Z</dcterms:created>
  <dcterms:modified xsi:type="dcterms:W3CDTF">2026-02-19T12:42:00Z</dcterms:modified>
</cp:coreProperties>
</file>