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831595">
        <w:rPr>
          <w:b/>
          <w:sz w:val="28"/>
          <w:szCs w:val="28"/>
          <w:u w:val="single"/>
        </w:rPr>
        <w:t>13</w:t>
      </w:r>
      <w:r w:rsidR="004D2C34">
        <w:rPr>
          <w:b/>
          <w:sz w:val="28"/>
          <w:szCs w:val="28"/>
          <w:u w:val="single"/>
        </w:rPr>
        <w:t xml:space="preserve"> февраля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268C1">
        <w:rPr>
          <w:b/>
          <w:sz w:val="28"/>
          <w:szCs w:val="28"/>
          <w:u w:val="single"/>
        </w:rPr>
        <w:t>1</w:t>
      </w:r>
      <w:r w:rsidR="00350EFD">
        <w:rPr>
          <w:b/>
          <w:sz w:val="28"/>
          <w:szCs w:val="28"/>
          <w:u w:val="single"/>
        </w:rPr>
        <w:t>53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4E6BDB" w:rsidRDefault="004E6BDB" w:rsidP="00133515">
      <w:pPr>
        <w:pStyle w:val="a3"/>
        <w:tabs>
          <w:tab w:val="left" w:pos="3402"/>
        </w:tabs>
        <w:ind w:right="5102"/>
        <w:jc w:val="both"/>
        <w:rPr>
          <w:b w:val="0"/>
        </w:rPr>
      </w:pPr>
      <w:r>
        <w:rPr>
          <w:b w:val="0"/>
        </w:rPr>
        <w:t>Об утверждении Положения о порядке подготовки ежегодного отчета Главы муниципального образования 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 о результатах своей деятельности, деятельности Администрации муниципального образования 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</w:t>
      </w:r>
    </w:p>
    <w:p w:rsidR="004E6BDB" w:rsidRPr="008A5224" w:rsidRDefault="004E6BDB" w:rsidP="004E6BDB">
      <w:pPr>
        <w:rPr>
          <w:b/>
          <w:sz w:val="28"/>
          <w:szCs w:val="28"/>
        </w:rPr>
      </w:pPr>
      <w:r w:rsidRPr="008A5224">
        <w:rPr>
          <w:sz w:val="28"/>
          <w:szCs w:val="28"/>
        </w:rPr>
        <w:t xml:space="preserve">  </w:t>
      </w:r>
    </w:p>
    <w:p w:rsidR="004E6BDB" w:rsidRPr="008A5224" w:rsidRDefault="004E6BDB" w:rsidP="004E6BDB">
      <w:pPr>
        <w:jc w:val="both"/>
        <w:rPr>
          <w:sz w:val="28"/>
          <w:szCs w:val="28"/>
        </w:rPr>
      </w:pPr>
      <w:r w:rsidRPr="008A5224">
        <w:rPr>
          <w:sz w:val="28"/>
          <w:szCs w:val="28"/>
        </w:rPr>
        <w:t xml:space="preserve"> </w:t>
      </w:r>
      <w:r w:rsidRPr="008A5224">
        <w:rPr>
          <w:sz w:val="28"/>
          <w:szCs w:val="28"/>
        </w:rPr>
        <w:tab/>
        <w:t xml:space="preserve"> </w:t>
      </w:r>
    </w:p>
    <w:p w:rsidR="004E6BDB" w:rsidRDefault="004E6BDB" w:rsidP="0013351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FA3">
        <w:rPr>
          <w:sz w:val="28"/>
          <w:szCs w:val="28"/>
        </w:rPr>
        <w:t xml:space="preserve"> Утвердить прилагаемое Положение о порядке подг</w:t>
      </w:r>
      <w:r w:rsidR="00133515">
        <w:rPr>
          <w:sz w:val="28"/>
          <w:szCs w:val="28"/>
        </w:rPr>
        <w:t xml:space="preserve">отовки ежегодного отчета Главы </w:t>
      </w:r>
      <w:r w:rsidRPr="00B45FA3">
        <w:rPr>
          <w:sz w:val="28"/>
          <w:szCs w:val="28"/>
        </w:rPr>
        <w:t>муниципального образования «</w:t>
      </w:r>
      <w:proofErr w:type="spellStart"/>
      <w:r w:rsidRPr="00B45FA3">
        <w:rPr>
          <w:sz w:val="28"/>
          <w:szCs w:val="28"/>
        </w:rPr>
        <w:t>Сычевский</w:t>
      </w:r>
      <w:proofErr w:type="spellEnd"/>
      <w:r w:rsidRPr="00B45FA3">
        <w:rPr>
          <w:sz w:val="28"/>
          <w:szCs w:val="28"/>
        </w:rPr>
        <w:t xml:space="preserve"> муниципальный округ» Смоленской области о результатах своей деятельности, деятельности Администрации муниципального образования «</w:t>
      </w:r>
      <w:proofErr w:type="spellStart"/>
      <w:r w:rsidRPr="00B45FA3">
        <w:rPr>
          <w:sz w:val="28"/>
          <w:szCs w:val="28"/>
        </w:rPr>
        <w:t>Сычевский</w:t>
      </w:r>
      <w:proofErr w:type="spellEnd"/>
      <w:r w:rsidRPr="00B45FA3">
        <w:rPr>
          <w:sz w:val="28"/>
          <w:szCs w:val="28"/>
        </w:rPr>
        <w:t xml:space="preserve"> муниципальный округ» Смоленской области.</w:t>
      </w:r>
    </w:p>
    <w:p w:rsidR="004E6BDB" w:rsidRDefault="004E6BDB" w:rsidP="0013351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FA3">
        <w:rPr>
          <w:sz w:val="28"/>
          <w:szCs w:val="28"/>
        </w:rPr>
        <w:t xml:space="preserve"> Настоящее распоряжение вступает в силу на следующий день после его </w:t>
      </w:r>
      <w:r>
        <w:rPr>
          <w:sz w:val="28"/>
          <w:szCs w:val="28"/>
        </w:rPr>
        <w:t>обнародования.</w:t>
      </w:r>
    </w:p>
    <w:p w:rsidR="004E6BDB" w:rsidRDefault="004E6BDB" w:rsidP="0013351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FA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B45FA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E6BDB" w:rsidRDefault="004E6BDB" w:rsidP="00133515">
      <w:pPr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5FA3">
        <w:rPr>
          <w:sz w:val="28"/>
          <w:szCs w:val="28"/>
        </w:rPr>
        <w:t xml:space="preserve">аспоряжение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05.05.2011</w:t>
      </w:r>
      <w:r w:rsidRPr="00B45FA3">
        <w:rPr>
          <w:sz w:val="28"/>
          <w:szCs w:val="28"/>
        </w:rPr>
        <w:t xml:space="preserve"> года </w:t>
      </w:r>
      <w:r w:rsidR="00133515" w:rsidRPr="00B45FA3">
        <w:rPr>
          <w:sz w:val="28"/>
          <w:szCs w:val="28"/>
        </w:rPr>
        <w:t>№</w:t>
      </w:r>
      <w:r w:rsidR="00133515">
        <w:rPr>
          <w:sz w:val="28"/>
          <w:szCs w:val="28"/>
        </w:rPr>
        <w:t xml:space="preserve"> 134</w:t>
      </w:r>
      <w:r w:rsidR="00133515" w:rsidRPr="00B45FA3">
        <w:rPr>
          <w:sz w:val="28"/>
          <w:szCs w:val="28"/>
        </w:rPr>
        <w:t xml:space="preserve">-р </w:t>
      </w:r>
      <w:r w:rsidR="00133515">
        <w:rPr>
          <w:sz w:val="28"/>
          <w:szCs w:val="28"/>
        </w:rPr>
        <w:t xml:space="preserve">                     </w:t>
      </w:r>
      <w:r w:rsidRPr="00B45FA3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B45FA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45FA3">
        <w:rPr>
          <w:sz w:val="28"/>
          <w:szCs w:val="28"/>
        </w:rPr>
        <w:t xml:space="preserve"> о порядке подготовки ежегодного отчета Главы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 о результатах своей деятельности, деятельности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4E6BDB" w:rsidRDefault="004E6BDB" w:rsidP="00133515">
      <w:pPr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5FA3">
        <w:rPr>
          <w:sz w:val="28"/>
          <w:szCs w:val="28"/>
        </w:rPr>
        <w:t xml:space="preserve">аспоряжение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20.09.2019</w:t>
      </w:r>
      <w:r w:rsidRPr="00B45FA3">
        <w:rPr>
          <w:sz w:val="28"/>
          <w:szCs w:val="28"/>
        </w:rPr>
        <w:t xml:space="preserve"> года</w:t>
      </w:r>
      <w:r w:rsidR="00097342">
        <w:rPr>
          <w:sz w:val="28"/>
          <w:szCs w:val="28"/>
        </w:rPr>
        <w:t xml:space="preserve"> </w:t>
      </w:r>
      <w:r w:rsidR="00097342" w:rsidRPr="00B45FA3">
        <w:rPr>
          <w:sz w:val="28"/>
          <w:szCs w:val="28"/>
        </w:rPr>
        <w:t>№</w:t>
      </w:r>
      <w:r w:rsidR="00097342">
        <w:rPr>
          <w:sz w:val="28"/>
          <w:szCs w:val="28"/>
        </w:rPr>
        <w:t xml:space="preserve"> 345</w:t>
      </w:r>
      <w:r w:rsidR="00097342" w:rsidRPr="00B45FA3">
        <w:rPr>
          <w:sz w:val="28"/>
          <w:szCs w:val="28"/>
        </w:rPr>
        <w:t>-р</w:t>
      </w:r>
      <w:r w:rsidRPr="00B45FA3"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 xml:space="preserve">                              </w:t>
      </w:r>
      <w:r w:rsidRPr="00B45FA3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О внесении изменений в </w:t>
      </w:r>
      <w:r w:rsidRPr="00B45FA3">
        <w:rPr>
          <w:sz w:val="28"/>
          <w:szCs w:val="28"/>
        </w:rPr>
        <w:t xml:space="preserve">Положение о порядке подготовки ежегодного отчета Главы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 о результатах своей деятельности, деятельности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133515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B45FA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от 05 мая 2011 года № 134-р».</w:t>
      </w:r>
    </w:p>
    <w:p w:rsidR="004E6BDB" w:rsidRDefault="004E6BDB" w:rsidP="00133515">
      <w:pPr>
        <w:ind w:firstLine="709"/>
        <w:jc w:val="both"/>
        <w:rPr>
          <w:sz w:val="28"/>
          <w:szCs w:val="28"/>
        </w:rPr>
      </w:pPr>
    </w:p>
    <w:p w:rsidR="004E6BDB" w:rsidRPr="00747B6F" w:rsidRDefault="004E6BDB" w:rsidP="00133515">
      <w:pPr>
        <w:ind w:firstLine="709"/>
        <w:jc w:val="both"/>
        <w:rPr>
          <w:sz w:val="28"/>
          <w:szCs w:val="28"/>
        </w:rPr>
      </w:pPr>
    </w:p>
    <w:p w:rsidR="00133515" w:rsidRDefault="00133515" w:rsidP="00133515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133515" w:rsidRDefault="00133515" w:rsidP="0013351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133515" w:rsidRDefault="00133515" w:rsidP="00133515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133515" w:rsidRDefault="00133515" w:rsidP="004E6BDB">
      <w:pPr>
        <w:rPr>
          <w:sz w:val="22"/>
          <w:szCs w:val="22"/>
        </w:rPr>
      </w:pPr>
    </w:p>
    <w:p w:rsidR="00133515" w:rsidRDefault="00133515" w:rsidP="004E6BDB">
      <w:pPr>
        <w:rPr>
          <w:sz w:val="22"/>
          <w:szCs w:val="22"/>
        </w:rPr>
      </w:pPr>
    </w:p>
    <w:p w:rsidR="00133515" w:rsidRDefault="00133515" w:rsidP="004E6BDB">
      <w:pPr>
        <w:rPr>
          <w:sz w:val="22"/>
          <w:szCs w:val="22"/>
        </w:rPr>
      </w:pPr>
    </w:p>
    <w:p w:rsidR="00133515" w:rsidRDefault="00133515" w:rsidP="004E6BDB">
      <w:pPr>
        <w:rPr>
          <w:sz w:val="22"/>
          <w:szCs w:val="22"/>
        </w:rPr>
      </w:pPr>
    </w:p>
    <w:p w:rsidR="00133515" w:rsidRDefault="00133515" w:rsidP="004E6BDB">
      <w:pPr>
        <w:rPr>
          <w:sz w:val="22"/>
          <w:szCs w:val="22"/>
        </w:rPr>
      </w:pPr>
    </w:p>
    <w:p w:rsidR="004E6BDB" w:rsidRDefault="004E6BDB" w:rsidP="004E6BDB">
      <w:pPr>
        <w:rPr>
          <w:sz w:val="22"/>
          <w:szCs w:val="22"/>
        </w:rPr>
      </w:pPr>
    </w:p>
    <w:p w:rsidR="004E6BDB" w:rsidRDefault="004E6BDB" w:rsidP="004E6BDB">
      <w:pPr>
        <w:pStyle w:val="a3"/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УТВЕРЖДЕНО</w:t>
      </w:r>
    </w:p>
    <w:p w:rsidR="004E6BDB" w:rsidRDefault="004E6BDB" w:rsidP="004E6BDB">
      <w:pPr>
        <w:pStyle w:val="a3"/>
        <w:jc w:val="right"/>
        <w:rPr>
          <w:b w:val="0"/>
        </w:rPr>
      </w:pPr>
      <w:r>
        <w:rPr>
          <w:b w:val="0"/>
        </w:rPr>
        <w:t xml:space="preserve">распоряжением Администрации </w:t>
      </w:r>
    </w:p>
    <w:p w:rsidR="004E6BDB" w:rsidRDefault="004E6BDB" w:rsidP="004E6BDB">
      <w:pPr>
        <w:pStyle w:val="a3"/>
        <w:jc w:val="right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4E6BDB" w:rsidRDefault="004E6BDB" w:rsidP="004E6BDB">
      <w:pPr>
        <w:pStyle w:val="a3"/>
        <w:jc w:val="right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</w:t>
      </w:r>
      <w:r w:rsidR="00133515">
        <w:rPr>
          <w:b w:val="0"/>
        </w:rPr>
        <w:t xml:space="preserve">                                                                                              </w:t>
      </w:r>
      <w:r>
        <w:rPr>
          <w:b w:val="0"/>
        </w:rPr>
        <w:t xml:space="preserve"> округ»</w:t>
      </w:r>
      <w:r w:rsidR="00133515">
        <w:rPr>
          <w:b w:val="0"/>
        </w:rPr>
        <w:t xml:space="preserve"> </w:t>
      </w:r>
      <w:r>
        <w:rPr>
          <w:b w:val="0"/>
        </w:rPr>
        <w:t>Смоленской области</w:t>
      </w:r>
    </w:p>
    <w:p w:rsidR="004E6BDB" w:rsidRDefault="004E6BDB" w:rsidP="004E6BDB">
      <w:pPr>
        <w:pStyle w:val="a3"/>
        <w:jc w:val="right"/>
        <w:rPr>
          <w:b w:val="0"/>
        </w:rPr>
      </w:pPr>
      <w:r>
        <w:rPr>
          <w:b w:val="0"/>
        </w:rPr>
        <w:t xml:space="preserve">от </w:t>
      </w:r>
      <w:r w:rsidR="00133515">
        <w:rPr>
          <w:b w:val="0"/>
        </w:rPr>
        <w:t xml:space="preserve">13.02.2025 </w:t>
      </w:r>
      <w:r>
        <w:rPr>
          <w:b w:val="0"/>
        </w:rPr>
        <w:t xml:space="preserve">года № </w:t>
      </w:r>
      <w:r w:rsidR="00133515">
        <w:rPr>
          <w:b w:val="0"/>
        </w:rPr>
        <w:t>153-р</w:t>
      </w:r>
    </w:p>
    <w:p w:rsidR="004E6BDB" w:rsidRDefault="004E6BDB" w:rsidP="004E6BDB">
      <w:pPr>
        <w:pStyle w:val="a3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</w:p>
    <w:p w:rsidR="004E6BDB" w:rsidRDefault="004E6BDB" w:rsidP="004E6BDB">
      <w:pPr>
        <w:pStyle w:val="a3"/>
        <w:jc w:val="both"/>
        <w:rPr>
          <w:b w:val="0"/>
        </w:rPr>
      </w:pPr>
    </w:p>
    <w:p w:rsidR="004E6BDB" w:rsidRDefault="004E6BDB" w:rsidP="004E6BDB">
      <w:pPr>
        <w:pStyle w:val="a3"/>
        <w:tabs>
          <w:tab w:val="left" w:pos="3990"/>
        </w:tabs>
        <w:jc w:val="center"/>
        <w:rPr>
          <w:b w:val="0"/>
        </w:rPr>
      </w:pPr>
      <w:r>
        <w:rPr>
          <w:b w:val="0"/>
        </w:rPr>
        <w:t>ПОЛОЖЕНИЕ</w:t>
      </w:r>
    </w:p>
    <w:p w:rsidR="004E6BDB" w:rsidRDefault="004E6BDB" w:rsidP="004E6BDB">
      <w:pPr>
        <w:pStyle w:val="a3"/>
        <w:tabs>
          <w:tab w:val="left" w:pos="3990"/>
        </w:tabs>
        <w:jc w:val="center"/>
        <w:rPr>
          <w:b w:val="0"/>
        </w:rPr>
      </w:pPr>
      <w:r>
        <w:rPr>
          <w:b w:val="0"/>
        </w:rPr>
        <w:t>о порядке подготовки ежегодного отчета Главы    муниципального образования 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 о результатах своей деятельности, деятельности Администрации муниципального образования </w:t>
      </w:r>
    </w:p>
    <w:p w:rsidR="004E6BDB" w:rsidRDefault="004E6BDB" w:rsidP="004E6BDB">
      <w:pPr>
        <w:pStyle w:val="a3"/>
        <w:tabs>
          <w:tab w:val="left" w:pos="3990"/>
        </w:tabs>
        <w:jc w:val="center"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</w:t>
      </w:r>
    </w:p>
    <w:p w:rsidR="004E6BDB" w:rsidRDefault="004E6BDB" w:rsidP="004E6BDB">
      <w:pPr>
        <w:pStyle w:val="a3"/>
        <w:jc w:val="both"/>
        <w:rPr>
          <w:b w:val="0"/>
        </w:rPr>
      </w:pP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1. Настоящее Положение определяет общие правила подготовки ежегодного отчета Главы муниципального образования 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 (далее – Глава муниципального образования) о результатах своей деятельности, деятельности Администрации муниципального образования «</w:t>
      </w:r>
      <w:proofErr w:type="spellStart"/>
      <w:r>
        <w:rPr>
          <w:b w:val="0"/>
        </w:rPr>
        <w:t>Сычевский</w:t>
      </w:r>
      <w:proofErr w:type="spellEnd"/>
      <w:r>
        <w:rPr>
          <w:b w:val="0"/>
        </w:rPr>
        <w:t xml:space="preserve"> муниципальный округ» Смоленской области (далее - Администрации) (далее также - ежегодный отчет).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2. Подготовка ежегодного отчета осуществляется Отделом экономики и комплексного развития Администрации, на основании информации, предоставляемой структурными подразделениями Администрации.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3. Ежегодный отчет отражает деятельность Главы муниципального образования и Администрации по вопросам местного значения и осуществления отдельных государственных полномочий.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 xml:space="preserve">4. Структурные подразделения Администрации не позднее, чем </w:t>
      </w:r>
      <w:r w:rsidR="00097342">
        <w:rPr>
          <w:b w:val="0"/>
        </w:rPr>
        <w:t xml:space="preserve">                      </w:t>
      </w:r>
      <w:r>
        <w:rPr>
          <w:b w:val="0"/>
        </w:rPr>
        <w:t xml:space="preserve">за 2 месяца до отчетной даты, установленной </w:t>
      </w:r>
      <w:proofErr w:type="spellStart"/>
      <w:r>
        <w:rPr>
          <w:b w:val="0"/>
        </w:rPr>
        <w:t>Сычевской</w:t>
      </w:r>
      <w:proofErr w:type="spellEnd"/>
      <w:r>
        <w:rPr>
          <w:b w:val="0"/>
        </w:rPr>
        <w:t xml:space="preserve"> окружной Думой, представляют в Отдел экономики и комплексного развития Администрации: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- информацию о развитии отрасли (сферы) в отчетном году, положительных тенденциях и проблемах развития;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- информацию об основных мероприятиях, проведенных в отчетном году и планируемых к проведению в очередном году при осуществлении Администрацией своих полномочий;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- информацию о результатах реализации целевых программ, финансируемых из областного и местного бюджета, по которым Администрация является заказчиком.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>5. Отдел экономики и комплексного развития Администрации в течение                 15 дней обобщает поступившую информацию, формирует проект ежегодного отчета и представляет его на рассмотрение Главе муниципального образования.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t xml:space="preserve">6. Ежегодный отчет не позднее, чем за 15 дней до отчетной даты, установленной </w:t>
      </w:r>
      <w:proofErr w:type="spellStart"/>
      <w:r>
        <w:rPr>
          <w:b w:val="0"/>
        </w:rPr>
        <w:t>Сычевской</w:t>
      </w:r>
      <w:proofErr w:type="spellEnd"/>
      <w:r>
        <w:rPr>
          <w:b w:val="0"/>
        </w:rPr>
        <w:t xml:space="preserve"> окружной Думой, представляется Главой муниципального образования в </w:t>
      </w:r>
      <w:proofErr w:type="spellStart"/>
      <w:r>
        <w:rPr>
          <w:b w:val="0"/>
        </w:rPr>
        <w:t>Сычевскую</w:t>
      </w:r>
      <w:proofErr w:type="spellEnd"/>
      <w:r>
        <w:rPr>
          <w:b w:val="0"/>
        </w:rPr>
        <w:t xml:space="preserve"> окружную Думу.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  <w:r>
        <w:rPr>
          <w:b w:val="0"/>
        </w:rPr>
        <w:lastRenderedPageBreak/>
        <w:t>7. Ежегодный отчет</w:t>
      </w:r>
      <w:r w:rsidRPr="001A0336">
        <w:rPr>
          <w:b w:val="0"/>
        </w:rPr>
        <w:t xml:space="preserve"> </w:t>
      </w:r>
      <w:r>
        <w:rPr>
          <w:b w:val="0"/>
        </w:rPr>
        <w:t>Главы муниципального образования</w:t>
      </w:r>
      <w:r w:rsidRPr="001A0336">
        <w:rPr>
          <w:b w:val="0"/>
        </w:rPr>
        <w:t xml:space="preserve"> </w:t>
      </w:r>
      <w:r>
        <w:rPr>
          <w:b w:val="0"/>
        </w:rPr>
        <w:t xml:space="preserve">о результатах своей деятельности и деятельности Администрации, а также решение </w:t>
      </w:r>
      <w:proofErr w:type="spellStart"/>
      <w:r>
        <w:rPr>
          <w:b w:val="0"/>
        </w:rPr>
        <w:t>Сычевской</w:t>
      </w:r>
      <w:proofErr w:type="spellEnd"/>
      <w:r>
        <w:rPr>
          <w:b w:val="0"/>
        </w:rPr>
        <w:t xml:space="preserve"> окружной Думы о ежегодном отчете подлежит обязательному опубликованию (обнародованию), а также размещается на официальном</w:t>
      </w:r>
      <w:r w:rsidR="00097342">
        <w:rPr>
          <w:b w:val="0"/>
        </w:rPr>
        <w:t xml:space="preserve"> сайте </w:t>
      </w:r>
      <w:r>
        <w:rPr>
          <w:b w:val="0"/>
        </w:rPr>
        <w:t>Администрации</w:t>
      </w:r>
      <w:r w:rsidR="00097342">
        <w:rPr>
          <w:b w:val="0"/>
        </w:rPr>
        <w:t xml:space="preserve"> в информационно-телекоммуникационной сети «Интернет»</w:t>
      </w:r>
      <w:r>
        <w:rPr>
          <w:b w:val="0"/>
        </w:rPr>
        <w:t>.</w:t>
      </w: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</w:p>
    <w:p w:rsidR="004E6BDB" w:rsidRDefault="004E6BDB" w:rsidP="004E6BDB">
      <w:pPr>
        <w:pStyle w:val="a3"/>
        <w:tabs>
          <w:tab w:val="left" w:pos="3990"/>
        </w:tabs>
        <w:ind w:firstLine="709"/>
        <w:jc w:val="both"/>
        <w:rPr>
          <w:b w:val="0"/>
        </w:rPr>
      </w:pPr>
    </w:p>
    <w:p w:rsidR="004E6BDB" w:rsidRDefault="004E6BDB" w:rsidP="004E6BDB">
      <w:pPr>
        <w:ind w:right="-55"/>
        <w:rPr>
          <w:sz w:val="28"/>
          <w:szCs w:val="28"/>
        </w:rPr>
      </w:pPr>
    </w:p>
    <w:p w:rsidR="004E6BDB" w:rsidRDefault="004E6BDB" w:rsidP="004E6BDB">
      <w:pPr>
        <w:pStyle w:val="a3"/>
        <w:rPr>
          <w:b w:val="0"/>
          <w:bCs/>
        </w:rPr>
      </w:pPr>
    </w:p>
    <w:p w:rsidR="004E6BDB" w:rsidRPr="002F5580" w:rsidRDefault="004E6BDB" w:rsidP="004E6BDB">
      <w:pPr>
        <w:rPr>
          <w:sz w:val="22"/>
          <w:szCs w:val="22"/>
        </w:rPr>
      </w:pPr>
    </w:p>
    <w:p w:rsidR="004E6BDB" w:rsidRDefault="004E6BDB" w:rsidP="00AC2BAB">
      <w:pPr>
        <w:ind w:right="-55"/>
        <w:rPr>
          <w:sz w:val="28"/>
          <w:szCs w:val="28"/>
        </w:rPr>
      </w:pPr>
    </w:p>
    <w:sectPr w:rsidR="004E6BDB" w:rsidSect="00394CF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E8" w:rsidRDefault="007B0CE8" w:rsidP="00FA6D0B">
      <w:r>
        <w:separator/>
      </w:r>
    </w:p>
  </w:endnote>
  <w:endnote w:type="continuationSeparator" w:id="0">
    <w:p w:rsidR="007B0CE8" w:rsidRDefault="007B0CE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E8" w:rsidRDefault="007B0CE8" w:rsidP="00FA6D0B">
      <w:r>
        <w:separator/>
      </w:r>
    </w:p>
  </w:footnote>
  <w:footnote w:type="continuationSeparator" w:id="0">
    <w:p w:rsidR="007B0CE8" w:rsidRDefault="007B0CE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C2424">
    <w:pPr>
      <w:pStyle w:val="a8"/>
      <w:jc w:val="center"/>
    </w:pPr>
    <w:fldSimple w:instr=" PAGE   \* MERGEFORMAT ">
      <w:r w:rsidR="00097342">
        <w:rPr>
          <w:noProof/>
        </w:rPr>
        <w:t>4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4076EE9"/>
    <w:multiLevelType w:val="multilevel"/>
    <w:tmpl w:val="C92EA2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9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8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27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303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342"/>
    <w:rsid w:val="000A0E4E"/>
    <w:rsid w:val="000A11D3"/>
    <w:rsid w:val="000A1FDF"/>
    <w:rsid w:val="000A328A"/>
    <w:rsid w:val="000A69C8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32E"/>
    <w:rsid w:val="001279E0"/>
    <w:rsid w:val="00127A7D"/>
    <w:rsid w:val="001310B9"/>
    <w:rsid w:val="00131245"/>
    <w:rsid w:val="00132A74"/>
    <w:rsid w:val="00132EB3"/>
    <w:rsid w:val="00133515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7FC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246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0E10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775CB"/>
    <w:rsid w:val="002808E8"/>
    <w:rsid w:val="00280E41"/>
    <w:rsid w:val="00280EA0"/>
    <w:rsid w:val="0028215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1F1A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2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0EFD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4F4F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E6BDB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97C5B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2424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0CE8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59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5D58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67444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5426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5BB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1FF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4C5C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424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68C1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2C1C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8B3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23D0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210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366A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C5FC9C-A093-4CCC-8BF7-F72AC94B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2025-02-19T09:39:00Z</cp:lastPrinted>
  <dcterms:created xsi:type="dcterms:W3CDTF">2025-02-18T11:54:00Z</dcterms:created>
  <dcterms:modified xsi:type="dcterms:W3CDTF">2025-02-19T09:39:00Z</dcterms:modified>
</cp:coreProperties>
</file>