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34" w:rsidRDefault="006C4834" w:rsidP="006C4834">
      <w:pPr>
        <w:pStyle w:val="ConsPlusNormal"/>
        <w:ind w:firstLine="709"/>
        <w:jc w:val="both"/>
      </w:pPr>
    </w:p>
    <w:p w:rsidR="006C4834" w:rsidRDefault="006C4834" w:rsidP="006C4834">
      <w:pPr>
        <w:pStyle w:val="ConsPlusNormal"/>
        <w:ind w:firstLine="709"/>
        <w:jc w:val="both"/>
      </w:pPr>
    </w:p>
    <w:p w:rsidR="006C4834" w:rsidRDefault="006C4834" w:rsidP="00A8635A">
      <w:pPr>
        <w:pStyle w:val="1"/>
        <w:rPr>
          <w:bCs w:val="0"/>
          <w:sz w:val="28"/>
          <w:szCs w:val="28"/>
        </w:rPr>
      </w:pPr>
      <w:r w:rsidRPr="006C4834">
        <w:rPr>
          <w:bCs w:val="0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34" w:rsidRDefault="006C4834" w:rsidP="00A8635A">
      <w:pPr>
        <w:pStyle w:val="1"/>
        <w:rPr>
          <w:bCs w:val="0"/>
          <w:sz w:val="28"/>
          <w:szCs w:val="28"/>
        </w:rPr>
      </w:pPr>
    </w:p>
    <w:p w:rsidR="006C4834" w:rsidRDefault="006C4834" w:rsidP="00A8635A">
      <w:pPr>
        <w:pStyle w:val="1"/>
        <w:rPr>
          <w:bCs w:val="0"/>
          <w:sz w:val="28"/>
          <w:szCs w:val="28"/>
        </w:rPr>
      </w:pPr>
    </w:p>
    <w:p w:rsidR="00A8635A" w:rsidRDefault="00A8635A" w:rsidP="00A8635A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СЫЧЕВСКАЯ ОКРУЖНАЯ ДУМА</w:t>
      </w:r>
    </w:p>
    <w:p w:rsidR="00314670" w:rsidRPr="00AE1C3F" w:rsidRDefault="00314670" w:rsidP="00314670">
      <w:pPr>
        <w:rPr>
          <w:rFonts w:ascii="Times New Roman" w:cs="Times New Roman"/>
          <w:b/>
          <w:sz w:val="28"/>
          <w:szCs w:val="28"/>
        </w:rPr>
      </w:pPr>
    </w:p>
    <w:p w:rsidR="00314670" w:rsidRPr="00314670" w:rsidRDefault="00314670" w:rsidP="00314670">
      <w:pPr>
        <w:jc w:val="center"/>
        <w:rPr>
          <w:rFonts w:ascii="Times New Roman" w:cs="Times New Roman"/>
          <w:b/>
          <w:sz w:val="28"/>
          <w:szCs w:val="28"/>
        </w:rPr>
      </w:pPr>
      <w:proofErr w:type="gramStart"/>
      <w:r w:rsidRPr="00314670">
        <w:rPr>
          <w:rFonts w:ascii="Times New Roman" w:cs="Times New Roman"/>
          <w:b/>
          <w:sz w:val="28"/>
          <w:szCs w:val="28"/>
        </w:rPr>
        <w:t>Р</w:t>
      </w:r>
      <w:proofErr w:type="gramEnd"/>
      <w:r w:rsidRPr="00314670">
        <w:rPr>
          <w:rFonts w:ascii="Times New Roman" w:cs="Times New Roman"/>
          <w:b/>
          <w:sz w:val="28"/>
          <w:szCs w:val="28"/>
        </w:rPr>
        <w:t xml:space="preserve"> Е Ш Е Н И Е</w:t>
      </w:r>
    </w:p>
    <w:p w:rsidR="00314670" w:rsidRPr="00314670" w:rsidRDefault="00314670" w:rsidP="00314670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314670" w:rsidRPr="00314670" w:rsidRDefault="00314670" w:rsidP="00314670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A8635A" w:rsidRDefault="00A8635A" w:rsidP="00A8635A">
      <w:pPr>
        <w:jc w:val="both"/>
        <w:rPr>
          <w:rFonts w:ascii="Times New Roman" w:cs="Times New Roman"/>
          <w:sz w:val="28"/>
          <w:szCs w:val="28"/>
        </w:rPr>
      </w:pPr>
      <w:r w:rsidRPr="00314670">
        <w:rPr>
          <w:rFonts w:ascii="Times New Roman" w:cs="Times New Roman"/>
          <w:sz w:val="28"/>
          <w:szCs w:val="28"/>
        </w:rPr>
        <w:t xml:space="preserve">от </w:t>
      </w:r>
      <w:r w:rsidR="00173DD2">
        <w:rPr>
          <w:rFonts w:ascii="Times New Roman" w:cs="Times New Roman"/>
          <w:sz w:val="28"/>
          <w:szCs w:val="28"/>
        </w:rPr>
        <w:t>19 февраля</w:t>
      </w:r>
      <w:r>
        <w:rPr>
          <w:rFonts w:ascii="Times New Roman" w:cs="Times New Roman"/>
          <w:sz w:val="28"/>
          <w:szCs w:val="28"/>
        </w:rPr>
        <w:t xml:space="preserve"> </w:t>
      </w:r>
      <w:r w:rsidRPr="00314670">
        <w:rPr>
          <w:rFonts w:ascii="Times New Roman" w:cs="Times New Roman"/>
          <w:sz w:val="28"/>
          <w:szCs w:val="28"/>
        </w:rPr>
        <w:t>202</w:t>
      </w:r>
      <w:r>
        <w:rPr>
          <w:rFonts w:ascii="Times New Roman" w:cs="Times New Roman"/>
          <w:sz w:val="28"/>
          <w:szCs w:val="28"/>
        </w:rPr>
        <w:t xml:space="preserve">5 года  </w:t>
      </w:r>
      <w:r w:rsidR="006C4834">
        <w:rPr>
          <w:rFonts w:ascii="Times New Roman" w:cs="Times New Roman"/>
          <w:sz w:val="28"/>
          <w:szCs w:val="28"/>
        </w:rPr>
        <w:t xml:space="preserve">                                                        </w:t>
      </w:r>
      <w:r w:rsidR="00173DD2">
        <w:rPr>
          <w:rFonts w:ascii="Times New Roman" w:cs="Times New Roman"/>
          <w:sz w:val="28"/>
          <w:szCs w:val="28"/>
        </w:rPr>
        <w:t xml:space="preserve">                            </w:t>
      </w:r>
      <w:r w:rsidR="006C4834">
        <w:rPr>
          <w:rFonts w:ascii="Times New Roman" w:cs="Times New Roman"/>
          <w:sz w:val="28"/>
          <w:szCs w:val="28"/>
        </w:rPr>
        <w:t xml:space="preserve"> </w:t>
      </w:r>
      <w:r w:rsidRPr="00314670">
        <w:rPr>
          <w:rFonts w:ascii="Times New Roman" w:cs="Times New Roman"/>
          <w:sz w:val="28"/>
          <w:szCs w:val="28"/>
        </w:rPr>
        <w:t>№</w:t>
      </w:r>
      <w:r>
        <w:rPr>
          <w:rFonts w:ascii="Times New Roman" w:cs="Times New Roman"/>
          <w:sz w:val="28"/>
          <w:szCs w:val="28"/>
        </w:rPr>
        <w:t xml:space="preserve"> </w:t>
      </w:r>
      <w:r w:rsidR="00173DD2">
        <w:rPr>
          <w:rFonts w:ascii="Times New Roman" w:cs="Times New Roman"/>
          <w:sz w:val="28"/>
          <w:szCs w:val="28"/>
        </w:rPr>
        <w:t>16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314670" w:rsidRPr="00314670" w:rsidRDefault="00314670" w:rsidP="00A8635A">
      <w:pPr>
        <w:jc w:val="both"/>
        <w:rPr>
          <w:rFonts w:ascii="Times New Roman" w:cs="Times New Roman"/>
          <w:sz w:val="28"/>
          <w:szCs w:val="28"/>
        </w:rPr>
      </w:pPr>
    </w:p>
    <w:p w:rsidR="00314670" w:rsidRDefault="00314670" w:rsidP="003E509D">
      <w:pPr>
        <w:tabs>
          <w:tab w:val="left" w:pos="4536"/>
        </w:tabs>
        <w:ind w:right="5257"/>
        <w:jc w:val="both"/>
        <w:rPr>
          <w:sz w:val="28"/>
        </w:rPr>
      </w:pPr>
      <w:r w:rsidRPr="00314670">
        <w:rPr>
          <w:rFonts w:asci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cs="Times New Roman"/>
          <w:sz w:val="28"/>
          <w:szCs w:val="28"/>
        </w:rPr>
        <w:t xml:space="preserve">Положения о </w:t>
      </w:r>
      <w:r w:rsidR="00C70B0D">
        <w:rPr>
          <w:rFonts w:ascii="Times New Roman" w:cs="Times New Roman"/>
          <w:sz w:val="28"/>
          <w:szCs w:val="28"/>
        </w:rPr>
        <w:t>муниципальной казне</w:t>
      </w:r>
      <w:r>
        <w:rPr>
          <w:rFonts w:ascii="Times New Roman" w:cs="Times New Roman"/>
          <w:sz w:val="28"/>
          <w:szCs w:val="28"/>
        </w:rPr>
        <w:t xml:space="preserve"> муниципального образования </w:t>
      </w:r>
      <w:r w:rsidRPr="00314670">
        <w:rPr>
          <w:rFonts w:ascii="Times New Roman" w:cs="Times New Roman"/>
          <w:sz w:val="28"/>
          <w:szCs w:val="28"/>
        </w:rPr>
        <w:t>«</w:t>
      </w:r>
      <w:r w:rsidR="00A8635A">
        <w:rPr>
          <w:rFonts w:ascii="Times New Roman" w:cs="Times New Roman"/>
          <w:sz w:val="28"/>
          <w:szCs w:val="28"/>
        </w:rPr>
        <w:t xml:space="preserve">Сычевский </w:t>
      </w:r>
      <w:r>
        <w:rPr>
          <w:rFonts w:ascii="Times New Roman" w:cs="Times New Roman"/>
          <w:sz w:val="28"/>
          <w:szCs w:val="28"/>
        </w:rPr>
        <w:t>муниципальный округ</w:t>
      </w:r>
      <w:r w:rsidRPr="00314670">
        <w:rPr>
          <w:rFonts w:ascii="Times New Roman" w:cs="Times New Roman"/>
          <w:sz w:val="28"/>
          <w:szCs w:val="28"/>
        </w:rPr>
        <w:t>» Смоленской области</w:t>
      </w:r>
    </w:p>
    <w:p w:rsidR="00314670" w:rsidRPr="00C70B0D" w:rsidRDefault="00314670" w:rsidP="00314670">
      <w:pPr>
        <w:ind w:firstLine="709"/>
        <w:jc w:val="both"/>
        <w:rPr>
          <w:rFonts w:ascii="Times New Roman" w:cs="Times New Roman"/>
          <w:sz w:val="28"/>
        </w:rPr>
      </w:pPr>
    </w:p>
    <w:p w:rsidR="0071783A" w:rsidRDefault="00314670" w:rsidP="00A86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67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</w:t>
      </w:r>
      <w:r w:rsidR="00F45D98" w:rsidRPr="00F45D98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E01469">
        <w:rPr>
          <w:rFonts w:ascii="Times New Roman" w:hAnsi="Times New Roman" w:cs="Times New Roman"/>
          <w:sz w:val="28"/>
          <w:szCs w:val="28"/>
        </w:rPr>
        <w:t>ом</w:t>
      </w:r>
      <w:r w:rsidR="00F45D98" w:rsidRPr="00F45D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</w:t>
      </w:r>
      <w:r w:rsidR="00F45D98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423063">
        <w:rPr>
          <w:rFonts w:ascii="Times New Roman" w:hAnsi="Times New Roman" w:cs="Times New Roman"/>
          <w:sz w:val="28"/>
          <w:szCs w:val="28"/>
        </w:rPr>
        <w:t xml:space="preserve"> </w:t>
      </w:r>
      <w:r w:rsidR="00423063" w:rsidRPr="00423063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«Государственная (муниципальная) казна»</w:t>
      </w:r>
      <w:r w:rsidR="00423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2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A8635A">
        <w:rPr>
          <w:rFonts w:ascii="Times New Roman" w:hAnsi="Times New Roman" w:cs="Times New Roman"/>
          <w:sz w:val="28"/>
          <w:szCs w:val="28"/>
        </w:rPr>
        <w:t xml:space="preserve">Сычевский </w:t>
      </w:r>
      <w:r w:rsidR="001C3023">
        <w:rPr>
          <w:rFonts w:ascii="Times New Roman" w:hAnsi="Times New Roman" w:cs="Times New Roman"/>
          <w:sz w:val="28"/>
          <w:szCs w:val="28"/>
        </w:rPr>
        <w:t>муниципа</w:t>
      </w:r>
      <w:r w:rsidR="00D966FF">
        <w:rPr>
          <w:rFonts w:ascii="Times New Roman" w:hAnsi="Times New Roman" w:cs="Times New Roman"/>
          <w:sz w:val="28"/>
          <w:szCs w:val="28"/>
        </w:rPr>
        <w:t>льный округ» Смоленской области,</w:t>
      </w:r>
      <w:r w:rsidR="00A8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3A" w:rsidRDefault="0071783A" w:rsidP="00A86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023" w:rsidRDefault="00A8635A" w:rsidP="0071783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8635A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A8635A">
        <w:rPr>
          <w:rFonts w:ascii="Times New Roman" w:hAnsi="Times New Roman" w:cs="Times New Roman"/>
          <w:sz w:val="28"/>
          <w:szCs w:val="28"/>
        </w:rPr>
        <w:t xml:space="preserve"> окружная Дума </w:t>
      </w:r>
      <w:proofErr w:type="gramStart"/>
      <w:r w:rsidR="001C3023" w:rsidRPr="00660CC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1C3023" w:rsidRPr="00660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C3023" w:rsidRPr="00660C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1783A" w:rsidRPr="0071783A" w:rsidRDefault="0071783A" w:rsidP="0071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023" w:rsidRDefault="001C3023" w:rsidP="009671D2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  <w:r w:rsidR="00E01469">
        <w:rPr>
          <w:rFonts w:ascii="Times New Roman" w:hAnsi="Times New Roman"/>
          <w:color w:val="000000"/>
          <w:sz w:val="28"/>
          <w:szCs w:val="28"/>
        </w:rPr>
        <w:t xml:space="preserve"> прилагаемое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о </w:t>
      </w:r>
      <w:r w:rsidR="00C70B0D" w:rsidRPr="00C70B0D">
        <w:rPr>
          <w:rFonts w:ascii="Times New Roman" w:hAnsi="Times New Roman"/>
          <w:color w:val="000000"/>
          <w:sz w:val="28"/>
          <w:szCs w:val="28"/>
        </w:rPr>
        <w:t>муниципальной казне муниципального образования «</w:t>
      </w:r>
      <w:r w:rsidR="00A8635A">
        <w:rPr>
          <w:rFonts w:ascii="Times New Roman" w:hAnsi="Times New Roman"/>
          <w:color w:val="000000"/>
          <w:sz w:val="28"/>
          <w:szCs w:val="28"/>
        </w:rPr>
        <w:t xml:space="preserve">Сычевский </w:t>
      </w:r>
      <w:r w:rsidR="00C70B0D" w:rsidRPr="00C70B0D">
        <w:rPr>
          <w:rFonts w:ascii="Times New Roman" w:hAnsi="Times New Roman"/>
          <w:color w:val="000000"/>
          <w:sz w:val="28"/>
          <w:szCs w:val="28"/>
        </w:rPr>
        <w:t>муниципа</w:t>
      </w:r>
      <w:r w:rsidR="00043200">
        <w:rPr>
          <w:rFonts w:ascii="Times New Roman" w:hAnsi="Times New Roman"/>
          <w:color w:val="000000"/>
          <w:sz w:val="28"/>
          <w:szCs w:val="28"/>
        </w:rPr>
        <w:t>льный округ»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78D8" w:rsidRPr="00F44A5C" w:rsidRDefault="00BB78D8" w:rsidP="00E84823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</w:t>
      </w:r>
      <w:r w:rsidR="00E0146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4A5C" w:rsidRDefault="00F44A5C" w:rsidP="00E84823">
      <w:pPr>
        <w:pStyle w:val="Con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E84823">
        <w:rPr>
          <w:rFonts w:ascii="Times New Roman" w:hAnsi="Times New Roman"/>
          <w:color w:val="000000"/>
          <w:sz w:val="28"/>
          <w:szCs w:val="28"/>
        </w:rPr>
        <w:t>Сычевской районной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4823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8482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2.201</w:t>
      </w:r>
      <w:r w:rsidR="00E8482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84823">
        <w:rPr>
          <w:rFonts w:ascii="Times New Roman" w:hAnsi="Times New Roman"/>
          <w:color w:val="000000"/>
          <w:sz w:val="28"/>
          <w:szCs w:val="28"/>
        </w:rPr>
        <w:t>205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муниципальной казне муниципального образования «</w:t>
      </w:r>
      <w:r w:rsidR="00E84823">
        <w:rPr>
          <w:rFonts w:ascii="Times New Roman" w:hAnsi="Times New Roman"/>
          <w:color w:val="000000"/>
          <w:sz w:val="28"/>
          <w:szCs w:val="28"/>
        </w:rPr>
        <w:t xml:space="preserve">Сычевский </w:t>
      </w:r>
      <w:r>
        <w:rPr>
          <w:rFonts w:ascii="Times New Roman" w:hAnsi="Times New Roman"/>
          <w:color w:val="000000"/>
          <w:sz w:val="28"/>
          <w:szCs w:val="28"/>
        </w:rPr>
        <w:t>район» Смоленской области»;</w:t>
      </w:r>
    </w:p>
    <w:p w:rsidR="00E01469" w:rsidRPr="006C4834" w:rsidRDefault="00CB72C6" w:rsidP="006C4834">
      <w:pPr>
        <w:pStyle w:val="Con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78D8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r w:rsidR="00E84823">
        <w:rPr>
          <w:rFonts w:ascii="Times New Roman" w:hAnsi="Times New Roman"/>
          <w:color w:val="000000"/>
          <w:sz w:val="28"/>
          <w:szCs w:val="28"/>
        </w:rPr>
        <w:t>Сычевского</w:t>
      </w:r>
      <w:r w:rsidRPr="00BB78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BB78D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E84823">
        <w:rPr>
          <w:rFonts w:ascii="Times New Roman" w:hAnsi="Times New Roman"/>
          <w:color w:val="000000"/>
          <w:sz w:val="28"/>
          <w:szCs w:val="28"/>
        </w:rPr>
        <w:t xml:space="preserve">Сычевского </w:t>
      </w:r>
      <w:r w:rsidRPr="00BB78D8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E8482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2.0</w:t>
      </w:r>
      <w:r w:rsidR="00E8482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E8482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8482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4 «Об </w:t>
      </w:r>
      <w:r w:rsidRPr="00BB78D8">
        <w:rPr>
          <w:rFonts w:ascii="Times New Roman" w:hAnsi="Times New Roman"/>
          <w:color w:val="000000"/>
          <w:sz w:val="28"/>
          <w:szCs w:val="28"/>
        </w:rPr>
        <w:t xml:space="preserve">утверждении Положения о муниципальной казне </w:t>
      </w:r>
      <w:proofErr w:type="spellStart"/>
      <w:r w:rsidR="00E84823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="00E848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BB78D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E84823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="00E84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8D8">
        <w:rPr>
          <w:rFonts w:ascii="Times New Roman" w:hAnsi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B7135">
        <w:rPr>
          <w:rFonts w:ascii="Times New Roman" w:hAnsi="Times New Roman"/>
          <w:color w:val="000000"/>
          <w:sz w:val="28"/>
          <w:szCs w:val="28"/>
        </w:rPr>
        <w:t>.</w:t>
      </w:r>
    </w:p>
    <w:p w:rsidR="006C4834" w:rsidRDefault="006C4834" w:rsidP="006C4834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8545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485450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485450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48545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в </w:t>
      </w:r>
      <w:r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6C4834" w:rsidRDefault="006C4834" w:rsidP="006C4834">
      <w:pPr>
        <w:pStyle w:val="ConsPlusNormal"/>
        <w:ind w:firstLine="0"/>
        <w:jc w:val="both"/>
      </w:pPr>
    </w:p>
    <w:p w:rsidR="00E84823" w:rsidRPr="0071783A" w:rsidRDefault="006C4834" w:rsidP="006C4834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</w:t>
      </w:r>
      <w:r w:rsidR="00465614">
        <w:rPr>
          <w:rFonts w:ascii="Times New Roman"/>
          <w:sz w:val="28"/>
          <w:szCs w:val="28"/>
        </w:rPr>
        <w:t xml:space="preserve">Настоящее решение </w:t>
      </w:r>
      <w:r w:rsidR="0071783A">
        <w:rPr>
          <w:rFonts w:ascii="Times New Roman"/>
          <w:sz w:val="28"/>
          <w:szCs w:val="28"/>
        </w:rPr>
        <w:t xml:space="preserve">распространяет своё действие на правоотношения, возникшие с </w:t>
      </w:r>
      <w:r w:rsidR="00E84823" w:rsidRPr="0021029D">
        <w:rPr>
          <w:rFonts w:ascii="Times New Roman"/>
          <w:sz w:val="28"/>
          <w:szCs w:val="28"/>
        </w:rPr>
        <w:t>03.01.2025 года.</w:t>
      </w:r>
    </w:p>
    <w:p w:rsidR="0071783A" w:rsidRPr="0071783A" w:rsidRDefault="0071783A" w:rsidP="0071783A">
      <w:pPr>
        <w:pStyle w:val="a9"/>
        <w:rPr>
          <w:rFonts w:asci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71783A" w:rsidRPr="00251622" w:rsidTr="00E062E7">
        <w:trPr>
          <w:cantSplit/>
          <w:trHeight w:val="68"/>
        </w:trPr>
        <w:tc>
          <w:tcPr>
            <w:tcW w:w="4748" w:type="dxa"/>
          </w:tcPr>
          <w:p w:rsidR="0071783A" w:rsidRDefault="0071783A" w:rsidP="00E062E7">
            <w:pPr>
              <w:rPr>
                <w:sz w:val="28"/>
                <w:szCs w:val="28"/>
              </w:rPr>
            </w:pPr>
            <w:r w:rsidRPr="00251622">
              <w:rPr>
                <w:sz w:val="28"/>
                <w:szCs w:val="28"/>
              </w:rPr>
              <w:t>Председатель</w:t>
            </w:r>
            <w:r w:rsidRPr="002516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Сычевской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251622">
              <w:rPr>
                <w:sz w:val="28"/>
                <w:szCs w:val="28"/>
              </w:rPr>
              <w:t xml:space="preserve"> </w:t>
            </w:r>
          </w:p>
          <w:p w:rsidR="0071783A" w:rsidRDefault="0071783A" w:rsidP="00E062E7">
            <w:pPr>
              <w:rPr>
                <w:sz w:val="28"/>
                <w:szCs w:val="28"/>
              </w:rPr>
            </w:pPr>
          </w:p>
          <w:p w:rsidR="0071783A" w:rsidRPr="0002697C" w:rsidRDefault="0071783A" w:rsidP="00E0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Трофимова</w:t>
            </w:r>
          </w:p>
        </w:tc>
        <w:tc>
          <w:tcPr>
            <w:tcW w:w="425" w:type="dxa"/>
          </w:tcPr>
          <w:p w:rsidR="0071783A" w:rsidRPr="00251622" w:rsidRDefault="0071783A" w:rsidP="00E062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1783A" w:rsidRDefault="0071783A" w:rsidP="00E062E7">
            <w:pPr>
              <w:ind w:right="72"/>
              <w:jc w:val="both"/>
              <w:rPr>
                <w:sz w:val="28"/>
                <w:szCs w:val="28"/>
              </w:rPr>
            </w:pPr>
            <w:r w:rsidRPr="00251622">
              <w:rPr>
                <w:sz w:val="28"/>
                <w:szCs w:val="28"/>
              </w:rPr>
              <w:t>Глава</w:t>
            </w:r>
            <w:r w:rsidRPr="00251622">
              <w:rPr>
                <w:sz w:val="28"/>
                <w:szCs w:val="28"/>
              </w:rPr>
              <w:t xml:space="preserve"> </w:t>
            </w:r>
            <w:r w:rsidRPr="00251622">
              <w:rPr>
                <w:sz w:val="28"/>
                <w:szCs w:val="28"/>
              </w:rPr>
              <w:t>муниципального</w:t>
            </w:r>
            <w:r w:rsidRPr="00251622">
              <w:rPr>
                <w:sz w:val="28"/>
                <w:szCs w:val="28"/>
              </w:rPr>
              <w:t xml:space="preserve"> </w:t>
            </w:r>
            <w:r w:rsidRPr="00251622">
              <w:rPr>
                <w:sz w:val="28"/>
                <w:szCs w:val="28"/>
              </w:rPr>
              <w:t>образования</w:t>
            </w:r>
            <w:r w:rsidRPr="00251622">
              <w:rPr>
                <w:sz w:val="28"/>
                <w:szCs w:val="28"/>
              </w:rPr>
              <w:t xml:space="preserve"> </w:t>
            </w:r>
            <w:r w:rsidRPr="00251622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2516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r w:rsidRPr="00251622">
              <w:rPr>
                <w:sz w:val="28"/>
                <w:szCs w:val="28"/>
              </w:rPr>
              <w:t>»</w:t>
            </w:r>
            <w:r w:rsidRPr="00251622">
              <w:rPr>
                <w:sz w:val="28"/>
                <w:szCs w:val="28"/>
              </w:rPr>
              <w:t xml:space="preserve"> </w:t>
            </w:r>
            <w:r w:rsidRPr="00251622">
              <w:rPr>
                <w:sz w:val="28"/>
                <w:szCs w:val="28"/>
              </w:rPr>
              <w:t>Смоленской</w:t>
            </w:r>
            <w:r w:rsidRPr="00251622">
              <w:rPr>
                <w:sz w:val="28"/>
                <w:szCs w:val="28"/>
              </w:rPr>
              <w:t xml:space="preserve"> </w:t>
            </w:r>
            <w:r w:rsidRPr="00251622">
              <w:rPr>
                <w:sz w:val="28"/>
                <w:szCs w:val="28"/>
              </w:rPr>
              <w:t>области</w:t>
            </w:r>
            <w:r>
              <w:t xml:space="preserve">                                   </w:t>
            </w:r>
            <w:r w:rsidRPr="00F22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71783A" w:rsidRPr="00251622" w:rsidRDefault="0071783A" w:rsidP="00E062E7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F22747">
              <w:rPr>
                <w:sz w:val="28"/>
                <w:szCs w:val="28"/>
              </w:rPr>
              <w:t>Т</w:t>
            </w:r>
            <w:r w:rsidRPr="00F22747">
              <w:rPr>
                <w:sz w:val="28"/>
                <w:szCs w:val="28"/>
              </w:rPr>
              <w:t>.</w:t>
            </w:r>
            <w:r w:rsidRPr="00F22747">
              <w:rPr>
                <w:sz w:val="28"/>
                <w:szCs w:val="28"/>
              </w:rPr>
              <w:t>П</w:t>
            </w:r>
            <w:r w:rsidRPr="00F22747">
              <w:rPr>
                <w:sz w:val="28"/>
                <w:szCs w:val="28"/>
              </w:rPr>
              <w:t>.</w:t>
            </w:r>
            <w:r w:rsidRPr="00F22747">
              <w:rPr>
                <w:sz w:val="28"/>
                <w:szCs w:val="28"/>
              </w:rPr>
              <w:t>Васильева</w:t>
            </w:r>
            <w:r>
              <w:t xml:space="preserve">                             </w:t>
            </w:r>
          </w:p>
        </w:tc>
      </w:tr>
    </w:tbl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71783A" w:rsidRPr="0071783A" w:rsidRDefault="0071783A" w:rsidP="0071783A">
      <w:pPr>
        <w:autoSpaceDE w:val="0"/>
        <w:autoSpaceDN w:val="0"/>
        <w:adjustRightInd w:val="0"/>
        <w:jc w:val="both"/>
        <w:rPr>
          <w:rFonts w:ascii="Times New Roman" w:cs="Times New Roman"/>
          <w:sz w:val="28"/>
          <w:szCs w:val="28"/>
        </w:rPr>
      </w:pPr>
    </w:p>
    <w:p w:rsidR="000265B9" w:rsidRDefault="000265B9" w:rsidP="000265B9">
      <w:pPr>
        <w:pStyle w:val="Con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670" w:rsidRDefault="00314670" w:rsidP="009671D2">
      <w:pPr>
        <w:pStyle w:val="ConsNormal"/>
        <w:widowControl/>
        <w:numPr>
          <w:ilvl w:val="0"/>
          <w:numId w:val="3"/>
        </w:numPr>
        <w:jc w:val="both"/>
        <w:rPr>
          <w:sz w:val="2"/>
          <w:szCs w:val="2"/>
        </w:rPr>
      </w:pPr>
    </w:p>
    <w:p w:rsidR="00BE0981" w:rsidRDefault="00BE0981">
      <w:pPr>
        <w:rPr>
          <w:color w:val="auto"/>
          <w:sz w:val="2"/>
          <w:szCs w:val="2"/>
        </w:rPr>
      </w:pPr>
    </w:p>
    <w:p w:rsidR="002764A3" w:rsidRDefault="002764A3" w:rsidP="006F10E2">
      <w:pPr>
        <w:ind w:left="6521"/>
        <w:rPr>
          <w:rFonts w:ascii="Times New Roman"/>
          <w:bCs/>
          <w:sz w:val="28"/>
          <w:szCs w:val="28"/>
        </w:rPr>
      </w:pPr>
    </w:p>
    <w:p w:rsidR="002764A3" w:rsidRDefault="002764A3" w:rsidP="002764A3"/>
    <w:p w:rsidR="003E509D" w:rsidRDefault="003E509D" w:rsidP="002764A3">
      <w:pPr>
        <w:jc w:val="both"/>
        <w:rPr>
          <w:rFonts w:ascii="Times New Roman"/>
          <w:b/>
          <w:bCs/>
        </w:rPr>
      </w:pPr>
      <w:r>
        <w:rPr>
          <w:rFonts w:ascii="Times New Roman"/>
          <w:bCs/>
          <w:sz w:val="28"/>
          <w:szCs w:val="28"/>
        </w:rPr>
        <w:br w:type="page"/>
      </w:r>
    </w:p>
    <w:p w:rsidR="006F10E2" w:rsidRDefault="006F10E2" w:rsidP="003B7135">
      <w:pPr>
        <w:ind w:left="6237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lastRenderedPageBreak/>
        <w:t>Утверждено</w:t>
      </w:r>
    </w:p>
    <w:p w:rsidR="006F10E2" w:rsidRDefault="00173DD2" w:rsidP="003B7135">
      <w:pPr>
        <w:ind w:left="6237"/>
        <w:rPr>
          <w:rFonts w:ascii="Times New Roman"/>
          <w:sz w:val="28"/>
          <w:szCs w:val="28"/>
          <w:lang w:eastAsia="en-US"/>
        </w:rPr>
      </w:pPr>
      <w:r>
        <w:rPr>
          <w:rFonts w:ascii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/>
          <w:bCs/>
          <w:sz w:val="28"/>
          <w:szCs w:val="28"/>
        </w:rPr>
        <w:t>Сычевской</w:t>
      </w:r>
      <w:proofErr w:type="spellEnd"/>
      <w:r>
        <w:rPr>
          <w:rFonts w:ascii="Times New Roman"/>
          <w:bCs/>
          <w:sz w:val="28"/>
          <w:szCs w:val="28"/>
        </w:rPr>
        <w:t xml:space="preserve"> </w:t>
      </w:r>
      <w:r w:rsidR="006F10E2">
        <w:rPr>
          <w:rFonts w:ascii="Times New Roman"/>
          <w:bCs/>
          <w:sz w:val="28"/>
          <w:szCs w:val="28"/>
        </w:rPr>
        <w:t>окружной Думой</w:t>
      </w:r>
    </w:p>
    <w:p w:rsidR="006F10E2" w:rsidRDefault="00173DD2" w:rsidP="00173DD2">
      <w:pPr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 xml:space="preserve">                                                                                      </w:t>
      </w:r>
      <w:r w:rsidR="006F10E2">
        <w:rPr>
          <w:rFonts w:ascii="Times New Roman"/>
          <w:bCs/>
          <w:sz w:val="28"/>
          <w:szCs w:val="28"/>
        </w:rPr>
        <w:t xml:space="preserve">от </w:t>
      </w:r>
      <w:r>
        <w:rPr>
          <w:rFonts w:ascii="Times New Roman"/>
          <w:bCs/>
          <w:sz w:val="28"/>
          <w:szCs w:val="28"/>
        </w:rPr>
        <w:t xml:space="preserve">19 февраля </w:t>
      </w:r>
      <w:r w:rsidR="006F10E2">
        <w:rPr>
          <w:rFonts w:ascii="Times New Roman"/>
          <w:bCs/>
          <w:sz w:val="28"/>
          <w:szCs w:val="28"/>
        </w:rPr>
        <w:t xml:space="preserve">2025 года № </w:t>
      </w:r>
      <w:r>
        <w:rPr>
          <w:rFonts w:ascii="Times New Roman"/>
          <w:bCs/>
          <w:sz w:val="28"/>
          <w:szCs w:val="28"/>
        </w:rPr>
        <w:t>16</w:t>
      </w:r>
    </w:p>
    <w:p w:rsidR="003E509D" w:rsidRDefault="003E509D" w:rsidP="003E509D">
      <w:pPr>
        <w:pStyle w:val="22"/>
        <w:shd w:val="clear" w:color="auto" w:fill="auto"/>
        <w:spacing w:before="0" w:after="0"/>
        <w:jc w:val="left"/>
      </w:pPr>
    </w:p>
    <w:p w:rsidR="00D966FF" w:rsidRDefault="00D966FF" w:rsidP="003E509D">
      <w:pPr>
        <w:pStyle w:val="22"/>
        <w:shd w:val="clear" w:color="auto" w:fill="auto"/>
        <w:spacing w:before="0" w:after="0"/>
        <w:jc w:val="left"/>
      </w:pPr>
    </w:p>
    <w:p w:rsidR="00BE0981" w:rsidRDefault="00BE0981" w:rsidP="003E509D">
      <w:pPr>
        <w:pStyle w:val="22"/>
        <w:shd w:val="clear" w:color="auto" w:fill="auto"/>
        <w:spacing w:before="0" w:after="0"/>
      </w:pPr>
      <w:r>
        <w:t>Положение</w:t>
      </w:r>
    </w:p>
    <w:p w:rsidR="006F10E2" w:rsidRDefault="00BE0981" w:rsidP="007A250E">
      <w:pPr>
        <w:pStyle w:val="22"/>
        <w:shd w:val="clear" w:color="auto" w:fill="auto"/>
        <w:spacing w:before="0" w:after="0"/>
      </w:pPr>
      <w:r>
        <w:t xml:space="preserve">о </w:t>
      </w:r>
      <w:r w:rsidR="00C70B0D">
        <w:t>муниципальной казне</w:t>
      </w:r>
      <w:r>
        <w:t xml:space="preserve"> </w:t>
      </w:r>
      <w:r w:rsidR="00D966FF">
        <w:t xml:space="preserve">муниципального образования </w:t>
      </w:r>
    </w:p>
    <w:p w:rsidR="00BE0981" w:rsidRDefault="00D966FF" w:rsidP="007A250E">
      <w:pPr>
        <w:pStyle w:val="22"/>
        <w:shd w:val="clear" w:color="auto" w:fill="auto"/>
        <w:spacing w:before="0" w:after="0"/>
      </w:pPr>
      <w:r>
        <w:t>«</w:t>
      </w:r>
      <w:r w:rsidR="006F10E2">
        <w:t xml:space="preserve">Сычевский </w:t>
      </w:r>
      <w:r w:rsidR="00BE0981">
        <w:t>муниципальн</w:t>
      </w:r>
      <w:r>
        <w:t>ый округ»</w:t>
      </w:r>
      <w:r w:rsidR="007A250E">
        <w:t xml:space="preserve"> </w:t>
      </w:r>
      <w:r>
        <w:t>Смоленской</w:t>
      </w:r>
      <w:r w:rsidR="00BE0981">
        <w:t xml:space="preserve"> области</w:t>
      </w:r>
    </w:p>
    <w:p w:rsidR="007A250E" w:rsidRDefault="007A250E" w:rsidP="003E509D">
      <w:pPr>
        <w:pStyle w:val="22"/>
        <w:shd w:val="clear" w:color="auto" w:fill="auto"/>
        <w:spacing w:before="0" w:after="236" w:line="270" w:lineRule="exact"/>
      </w:pPr>
    </w:p>
    <w:p w:rsidR="00BE0981" w:rsidRDefault="00BE0981" w:rsidP="003E509D">
      <w:pPr>
        <w:pStyle w:val="22"/>
        <w:shd w:val="clear" w:color="auto" w:fill="auto"/>
        <w:spacing w:before="0" w:after="236" w:line="270" w:lineRule="exact"/>
      </w:pPr>
      <w:r>
        <w:t>Статья 1. Общие положения</w:t>
      </w:r>
    </w:p>
    <w:p w:rsidR="00BE0981" w:rsidRDefault="00BE0981" w:rsidP="009671D2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proofErr w:type="gramStart"/>
      <w:r w:rsidRPr="009419DB">
        <w:rPr>
          <w:sz w:val="28"/>
          <w:szCs w:val="28"/>
        </w:rPr>
        <w:t xml:space="preserve">Положение о </w:t>
      </w:r>
      <w:r w:rsidR="007A250E">
        <w:rPr>
          <w:sz w:val="28"/>
          <w:szCs w:val="28"/>
        </w:rPr>
        <w:t>муниципальной казне</w:t>
      </w:r>
      <w:r w:rsidRPr="009419DB">
        <w:rPr>
          <w:sz w:val="28"/>
          <w:szCs w:val="28"/>
        </w:rPr>
        <w:t xml:space="preserve"> </w:t>
      </w:r>
      <w:r w:rsidR="003E509D" w:rsidRPr="009419DB">
        <w:rPr>
          <w:sz w:val="28"/>
          <w:szCs w:val="28"/>
        </w:rPr>
        <w:t>муниципального образования «</w:t>
      </w:r>
      <w:r w:rsidR="006F10E2">
        <w:rPr>
          <w:sz w:val="28"/>
          <w:szCs w:val="28"/>
        </w:rPr>
        <w:t xml:space="preserve">Сычевский </w:t>
      </w:r>
      <w:r w:rsidRPr="009419DB">
        <w:rPr>
          <w:sz w:val="28"/>
          <w:szCs w:val="28"/>
        </w:rPr>
        <w:t>муниципальн</w:t>
      </w:r>
      <w:r w:rsidR="00D966FF" w:rsidRPr="009419DB">
        <w:rPr>
          <w:sz w:val="28"/>
          <w:szCs w:val="28"/>
        </w:rPr>
        <w:t>ый</w:t>
      </w:r>
      <w:r w:rsidRPr="009419DB">
        <w:rPr>
          <w:sz w:val="28"/>
          <w:szCs w:val="28"/>
        </w:rPr>
        <w:t xml:space="preserve"> округ</w:t>
      </w:r>
      <w:r w:rsidR="003E509D" w:rsidRPr="009419DB">
        <w:rPr>
          <w:sz w:val="28"/>
          <w:szCs w:val="28"/>
        </w:rPr>
        <w:t>»</w:t>
      </w:r>
      <w:r w:rsidRPr="009419DB">
        <w:rPr>
          <w:sz w:val="28"/>
          <w:szCs w:val="28"/>
        </w:rPr>
        <w:t xml:space="preserve"> </w:t>
      </w:r>
      <w:r w:rsidR="003E509D" w:rsidRPr="009419DB">
        <w:rPr>
          <w:sz w:val="28"/>
          <w:szCs w:val="28"/>
        </w:rPr>
        <w:t xml:space="preserve">Смоленской </w:t>
      </w:r>
      <w:r w:rsidRPr="009419DB">
        <w:rPr>
          <w:sz w:val="28"/>
          <w:szCs w:val="28"/>
        </w:rPr>
        <w:t>области</w:t>
      </w:r>
      <w:r w:rsidR="007A250E">
        <w:rPr>
          <w:sz w:val="28"/>
          <w:szCs w:val="28"/>
        </w:rPr>
        <w:t xml:space="preserve"> (далее – Положение)</w:t>
      </w:r>
      <w:r w:rsidRPr="009419DB">
        <w:rPr>
          <w:sz w:val="28"/>
          <w:szCs w:val="28"/>
        </w:rPr>
        <w:t xml:space="preserve"> разработано в соответствии с Конституцией Российской Федерации, Гражданским кодексом Ро</w:t>
      </w:r>
      <w:r w:rsidR="007A250E">
        <w:rPr>
          <w:sz w:val="28"/>
          <w:szCs w:val="28"/>
        </w:rPr>
        <w:t>ссийской Федерации, Федеральным законом</w:t>
      </w:r>
      <w:r w:rsidRPr="009419DB">
        <w:rPr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</w:t>
      </w:r>
      <w:r w:rsidR="007A250E">
        <w:rPr>
          <w:sz w:val="28"/>
          <w:szCs w:val="28"/>
        </w:rPr>
        <w:t xml:space="preserve"> </w:t>
      </w:r>
      <w:r w:rsidR="00B46FC0" w:rsidRPr="00415E64">
        <w:rPr>
          <w:sz w:val="28"/>
          <w:szCs w:val="28"/>
        </w:rPr>
        <w:t>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«Государственная (муниципальная) казна»</w:t>
      </w:r>
      <w:r w:rsidR="00B46FC0">
        <w:rPr>
          <w:sz w:val="28"/>
          <w:szCs w:val="28"/>
        </w:rPr>
        <w:t xml:space="preserve">, </w:t>
      </w:r>
      <w:r w:rsidR="007A250E">
        <w:rPr>
          <w:sz w:val="28"/>
          <w:szCs w:val="28"/>
        </w:rPr>
        <w:t>Уставом муниципального образования</w:t>
      </w:r>
      <w:proofErr w:type="gramEnd"/>
      <w:r w:rsidR="007A250E">
        <w:rPr>
          <w:sz w:val="28"/>
          <w:szCs w:val="28"/>
        </w:rPr>
        <w:t xml:space="preserve"> «</w:t>
      </w:r>
      <w:r w:rsidR="006F10E2">
        <w:rPr>
          <w:sz w:val="28"/>
          <w:szCs w:val="28"/>
        </w:rPr>
        <w:t xml:space="preserve">Сычевский </w:t>
      </w:r>
      <w:r w:rsidR="007A250E">
        <w:rPr>
          <w:sz w:val="28"/>
          <w:szCs w:val="28"/>
        </w:rPr>
        <w:t xml:space="preserve">муниципальный округ» Смоленской области, Положением о </w:t>
      </w:r>
      <w:r w:rsidR="007A250E" w:rsidRPr="007A250E">
        <w:rPr>
          <w:sz w:val="28"/>
          <w:szCs w:val="28"/>
        </w:rPr>
        <w:t>порядке управления и распоряжения муниципальным имуществом, находящимся в собственности муниципального образования «</w:t>
      </w:r>
      <w:r w:rsidR="006F10E2">
        <w:rPr>
          <w:sz w:val="28"/>
          <w:szCs w:val="28"/>
        </w:rPr>
        <w:t xml:space="preserve">Сычевский </w:t>
      </w:r>
      <w:r w:rsidR="007A250E" w:rsidRPr="007A250E">
        <w:rPr>
          <w:sz w:val="28"/>
          <w:szCs w:val="28"/>
        </w:rPr>
        <w:t>муниципальный округ» Смоленской области</w:t>
      </w:r>
      <w:r w:rsidR="007A250E">
        <w:rPr>
          <w:sz w:val="28"/>
          <w:szCs w:val="28"/>
        </w:rPr>
        <w:t xml:space="preserve">, утвержденным решением </w:t>
      </w:r>
      <w:r w:rsidR="006F10E2">
        <w:rPr>
          <w:sz w:val="28"/>
          <w:szCs w:val="28"/>
        </w:rPr>
        <w:t xml:space="preserve">Сычевской окружной Думой </w:t>
      </w:r>
      <w:r w:rsidR="007A250E">
        <w:rPr>
          <w:sz w:val="28"/>
          <w:szCs w:val="28"/>
        </w:rPr>
        <w:t xml:space="preserve">от </w:t>
      </w:r>
      <w:r w:rsidR="0089733C">
        <w:rPr>
          <w:sz w:val="28"/>
          <w:szCs w:val="28"/>
        </w:rPr>
        <w:t>14.01.2025</w:t>
      </w:r>
      <w:r w:rsidR="003D6FCE">
        <w:rPr>
          <w:sz w:val="28"/>
          <w:szCs w:val="28"/>
        </w:rPr>
        <w:t xml:space="preserve"> года</w:t>
      </w:r>
      <w:r w:rsidR="007A250E">
        <w:rPr>
          <w:sz w:val="28"/>
          <w:szCs w:val="28"/>
        </w:rPr>
        <w:t xml:space="preserve"> № </w:t>
      </w:r>
      <w:r w:rsidR="0089733C">
        <w:rPr>
          <w:sz w:val="28"/>
          <w:szCs w:val="28"/>
        </w:rPr>
        <w:t>74</w:t>
      </w:r>
      <w:r w:rsidR="00334925" w:rsidRPr="009419DB">
        <w:rPr>
          <w:sz w:val="28"/>
          <w:szCs w:val="28"/>
        </w:rPr>
        <w:t>.</w:t>
      </w:r>
    </w:p>
    <w:p w:rsidR="00B46FC0" w:rsidRDefault="00B46FC0" w:rsidP="009671D2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B46FC0">
        <w:rPr>
          <w:sz w:val="28"/>
          <w:szCs w:val="28"/>
        </w:rPr>
        <w:t xml:space="preserve">Настоящее Положение определяет </w:t>
      </w:r>
      <w:r>
        <w:rPr>
          <w:sz w:val="28"/>
          <w:szCs w:val="28"/>
        </w:rPr>
        <w:t>цели,</w:t>
      </w:r>
      <w:r w:rsidR="004A57E0">
        <w:rPr>
          <w:sz w:val="28"/>
          <w:szCs w:val="28"/>
        </w:rPr>
        <w:t xml:space="preserve"> задачи, состав и источники</w:t>
      </w:r>
      <w:r w:rsidR="004A57E0" w:rsidRPr="004A57E0">
        <w:rPr>
          <w:sz w:val="28"/>
          <w:szCs w:val="28"/>
        </w:rPr>
        <w:t xml:space="preserve"> </w:t>
      </w:r>
      <w:r w:rsidR="004A57E0" w:rsidRPr="00B46FC0">
        <w:rPr>
          <w:sz w:val="28"/>
          <w:szCs w:val="28"/>
        </w:rPr>
        <w:t>формирования</w:t>
      </w:r>
      <w:r w:rsidR="004A57E0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46FC0">
        <w:rPr>
          <w:sz w:val="28"/>
          <w:szCs w:val="28"/>
        </w:rPr>
        <w:t>порядок</w:t>
      </w:r>
      <w:r w:rsidR="004A57E0">
        <w:rPr>
          <w:sz w:val="28"/>
          <w:szCs w:val="28"/>
        </w:rPr>
        <w:t xml:space="preserve"> учета, управления и распоряжения имуществом, составляющим </w:t>
      </w:r>
      <w:r w:rsidRPr="00B46FC0">
        <w:rPr>
          <w:sz w:val="28"/>
          <w:szCs w:val="28"/>
        </w:rPr>
        <w:t>муниципальную казну</w:t>
      </w:r>
      <w:r>
        <w:rPr>
          <w:sz w:val="28"/>
          <w:szCs w:val="28"/>
        </w:rPr>
        <w:t xml:space="preserve"> муниципального образования «</w:t>
      </w:r>
      <w:r w:rsidR="006F10E2">
        <w:rPr>
          <w:sz w:val="28"/>
          <w:szCs w:val="28"/>
        </w:rPr>
        <w:t xml:space="preserve">Сычевский </w:t>
      </w:r>
      <w:r>
        <w:rPr>
          <w:sz w:val="28"/>
          <w:szCs w:val="28"/>
        </w:rPr>
        <w:t>муниципальн</w:t>
      </w:r>
      <w:r w:rsidR="006F10E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округ» Смоленской области (далее – </w:t>
      </w:r>
      <w:r w:rsidR="00D967F2">
        <w:rPr>
          <w:sz w:val="28"/>
          <w:szCs w:val="28"/>
        </w:rPr>
        <w:t>муниципальная казна</w:t>
      </w:r>
      <w:r>
        <w:rPr>
          <w:sz w:val="28"/>
          <w:szCs w:val="28"/>
        </w:rPr>
        <w:t>).</w:t>
      </w:r>
    </w:p>
    <w:p w:rsidR="00B46FC0" w:rsidRDefault="004A57E0" w:rsidP="009671D2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казну </w:t>
      </w:r>
      <w:r w:rsidR="00D967F2">
        <w:rPr>
          <w:sz w:val="28"/>
          <w:szCs w:val="28"/>
        </w:rPr>
        <w:t>муниципального образования «</w:t>
      </w:r>
      <w:r w:rsidR="006F10E2">
        <w:rPr>
          <w:sz w:val="28"/>
          <w:szCs w:val="28"/>
        </w:rPr>
        <w:t xml:space="preserve">Сычевский </w:t>
      </w:r>
      <w:r>
        <w:rPr>
          <w:sz w:val="28"/>
          <w:szCs w:val="28"/>
        </w:rPr>
        <w:t>муниципальн</w:t>
      </w:r>
      <w:r w:rsidR="00D967F2">
        <w:rPr>
          <w:sz w:val="28"/>
          <w:szCs w:val="28"/>
        </w:rPr>
        <w:t>ый округ» Смоленской области (далее –</w:t>
      </w:r>
      <w:r w:rsidR="006F10E2">
        <w:rPr>
          <w:sz w:val="28"/>
          <w:szCs w:val="28"/>
        </w:rPr>
        <w:t xml:space="preserve"> Сычевский </w:t>
      </w:r>
      <w:r w:rsidR="00D967F2">
        <w:rPr>
          <w:sz w:val="28"/>
          <w:szCs w:val="28"/>
        </w:rPr>
        <w:t>муниципальный округ)</w:t>
      </w:r>
      <w:r>
        <w:rPr>
          <w:sz w:val="28"/>
          <w:szCs w:val="28"/>
        </w:rPr>
        <w:t xml:space="preserve"> составляют средства бюджета </w:t>
      </w:r>
      <w:r w:rsidR="006F10E2">
        <w:rPr>
          <w:sz w:val="28"/>
          <w:szCs w:val="28"/>
        </w:rPr>
        <w:t xml:space="preserve">Сычевского </w:t>
      </w:r>
      <w:r>
        <w:rPr>
          <w:sz w:val="28"/>
          <w:szCs w:val="28"/>
        </w:rPr>
        <w:t xml:space="preserve">муниципального округа и иное движимое и недвижимое имущество, являющееся собственностью </w:t>
      </w:r>
      <w:r w:rsidR="006F10E2">
        <w:rPr>
          <w:sz w:val="28"/>
          <w:szCs w:val="28"/>
        </w:rPr>
        <w:t>Сычевского</w:t>
      </w:r>
      <w:r w:rsidR="008973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D967F2" w:rsidRPr="00D967F2" w:rsidRDefault="00D967F2" w:rsidP="009671D2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D967F2">
        <w:rPr>
          <w:rFonts w:ascii="Times New Roman" w:cs="Times New Roman"/>
          <w:color w:val="auto"/>
          <w:sz w:val="28"/>
          <w:szCs w:val="28"/>
        </w:rPr>
        <w:t>Настоящее Положение не регулирует порядок формирования, учета, управления и распоряже</w:t>
      </w:r>
      <w:r w:rsidR="00415E64">
        <w:rPr>
          <w:rFonts w:ascii="Times New Roman" w:cs="Times New Roman"/>
          <w:color w:val="auto"/>
          <w:sz w:val="28"/>
          <w:szCs w:val="28"/>
        </w:rPr>
        <w:t>ния средствами местного бюджета</w:t>
      </w:r>
      <w:r w:rsidRPr="00D967F2">
        <w:rPr>
          <w:rFonts w:ascii="Times New Roman" w:cs="Times New Roman"/>
          <w:color w:val="auto"/>
          <w:sz w:val="28"/>
          <w:szCs w:val="28"/>
        </w:rPr>
        <w:t xml:space="preserve"> и природными ресурсами.</w:t>
      </w:r>
    </w:p>
    <w:p w:rsidR="00B46FC0" w:rsidRPr="00B46FC0" w:rsidRDefault="00D967F2" w:rsidP="009671D2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</w:t>
      </w:r>
      <w:r w:rsidRPr="00284137">
        <w:rPr>
          <w:sz w:val="28"/>
          <w:szCs w:val="28"/>
        </w:rPr>
        <w:t xml:space="preserve">распоряжение имуществом казны от имени </w:t>
      </w:r>
      <w:r w:rsidR="006F10E2">
        <w:rPr>
          <w:sz w:val="28"/>
          <w:szCs w:val="28"/>
        </w:rPr>
        <w:t xml:space="preserve">Сычевского </w:t>
      </w:r>
      <w:r w:rsidRPr="00284137">
        <w:rPr>
          <w:sz w:val="28"/>
          <w:szCs w:val="28"/>
        </w:rPr>
        <w:t>муниципального округа осуществляет Администрация муниципального</w:t>
      </w:r>
      <w:r>
        <w:rPr>
          <w:sz w:val="28"/>
          <w:szCs w:val="28"/>
        </w:rPr>
        <w:t xml:space="preserve"> образования «</w:t>
      </w:r>
      <w:r w:rsidR="006F10E2">
        <w:rPr>
          <w:sz w:val="28"/>
          <w:szCs w:val="28"/>
        </w:rPr>
        <w:t xml:space="preserve">Сычевский </w:t>
      </w:r>
      <w:r>
        <w:rPr>
          <w:sz w:val="28"/>
          <w:szCs w:val="28"/>
        </w:rPr>
        <w:t>муниципальный округ» Смоленской области (далее – Администрация</w:t>
      </w:r>
      <w:r w:rsidR="004B09B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).</w:t>
      </w:r>
    </w:p>
    <w:p w:rsidR="00334925" w:rsidRPr="009419DB" w:rsidRDefault="00334925">
      <w:pPr>
        <w:pStyle w:val="a4"/>
        <w:shd w:val="clear" w:color="auto" w:fill="auto"/>
        <w:spacing w:before="0" w:line="322" w:lineRule="exact"/>
        <w:ind w:left="20" w:right="20" w:firstLine="900"/>
        <w:jc w:val="both"/>
        <w:rPr>
          <w:sz w:val="28"/>
          <w:szCs w:val="28"/>
        </w:rPr>
      </w:pPr>
    </w:p>
    <w:p w:rsidR="00BE0981" w:rsidRPr="009419DB" w:rsidRDefault="00BE0981" w:rsidP="001B048C">
      <w:pPr>
        <w:pStyle w:val="13"/>
        <w:keepNext/>
        <w:keepLines/>
        <w:shd w:val="clear" w:color="auto" w:fill="auto"/>
        <w:spacing w:after="244"/>
        <w:ind w:left="20" w:right="-1" w:hanging="20"/>
        <w:jc w:val="center"/>
        <w:rPr>
          <w:sz w:val="28"/>
          <w:szCs w:val="28"/>
        </w:rPr>
      </w:pPr>
      <w:bookmarkStart w:id="0" w:name="bookmark0"/>
      <w:r w:rsidRPr="009419DB">
        <w:rPr>
          <w:sz w:val="28"/>
          <w:szCs w:val="28"/>
        </w:rPr>
        <w:lastRenderedPageBreak/>
        <w:t>Статья 2. Цели и задачи управления и распоряжения муниципальн</w:t>
      </w:r>
      <w:bookmarkEnd w:id="0"/>
      <w:r w:rsidR="00D967F2">
        <w:rPr>
          <w:sz w:val="28"/>
          <w:szCs w:val="28"/>
        </w:rPr>
        <w:t>ой казной</w:t>
      </w:r>
    </w:p>
    <w:p w:rsidR="00BE0981" w:rsidRDefault="00D967F2" w:rsidP="009671D2">
      <w:pPr>
        <w:pStyle w:val="a4"/>
        <w:numPr>
          <w:ilvl w:val="2"/>
          <w:numId w:val="1"/>
        </w:numPr>
        <w:shd w:val="clear" w:color="auto" w:fill="auto"/>
        <w:tabs>
          <w:tab w:val="left" w:pos="1436"/>
        </w:tabs>
        <w:spacing w:before="0" w:line="240" w:lineRule="auto"/>
        <w:ind w:left="20" w:firstLine="689"/>
        <w:jc w:val="both"/>
        <w:rPr>
          <w:sz w:val="28"/>
          <w:szCs w:val="28"/>
        </w:rPr>
      </w:pPr>
      <w:r w:rsidRPr="00AE1C3F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у</w:t>
      </w:r>
      <w:r w:rsidR="00BE0981" w:rsidRPr="009419DB">
        <w:rPr>
          <w:sz w:val="28"/>
          <w:szCs w:val="28"/>
        </w:rPr>
        <w:t>правле</w:t>
      </w:r>
      <w:r>
        <w:rPr>
          <w:sz w:val="28"/>
          <w:szCs w:val="28"/>
        </w:rPr>
        <w:t>ния и распоряжения</w:t>
      </w:r>
      <w:r w:rsidR="00BE0981" w:rsidRPr="009419D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казной являются</w:t>
      </w:r>
      <w:r w:rsidR="00BE0981" w:rsidRPr="009419DB">
        <w:rPr>
          <w:sz w:val="28"/>
          <w:szCs w:val="28"/>
        </w:rPr>
        <w:t>:</w:t>
      </w:r>
    </w:p>
    <w:p w:rsidR="00D967F2" w:rsidRPr="0028413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709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укрепление материально-финансовой основы местного самоуправления;</w:t>
      </w:r>
    </w:p>
    <w:p w:rsidR="00D967F2" w:rsidRPr="0028413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709" w:right="20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использование муниципальной собственности для социально- экономического развития</w:t>
      </w:r>
      <w:r w:rsidR="000D26C7">
        <w:rPr>
          <w:rFonts w:ascii="Times New Roman"/>
          <w:sz w:val="28"/>
          <w:szCs w:val="28"/>
        </w:rPr>
        <w:t xml:space="preserve"> </w:t>
      </w:r>
      <w:r w:rsidR="006F10E2">
        <w:rPr>
          <w:rFonts w:ascii="Times New Roman"/>
          <w:sz w:val="28"/>
          <w:szCs w:val="28"/>
        </w:rPr>
        <w:t xml:space="preserve">Сычевского </w:t>
      </w:r>
      <w:r w:rsidRPr="00284137">
        <w:rPr>
          <w:rFonts w:ascii="Times New Roman"/>
          <w:sz w:val="28"/>
          <w:szCs w:val="28"/>
        </w:rPr>
        <w:t>муниципального округа;</w:t>
      </w:r>
    </w:p>
    <w:p w:rsidR="00D967F2" w:rsidRPr="0028413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709" w:right="20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повышение эффективности управления муниципальной собственностью, вовлечение ее в гражданский оборот;</w:t>
      </w:r>
    </w:p>
    <w:p w:rsidR="00D967F2" w:rsidRPr="0028413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left="709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увеличение доходов местного бюджета;</w:t>
      </w:r>
    </w:p>
    <w:p w:rsidR="00D967F2" w:rsidRPr="0028413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left="709" w:right="20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 xml:space="preserve">привлечение инвестиций и стимулирование предпринимательской активности на территории </w:t>
      </w:r>
      <w:r w:rsidR="006F10E2">
        <w:rPr>
          <w:rFonts w:ascii="Times New Roman"/>
          <w:sz w:val="28"/>
          <w:szCs w:val="28"/>
        </w:rPr>
        <w:t xml:space="preserve">Сычевского </w:t>
      </w:r>
      <w:r w:rsidRPr="00284137">
        <w:rPr>
          <w:rFonts w:ascii="Times New Roman"/>
          <w:sz w:val="28"/>
          <w:szCs w:val="28"/>
        </w:rPr>
        <w:t>муниципального округа;</w:t>
      </w:r>
    </w:p>
    <w:p w:rsidR="00D967F2" w:rsidRPr="00284137" w:rsidRDefault="00D967F2" w:rsidP="006C4834">
      <w:pPr>
        <w:pStyle w:val="1a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firstLine="993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совершенствование системы учета муниципальной собственности;</w:t>
      </w:r>
    </w:p>
    <w:p w:rsidR="000D26C7" w:rsidRDefault="00D967F2" w:rsidP="009671D2">
      <w:pPr>
        <w:pStyle w:val="1a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709" w:right="20" w:firstLine="284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 xml:space="preserve">обеспечение обязательств муниципального округа по </w:t>
      </w:r>
      <w:proofErr w:type="spellStart"/>
      <w:proofErr w:type="gramStart"/>
      <w:r w:rsidRPr="00284137">
        <w:rPr>
          <w:rFonts w:ascii="Times New Roman"/>
          <w:sz w:val="28"/>
          <w:szCs w:val="28"/>
        </w:rPr>
        <w:t>гражданско</w:t>
      </w:r>
      <w:proofErr w:type="spellEnd"/>
      <w:r w:rsidRPr="00284137">
        <w:rPr>
          <w:rFonts w:ascii="Times New Roman"/>
          <w:sz w:val="28"/>
          <w:szCs w:val="28"/>
        </w:rPr>
        <w:t>- правовым</w:t>
      </w:r>
      <w:proofErr w:type="gramEnd"/>
      <w:r w:rsidRPr="00284137">
        <w:rPr>
          <w:rFonts w:ascii="Times New Roman"/>
          <w:sz w:val="28"/>
          <w:szCs w:val="28"/>
        </w:rPr>
        <w:t xml:space="preserve"> сделкам.</w:t>
      </w:r>
    </w:p>
    <w:p w:rsidR="00BE0981" w:rsidRPr="000D26C7" w:rsidRDefault="004E313B" w:rsidP="009671D2">
      <w:pPr>
        <w:pStyle w:val="1a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 управлении и распоряжении</w:t>
      </w:r>
      <w:r w:rsidR="00BE0981" w:rsidRPr="000D26C7">
        <w:rPr>
          <w:rFonts w:ascii="Times New Roman"/>
          <w:sz w:val="28"/>
          <w:szCs w:val="28"/>
        </w:rPr>
        <w:t xml:space="preserve"> муниципальным имуществом решаются следующие </w:t>
      </w:r>
      <w:r w:rsidR="00BE0981" w:rsidRPr="00AE1C3F">
        <w:rPr>
          <w:rFonts w:ascii="Times New Roman"/>
          <w:sz w:val="28"/>
          <w:szCs w:val="28"/>
        </w:rPr>
        <w:t>задачи</w:t>
      </w:r>
      <w:r w:rsidR="00BE0981" w:rsidRPr="000D26C7">
        <w:rPr>
          <w:rFonts w:ascii="Times New Roman"/>
          <w:sz w:val="28"/>
          <w:szCs w:val="28"/>
        </w:rPr>
        <w:t>:</w:t>
      </w:r>
    </w:p>
    <w:p w:rsidR="004E313B" w:rsidRPr="00284137" w:rsidRDefault="004E313B" w:rsidP="009671D2">
      <w:pPr>
        <w:pStyle w:val="1a"/>
        <w:numPr>
          <w:ilvl w:val="0"/>
          <w:numId w:val="5"/>
        </w:numPr>
        <w:shd w:val="clear" w:color="auto" w:fill="auto"/>
        <w:tabs>
          <w:tab w:val="left" w:pos="975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bookmarkStart w:id="1" w:name="bookmark1"/>
      <w:r w:rsidRPr="00284137">
        <w:rPr>
          <w:rFonts w:ascii="Times New Roman"/>
          <w:sz w:val="28"/>
          <w:szCs w:val="28"/>
        </w:rPr>
        <w:t xml:space="preserve">полный и непрерывный </w:t>
      </w:r>
      <w:proofErr w:type="spellStart"/>
      <w:r w:rsidRPr="00284137">
        <w:rPr>
          <w:rFonts w:ascii="Times New Roman"/>
          <w:sz w:val="28"/>
          <w:szCs w:val="28"/>
        </w:rPr>
        <w:t>пообъектный</w:t>
      </w:r>
      <w:proofErr w:type="spellEnd"/>
      <w:r w:rsidRPr="00284137">
        <w:rPr>
          <w:rFonts w:ascii="Times New Roman"/>
          <w:sz w:val="28"/>
          <w:szCs w:val="28"/>
        </w:rPr>
        <w:t xml:space="preserve">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</w:t>
      </w:r>
    </w:p>
    <w:p w:rsidR="004E313B" w:rsidRPr="008C3C02" w:rsidRDefault="004E313B" w:rsidP="009671D2">
      <w:pPr>
        <w:pStyle w:val="1a"/>
        <w:numPr>
          <w:ilvl w:val="0"/>
          <w:numId w:val="5"/>
        </w:numPr>
        <w:shd w:val="clear" w:color="auto" w:fill="auto"/>
        <w:tabs>
          <w:tab w:val="left" w:pos="1100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8C3C02">
        <w:rPr>
          <w:rFonts w:ascii="Times New Roman"/>
          <w:sz w:val="28"/>
          <w:szCs w:val="28"/>
        </w:rPr>
        <w:t>сохранение и преумножение имущества муниципальной казны, необходимого для обеспечения общественных потребностей населения муниципального округа;</w:t>
      </w:r>
    </w:p>
    <w:p w:rsidR="004E313B" w:rsidRPr="00284137" w:rsidRDefault="004E313B" w:rsidP="009671D2">
      <w:pPr>
        <w:pStyle w:val="1a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 w:line="240" w:lineRule="auto"/>
        <w:ind w:left="1418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привлечение в местный бюджет дополнительных средств;</w:t>
      </w:r>
    </w:p>
    <w:p w:rsidR="004E313B" w:rsidRPr="00284137" w:rsidRDefault="004E313B" w:rsidP="009671D2">
      <w:pPr>
        <w:pStyle w:val="1a"/>
        <w:numPr>
          <w:ilvl w:val="0"/>
          <w:numId w:val="5"/>
        </w:numPr>
        <w:shd w:val="clear" w:color="auto" w:fill="auto"/>
        <w:tabs>
          <w:tab w:val="left" w:pos="1124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определение и применение наиболее эффективных способов использования имущества;</w:t>
      </w:r>
    </w:p>
    <w:p w:rsidR="004E313B" w:rsidRDefault="004E313B" w:rsidP="009671D2">
      <w:pPr>
        <w:pStyle w:val="1a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240" w:lineRule="auto"/>
        <w:ind w:left="1418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оценка имущества, составляющего муниципальную казну;</w:t>
      </w:r>
    </w:p>
    <w:p w:rsidR="008C3C02" w:rsidRPr="008C3C02" w:rsidRDefault="008C3C02" w:rsidP="009671D2">
      <w:pPr>
        <w:pStyle w:val="1a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240" w:lineRule="auto"/>
        <w:ind w:left="1418" w:hanging="425"/>
        <w:rPr>
          <w:rFonts w:ascii="Times New Roman"/>
          <w:sz w:val="28"/>
          <w:szCs w:val="28"/>
        </w:rPr>
      </w:pPr>
      <w:proofErr w:type="gramStart"/>
      <w:r w:rsidRPr="008C3C02">
        <w:rPr>
          <w:rFonts w:ascii="Times New Roman"/>
          <w:sz w:val="28"/>
          <w:szCs w:val="28"/>
        </w:rPr>
        <w:t>контроль за</w:t>
      </w:r>
      <w:proofErr w:type="gramEnd"/>
      <w:r w:rsidRPr="008C3C02">
        <w:rPr>
          <w:rFonts w:ascii="Times New Roman"/>
          <w:sz w:val="28"/>
          <w:szCs w:val="28"/>
        </w:rPr>
        <w:t xml:space="preserve"> сохранностью и использованием муниципального и</w:t>
      </w:r>
      <w:r>
        <w:rPr>
          <w:rFonts w:ascii="Times New Roman"/>
          <w:sz w:val="28"/>
          <w:szCs w:val="28"/>
        </w:rPr>
        <w:t>мущества по целевому назначению.</w:t>
      </w:r>
    </w:p>
    <w:p w:rsidR="00AE1C3F" w:rsidRDefault="00AE1C3F" w:rsidP="008C3C02">
      <w:pPr>
        <w:pStyle w:val="13"/>
        <w:keepNext/>
        <w:keepLines/>
        <w:shd w:val="clear" w:color="auto" w:fill="auto"/>
        <w:tabs>
          <w:tab w:val="left" w:pos="9922"/>
        </w:tabs>
        <w:spacing w:after="244" w:line="240" w:lineRule="auto"/>
        <w:ind w:left="20" w:right="-1" w:hanging="20"/>
        <w:jc w:val="center"/>
        <w:rPr>
          <w:sz w:val="28"/>
          <w:szCs w:val="28"/>
        </w:rPr>
      </w:pPr>
    </w:p>
    <w:p w:rsidR="00BE0981" w:rsidRPr="009419DB" w:rsidRDefault="00BE0981" w:rsidP="008C3C02">
      <w:pPr>
        <w:pStyle w:val="13"/>
        <w:keepNext/>
        <w:keepLines/>
        <w:shd w:val="clear" w:color="auto" w:fill="auto"/>
        <w:tabs>
          <w:tab w:val="left" w:pos="9922"/>
        </w:tabs>
        <w:spacing w:after="244" w:line="240" w:lineRule="auto"/>
        <w:ind w:left="20" w:right="-1" w:hanging="20"/>
        <w:jc w:val="center"/>
        <w:rPr>
          <w:sz w:val="28"/>
          <w:szCs w:val="28"/>
        </w:rPr>
      </w:pPr>
      <w:r w:rsidRPr="009419DB">
        <w:rPr>
          <w:sz w:val="28"/>
          <w:szCs w:val="28"/>
        </w:rPr>
        <w:t xml:space="preserve">Статья 3. Формирование муниципальной </w:t>
      </w:r>
      <w:bookmarkEnd w:id="1"/>
      <w:r w:rsidR="008C3C02">
        <w:rPr>
          <w:sz w:val="28"/>
          <w:szCs w:val="28"/>
        </w:rPr>
        <w:t>казны</w:t>
      </w:r>
    </w:p>
    <w:p w:rsidR="008C3C02" w:rsidRDefault="008C3C02" w:rsidP="009671D2">
      <w:pPr>
        <w:pStyle w:val="a4"/>
        <w:numPr>
          <w:ilvl w:val="0"/>
          <w:numId w:val="6"/>
        </w:numPr>
        <w:shd w:val="clear" w:color="auto" w:fill="auto"/>
        <w:spacing w:before="0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</w:t>
      </w:r>
      <w:r w:rsidR="00BE0981" w:rsidRPr="009419DB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казны входят:  </w:t>
      </w:r>
    </w:p>
    <w:p w:rsidR="00795E4C" w:rsidRDefault="00795E4C" w:rsidP="00AE1C3F">
      <w:pPr>
        <w:pStyle w:val="a4"/>
        <w:numPr>
          <w:ilvl w:val="0"/>
          <w:numId w:val="7"/>
        </w:numPr>
        <w:shd w:val="clear" w:color="auto" w:fill="auto"/>
        <w:spacing w:before="0" w:line="322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бюджета;</w:t>
      </w:r>
    </w:p>
    <w:p w:rsidR="00795E4C" w:rsidRPr="00664F8B" w:rsidRDefault="00795E4C" w:rsidP="00AE1C3F">
      <w:pPr>
        <w:pStyle w:val="a4"/>
        <w:numPr>
          <w:ilvl w:val="0"/>
          <w:numId w:val="7"/>
        </w:numPr>
        <w:shd w:val="clear" w:color="auto" w:fill="auto"/>
        <w:spacing w:before="0" w:line="322" w:lineRule="exact"/>
        <w:ind w:left="1418" w:hanging="425"/>
        <w:jc w:val="both"/>
        <w:rPr>
          <w:color w:val="000000" w:themeColor="text1"/>
          <w:sz w:val="28"/>
          <w:szCs w:val="28"/>
        </w:rPr>
      </w:pPr>
      <w:r w:rsidRPr="00664F8B">
        <w:rPr>
          <w:color w:val="000000" w:themeColor="text1"/>
          <w:sz w:val="28"/>
          <w:szCs w:val="28"/>
        </w:rPr>
        <w:t xml:space="preserve">ценные бумаги и доли участия </w:t>
      </w:r>
      <w:r w:rsidR="006F10E2" w:rsidRPr="00664F8B">
        <w:rPr>
          <w:color w:val="000000" w:themeColor="text1"/>
          <w:sz w:val="28"/>
          <w:szCs w:val="28"/>
        </w:rPr>
        <w:t xml:space="preserve">Сычевского </w:t>
      </w:r>
      <w:r w:rsidRPr="00664F8B">
        <w:rPr>
          <w:color w:val="000000" w:themeColor="text1"/>
          <w:sz w:val="28"/>
          <w:szCs w:val="28"/>
        </w:rPr>
        <w:t>муниципального округа в уставных капиталах хозяйственных обществ, пакеты акций;</w:t>
      </w:r>
    </w:p>
    <w:p w:rsidR="008C3C02" w:rsidRDefault="008C3C02" w:rsidP="00AE1C3F">
      <w:pPr>
        <w:pStyle w:val="a4"/>
        <w:numPr>
          <w:ilvl w:val="0"/>
          <w:numId w:val="7"/>
        </w:numPr>
        <w:shd w:val="clear" w:color="auto" w:fill="auto"/>
        <w:spacing w:before="0" w:line="322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недвижимое имущество, находящееся в собственности </w:t>
      </w:r>
      <w:r w:rsidR="006F10E2">
        <w:rPr>
          <w:sz w:val="28"/>
          <w:szCs w:val="28"/>
        </w:rPr>
        <w:t xml:space="preserve">Сычевского </w:t>
      </w:r>
      <w:r>
        <w:rPr>
          <w:sz w:val="28"/>
          <w:szCs w:val="28"/>
        </w:rPr>
        <w:t>муниципального округа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</w:t>
      </w:r>
      <w:r w:rsidR="00587FAD">
        <w:rPr>
          <w:sz w:val="28"/>
          <w:szCs w:val="28"/>
        </w:rPr>
        <w:t>;</w:t>
      </w:r>
    </w:p>
    <w:p w:rsidR="00587FAD" w:rsidRDefault="00587FAD" w:rsidP="00AE1C3F">
      <w:pPr>
        <w:pStyle w:val="a4"/>
        <w:numPr>
          <w:ilvl w:val="0"/>
          <w:numId w:val="7"/>
        </w:numPr>
        <w:shd w:val="clear" w:color="auto" w:fill="auto"/>
        <w:spacing w:before="0" w:line="322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движимое имущество </w:t>
      </w:r>
      <w:r w:rsidRPr="009419DB">
        <w:rPr>
          <w:sz w:val="28"/>
          <w:szCs w:val="28"/>
        </w:rPr>
        <w:t xml:space="preserve">либо иное не относящееся к недвижимости имущество, первоначальная стоимость которого равна или превышает </w:t>
      </w:r>
      <w:r w:rsidRPr="009419DB">
        <w:rPr>
          <w:b/>
          <w:sz w:val="28"/>
          <w:szCs w:val="28"/>
        </w:rPr>
        <w:lastRenderedPageBreak/>
        <w:t>50,0 тыс. рублей</w:t>
      </w:r>
      <w:r w:rsidRPr="009419DB">
        <w:rPr>
          <w:sz w:val="28"/>
          <w:szCs w:val="28"/>
        </w:rPr>
        <w:t>, и особо ценное движимое имущество (независимо от его стоимости)</w:t>
      </w:r>
      <w:r>
        <w:rPr>
          <w:sz w:val="28"/>
          <w:szCs w:val="28"/>
        </w:rPr>
        <w:t>;</w:t>
      </w:r>
    </w:p>
    <w:p w:rsidR="00795E4C" w:rsidRPr="00795E4C" w:rsidRDefault="00795E4C" w:rsidP="00AE1C3F">
      <w:pPr>
        <w:pStyle w:val="a4"/>
        <w:numPr>
          <w:ilvl w:val="0"/>
          <w:numId w:val="7"/>
        </w:numPr>
        <w:shd w:val="clear" w:color="auto" w:fill="auto"/>
        <w:spacing w:before="0" w:line="322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в соответствии со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795E4C" w:rsidRDefault="00795E4C" w:rsidP="009671D2">
      <w:pPr>
        <w:pStyle w:val="a9"/>
        <w:numPr>
          <w:ilvl w:val="0"/>
          <w:numId w:val="6"/>
        </w:numPr>
        <w:ind w:left="0" w:firstLine="709"/>
        <w:rPr>
          <w:rFonts w:ascii="Times New Roman" w:cs="Times New Roman"/>
          <w:color w:val="auto"/>
          <w:sz w:val="28"/>
          <w:szCs w:val="28"/>
        </w:rPr>
      </w:pPr>
      <w:r w:rsidRPr="00795E4C">
        <w:rPr>
          <w:rFonts w:ascii="Times New Roman" w:cs="Times New Roman"/>
          <w:sz w:val="28"/>
          <w:szCs w:val="28"/>
        </w:rPr>
        <w:t>Основанием</w:t>
      </w:r>
      <w:r w:rsidRPr="00795E4C">
        <w:rPr>
          <w:sz w:val="28"/>
          <w:szCs w:val="28"/>
        </w:rPr>
        <w:t xml:space="preserve"> </w:t>
      </w:r>
      <w:r w:rsidRPr="00795E4C">
        <w:rPr>
          <w:rFonts w:ascii="Times New Roman" w:cs="Times New Roman"/>
          <w:color w:val="auto"/>
          <w:sz w:val="28"/>
          <w:szCs w:val="28"/>
        </w:rPr>
        <w:t>отнесения объектов к муниципальной казне является:</w:t>
      </w:r>
    </w:p>
    <w:p w:rsidR="00795E4C" w:rsidRPr="00795E4C" w:rsidRDefault="00795E4C" w:rsidP="009671D2">
      <w:pPr>
        <w:pStyle w:val="a9"/>
        <w:numPr>
          <w:ilvl w:val="0"/>
          <w:numId w:val="8"/>
        </w:numPr>
        <w:ind w:left="1418" w:hanging="425"/>
        <w:rPr>
          <w:rFonts w:ascii="Times New Roman" w:cs="Times New Roman"/>
          <w:color w:val="auto"/>
          <w:sz w:val="28"/>
          <w:szCs w:val="28"/>
        </w:rPr>
      </w:pPr>
      <w:r w:rsidRPr="00795E4C">
        <w:rPr>
          <w:rFonts w:ascii="Times New Roman" w:cs="Times New Roman"/>
          <w:color w:val="auto"/>
          <w:sz w:val="28"/>
          <w:szCs w:val="28"/>
        </w:rPr>
        <w:t>имущество, переданное в муниципальную собственность в порядке, предусмотренном законодательством Российской Федерации;</w:t>
      </w:r>
    </w:p>
    <w:p w:rsidR="00795E4C" w:rsidRPr="00284137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1023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вновь созданное или приобретенное имущество в муниципальную собственность за счет средств местного бюджета муниципального округа;</w:t>
      </w:r>
    </w:p>
    <w:p w:rsidR="00795E4C" w:rsidRPr="00284137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937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имущество, переданное безвозмездно в муниципальную собственность юридическими и физическими лицами;</w:t>
      </w:r>
    </w:p>
    <w:p w:rsidR="00795E4C" w:rsidRPr="00284137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908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имущество, правомерно изъятое в установленном Гражданским кодексом Российской Федерации порядке из хозяйственного ведения муниципальных унитарных предприятий и из оперативного управления муниципальных учреждений;</w:t>
      </w:r>
    </w:p>
    <w:p w:rsidR="00795E4C" w:rsidRPr="00284137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имущество, оставшееся после ликвидации муниципальных унитарных предприятий и муниципальных учреждений;</w:t>
      </w:r>
    </w:p>
    <w:p w:rsidR="00795E4C" w:rsidRPr="00284137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922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имущество, приобретенное муниципальным округом в порядке дарения, мены, иных гражданско-правовых сделок о передаче объектов в собственность муниципального округа;</w:t>
      </w:r>
    </w:p>
    <w:p w:rsidR="00795E4C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898"/>
        </w:tabs>
        <w:spacing w:before="0" w:after="0" w:line="240" w:lineRule="auto"/>
        <w:ind w:left="1418" w:right="20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>имущество, приобретенное муниципальным округом в порядке признания права собственности муниципального округа по судебному решению;</w:t>
      </w:r>
    </w:p>
    <w:p w:rsidR="00795E4C" w:rsidRPr="00795E4C" w:rsidRDefault="00795E4C" w:rsidP="009671D2">
      <w:pPr>
        <w:pStyle w:val="1a"/>
        <w:numPr>
          <w:ilvl w:val="0"/>
          <w:numId w:val="8"/>
        </w:numPr>
        <w:shd w:val="clear" w:color="auto" w:fill="auto"/>
        <w:tabs>
          <w:tab w:val="left" w:pos="927"/>
        </w:tabs>
        <w:spacing w:before="0" w:after="0" w:line="240" w:lineRule="auto"/>
        <w:ind w:left="1418" w:hanging="425"/>
        <w:rPr>
          <w:rFonts w:ascii="Times New Roman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 xml:space="preserve">имущество, поступившее в муниципальную собственность по </w:t>
      </w:r>
      <w:proofErr w:type="gramStart"/>
      <w:r w:rsidRPr="00284137">
        <w:rPr>
          <w:rFonts w:ascii="Times New Roman"/>
          <w:sz w:val="28"/>
          <w:szCs w:val="28"/>
        </w:rPr>
        <w:t>другим</w:t>
      </w:r>
      <w:proofErr w:type="gramEnd"/>
      <w:r w:rsidRPr="00284137">
        <w:rPr>
          <w:rFonts w:ascii="Times New Roman"/>
          <w:sz w:val="28"/>
          <w:szCs w:val="28"/>
        </w:rPr>
        <w:t xml:space="preserve"> не противоречащим законодательству Российской Федерации основаниям.</w:t>
      </w:r>
    </w:p>
    <w:p w:rsidR="00587FAD" w:rsidRDefault="00587FAD" w:rsidP="009671D2">
      <w:pPr>
        <w:pStyle w:val="a4"/>
        <w:numPr>
          <w:ilvl w:val="0"/>
          <w:numId w:val="6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87FAD">
        <w:rPr>
          <w:sz w:val="28"/>
          <w:szCs w:val="28"/>
        </w:rPr>
        <w:t>Имущество подлежит включению в состав муниципальной казны на основании документов, подтверждающих возникновение права собственности</w:t>
      </w:r>
      <w:r>
        <w:rPr>
          <w:sz w:val="28"/>
          <w:szCs w:val="28"/>
        </w:rPr>
        <w:t xml:space="preserve"> </w:t>
      </w:r>
      <w:r w:rsidR="006F10E2">
        <w:rPr>
          <w:sz w:val="28"/>
          <w:szCs w:val="28"/>
        </w:rPr>
        <w:t xml:space="preserve">Сычевского </w:t>
      </w:r>
      <w:r>
        <w:rPr>
          <w:sz w:val="28"/>
          <w:szCs w:val="28"/>
        </w:rPr>
        <w:t>муниципального округа</w:t>
      </w:r>
      <w:r w:rsidRPr="00587FAD">
        <w:rPr>
          <w:sz w:val="28"/>
          <w:szCs w:val="28"/>
        </w:rPr>
        <w:t xml:space="preserve"> (распорядительные акты органов государственной власти Российской Федерации, органов исполнительной власти Правительства </w:t>
      </w:r>
      <w:r>
        <w:rPr>
          <w:sz w:val="28"/>
          <w:szCs w:val="28"/>
        </w:rPr>
        <w:t>Смоленской области</w:t>
      </w:r>
      <w:r w:rsidRPr="00587FAD">
        <w:rPr>
          <w:sz w:val="28"/>
          <w:szCs w:val="28"/>
        </w:rPr>
        <w:t>, договор</w:t>
      </w:r>
      <w:r w:rsidR="004B09B9">
        <w:rPr>
          <w:sz w:val="28"/>
          <w:szCs w:val="28"/>
        </w:rPr>
        <w:t>ы</w:t>
      </w:r>
      <w:r w:rsidRPr="00587FAD">
        <w:rPr>
          <w:sz w:val="28"/>
          <w:szCs w:val="28"/>
        </w:rPr>
        <w:t xml:space="preserve">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</w:t>
      </w:r>
      <w:proofErr w:type="gramEnd"/>
      <w:r w:rsidRPr="00587FAD">
        <w:rPr>
          <w:sz w:val="28"/>
          <w:szCs w:val="28"/>
        </w:rPr>
        <w:t xml:space="preserve"> </w:t>
      </w:r>
      <w:proofErr w:type="gramStart"/>
      <w:r w:rsidRPr="00587FAD">
        <w:rPr>
          <w:sz w:val="28"/>
          <w:szCs w:val="28"/>
        </w:rPr>
        <w:t>и т.п.), договор дарения (безвозмездной передачи) движимого имущества и иные).</w:t>
      </w:r>
      <w:proofErr w:type="gramEnd"/>
    </w:p>
    <w:p w:rsidR="004B09B9" w:rsidRPr="004B09B9" w:rsidRDefault="004B09B9" w:rsidP="006F10E2">
      <w:pPr>
        <w:pStyle w:val="1a"/>
        <w:shd w:val="clear" w:color="auto" w:fill="auto"/>
        <w:spacing w:before="0" w:after="0" w:line="240" w:lineRule="auto"/>
        <w:ind w:right="20" w:firstLine="709"/>
        <w:rPr>
          <w:rFonts w:ascii="Times New Roman"/>
          <w:color w:val="FF0000"/>
          <w:sz w:val="28"/>
          <w:szCs w:val="28"/>
        </w:rPr>
      </w:pPr>
      <w:r w:rsidRPr="00284137">
        <w:rPr>
          <w:rFonts w:ascii="Times New Roman"/>
          <w:sz w:val="28"/>
          <w:szCs w:val="28"/>
        </w:rPr>
        <w:t xml:space="preserve">В отношении имущества, права на которое приобретены по решению суда, отказа от имущества в пользу </w:t>
      </w:r>
      <w:r w:rsidR="006F10E2">
        <w:rPr>
          <w:rFonts w:ascii="Times New Roman"/>
          <w:sz w:val="28"/>
          <w:szCs w:val="28"/>
        </w:rPr>
        <w:t xml:space="preserve">Сычевского </w:t>
      </w:r>
      <w:r w:rsidRPr="00284137">
        <w:rPr>
          <w:rFonts w:ascii="Times New Roman"/>
          <w:sz w:val="28"/>
          <w:szCs w:val="28"/>
        </w:rPr>
        <w:t xml:space="preserve">муниципального округа и т.п. основанием для включения имущества в состав муниципальной казны является </w:t>
      </w:r>
      <w:r w:rsidR="00415E64" w:rsidRPr="006F10E2">
        <w:rPr>
          <w:rFonts w:ascii="Times New Roman"/>
          <w:sz w:val="28"/>
          <w:szCs w:val="28"/>
        </w:rPr>
        <w:t xml:space="preserve">распоряжение </w:t>
      </w:r>
      <w:r w:rsidR="00415E64">
        <w:rPr>
          <w:rFonts w:ascii="Times New Roman"/>
          <w:sz w:val="28"/>
          <w:szCs w:val="28"/>
        </w:rPr>
        <w:t>Администрации муниципального округа.</w:t>
      </w:r>
    </w:p>
    <w:p w:rsidR="004B09B9" w:rsidRPr="004B09B9" w:rsidRDefault="004B09B9" w:rsidP="006F10E2">
      <w:pPr>
        <w:pStyle w:val="a4"/>
        <w:numPr>
          <w:ilvl w:val="0"/>
          <w:numId w:val="6"/>
        </w:numPr>
        <w:spacing w:before="0" w:line="240" w:lineRule="auto"/>
        <w:ind w:left="0" w:firstLine="709"/>
        <w:jc w:val="both"/>
        <w:rPr>
          <w:sz w:val="28"/>
          <w:szCs w:val="28"/>
        </w:rPr>
      </w:pPr>
      <w:r w:rsidRPr="004B09B9">
        <w:rPr>
          <w:sz w:val="28"/>
          <w:szCs w:val="28"/>
        </w:rPr>
        <w:t>Имущество подлежит исключению из состава муниципальной казны по следующим основаниям:</w:t>
      </w:r>
    </w:p>
    <w:p w:rsidR="004B09B9" w:rsidRPr="004B09B9" w:rsidRDefault="004B09B9" w:rsidP="006F10E2">
      <w:pPr>
        <w:pStyle w:val="a4"/>
        <w:numPr>
          <w:ilvl w:val="0"/>
          <w:numId w:val="9"/>
        </w:numPr>
        <w:spacing w:before="0" w:line="240" w:lineRule="auto"/>
        <w:ind w:left="1417" w:hanging="425"/>
        <w:jc w:val="both"/>
        <w:rPr>
          <w:sz w:val="28"/>
          <w:szCs w:val="28"/>
        </w:rPr>
      </w:pPr>
      <w:r w:rsidRPr="004B09B9">
        <w:rPr>
          <w:sz w:val="28"/>
          <w:szCs w:val="28"/>
        </w:rPr>
        <w:lastRenderedPageBreak/>
        <w:t>в рамках гражданско-правовых сделок (продажа в рамках законодательства о приватизации, дарение, мены и иные сделки);</w:t>
      </w:r>
    </w:p>
    <w:p w:rsidR="004B09B9" w:rsidRPr="004B09B9" w:rsidRDefault="004B09B9" w:rsidP="006F10E2">
      <w:pPr>
        <w:pStyle w:val="a4"/>
        <w:numPr>
          <w:ilvl w:val="0"/>
          <w:numId w:val="9"/>
        </w:numPr>
        <w:spacing w:before="0" w:line="240" w:lineRule="auto"/>
        <w:ind w:leftChars="413" w:left="1414" w:hangingChars="151" w:hanging="423"/>
        <w:jc w:val="both"/>
        <w:rPr>
          <w:sz w:val="28"/>
          <w:szCs w:val="28"/>
        </w:rPr>
      </w:pPr>
      <w:r w:rsidRPr="004B09B9">
        <w:rPr>
          <w:sz w:val="28"/>
          <w:szCs w:val="28"/>
        </w:rPr>
        <w:t>передача имущества в собственность Российской Федерации, субъекта Российской Федерации, муниципального образования;</w:t>
      </w:r>
    </w:p>
    <w:p w:rsidR="004B09B9" w:rsidRPr="004B09B9" w:rsidRDefault="004B09B9" w:rsidP="009671D2">
      <w:pPr>
        <w:pStyle w:val="a4"/>
        <w:numPr>
          <w:ilvl w:val="0"/>
          <w:numId w:val="9"/>
        </w:numPr>
        <w:spacing w:before="0" w:line="240" w:lineRule="auto"/>
        <w:ind w:leftChars="413" w:left="1414" w:hangingChars="151" w:hanging="423"/>
        <w:jc w:val="both"/>
        <w:rPr>
          <w:sz w:val="28"/>
          <w:szCs w:val="28"/>
        </w:rPr>
      </w:pPr>
      <w:r w:rsidRPr="004B09B9">
        <w:rPr>
          <w:sz w:val="28"/>
          <w:szCs w:val="28"/>
        </w:rPr>
        <w:t>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4B09B9" w:rsidRPr="004B09B9" w:rsidRDefault="004B09B9" w:rsidP="009671D2">
      <w:pPr>
        <w:pStyle w:val="a4"/>
        <w:numPr>
          <w:ilvl w:val="0"/>
          <w:numId w:val="9"/>
        </w:numPr>
        <w:spacing w:before="0" w:line="240" w:lineRule="auto"/>
        <w:ind w:leftChars="413" w:left="1414" w:hangingChars="151" w:hanging="423"/>
        <w:jc w:val="both"/>
        <w:rPr>
          <w:sz w:val="28"/>
          <w:szCs w:val="28"/>
        </w:rPr>
      </w:pPr>
      <w:r w:rsidRPr="004B09B9">
        <w:rPr>
          <w:sz w:val="28"/>
          <w:szCs w:val="28"/>
        </w:rPr>
        <w:t>закрепление имущества на праве хозяйственного ведения за муниципальными унитарными предприятиями или оперативного управления за муниципальными учреждениями, а также передача имущества в уставный капитал хозяйственных обществ;</w:t>
      </w:r>
    </w:p>
    <w:p w:rsidR="004B09B9" w:rsidRDefault="004B09B9" w:rsidP="009671D2">
      <w:pPr>
        <w:pStyle w:val="a4"/>
        <w:numPr>
          <w:ilvl w:val="0"/>
          <w:numId w:val="9"/>
        </w:numPr>
        <w:spacing w:before="0" w:line="240" w:lineRule="auto"/>
        <w:ind w:leftChars="413" w:left="1414" w:hangingChars="151" w:hanging="423"/>
        <w:jc w:val="both"/>
        <w:rPr>
          <w:sz w:val="28"/>
          <w:szCs w:val="28"/>
        </w:rPr>
      </w:pPr>
      <w:r w:rsidRPr="004B09B9">
        <w:rPr>
          <w:sz w:val="28"/>
          <w:szCs w:val="28"/>
        </w:rPr>
        <w:t>по решению суда.</w:t>
      </w:r>
    </w:p>
    <w:p w:rsidR="004B09B9" w:rsidRPr="004B09B9" w:rsidRDefault="004B09B9" w:rsidP="004B09B9">
      <w:pPr>
        <w:pStyle w:val="a4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исключении имущества из муниципальной казны </w:t>
      </w:r>
      <w:r w:rsidR="006F10E2">
        <w:rPr>
          <w:sz w:val="28"/>
          <w:szCs w:val="28"/>
        </w:rPr>
        <w:t xml:space="preserve">Сычевского </w:t>
      </w:r>
      <w:r>
        <w:rPr>
          <w:sz w:val="28"/>
          <w:szCs w:val="28"/>
        </w:rPr>
        <w:t xml:space="preserve">муниципального округа принимается </w:t>
      </w:r>
      <w:r w:rsidRPr="00415E64">
        <w:rPr>
          <w:sz w:val="28"/>
          <w:szCs w:val="28"/>
        </w:rPr>
        <w:t xml:space="preserve">в форме </w:t>
      </w:r>
      <w:r w:rsidRPr="006F10E2">
        <w:rPr>
          <w:sz w:val="28"/>
          <w:szCs w:val="28"/>
        </w:rPr>
        <w:t xml:space="preserve">распоряжения </w:t>
      </w:r>
      <w:r w:rsidRPr="00415E64">
        <w:rPr>
          <w:sz w:val="28"/>
          <w:szCs w:val="28"/>
        </w:rPr>
        <w:t>Администрации</w:t>
      </w:r>
      <w:r w:rsidR="00FF6644" w:rsidRPr="00415E64">
        <w:rPr>
          <w:sz w:val="28"/>
          <w:szCs w:val="28"/>
        </w:rPr>
        <w:t xml:space="preserve"> </w:t>
      </w:r>
      <w:r w:rsidR="006F10E2">
        <w:rPr>
          <w:sz w:val="28"/>
          <w:szCs w:val="28"/>
        </w:rPr>
        <w:t xml:space="preserve">Сычевского </w:t>
      </w:r>
      <w:r w:rsidR="00FF6644" w:rsidRPr="00415E64">
        <w:rPr>
          <w:sz w:val="28"/>
          <w:szCs w:val="28"/>
        </w:rPr>
        <w:t>муниципального округа</w:t>
      </w:r>
      <w:r w:rsidR="00FF6644">
        <w:rPr>
          <w:sz w:val="28"/>
          <w:szCs w:val="28"/>
        </w:rPr>
        <w:t xml:space="preserve"> с указанием на необходимость исключения                              такого имущества из реестра муниципальной собственности </w:t>
      </w:r>
      <w:r w:rsidR="006F10E2">
        <w:rPr>
          <w:sz w:val="28"/>
          <w:szCs w:val="28"/>
        </w:rPr>
        <w:t xml:space="preserve">Сычевского </w:t>
      </w:r>
      <w:r w:rsidR="00FF6644">
        <w:rPr>
          <w:sz w:val="28"/>
          <w:szCs w:val="28"/>
        </w:rPr>
        <w:t>муниципального округа.</w:t>
      </w:r>
    </w:p>
    <w:p w:rsidR="00587FAD" w:rsidRPr="00587FAD" w:rsidRDefault="00587FAD" w:rsidP="00FF6644">
      <w:pPr>
        <w:pStyle w:val="a4"/>
        <w:spacing w:before="0" w:line="322" w:lineRule="exact"/>
        <w:ind w:left="709"/>
        <w:jc w:val="both"/>
        <w:rPr>
          <w:sz w:val="28"/>
          <w:szCs w:val="28"/>
        </w:rPr>
      </w:pPr>
    </w:p>
    <w:p w:rsidR="00BE0981" w:rsidRPr="009419DB" w:rsidRDefault="00BE0981" w:rsidP="00250F69">
      <w:pPr>
        <w:pStyle w:val="13"/>
        <w:keepNext/>
        <w:keepLines/>
        <w:shd w:val="clear" w:color="auto" w:fill="auto"/>
        <w:spacing w:after="248" w:line="331" w:lineRule="exact"/>
        <w:ind w:left="40" w:right="-1" w:hanging="40"/>
        <w:jc w:val="center"/>
        <w:rPr>
          <w:sz w:val="28"/>
          <w:szCs w:val="28"/>
        </w:rPr>
      </w:pPr>
      <w:bookmarkStart w:id="2" w:name="bookmark2"/>
      <w:r w:rsidRPr="009419DB">
        <w:rPr>
          <w:sz w:val="28"/>
          <w:szCs w:val="28"/>
        </w:rPr>
        <w:t xml:space="preserve">Статья 4. </w:t>
      </w:r>
      <w:r w:rsidR="00FF6644">
        <w:rPr>
          <w:sz w:val="28"/>
          <w:szCs w:val="28"/>
        </w:rPr>
        <w:t>Порядок учета</w:t>
      </w:r>
      <w:r w:rsidRPr="009419DB">
        <w:rPr>
          <w:sz w:val="28"/>
          <w:szCs w:val="28"/>
        </w:rPr>
        <w:t xml:space="preserve"> муниципальной </w:t>
      </w:r>
      <w:bookmarkEnd w:id="2"/>
      <w:r w:rsidR="00FF6644">
        <w:rPr>
          <w:sz w:val="28"/>
          <w:szCs w:val="28"/>
        </w:rPr>
        <w:t>казны</w:t>
      </w:r>
    </w:p>
    <w:p w:rsidR="007F6057" w:rsidRDefault="00FF6644" w:rsidP="009671D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</w:t>
      </w:r>
      <w:r w:rsidRPr="00FF6644">
        <w:rPr>
          <w:sz w:val="28"/>
          <w:szCs w:val="28"/>
        </w:rPr>
        <w:t>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</w:t>
      </w:r>
    </w:p>
    <w:p w:rsidR="007F6057" w:rsidRDefault="007F6057" w:rsidP="009671D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бухгалтерского учета имущества муниципальной казны осуществляется структурным подразделением Администрации муниципального округа, осуществляющим ведение бухгалтерского учета.</w:t>
      </w:r>
    </w:p>
    <w:p w:rsidR="007F6057" w:rsidRDefault="007F6057" w:rsidP="009671D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Pr="009419DB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реестрового учета имущества муниципальной казны осуществляется Администрацией муниципального округа</w:t>
      </w:r>
      <w:r w:rsidR="00415E64">
        <w:rPr>
          <w:sz w:val="28"/>
          <w:szCs w:val="28"/>
        </w:rPr>
        <w:t xml:space="preserve"> в лице отдела </w:t>
      </w:r>
      <w:r w:rsidR="00415E64" w:rsidRPr="00415E64">
        <w:rPr>
          <w:sz w:val="28"/>
          <w:szCs w:val="28"/>
        </w:rPr>
        <w:t>имущественных отношений</w:t>
      </w:r>
      <w:r w:rsidR="006F10E2">
        <w:rPr>
          <w:sz w:val="28"/>
          <w:szCs w:val="28"/>
        </w:rPr>
        <w:t>, землеустройства и архитектуры</w:t>
      </w:r>
      <w:r w:rsidR="00415E64" w:rsidRPr="00415E64">
        <w:rPr>
          <w:sz w:val="28"/>
          <w:szCs w:val="28"/>
        </w:rPr>
        <w:t xml:space="preserve"> Администрации муниципального образования «</w:t>
      </w:r>
      <w:r w:rsidR="006F10E2">
        <w:rPr>
          <w:sz w:val="28"/>
          <w:szCs w:val="28"/>
        </w:rPr>
        <w:t xml:space="preserve">Сычевский </w:t>
      </w:r>
      <w:r w:rsidR="00415E64" w:rsidRPr="00415E64">
        <w:rPr>
          <w:sz w:val="28"/>
          <w:szCs w:val="28"/>
        </w:rPr>
        <w:t>муниципальный округ» Смоленской области</w:t>
      </w:r>
      <w:r w:rsidR="00415E64" w:rsidRPr="009419DB">
        <w:rPr>
          <w:sz w:val="28"/>
          <w:szCs w:val="28"/>
        </w:rPr>
        <w:t xml:space="preserve"> (далее – Отдел</w:t>
      </w:r>
      <w:r w:rsidR="00415E64" w:rsidRPr="00415E64">
        <w:rPr>
          <w:sz w:val="28"/>
          <w:szCs w:val="28"/>
        </w:rPr>
        <w:t>).</w:t>
      </w:r>
    </w:p>
    <w:p w:rsidR="007F6057" w:rsidRDefault="007F6057" w:rsidP="009671D2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7F6057">
        <w:rPr>
          <w:sz w:val="28"/>
          <w:szCs w:val="28"/>
        </w:rPr>
        <w:t xml:space="preserve"> </w:t>
      </w:r>
      <w:r w:rsidRPr="007F6057">
        <w:rPr>
          <w:rFonts w:ascii="Times New Roman" w:cs="Times New Roman"/>
          <w:color w:val="auto"/>
          <w:sz w:val="28"/>
          <w:szCs w:val="28"/>
        </w:rPr>
        <w:t>Объект учета принимается в муниципальную казну:</w:t>
      </w:r>
    </w:p>
    <w:p w:rsidR="007F6057" w:rsidRDefault="007F6057" w:rsidP="009671D2">
      <w:pPr>
        <w:pStyle w:val="a9"/>
        <w:numPr>
          <w:ilvl w:val="0"/>
          <w:numId w:val="11"/>
        </w:numPr>
        <w:ind w:left="1418" w:hanging="425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по фактически произведенным капитальным вложениям;</w:t>
      </w:r>
    </w:p>
    <w:p w:rsidR="007F6057" w:rsidRPr="00415E64" w:rsidRDefault="007F6057" w:rsidP="009671D2">
      <w:pPr>
        <w:pStyle w:val="a9"/>
        <w:numPr>
          <w:ilvl w:val="0"/>
          <w:numId w:val="11"/>
        </w:numPr>
        <w:ind w:left="1418" w:hanging="425"/>
        <w:jc w:val="both"/>
        <w:rPr>
          <w:rFonts w:ascii="Times New Roman" w:cs="Times New Roman"/>
          <w:color w:val="auto"/>
          <w:sz w:val="28"/>
          <w:szCs w:val="28"/>
        </w:rPr>
      </w:pPr>
      <w:r w:rsidRPr="00415E64">
        <w:rPr>
          <w:rFonts w:ascii="Times New Roman" w:cs="Times New Roman"/>
          <w:color w:val="auto"/>
          <w:sz w:val="28"/>
          <w:szCs w:val="28"/>
        </w:rPr>
        <w:t>по кадастровой стоимости земельного участка, иных объектов недвижимости в случаях их принятия в казну не на основании обменных и</w:t>
      </w:r>
      <w:r w:rsidR="00AE1C3F" w:rsidRPr="00415E64">
        <w:rPr>
          <w:rFonts w:ascii="Times New Roman" w:cs="Times New Roman"/>
          <w:color w:val="auto"/>
          <w:sz w:val="28"/>
          <w:szCs w:val="28"/>
        </w:rPr>
        <w:t>л</w:t>
      </w:r>
      <w:r w:rsidRPr="00415E64">
        <w:rPr>
          <w:rFonts w:ascii="Times New Roman" w:cs="Times New Roman"/>
          <w:color w:val="auto"/>
          <w:sz w:val="28"/>
          <w:szCs w:val="28"/>
        </w:rPr>
        <w:t>и необменных операций;</w:t>
      </w:r>
    </w:p>
    <w:p w:rsidR="007F6057" w:rsidRPr="007F6057" w:rsidRDefault="007F6057" w:rsidP="009671D2">
      <w:pPr>
        <w:pStyle w:val="a9"/>
        <w:numPr>
          <w:ilvl w:val="0"/>
          <w:numId w:val="11"/>
        </w:numPr>
        <w:ind w:left="1418" w:hanging="425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</w:t>
      </w:r>
      <w:r w:rsidRPr="00284137">
        <w:rPr>
          <w:rFonts w:ascii="Times New Roman" w:cs="Times New Roman"/>
          <w:sz w:val="28"/>
          <w:szCs w:val="28"/>
        </w:rPr>
        <w:t xml:space="preserve">о стоимости, отраженной в передаточных документах, - </w:t>
      </w:r>
      <w:proofErr w:type="gramStart"/>
      <w:r w:rsidR="00415E64">
        <w:rPr>
          <w:rFonts w:ascii="Times New Roman" w:cs="Times New Roman"/>
          <w:sz w:val="28"/>
          <w:szCs w:val="28"/>
        </w:rPr>
        <w:t>имущество</w:t>
      </w:r>
      <w:proofErr w:type="gramEnd"/>
      <w:r w:rsidR="00415E64">
        <w:rPr>
          <w:rFonts w:ascii="Times New Roman" w:cs="Times New Roman"/>
          <w:sz w:val="28"/>
          <w:szCs w:val="28"/>
        </w:rPr>
        <w:t xml:space="preserve"> </w:t>
      </w:r>
      <w:r w:rsidRPr="00284137">
        <w:rPr>
          <w:rFonts w:ascii="Times New Roman" w:cs="Times New Roman"/>
          <w:sz w:val="28"/>
          <w:szCs w:val="28"/>
        </w:rPr>
        <w:t xml:space="preserve">переданное в собственность муниципального округа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</w:t>
      </w:r>
      <w:r w:rsidRPr="00284137">
        <w:rPr>
          <w:rFonts w:ascii="Times New Roman" w:cs="Times New Roman"/>
          <w:sz w:val="28"/>
          <w:szCs w:val="28"/>
        </w:rPr>
        <w:lastRenderedPageBreak/>
        <w:t xml:space="preserve">унитарных предприятий; </w:t>
      </w:r>
      <w:proofErr w:type="gramStart"/>
      <w:r w:rsidRPr="00284137">
        <w:rPr>
          <w:rFonts w:ascii="Times New Roman" w:cs="Times New Roman"/>
          <w:sz w:val="28"/>
          <w:szCs w:val="28"/>
        </w:rPr>
        <w:t>изъятое</w:t>
      </w:r>
      <w:proofErr w:type="gramEnd"/>
      <w:r w:rsidRPr="00284137">
        <w:rPr>
          <w:rFonts w:ascii="Times New Roman" w:cs="Times New Roman"/>
          <w:sz w:val="28"/>
          <w:szCs w:val="28"/>
        </w:rPr>
        <w:t xml:space="preserve">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предприятий, муниципальных учреждений</w:t>
      </w:r>
      <w:r>
        <w:rPr>
          <w:rFonts w:ascii="Times New Roman" w:cs="Times New Roman"/>
          <w:sz w:val="28"/>
          <w:szCs w:val="28"/>
        </w:rPr>
        <w:t>;</w:t>
      </w:r>
    </w:p>
    <w:p w:rsidR="007F6057" w:rsidRPr="007F6057" w:rsidRDefault="007F6057" w:rsidP="009671D2">
      <w:pPr>
        <w:pStyle w:val="a9"/>
        <w:numPr>
          <w:ilvl w:val="0"/>
          <w:numId w:val="11"/>
        </w:numPr>
        <w:ind w:left="1418" w:hanging="425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по условной оценке, равной одному рублю, - в случаях, установленных Федеральным стандартом «Основные средства».</w:t>
      </w:r>
    </w:p>
    <w:p w:rsidR="00703F9C" w:rsidRPr="00415E64" w:rsidRDefault="00703F9C" w:rsidP="009671D2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15E64">
        <w:rPr>
          <w:rFonts w:ascii="Times New Roman" w:cs="Times New Roman"/>
          <w:color w:val="auto"/>
          <w:sz w:val="28"/>
          <w:szCs w:val="28"/>
        </w:rPr>
        <w:t xml:space="preserve">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</w:t>
      </w:r>
      <w:r w:rsidRPr="006F10E2">
        <w:rPr>
          <w:rFonts w:ascii="Times New Roman" w:cs="Times New Roman"/>
          <w:color w:val="auto"/>
          <w:sz w:val="28"/>
          <w:szCs w:val="28"/>
        </w:rPr>
        <w:t xml:space="preserve">постановления </w:t>
      </w:r>
      <w:r w:rsidRPr="00415E64">
        <w:rPr>
          <w:rFonts w:ascii="Times New Roman" w:cs="Times New Roman"/>
          <w:color w:val="auto"/>
          <w:sz w:val="28"/>
          <w:szCs w:val="28"/>
        </w:rPr>
        <w:t>Администрации  муниципального округа.</w:t>
      </w:r>
    </w:p>
    <w:p w:rsidR="00703F9C" w:rsidRPr="00703F9C" w:rsidRDefault="00703F9C" w:rsidP="00703F9C">
      <w:pPr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15E64">
        <w:rPr>
          <w:rFonts w:ascii="Times New Roman" w:cs="Times New Roman"/>
          <w:color w:val="auto"/>
          <w:sz w:val="28"/>
          <w:szCs w:val="28"/>
        </w:rPr>
        <w:t xml:space="preserve">На основании </w:t>
      </w:r>
      <w:r w:rsidRPr="00D611D5">
        <w:rPr>
          <w:rFonts w:ascii="Times New Roman" w:cs="Times New Roman"/>
          <w:color w:val="auto"/>
          <w:sz w:val="28"/>
          <w:szCs w:val="28"/>
        </w:rPr>
        <w:t xml:space="preserve">постановления </w:t>
      </w:r>
      <w:r w:rsidRPr="00415E64">
        <w:rPr>
          <w:rFonts w:ascii="Times New Roman" w:cs="Times New Roman"/>
          <w:color w:val="auto"/>
          <w:sz w:val="28"/>
          <w:szCs w:val="28"/>
        </w:rPr>
        <w:t>Администрации муниципального округа может проводиться частичная инвентаризация имущества, находящегося в муниципальной казне.</w:t>
      </w:r>
    </w:p>
    <w:p w:rsidR="00703F9C" w:rsidRPr="00703F9C" w:rsidRDefault="00703F9C" w:rsidP="00703F9C">
      <w:pPr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703F9C">
        <w:rPr>
          <w:rFonts w:ascii="Times New Roman" w:cs="Times New Roman"/>
          <w:color w:val="auto"/>
          <w:sz w:val="28"/>
          <w:szCs w:val="28"/>
        </w:rPr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</w:t>
      </w:r>
      <w:r>
        <w:rPr>
          <w:rFonts w:ascii="Times New Roman" w:cs="Times New Roman"/>
          <w:color w:val="auto"/>
          <w:sz w:val="28"/>
          <w:szCs w:val="28"/>
        </w:rPr>
        <w:t>Федеральным законом</w:t>
      </w:r>
      <w:r w:rsidR="00F16516">
        <w:rPr>
          <w:rFonts w:ascii="Times New Roman" w:cs="Times New Roman"/>
          <w:color w:val="auto"/>
          <w:sz w:val="28"/>
          <w:szCs w:val="28"/>
        </w:rPr>
        <w:t xml:space="preserve"> от 13.07.2015 № 218-ФЗ</w:t>
      </w:r>
      <w:r>
        <w:rPr>
          <w:rFonts w:ascii="Times New Roman" w:cs="Times New Roman"/>
          <w:color w:val="auto"/>
          <w:sz w:val="28"/>
          <w:szCs w:val="28"/>
        </w:rPr>
        <w:t xml:space="preserve"> «О государственной регистрации недвижимости»</w:t>
      </w:r>
      <w:r w:rsidRPr="00703F9C">
        <w:rPr>
          <w:rFonts w:ascii="Times New Roman" w:cs="Times New Roman"/>
          <w:color w:val="auto"/>
          <w:sz w:val="28"/>
          <w:szCs w:val="28"/>
        </w:rPr>
        <w:t>.</w:t>
      </w:r>
    </w:p>
    <w:p w:rsidR="00703F9C" w:rsidRPr="00703F9C" w:rsidRDefault="00703F9C" w:rsidP="00703F9C">
      <w:pPr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703F9C">
        <w:rPr>
          <w:rFonts w:ascii="Times New Roman" w:cs="Times New Roman"/>
          <w:color w:val="auto"/>
          <w:sz w:val="28"/>
          <w:szCs w:val="28"/>
        </w:rPr>
        <w:t>Инвентаризация, учет и оценка технического состояния жилищного и нежилого ф</w:t>
      </w:r>
      <w:r>
        <w:rPr>
          <w:rFonts w:ascii="Times New Roman" w:cs="Times New Roman"/>
          <w:color w:val="auto"/>
          <w:sz w:val="28"/>
          <w:szCs w:val="28"/>
        </w:rPr>
        <w:t xml:space="preserve">онда, а также иного недвижимого и </w:t>
      </w:r>
      <w:r w:rsidRPr="00703F9C">
        <w:rPr>
          <w:rFonts w:ascii="Times New Roman" w:cs="Times New Roman"/>
          <w:color w:val="auto"/>
          <w:sz w:val="28"/>
          <w:szCs w:val="28"/>
        </w:rPr>
        <w:t>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</w:t>
      </w:r>
      <w:r w:rsidR="00415E64">
        <w:rPr>
          <w:rFonts w:ascii="Times New Roman" w:cs="Times New Roman"/>
          <w:color w:val="auto"/>
          <w:sz w:val="28"/>
          <w:szCs w:val="28"/>
        </w:rPr>
        <w:t>.</w:t>
      </w:r>
    </w:p>
    <w:p w:rsidR="00703F9C" w:rsidRDefault="00703F9C" w:rsidP="009671D2">
      <w:pPr>
        <w:pStyle w:val="a9"/>
        <w:numPr>
          <w:ilvl w:val="0"/>
          <w:numId w:val="10"/>
        </w:numPr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703F9C">
        <w:rPr>
          <w:rFonts w:ascii="Times New Roman" w:cs="Times New Roman"/>
          <w:color w:val="auto"/>
          <w:sz w:val="28"/>
          <w:szCs w:val="28"/>
        </w:rPr>
        <w:t xml:space="preserve">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</w:t>
      </w:r>
      <w:r>
        <w:rPr>
          <w:rFonts w:ascii="Times New Roman" w:cs="Times New Roman"/>
          <w:color w:val="auto"/>
          <w:sz w:val="28"/>
          <w:szCs w:val="28"/>
        </w:rPr>
        <w:t>Смоленской области</w:t>
      </w:r>
      <w:r w:rsidRPr="00703F9C">
        <w:rPr>
          <w:rFonts w:ascii="Times New Roman" w:cs="Times New Roman"/>
          <w:color w:val="auto"/>
          <w:sz w:val="28"/>
          <w:szCs w:val="28"/>
        </w:rPr>
        <w:t>, муниципальными нормативными правовыми актами.</w:t>
      </w:r>
    </w:p>
    <w:p w:rsidR="00F16516" w:rsidRDefault="00F16516" w:rsidP="00F16516">
      <w:pPr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 xml:space="preserve">Проведение независимой оценки отдельных объектов имущества муниципальной казны </w:t>
      </w:r>
      <w:r w:rsidR="00D611D5">
        <w:rPr>
          <w:rFonts w:ascii="Times New Roman" w:cs="Times New Roman"/>
          <w:color w:val="auto"/>
          <w:sz w:val="28"/>
          <w:szCs w:val="28"/>
        </w:rPr>
        <w:t xml:space="preserve">Сычевского </w:t>
      </w:r>
      <w:r>
        <w:rPr>
          <w:rFonts w:ascii="Times New Roman" w:cs="Times New Roman"/>
          <w:color w:val="auto"/>
          <w:sz w:val="28"/>
          <w:szCs w:val="28"/>
        </w:rPr>
        <w:t>муниципального округа является обязательным в следующих случаях:</w:t>
      </w:r>
    </w:p>
    <w:p w:rsidR="00F16516" w:rsidRDefault="00F16516" w:rsidP="009671D2">
      <w:pPr>
        <w:pStyle w:val="a9"/>
        <w:numPr>
          <w:ilvl w:val="0"/>
          <w:numId w:val="12"/>
        </w:numPr>
        <w:ind w:hanging="436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при определении стоимости объектов в целях их приватизации либо передачи в аренду;</w:t>
      </w:r>
    </w:p>
    <w:p w:rsidR="00F16516" w:rsidRDefault="00F16516" w:rsidP="009671D2">
      <w:pPr>
        <w:pStyle w:val="a9"/>
        <w:numPr>
          <w:ilvl w:val="0"/>
          <w:numId w:val="12"/>
        </w:numPr>
        <w:ind w:hanging="436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при передаче в качестве вклада в уставные капиталы, фонды юридических лиц;</w:t>
      </w:r>
    </w:p>
    <w:p w:rsidR="00F16516" w:rsidRDefault="00F16516" w:rsidP="009671D2">
      <w:pPr>
        <w:pStyle w:val="a9"/>
        <w:numPr>
          <w:ilvl w:val="0"/>
          <w:numId w:val="12"/>
        </w:numPr>
        <w:ind w:hanging="436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при возникновении спора об их стоимости.</w:t>
      </w:r>
    </w:p>
    <w:p w:rsidR="00703F9C" w:rsidRDefault="00703F9C" w:rsidP="00703F9C">
      <w:pPr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703F9C">
        <w:rPr>
          <w:rFonts w:ascii="Times New Roman" w:cs="Times New Roman"/>
          <w:color w:val="auto"/>
          <w:sz w:val="28"/>
          <w:szCs w:val="28"/>
        </w:rPr>
        <w:t xml:space="preserve">Оценка объектов казны осуществляется за счет средств, предусмотренных в бюджете </w:t>
      </w:r>
      <w:r w:rsidR="00D611D5">
        <w:rPr>
          <w:rFonts w:ascii="Times New Roman" w:cs="Times New Roman"/>
          <w:color w:val="auto"/>
          <w:sz w:val="28"/>
          <w:szCs w:val="28"/>
        </w:rPr>
        <w:t xml:space="preserve">Сычевского </w:t>
      </w:r>
      <w:r w:rsidR="00D869FF">
        <w:rPr>
          <w:rFonts w:ascii="Times New Roman" w:cs="Times New Roman"/>
          <w:color w:val="auto"/>
          <w:sz w:val="28"/>
          <w:szCs w:val="28"/>
        </w:rPr>
        <w:t>муниципального округа.</w:t>
      </w:r>
    </w:p>
    <w:p w:rsidR="00BE0981" w:rsidRPr="00D869FF" w:rsidRDefault="00F16516" w:rsidP="009671D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D869FF">
        <w:rPr>
          <w:sz w:val="28"/>
          <w:szCs w:val="28"/>
        </w:rPr>
        <w:t>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 и Смоленской области.</w:t>
      </w:r>
    </w:p>
    <w:p w:rsidR="00F16516" w:rsidRDefault="00F16516" w:rsidP="009671D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171141">
        <w:rPr>
          <w:sz w:val="28"/>
          <w:szCs w:val="28"/>
        </w:rPr>
        <w:t>Расходы на обнаружение (выявление) и судебное признание муниципальной собственностью бес</w:t>
      </w:r>
      <w:r w:rsidR="00171141" w:rsidRPr="00171141">
        <w:rPr>
          <w:sz w:val="28"/>
          <w:szCs w:val="28"/>
        </w:rPr>
        <w:t xml:space="preserve">хозяйного, выморочного и иного имущества, а </w:t>
      </w:r>
      <w:r w:rsidR="00171141" w:rsidRPr="00171141">
        <w:rPr>
          <w:sz w:val="28"/>
          <w:szCs w:val="28"/>
        </w:rPr>
        <w:lastRenderedPageBreak/>
        <w:t xml:space="preserve">также на его регистрацию осуществляется за счет средств бюджета </w:t>
      </w:r>
      <w:r w:rsidR="00D611D5">
        <w:rPr>
          <w:sz w:val="28"/>
          <w:szCs w:val="28"/>
        </w:rPr>
        <w:t xml:space="preserve">Сычевского </w:t>
      </w:r>
      <w:r w:rsidR="00171141" w:rsidRPr="00171141">
        <w:rPr>
          <w:sz w:val="28"/>
          <w:szCs w:val="28"/>
        </w:rPr>
        <w:t>муниципального округа.</w:t>
      </w:r>
    </w:p>
    <w:p w:rsidR="00171141" w:rsidRDefault="00171141" w:rsidP="00171141">
      <w:pPr>
        <w:pStyle w:val="a4"/>
        <w:shd w:val="clear" w:color="auto" w:fill="auto"/>
        <w:spacing w:before="0" w:line="240" w:lineRule="auto"/>
        <w:ind w:left="709" w:right="20"/>
        <w:jc w:val="both"/>
        <w:rPr>
          <w:sz w:val="28"/>
          <w:szCs w:val="28"/>
        </w:rPr>
      </w:pPr>
    </w:p>
    <w:p w:rsidR="00BE0981" w:rsidRPr="009419DB" w:rsidRDefault="00BE0981" w:rsidP="00527C6A">
      <w:pPr>
        <w:pStyle w:val="13"/>
        <w:keepNext/>
        <w:keepLines/>
        <w:shd w:val="clear" w:color="auto" w:fill="auto"/>
        <w:spacing w:after="120" w:line="240" w:lineRule="auto"/>
        <w:jc w:val="center"/>
        <w:rPr>
          <w:sz w:val="28"/>
          <w:szCs w:val="28"/>
        </w:rPr>
      </w:pPr>
      <w:bookmarkStart w:id="3" w:name="bookmark3"/>
      <w:r w:rsidRPr="009419DB">
        <w:rPr>
          <w:sz w:val="28"/>
          <w:szCs w:val="28"/>
        </w:rPr>
        <w:t xml:space="preserve">Статья 5. </w:t>
      </w:r>
      <w:bookmarkEnd w:id="3"/>
      <w:r w:rsidR="00171141">
        <w:rPr>
          <w:sz w:val="28"/>
          <w:szCs w:val="28"/>
        </w:rPr>
        <w:t>Порядок управления и распоряжения муниципальной казной</w:t>
      </w:r>
    </w:p>
    <w:p w:rsidR="00041DAC" w:rsidRPr="00041DAC" w:rsidRDefault="00041DAC" w:rsidP="009671D2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bookmarkStart w:id="4" w:name="bookmark4"/>
      <w:proofErr w:type="gramStart"/>
      <w:r w:rsidRPr="00041DAC">
        <w:rPr>
          <w:rFonts w:ascii="Times New Roman" w:cs="Times New Roman"/>
          <w:bCs/>
          <w:color w:val="auto"/>
          <w:sz w:val="28"/>
          <w:szCs w:val="28"/>
        </w:rPr>
        <w:t>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</w:t>
      </w:r>
      <w:proofErr w:type="gramEnd"/>
    </w:p>
    <w:p w:rsidR="00041DAC" w:rsidRPr="00041DAC" w:rsidRDefault="00041DAC" w:rsidP="009671D2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041DAC">
        <w:rPr>
          <w:rFonts w:ascii="Times New Roman" w:cs="Times New Roman"/>
          <w:bCs/>
          <w:color w:val="auto"/>
          <w:sz w:val="28"/>
          <w:szCs w:val="28"/>
        </w:rPr>
        <w:t>Условия и порядок передачи имущества муниципальной казны</w:t>
      </w:r>
      <w:r>
        <w:rPr>
          <w:rFonts w:ascii="Times New Roman" w:cs="Times New Roman"/>
          <w:bCs/>
          <w:color w:val="auto"/>
          <w:sz w:val="28"/>
          <w:szCs w:val="28"/>
        </w:rPr>
        <w:t xml:space="preserve"> </w:t>
      </w:r>
      <w:r w:rsidR="00B05473">
        <w:rPr>
          <w:rFonts w:ascii="Times New Roman" w:cs="Times New Roman"/>
          <w:bCs/>
          <w:color w:val="auto"/>
          <w:sz w:val="28"/>
          <w:szCs w:val="28"/>
        </w:rPr>
        <w:t xml:space="preserve">Сычевского </w:t>
      </w:r>
      <w:r>
        <w:rPr>
          <w:rFonts w:ascii="Times New Roman" w:cs="Times New Roman"/>
          <w:bCs/>
          <w:color w:val="auto"/>
          <w:sz w:val="28"/>
          <w:szCs w:val="28"/>
        </w:rPr>
        <w:t>муниципального округа</w:t>
      </w:r>
      <w:r w:rsidRPr="00041DAC">
        <w:rPr>
          <w:rFonts w:ascii="Times New Roman" w:cs="Times New Roman"/>
          <w:bCs/>
          <w:color w:val="auto"/>
          <w:sz w:val="28"/>
          <w:szCs w:val="28"/>
        </w:rPr>
        <w:t xml:space="preserve">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</w:t>
      </w:r>
      <w:r>
        <w:rPr>
          <w:rFonts w:ascii="Times New Roman" w:cs="Times New Roman"/>
          <w:bCs/>
          <w:color w:val="auto"/>
          <w:sz w:val="28"/>
          <w:szCs w:val="28"/>
        </w:rPr>
        <w:t>Смоленской области</w:t>
      </w:r>
      <w:r w:rsidRPr="00041DAC">
        <w:rPr>
          <w:rFonts w:ascii="Times New Roman" w:cs="Times New Roman"/>
          <w:bCs/>
          <w:color w:val="auto"/>
          <w:sz w:val="28"/>
          <w:szCs w:val="28"/>
        </w:rPr>
        <w:t xml:space="preserve">, нормативными правовыми актами </w:t>
      </w:r>
      <w:r w:rsidR="00B05473">
        <w:rPr>
          <w:rFonts w:ascii="Times New Roman" w:cs="Times New Roman"/>
          <w:bCs/>
          <w:color w:val="auto"/>
          <w:sz w:val="28"/>
          <w:szCs w:val="28"/>
        </w:rPr>
        <w:t xml:space="preserve">Сычевского </w:t>
      </w:r>
      <w:r w:rsidRPr="00041DAC">
        <w:rPr>
          <w:rFonts w:ascii="Times New Roman" w:cs="Times New Roman"/>
          <w:bCs/>
          <w:color w:val="auto"/>
          <w:sz w:val="28"/>
          <w:szCs w:val="28"/>
        </w:rPr>
        <w:t>муниципального округа.</w:t>
      </w:r>
    </w:p>
    <w:p w:rsidR="00041DAC" w:rsidRDefault="00041DAC" w:rsidP="009671D2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041DAC">
        <w:rPr>
          <w:rFonts w:ascii="Times New Roman" w:cs="Times New Roman"/>
          <w:bCs/>
          <w:color w:val="auto"/>
          <w:sz w:val="28"/>
          <w:szCs w:val="28"/>
        </w:rPr>
        <w:t xml:space="preserve">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</w:t>
      </w:r>
      <w:r w:rsidR="00D869FF" w:rsidRPr="00B05473">
        <w:rPr>
          <w:rFonts w:ascii="Times New Roman" w:cs="Times New Roman"/>
          <w:bCs/>
          <w:color w:val="auto"/>
          <w:sz w:val="28"/>
          <w:szCs w:val="28"/>
        </w:rPr>
        <w:t>распоряжения</w:t>
      </w:r>
      <w:r w:rsidRPr="00041DAC">
        <w:rPr>
          <w:rFonts w:ascii="Times New Roman" w:cs="Times New Roman"/>
          <w:bCs/>
          <w:color w:val="auto"/>
          <w:sz w:val="28"/>
          <w:szCs w:val="28"/>
        </w:rPr>
        <w:t xml:space="preserve"> Администрации муниципального округа.</w:t>
      </w:r>
    </w:p>
    <w:p w:rsidR="00041DAC" w:rsidRPr="00390697" w:rsidRDefault="00041DAC" w:rsidP="009671D2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390697">
        <w:rPr>
          <w:rFonts w:ascii="Times New Roman" w:cs="Times New Roman"/>
          <w:sz w:val="28"/>
          <w:szCs w:val="28"/>
        </w:rPr>
        <w:t>Администрация</w:t>
      </w:r>
      <w:r w:rsidR="007019DB" w:rsidRPr="00390697">
        <w:rPr>
          <w:rFonts w:ascii="Times New Roman" w:cs="Times New Roman"/>
          <w:sz w:val="28"/>
          <w:szCs w:val="28"/>
        </w:rPr>
        <w:t xml:space="preserve"> </w:t>
      </w:r>
      <w:r w:rsidR="007019DB" w:rsidRPr="00390697">
        <w:rPr>
          <w:rFonts w:ascii="Times New Roman" w:cs="Times New Roman"/>
          <w:bCs/>
          <w:color w:val="auto"/>
          <w:sz w:val="28"/>
          <w:szCs w:val="28"/>
        </w:rPr>
        <w:t>муниципального округа</w:t>
      </w:r>
      <w:r w:rsidRPr="00390697">
        <w:rPr>
          <w:rFonts w:ascii="Times New Roman" w:cs="Times New Roman"/>
          <w:sz w:val="28"/>
          <w:szCs w:val="28"/>
        </w:rPr>
        <w:t xml:space="preserve">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муниципального округа, в том числе:</w:t>
      </w:r>
    </w:p>
    <w:p w:rsidR="00041DAC" w:rsidRPr="00390697" w:rsidRDefault="00390697" w:rsidP="00390697">
      <w:pPr>
        <w:ind w:left="1072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390697">
        <w:rPr>
          <w:rFonts w:ascii="Times New Roman" w:cs="Times New Roman"/>
          <w:bCs/>
          <w:color w:val="auto"/>
          <w:sz w:val="28"/>
          <w:szCs w:val="28"/>
        </w:rPr>
        <w:t xml:space="preserve">- </w:t>
      </w:r>
      <w:r w:rsidR="00041DAC" w:rsidRPr="00390697">
        <w:rPr>
          <w:rFonts w:ascii="Times New Roman" w:cs="Times New Roman"/>
          <w:bCs/>
          <w:color w:val="auto"/>
          <w:sz w:val="28"/>
          <w:szCs w:val="28"/>
        </w:rPr>
        <w:t>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041DAC" w:rsidRPr="00390697" w:rsidRDefault="00390697" w:rsidP="00390697">
      <w:pPr>
        <w:ind w:left="1072"/>
        <w:jc w:val="both"/>
        <w:rPr>
          <w:rFonts w:ascii="Times New Roman" w:cs="Times New Roman"/>
          <w:sz w:val="28"/>
          <w:szCs w:val="28"/>
        </w:rPr>
      </w:pPr>
      <w:r w:rsidRPr="00390697">
        <w:rPr>
          <w:rFonts w:ascii="Times New Roman" w:cs="Times New Roman"/>
          <w:bCs/>
          <w:color w:val="auto"/>
          <w:sz w:val="28"/>
          <w:szCs w:val="28"/>
        </w:rPr>
        <w:t xml:space="preserve">-  </w:t>
      </w:r>
      <w:r w:rsidR="00041DAC" w:rsidRPr="00390697">
        <w:rPr>
          <w:rFonts w:ascii="Times New Roman" w:cs="Times New Roman"/>
          <w:sz w:val="28"/>
          <w:szCs w:val="28"/>
        </w:rPr>
        <w:t>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 w:rsidR="00390697" w:rsidRPr="00390697" w:rsidRDefault="00390697" w:rsidP="00390697">
      <w:pPr>
        <w:ind w:left="1072"/>
        <w:jc w:val="both"/>
        <w:rPr>
          <w:rFonts w:ascii="Times New Roman" w:cs="Times New Roman"/>
          <w:sz w:val="28"/>
          <w:szCs w:val="28"/>
        </w:rPr>
      </w:pPr>
      <w:r w:rsidRPr="00390697">
        <w:rPr>
          <w:rFonts w:ascii="Times New Roman" w:cs="Times New Roman"/>
          <w:sz w:val="28"/>
          <w:szCs w:val="28"/>
        </w:rPr>
        <w:t xml:space="preserve">- </w:t>
      </w:r>
      <w:r w:rsidR="00041DAC" w:rsidRPr="00390697">
        <w:rPr>
          <w:rFonts w:ascii="Times New Roman" w:cs="Times New Roman"/>
          <w:sz w:val="28"/>
          <w:szCs w:val="28"/>
        </w:rPr>
        <w:t>обеспечивает регистрацию, учет, содержание объектов муниципальной казны и использование их по назначению и с наибольшей эффективностью, за исключением случаев, предусмотренных п. 5.3 настоящего Положения;</w:t>
      </w:r>
      <w:r w:rsidRPr="00390697">
        <w:rPr>
          <w:rFonts w:ascii="Times New Roman" w:cs="Times New Roman"/>
          <w:sz w:val="28"/>
          <w:szCs w:val="28"/>
        </w:rPr>
        <w:t xml:space="preserve"> </w:t>
      </w:r>
    </w:p>
    <w:p w:rsidR="00390697" w:rsidRPr="00390697" w:rsidRDefault="00390697" w:rsidP="00390697">
      <w:pPr>
        <w:ind w:left="1072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390697">
        <w:rPr>
          <w:rFonts w:ascii="Times New Roman" w:cs="Times New Roman"/>
          <w:sz w:val="28"/>
          <w:szCs w:val="28"/>
        </w:rPr>
        <w:t xml:space="preserve">- </w:t>
      </w:r>
      <w:r w:rsidR="00041DAC" w:rsidRPr="00390697">
        <w:rPr>
          <w:rFonts w:ascii="Times New Roman" w:cs="Times New Roman"/>
          <w:bCs/>
          <w:color w:val="auto"/>
          <w:sz w:val="28"/>
          <w:szCs w:val="28"/>
        </w:rPr>
        <w:t>ведет перечень объектов муниципальной казны;</w:t>
      </w:r>
      <w:r w:rsidRPr="00390697">
        <w:rPr>
          <w:rFonts w:ascii="Times New Roman" w:cs="Times New Roman"/>
          <w:bCs/>
          <w:color w:val="auto"/>
          <w:sz w:val="28"/>
          <w:szCs w:val="28"/>
        </w:rPr>
        <w:t xml:space="preserve"> </w:t>
      </w:r>
    </w:p>
    <w:p w:rsidR="00041DAC" w:rsidRDefault="00390697" w:rsidP="00390697">
      <w:pPr>
        <w:ind w:left="1072"/>
        <w:jc w:val="both"/>
        <w:rPr>
          <w:rFonts w:ascii="Times New Roman" w:cs="Times New Roman"/>
          <w:sz w:val="28"/>
          <w:szCs w:val="28"/>
        </w:rPr>
      </w:pPr>
      <w:r w:rsidRPr="00390697">
        <w:rPr>
          <w:rFonts w:ascii="Times New Roman" w:cs="Times New Roman"/>
          <w:bCs/>
          <w:color w:val="auto"/>
          <w:sz w:val="28"/>
          <w:szCs w:val="28"/>
        </w:rPr>
        <w:t xml:space="preserve">- </w:t>
      </w:r>
      <w:r w:rsidR="00041DAC" w:rsidRPr="00390697">
        <w:rPr>
          <w:rFonts w:ascii="Times New Roman" w:cs="Times New Roman"/>
          <w:sz w:val="28"/>
          <w:szCs w:val="28"/>
        </w:rPr>
        <w:t>осуществляет иные полномочия в соответствии с муниципальными правовыми актами муниципального округа.</w:t>
      </w:r>
      <w:r w:rsidRPr="00390697">
        <w:rPr>
          <w:rFonts w:ascii="Times New Roman" w:cs="Times New Roman"/>
          <w:sz w:val="28"/>
          <w:szCs w:val="28"/>
        </w:rPr>
        <w:t xml:space="preserve"> </w:t>
      </w:r>
    </w:p>
    <w:p w:rsidR="00390697" w:rsidRDefault="00390697" w:rsidP="00390697">
      <w:pPr>
        <w:ind w:left="1072"/>
        <w:jc w:val="both"/>
        <w:rPr>
          <w:rFonts w:ascii="Times New Roman" w:cs="Times New Roman"/>
          <w:sz w:val="28"/>
          <w:szCs w:val="28"/>
        </w:rPr>
      </w:pPr>
    </w:p>
    <w:p w:rsidR="008071E0" w:rsidRDefault="008071E0" w:rsidP="00B05473">
      <w:pPr>
        <w:pStyle w:val="13"/>
        <w:keepNext/>
        <w:keepLines/>
        <w:numPr>
          <w:ilvl w:val="0"/>
          <w:numId w:val="13"/>
        </w:num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Администрация </w:t>
      </w:r>
      <w:r w:rsidR="008307FF">
        <w:rPr>
          <w:b w:val="0"/>
          <w:sz w:val="28"/>
          <w:szCs w:val="28"/>
        </w:rPr>
        <w:t xml:space="preserve">Сычевского </w:t>
      </w:r>
      <w:r>
        <w:rPr>
          <w:b w:val="0"/>
          <w:sz w:val="28"/>
          <w:szCs w:val="28"/>
        </w:rPr>
        <w:t>муниципального округа</w:t>
      </w:r>
      <w:r w:rsidR="009A10CD">
        <w:rPr>
          <w:b w:val="0"/>
          <w:sz w:val="28"/>
          <w:szCs w:val="28"/>
        </w:rPr>
        <w:t xml:space="preserve"> в рамках полномочий по распоряжению имуществом казны:</w:t>
      </w:r>
    </w:p>
    <w:p w:rsidR="009A10CD" w:rsidRDefault="009A10CD" w:rsidP="00B05473">
      <w:pPr>
        <w:pStyle w:val="13"/>
        <w:keepNext/>
        <w:keepLines/>
        <w:numPr>
          <w:ilvl w:val="0"/>
          <w:numId w:val="16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издает </w:t>
      </w:r>
      <w:r w:rsidRPr="008307FF">
        <w:rPr>
          <w:b w:val="0"/>
          <w:sz w:val="28"/>
          <w:szCs w:val="28"/>
        </w:rPr>
        <w:t xml:space="preserve">распоряжение </w:t>
      </w:r>
      <w:r>
        <w:rPr>
          <w:b w:val="0"/>
          <w:sz w:val="28"/>
          <w:szCs w:val="28"/>
        </w:rPr>
        <w:t>о принятии имущества в состав муниципальной казны;</w:t>
      </w:r>
    </w:p>
    <w:p w:rsidR="009A10CD" w:rsidRDefault="009A10CD" w:rsidP="00B05473">
      <w:pPr>
        <w:pStyle w:val="13"/>
        <w:keepNext/>
        <w:keepLines/>
        <w:numPr>
          <w:ilvl w:val="0"/>
          <w:numId w:val="16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издает </w:t>
      </w:r>
      <w:r w:rsidRPr="008307FF">
        <w:rPr>
          <w:b w:val="0"/>
          <w:sz w:val="28"/>
          <w:szCs w:val="28"/>
        </w:rPr>
        <w:t>распоряжение</w:t>
      </w:r>
      <w:r>
        <w:rPr>
          <w:b w:val="0"/>
          <w:sz w:val="28"/>
          <w:szCs w:val="28"/>
        </w:rPr>
        <w:t xml:space="preserve"> об исключении имущества из состава казны, в том числе  в связи с передачей в хозяйственное ведение или оперативное управление;</w:t>
      </w:r>
    </w:p>
    <w:p w:rsidR="009A10CD" w:rsidRDefault="009A10CD" w:rsidP="00B05473">
      <w:pPr>
        <w:pStyle w:val="13"/>
        <w:keepNext/>
        <w:keepLines/>
        <w:numPr>
          <w:ilvl w:val="0"/>
          <w:numId w:val="16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издает </w:t>
      </w:r>
      <w:r w:rsidRPr="008307FF">
        <w:rPr>
          <w:b w:val="0"/>
          <w:sz w:val="28"/>
          <w:szCs w:val="28"/>
        </w:rPr>
        <w:t xml:space="preserve">распоряжение </w:t>
      </w:r>
      <w:r>
        <w:rPr>
          <w:b w:val="0"/>
          <w:sz w:val="28"/>
          <w:szCs w:val="28"/>
        </w:rPr>
        <w:t xml:space="preserve">об использовании имущества, не связанном с его </w:t>
      </w:r>
      <w:r w:rsidRPr="00D869FF">
        <w:rPr>
          <w:b w:val="0"/>
          <w:sz w:val="28"/>
          <w:szCs w:val="28"/>
        </w:rPr>
        <w:t>исключением из состава ка</w:t>
      </w:r>
      <w:r w:rsidR="00D869FF">
        <w:rPr>
          <w:b w:val="0"/>
          <w:sz w:val="28"/>
          <w:szCs w:val="28"/>
        </w:rPr>
        <w:t>зны (безвозмездное пользование);</w:t>
      </w:r>
    </w:p>
    <w:p w:rsidR="00D869FF" w:rsidRPr="00D869FF" w:rsidRDefault="00D869FF" w:rsidP="00B05473">
      <w:pPr>
        <w:pStyle w:val="13"/>
        <w:keepNext/>
        <w:keepLines/>
        <w:numPr>
          <w:ilvl w:val="0"/>
          <w:numId w:val="16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утверждает форму ведения реестра муниципальной казны.</w:t>
      </w:r>
    </w:p>
    <w:p w:rsidR="009A10CD" w:rsidRPr="00D869FF" w:rsidRDefault="009A10CD" w:rsidP="00B05473">
      <w:pPr>
        <w:pStyle w:val="13"/>
        <w:keepNext/>
        <w:keepLines/>
        <w:numPr>
          <w:ilvl w:val="0"/>
          <w:numId w:val="13"/>
        </w:numPr>
        <w:spacing w:after="0" w:line="240" w:lineRule="auto"/>
        <w:ind w:left="0" w:firstLine="709"/>
        <w:jc w:val="both"/>
        <w:rPr>
          <w:b w:val="0"/>
          <w:color w:val="FF0000"/>
          <w:sz w:val="28"/>
          <w:szCs w:val="28"/>
        </w:rPr>
      </w:pPr>
      <w:r w:rsidRPr="00D869FF">
        <w:rPr>
          <w:b w:val="0"/>
          <w:sz w:val="28"/>
          <w:szCs w:val="28"/>
        </w:rPr>
        <w:t>Отдел</w:t>
      </w:r>
      <w:r w:rsidRPr="00D869FF">
        <w:rPr>
          <w:b w:val="0"/>
          <w:color w:val="FF0000"/>
          <w:sz w:val="28"/>
          <w:szCs w:val="28"/>
        </w:rPr>
        <w:t xml:space="preserve"> </w:t>
      </w:r>
      <w:r w:rsidR="00D869FF" w:rsidRPr="00D869FF">
        <w:rPr>
          <w:b w:val="0"/>
          <w:sz w:val="28"/>
          <w:szCs w:val="28"/>
        </w:rPr>
        <w:t>в рамках полномочий по распоряжению имуществом казны</w:t>
      </w:r>
      <w:r w:rsidR="00D869FF">
        <w:rPr>
          <w:b w:val="0"/>
          <w:sz w:val="28"/>
          <w:szCs w:val="28"/>
        </w:rPr>
        <w:t>:</w:t>
      </w:r>
    </w:p>
    <w:p w:rsidR="009A10CD" w:rsidRPr="009A10CD" w:rsidRDefault="009A10CD" w:rsidP="00B05473">
      <w:pPr>
        <w:pStyle w:val="13"/>
        <w:keepNext/>
        <w:keepLines/>
        <w:numPr>
          <w:ilvl w:val="0"/>
          <w:numId w:val="17"/>
        </w:numPr>
        <w:spacing w:after="0" w:line="240" w:lineRule="auto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осуществляет непосредственное исполнение распоряжений Администрации муниципального округа (передача в аренду, безвозмездное пользование,  хозяйственное ведение, оперативное управление и пр.), в том числе оформляет соответствующие договоры;</w:t>
      </w:r>
    </w:p>
    <w:p w:rsidR="009A10CD" w:rsidRPr="00D869FF" w:rsidRDefault="009A10CD" w:rsidP="009671D2">
      <w:pPr>
        <w:pStyle w:val="13"/>
        <w:keepNext/>
        <w:keepLines/>
        <w:numPr>
          <w:ilvl w:val="0"/>
          <w:numId w:val="17"/>
        </w:numPr>
        <w:spacing w:after="0" w:line="240" w:lineRule="auto"/>
        <w:jc w:val="both"/>
        <w:rPr>
          <w:b w:val="0"/>
          <w:sz w:val="28"/>
          <w:szCs w:val="28"/>
        </w:rPr>
      </w:pPr>
      <w:r w:rsidRPr="00D869FF">
        <w:rPr>
          <w:b w:val="0"/>
          <w:sz w:val="28"/>
          <w:szCs w:val="28"/>
        </w:rPr>
        <w:t xml:space="preserve">осуществляет </w:t>
      </w:r>
      <w:proofErr w:type="gramStart"/>
      <w:r w:rsidRPr="00D869FF">
        <w:rPr>
          <w:b w:val="0"/>
          <w:sz w:val="28"/>
          <w:szCs w:val="28"/>
        </w:rPr>
        <w:t>контроль за</w:t>
      </w:r>
      <w:proofErr w:type="gramEnd"/>
      <w:r w:rsidRPr="00D869FF">
        <w:rPr>
          <w:b w:val="0"/>
          <w:sz w:val="28"/>
          <w:szCs w:val="28"/>
        </w:rPr>
        <w:t xml:space="preserve"> исполнением условий заключенных договоров;</w:t>
      </w:r>
    </w:p>
    <w:p w:rsidR="009A10CD" w:rsidRPr="00D869FF" w:rsidRDefault="009A10CD" w:rsidP="009671D2">
      <w:pPr>
        <w:pStyle w:val="13"/>
        <w:keepNext/>
        <w:keepLines/>
        <w:numPr>
          <w:ilvl w:val="0"/>
          <w:numId w:val="17"/>
        </w:numPr>
        <w:spacing w:after="0" w:line="240" w:lineRule="auto"/>
        <w:jc w:val="both"/>
        <w:rPr>
          <w:b w:val="0"/>
          <w:sz w:val="28"/>
          <w:szCs w:val="28"/>
        </w:rPr>
      </w:pPr>
      <w:r w:rsidRPr="00D869FF">
        <w:rPr>
          <w:b w:val="0"/>
          <w:sz w:val="28"/>
          <w:szCs w:val="28"/>
        </w:rPr>
        <w:t>осуществляет мероприятия по приватизации муниципального имущества казны;</w:t>
      </w:r>
    </w:p>
    <w:p w:rsidR="009A10CD" w:rsidRDefault="009A10CD" w:rsidP="009671D2">
      <w:pPr>
        <w:pStyle w:val="13"/>
        <w:keepNext/>
        <w:keepLines/>
        <w:numPr>
          <w:ilvl w:val="0"/>
          <w:numId w:val="17"/>
        </w:numPr>
        <w:spacing w:after="0" w:line="240" w:lineRule="auto"/>
        <w:jc w:val="both"/>
        <w:rPr>
          <w:b w:val="0"/>
          <w:sz w:val="28"/>
          <w:szCs w:val="28"/>
        </w:rPr>
      </w:pPr>
      <w:r w:rsidRPr="00D869FF">
        <w:rPr>
          <w:b w:val="0"/>
          <w:sz w:val="28"/>
          <w:szCs w:val="28"/>
        </w:rPr>
        <w:t xml:space="preserve">осуществляет иные функции в соответствии </w:t>
      </w:r>
      <w:r w:rsidR="00D869FF">
        <w:rPr>
          <w:b w:val="0"/>
          <w:sz w:val="28"/>
          <w:szCs w:val="28"/>
        </w:rPr>
        <w:t>с действующим законодательством;</w:t>
      </w:r>
    </w:p>
    <w:p w:rsidR="00D869FF" w:rsidRPr="00D869FF" w:rsidRDefault="00D869FF" w:rsidP="00D869FF">
      <w:pPr>
        <w:pStyle w:val="13"/>
        <w:keepNext/>
        <w:keepLines/>
        <w:numPr>
          <w:ilvl w:val="0"/>
          <w:numId w:val="17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осуществляет </w:t>
      </w:r>
      <w:proofErr w:type="gramStart"/>
      <w:r>
        <w:rPr>
          <w:b w:val="0"/>
          <w:sz w:val="28"/>
          <w:szCs w:val="28"/>
        </w:rPr>
        <w:t xml:space="preserve">контроль </w:t>
      </w:r>
      <w:r w:rsidRPr="00D869FF">
        <w:rPr>
          <w:b w:val="0"/>
          <w:sz w:val="28"/>
          <w:szCs w:val="28"/>
        </w:rPr>
        <w:t>за</w:t>
      </w:r>
      <w:proofErr w:type="gramEnd"/>
      <w:r w:rsidRPr="00D869FF">
        <w:rPr>
          <w:b w:val="0"/>
          <w:sz w:val="28"/>
          <w:szCs w:val="28"/>
        </w:rPr>
        <w:t xml:space="preserve"> сохранностью и целевым использованием имущества муниципальной казны</w:t>
      </w:r>
      <w:r>
        <w:rPr>
          <w:b w:val="0"/>
          <w:sz w:val="28"/>
          <w:szCs w:val="28"/>
        </w:rPr>
        <w:t>.</w:t>
      </w:r>
    </w:p>
    <w:p w:rsidR="00256594" w:rsidRPr="00D869FF" w:rsidRDefault="00256594" w:rsidP="0081189A">
      <w:pPr>
        <w:pStyle w:val="13"/>
        <w:keepNext/>
        <w:keepLines/>
        <w:shd w:val="clear" w:color="auto" w:fill="auto"/>
        <w:spacing w:after="120" w:line="270" w:lineRule="exact"/>
        <w:jc w:val="center"/>
        <w:rPr>
          <w:sz w:val="28"/>
          <w:szCs w:val="28"/>
        </w:rPr>
      </w:pPr>
    </w:p>
    <w:p w:rsidR="00BE0981" w:rsidRPr="00D869FF" w:rsidRDefault="00BE0981" w:rsidP="0081189A">
      <w:pPr>
        <w:pStyle w:val="13"/>
        <w:keepNext/>
        <w:keepLines/>
        <w:shd w:val="clear" w:color="auto" w:fill="auto"/>
        <w:spacing w:after="120" w:line="270" w:lineRule="exact"/>
        <w:jc w:val="center"/>
        <w:rPr>
          <w:sz w:val="28"/>
          <w:szCs w:val="28"/>
        </w:rPr>
      </w:pPr>
      <w:r w:rsidRPr="00D869FF">
        <w:rPr>
          <w:sz w:val="28"/>
          <w:szCs w:val="28"/>
        </w:rPr>
        <w:t xml:space="preserve">Статья 6. </w:t>
      </w:r>
      <w:bookmarkEnd w:id="4"/>
      <w:r w:rsidR="00256594" w:rsidRPr="00D869FF">
        <w:rPr>
          <w:sz w:val="28"/>
          <w:szCs w:val="28"/>
        </w:rPr>
        <w:t>Заключительные положения</w:t>
      </w:r>
    </w:p>
    <w:p w:rsidR="00256594" w:rsidRPr="00D869FF" w:rsidRDefault="00256594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 w:rsidRPr="00D869FF">
        <w:rPr>
          <w:sz w:val="28"/>
          <w:szCs w:val="28"/>
        </w:rPr>
        <w:t xml:space="preserve">Средства, полученные от использования в гражданском обороте объектов муниципальной казны </w:t>
      </w:r>
      <w:r w:rsidR="008307FF">
        <w:rPr>
          <w:sz w:val="28"/>
          <w:szCs w:val="28"/>
        </w:rPr>
        <w:t xml:space="preserve">Сычевского </w:t>
      </w:r>
      <w:r w:rsidRPr="00D869FF">
        <w:rPr>
          <w:sz w:val="28"/>
          <w:szCs w:val="28"/>
        </w:rPr>
        <w:t>муниципального округа, в полном объеме поступают в бюджет</w:t>
      </w:r>
      <w:r w:rsidR="00D869FF" w:rsidRPr="00D869FF">
        <w:rPr>
          <w:sz w:val="28"/>
          <w:szCs w:val="28"/>
        </w:rPr>
        <w:t xml:space="preserve"> </w:t>
      </w:r>
      <w:r w:rsidR="008307FF">
        <w:rPr>
          <w:sz w:val="28"/>
          <w:szCs w:val="28"/>
        </w:rPr>
        <w:t xml:space="preserve">Сычевского </w:t>
      </w:r>
      <w:r w:rsidR="00D869FF" w:rsidRPr="00D869FF">
        <w:rPr>
          <w:sz w:val="28"/>
          <w:szCs w:val="28"/>
        </w:rPr>
        <w:t>муниципального округа</w:t>
      </w:r>
      <w:r w:rsidRPr="00D869FF">
        <w:rPr>
          <w:sz w:val="28"/>
          <w:szCs w:val="28"/>
        </w:rPr>
        <w:t>.</w:t>
      </w:r>
    </w:p>
    <w:p w:rsidR="00256594" w:rsidRDefault="00256594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 w:rsidRPr="00256594">
        <w:rPr>
          <w:sz w:val="28"/>
          <w:szCs w:val="28"/>
        </w:rPr>
        <w:t>На срок передачи имущества муниципальной казны в пользован</w:t>
      </w:r>
      <w:r>
        <w:rPr>
          <w:sz w:val="28"/>
          <w:szCs w:val="28"/>
        </w:rPr>
        <w:t xml:space="preserve">ие, </w:t>
      </w:r>
      <w:r w:rsidRPr="00256594">
        <w:rPr>
          <w:sz w:val="28"/>
          <w:szCs w:val="28"/>
        </w:rPr>
        <w:t>бремя его содержания и риск его случайной гибели ложится на пользователя в соответствии с заключенным договором.</w:t>
      </w:r>
    </w:p>
    <w:p w:rsidR="007456E4" w:rsidRPr="007456E4" w:rsidRDefault="00D869FF" w:rsidP="007456E4">
      <w:pPr>
        <w:pStyle w:val="a4"/>
        <w:tabs>
          <w:tab w:val="left" w:pos="0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7456E4">
        <w:rPr>
          <w:color w:val="FF0000"/>
          <w:sz w:val="28"/>
          <w:szCs w:val="28"/>
        </w:rPr>
        <w:t xml:space="preserve"> </w:t>
      </w:r>
      <w:r w:rsidR="007456E4">
        <w:rPr>
          <w:sz w:val="28"/>
          <w:szCs w:val="28"/>
        </w:rPr>
        <w:t>вправе в любое время проверять состояние и условия эксплуатации имущества муниципальной казны, переданного во временное владение или пользование.</w:t>
      </w:r>
    </w:p>
    <w:p w:rsidR="00256594" w:rsidRDefault="007456E4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 w:rsidRPr="007456E4">
        <w:rPr>
          <w:sz w:val="28"/>
          <w:szCs w:val="28"/>
        </w:rPr>
        <w:t xml:space="preserve">Содержание и эксплуатация имущества казны, не переданного во временное владение и (или) пользование, осуществляется посредством заключениям договоров (контрактов) со специализированными организациями за счет выделенных на эти цели средств бюджета </w:t>
      </w:r>
      <w:r w:rsidR="008307FF">
        <w:rPr>
          <w:sz w:val="28"/>
          <w:szCs w:val="28"/>
        </w:rPr>
        <w:t xml:space="preserve">Сычевского </w:t>
      </w:r>
      <w:r w:rsidRPr="007456E4">
        <w:rPr>
          <w:sz w:val="28"/>
          <w:szCs w:val="28"/>
        </w:rPr>
        <w:t>муниципального округа.</w:t>
      </w:r>
    </w:p>
    <w:p w:rsidR="007456E4" w:rsidRPr="007456E4" w:rsidRDefault="007456E4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сохранность и бремя содержания имущества муниципальной казны, не переданного во временное </w:t>
      </w:r>
      <w:r w:rsidRPr="007456E4">
        <w:rPr>
          <w:sz w:val="28"/>
          <w:szCs w:val="28"/>
        </w:rPr>
        <w:t>владение и (или) пользование</w:t>
      </w:r>
      <w:r>
        <w:rPr>
          <w:sz w:val="28"/>
          <w:szCs w:val="28"/>
        </w:rPr>
        <w:t xml:space="preserve"> по гражданско-правовым договорам несет Администрация </w:t>
      </w:r>
      <w:r w:rsidRPr="007456E4">
        <w:rPr>
          <w:sz w:val="28"/>
          <w:szCs w:val="28"/>
        </w:rPr>
        <w:t>муниципального округа.</w:t>
      </w:r>
    </w:p>
    <w:p w:rsidR="007456E4" w:rsidRPr="00D869FF" w:rsidRDefault="008307FF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Сычевский </w:t>
      </w:r>
      <w:r w:rsidR="007456E4" w:rsidRPr="00D869FF">
        <w:rPr>
          <w:sz w:val="28"/>
          <w:szCs w:val="28"/>
        </w:rPr>
        <w:t>муниципальный округ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</w:t>
      </w:r>
    </w:p>
    <w:p w:rsidR="00256594" w:rsidRPr="00256594" w:rsidRDefault="00256594" w:rsidP="009671D2">
      <w:pPr>
        <w:pStyle w:val="a4"/>
        <w:numPr>
          <w:ilvl w:val="1"/>
          <w:numId w:val="15"/>
        </w:numPr>
        <w:tabs>
          <w:tab w:val="left" w:pos="0"/>
        </w:tabs>
        <w:spacing w:before="0" w:line="240" w:lineRule="auto"/>
        <w:ind w:left="0" w:right="23" w:firstLine="709"/>
        <w:jc w:val="both"/>
        <w:rPr>
          <w:sz w:val="28"/>
          <w:szCs w:val="28"/>
        </w:rPr>
      </w:pPr>
      <w:r w:rsidRPr="00256594">
        <w:rPr>
          <w:sz w:val="28"/>
          <w:szCs w:val="28"/>
        </w:rPr>
        <w:t>Защиту прав собственности на имущество, составляющее муниципальную казну, в том числе в суде, осуществляет Администрация</w:t>
      </w:r>
      <w:r>
        <w:rPr>
          <w:sz w:val="28"/>
          <w:szCs w:val="28"/>
        </w:rPr>
        <w:t xml:space="preserve"> муниципального округа</w:t>
      </w:r>
      <w:r w:rsidRPr="00256594">
        <w:rPr>
          <w:sz w:val="28"/>
          <w:szCs w:val="28"/>
        </w:rPr>
        <w:t xml:space="preserve"> в порядке и способами, определенными законодательством Российской Федерации.</w:t>
      </w:r>
    </w:p>
    <w:p w:rsidR="00BE0981" w:rsidRPr="009419DB" w:rsidRDefault="00BE0981" w:rsidP="00256594">
      <w:pPr>
        <w:pStyle w:val="a4"/>
        <w:shd w:val="clear" w:color="auto" w:fill="auto"/>
        <w:tabs>
          <w:tab w:val="left" w:pos="0"/>
        </w:tabs>
        <w:spacing w:before="0" w:line="240" w:lineRule="auto"/>
        <w:ind w:left="709" w:right="23"/>
        <w:jc w:val="both"/>
        <w:rPr>
          <w:sz w:val="28"/>
          <w:szCs w:val="28"/>
        </w:rPr>
      </w:pPr>
    </w:p>
    <w:sectPr w:rsidR="00BE0981" w:rsidRPr="009419DB" w:rsidSect="003B7135">
      <w:type w:val="continuous"/>
      <w:pgSz w:w="11905" w:h="16837"/>
      <w:pgMar w:top="1134" w:right="567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2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3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37472E0"/>
    <w:multiLevelType w:val="hybridMultilevel"/>
    <w:tmpl w:val="FFFFFFFF"/>
    <w:lvl w:ilvl="0" w:tplc="05E0A910">
      <w:start w:val="1"/>
      <w:numFmt w:val="decimal"/>
      <w:lvlText w:val="1.%1."/>
      <w:lvlJc w:val="left"/>
      <w:pPr>
        <w:ind w:left="16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2">
    <w:nsid w:val="23022B5E"/>
    <w:multiLevelType w:val="hybridMultilevel"/>
    <w:tmpl w:val="FFFFFFFF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882EE0"/>
    <w:multiLevelType w:val="hybridMultilevel"/>
    <w:tmpl w:val="FFFFFFFF"/>
    <w:lvl w:ilvl="0" w:tplc="CE900BA0">
      <w:start w:val="1"/>
      <w:numFmt w:val="decimal"/>
      <w:lvlText w:val="4.%1."/>
      <w:lvlJc w:val="left"/>
      <w:pPr>
        <w:ind w:left="15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">
    <w:nsid w:val="2D99010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A242B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56C3305"/>
    <w:multiLevelType w:val="hybridMultilevel"/>
    <w:tmpl w:val="FFFFFFFF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C704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753E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B8E64B4"/>
    <w:multiLevelType w:val="hybridMultilevel"/>
    <w:tmpl w:val="FFFFFFFF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92497A"/>
    <w:multiLevelType w:val="hybridMultilevel"/>
    <w:tmpl w:val="FFFFFFFF"/>
    <w:lvl w:ilvl="0" w:tplc="3D98452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E6301E"/>
    <w:multiLevelType w:val="hybridMultilevel"/>
    <w:tmpl w:val="FFFFFFFF"/>
    <w:lvl w:ilvl="0" w:tplc="2A322E56">
      <w:start w:val="1"/>
      <w:numFmt w:val="decimal"/>
      <w:lvlText w:val="5.%1."/>
      <w:lvlJc w:val="left"/>
      <w:pPr>
        <w:ind w:left="180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B6021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13">
    <w:nsid w:val="71161BA8"/>
    <w:multiLevelType w:val="hybridMultilevel"/>
    <w:tmpl w:val="FFFFFFFF"/>
    <w:lvl w:ilvl="0" w:tplc="808C09F2">
      <w:start w:val="1"/>
      <w:numFmt w:val="decimal"/>
      <w:lvlText w:val="3.%1."/>
      <w:lvlJc w:val="left"/>
      <w:pPr>
        <w:ind w:left="11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3F5585"/>
    <w:multiLevelType w:val="multilevel"/>
    <w:tmpl w:val="FFFFFFFF"/>
    <w:lvl w:ilvl="0">
      <w:start w:val="8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2.%2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3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73B6529A"/>
    <w:multiLevelType w:val="hybridMultilevel"/>
    <w:tmpl w:val="FFFFFFFF"/>
    <w:lvl w:ilvl="0" w:tplc="D624D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2133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F4B2ACF"/>
    <w:multiLevelType w:val="hybridMultilevel"/>
    <w:tmpl w:val="FFFFFFFF"/>
    <w:lvl w:ilvl="0" w:tplc="EE7472C8">
      <w:start w:val="1"/>
      <w:numFmt w:val="decimal"/>
      <w:lvlText w:val="6.%1."/>
      <w:lvlJc w:val="left"/>
      <w:pPr>
        <w:ind w:left="2529" w:hanging="360"/>
      </w:pPr>
      <w:rPr>
        <w:rFonts w:cs="Times New Roman" w:hint="default"/>
      </w:rPr>
    </w:lvl>
    <w:lvl w:ilvl="1" w:tplc="6ADACE12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15"/>
  </w:num>
  <w:num w:numId="18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14670"/>
    <w:rsid w:val="00016373"/>
    <w:rsid w:val="000265B9"/>
    <w:rsid w:val="00036560"/>
    <w:rsid w:val="00041DAC"/>
    <w:rsid w:val="00043200"/>
    <w:rsid w:val="000D26C7"/>
    <w:rsid w:val="000D6F67"/>
    <w:rsid w:val="00114E7D"/>
    <w:rsid w:val="00164661"/>
    <w:rsid w:val="00171141"/>
    <w:rsid w:val="001730F0"/>
    <w:rsid w:val="00173DD2"/>
    <w:rsid w:val="001B048C"/>
    <w:rsid w:val="001C3023"/>
    <w:rsid w:val="001C415C"/>
    <w:rsid w:val="001D3525"/>
    <w:rsid w:val="0020230F"/>
    <w:rsid w:val="002506BF"/>
    <w:rsid w:val="00250F69"/>
    <w:rsid w:val="00256594"/>
    <w:rsid w:val="00270247"/>
    <w:rsid w:val="002764A3"/>
    <w:rsid w:val="00284137"/>
    <w:rsid w:val="002A1C32"/>
    <w:rsid w:val="00314670"/>
    <w:rsid w:val="00334925"/>
    <w:rsid w:val="003545D0"/>
    <w:rsid w:val="00390697"/>
    <w:rsid w:val="003A3D1F"/>
    <w:rsid w:val="003B258C"/>
    <w:rsid w:val="003B7135"/>
    <w:rsid w:val="003D6FCE"/>
    <w:rsid w:val="003E509D"/>
    <w:rsid w:val="003E57C4"/>
    <w:rsid w:val="0040129A"/>
    <w:rsid w:val="00407B19"/>
    <w:rsid w:val="00411831"/>
    <w:rsid w:val="00415E64"/>
    <w:rsid w:val="00423063"/>
    <w:rsid w:val="00430B9B"/>
    <w:rsid w:val="00443B11"/>
    <w:rsid w:val="00465614"/>
    <w:rsid w:val="00477C71"/>
    <w:rsid w:val="004A57E0"/>
    <w:rsid w:val="004B09B9"/>
    <w:rsid w:val="004E313B"/>
    <w:rsid w:val="004E4E7D"/>
    <w:rsid w:val="005113F5"/>
    <w:rsid w:val="00527C6A"/>
    <w:rsid w:val="00532B80"/>
    <w:rsid w:val="0056343B"/>
    <w:rsid w:val="00580FAB"/>
    <w:rsid w:val="00584E88"/>
    <w:rsid w:val="00587FAD"/>
    <w:rsid w:val="005B4BFF"/>
    <w:rsid w:val="00660CC1"/>
    <w:rsid w:val="00664F8B"/>
    <w:rsid w:val="006960D4"/>
    <w:rsid w:val="006A0F37"/>
    <w:rsid w:val="006C4834"/>
    <w:rsid w:val="006F10E2"/>
    <w:rsid w:val="007019DB"/>
    <w:rsid w:val="00703F9C"/>
    <w:rsid w:val="0070674A"/>
    <w:rsid w:val="0071783A"/>
    <w:rsid w:val="007410A7"/>
    <w:rsid w:val="007456E4"/>
    <w:rsid w:val="007646C5"/>
    <w:rsid w:val="00787ACD"/>
    <w:rsid w:val="00795E4C"/>
    <w:rsid w:val="007A250E"/>
    <w:rsid w:val="007A28B5"/>
    <w:rsid w:val="007E5EF4"/>
    <w:rsid w:val="007F6057"/>
    <w:rsid w:val="00802B04"/>
    <w:rsid w:val="008071E0"/>
    <w:rsid w:val="0081189A"/>
    <w:rsid w:val="008307FF"/>
    <w:rsid w:val="00891340"/>
    <w:rsid w:val="00893EDE"/>
    <w:rsid w:val="0089733C"/>
    <w:rsid w:val="008C3C02"/>
    <w:rsid w:val="008F03C5"/>
    <w:rsid w:val="009419DB"/>
    <w:rsid w:val="00963D50"/>
    <w:rsid w:val="009671D2"/>
    <w:rsid w:val="009A10CD"/>
    <w:rsid w:val="00A559A8"/>
    <w:rsid w:val="00A82E47"/>
    <w:rsid w:val="00A8635A"/>
    <w:rsid w:val="00A906B4"/>
    <w:rsid w:val="00AB4BD5"/>
    <w:rsid w:val="00AD366F"/>
    <w:rsid w:val="00AD3F6C"/>
    <w:rsid w:val="00AE1C3F"/>
    <w:rsid w:val="00AE3C81"/>
    <w:rsid w:val="00B05473"/>
    <w:rsid w:val="00B114C2"/>
    <w:rsid w:val="00B200A5"/>
    <w:rsid w:val="00B46FC0"/>
    <w:rsid w:val="00B71326"/>
    <w:rsid w:val="00BB78D8"/>
    <w:rsid w:val="00BC0475"/>
    <w:rsid w:val="00BC589E"/>
    <w:rsid w:val="00BE0981"/>
    <w:rsid w:val="00C30DA9"/>
    <w:rsid w:val="00C70B0D"/>
    <w:rsid w:val="00C80748"/>
    <w:rsid w:val="00C86672"/>
    <w:rsid w:val="00CA01A8"/>
    <w:rsid w:val="00CB72C6"/>
    <w:rsid w:val="00CD01D7"/>
    <w:rsid w:val="00CE0B22"/>
    <w:rsid w:val="00D611D5"/>
    <w:rsid w:val="00D869FF"/>
    <w:rsid w:val="00D966FF"/>
    <w:rsid w:val="00D967F2"/>
    <w:rsid w:val="00D978C3"/>
    <w:rsid w:val="00DC5868"/>
    <w:rsid w:val="00E01469"/>
    <w:rsid w:val="00E42F93"/>
    <w:rsid w:val="00E84823"/>
    <w:rsid w:val="00E95DEB"/>
    <w:rsid w:val="00F141AF"/>
    <w:rsid w:val="00F16516"/>
    <w:rsid w:val="00F215C0"/>
    <w:rsid w:val="00F44A5C"/>
    <w:rsid w:val="00F45D98"/>
    <w:rsid w:val="00F852FD"/>
    <w:rsid w:val="00FA2FF8"/>
    <w:rsid w:val="00FC1498"/>
    <w:rsid w:val="00FF31F0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0D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14670"/>
    <w:pPr>
      <w:keepNext/>
      <w:jc w:val="center"/>
      <w:outlineLvl w:val="0"/>
    </w:pPr>
    <w:rPr>
      <w:rFonts w:asci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A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70"/>
    <w:pPr>
      <w:keepNext/>
      <w:tabs>
        <w:tab w:val="left" w:pos="2385"/>
      </w:tabs>
      <w:ind w:left="720"/>
      <w:outlineLvl w:val="2"/>
    </w:pPr>
    <w:rPr>
      <w:rFonts w:ascii="Times New Roman" w:cs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9D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670"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559A8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14670"/>
    <w:rPr>
      <w:rFonts w:ascii="Times New Roman" w:hAnsi="Times New Roman"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E509D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sid w:val="006960D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6960D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sid w:val="006960D4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sid w:val="006960D4"/>
    <w:rPr>
      <w:b/>
      <w:bCs/>
    </w:rPr>
  </w:style>
  <w:style w:type="character" w:customStyle="1" w:styleId="12">
    <w:name w:val="Заголовок №1_"/>
    <w:basedOn w:val="a0"/>
    <w:link w:val="13"/>
    <w:uiPriority w:val="99"/>
    <w:locked/>
    <w:rsid w:val="006960D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9pt">
    <w:name w:val="Основной текст + 9 pt"/>
    <w:aliases w:val="Интервал 0 pt"/>
    <w:basedOn w:val="11"/>
    <w:uiPriority w:val="99"/>
    <w:rsid w:val="006960D4"/>
    <w:rPr>
      <w:spacing w:val="10"/>
      <w:sz w:val="18"/>
      <w:szCs w:val="18"/>
    </w:rPr>
  </w:style>
  <w:style w:type="character" w:customStyle="1" w:styleId="31">
    <w:name w:val="Основной текст (3)_"/>
    <w:basedOn w:val="a0"/>
    <w:link w:val="32"/>
    <w:uiPriority w:val="99"/>
    <w:locked/>
    <w:rsid w:val="006960D4"/>
    <w:rPr>
      <w:rFonts w:ascii="Times New Roman" w:hAnsi="Times New Roman" w:cs="Times New Roman"/>
      <w:spacing w:val="-10"/>
      <w:sz w:val="8"/>
      <w:szCs w:val="8"/>
    </w:rPr>
  </w:style>
  <w:style w:type="paragraph" w:styleId="a4">
    <w:name w:val="Body Text"/>
    <w:basedOn w:val="a"/>
    <w:link w:val="11"/>
    <w:uiPriority w:val="99"/>
    <w:rsid w:val="006960D4"/>
    <w:pPr>
      <w:shd w:val="clear" w:color="auto" w:fill="FFFFFF"/>
      <w:spacing w:before="240" w:line="643" w:lineRule="exact"/>
      <w:jc w:val="center"/>
    </w:pPr>
    <w:rPr>
      <w:rFonts w:asci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4"/>
    <w:uiPriority w:val="99"/>
    <w:semiHidden/>
    <w:rsid w:val="006960D4"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9">
    <w:name w:val="Основной текст Знак19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30">
    <w:name w:val="Основной текст Знак13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20">
    <w:name w:val="Основной текст Знак12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sid w:val="006960D4"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sid w:val="006960D4"/>
    <w:rPr>
      <w:rFonts w:cs="Arial Unicode MS"/>
      <w:color w:val="000000"/>
    </w:rPr>
  </w:style>
  <w:style w:type="paragraph" w:customStyle="1" w:styleId="22">
    <w:name w:val="Основной текст (2)"/>
    <w:basedOn w:val="a"/>
    <w:link w:val="21"/>
    <w:uiPriority w:val="99"/>
    <w:rsid w:val="006960D4"/>
    <w:pPr>
      <w:shd w:val="clear" w:color="auto" w:fill="FFFFFF"/>
      <w:spacing w:before="240" w:after="240" w:line="322" w:lineRule="exact"/>
      <w:jc w:val="center"/>
    </w:pPr>
    <w:rPr>
      <w:rFonts w:ascii="Times New Roman" w:cs="Times New Roman"/>
      <w:b/>
      <w:bCs/>
      <w:color w:val="auto"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6960D4"/>
    <w:pPr>
      <w:shd w:val="clear" w:color="auto" w:fill="FFFFFF"/>
      <w:spacing w:after="240" w:line="326" w:lineRule="exact"/>
      <w:outlineLvl w:val="0"/>
    </w:pPr>
    <w:rPr>
      <w:rFonts w:ascii="Times New Roman" w:cs="Times New Roman"/>
      <w:b/>
      <w:bCs/>
      <w:color w:val="auto"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6960D4"/>
    <w:pPr>
      <w:shd w:val="clear" w:color="auto" w:fill="FFFFFF"/>
      <w:spacing w:line="240" w:lineRule="atLeast"/>
    </w:pPr>
    <w:rPr>
      <w:rFonts w:ascii="Times New Roman" w:cs="Times New Roman"/>
      <w:color w:val="auto"/>
      <w:spacing w:val="-10"/>
      <w:sz w:val="8"/>
      <w:szCs w:val="8"/>
    </w:rPr>
  </w:style>
  <w:style w:type="paragraph" w:customStyle="1" w:styleId="ConsNormal">
    <w:name w:val="ConsNormal"/>
    <w:uiPriority w:val="99"/>
    <w:rsid w:val="00314670"/>
    <w:pPr>
      <w:widowControl w:val="0"/>
      <w:ind w:firstLine="720"/>
    </w:pPr>
    <w:rPr>
      <w:rFonts w:ascii="Arial" w:hAnsi="Arial" w:cs="Times New Roman"/>
      <w:sz w:val="20"/>
      <w:szCs w:val="20"/>
    </w:rPr>
  </w:style>
  <w:style w:type="paragraph" w:customStyle="1" w:styleId="ConsPlusNormal">
    <w:name w:val="ConsPlusNormal"/>
    <w:rsid w:val="003146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6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66FF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A1C32"/>
    <w:pPr>
      <w:ind w:left="708"/>
    </w:pPr>
  </w:style>
  <w:style w:type="character" w:customStyle="1" w:styleId="aa">
    <w:name w:val="Основной текст_"/>
    <w:link w:val="1a"/>
    <w:locked/>
    <w:rsid w:val="00D967F2"/>
    <w:rPr>
      <w:sz w:val="23"/>
      <w:shd w:val="clear" w:color="auto" w:fill="FFFFFF"/>
    </w:rPr>
  </w:style>
  <w:style w:type="paragraph" w:customStyle="1" w:styleId="1a">
    <w:name w:val="Основной текст1"/>
    <w:basedOn w:val="a"/>
    <w:link w:val="aa"/>
    <w:rsid w:val="00D967F2"/>
    <w:pPr>
      <w:shd w:val="clear" w:color="auto" w:fill="FFFFFF"/>
      <w:spacing w:before="540" w:after="240" w:line="274" w:lineRule="exact"/>
      <w:jc w:val="both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6</cp:revision>
  <cp:lastPrinted>2025-02-24T08:29:00Z</cp:lastPrinted>
  <dcterms:created xsi:type="dcterms:W3CDTF">2025-02-24T12:07:00Z</dcterms:created>
  <dcterms:modified xsi:type="dcterms:W3CDTF">2025-02-24T12:49:00Z</dcterms:modified>
</cp:coreProperties>
</file>