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F33B4">
        <w:rPr>
          <w:b/>
          <w:sz w:val="28"/>
          <w:szCs w:val="28"/>
          <w:u w:val="single"/>
        </w:rPr>
        <w:t xml:space="preserve">10 </w:t>
      </w:r>
      <w:r w:rsidR="008145A2">
        <w:rPr>
          <w:b/>
          <w:sz w:val="28"/>
          <w:szCs w:val="28"/>
          <w:u w:val="single"/>
        </w:rPr>
        <w:t>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7E24">
        <w:rPr>
          <w:b/>
          <w:sz w:val="28"/>
          <w:szCs w:val="28"/>
          <w:u w:val="single"/>
        </w:rPr>
        <w:t>2</w:t>
      </w:r>
      <w:r w:rsidR="002F33B4">
        <w:rPr>
          <w:b/>
          <w:sz w:val="28"/>
          <w:szCs w:val="28"/>
          <w:u w:val="single"/>
        </w:rPr>
        <w:t>92</w:t>
      </w:r>
    </w:p>
    <w:p w:rsidR="00AB370A" w:rsidRDefault="00AB370A" w:rsidP="00AB370A">
      <w:pPr>
        <w:ind w:firstLine="709"/>
        <w:jc w:val="both"/>
        <w:rPr>
          <w:sz w:val="28"/>
          <w:szCs w:val="28"/>
        </w:rPr>
      </w:pPr>
    </w:p>
    <w:p w:rsidR="00C208BC" w:rsidRDefault="00C208BC" w:rsidP="00C208BC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6C79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наделении полномочиями                        на определение поставщиков (подрядчиков, исполнителей) товаров, работ, услуг в муниципальном образовании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Смоленской области</w:t>
      </w:r>
    </w:p>
    <w:p w:rsidR="00C208BC" w:rsidRDefault="00C208BC" w:rsidP="00C208BC">
      <w:pPr>
        <w:ind w:right="5102"/>
        <w:jc w:val="both"/>
        <w:rPr>
          <w:sz w:val="28"/>
          <w:szCs w:val="28"/>
        </w:rPr>
      </w:pPr>
    </w:p>
    <w:p w:rsidR="00C208BC" w:rsidRDefault="00C208BC" w:rsidP="00C208BC">
      <w:pPr>
        <w:ind w:firstLine="709"/>
        <w:jc w:val="center"/>
        <w:rPr>
          <w:sz w:val="28"/>
          <w:szCs w:val="28"/>
        </w:rPr>
      </w:pPr>
    </w:p>
    <w:p w:rsidR="00C208BC" w:rsidRDefault="00C208BC" w:rsidP="00C20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26 Федеральным законом                              от 05.04.2013 года № 44-ФЗ "О контрактной системе в сфере закупок товаров, работ, услуг для обеспечения государственных и муниципальных нужд",                          в целях централизации закупок товаров, работ, услуг для обеспечения муниципальных нужд,</w:t>
      </w:r>
    </w:p>
    <w:p w:rsidR="00C208BC" w:rsidRDefault="00C208BC" w:rsidP="00C208BC">
      <w:pPr>
        <w:tabs>
          <w:tab w:val="left" w:pos="16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08BC" w:rsidRPr="003C3225" w:rsidRDefault="00C208BC" w:rsidP="00C208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3225">
        <w:rPr>
          <w:sz w:val="28"/>
          <w:szCs w:val="28"/>
        </w:rPr>
        <w:t>Администрация муниципального образования «</w:t>
      </w:r>
      <w:proofErr w:type="spellStart"/>
      <w:r w:rsidRPr="003C3225">
        <w:rPr>
          <w:sz w:val="28"/>
          <w:szCs w:val="28"/>
        </w:rPr>
        <w:t>Сычевский</w:t>
      </w:r>
      <w:proofErr w:type="spellEnd"/>
      <w:r w:rsidRPr="003C3225">
        <w:rPr>
          <w:sz w:val="28"/>
          <w:szCs w:val="28"/>
        </w:rPr>
        <w:t xml:space="preserve"> муниципальный округ» Смоленской области </w:t>
      </w:r>
    </w:p>
    <w:p w:rsidR="00C208BC" w:rsidRDefault="00C208BC" w:rsidP="00C208BC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C3225">
        <w:rPr>
          <w:sz w:val="28"/>
          <w:szCs w:val="28"/>
        </w:rPr>
        <w:t>п</w:t>
      </w:r>
      <w:proofErr w:type="spellEnd"/>
      <w:proofErr w:type="gramEnd"/>
      <w:r w:rsidRPr="003C3225">
        <w:rPr>
          <w:sz w:val="28"/>
          <w:szCs w:val="28"/>
        </w:rPr>
        <w:t xml:space="preserve"> о с т а </w:t>
      </w:r>
      <w:proofErr w:type="spellStart"/>
      <w:r w:rsidRPr="003C3225">
        <w:rPr>
          <w:sz w:val="28"/>
          <w:szCs w:val="28"/>
        </w:rPr>
        <w:t>н</w:t>
      </w:r>
      <w:proofErr w:type="spellEnd"/>
      <w:r w:rsidRPr="003C3225">
        <w:rPr>
          <w:sz w:val="28"/>
          <w:szCs w:val="28"/>
        </w:rPr>
        <w:t xml:space="preserve"> о в л я е т:</w:t>
      </w:r>
    </w:p>
    <w:p w:rsidR="00C208BC" w:rsidRDefault="00C208BC" w:rsidP="00C208BC">
      <w:pPr>
        <w:ind w:firstLine="709"/>
        <w:jc w:val="both"/>
        <w:rPr>
          <w:sz w:val="28"/>
          <w:szCs w:val="28"/>
        </w:rPr>
      </w:pPr>
    </w:p>
    <w:p w:rsidR="00C208BC" w:rsidRDefault="00C208BC" w:rsidP="00C20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 полномочия на  определение поставщиков (подрядчиков, исполнителей) товаров, работ, услуг в муниципальном образовании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округ" Смоленской области для подведомственных заказчиков на уполномоченный орган (уполномоченное учреждение):</w:t>
      </w:r>
    </w:p>
    <w:p w:rsidR="00C208BC" w:rsidRDefault="00C208BC" w:rsidP="00C20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8AD">
        <w:rPr>
          <w:sz w:val="28"/>
          <w:szCs w:val="28"/>
        </w:rPr>
        <w:t>Финансовое управление Администрации муниципального образования "</w:t>
      </w:r>
      <w:proofErr w:type="spellStart"/>
      <w:r w:rsidRPr="00F738AD">
        <w:rPr>
          <w:sz w:val="28"/>
          <w:szCs w:val="28"/>
        </w:rPr>
        <w:t>Сычевский</w:t>
      </w:r>
      <w:proofErr w:type="spellEnd"/>
      <w:r w:rsidRPr="00F738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738AD">
        <w:rPr>
          <w:sz w:val="28"/>
          <w:szCs w:val="28"/>
        </w:rPr>
        <w:t>" Смоленской области</w:t>
      </w:r>
      <w:r>
        <w:rPr>
          <w:sz w:val="28"/>
          <w:szCs w:val="28"/>
        </w:rPr>
        <w:t xml:space="preserve"> для органов местного самоуправления, </w:t>
      </w:r>
      <w:r w:rsidRPr="00F738AD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738AD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F738AD">
        <w:rPr>
          <w:sz w:val="28"/>
          <w:szCs w:val="28"/>
        </w:rPr>
        <w:t xml:space="preserve"> Автотранспортно</w:t>
      </w:r>
      <w:r>
        <w:rPr>
          <w:sz w:val="28"/>
          <w:szCs w:val="28"/>
        </w:rPr>
        <w:t>го учреждения, комитета по развитию территорий</w:t>
      </w:r>
      <w:r w:rsidRPr="00F738AD">
        <w:rPr>
          <w:sz w:val="28"/>
          <w:szCs w:val="28"/>
        </w:rPr>
        <w:t xml:space="preserve"> муниципального образования "</w:t>
      </w:r>
      <w:proofErr w:type="spellStart"/>
      <w:r w:rsidRPr="00F738AD">
        <w:rPr>
          <w:sz w:val="28"/>
          <w:szCs w:val="28"/>
        </w:rPr>
        <w:t>Сычевский</w:t>
      </w:r>
      <w:proofErr w:type="spellEnd"/>
      <w:r w:rsidRPr="00F738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738AD">
        <w:rPr>
          <w:sz w:val="28"/>
          <w:szCs w:val="28"/>
        </w:rPr>
        <w:t>" Смоленской области</w:t>
      </w:r>
      <w:r>
        <w:rPr>
          <w:sz w:val="28"/>
          <w:szCs w:val="28"/>
        </w:rPr>
        <w:t>, о</w:t>
      </w:r>
      <w:r w:rsidRPr="00F738A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F738A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хозяйства</w:t>
      </w:r>
      <w:r w:rsidRPr="00F738A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</w:t>
      </w:r>
      <w:r w:rsidRPr="00F738AD">
        <w:rPr>
          <w:sz w:val="28"/>
          <w:szCs w:val="28"/>
        </w:rPr>
        <w:t>дминистрации муниципального образования "</w:t>
      </w:r>
      <w:proofErr w:type="spellStart"/>
      <w:r w:rsidRPr="00F738AD">
        <w:rPr>
          <w:sz w:val="28"/>
          <w:szCs w:val="28"/>
        </w:rPr>
        <w:t>Сычевский</w:t>
      </w:r>
      <w:proofErr w:type="spellEnd"/>
      <w:r w:rsidRPr="00F738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738AD">
        <w:rPr>
          <w:sz w:val="28"/>
          <w:szCs w:val="28"/>
        </w:rPr>
        <w:t>" Смоленской области</w:t>
      </w:r>
      <w:r>
        <w:rPr>
          <w:sz w:val="28"/>
          <w:szCs w:val="28"/>
        </w:rPr>
        <w:t>;</w:t>
      </w:r>
    </w:p>
    <w:p w:rsidR="00C208BC" w:rsidRDefault="00C208BC" w:rsidP="00C20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8AD">
        <w:rPr>
          <w:sz w:val="28"/>
          <w:szCs w:val="28"/>
        </w:rPr>
        <w:t>Муниципальное казенное учреждение "Централизованная бухгалтерия"</w:t>
      </w:r>
      <w:r>
        <w:rPr>
          <w:sz w:val="28"/>
          <w:szCs w:val="28"/>
        </w:rPr>
        <w:t xml:space="preserve"> для учреждений образования;</w:t>
      </w:r>
    </w:p>
    <w:p w:rsidR="00C208BC" w:rsidRDefault="00C208BC" w:rsidP="00C20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F738AD">
        <w:rPr>
          <w:sz w:val="28"/>
          <w:szCs w:val="28"/>
        </w:rPr>
        <w:t>униципальное казенное учреждение "Централизованная бухгалтерия учреждений культуры"</w:t>
      </w:r>
      <w:r>
        <w:rPr>
          <w:sz w:val="28"/>
          <w:szCs w:val="28"/>
        </w:rPr>
        <w:t xml:space="preserve"> для учреждений культуры.</w:t>
      </w:r>
    </w:p>
    <w:p w:rsidR="00C208BC" w:rsidRDefault="00C208BC" w:rsidP="00C20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B46BB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B46BB9" w:rsidRDefault="00C208BC" w:rsidP="00B46BB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13.02.2014 года № 60 </w:t>
      </w:r>
      <w:r w:rsidR="00B46BB9">
        <w:rPr>
          <w:color w:val="000000"/>
          <w:sz w:val="28"/>
          <w:szCs w:val="28"/>
        </w:rPr>
        <w:t>«О наделении полномочиями на определение поставщиков (подрядчиков, исполнителей)                      для  заказчиков муниципального  образовани</w:t>
      </w:r>
      <w:r w:rsidR="00B46BB9" w:rsidRPr="009D0378">
        <w:rPr>
          <w:color w:val="000000"/>
          <w:sz w:val="28"/>
          <w:szCs w:val="28"/>
        </w:rPr>
        <w:t>я</w:t>
      </w:r>
      <w:r w:rsidR="00B46BB9">
        <w:rPr>
          <w:color w:val="000000"/>
          <w:sz w:val="28"/>
          <w:szCs w:val="28"/>
        </w:rPr>
        <w:t xml:space="preserve"> «</w:t>
      </w:r>
      <w:proofErr w:type="spellStart"/>
      <w:r w:rsidR="00B46BB9">
        <w:rPr>
          <w:color w:val="000000"/>
          <w:sz w:val="28"/>
          <w:szCs w:val="28"/>
        </w:rPr>
        <w:t>Сычевский</w:t>
      </w:r>
      <w:proofErr w:type="spellEnd"/>
      <w:r w:rsidR="00B46BB9">
        <w:rPr>
          <w:color w:val="000000"/>
          <w:sz w:val="28"/>
          <w:szCs w:val="28"/>
        </w:rPr>
        <w:t xml:space="preserve"> район» Смоленской области»; </w:t>
      </w:r>
    </w:p>
    <w:p w:rsidR="00B46BB9" w:rsidRDefault="00C208BC" w:rsidP="00B46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24</w:t>
      </w:r>
      <w:r w:rsidRPr="00784129">
        <w:rPr>
          <w:sz w:val="28"/>
          <w:szCs w:val="28"/>
        </w:rPr>
        <w:t>.</w:t>
      </w:r>
      <w:r>
        <w:rPr>
          <w:sz w:val="28"/>
          <w:szCs w:val="28"/>
        </w:rPr>
        <w:t>09.2014</w:t>
      </w:r>
      <w:r w:rsidRPr="0078412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397 </w:t>
      </w:r>
      <w:r w:rsidR="00B46BB9">
        <w:rPr>
          <w:color w:val="000000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="00B46BB9">
        <w:rPr>
          <w:color w:val="000000"/>
          <w:sz w:val="28"/>
          <w:szCs w:val="28"/>
        </w:rPr>
        <w:t>Сычевский</w:t>
      </w:r>
      <w:proofErr w:type="spellEnd"/>
      <w:r w:rsidR="00B46BB9">
        <w:rPr>
          <w:color w:val="000000"/>
          <w:sz w:val="28"/>
          <w:szCs w:val="28"/>
        </w:rPr>
        <w:t xml:space="preserve"> район» Смоленской области от 13.02.2014 года № 60 «О наделении полномочиями на определение поставщиков (подрядчиков, исполнителей) для  заказчиков муниципального  образования «</w:t>
      </w:r>
      <w:proofErr w:type="spellStart"/>
      <w:r w:rsidR="00B46BB9">
        <w:rPr>
          <w:color w:val="000000"/>
          <w:sz w:val="28"/>
          <w:szCs w:val="28"/>
        </w:rPr>
        <w:t>Сычевский</w:t>
      </w:r>
      <w:proofErr w:type="spellEnd"/>
      <w:r w:rsidR="00B46BB9">
        <w:rPr>
          <w:color w:val="000000"/>
          <w:sz w:val="28"/>
          <w:szCs w:val="28"/>
        </w:rPr>
        <w:t xml:space="preserve"> район» Смоленской области»;</w:t>
      </w:r>
    </w:p>
    <w:p w:rsidR="00B46BB9" w:rsidRDefault="00C208BC" w:rsidP="00B46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B46BB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15.12.2015 года № 427 </w:t>
      </w:r>
      <w:r w:rsidR="00B46BB9">
        <w:rPr>
          <w:sz w:val="28"/>
          <w:szCs w:val="28"/>
        </w:rPr>
        <w:t xml:space="preserve">                           «</w:t>
      </w:r>
      <w:r w:rsidR="00B46BB9" w:rsidRPr="005C5AE9">
        <w:rPr>
          <w:sz w:val="28"/>
          <w:szCs w:val="28"/>
        </w:rPr>
        <w:t xml:space="preserve">О возложении полномочий по </w:t>
      </w:r>
      <w:r w:rsidR="00B46BB9">
        <w:rPr>
          <w:sz w:val="28"/>
          <w:szCs w:val="28"/>
        </w:rPr>
        <w:t xml:space="preserve">регулированию контрактной системы </w:t>
      </w:r>
      <w:r w:rsidR="00B46BB9" w:rsidRPr="005C5AE9">
        <w:rPr>
          <w:sz w:val="28"/>
          <w:szCs w:val="28"/>
        </w:rPr>
        <w:t>в сфере закупок</w:t>
      </w:r>
      <w:r w:rsidR="00B46BB9">
        <w:rPr>
          <w:sz w:val="28"/>
          <w:szCs w:val="28"/>
        </w:rPr>
        <w:t xml:space="preserve"> </w:t>
      </w:r>
      <w:r w:rsidR="00B46BB9" w:rsidRPr="005C5AE9">
        <w:rPr>
          <w:sz w:val="28"/>
          <w:szCs w:val="28"/>
        </w:rPr>
        <w:t>для обеспечения муниципальных нужд муниципального образования «</w:t>
      </w:r>
      <w:proofErr w:type="spellStart"/>
      <w:r w:rsidR="00B46BB9" w:rsidRPr="005C5AE9">
        <w:rPr>
          <w:sz w:val="28"/>
          <w:szCs w:val="28"/>
        </w:rPr>
        <w:t>Сычевский</w:t>
      </w:r>
      <w:proofErr w:type="spellEnd"/>
      <w:r w:rsidR="00B46BB9" w:rsidRPr="005C5AE9">
        <w:rPr>
          <w:sz w:val="28"/>
          <w:szCs w:val="28"/>
        </w:rPr>
        <w:t xml:space="preserve"> район» Смоленской области</w:t>
      </w:r>
      <w:r w:rsidR="00B46BB9">
        <w:rPr>
          <w:sz w:val="28"/>
          <w:szCs w:val="28"/>
        </w:rPr>
        <w:t>».</w:t>
      </w:r>
    </w:p>
    <w:p w:rsidR="00C208BC" w:rsidRDefault="00B46BB9" w:rsidP="00C208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208BC">
        <w:rPr>
          <w:sz w:val="28"/>
          <w:szCs w:val="28"/>
        </w:rPr>
        <w:t>. Настоящее постановление вступает в силу с 1 января 2025 года.</w:t>
      </w:r>
    </w:p>
    <w:p w:rsidR="00C208BC" w:rsidRDefault="00B46BB9" w:rsidP="00C208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08BC">
        <w:rPr>
          <w:sz w:val="28"/>
          <w:szCs w:val="28"/>
        </w:rPr>
        <w:t xml:space="preserve">. </w:t>
      </w:r>
      <w:proofErr w:type="gramStart"/>
      <w:r w:rsidR="00C208BC">
        <w:rPr>
          <w:sz w:val="28"/>
          <w:szCs w:val="28"/>
        </w:rPr>
        <w:t>Разместить</w:t>
      </w:r>
      <w:proofErr w:type="gramEnd"/>
      <w:r w:rsidR="00C208BC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 w:rsidR="00C208BC">
        <w:rPr>
          <w:sz w:val="28"/>
          <w:szCs w:val="28"/>
        </w:rPr>
        <w:t>Сычевский</w:t>
      </w:r>
      <w:proofErr w:type="spellEnd"/>
      <w:r w:rsidR="00C208BC">
        <w:rPr>
          <w:sz w:val="28"/>
          <w:szCs w:val="28"/>
        </w:rPr>
        <w:t xml:space="preserve"> муниципальный округ" Смоленской области в сети "Интернет".</w:t>
      </w:r>
    </w:p>
    <w:p w:rsidR="00C208BC" w:rsidRDefault="00C208BC" w:rsidP="00C208BC">
      <w:pPr>
        <w:ind w:firstLine="709"/>
        <w:jc w:val="both"/>
        <w:rPr>
          <w:sz w:val="28"/>
          <w:szCs w:val="28"/>
        </w:rPr>
      </w:pPr>
    </w:p>
    <w:p w:rsidR="008F332D" w:rsidRPr="00D8468E" w:rsidRDefault="008F332D" w:rsidP="00AB370A">
      <w:pPr>
        <w:ind w:firstLine="709"/>
        <w:jc w:val="both"/>
        <w:rPr>
          <w:sz w:val="28"/>
          <w:szCs w:val="28"/>
        </w:rPr>
      </w:pPr>
    </w:p>
    <w:p w:rsidR="000A07E7" w:rsidRPr="001569E2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A07E7" w:rsidRPr="001569E2" w:rsidRDefault="000A07E7" w:rsidP="000A07E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A07E7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23" w:rsidRDefault="008B4323" w:rsidP="00FA6D0B">
      <w:r>
        <w:separator/>
      </w:r>
    </w:p>
  </w:endnote>
  <w:endnote w:type="continuationSeparator" w:id="0">
    <w:p w:rsidR="008B4323" w:rsidRDefault="008B432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23" w:rsidRDefault="008B4323" w:rsidP="00FA6D0B">
      <w:r>
        <w:separator/>
      </w:r>
    </w:p>
  </w:footnote>
  <w:footnote w:type="continuationSeparator" w:id="0">
    <w:p w:rsidR="008B4323" w:rsidRDefault="008B432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657E3">
    <w:pPr>
      <w:pStyle w:val="ac"/>
      <w:jc w:val="center"/>
    </w:pPr>
    <w:fldSimple w:instr=" PAGE   \* MERGEFORMAT ">
      <w:r w:rsidR="00B46BB9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770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E3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1EFA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609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485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54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66E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6D3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5FEF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3B4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225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6CA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4BA6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323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32D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8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70A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CCA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BB9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1BDF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830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39D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8BC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A18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2E38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2F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4DC9"/>
    <w:rsid w:val="00D751D9"/>
    <w:rsid w:val="00D7533C"/>
    <w:rsid w:val="00D76192"/>
    <w:rsid w:val="00D761DE"/>
    <w:rsid w:val="00D77D77"/>
    <w:rsid w:val="00D805A0"/>
    <w:rsid w:val="00D81863"/>
    <w:rsid w:val="00D82098"/>
    <w:rsid w:val="00D82E6F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586E"/>
    <w:rsid w:val="00DA77B8"/>
    <w:rsid w:val="00DA780B"/>
    <w:rsid w:val="00DA79F3"/>
    <w:rsid w:val="00DA7AF0"/>
    <w:rsid w:val="00DB0472"/>
    <w:rsid w:val="00DB07FE"/>
    <w:rsid w:val="00DB0C05"/>
    <w:rsid w:val="00DB146B"/>
    <w:rsid w:val="00DB1682"/>
    <w:rsid w:val="00DB23F4"/>
    <w:rsid w:val="00DB272C"/>
    <w:rsid w:val="00DB291B"/>
    <w:rsid w:val="00DB2A6F"/>
    <w:rsid w:val="00DB2BDE"/>
    <w:rsid w:val="00DB2D8F"/>
    <w:rsid w:val="00DB305A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A2B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58F2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9C9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07A2E8-A855-4009-8DE9-36599C37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10</cp:revision>
  <cp:lastPrinted>2025-04-16T11:56:00Z</cp:lastPrinted>
  <dcterms:created xsi:type="dcterms:W3CDTF">2025-04-16T11:23:00Z</dcterms:created>
  <dcterms:modified xsi:type="dcterms:W3CDTF">2025-04-16T11:56:00Z</dcterms:modified>
</cp:coreProperties>
</file>