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C63AA">
        <w:rPr>
          <w:b/>
          <w:sz w:val="28"/>
          <w:szCs w:val="28"/>
          <w:u w:val="single"/>
        </w:rPr>
        <w:t>18</w:t>
      </w:r>
      <w:r w:rsidR="002F33B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C63AA">
        <w:rPr>
          <w:b/>
          <w:sz w:val="28"/>
          <w:szCs w:val="28"/>
          <w:u w:val="single"/>
        </w:rPr>
        <w:t>3</w:t>
      </w:r>
      <w:r w:rsidR="002D513C">
        <w:rPr>
          <w:b/>
          <w:sz w:val="28"/>
          <w:szCs w:val="28"/>
          <w:u w:val="single"/>
        </w:rPr>
        <w:t>08</w:t>
      </w:r>
    </w:p>
    <w:p w:rsidR="00AB370A" w:rsidRDefault="00AB370A" w:rsidP="00AB370A">
      <w:pPr>
        <w:ind w:firstLine="709"/>
        <w:jc w:val="both"/>
        <w:rPr>
          <w:sz w:val="28"/>
          <w:szCs w:val="28"/>
        </w:rPr>
      </w:pPr>
    </w:p>
    <w:p w:rsidR="00853D78" w:rsidRDefault="00853D78" w:rsidP="00853D7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      на которые не разграничена</w:t>
      </w:r>
    </w:p>
    <w:p w:rsidR="00853D78" w:rsidRDefault="00853D78" w:rsidP="00853D78">
      <w:pPr>
        <w:rPr>
          <w:sz w:val="28"/>
          <w:szCs w:val="28"/>
        </w:rPr>
      </w:pPr>
    </w:p>
    <w:p w:rsidR="00853D78" w:rsidRDefault="00853D78" w:rsidP="00853D78">
      <w:pPr>
        <w:rPr>
          <w:sz w:val="28"/>
          <w:szCs w:val="28"/>
        </w:rPr>
      </w:pPr>
    </w:p>
    <w:p w:rsidR="00853D78" w:rsidRDefault="00853D78" w:rsidP="00853D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39</w:t>
      </w:r>
      <w:r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>-39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Земельного кодекса Российской Федерации, п. 5 постановления Правительства Российской Федерации                                  от 03.12.2014 года № 1300 «Об утверждении перечня видов объектов,  размещение которых может осуществляться на землях или земельных 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Российской Федерации от 27.11.2014 года                     № 1244 «Об утверждении Правил выдачи разрешения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использование земель или земельного участка, находящихся в государственной или муниципальной собственности», постановлением Администрации Смоленской области                        от 28.05.2015 года № 302 «Об утверждении Положения о порядке и условиях размещения объектов на землях или земельных участках, находящихся                         в государственной или муниципальной собственности, без предоставления земельных участков и установления сервитутов», на основании заявления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- «</w:t>
      </w:r>
      <w:proofErr w:type="spellStart"/>
      <w:r>
        <w:rPr>
          <w:sz w:val="28"/>
          <w:szCs w:val="28"/>
        </w:rPr>
        <w:t>Смоленскэнерго</w:t>
      </w:r>
      <w:proofErr w:type="spellEnd"/>
      <w:r>
        <w:rPr>
          <w:sz w:val="28"/>
          <w:szCs w:val="28"/>
        </w:rPr>
        <w:t>», ИНН/КПП  6901067107/673102001, ОГРН 1046900099498,</w:t>
      </w:r>
      <w:proofErr w:type="gramEnd"/>
    </w:p>
    <w:p w:rsidR="00853D78" w:rsidRDefault="00853D78" w:rsidP="00853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3D78" w:rsidRPr="003C3225" w:rsidRDefault="00853D78" w:rsidP="00853D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3225">
        <w:rPr>
          <w:sz w:val="28"/>
          <w:szCs w:val="28"/>
        </w:rPr>
        <w:t>Администрация муниципального образования «</w:t>
      </w:r>
      <w:proofErr w:type="spellStart"/>
      <w:r w:rsidRPr="003C3225">
        <w:rPr>
          <w:sz w:val="28"/>
          <w:szCs w:val="28"/>
        </w:rPr>
        <w:t>Сычевский</w:t>
      </w:r>
      <w:proofErr w:type="spellEnd"/>
      <w:r w:rsidRPr="003C3225">
        <w:rPr>
          <w:sz w:val="28"/>
          <w:szCs w:val="28"/>
        </w:rPr>
        <w:t xml:space="preserve"> муниципальный округ» Смоленской области </w:t>
      </w:r>
    </w:p>
    <w:p w:rsidR="00853D78" w:rsidRDefault="00853D78" w:rsidP="00853D7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C3225">
        <w:rPr>
          <w:sz w:val="28"/>
          <w:szCs w:val="28"/>
        </w:rPr>
        <w:t>п</w:t>
      </w:r>
      <w:proofErr w:type="spellEnd"/>
      <w:proofErr w:type="gramEnd"/>
      <w:r w:rsidRPr="003C3225">
        <w:rPr>
          <w:sz w:val="28"/>
          <w:szCs w:val="28"/>
        </w:rPr>
        <w:t xml:space="preserve"> о с т а </w:t>
      </w:r>
      <w:proofErr w:type="spellStart"/>
      <w:r w:rsidRPr="003C3225">
        <w:rPr>
          <w:sz w:val="28"/>
          <w:szCs w:val="28"/>
        </w:rPr>
        <w:t>н</w:t>
      </w:r>
      <w:proofErr w:type="spellEnd"/>
      <w:r w:rsidRPr="003C3225">
        <w:rPr>
          <w:sz w:val="28"/>
          <w:szCs w:val="28"/>
        </w:rPr>
        <w:t xml:space="preserve"> о в л я е т:</w:t>
      </w:r>
    </w:p>
    <w:p w:rsidR="00853D78" w:rsidRDefault="00853D78" w:rsidP="00853D78">
      <w:pPr>
        <w:ind w:firstLine="709"/>
        <w:jc w:val="both"/>
        <w:rPr>
          <w:sz w:val="28"/>
          <w:szCs w:val="28"/>
        </w:rPr>
      </w:pPr>
    </w:p>
    <w:p w:rsidR="00853D78" w:rsidRDefault="00853D78" w:rsidP="00853D78">
      <w:pPr>
        <w:pStyle w:val="ConsPlusNormal"/>
        <w:tabs>
          <w:tab w:val="left" w:pos="768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филиалу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разрешение на использование земельного участка в соответствии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 приложенной схемой границ земель на кадастровом плане территории в целях выполнения работ:</w:t>
      </w:r>
    </w:p>
    <w:p w:rsidR="00853D78" w:rsidRDefault="00853D78" w:rsidP="00853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«Реконструкция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0,4 кВ №1 ТП 119 Л 10кВ №1003 ПС 110/35/10 кВ Сычевка со строительством участка ВЛ-0,4 кВ и установкой ВЩУ                            для 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гаража, расположенного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                              д. Никольское» (в рамках договора № 42525593), общей площадью земельного участка 431 (четыреста триста один) кв.м., расположенный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 видом разрешенного использования земель «коммунальное обслуживание», в границах кадастрового квартала 67:19:0770101, по адресу: </w:t>
      </w:r>
      <w:proofErr w:type="gramStart"/>
      <w:r>
        <w:rPr>
          <w:sz w:val="28"/>
          <w:szCs w:val="28"/>
        </w:rPr>
        <w:t xml:space="preserve">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д. Никольское, ул. Березовая.</w:t>
      </w:r>
      <w:proofErr w:type="gramEnd"/>
    </w:p>
    <w:p w:rsidR="00853D78" w:rsidRDefault="00853D78" w:rsidP="00853D78">
      <w:pPr>
        <w:pStyle w:val="3"/>
        <w:numPr>
          <w:ilvl w:val="2"/>
          <w:numId w:val="4"/>
        </w:num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действия разрешения, указанного в пункте 1 настоящего постановления, - 11 месяцев, начиная с 18.04.2025 г.</w:t>
      </w:r>
    </w:p>
    <w:p w:rsidR="00853D78" w:rsidRDefault="00853D78" w:rsidP="00853D78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853D78" w:rsidRDefault="00853D78" w:rsidP="0085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853D78" w:rsidRDefault="00853D78" w:rsidP="0085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853D78" w:rsidRDefault="00853D78" w:rsidP="00853D7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Действие разрешения на использование земельного участка, указанного </w:t>
      </w:r>
      <w:r w:rsidRPr="0085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hyperlink r:id="rId9" w:anchor="dst1084" w:history="1">
        <w:r w:rsidRPr="00853D78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>
        <w:rPr>
          <w:rFonts w:ascii="Times New Roman" w:hAnsi="Times New Roman" w:cs="Times New Roman"/>
          <w:sz w:val="28"/>
          <w:szCs w:val="28"/>
        </w:rPr>
        <w:t>. Уведомление                         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853D78" w:rsidRDefault="00853D78" w:rsidP="00853D78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853D78" w:rsidRDefault="00853D78" w:rsidP="00853D78">
      <w:pPr>
        <w:pStyle w:val="a7"/>
        <w:ind w:firstLine="709"/>
        <w:rPr>
          <w:szCs w:val="28"/>
        </w:rPr>
      </w:pPr>
      <w:r>
        <w:rPr>
          <w:szCs w:val="28"/>
        </w:rPr>
        <w:t>6</w:t>
      </w:r>
      <w:r>
        <w:rPr>
          <w:color w:val="000000"/>
          <w:szCs w:val="28"/>
        </w:rPr>
        <w:t>. Опубликовать настоящее постановление в газете «</w:t>
      </w:r>
      <w:proofErr w:type="spellStart"/>
      <w:r>
        <w:rPr>
          <w:color w:val="000000"/>
          <w:szCs w:val="28"/>
        </w:rPr>
        <w:t>Сычевские</w:t>
      </w:r>
      <w:proofErr w:type="spellEnd"/>
      <w:r>
        <w:rPr>
          <w:color w:val="000000"/>
          <w:szCs w:val="28"/>
        </w:rPr>
        <w:t xml:space="preserve"> вести» и разместить </w:t>
      </w:r>
      <w:r>
        <w:rPr>
          <w:szCs w:val="28"/>
        </w:rPr>
        <w:t>на сайте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области.</w:t>
      </w:r>
    </w:p>
    <w:p w:rsidR="00853D78" w:rsidRDefault="00853D78" w:rsidP="00853D7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853D78" w:rsidRDefault="00853D78" w:rsidP="00C208BC">
      <w:pPr>
        <w:ind w:firstLine="709"/>
        <w:jc w:val="both"/>
        <w:rPr>
          <w:sz w:val="28"/>
          <w:szCs w:val="28"/>
        </w:rPr>
      </w:pPr>
    </w:p>
    <w:p w:rsidR="008F332D" w:rsidRPr="00D8468E" w:rsidRDefault="008F332D" w:rsidP="00AB370A">
      <w:pPr>
        <w:ind w:firstLine="709"/>
        <w:jc w:val="both"/>
        <w:rPr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FE" w:rsidRDefault="006E3BFE" w:rsidP="00FA6D0B">
      <w:r>
        <w:separator/>
      </w:r>
    </w:p>
  </w:endnote>
  <w:endnote w:type="continuationSeparator" w:id="0">
    <w:p w:rsidR="006E3BFE" w:rsidRDefault="006E3BF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FE" w:rsidRDefault="006E3BFE" w:rsidP="00FA6D0B">
      <w:r>
        <w:separator/>
      </w:r>
    </w:p>
  </w:footnote>
  <w:footnote w:type="continuationSeparator" w:id="0">
    <w:p w:rsidR="006E3BFE" w:rsidRDefault="006E3BF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54819">
    <w:pPr>
      <w:pStyle w:val="ac"/>
      <w:jc w:val="center"/>
    </w:pPr>
    <w:fldSimple w:instr=" PAGE   \* MERGEFORMAT ">
      <w:r w:rsidR="00853D78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924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E3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1EFA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609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485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54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66E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23BF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6D3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13C"/>
    <w:rsid w:val="002D5459"/>
    <w:rsid w:val="002D5726"/>
    <w:rsid w:val="002D5FEF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3B4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225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52F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6CA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6FC6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819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4BA6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3BFE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78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323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32D"/>
    <w:rsid w:val="008F3AF3"/>
    <w:rsid w:val="008F3D6D"/>
    <w:rsid w:val="008F43A6"/>
    <w:rsid w:val="008F5046"/>
    <w:rsid w:val="008F6976"/>
    <w:rsid w:val="008F6CFD"/>
    <w:rsid w:val="008F70AE"/>
    <w:rsid w:val="008F7F0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8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45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2F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47E2D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70A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CCA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BB9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1BDF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830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39D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3CA7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8BC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A18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2E38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872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2F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035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4DC9"/>
    <w:rsid w:val="00D751D9"/>
    <w:rsid w:val="00D7533C"/>
    <w:rsid w:val="00D76192"/>
    <w:rsid w:val="00D761DE"/>
    <w:rsid w:val="00D77D77"/>
    <w:rsid w:val="00D805A0"/>
    <w:rsid w:val="00D81863"/>
    <w:rsid w:val="00D82098"/>
    <w:rsid w:val="00D82E6F"/>
    <w:rsid w:val="00D83675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586E"/>
    <w:rsid w:val="00DA77B8"/>
    <w:rsid w:val="00DA780B"/>
    <w:rsid w:val="00DA79F3"/>
    <w:rsid w:val="00DA7AF0"/>
    <w:rsid w:val="00DB0472"/>
    <w:rsid w:val="00DB07FE"/>
    <w:rsid w:val="00DB0C05"/>
    <w:rsid w:val="00DB146B"/>
    <w:rsid w:val="00DB1682"/>
    <w:rsid w:val="00DB23F4"/>
    <w:rsid w:val="00DB272C"/>
    <w:rsid w:val="00DB291B"/>
    <w:rsid w:val="00DB2A6F"/>
    <w:rsid w:val="00DB2BDE"/>
    <w:rsid w:val="00DB2D8F"/>
    <w:rsid w:val="00DB305A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A2B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58F2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63AA"/>
    <w:rsid w:val="00EC7CA8"/>
    <w:rsid w:val="00ED05AE"/>
    <w:rsid w:val="00ED1BE9"/>
    <w:rsid w:val="00ED1DE9"/>
    <w:rsid w:val="00ED2DFD"/>
    <w:rsid w:val="00ED35E7"/>
    <w:rsid w:val="00ED388D"/>
    <w:rsid w:val="00ED49C9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10A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D01158-A052-409D-98F5-B8ABE3BC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2025-04-22T13:32:00Z</cp:lastPrinted>
  <dcterms:created xsi:type="dcterms:W3CDTF">2025-04-22T13:29:00Z</dcterms:created>
  <dcterms:modified xsi:type="dcterms:W3CDTF">2025-04-22T13:32:00Z</dcterms:modified>
</cp:coreProperties>
</file>