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3F1" w:rsidRDefault="00C62C8F" w:rsidP="00681666">
      <w:pPr>
        <w:jc w:val="center"/>
      </w:pPr>
      <w:r>
        <w:rPr>
          <w:noProof/>
        </w:rPr>
        <w:drawing>
          <wp:inline distT="0" distB="0" distL="0" distR="0">
            <wp:extent cx="622300" cy="787400"/>
            <wp:effectExtent l="19050" t="0" r="6350" b="0"/>
            <wp:docPr id="1"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pic:cNvPicPr>
                      <a:picLocks noChangeAspect="1" noChangeArrowheads="1"/>
                    </pic:cNvPicPr>
                  </pic:nvPicPr>
                  <pic:blipFill>
                    <a:blip r:embed="rId8" cstate="print"/>
                    <a:srcRect/>
                    <a:stretch>
                      <a:fillRect/>
                    </a:stretch>
                  </pic:blipFill>
                  <pic:spPr bwMode="auto">
                    <a:xfrm>
                      <a:off x="0" y="0"/>
                      <a:ext cx="622300" cy="787400"/>
                    </a:xfrm>
                    <a:prstGeom prst="rect">
                      <a:avLst/>
                    </a:prstGeom>
                    <a:noFill/>
                    <a:ln w="9525">
                      <a:noFill/>
                      <a:miter lim="800000"/>
                      <a:headEnd/>
                      <a:tailEnd/>
                    </a:ln>
                  </pic:spPr>
                </pic:pic>
              </a:graphicData>
            </a:graphic>
          </wp:inline>
        </w:drawing>
      </w:r>
    </w:p>
    <w:p w:rsidR="00340901" w:rsidRDefault="00340901" w:rsidP="00340901"/>
    <w:p w:rsidR="00E874E8" w:rsidRDefault="00E874E8" w:rsidP="00E874E8">
      <w:pPr>
        <w:spacing w:line="360" w:lineRule="auto"/>
        <w:jc w:val="center"/>
        <w:rPr>
          <w:b/>
          <w:sz w:val="28"/>
          <w:szCs w:val="28"/>
        </w:rPr>
      </w:pPr>
      <w:r>
        <w:rPr>
          <w:b/>
          <w:sz w:val="28"/>
          <w:szCs w:val="28"/>
        </w:rPr>
        <w:t xml:space="preserve">АДМИНИСТРАЦИЯ МУНИЦИПАЛЬНОГО ОБРАЗОВАНИЯ </w:t>
      </w:r>
    </w:p>
    <w:p w:rsidR="00E874E8" w:rsidRDefault="00E874E8" w:rsidP="00E874E8">
      <w:pPr>
        <w:spacing w:line="360" w:lineRule="auto"/>
        <w:jc w:val="center"/>
        <w:rPr>
          <w:b/>
          <w:sz w:val="28"/>
          <w:szCs w:val="28"/>
        </w:rPr>
      </w:pPr>
      <w:r>
        <w:rPr>
          <w:b/>
          <w:sz w:val="28"/>
          <w:szCs w:val="28"/>
        </w:rPr>
        <w:t xml:space="preserve">«СЫЧЕВСКИЙ МУНИЦИПАЛЬНЫЙ ОКРУГ»                             СМОЛЕНСКОЙ ОБЛАСТИ </w:t>
      </w:r>
    </w:p>
    <w:p w:rsidR="00340901" w:rsidRDefault="00340901" w:rsidP="00340901">
      <w:pPr>
        <w:autoSpaceDE w:val="0"/>
        <w:autoSpaceDN w:val="0"/>
        <w:adjustRightInd w:val="0"/>
        <w:jc w:val="center"/>
        <w:rPr>
          <w:b/>
          <w:szCs w:val="28"/>
        </w:rPr>
      </w:pPr>
    </w:p>
    <w:p w:rsidR="003413A9" w:rsidRPr="00605F86" w:rsidRDefault="003413A9" w:rsidP="00340901">
      <w:pPr>
        <w:autoSpaceDE w:val="0"/>
        <w:autoSpaceDN w:val="0"/>
        <w:adjustRightInd w:val="0"/>
        <w:jc w:val="center"/>
        <w:rPr>
          <w:b/>
          <w:sz w:val="16"/>
          <w:szCs w:val="16"/>
        </w:rPr>
      </w:pPr>
    </w:p>
    <w:p w:rsidR="00340901" w:rsidRPr="005C3232" w:rsidRDefault="00340901" w:rsidP="00340901">
      <w:pPr>
        <w:autoSpaceDE w:val="0"/>
        <w:autoSpaceDN w:val="0"/>
        <w:adjustRightInd w:val="0"/>
        <w:jc w:val="center"/>
        <w:rPr>
          <w:b/>
          <w:sz w:val="32"/>
          <w:szCs w:val="32"/>
        </w:rPr>
      </w:pPr>
      <w:r w:rsidRPr="005C3232">
        <w:rPr>
          <w:b/>
          <w:sz w:val="32"/>
          <w:szCs w:val="32"/>
        </w:rPr>
        <w:t xml:space="preserve"> </w:t>
      </w:r>
      <w:proofErr w:type="gramStart"/>
      <w:r w:rsidRPr="005C3232">
        <w:rPr>
          <w:b/>
          <w:sz w:val="32"/>
          <w:szCs w:val="32"/>
        </w:rPr>
        <w:t>П</w:t>
      </w:r>
      <w:proofErr w:type="gramEnd"/>
      <w:r w:rsidRPr="005C3232">
        <w:rPr>
          <w:b/>
          <w:sz w:val="32"/>
          <w:szCs w:val="32"/>
        </w:rPr>
        <w:t xml:space="preserve"> О С Т А Н О В Л Е Н И Е</w:t>
      </w:r>
    </w:p>
    <w:p w:rsidR="00340901" w:rsidRDefault="00340901" w:rsidP="00340901"/>
    <w:p w:rsidR="00340901" w:rsidRPr="00413921" w:rsidRDefault="00340901" w:rsidP="00340901">
      <w:pPr>
        <w:rPr>
          <w:sz w:val="16"/>
          <w:szCs w:val="16"/>
        </w:rPr>
      </w:pPr>
    </w:p>
    <w:p w:rsidR="00340901" w:rsidRPr="001A504F" w:rsidRDefault="000618F8" w:rsidP="00340901">
      <w:pPr>
        <w:rPr>
          <w:b/>
          <w:sz w:val="28"/>
          <w:szCs w:val="28"/>
          <w:u w:val="single"/>
        </w:rPr>
      </w:pPr>
      <w:r>
        <w:rPr>
          <w:b/>
          <w:sz w:val="28"/>
          <w:szCs w:val="28"/>
        </w:rPr>
        <w:t>о</w:t>
      </w:r>
      <w:r w:rsidR="00340901" w:rsidRPr="002E78B4">
        <w:rPr>
          <w:b/>
          <w:sz w:val="28"/>
          <w:szCs w:val="28"/>
        </w:rPr>
        <w:t>т</w:t>
      </w:r>
      <w:r>
        <w:rPr>
          <w:b/>
          <w:sz w:val="28"/>
          <w:szCs w:val="28"/>
          <w:u w:val="single"/>
        </w:rPr>
        <w:t xml:space="preserve"> </w:t>
      </w:r>
      <w:r w:rsidR="00F72064">
        <w:rPr>
          <w:b/>
          <w:sz w:val="28"/>
          <w:szCs w:val="28"/>
          <w:u w:val="single"/>
        </w:rPr>
        <w:t xml:space="preserve"> </w:t>
      </w:r>
      <w:r w:rsidR="003F486B">
        <w:rPr>
          <w:b/>
          <w:sz w:val="28"/>
          <w:szCs w:val="28"/>
          <w:u w:val="single"/>
        </w:rPr>
        <w:t>16</w:t>
      </w:r>
      <w:r w:rsidR="00752F7E">
        <w:rPr>
          <w:b/>
          <w:sz w:val="28"/>
          <w:szCs w:val="28"/>
          <w:u w:val="single"/>
        </w:rPr>
        <w:t xml:space="preserve"> мая</w:t>
      </w:r>
      <w:r w:rsidR="00371684">
        <w:rPr>
          <w:b/>
          <w:sz w:val="28"/>
          <w:szCs w:val="28"/>
          <w:u w:val="single"/>
        </w:rPr>
        <w:t xml:space="preserve"> </w:t>
      </w:r>
      <w:r w:rsidR="00AC23DC">
        <w:rPr>
          <w:b/>
          <w:sz w:val="28"/>
          <w:szCs w:val="28"/>
          <w:u w:val="single"/>
        </w:rPr>
        <w:t>202</w:t>
      </w:r>
      <w:r w:rsidR="00E874E8">
        <w:rPr>
          <w:b/>
          <w:sz w:val="28"/>
          <w:szCs w:val="28"/>
          <w:u w:val="single"/>
        </w:rPr>
        <w:t>5</w:t>
      </w:r>
      <w:r>
        <w:rPr>
          <w:b/>
          <w:sz w:val="28"/>
          <w:szCs w:val="28"/>
          <w:u w:val="single"/>
        </w:rPr>
        <w:t xml:space="preserve"> </w:t>
      </w:r>
      <w:r w:rsidR="00340901" w:rsidRPr="002E78B4">
        <w:rPr>
          <w:b/>
          <w:sz w:val="28"/>
          <w:szCs w:val="28"/>
          <w:u w:val="single"/>
        </w:rPr>
        <w:t>года</w:t>
      </w:r>
      <w:r w:rsidR="00340901" w:rsidRPr="002E78B4">
        <w:rPr>
          <w:b/>
          <w:sz w:val="28"/>
          <w:szCs w:val="28"/>
        </w:rPr>
        <w:t xml:space="preserve">  </w:t>
      </w:r>
      <w:r w:rsidR="00340901" w:rsidRPr="000618F8">
        <w:rPr>
          <w:b/>
          <w:sz w:val="28"/>
          <w:szCs w:val="28"/>
          <w:u w:val="single"/>
        </w:rPr>
        <w:t>№</w:t>
      </w:r>
      <w:r w:rsidR="00F72064">
        <w:rPr>
          <w:b/>
          <w:sz w:val="28"/>
          <w:szCs w:val="28"/>
          <w:u w:val="single"/>
        </w:rPr>
        <w:t xml:space="preserve"> </w:t>
      </w:r>
      <w:r w:rsidR="00C450AC">
        <w:rPr>
          <w:b/>
          <w:sz w:val="28"/>
          <w:szCs w:val="28"/>
          <w:u w:val="single"/>
        </w:rPr>
        <w:t>3</w:t>
      </w:r>
      <w:r w:rsidR="003F486B">
        <w:rPr>
          <w:b/>
          <w:sz w:val="28"/>
          <w:szCs w:val="28"/>
          <w:u w:val="single"/>
        </w:rPr>
        <w:t>6</w:t>
      </w:r>
      <w:r w:rsidR="00C8499E">
        <w:rPr>
          <w:b/>
          <w:sz w:val="28"/>
          <w:szCs w:val="28"/>
          <w:u w:val="single"/>
        </w:rPr>
        <w:t>5</w:t>
      </w:r>
    </w:p>
    <w:p w:rsidR="004E5850" w:rsidRDefault="004E5850" w:rsidP="004E5850">
      <w:pPr>
        <w:pStyle w:val="ConsPlusNormal"/>
        <w:tabs>
          <w:tab w:val="left" w:pos="7686"/>
        </w:tabs>
        <w:ind w:firstLine="709"/>
        <w:jc w:val="both"/>
        <w:rPr>
          <w:rFonts w:ascii="Times New Roman" w:hAnsi="Times New Roman" w:cs="Times New Roman"/>
          <w:sz w:val="28"/>
          <w:szCs w:val="28"/>
        </w:rPr>
      </w:pPr>
    </w:p>
    <w:p w:rsidR="00D7535E" w:rsidRPr="00571F57" w:rsidRDefault="00D7535E" w:rsidP="00D7535E">
      <w:pPr>
        <w:widowControl w:val="0"/>
        <w:ind w:right="5387"/>
        <w:jc w:val="both"/>
        <w:rPr>
          <w:sz w:val="28"/>
          <w:szCs w:val="28"/>
        </w:rPr>
      </w:pPr>
      <w:r w:rsidRPr="00571F57">
        <w:rPr>
          <w:sz w:val="28"/>
          <w:szCs w:val="28"/>
        </w:rPr>
        <w:t>О</w:t>
      </w:r>
      <w:r>
        <w:rPr>
          <w:sz w:val="28"/>
          <w:szCs w:val="28"/>
        </w:rPr>
        <w:t xml:space="preserve"> внесении изменений                              в постановление Администрации муниципального образования «</w:t>
      </w:r>
      <w:proofErr w:type="spellStart"/>
      <w:r>
        <w:rPr>
          <w:sz w:val="28"/>
          <w:szCs w:val="28"/>
        </w:rPr>
        <w:t>Сычевский</w:t>
      </w:r>
      <w:proofErr w:type="spellEnd"/>
      <w:r>
        <w:rPr>
          <w:sz w:val="28"/>
          <w:szCs w:val="28"/>
        </w:rPr>
        <w:t xml:space="preserve"> район» Смоленской области  от 28.12.2017 г. №713 </w:t>
      </w:r>
    </w:p>
    <w:p w:rsidR="00D7535E" w:rsidRDefault="00D7535E" w:rsidP="00D7535E">
      <w:pPr>
        <w:pStyle w:val="a7"/>
        <w:widowControl w:val="0"/>
        <w:ind w:firstLine="0"/>
        <w:rPr>
          <w:spacing w:val="-6"/>
          <w:szCs w:val="28"/>
        </w:rPr>
      </w:pPr>
    </w:p>
    <w:p w:rsidR="00D7535E" w:rsidRDefault="00D7535E" w:rsidP="00D7535E">
      <w:pPr>
        <w:pStyle w:val="ConsPlusNormal"/>
        <w:ind w:firstLine="709"/>
        <w:jc w:val="both"/>
        <w:rPr>
          <w:rFonts w:ascii="Times New Roman" w:hAnsi="Times New Roman" w:cs="Times New Roman"/>
          <w:sz w:val="28"/>
          <w:szCs w:val="28"/>
        </w:rPr>
      </w:pPr>
    </w:p>
    <w:p w:rsidR="00D7535E" w:rsidRPr="00D7535E" w:rsidRDefault="00D7535E" w:rsidP="00D7535E">
      <w:pPr>
        <w:pStyle w:val="ConsPlusNormal"/>
        <w:ind w:firstLine="709"/>
        <w:jc w:val="both"/>
        <w:rPr>
          <w:rFonts w:ascii="Times New Roman" w:hAnsi="Times New Roman" w:cs="Times New Roman"/>
          <w:sz w:val="28"/>
          <w:szCs w:val="28"/>
        </w:rPr>
      </w:pPr>
      <w:r w:rsidRPr="00D7535E">
        <w:rPr>
          <w:rFonts w:ascii="Times New Roman" w:hAnsi="Times New Roman" w:cs="Times New Roman"/>
          <w:sz w:val="28"/>
          <w:szCs w:val="28"/>
        </w:rPr>
        <w:t xml:space="preserve">В соответствии с </w:t>
      </w:r>
      <w:hyperlink r:id="rId9" w:history="1">
        <w:r w:rsidRPr="00D7535E">
          <w:rPr>
            <w:rFonts w:ascii="Times New Roman" w:hAnsi="Times New Roman" w:cs="Times New Roman"/>
            <w:sz w:val="28"/>
            <w:szCs w:val="28"/>
          </w:rPr>
          <w:t>пунктами 3</w:t>
        </w:r>
      </w:hyperlink>
      <w:r w:rsidRPr="00D7535E">
        <w:rPr>
          <w:rFonts w:ascii="Times New Roman" w:hAnsi="Times New Roman" w:cs="Times New Roman"/>
          <w:sz w:val="28"/>
          <w:szCs w:val="28"/>
        </w:rPr>
        <w:t xml:space="preserve"> и 4 статьи 69</w:t>
      </w:r>
      <w:r w:rsidRPr="00D7535E">
        <w:rPr>
          <w:rFonts w:ascii="Times New Roman" w:hAnsi="Times New Roman" w:cs="Times New Roman"/>
          <w:sz w:val="28"/>
          <w:szCs w:val="28"/>
          <w:vertAlign w:val="superscript"/>
        </w:rPr>
        <w:t>2</w:t>
      </w:r>
      <w:r w:rsidRPr="00D7535E">
        <w:rPr>
          <w:rFonts w:ascii="Times New Roman" w:hAnsi="Times New Roman" w:cs="Times New Roman"/>
          <w:sz w:val="28"/>
          <w:szCs w:val="28"/>
        </w:rPr>
        <w:t xml:space="preserve"> Бюджетного кодекса Российской Федерации, </w:t>
      </w:r>
      <w:hyperlink r:id="rId10" w:history="1">
        <w:r w:rsidRPr="00D7535E">
          <w:rPr>
            <w:rFonts w:ascii="Times New Roman" w:hAnsi="Times New Roman" w:cs="Times New Roman"/>
            <w:sz w:val="28"/>
            <w:szCs w:val="28"/>
          </w:rPr>
          <w:t>подпунктом 2 пункта 7 статьи 9</w:t>
        </w:r>
        <w:r w:rsidRPr="00D7535E">
          <w:rPr>
            <w:rFonts w:ascii="Times New Roman" w:hAnsi="Times New Roman" w:cs="Times New Roman"/>
            <w:sz w:val="28"/>
            <w:szCs w:val="28"/>
            <w:vertAlign w:val="superscript"/>
          </w:rPr>
          <w:t>2</w:t>
        </w:r>
      </w:hyperlink>
      <w:r w:rsidRPr="00D7535E">
        <w:rPr>
          <w:rFonts w:ascii="Times New Roman" w:hAnsi="Times New Roman" w:cs="Times New Roman"/>
          <w:sz w:val="28"/>
          <w:szCs w:val="28"/>
        </w:rPr>
        <w:t xml:space="preserve"> Федерального закона                           «О некоммерческих организациях»,  </w:t>
      </w:r>
    </w:p>
    <w:p w:rsidR="00D7535E" w:rsidRPr="00D7535E" w:rsidRDefault="00D7535E" w:rsidP="00D7535E">
      <w:pPr>
        <w:pStyle w:val="ConsPlusNormal"/>
        <w:ind w:firstLine="709"/>
        <w:jc w:val="both"/>
        <w:rPr>
          <w:rFonts w:ascii="Times New Roman" w:hAnsi="Times New Roman" w:cs="Times New Roman"/>
          <w:sz w:val="28"/>
          <w:szCs w:val="28"/>
        </w:rPr>
      </w:pPr>
    </w:p>
    <w:p w:rsidR="00D7535E" w:rsidRPr="00D7535E" w:rsidRDefault="00D7535E" w:rsidP="00D7535E">
      <w:pPr>
        <w:autoSpaceDE w:val="0"/>
        <w:autoSpaceDN w:val="0"/>
        <w:adjustRightInd w:val="0"/>
        <w:ind w:firstLine="709"/>
        <w:jc w:val="both"/>
        <w:outlineLvl w:val="0"/>
        <w:rPr>
          <w:sz w:val="28"/>
          <w:szCs w:val="28"/>
        </w:rPr>
      </w:pPr>
      <w:r w:rsidRPr="00D7535E">
        <w:rPr>
          <w:sz w:val="28"/>
          <w:szCs w:val="28"/>
        </w:rPr>
        <w:t>Администрация муниципального образования «</w:t>
      </w:r>
      <w:proofErr w:type="spellStart"/>
      <w:r w:rsidRPr="00D7535E">
        <w:rPr>
          <w:sz w:val="28"/>
          <w:szCs w:val="28"/>
        </w:rPr>
        <w:t>Сычевский</w:t>
      </w:r>
      <w:proofErr w:type="spellEnd"/>
      <w:r w:rsidRPr="00D7535E">
        <w:rPr>
          <w:sz w:val="28"/>
          <w:szCs w:val="28"/>
        </w:rPr>
        <w:t xml:space="preserve"> муниципальный округ» Смоленской области </w:t>
      </w:r>
    </w:p>
    <w:p w:rsidR="00D7535E" w:rsidRPr="00D7535E" w:rsidRDefault="00D7535E" w:rsidP="00D7535E">
      <w:pPr>
        <w:autoSpaceDE w:val="0"/>
        <w:autoSpaceDN w:val="0"/>
        <w:adjustRightInd w:val="0"/>
        <w:ind w:firstLine="709"/>
        <w:jc w:val="both"/>
        <w:outlineLvl w:val="0"/>
        <w:rPr>
          <w:sz w:val="28"/>
          <w:szCs w:val="28"/>
        </w:rPr>
      </w:pPr>
      <w:proofErr w:type="spellStart"/>
      <w:proofErr w:type="gramStart"/>
      <w:r w:rsidRPr="00D7535E">
        <w:rPr>
          <w:sz w:val="28"/>
          <w:szCs w:val="28"/>
        </w:rPr>
        <w:t>п</w:t>
      </w:r>
      <w:proofErr w:type="spellEnd"/>
      <w:proofErr w:type="gramEnd"/>
      <w:r w:rsidRPr="00D7535E">
        <w:rPr>
          <w:sz w:val="28"/>
          <w:szCs w:val="28"/>
        </w:rPr>
        <w:t xml:space="preserve"> о с т а </w:t>
      </w:r>
      <w:proofErr w:type="spellStart"/>
      <w:r w:rsidRPr="00D7535E">
        <w:rPr>
          <w:sz w:val="28"/>
          <w:szCs w:val="28"/>
        </w:rPr>
        <w:t>н</w:t>
      </w:r>
      <w:proofErr w:type="spellEnd"/>
      <w:r w:rsidRPr="00D7535E">
        <w:rPr>
          <w:sz w:val="28"/>
          <w:szCs w:val="28"/>
        </w:rPr>
        <w:t xml:space="preserve"> о в л я е т:</w:t>
      </w:r>
    </w:p>
    <w:p w:rsidR="00D7535E" w:rsidRPr="00D7535E" w:rsidRDefault="00D7535E" w:rsidP="00D7535E">
      <w:pPr>
        <w:pStyle w:val="a7"/>
        <w:widowControl w:val="0"/>
        <w:ind w:firstLine="709"/>
        <w:rPr>
          <w:spacing w:val="-6"/>
          <w:szCs w:val="28"/>
        </w:rPr>
      </w:pPr>
    </w:p>
    <w:p w:rsidR="00D7535E" w:rsidRPr="00D7535E" w:rsidRDefault="00D7535E" w:rsidP="00D7535E">
      <w:pPr>
        <w:pStyle w:val="ConsPlusNormal"/>
        <w:tabs>
          <w:tab w:val="left" w:pos="993"/>
        </w:tabs>
        <w:ind w:firstLine="709"/>
        <w:jc w:val="both"/>
        <w:rPr>
          <w:rFonts w:ascii="Times New Roman" w:hAnsi="Times New Roman" w:cs="Times New Roman"/>
          <w:sz w:val="28"/>
          <w:szCs w:val="28"/>
        </w:rPr>
      </w:pPr>
      <w:r w:rsidRPr="00D7535E">
        <w:rPr>
          <w:rFonts w:ascii="Times New Roman" w:hAnsi="Times New Roman" w:cs="Times New Roman"/>
          <w:sz w:val="28"/>
          <w:szCs w:val="28"/>
        </w:rPr>
        <w:t xml:space="preserve">1. </w:t>
      </w:r>
      <w:proofErr w:type="gramStart"/>
      <w:r>
        <w:rPr>
          <w:rFonts w:ascii="Times New Roman" w:hAnsi="Times New Roman" w:cs="Times New Roman"/>
          <w:sz w:val="28"/>
          <w:szCs w:val="28"/>
        </w:rPr>
        <w:t>Внести изменения</w:t>
      </w:r>
      <w:r w:rsidRPr="00D7535E">
        <w:rPr>
          <w:rFonts w:ascii="Times New Roman" w:hAnsi="Times New Roman" w:cs="Times New Roman"/>
          <w:sz w:val="28"/>
          <w:szCs w:val="28"/>
        </w:rPr>
        <w:t xml:space="preserve"> в постановление Администрации муниципального образования «</w:t>
      </w:r>
      <w:proofErr w:type="spellStart"/>
      <w:r w:rsidRPr="00D7535E">
        <w:rPr>
          <w:rFonts w:ascii="Times New Roman" w:hAnsi="Times New Roman" w:cs="Times New Roman"/>
          <w:sz w:val="28"/>
          <w:szCs w:val="28"/>
        </w:rPr>
        <w:t>Сычевский</w:t>
      </w:r>
      <w:proofErr w:type="spellEnd"/>
      <w:r w:rsidRPr="00D7535E">
        <w:rPr>
          <w:rFonts w:ascii="Times New Roman" w:hAnsi="Times New Roman" w:cs="Times New Roman"/>
          <w:sz w:val="28"/>
          <w:szCs w:val="28"/>
        </w:rPr>
        <w:t xml:space="preserve"> район» Смоленской области от  28.12.2017 года </w:t>
      </w:r>
      <w:r>
        <w:rPr>
          <w:rFonts w:ascii="Times New Roman" w:hAnsi="Times New Roman" w:cs="Times New Roman"/>
          <w:sz w:val="28"/>
          <w:szCs w:val="28"/>
        </w:rPr>
        <w:t xml:space="preserve">                 </w:t>
      </w:r>
      <w:r w:rsidRPr="00D7535E">
        <w:rPr>
          <w:rFonts w:ascii="Times New Roman" w:hAnsi="Times New Roman" w:cs="Times New Roman"/>
          <w:sz w:val="28"/>
          <w:szCs w:val="28"/>
        </w:rPr>
        <w:t>№ 713 «Об утверждении Положения 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w:t>
      </w:r>
      <w:proofErr w:type="spellStart"/>
      <w:r w:rsidRPr="00D7535E">
        <w:rPr>
          <w:rFonts w:ascii="Times New Roman" w:hAnsi="Times New Roman" w:cs="Times New Roman"/>
          <w:sz w:val="28"/>
          <w:szCs w:val="28"/>
        </w:rPr>
        <w:t>Сычевский</w:t>
      </w:r>
      <w:proofErr w:type="spellEnd"/>
      <w:r w:rsidRPr="00D7535E">
        <w:rPr>
          <w:rFonts w:ascii="Times New Roman" w:hAnsi="Times New Roman" w:cs="Times New Roman"/>
          <w:sz w:val="28"/>
          <w:szCs w:val="28"/>
        </w:rPr>
        <w:t xml:space="preserve"> район» Смоленской области и финансового обеспечения выполнения муниципального задания» (в редакции постановления Администрации муниципального образования «</w:t>
      </w:r>
      <w:proofErr w:type="spellStart"/>
      <w:r w:rsidRPr="00D7535E">
        <w:rPr>
          <w:rFonts w:ascii="Times New Roman" w:hAnsi="Times New Roman" w:cs="Times New Roman"/>
          <w:sz w:val="28"/>
          <w:szCs w:val="28"/>
        </w:rPr>
        <w:t>Сычевский</w:t>
      </w:r>
      <w:proofErr w:type="spellEnd"/>
      <w:r w:rsidRPr="00D7535E">
        <w:rPr>
          <w:rFonts w:ascii="Times New Roman" w:hAnsi="Times New Roman" w:cs="Times New Roman"/>
          <w:sz w:val="28"/>
          <w:szCs w:val="28"/>
        </w:rPr>
        <w:t xml:space="preserve"> район» Смоленской области от 15.04.2021 года </w:t>
      </w:r>
      <w:r>
        <w:rPr>
          <w:rFonts w:ascii="Times New Roman" w:hAnsi="Times New Roman" w:cs="Times New Roman"/>
          <w:sz w:val="28"/>
          <w:szCs w:val="28"/>
        </w:rPr>
        <w:t xml:space="preserve">                  </w:t>
      </w:r>
      <w:r w:rsidRPr="00D7535E">
        <w:rPr>
          <w:rFonts w:ascii="Times New Roman" w:hAnsi="Times New Roman" w:cs="Times New Roman"/>
          <w:sz w:val="28"/>
          <w:szCs w:val="28"/>
        </w:rPr>
        <w:t>№ 191), изложив</w:t>
      </w:r>
      <w:proofErr w:type="gramEnd"/>
      <w:r w:rsidRPr="00D7535E">
        <w:rPr>
          <w:rFonts w:ascii="Times New Roman" w:hAnsi="Times New Roman" w:cs="Times New Roman"/>
          <w:sz w:val="28"/>
          <w:szCs w:val="28"/>
        </w:rPr>
        <w:t xml:space="preserve"> его в новой редакции.</w:t>
      </w:r>
    </w:p>
    <w:p w:rsidR="00D7535E" w:rsidRPr="00D7535E" w:rsidRDefault="00D7535E" w:rsidP="00D7535E">
      <w:pPr>
        <w:pStyle w:val="ConsPlusNormal"/>
        <w:ind w:firstLine="709"/>
        <w:jc w:val="both"/>
        <w:rPr>
          <w:rFonts w:ascii="Times New Roman" w:hAnsi="Times New Roman" w:cs="Times New Roman"/>
          <w:sz w:val="28"/>
          <w:szCs w:val="28"/>
        </w:rPr>
      </w:pPr>
      <w:r w:rsidRPr="00D7535E">
        <w:rPr>
          <w:rFonts w:ascii="Times New Roman" w:hAnsi="Times New Roman" w:cs="Times New Roman"/>
          <w:sz w:val="28"/>
          <w:szCs w:val="28"/>
        </w:rPr>
        <w:t xml:space="preserve">2.  Настоящее постановление вступает в силу </w:t>
      </w:r>
      <w:proofErr w:type="gramStart"/>
      <w:r w:rsidRPr="00D7535E">
        <w:rPr>
          <w:rFonts w:ascii="Times New Roman" w:hAnsi="Times New Roman" w:cs="Times New Roman"/>
          <w:sz w:val="28"/>
          <w:szCs w:val="28"/>
        </w:rPr>
        <w:t>с даты подписания</w:t>
      </w:r>
      <w:proofErr w:type="gramEnd"/>
      <w:r w:rsidRPr="00D7535E">
        <w:rPr>
          <w:rFonts w:ascii="Times New Roman" w:hAnsi="Times New Roman" w:cs="Times New Roman"/>
          <w:sz w:val="28"/>
          <w:szCs w:val="28"/>
        </w:rPr>
        <w:t>.</w:t>
      </w:r>
    </w:p>
    <w:p w:rsidR="00D7535E" w:rsidRDefault="00D7535E" w:rsidP="00D7535E">
      <w:pPr>
        <w:pStyle w:val="ConsPlusNormal"/>
        <w:ind w:firstLine="709"/>
        <w:jc w:val="both"/>
        <w:rPr>
          <w:rFonts w:ascii="Times New Roman" w:hAnsi="Times New Roman" w:cs="Times New Roman"/>
          <w:sz w:val="28"/>
          <w:szCs w:val="28"/>
        </w:rPr>
      </w:pPr>
    </w:p>
    <w:p w:rsidR="00D7535E" w:rsidRDefault="00D7535E" w:rsidP="00D7535E">
      <w:pPr>
        <w:pStyle w:val="ConsPlusNormal"/>
        <w:ind w:firstLine="709"/>
        <w:jc w:val="both"/>
        <w:rPr>
          <w:rFonts w:ascii="Times New Roman" w:hAnsi="Times New Roman" w:cs="Times New Roman"/>
          <w:sz w:val="28"/>
          <w:szCs w:val="28"/>
        </w:rPr>
      </w:pPr>
    </w:p>
    <w:p w:rsidR="00D7535E" w:rsidRDefault="00D7535E" w:rsidP="00D7535E">
      <w:pPr>
        <w:pStyle w:val="ConsPlusNormal"/>
        <w:ind w:firstLine="709"/>
        <w:jc w:val="both"/>
        <w:rPr>
          <w:rFonts w:ascii="Times New Roman" w:hAnsi="Times New Roman" w:cs="Times New Roman"/>
          <w:sz w:val="28"/>
          <w:szCs w:val="28"/>
        </w:rPr>
      </w:pPr>
    </w:p>
    <w:p w:rsidR="00D7535E" w:rsidRDefault="00D7535E" w:rsidP="00D7535E">
      <w:pPr>
        <w:pStyle w:val="ConsPlusNormal"/>
        <w:ind w:firstLine="709"/>
        <w:jc w:val="both"/>
        <w:rPr>
          <w:rFonts w:ascii="Times New Roman" w:hAnsi="Times New Roman" w:cs="Times New Roman"/>
          <w:sz w:val="28"/>
          <w:szCs w:val="28"/>
        </w:rPr>
      </w:pPr>
    </w:p>
    <w:p w:rsidR="00D7535E" w:rsidRPr="00D7535E" w:rsidRDefault="00D7535E" w:rsidP="00D7535E">
      <w:pPr>
        <w:pStyle w:val="ConsPlusNormal"/>
        <w:ind w:firstLine="709"/>
        <w:jc w:val="both"/>
        <w:rPr>
          <w:rFonts w:ascii="Times New Roman" w:hAnsi="Times New Roman" w:cs="Times New Roman"/>
          <w:sz w:val="28"/>
          <w:szCs w:val="28"/>
        </w:rPr>
      </w:pPr>
      <w:r w:rsidRPr="00D7535E">
        <w:rPr>
          <w:rFonts w:ascii="Times New Roman" w:hAnsi="Times New Roman" w:cs="Times New Roman"/>
          <w:sz w:val="28"/>
          <w:szCs w:val="28"/>
        </w:rPr>
        <w:lastRenderedPageBreak/>
        <w:t xml:space="preserve">3. Контроль исполнения настоящего постановления возложить </w:t>
      </w:r>
      <w:r>
        <w:rPr>
          <w:rFonts w:ascii="Times New Roman" w:hAnsi="Times New Roman" w:cs="Times New Roman"/>
          <w:sz w:val="28"/>
          <w:szCs w:val="28"/>
        </w:rPr>
        <w:t xml:space="preserve">                           </w:t>
      </w:r>
      <w:r w:rsidRPr="00D7535E">
        <w:rPr>
          <w:rFonts w:ascii="Times New Roman" w:hAnsi="Times New Roman" w:cs="Times New Roman"/>
          <w:sz w:val="28"/>
          <w:szCs w:val="28"/>
        </w:rPr>
        <w:t>на начальника Отдела образования Администрации муниципального образования «</w:t>
      </w:r>
      <w:proofErr w:type="spellStart"/>
      <w:r w:rsidRPr="00D7535E">
        <w:rPr>
          <w:rFonts w:ascii="Times New Roman" w:hAnsi="Times New Roman" w:cs="Times New Roman"/>
          <w:sz w:val="28"/>
          <w:szCs w:val="28"/>
        </w:rPr>
        <w:t>Сычевский</w:t>
      </w:r>
      <w:proofErr w:type="spellEnd"/>
      <w:r w:rsidRPr="00D7535E">
        <w:rPr>
          <w:rFonts w:ascii="Times New Roman" w:hAnsi="Times New Roman" w:cs="Times New Roman"/>
          <w:sz w:val="28"/>
          <w:szCs w:val="28"/>
        </w:rPr>
        <w:t xml:space="preserve"> муниципальный округ» Смоленской области </w:t>
      </w:r>
      <w:r>
        <w:rPr>
          <w:rFonts w:ascii="Times New Roman" w:hAnsi="Times New Roman" w:cs="Times New Roman"/>
          <w:sz w:val="28"/>
          <w:szCs w:val="28"/>
        </w:rPr>
        <w:t xml:space="preserve">                   </w:t>
      </w:r>
      <w:r w:rsidRPr="00D7535E">
        <w:rPr>
          <w:rFonts w:ascii="Times New Roman" w:hAnsi="Times New Roman" w:cs="Times New Roman"/>
          <w:sz w:val="28"/>
          <w:szCs w:val="28"/>
        </w:rPr>
        <w:t xml:space="preserve">А.А. </w:t>
      </w:r>
      <w:proofErr w:type="spellStart"/>
      <w:r w:rsidRPr="00D7535E">
        <w:rPr>
          <w:rFonts w:ascii="Times New Roman" w:hAnsi="Times New Roman" w:cs="Times New Roman"/>
          <w:sz w:val="28"/>
          <w:szCs w:val="28"/>
        </w:rPr>
        <w:t>Копорову</w:t>
      </w:r>
      <w:proofErr w:type="spellEnd"/>
      <w:r w:rsidRPr="00D7535E">
        <w:rPr>
          <w:rFonts w:ascii="Times New Roman" w:hAnsi="Times New Roman" w:cs="Times New Roman"/>
          <w:sz w:val="28"/>
          <w:szCs w:val="28"/>
        </w:rPr>
        <w:t>.</w:t>
      </w:r>
    </w:p>
    <w:p w:rsidR="00D7535E" w:rsidRDefault="00D7535E" w:rsidP="00D7535E">
      <w:pPr>
        <w:pStyle w:val="ConsPlusNormal"/>
        <w:ind w:firstLine="709"/>
        <w:jc w:val="both"/>
        <w:rPr>
          <w:rFonts w:ascii="Times New Roman" w:hAnsi="Times New Roman" w:cs="Times New Roman"/>
          <w:sz w:val="28"/>
          <w:szCs w:val="28"/>
        </w:rPr>
      </w:pPr>
    </w:p>
    <w:p w:rsidR="00D7535E" w:rsidRDefault="00D7535E" w:rsidP="00D7535E">
      <w:pPr>
        <w:pStyle w:val="ConsPlusNormal"/>
        <w:ind w:firstLine="709"/>
        <w:jc w:val="both"/>
        <w:rPr>
          <w:rFonts w:ascii="Times New Roman" w:hAnsi="Times New Roman" w:cs="Times New Roman"/>
          <w:sz w:val="28"/>
          <w:szCs w:val="28"/>
        </w:rPr>
      </w:pPr>
    </w:p>
    <w:p w:rsidR="00D7535E" w:rsidRPr="001569E2" w:rsidRDefault="00D7535E" w:rsidP="00D7535E">
      <w:pPr>
        <w:shd w:val="clear" w:color="auto" w:fill="FFFFFF"/>
        <w:textAlignment w:val="baseline"/>
        <w:rPr>
          <w:spacing w:val="2"/>
          <w:sz w:val="28"/>
          <w:szCs w:val="28"/>
        </w:rPr>
      </w:pPr>
      <w:r w:rsidRPr="001569E2">
        <w:rPr>
          <w:spacing w:val="2"/>
          <w:sz w:val="28"/>
          <w:szCs w:val="28"/>
        </w:rPr>
        <w:t>Глава муниципального образования</w:t>
      </w:r>
    </w:p>
    <w:p w:rsidR="00D7535E" w:rsidRPr="001569E2" w:rsidRDefault="00D7535E" w:rsidP="00D7535E">
      <w:pPr>
        <w:shd w:val="clear" w:color="auto" w:fill="FFFFFF"/>
        <w:textAlignment w:val="baseline"/>
        <w:rPr>
          <w:sz w:val="28"/>
          <w:szCs w:val="28"/>
        </w:rPr>
      </w:pPr>
      <w:r w:rsidRPr="001569E2">
        <w:rPr>
          <w:sz w:val="28"/>
          <w:szCs w:val="28"/>
        </w:rPr>
        <w:t>«</w:t>
      </w:r>
      <w:proofErr w:type="spellStart"/>
      <w:r w:rsidRPr="001569E2">
        <w:rPr>
          <w:sz w:val="28"/>
          <w:szCs w:val="28"/>
        </w:rPr>
        <w:t>Сычевский</w:t>
      </w:r>
      <w:proofErr w:type="spellEnd"/>
      <w:r w:rsidRPr="001569E2">
        <w:rPr>
          <w:sz w:val="28"/>
          <w:szCs w:val="28"/>
        </w:rPr>
        <w:t xml:space="preserve"> муниципальный округ»</w:t>
      </w:r>
    </w:p>
    <w:p w:rsidR="00D7535E" w:rsidRDefault="00D7535E" w:rsidP="00D7535E">
      <w:pPr>
        <w:shd w:val="clear" w:color="auto" w:fill="FFFFFF"/>
        <w:textAlignment w:val="baseline"/>
        <w:rPr>
          <w:spacing w:val="2"/>
          <w:sz w:val="28"/>
          <w:szCs w:val="28"/>
        </w:rPr>
      </w:pPr>
      <w:r w:rsidRPr="001569E2">
        <w:rPr>
          <w:spacing w:val="2"/>
          <w:sz w:val="28"/>
          <w:szCs w:val="28"/>
        </w:rPr>
        <w:t xml:space="preserve">Смоленской области                                                               </w:t>
      </w:r>
      <w:r>
        <w:rPr>
          <w:spacing w:val="2"/>
          <w:sz w:val="28"/>
          <w:szCs w:val="28"/>
        </w:rPr>
        <w:t xml:space="preserve">   </w:t>
      </w:r>
      <w:r w:rsidRPr="001569E2">
        <w:rPr>
          <w:spacing w:val="2"/>
          <w:sz w:val="28"/>
          <w:szCs w:val="28"/>
        </w:rPr>
        <w:t xml:space="preserve">      Т.П. Васильева</w:t>
      </w:r>
    </w:p>
    <w:p w:rsidR="00D7535E" w:rsidRDefault="00D7535E" w:rsidP="00D7535E">
      <w:pPr>
        <w:widowControl w:val="0"/>
        <w:autoSpaceDE w:val="0"/>
        <w:autoSpaceDN w:val="0"/>
        <w:adjustRightInd w:val="0"/>
        <w:ind w:left="6237"/>
        <w:jc w:val="right"/>
        <w:outlineLvl w:val="1"/>
        <w:rPr>
          <w:sz w:val="28"/>
          <w:szCs w:val="28"/>
        </w:rPr>
      </w:pPr>
    </w:p>
    <w:p w:rsidR="00D7535E" w:rsidRDefault="00D7535E" w:rsidP="00D7535E">
      <w:pPr>
        <w:widowControl w:val="0"/>
        <w:autoSpaceDE w:val="0"/>
        <w:autoSpaceDN w:val="0"/>
        <w:adjustRightInd w:val="0"/>
        <w:ind w:left="6237"/>
        <w:jc w:val="right"/>
        <w:outlineLvl w:val="1"/>
        <w:rPr>
          <w:sz w:val="28"/>
          <w:szCs w:val="28"/>
        </w:rPr>
      </w:pPr>
    </w:p>
    <w:p w:rsidR="00D7535E" w:rsidRDefault="00D7535E" w:rsidP="00D7535E">
      <w:pPr>
        <w:widowControl w:val="0"/>
        <w:autoSpaceDE w:val="0"/>
        <w:autoSpaceDN w:val="0"/>
        <w:adjustRightInd w:val="0"/>
        <w:ind w:left="6237"/>
        <w:jc w:val="right"/>
        <w:outlineLvl w:val="1"/>
        <w:rPr>
          <w:sz w:val="28"/>
          <w:szCs w:val="28"/>
        </w:rPr>
      </w:pPr>
    </w:p>
    <w:p w:rsidR="00D7535E" w:rsidRDefault="00D7535E" w:rsidP="00D7535E">
      <w:pPr>
        <w:widowControl w:val="0"/>
        <w:autoSpaceDE w:val="0"/>
        <w:autoSpaceDN w:val="0"/>
        <w:adjustRightInd w:val="0"/>
        <w:ind w:left="6237"/>
        <w:jc w:val="right"/>
        <w:outlineLvl w:val="1"/>
        <w:rPr>
          <w:sz w:val="28"/>
          <w:szCs w:val="28"/>
        </w:rPr>
      </w:pPr>
    </w:p>
    <w:p w:rsidR="00D7535E" w:rsidRDefault="00D7535E" w:rsidP="00D7535E">
      <w:pPr>
        <w:widowControl w:val="0"/>
        <w:autoSpaceDE w:val="0"/>
        <w:autoSpaceDN w:val="0"/>
        <w:adjustRightInd w:val="0"/>
        <w:ind w:left="6237"/>
        <w:jc w:val="right"/>
        <w:outlineLvl w:val="1"/>
        <w:rPr>
          <w:sz w:val="28"/>
          <w:szCs w:val="28"/>
        </w:rPr>
      </w:pPr>
    </w:p>
    <w:p w:rsidR="00D7535E" w:rsidRDefault="00D7535E" w:rsidP="00D7535E">
      <w:pPr>
        <w:widowControl w:val="0"/>
        <w:autoSpaceDE w:val="0"/>
        <w:autoSpaceDN w:val="0"/>
        <w:adjustRightInd w:val="0"/>
        <w:ind w:left="6237"/>
        <w:jc w:val="right"/>
        <w:outlineLvl w:val="1"/>
        <w:rPr>
          <w:sz w:val="28"/>
          <w:szCs w:val="28"/>
        </w:rPr>
      </w:pPr>
    </w:p>
    <w:p w:rsidR="00D7535E" w:rsidRDefault="00D7535E" w:rsidP="00D7535E">
      <w:pPr>
        <w:widowControl w:val="0"/>
        <w:autoSpaceDE w:val="0"/>
        <w:autoSpaceDN w:val="0"/>
        <w:adjustRightInd w:val="0"/>
        <w:ind w:left="6237"/>
        <w:jc w:val="right"/>
        <w:outlineLvl w:val="1"/>
        <w:rPr>
          <w:sz w:val="28"/>
          <w:szCs w:val="28"/>
        </w:rPr>
      </w:pPr>
    </w:p>
    <w:p w:rsidR="00D7535E" w:rsidRDefault="00D7535E" w:rsidP="00D7535E">
      <w:pPr>
        <w:widowControl w:val="0"/>
        <w:autoSpaceDE w:val="0"/>
        <w:autoSpaceDN w:val="0"/>
        <w:adjustRightInd w:val="0"/>
        <w:ind w:left="6237"/>
        <w:jc w:val="right"/>
        <w:outlineLvl w:val="1"/>
        <w:rPr>
          <w:sz w:val="28"/>
          <w:szCs w:val="28"/>
        </w:rPr>
      </w:pPr>
    </w:p>
    <w:p w:rsidR="00D7535E" w:rsidRDefault="00D7535E" w:rsidP="00D7535E">
      <w:pPr>
        <w:widowControl w:val="0"/>
        <w:autoSpaceDE w:val="0"/>
        <w:autoSpaceDN w:val="0"/>
        <w:adjustRightInd w:val="0"/>
        <w:ind w:left="6237"/>
        <w:jc w:val="right"/>
        <w:outlineLvl w:val="1"/>
        <w:rPr>
          <w:sz w:val="28"/>
          <w:szCs w:val="28"/>
        </w:rPr>
      </w:pPr>
    </w:p>
    <w:p w:rsidR="00D7535E" w:rsidRDefault="00D7535E" w:rsidP="00D7535E">
      <w:pPr>
        <w:widowControl w:val="0"/>
        <w:autoSpaceDE w:val="0"/>
        <w:autoSpaceDN w:val="0"/>
        <w:adjustRightInd w:val="0"/>
        <w:ind w:left="6237"/>
        <w:jc w:val="right"/>
        <w:outlineLvl w:val="1"/>
        <w:rPr>
          <w:sz w:val="28"/>
          <w:szCs w:val="28"/>
        </w:rPr>
      </w:pPr>
    </w:p>
    <w:p w:rsidR="00D7535E" w:rsidRDefault="00D7535E" w:rsidP="00D7535E">
      <w:pPr>
        <w:widowControl w:val="0"/>
        <w:autoSpaceDE w:val="0"/>
        <w:autoSpaceDN w:val="0"/>
        <w:adjustRightInd w:val="0"/>
        <w:ind w:left="6237"/>
        <w:jc w:val="right"/>
        <w:outlineLvl w:val="1"/>
        <w:rPr>
          <w:sz w:val="28"/>
          <w:szCs w:val="28"/>
        </w:rPr>
      </w:pPr>
    </w:p>
    <w:p w:rsidR="00D7535E" w:rsidRDefault="00D7535E" w:rsidP="00D7535E">
      <w:pPr>
        <w:widowControl w:val="0"/>
        <w:autoSpaceDE w:val="0"/>
        <w:autoSpaceDN w:val="0"/>
        <w:adjustRightInd w:val="0"/>
        <w:ind w:left="6237"/>
        <w:jc w:val="right"/>
        <w:outlineLvl w:val="1"/>
        <w:rPr>
          <w:sz w:val="28"/>
          <w:szCs w:val="28"/>
        </w:rPr>
      </w:pPr>
    </w:p>
    <w:p w:rsidR="00D7535E" w:rsidRDefault="00D7535E" w:rsidP="00D7535E">
      <w:pPr>
        <w:widowControl w:val="0"/>
        <w:autoSpaceDE w:val="0"/>
        <w:autoSpaceDN w:val="0"/>
        <w:adjustRightInd w:val="0"/>
        <w:ind w:left="6237"/>
        <w:jc w:val="right"/>
        <w:outlineLvl w:val="1"/>
        <w:rPr>
          <w:sz w:val="28"/>
          <w:szCs w:val="28"/>
        </w:rPr>
      </w:pPr>
    </w:p>
    <w:p w:rsidR="00D7535E" w:rsidRDefault="00D7535E" w:rsidP="00D7535E">
      <w:pPr>
        <w:widowControl w:val="0"/>
        <w:autoSpaceDE w:val="0"/>
        <w:autoSpaceDN w:val="0"/>
        <w:adjustRightInd w:val="0"/>
        <w:ind w:left="6237"/>
        <w:jc w:val="right"/>
        <w:outlineLvl w:val="1"/>
        <w:rPr>
          <w:sz w:val="28"/>
          <w:szCs w:val="28"/>
        </w:rPr>
      </w:pPr>
    </w:p>
    <w:p w:rsidR="00D7535E" w:rsidRDefault="00D7535E" w:rsidP="00D7535E">
      <w:pPr>
        <w:widowControl w:val="0"/>
        <w:autoSpaceDE w:val="0"/>
        <w:autoSpaceDN w:val="0"/>
        <w:adjustRightInd w:val="0"/>
        <w:ind w:left="6237"/>
        <w:jc w:val="right"/>
        <w:outlineLvl w:val="1"/>
        <w:rPr>
          <w:sz w:val="28"/>
          <w:szCs w:val="28"/>
        </w:rPr>
      </w:pPr>
    </w:p>
    <w:p w:rsidR="00D7535E" w:rsidRDefault="00D7535E" w:rsidP="00D7535E">
      <w:pPr>
        <w:widowControl w:val="0"/>
        <w:autoSpaceDE w:val="0"/>
        <w:autoSpaceDN w:val="0"/>
        <w:adjustRightInd w:val="0"/>
        <w:ind w:left="6237"/>
        <w:jc w:val="right"/>
        <w:outlineLvl w:val="1"/>
        <w:rPr>
          <w:sz w:val="28"/>
          <w:szCs w:val="28"/>
        </w:rPr>
      </w:pPr>
    </w:p>
    <w:p w:rsidR="00D7535E" w:rsidRDefault="00D7535E" w:rsidP="00D7535E">
      <w:pPr>
        <w:widowControl w:val="0"/>
        <w:autoSpaceDE w:val="0"/>
        <w:autoSpaceDN w:val="0"/>
        <w:adjustRightInd w:val="0"/>
        <w:ind w:left="6237"/>
        <w:jc w:val="right"/>
        <w:outlineLvl w:val="1"/>
        <w:rPr>
          <w:sz w:val="28"/>
          <w:szCs w:val="28"/>
        </w:rPr>
      </w:pPr>
    </w:p>
    <w:p w:rsidR="00D7535E" w:rsidRDefault="00D7535E" w:rsidP="00D7535E">
      <w:pPr>
        <w:widowControl w:val="0"/>
        <w:autoSpaceDE w:val="0"/>
        <w:autoSpaceDN w:val="0"/>
        <w:adjustRightInd w:val="0"/>
        <w:ind w:left="6237"/>
        <w:jc w:val="right"/>
        <w:outlineLvl w:val="1"/>
        <w:rPr>
          <w:sz w:val="28"/>
          <w:szCs w:val="28"/>
        </w:rPr>
      </w:pPr>
    </w:p>
    <w:p w:rsidR="00D7535E" w:rsidRDefault="00D7535E" w:rsidP="00D7535E">
      <w:pPr>
        <w:widowControl w:val="0"/>
        <w:autoSpaceDE w:val="0"/>
        <w:autoSpaceDN w:val="0"/>
        <w:adjustRightInd w:val="0"/>
        <w:ind w:left="6237"/>
        <w:jc w:val="right"/>
        <w:outlineLvl w:val="1"/>
        <w:rPr>
          <w:sz w:val="28"/>
          <w:szCs w:val="28"/>
        </w:rPr>
      </w:pPr>
    </w:p>
    <w:p w:rsidR="00D7535E" w:rsidRDefault="00D7535E" w:rsidP="00D7535E">
      <w:pPr>
        <w:widowControl w:val="0"/>
        <w:autoSpaceDE w:val="0"/>
        <w:autoSpaceDN w:val="0"/>
        <w:adjustRightInd w:val="0"/>
        <w:ind w:left="6237"/>
        <w:jc w:val="right"/>
        <w:outlineLvl w:val="1"/>
        <w:rPr>
          <w:sz w:val="28"/>
          <w:szCs w:val="28"/>
        </w:rPr>
      </w:pPr>
    </w:p>
    <w:p w:rsidR="00D7535E" w:rsidRDefault="00D7535E" w:rsidP="00D7535E">
      <w:pPr>
        <w:widowControl w:val="0"/>
        <w:autoSpaceDE w:val="0"/>
        <w:autoSpaceDN w:val="0"/>
        <w:adjustRightInd w:val="0"/>
        <w:ind w:left="6237"/>
        <w:jc w:val="right"/>
        <w:outlineLvl w:val="1"/>
        <w:rPr>
          <w:sz w:val="28"/>
          <w:szCs w:val="28"/>
        </w:rPr>
      </w:pPr>
    </w:p>
    <w:p w:rsidR="00D7535E" w:rsidRDefault="00D7535E" w:rsidP="00D7535E">
      <w:pPr>
        <w:widowControl w:val="0"/>
        <w:autoSpaceDE w:val="0"/>
        <w:autoSpaceDN w:val="0"/>
        <w:adjustRightInd w:val="0"/>
        <w:ind w:left="6237"/>
        <w:jc w:val="right"/>
        <w:outlineLvl w:val="1"/>
        <w:rPr>
          <w:sz w:val="28"/>
          <w:szCs w:val="28"/>
        </w:rPr>
      </w:pPr>
    </w:p>
    <w:p w:rsidR="00D7535E" w:rsidRDefault="00D7535E" w:rsidP="00D7535E">
      <w:pPr>
        <w:widowControl w:val="0"/>
        <w:autoSpaceDE w:val="0"/>
        <w:autoSpaceDN w:val="0"/>
        <w:adjustRightInd w:val="0"/>
        <w:ind w:left="6237"/>
        <w:jc w:val="right"/>
        <w:outlineLvl w:val="1"/>
        <w:rPr>
          <w:sz w:val="28"/>
          <w:szCs w:val="28"/>
        </w:rPr>
      </w:pPr>
    </w:p>
    <w:p w:rsidR="00D7535E" w:rsidRDefault="00D7535E" w:rsidP="00D7535E">
      <w:pPr>
        <w:widowControl w:val="0"/>
        <w:autoSpaceDE w:val="0"/>
        <w:autoSpaceDN w:val="0"/>
        <w:adjustRightInd w:val="0"/>
        <w:ind w:left="6237"/>
        <w:jc w:val="right"/>
        <w:outlineLvl w:val="1"/>
        <w:rPr>
          <w:sz w:val="28"/>
          <w:szCs w:val="28"/>
        </w:rPr>
      </w:pPr>
    </w:p>
    <w:p w:rsidR="00D7535E" w:rsidRDefault="00D7535E" w:rsidP="00D7535E">
      <w:pPr>
        <w:widowControl w:val="0"/>
        <w:autoSpaceDE w:val="0"/>
        <w:autoSpaceDN w:val="0"/>
        <w:adjustRightInd w:val="0"/>
        <w:ind w:left="6237"/>
        <w:jc w:val="right"/>
        <w:outlineLvl w:val="1"/>
        <w:rPr>
          <w:sz w:val="28"/>
          <w:szCs w:val="28"/>
        </w:rPr>
      </w:pPr>
    </w:p>
    <w:p w:rsidR="00D7535E" w:rsidRDefault="00D7535E" w:rsidP="00D7535E">
      <w:pPr>
        <w:widowControl w:val="0"/>
        <w:autoSpaceDE w:val="0"/>
        <w:autoSpaceDN w:val="0"/>
        <w:adjustRightInd w:val="0"/>
        <w:ind w:left="6237"/>
        <w:jc w:val="right"/>
        <w:outlineLvl w:val="1"/>
        <w:rPr>
          <w:sz w:val="28"/>
          <w:szCs w:val="28"/>
        </w:rPr>
      </w:pPr>
    </w:p>
    <w:p w:rsidR="00D7535E" w:rsidRDefault="00D7535E" w:rsidP="00D7535E">
      <w:pPr>
        <w:widowControl w:val="0"/>
        <w:autoSpaceDE w:val="0"/>
        <w:autoSpaceDN w:val="0"/>
        <w:adjustRightInd w:val="0"/>
        <w:ind w:left="6237"/>
        <w:jc w:val="right"/>
        <w:outlineLvl w:val="1"/>
        <w:rPr>
          <w:sz w:val="28"/>
          <w:szCs w:val="28"/>
        </w:rPr>
      </w:pPr>
    </w:p>
    <w:p w:rsidR="00D7535E" w:rsidRDefault="00D7535E" w:rsidP="00D7535E">
      <w:pPr>
        <w:widowControl w:val="0"/>
        <w:autoSpaceDE w:val="0"/>
        <w:autoSpaceDN w:val="0"/>
        <w:adjustRightInd w:val="0"/>
        <w:ind w:left="6237"/>
        <w:jc w:val="right"/>
        <w:outlineLvl w:val="1"/>
        <w:rPr>
          <w:sz w:val="28"/>
          <w:szCs w:val="28"/>
        </w:rPr>
      </w:pPr>
    </w:p>
    <w:p w:rsidR="00D7535E" w:rsidRDefault="00D7535E" w:rsidP="00D7535E">
      <w:pPr>
        <w:widowControl w:val="0"/>
        <w:autoSpaceDE w:val="0"/>
        <w:autoSpaceDN w:val="0"/>
        <w:adjustRightInd w:val="0"/>
        <w:ind w:left="6237"/>
        <w:jc w:val="right"/>
        <w:outlineLvl w:val="1"/>
        <w:rPr>
          <w:sz w:val="28"/>
          <w:szCs w:val="28"/>
        </w:rPr>
      </w:pPr>
    </w:p>
    <w:p w:rsidR="00D7535E" w:rsidRDefault="00D7535E" w:rsidP="00D7535E">
      <w:pPr>
        <w:widowControl w:val="0"/>
        <w:autoSpaceDE w:val="0"/>
        <w:autoSpaceDN w:val="0"/>
        <w:adjustRightInd w:val="0"/>
        <w:ind w:left="6237"/>
        <w:jc w:val="right"/>
        <w:outlineLvl w:val="1"/>
        <w:rPr>
          <w:sz w:val="28"/>
          <w:szCs w:val="28"/>
        </w:rPr>
      </w:pPr>
    </w:p>
    <w:p w:rsidR="00D7535E" w:rsidRDefault="00D7535E" w:rsidP="00D7535E">
      <w:pPr>
        <w:widowControl w:val="0"/>
        <w:autoSpaceDE w:val="0"/>
        <w:autoSpaceDN w:val="0"/>
        <w:adjustRightInd w:val="0"/>
        <w:ind w:left="6237"/>
        <w:jc w:val="right"/>
        <w:outlineLvl w:val="1"/>
        <w:rPr>
          <w:sz w:val="28"/>
          <w:szCs w:val="28"/>
        </w:rPr>
      </w:pPr>
    </w:p>
    <w:p w:rsidR="00D7535E" w:rsidRDefault="00D7535E" w:rsidP="00D7535E">
      <w:pPr>
        <w:widowControl w:val="0"/>
        <w:autoSpaceDE w:val="0"/>
        <w:autoSpaceDN w:val="0"/>
        <w:adjustRightInd w:val="0"/>
        <w:ind w:left="6237"/>
        <w:jc w:val="right"/>
        <w:outlineLvl w:val="1"/>
        <w:rPr>
          <w:sz w:val="28"/>
          <w:szCs w:val="28"/>
        </w:rPr>
      </w:pPr>
    </w:p>
    <w:p w:rsidR="00D7535E" w:rsidRDefault="00D7535E" w:rsidP="00D7535E">
      <w:pPr>
        <w:widowControl w:val="0"/>
        <w:autoSpaceDE w:val="0"/>
        <w:autoSpaceDN w:val="0"/>
        <w:adjustRightInd w:val="0"/>
        <w:ind w:left="6237"/>
        <w:jc w:val="right"/>
        <w:outlineLvl w:val="1"/>
        <w:rPr>
          <w:sz w:val="28"/>
          <w:szCs w:val="28"/>
        </w:rPr>
      </w:pPr>
    </w:p>
    <w:p w:rsidR="00D7535E" w:rsidRDefault="00D7535E" w:rsidP="00D7535E">
      <w:pPr>
        <w:widowControl w:val="0"/>
        <w:autoSpaceDE w:val="0"/>
        <w:autoSpaceDN w:val="0"/>
        <w:adjustRightInd w:val="0"/>
        <w:ind w:left="6237"/>
        <w:jc w:val="right"/>
        <w:outlineLvl w:val="1"/>
        <w:rPr>
          <w:sz w:val="28"/>
          <w:szCs w:val="28"/>
        </w:rPr>
      </w:pPr>
    </w:p>
    <w:p w:rsidR="00D7535E" w:rsidRDefault="00D7535E" w:rsidP="00D7535E">
      <w:pPr>
        <w:widowControl w:val="0"/>
        <w:autoSpaceDE w:val="0"/>
        <w:autoSpaceDN w:val="0"/>
        <w:adjustRightInd w:val="0"/>
        <w:ind w:left="6237"/>
        <w:jc w:val="right"/>
        <w:outlineLvl w:val="1"/>
        <w:rPr>
          <w:sz w:val="28"/>
          <w:szCs w:val="28"/>
        </w:rPr>
      </w:pPr>
    </w:p>
    <w:p w:rsidR="00D7535E" w:rsidRDefault="00D7535E" w:rsidP="00D7535E">
      <w:pPr>
        <w:widowControl w:val="0"/>
        <w:autoSpaceDE w:val="0"/>
        <w:autoSpaceDN w:val="0"/>
        <w:adjustRightInd w:val="0"/>
        <w:ind w:left="6237"/>
        <w:jc w:val="right"/>
        <w:outlineLvl w:val="1"/>
        <w:rPr>
          <w:sz w:val="28"/>
          <w:szCs w:val="28"/>
        </w:rPr>
      </w:pPr>
    </w:p>
    <w:p w:rsidR="00D7535E" w:rsidRPr="00571F57" w:rsidRDefault="00D7535E" w:rsidP="00D7535E">
      <w:pPr>
        <w:widowControl w:val="0"/>
        <w:autoSpaceDE w:val="0"/>
        <w:autoSpaceDN w:val="0"/>
        <w:adjustRightInd w:val="0"/>
        <w:ind w:left="5670"/>
        <w:jc w:val="right"/>
        <w:outlineLvl w:val="1"/>
        <w:rPr>
          <w:sz w:val="28"/>
          <w:szCs w:val="28"/>
        </w:rPr>
      </w:pPr>
      <w:r w:rsidRPr="00571F57">
        <w:rPr>
          <w:sz w:val="28"/>
          <w:szCs w:val="28"/>
        </w:rPr>
        <w:lastRenderedPageBreak/>
        <w:t>УТВЕРЖДЕНО</w:t>
      </w:r>
    </w:p>
    <w:p w:rsidR="00D7535E" w:rsidRDefault="00D7535E" w:rsidP="00D7535E">
      <w:pPr>
        <w:widowControl w:val="0"/>
        <w:spacing w:line="252" w:lineRule="auto"/>
        <w:ind w:left="5670"/>
        <w:jc w:val="right"/>
        <w:rPr>
          <w:sz w:val="28"/>
          <w:szCs w:val="28"/>
        </w:rPr>
      </w:pPr>
      <w:r w:rsidRPr="00571F57">
        <w:rPr>
          <w:sz w:val="28"/>
          <w:szCs w:val="28"/>
        </w:rPr>
        <w:t>постановлением Администрации муниципального образования «</w:t>
      </w:r>
      <w:proofErr w:type="spellStart"/>
      <w:r w:rsidRPr="00571F57">
        <w:rPr>
          <w:sz w:val="28"/>
          <w:szCs w:val="28"/>
        </w:rPr>
        <w:t>Сычевский</w:t>
      </w:r>
      <w:proofErr w:type="spellEnd"/>
      <w:r w:rsidRPr="00571F57">
        <w:rPr>
          <w:sz w:val="28"/>
          <w:szCs w:val="28"/>
        </w:rPr>
        <w:t xml:space="preserve"> район» </w:t>
      </w:r>
    </w:p>
    <w:p w:rsidR="00D7535E" w:rsidRPr="00571F57" w:rsidRDefault="00D7535E" w:rsidP="00D7535E">
      <w:pPr>
        <w:widowControl w:val="0"/>
        <w:spacing w:line="252" w:lineRule="auto"/>
        <w:ind w:left="5670"/>
        <w:jc w:val="right"/>
        <w:rPr>
          <w:sz w:val="28"/>
          <w:szCs w:val="28"/>
        </w:rPr>
      </w:pPr>
      <w:r w:rsidRPr="00571F57">
        <w:rPr>
          <w:sz w:val="28"/>
          <w:szCs w:val="28"/>
        </w:rPr>
        <w:t xml:space="preserve">Смоленской области </w:t>
      </w:r>
    </w:p>
    <w:p w:rsidR="00D7535E" w:rsidRDefault="00D7535E" w:rsidP="00D7535E">
      <w:pPr>
        <w:widowControl w:val="0"/>
        <w:spacing w:line="252" w:lineRule="auto"/>
        <w:ind w:left="5670"/>
        <w:jc w:val="right"/>
        <w:rPr>
          <w:sz w:val="28"/>
          <w:szCs w:val="28"/>
        </w:rPr>
      </w:pPr>
      <w:r w:rsidRPr="00571F57">
        <w:rPr>
          <w:sz w:val="28"/>
          <w:szCs w:val="28"/>
        </w:rPr>
        <w:t xml:space="preserve">от </w:t>
      </w:r>
      <w:r>
        <w:rPr>
          <w:sz w:val="28"/>
          <w:szCs w:val="28"/>
        </w:rPr>
        <w:t>28.12.</w:t>
      </w:r>
      <w:r w:rsidRPr="00571F57">
        <w:rPr>
          <w:sz w:val="28"/>
          <w:szCs w:val="28"/>
        </w:rPr>
        <w:t xml:space="preserve">2017 </w:t>
      </w:r>
      <w:r>
        <w:rPr>
          <w:sz w:val="28"/>
          <w:szCs w:val="28"/>
        </w:rPr>
        <w:t xml:space="preserve">года </w:t>
      </w:r>
      <w:r w:rsidRPr="00571F57">
        <w:rPr>
          <w:sz w:val="28"/>
          <w:szCs w:val="28"/>
        </w:rPr>
        <w:t>№</w:t>
      </w:r>
      <w:r>
        <w:rPr>
          <w:sz w:val="28"/>
          <w:szCs w:val="28"/>
        </w:rPr>
        <w:t xml:space="preserve"> 713</w:t>
      </w:r>
    </w:p>
    <w:p w:rsidR="00D7535E" w:rsidRDefault="00D7535E" w:rsidP="00D7535E">
      <w:pPr>
        <w:widowControl w:val="0"/>
        <w:spacing w:line="252" w:lineRule="auto"/>
        <w:ind w:left="5670"/>
        <w:jc w:val="right"/>
        <w:rPr>
          <w:sz w:val="28"/>
          <w:szCs w:val="28"/>
        </w:rPr>
      </w:pPr>
      <w:r>
        <w:rPr>
          <w:sz w:val="28"/>
          <w:szCs w:val="28"/>
        </w:rPr>
        <w:t xml:space="preserve"> </w:t>
      </w:r>
      <w:proofErr w:type="gramStart"/>
      <w:r>
        <w:rPr>
          <w:sz w:val="28"/>
          <w:szCs w:val="28"/>
        </w:rPr>
        <w:t>(в редакции постановления Администрации муниципального образования «</w:t>
      </w:r>
      <w:proofErr w:type="spellStart"/>
      <w:r>
        <w:rPr>
          <w:sz w:val="28"/>
          <w:szCs w:val="28"/>
        </w:rPr>
        <w:t>Сычевский</w:t>
      </w:r>
      <w:proofErr w:type="spellEnd"/>
      <w:r>
        <w:rPr>
          <w:sz w:val="28"/>
          <w:szCs w:val="28"/>
        </w:rPr>
        <w:t xml:space="preserve"> район </w:t>
      </w:r>
      <w:proofErr w:type="gramEnd"/>
    </w:p>
    <w:p w:rsidR="00D7535E" w:rsidRDefault="00D7535E" w:rsidP="00D7535E">
      <w:pPr>
        <w:widowControl w:val="0"/>
        <w:spacing w:line="252" w:lineRule="auto"/>
        <w:ind w:left="5670"/>
        <w:jc w:val="right"/>
        <w:rPr>
          <w:sz w:val="28"/>
          <w:szCs w:val="28"/>
        </w:rPr>
      </w:pPr>
      <w:r>
        <w:rPr>
          <w:sz w:val="28"/>
          <w:szCs w:val="28"/>
        </w:rPr>
        <w:t xml:space="preserve">Смоленской области </w:t>
      </w:r>
    </w:p>
    <w:p w:rsidR="00D7535E" w:rsidRDefault="00D7535E" w:rsidP="00D7535E">
      <w:pPr>
        <w:widowControl w:val="0"/>
        <w:spacing w:line="252" w:lineRule="auto"/>
        <w:ind w:left="5670"/>
        <w:jc w:val="right"/>
        <w:rPr>
          <w:sz w:val="28"/>
          <w:szCs w:val="28"/>
        </w:rPr>
      </w:pPr>
      <w:r>
        <w:rPr>
          <w:sz w:val="28"/>
          <w:szCs w:val="28"/>
        </w:rPr>
        <w:t>от 15.04.2021 года № 191, постановления Администрации «</w:t>
      </w:r>
      <w:proofErr w:type="spellStart"/>
      <w:r>
        <w:rPr>
          <w:sz w:val="28"/>
          <w:szCs w:val="28"/>
        </w:rPr>
        <w:t>Сычевский</w:t>
      </w:r>
      <w:proofErr w:type="spellEnd"/>
      <w:r>
        <w:rPr>
          <w:sz w:val="28"/>
          <w:szCs w:val="28"/>
        </w:rPr>
        <w:t xml:space="preserve"> муниципальный округ» Смоленской области</w:t>
      </w:r>
    </w:p>
    <w:p w:rsidR="00D7535E" w:rsidRPr="00571F57" w:rsidRDefault="00D7535E" w:rsidP="00D7535E">
      <w:pPr>
        <w:widowControl w:val="0"/>
        <w:spacing w:line="252" w:lineRule="auto"/>
        <w:ind w:left="5670"/>
        <w:jc w:val="right"/>
        <w:rPr>
          <w:sz w:val="28"/>
          <w:szCs w:val="28"/>
        </w:rPr>
      </w:pPr>
      <w:r>
        <w:rPr>
          <w:sz w:val="28"/>
          <w:szCs w:val="28"/>
        </w:rPr>
        <w:t>от 16.05.2025 года № 365)</w:t>
      </w:r>
      <w:r w:rsidRPr="00571F57">
        <w:rPr>
          <w:sz w:val="28"/>
          <w:szCs w:val="28"/>
        </w:rPr>
        <w:t xml:space="preserve">  </w:t>
      </w:r>
    </w:p>
    <w:p w:rsidR="00D7535E" w:rsidRDefault="00D7535E" w:rsidP="00D7535E">
      <w:pPr>
        <w:pStyle w:val="ConsPlusTitle"/>
        <w:jc w:val="center"/>
        <w:rPr>
          <w:rFonts w:ascii="Times New Roman" w:hAnsi="Times New Roman" w:cs="Times New Roman"/>
          <w:b w:val="0"/>
          <w:sz w:val="28"/>
          <w:szCs w:val="28"/>
        </w:rPr>
      </w:pPr>
      <w:bookmarkStart w:id="0" w:name="P49"/>
      <w:bookmarkEnd w:id="0"/>
    </w:p>
    <w:p w:rsidR="00D7535E" w:rsidRPr="00571F57" w:rsidRDefault="00D7535E" w:rsidP="00D7535E">
      <w:pPr>
        <w:pStyle w:val="ConsPlusTitle"/>
        <w:jc w:val="center"/>
        <w:rPr>
          <w:rFonts w:ascii="Times New Roman" w:hAnsi="Times New Roman" w:cs="Times New Roman"/>
          <w:b w:val="0"/>
          <w:sz w:val="28"/>
          <w:szCs w:val="28"/>
        </w:rPr>
      </w:pPr>
      <w:r w:rsidRPr="00571F57">
        <w:rPr>
          <w:rFonts w:ascii="Times New Roman" w:hAnsi="Times New Roman" w:cs="Times New Roman"/>
          <w:b w:val="0"/>
          <w:sz w:val="28"/>
          <w:szCs w:val="28"/>
        </w:rPr>
        <w:t>ПОЛОЖЕНИЕ</w:t>
      </w:r>
    </w:p>
    <w:p w:rsidR="00D7535E" w:rsidRDefault="00D7535E" w:rsidP="00D7535E">
      <w:pPr>
        <w:pStyle w:val="ConsPlusTitle"/>
        <w:jc w:val="center"/>
        <w:rPr>
          <w:rFonts w:ascii="Times New Roman" w:hAnsi="Times New Roman" w:cs="Times New Roman"/>
          <w:b w:val="0"/>
          <w:sz w:val="28"/>
          <w:szCs w:val="28"/>
        </w:rPr>
      </w:pPr>
      <w:r w:rsidRPr="00571F57">
        <w:rPr>
          <w:rFonts w:ascii="Times New Roman" w:hAnsi="Times New Roman" w:cs="Times New Roman"/>
          <w:b w:val="0"/>
          <w:sz w:val="28"/>
          <w:szCs w:val="28"/>
        </w:rPr>
        <w:t>о порядке формирования муниципального задания на оказание муниципальных услуг (выполнение работ) в отношении муниципальных учреждений образования муниципального образования «</w:t>
      </w:r>
      <w:proofErr w:type="spellStart"/>
      <w:r w:rsidRPr="00571F57">
        <w:rPr>
          <w:rFonts w:ascii="Times New Roman" w:hAnsi="Times New Roman" w:cs="Times New Roman"/>
          <w:b w:val="0"/>
          <w:sz w:val="28"/>
          <w:szCs w:val="28"/>
        </w:rPr>
        <w:t>Сычевский</w:t>
      </w:r>
      <w:proofErr w:type="spellEnd"/>
      <w:r w:rsidRPr="00571F57">
        <w:rPr>
          <w:rFonts w:ascii="Times New Roman" w:hAnsi="Times New Roman" w:cs="Times New Roman"/>
          <w:b w:val="0"/>
          <w:sz w:val="28"/>
          <w:szCs w:val="28"/>
        </w:rPr>
        <w:t xml:space="preserve"> </w:t>
      </w:r>
      <w:r>
        <w:rPr>
          <w:rFonts w:ascii="Times New Roman" w:hAnsi="Times New Roman" w:cs="Times New Roman"/>
          <w:b w:val="0"/>
          <w:sz w:val="28"/>
          <w:szCs w:val="28"/>
        </w:rPr>
        <w:t>муниципальный округ</w:t>
      </w:r>
      <w:r w:rsidRPr="00571F57">
        <w:rPr>
          <w:rFonts w:ascii="Times New Roman" w:hAnsi="Times New Roman" w:cs="Times New Roman"/>
          <w:b w:val="0"/>
          <w:sz w:val="28"/>
          <w:szCs w:val="28"/>
        </w:rPr>
        <w:t xml:space="preserve">» Смоленской области и финансового обеспечения выполнения </w:t>
      </w:r>
    </w:p>
    <w:p w:rsidR="00D7535E" w:rsidRPr="00571F57" w:rsidRDefault="00D7535E" w:rsidP="00D7535E">
      <w:pPr>
        <w:pStyle w:val="ConsPlusTitle"/>
        <w:jc w:val="center"/>
        <w:rPr>
          <w:rFonts w:ascii="Times New Roman" w:hAnsi="Times New Roman" w:cs="Times New Roman"/>
          <w:b w:val="0"/>
          <w:sz w:val="28"/>
          <w:szCs w:val="28"/>
        </w:rPr>
      </w:pPr>
      <w:r w:rsidRPr="00571F57">
        <w:rPr>
          <w:rFonts w:ascii="Times New Roman" w:hAnsi="Times New Roman" w:cs="Times New Roman"/>
          <w:b w:val="0"/>
          <w:sz w:val="28"/>
          <w:szCs w:val="28"/>
        </w:rPr>
        <w:t>муниципального задания</w:t>
      </w:r>
    </w:p>
    <w:p w:rsidR="00D7535E" w:rsidRPr="00571F57" w:rsidRDefault="00D7535E" w:rsidP="00D7535E">
      <w:pPr>
        <w:pStyle w:val="ConsPlusNormal"/>
        <w:jc w:val="both"/>
        <w:rPr>
          <w:rFonts w:ascii="Times New Roman" w:hAnsi="Times New Roman" w:cs="Times New Roman"/>
          <w:sz w:val="28"/>
          <w:szCs w:val="28"/>
        </w:rPr>
      </w:pPr>
    </w:p>
    <w:p w:rsidR="00D7535E" w:rsidRPr="00571F57" w:rsidRDefault="00D7535E" w:rsidP="00D7535E">
      <w:pPr>
        <w:pStyle w:val="ConsPlusNormal"/>
        <w:jc w:val="center"/>
        <w:rPr>
          <w:rFonts w:ascii="Times New Roman" w:hAnsi="Times New Roman" w:cs="Times New Roman"/>
          <w:sz w:val="28"/>
          <w:szCs w:val="28"/>
        </w:rPr>
      </w:pPr>
      <w:r w:rsidRPr="00571F57">
        <w:rPr>
          <w:rFonts w:ascii="Times New Roman" w:hAnsi="Times New Roman" w:cs="Times New Roman"/>
          <w:sz w:val="28"/>
          <w:szCs w:val="28"/>
        </w:rPr>
        <w:t>1. Общие положения</w:t>
      </w:r>
    </w:p>
    <w:p w:rsidR="00D7535E" w:rsidRPr="00571F57" w:rsidRDefault="00D7535E" w:rsidP="00D7535E">
      <w:pPr>
        <w:pStyle w:val="ConsPlusNormal"/>
        <w:jc w:val="both"/>
        <w:rPr>
          <w:rFonts w:ascii="Times New Roman" w:hAnsi="Times New Roman" w:cs="Times New Roman"/>
          <w:sz w:val="28"/>
          <w:szCs w:val="28"/>
        </w:rPr>
      </w:pPr>
    </w:p>
    <w:p w:rsidR="00D7535E" w:rsidRPr="00571F57" w:rsidRDefault="00D7535E" w:rsidP="00D7535E">
      <w:pPr>
        <w:pStyle w:val="ConsPlusNormal"/>
        <w:ind w:firstLine="709"/>
        <w:jc w:val="both"/>
        <w:rPr>
          <w:rFonts w:ascii="Times New Roman" w:hAnsi="Times New Roman" w:cs="Times New Roman"/>
          <w:sz w:val="28"/>
          <w:szCs w:val="28"/>
        </w:rPr>
      </w:pPr>
      <w:r w:rsidRPr="00571F57">
        <w:rPr>
          <w:rFonts w:ascii="Times New Roman" w:hAnsi="Times New Roman" w:cs="Times New Roman"/>
          <w:sz w:val="28"/>
          <w:szCs w:val="28"/>
        </w:rPr>
        <w:t>1.1. Настоящее Положение 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учреждениями</w:t>
      </w:r>
      <w:r>
        <w:rPr>
          <w:rFonts w:ascii="Times New Roman" w:hAnsi="Times New Roman" w:cs="Times New Roman"/>
          <w:sz w:val="28"/>
          <w:szCs w:val="28"/>
        </w:rPr>
        <w:t>.</w:t>
      </w:r>
    </w:p>
    <w:p w:rsidR="00D7535E" w:rsidRPr="00571F57" w:rsidRDefault="00D7535E" w:rsidP="00D7535E">
      <w:pPr>
        <w:pStyle w:val="ConsPlusNormal"/>
        <w:ind w:firstLine="709"/>
        <w:jc w:val="both"/>
        <w:rPr>
          <w:rFonts w:ascii="Times New Roman" w:hAnsi="Times New Roman" w:cs="Times New Roman"/>
          <w:sz w:val="28"/>
          <w:szCs w:val="28"/>
        </w:rPr>
      </w:pPr>
      <w:r w:rsidRPr="00571F57">
        <w:rPr>
          <w:rFonts w:ascii="Times New Roman" w:hAnsi="Times New Roman" w:cs="Times New Roman"/>
          <w:sz w:val="28"/>
          <w:szCs w:val="28"/>
        </w:rPr>
        <w:t>1.2. Муниципальное задание формируется в соответствии с основными видами деятельности, предусмотренными учредительными документами муниципального учреждения.</w:t>
      </w:r>
    </w:p>
    <w:p w:rsidR="00D7535E" w:rsidRPr="00571F57" w:rsidRDefault="00D7535E" w:rsidP="00D7535E">
      <w:pPr>
        <w:pStyle w:val="ConsPlusNormal"/>
        <w:jc w:val="center"/>
        <w:rPr>
          <w:rFonts w:ascii="Times New Roman" w:hAnsi="Times New Roman" w:cs="Times New Roman"/>
          <w:sz w:val="28"/>
          <w:szCs w:val="28"/>
        </w:rPr>
      </w:pPr>
      <w:r w:rsidRPr="00571F57">
        <w:rPr>
          <w:rFonts w:ascii="Times New Roman" w:hAnsi="Times New Roman" w:cs="Times New Roman"/>
          <w:sz w:val="28"/>
          <w:szCs w:val="28"/>
        </w:rPr>
        <w:t>2. Формирование муниципального задания</w:t>
      </w:r>
    </w:p>
    <w:p w:rsidR="00D7535E" w:rsidRPr="00571F57" w:rsidRDefault="00D7535E" w:rsidP="00D7535E">
      <w:pPr>
        <w:pStyle w:val="ConsPlusNormal"/>
        <w:jc w:val="both"/>
        <w:rPr>
          <w:rFonts w:ascii="Times New Roman" w:hAnsi="Times New Roman" w:cs="Times New Roman"/>
          <w:sz w:val="28"/>
          <w:szCs w:val="28"/>
        </w:rPr>
      </w:pPr>
    </w:p>
    <w:p w:rsidR="00D7535E" w:rsidRPr="00571F57" w:rsidRDefault="00D7535E" w:rsidP="00D7535E">
      <w:pPr>
        <w:pStyle w:val="ConsPlusNormal"/>
        <w:ind w:firstLine="709"/>
        <w:jc w:val="both"/>
        <w:rPr>
          <w:rFonts w:ascii="Times New Roman" w:hAnsi="Times New Roman" w:cs="Times New Roman"/>
          <w:sz w:val="28"/>
          <w:szCs w:val="28"/>
        </w:rPr>
      </w:pPr>
      <w:r w:rsidRPr="00571F57">
        <w:rPr>
          <w:rFonts w:ascii="Times New Roman" w:hAnsi="Times New Roman" w:cs="Times New Roman"/>
          <w:sz w:val="28"/>
          <w:szCs w:val="28"/>
        </w:rPr>
        <w:t>2.1. Муниципальное задание муниципальному учреждению образования формируется по форме согласно приложению № 1 к настоящему Положению.</w:t>
      </w:r>
    </w:p>
    <w:p w:rsidR="00D7535E" w:rsidRPr="00571F57" w:rsidRDefault="00D7535E" w:rsidP="00D7535E">
      <w:pPr>
        <w:pStyle w:val="ConsPlusNormal"/>
        <w:ind w:firstLine="709"/>
        <w:jc w:val="both"/>
        <w:rPr>
          <w:rFonts w:ascii="Times New Roman" w:hAnsi="Times New Roman" w:cs="Times New Roman"/>
          <w:sz w:val="28"/>
          <w:szCs w:val="28"/>
        </w:rPr>
      </w:pPr>
      <w:r w:rsidRPr="00571F57">
        <w:rPr>
          <w:rFonts w:ascii="Times New Roman" w:hAnsi="Times New Roman" w:cs="Times New Roman"/>
          <w:sz w:val="28"/>
          <w:szCs w:val="28"/>
        </w:rPr>
        <w:t>При установлении муниципальному учреждению муниципального задания на оказание нескольких муниципальных услуг (выполнение нескольких видов работ) муниципальное задание формируется из нескольких разделов, каждый из которых должен содержать требования к оказанию одной муниципальной услуги (выполнению одного вида работ).</w:t>
      </w:r>
    </w:p>
    <w:p w:rsidR="00D7535E" w:rsidRPr="00571F57" w:rsidRDefault="00D7535E" w:rsidP="00D7535E">
      <w:pPr>
        <w:pStyle w:val="ConsPlusNormal"/>
        <w:ind w:firstLine="709"/>
        <w:jc w:val="both"/>
        <w:rPr>
          <w:rFonts w:ascii="Times New Roman" w:hAnsi="Times New Roman" w:cs="Times New Roman"/>
          <w:sz w:val="28"/>
          <w:szCs w:val="28"/>
        </w:rPr>
      </w:pPr>
      <w:r w:rsidRPr="00571F57">
        <w:rPr>
          <w:rFonts w:ascii="Times New Roman" w:hAnsi="Times New Roman" w:cs="Times New Roman"/>
          <w:sz w:val="28"/>
          <w:szCs w:val="28"/>
        </w:rPr>
        <w:t xml:space="preserve">При установлении муниципальному учреждению муниципального задания одновременно на оказание муниципальных услуг и выполнение работ, </w:t>
      </w:r>
      <w:r w:rsidRPr="00571F57">
        <w:rPr>
          <w:rFonts w:ascii="Times New Roman" w:hAnsi="Times New Roman" w:cs="Times New Roman"/>
          <w:sz w:val="28"/>
          <w:szCs w:val="28"/>
        </w:rPr>
        <w:lastRenderedPageBreak/>
        <w:t>муниципальное задание формируется из двух частей, каждая из которых должна содержать отдельно требования к оказанию муниципальных услуг и выполнению работ.</w:t>
      </w:r>
    </w:p>
    <w:p w:rsidR="00D7535E" w:rsidRPr="00571F57" w:rsidRDefault="00D7535E" w:rsidP="00D7535E">
      <w:pPr>
        <w:pStyle w:val="ConsPlusNormal"/>
        <w:ind w:firstLine="709"/>
        <w:jc w:val="both"/>
        <w:rPr>
          <w:rFonts w:ascii="Times New Roman" w:hAnsi="Times New Roman" w:cs="Times New Roman"/>
          <w:sz w:val="28"/>
          <w:szCs w:val="28"/>
        </w:rPr>
      </w:pPr>
      <w:r w:rsidRPr="00571F57">
        <w:rPr>
          <w:rFonts w:ascii="Times New Roman" w:hAnsi="Times New Roman" w:cs="Times New Roman"/>
          <w:sz w:val="28"/>
          <w:szCs w:val="28"/>
        </w:rPr>
        <w:t xml:space="preserve">2.2. Муниципальное задание формируется в процессе формирования муниципального бюджета на очередной финансовый год и плановый период и утверждается не позднее 1 февраля года, на который формируется муниципальное задание. </w:t>
      </w:r>
    </w:p>
    <w:p w:rsidR="00D7535E" w:rsidRPr="00571F57" w:rsidRDefault="00D7535E" w:rsidP="00D7535E">
      <w:pPr>
        <w:pStyle w:val="ConsPlusNormal"/>
        <w:ind w:firstLine="709"/>
        <w:jc w:val="both"/>
        <w:rPr>
          <w:rFonts w:ascii="Times New Roman" w:hAnsi="Times New Roman" w:cs="Times New Roman"/>
          <w:sz w:val="28"/>
          <w:szCs w:val="28"/>
        </w:rPr>
      </w:pPr>
      <w:r w:rsidRPr="00571F57">
        <w:rPr>
          <w:rFonts w:ascii="Times New Roman" w:hAnsi="Times New Roman" w:cs="Times New Roman"/>
          <w:sz w:val="28"/>
          <w:szCs w:val="28"/>
        </w:rPr>
        <w:t xml:space="preserve">Муниципальное задание утверждается на срок до одного года в случае утверждения муниципального бюджета на очередной финансовый год и на срок </w:t>
      </w:r>
      <w:r>
        <w:rPr>
          <w:rFonts w:ascii="Times New Roman" w:hAnsi="Times New Roman" w:cs="Times New Roman"/>
          <w:sz w:val="28"/>
          <w:szCs w:val="28"/>
        </w:rPr>
        <w:t xml:space="preserve">                 </w:t>
      </w:r>
      <w:r w:rsidRPr="00571F57">
        <w:rPr>
          <w:rFonts w:ascii="Times New Roman" w:hAnsi="Times New Roman" w:cs="Times New Roman"/>
          <w:sz w:val="28"/>
          <w:szCs w:val="28"/>
        </w:rPr>
        <w:t>до трех лет в случае утверждения муниципального бюджета на очередной финансовый год и плановый период.</w:t>
      </w:r>
    </w:p>
    <w:p w:rsidR="00D7535E" w:rsidRPr="00571F57" w:rsidRDefault="00D7535E" w:rsidP="00D7535E">
      <w:pPr>
        <w:pStyle w:val="ConsPlusNormal"/>
        <w:ind w:firstLine="709"/>
        <w:jc w:val="both"/>
        <w:rPr>
          <w:rFonts w:ascii="Times New Roman" w:hAnsi="Times New Roman" w:cs="Times New Roman"/>
          <w:sz w:val="28"/>
          <w:szCs w:val="28"/>
        </w:rPr>
      </w:pPr>
      <w:r w:rsidRPr="00571F57">
        <w:rPr>
          <w:rFonts w:ascii="Times New Roman" w:hAnsi="Times New Roman" w:cs="Times New Roman"/>
          <w:sz w:val="28"/>
          <w:szCs w:val="28"/>
        </w:rPr>
        <w:t>Муниципальное задание формируется и утверждается в отношении:</w:t>
      </w:r>
    </w:p>
    <w:p w:rsidR="00D7535E" w:rsidRPr="00571F57" w:rsidRDefault="00D7535E" w:rsidP="00D7535E">
      <w:pPr>
        <w:pStyle w:val="ConsPlusNormal"/>
        <w:ind w:firstLine="709"/>
        <w:jc w:val="both"/>
        <w:rPr>
          <w:rFonts w:ascii="Times New Roman" w:hAnsi="Times New Roman" w:cs="Times New Roman"/>
          <w:sz w:val="28"/>
          <w:szCs w:val="28"/>
        </w:rPr>
      </w:pPr>
      <w:r w:rsidRPr="00571F57">
        <w:rPr>
          <w:rFonts w:ascii="Times New Roman" w:hAnsi="Times New Roman" w:cs="Times New Roman"/>
          <w:sz w:val="28"/>
          <w:szCs w:val="28"/>
        </w:rPr>
        <w:t>- муниципальных бюдж</w:t>
      </w:r>
      <w:r>
        <w:rPr>
          <w:rFonts w:ascii="Times New Roman" w:hAnsi="Times New Roman" w:cs="Times New Roman"/>
          <w:sz w:val="28"/>
          <w:szCs w:val="28"/>
        </w:rPr>
        <w:t>етных учреждений  - структурным</w:t>
      </w:r>
      <w:r w:rsidRPr="00571F57">
        <w:rPr>
          <w:rFonts w:ascii="Times New Roman" w:hAnsi="Times New Roman" w:cs="Times New Roman"/>
          <w:sz w:val="28"/>
          <w:szCs w:val="28"/>
        </w:rPr>
        <w:t xml:space="preserve"> подразделени</w:t>
      </w:r>
      <w:r>
        <w:rPr>
          <w:rFonts w:ascii="Times New Roman" w:hAnsi="Times New Roman" w:cs="Times New Roman"/>
          <w:sz w:val="28"/>
          <w:szCs w:val="28"/>
        </w:rPr>
        <w:t>ем</w:t>
      </w:r>
      <w:r w:rsidRPr="00571F57">
        <w:rPr>
          <w:rFonts w:ascii="Times New Roman" w:hAnsi="Times New Roman" w:cs="Times New Roman"/>
          <w:sz w:val="28"/>
          <w:szCs w:val="28"/>
        </w:rPr>
        <w:t xml:space="preserve"> Администрации муниципального образования «</w:t>
      </w:r>
      <w:proofErr w:type="spellStart"/>
      <w:r w:rsidRPr="00571F57">
        <w:rPr>
          <w:rFonts w:ascii="Times New Roman" w:hAnsi="Times New Roman" w:cs="Times New Roman"/>
          <w:sz w:val="28"/>
          <w:szCs w:val="28"/>
        </w:rPr>
        <w:t>Сычевский</w:t>
      </w:r>
      <w:proofErr w:type="spellEnd"/>
      <w:r w:rsidRPr="00571F57">
        <w:rPr>
          <w:rFonts w:ascii="Times New Roman" w:hAnsi="Times New Roman" w:cs="Times New Roman"/>
          <w:sz w:val="28"/>
          <w:szCs w:val="28"/>
        </w:rPr>
        <w:t xml:space="preserve"> </w:t>
      </w:r>
      <w:r>
        <w:rPr>
          <w:rFonts w:ascii="Times New Roman" w:hAnsi="Times New Roman" w:cs="Times New Roman"/>
          <w:sz w:val="28"/>
          <w:szCs w:val="28"/>
        </w:rPr>
        <w:t>муниципальный округ</w:t>
      </w:r>
      <w:r w:rsidRPr="00571F57">
        <w:rPr>
          <w:rFonts w:ascii="Times New Roman" w:hAnsi="Times New Roman" w:cs="Times New Roman"/>
          <w:sz w:val="28"/>
          <w:szCs w:val="28"/>
        </w:rPr>
        <w:t>»  Смоленской области, осуществляющим функции и полномочия учредителя</w:t>
      </w:r>
      <w:r>
        <w:rPr>
          <w:rFonts w:ascii="Times New Roman" w:hAnsi="Times New Roman" w:cs="Times New Roman"/>
          <w:sz w:val="28"/>
          <w:szCs w:val="28"/>
        </w:rPr>
        <w:t xml:space="preserve"> – Отделом образования Администрации муниципального образования «</w:t>
      </w:r>
      <w:proofErr w:type="spellStart"/>
      <w:r>
        <w:rPr>
          <w:rFonts w:ascii="Times New Roman" w:hAnsi="Times New Roman" w:cs="Times New Roman"/>
          <w:sz w:val="28"/>
          <w:szCs w:val="28"/>
        </w:rPr>
        <w:t>Сычевский</w:t>
      </w:r>
      <w:proofErr w:type="spellEnd"/>
      <w:r>
        <w:rPr>
          <w:rFonts w:ascii="Times New Roman" w:hAnsi="Times New Roman" w:cs="Times New Roman"/>
          <w:sz w:val="28"/>
          <w:szCs w:val="28"/>
        </w:rPr>
        <w:t xml:space="preserve"> муниципальный округ» Смоленской области</w:t>
      </w:r>
      <w:r w:rsidRPr="00571F57">
        <w:rPr>
          <w:rFonts w:ascii="Times New Roman" w:hAnsi="Times New Roman" w:cs="Times New Roman"/>
          <w:sz w:val="28"/>
          <w:szCs w:val="28"/>
        </w:rPr>
        <w:t xml:space="preserve"> (далее – </w:t>
      </w:r>
      <w:r>
        <w:rPr>
          <w:rFonts w:ascii="Times New Roman" w:hAnsi="Times New Roman" w:cs="Times New Roman"/>
          <w:sz w:val="28"/>
          <w:szCs w:val="28"/>
        </w:rPr>
        <w:t>Отдел образования</w:t>
      </w:r>
      <w:r w:rsidRPr="00571F57">
        <w:rPr>
          <w:rFonts w:ascii="Times New Roman" w:hAnsi="Times New Roman" w:cs="Times New Roman"/>
          <w:sz w:val="28"/>
          <w:szCs w:val="28"/>
        </w:rPr>
        <w:t>).</w:t>
      </w:r>
    </w:p>
    <w:p w:rsidR="00D7535E" w:rsidRDefault="00D7535E" w:rsidP="00D7535E">
      <w:pPr>
        <w:pStyle w:val="ConsPlusNormal"/>
        <w:ind w:firstLine="709"/>
        <w:jc w:val="both"/>
        <w:rPr>
          <w:rFonts w:ascii="Times New Roman" w:hAnsi="Times New Roman" w:cs="Times New Roman"/>
          <w:sz w:val="28"/>
          <w:szCs w:val="28"/>
        </w:rPr>
      </w:pPr>
      <w:proofErr w:type="gramStart"/>
      <w:r w:rsidRPr="00571F57">
        <w:rPr>
          <w:rFonts w:ascii="Times New Roman" w:hAnsi="Times New Roman" w:cs="Times New Roman"/>
          <w:sz w:val="28"/>
          <w:szCs w:val="28"/>
        </w:rPr>
        <w:t xml:space="preserve">В случае внесения изменений в показатели муниципального задания, </w:t>
      </w:r>
      <w:r>
        <w:rPr>
          <w:rFonts w:ascii="Times New Roman" w:hAnsi="Times New Roman" w:cs="Times New Roman"/>
          <w:sz w:val="28"/>
          <w:szCs w:val="28"/>
        </w:rPr>
        <w:t xml:space="preserve">                      </w:t>
      </w:r>
      <w:r w:rsidRPr="00571F57">
        <w:rPr>
          <w:rFonts w:ascii="Times New Roman" w:hAnsi="Times New Roman" w:cs="Times New Roman"/>
          <w:sz w:val="28"/>
          <w:szCs w:val="28"/>
        </w:rPr>
        <w:t>в нормативные правовые акты, на основании которых было сформировано муниципальное задание, а также изменений размера бюджетных ассигнований, предусмотренных в местном бюджете на очередной финансовый год и плановый период для финансового обеспечения выполнения муниципального задания, влекущих за собой изменение муниципального задания, формируется новое муниципальное задание (с учетом внесенных изменений).</w:t>
      </w:r>
      <w:proofErr w:type="gramEnd"/>
    </w:p>
    <w:p w:rsidR="00D7535E" w:rsidRPr="009558A2" w:rsidRDefault="00D7535E" w:rsidP="00D7535E">
      <w:pPr>
        <w:ind w:firstLine="709"/>
        <w:jc w:val="both"/>
        <w:rPr>
          <w:sz w:val="28"/>
          <w:szCs w:val="28"/>
        </w:rPr>
      </w:pPr>
      <w:r w:rsidRPr="009558A2">
        <w:rPr>
          <w:sz w:val="28"/>
          <w:szCs w:val="28"/>
        </w:rPr>
        <w:t xml:space="preserve">При оказании муниципальных услуг в рамках персонифицированного финансирования объемные показатели должны быть уточнены на основании данных о фактическом (прогнозном) объеме реализации образовательных услуг при наличии отклонений от объемов установленного муниципального задания </w:t>
      </w:r>
      <w:r>
        <w:rPr>
          <w:sz w:val="28"/>
          <w:szCs w:val="28"/>
        </w:rPr>
        <w:t xml:space="preserve">                                 </w:t>
      </w:r>
      <w:r w:rsidRPr="009558A2">
        <w:rPr>
          <w:sz w:val="28"/>
          <w:szCs w:val="28"/>
        </w:rPr>
        <w:t>на 1 число каждого квартала и на 1 декабря текущего года, допустимое (</w:t>
      </w:r>
      <w:proofErr w:type="gramStart"/>
      <w:r w:rsidRPr="009558A2">
        <w:rPr>
          <w:sz w:val="28"/>
          <w:szCs w:val="28"/>
        </w:rPr>
        <w:t xml:space="preserve">возможное) </w:t>
      </w:r>
      <w:proofErr w:type="gramEnd"/>
      <w:r w:rsidRPr="009558A2">
        <w:rPr>
          <w:sz w:val="28"/>
          <w:szCs w:val="28"/>
        </w:rPr>
        <w:t>отклонен</w:t>
      </w:r>
      <w:r>
        <w:rPr>
          <w:sz w:val="28"/>
          <w:szCs w:val="28"/>
        </w:rPr>
        <w:t>ие устанавливается равным нулю.</w:t>
      </w:r>
    </w:p>
    <w:p w:rsidR="00D7535E" w:rsidRPr="00571F57" w:rsidRDefault="00D7535E" w:rsidP="00D7535E">
      <w:pPr>
        <w:widowControl w:val="0"/>
        <w:autoSpaceDE w:val="0"/>
        <w:autoSpaceDN w:val="0"/>
        <w:ind w:firstLine="709"/>
        <w:jc w:val="both"/>
        <w:rPr>
          <w:sz w:val="28"/>
          <w:szCs w:val="28"/>
        </w:rPr>
      </w:pPr>
      <w:r w:rsidRPr="00571F57">
        <w:rPr>
          <w:sz w:val="28"/>
          <w:szCs w:val="28"/>
        </w:rPr>
        <w:t xml:space="preserve">2.3. </w:t>
      </w:r>
      <w:proofErr w:type="gramStart"/>
      <w:r>
        <w:rPr>
          <w:sz w:val="28"/>
          <w:szCs w:val="28"/>
        </w:rPr>
        <w:t xml:space="preserve">Отдел образования </w:t>
      </w:r>
      <w:r w:rsidRPr="00571F57">
        <w:rPr>
          <w:sz w:val="28"/>
          <w:szCs w:val="28"/>
        </w:rPr>
        <w:t xml:space="preserve"> при формировании муниципального задания для  муниципальных учреждений определя</w:t>
      </w:r>
      <w:r>
        <w:rPr>
          <w:sz w:val="28"/>
          <w:szCs w:val="28"/>
        </w:rPr>
        <w:t>е</w:t>
      </w:r>
      <w:r w:rsidRPr="00571F57">
        <w:rPr>
          <w:sz w:val="28"/>
          <w:szCs w:val="28"/>
        </w:rPr>
        <w:t>т значения показателей, характеризующих объем и (или) качество муниципальной услуги (работы), на основании прогнозируемой динамики количества потребителей услуг (работ), уровня удовлетворенности существующими объемом и качеством услуг и результатов работ и возможностей муниципального учреждения по оказанию услуг и выполнению работ, а также значения показателей выполнения муниципальным учреждением муниципального задания в отчетном году.</w:t>
      </w:r>
      <w:proofErr w:type="gramEnd"/>
    </w:p>
    <w:p w:rsidR="00D7535E" w:rsidRPr="00571F57" w:rsidRDefault="00D7535E" w:rsidP="00D7535E">
      <w:pPr>
        <w:pStyle w:val="ConsPlusNormal"/>
        <w:ind w:firstLine="709"/>
        <w:jc w:val="both"/>
        <w:rPr>
          <w:rFonts w:ascii="Times New Roman" w:hAnsi="Times New Roman" w:cs="Times New Roman"/>
          <w:sz w:val="28"/>
          <w:szCs w:val="28"/>
        </w:rPr>
      </w:pPr>
      <w:r w:rsidRPr="00571F57">
        <w:rPr>
          <w:rFonts w:ascii="Times New Roman" w:hAnsi="Times New Roman" w:cs="Times New Roman"/>
          <w:sz w:val="28"/>
          <w:szCs w:val="28"/>
        </w:rPr>
        <w:t>2.</w:t>
      </w:r>
      <w:r>
        <w:rPr>
          <w:rFonts w:ascii="Times New Roman" w:hAnsi="Times New Roman" w:cs="Times New Roman"/>
          <w:sz w:val="28"/>
          <w:szCs w:val="28"/>
        </w:rPr>
        <w:t>4</w:t>
      </w:r>
      <w:r w:rsidRPr="00571F57">
        <w:rPr>
          <w:rFonts w:ascii="Times New Roman" w:hAnsi="Times New Roman" w:cs="Times New Roman"/>
          <w:sz w:val="28"/>
          <w:szCs w:val="28"/>
        </w:rPr>
        <w:t>. Показатели, характеризующие объем муниципальной услуги (работы), планируемые к выполнению, выражаются в натуральных единицах, отражающих результат деятельности муниципального учреждения.</w:t>
      </w:r>
    </w:p>
    <w:p w:rsidR="00D7535E" w:rsidRPr="00571F57" w:rsidRDefault="00D7535E" w:rsidP="00D7535E">
      <w:pPr>
        <w:pStyle w:val="ConsPlusNormal"/>
        <w:ind w:firstLine="709"/>
        <w:jc w:val="both"/>
        <w:rPr>
          <w:rFonts w:ascii="Times New Roman" w:hAnsi="Times New Roman" w:cs="Times New Roman"/>
          <w:sz w:val="28"/>
          <w:szCs w:val="28"/>
        </w:rPr>
      </w:pPr>
      <w:r w:rsidRPr="00571F57">
        <w:rPr>
          <w:rFonts w:ascii="Times New Roman" w:hAnsi="Times New Roman" w:cs="Times New Roman"/>
          <w:sz w:val="28"/>
          <w:szCs w:val="28"/>
        </w:rPr>
        <w:t xml:space="preserve">Показатели, характеризующие качество муниципальной услуги (работы), должны отражать качество результата предоставления муниципальной услуги </w:t>
      </w:r>
      <w:r w:rsidRPr="00571F57">
        <w:rPr>
          <w:rFonts w:ascii="Times New Roman" w:hAnsi="Times New Roman" w:cs="Times New Roman"/>
          <w:sz w:val="28"/>
          <w:szCs w:val="28"/>
        </w:rPr>
        <w:lastRenderedPageBreak/>
        <w:t>(выполнения работы) или характеризовать процесс оказания муниципальной услуги (выполнения работы) и условия ее оказания (выполнения).</w:t>
      </w:r>
    </w:p>
    <w:p w:rsidR="00D7535E" w:rsidRPr="00571F57" w:rsidRDefault="00D7535E" w:rsidP="00D7535E">
      <w:pPr>
        <w:pStyle w:val="ConsPlusNormal"/>
        <w:ind w:firstLine="709"/>
        <w:jc w:val="both"/>
        <w:rPr>
          <w:rFonts w:ascii="Times New Roman" w:hAnsi="Times New Roman" w:cs="Times New Roman"/>
          <w:sz w:val="28"/>
          <w:szCs w:val="28"/>
        </w:rPr>
      </w:pPr>
      <w:r w:rsidRPr="00571F57">
        <w:rPr>
          <w:rFonts w:ascii="Times New Roman" w:hAnsi="Times New Roman" w:cs="Times New Roman"/>
          <w:sz w:val="28"/>
          <w:szCs w:val="28"/>
        </w:rPr>
        <w:t>2.</w:t>
      </w:r>
      <w:r>
        <w:rPr>
          <w:rFonts w:ascii="Times New Roman" w:hAnsi="Times New Roman" w:cs="Times New Roman"/>
          <w:sz w:val="28"/>
          <w:szCs w:val="28"/>
        </w:rPr>
        <w:t>5</w:t>
      </w:r>
      <w:r w:rsidRPr="00571F57">
        <w:rPr>
          <w:rFonts w:ascii="Times New Roman" w:hAnsi="Times New Roman" w:cs="Times New Roman"/>
          <w:sz w:val="28"/>
          <w:szCs w:val="28"/>
        </w:rPr>
        <w:t>. </w:t>
      </w:r>
      <w:proofErr w:type="gramStart"/>
      <w:r w:rsidRPr="00571F57">
        <w:rPr>
          <w:rFonts w:ascii="Times New Roman" w:hAnsi="Times New Roman" w:cs="Times New Roman"/>
          <w:sz w:val="28"/>
          <w:szCs w:val="28"/>
        </w:rPr>
        <w:t>После формирования муниципальные задания утверждаются, направляются для исполнения муниципальным учреждениям  и размещаются муниципальными учреждениями на официальном сайте  в информационно-телекоммуникационной сети «Интернет» по размещению информации о  государственных и муниципальных учреждениях (</w:t>
      </w:r>
      <w:r w:rsidRPr="00571F57">
        <w:rPr>
          <w:rFonts w:ascii="Times New Roman" w:hAnsi="Times New Roman" w:cs="Times New Roman"/>
          <w:sz w:val="28"/>
          <w:szCs w:val="28"/>
          <w:lang w:val="en-US"/>
        </w:rPr>
        <w:t>www</w:t>
      </w:r>
      <w:r w:rsidRPr="00571F57">
        <w:rPr>
          <w:rFonts w:ascii="Times New Roman" w:hAnsi="Times New Roman" w:cs="Times New Roman"/>
          <w:sz w:val="28"/>
          <w:szCs w:val="28"/>
        </w:rPr>
        <w:t>.</w:t>
      </w:r>
      <w:r w:rsidRPr="00571F57">
        <w:rPr>
          <w:rFonts w:ascii="Times New Roman" w:hAnsi="Times New Roman" w:cs="Times New Roman"/>
          <w:sz w:val="28"/>
          <w:szCs w:val="28"/>
          <w:lang w:val="en-US"/>
        </w:rPr>
        <w:t>bus</w:t>
      </w:r>
      <w:r w:rsidRPr="00571F57">
        <w:rPr>
          <w:rFonts w:ascii="Times New Roman" w:hAnsi="Times New Roman" w:cs="Times New Roman"/>
          <w:sz w:val="28"/>
          <w:szCs w:val="28"/>
        </w:rPr>
        <w:t>.</w:t>
      </w:r>
      <w:proofErr w:type="spellStart"/>
      <w:r w:rsidRPr="00571F57">
        <w:rPr>
          <w:rFonts w:ascii="Times New Roman" w:hAnsi="Times New Roman" w:cs="Times New Roman"/>
          <w:sz w:val="28"/>
          <w:szCs w:val="28"/>
          <w:lang w:val="en-US"/>
        </w:rPr>
        <w:t>gov</w:t>
      </w:r>
      <w:proofErr w:type="spellEnd"/>
      <w:r w:rsidRPr="00571F57">
        <w:rPr>
          <w:rFonts w:ascii="Times New Roman" w:hAnsi="Times New Roman" w:cs="Times New Roman"/>
          <w:sz w:val="28"/>
          <w:szCs w:val="28"/>
        </w:rPr>
        <w:t>.</w:t>
      </w:r>
      <w:proofErr w:type="spellStart"/>
      <w:r w:rsidRPr="00571F57">
        <w:rPr>
          <w:rFonts w:ascii="Times New Roman" w:hAnsi="Times New Roman" w:cs="Times New Roman"/>
          <w:sz w:val="28"/>
          <w:szCs w:val="28"/>
          <w:lang w:val="en-US"/>
        </w:rPr>
        <w:t>ru</w:t>
      </w:r>
      <w:proofErr w:type="spellEnd"/>
      <w:r w:rsidRPr="00571F57">
        <w:rPr>
          <w:rFonts w:ascii="Times New Roman" w:hAnsi="Times New Roman" w:cs="Times New Roman"/>
          <w:sz w:val="28"/>
          <w:szCs w:val="28"/>
        </w:rPr>
        <w:t xml:space="preserve">), а также могут быть размещены на официальном сайте </w:t>
      </w:r>
      <w:r>
        <w:rPr>
          <w:rFonts w:ascii="Times New Roman" w:hAnsi="Times New Roman" w:cs="Times New Roman"/>
          <w:sz w:val="28"/>
          <w:szCs w:val="28"/>
        </w:rPr>
        <w:t xml:space="preserve">Отдела образования                                       в </w:t>
      </w:r>
      <w:r w:rsidRPr="00571F57">
        <w:rPr>
          <w:rFonts w:ascii="Times New Roman" w:hAnsi="Times New Roman" w:cs="Times New Roman"/>
          <w:sz w:val="28"/>
          <w:szCs w:val="28"/>
        </w:rPr>
        <w:t>информационно-телекоммуникационной сети «Интернет» и официальных сайтах муниципальных учреждений в информационно-телекоммуникационной сети «Интернет».</w:t>
      </w:r>
      <w:proofErr w:type="gramEnd"/>
    </w:p>
    <w:p w:rsidR="00D7535E" w:rsidRDefault="00D7535E" w:rsidP="00D7535E">
      <w:pPr>
        <w:pStyle w:val="ConsPlusNormal"/>
        <w:ind w:firstLine="709"/>
        <w:jc w:val="both"/>
        <w:rPr>
          <w:rFonts w:ascii="Times New Roman" w:hAnsi="Times New Roman" w:cs="Times New Roman"/>
          <w:sz w:val="28"/>
          <w:szCs w:val="28"/>
        </w:rPr>
      </w:pPr>
    </w:p>
    <w:p w:rsidR="00D7535E" w:rsidRPr="00571F57" w:rsidRDefault="00D7535E" w:rsidP="00D7535E">
      <w:pPr>
        <w:pStyle w:val="ConsPlusNormal"/>
        <w:jc w:val="center"/>
        <w:rPr>
          <w:rFonts w:ascii="Times New Roman" w:hAnsi="Times New Roman" w:cs="Times New Roman"/>
          <w:sz w:val="28"/>
          <w:szCs w:val="28"/>
        </w:rPr>
      </w:pPr>
      <w:r w:rsidRPr="00571F57">
        <w:rPr>
          <w:rFonts w:ascii="Times New Roman" w:hAnsi="Times New Roman" w:cs="Times New Roman"/>
          <w:sz w:val="28"/>
          <w:szCs w:val="28"/>
        </w:rPr>
        <w:t>3. Требования к отчетности о выполнении муниципального</w:t>
      </w:r>
    </w:p>
    <w:p w:rsidR="00D7535E" w:rsidRPr="00571F57" w:rsidRDefault="00D7535E" w:rsidP="00D7535E">
      <w:pPr>
        <w:pStyle w:val="ConsPlusNormal"/>
        <w:jc w:val="center"/>
        <w:rPr>
          <w:rFonts w:ascii="Times New Roman" w:hAnsi="Times New Roman" w:cs="Times New Roman"/>
          <w:sz w:val="28"/>
          <w:szCs w:val="28"/>
        </w:rPr>
      </w:pPr>
      <w:r w:rsidRPr="00571F57">
        <w:rPr>
          <w:rFonts w:ascii="Times New Roman" w:hAnsi="Times New Roman" w:cs="Times New Roman"/>
          <w:sz w:val="28"/>
          <w:szCs w:val="28"/>
        </w:rPr>
        <w:t xml:space="preserve">задания и порядку </w:t>
      </w:r>
      <w:proofErr w:type="gramStart"/>
      <w:r w:rsidRPr="00571F57">
        <w:rPr>
          <w:rFonts w:ascii="Times New Roman" w:hAnsi="Times New Roman" w:cs="Times New Roman"/>
          <w:sz w:val="28"/>
          <w:szCs w:val="28"/>
        </w:rPr>
        <w:t>контроля за</w:t>
      </w:r>
      <w:proofErr w:type="gramEnd"/>
      <w:r w:rsidRPr="00571F57">
        <w:rPr>
          <w:rFonts w:ascii="Times New Roman" w:hAnsi="Times New Roman" w:cs="Times New Roman"/>
          <w:sz w:val="28"/>
          <w:szCs w:val="28"/>
        </w:rPr>
        <w:t xml:space="preserve"> выполнением</w:t>
      </w:r>
    </w:p>
    <w:p w:rsidR="00D7535E" w:rsidRPr="00571F57" w:rsidRDefault="00D7535E" w:rsidP="00D7535E">
      <w:pPr>
        <w:pStyle w:val="ConsPlusNormal"/>
        <w:jc w:val="center"/>
        <w:rPr>
          <w:rFonts w:ascii="Times New Roman" w:hAnsi="Times New Roman" w:cs="Times New Roman"/>
          <w:sz w:val="28"/>
          <w:szCs w:val="28"/>
        </w:rPr>
      </w:pPr>
      <w:r w:rsidRPr="00571F57">
        <w:rPr>
          <w:rFonts w:ascii="Times New Roman" w:hAnsi="Times New Roman" w:cs="Times New Roman"/>
          <w:sz w:val="28"/>
          <w:szCs w:val="28"/>
        </w:rPr>
        <w:t>муниципального задания</w:t>
      </w:r>
    </w:p>
    <w:p w:rsidR="00D7535E" w:rsidRPr="00571F57" w:rsidRDefault="00D7535E" w:rsidP="00D7535E">
      <w:pPr>
        <w:pStyle w:val="ConsPlusNormal"/>
        <w:jc w:val="both"/>
        <w:rPr>
          <w:rFonts w:ascii="Times New Roman" w:hAnsi="Times New Roman" w:cs="Times New Roman"/>
          <w:sz w:val="28"/>
          <w:szCs w:val="28"/>
        </w:rPr>
      </w:pPr>
    </w:p>
    <w:p w:rsidR="00D7535E" w:rsidRPr="00571F57" w:rsidRDefault="00D7535E" w:rsidP="00D7535E">
      <w:pPr>
        <w:pStyle w:val="a7"/>
        <w:widowControl w:val="0"/>
        <w:spacing w:line="252" w:lineRule="auto"/>
        <w:ind w:firstLine="709"/>
        <w:rPr>
          <w:szCs w:val="28"/>
        </w:rPr>
      </w:pPr>
      <w:r w:rsidRPr="00571F57">
        <w:rPr>
          <w:szCs w:val="28"/>
        </w:rPr>
        <w:t xml:space="preserve">3.1. Формы отчетности, периодичность и сроки ее представления устанавливаются в муниципальном задании. Периодичность отчетности </w:t>
      </w:r>
      <w:r>
        <w:rPr>
          <w:szCs w:val="28"/>
        </w:rPr>
        <w:t xml:space="preserve">                 </w:t>
      </w:r>
      <w:r w:rsidRPr="00571F57">
        <w:rPr>
          <w:szCs w:val="28"/>
        </w:rPr>
        <w:t>не может быть установлена реже</w:t>
      </w:r>
      <w:r>
        <w:rPr>
          <w:szCs w:val="28"/>
        </w:rPr>
        <w:t>,</w:t>
      </w:r>
      <w:r w:rsidRPr="00571F57">
        <w:rPr>
          <w:szCs w:val="28"/>
        </w:rPr>
        <w:t xml:space="preserve"> чем один раз в год. Срок годового отчета </w:t>
      </w:r>
      <w:r>
        <w:rPr>
          <w:szCs w:val="28"/>
        </w:rPr>
        <w:t xml:space="preserve">                </w:t>
      </w:r>
      <w:r w:rsidRPr="00571F57">
        <w:rPr>
          <w:szCs w:val="28"/>
        </w:rPr>
        <w:t xml:space="preserve">не может быть установлен позднее 1 февраля года, следующего </w:t>
      </w:r>
      <w:proofErr w:type="gramStart"/>
      <w:r w:rsidRPr="00571F57">
        <w:rPr>
          <w:szCs w:val="28"/>
        </w:rPr>
        <w:t>за</w:t>
      </w:r>
      <w:proofErr w:type="gramEnd"/>
      <w:r w:rsidRPr="00571F57">
        <w:rPr>
          <w:szCs w:val="28"/>
        </w:rPr>
        <w:t xml:space="preserve"> отчетным.</w:t>
      </w:r>
    </w:p>
    <w:p w:rsidR="00D7535E" w:rsidRPr="00571F57" w:rsidRDefault="00D7535E" w:rsidP="00D7535E">
      <w:pPr>
        <w:pStyle w:val="ConsPlusNormal"/>
        <w:ind w:firstLine="709"/>
        <w:jc w:val="both"/>
        <w:rPr>
          <w:rFonts w:ascii="Times New Roman" w:hAnsi="Times New Roman" w:cs="Times New Roman"/>
          <w:sz w:val="28"/>
          <w:szCs w:val="28"/>
        </w:rPr>
      </w:pPr>
      <w:proofErr w:type="gramStart"/>
      <w:r w:rsidRPr="00571F57">
        <w:rPr>
          <w:rFonts w:ascii="Times New Roman" w:hAnsi="Times New Roman" w:cs="Times New Roman"/>
          <w:sz w:val="28"/>
          <w:szCs w:val="28"/>
        </w:rPr>
        <w:t>Отчет о выполнении муниципального задания составляется по форме, указанной в приложении № 2 к настоящему Положению, и размещается муниципальным учреждением на официальном сайте в информационно-телекоммуникационной сети «Интернет» по размещению информации о государственных и муниципальных учреждениях (</w:t>
      </w:r>
      <w:proofErr w:type="spellStart"/>
      <w:r w:rsidRPr="00571F57">
        <w:rPr>
          <w:rFonts w:ascii="Times New Roman" w:hAnsi="Times New Roman" w:cs="Times New Roman"/>
          <w:sz w:val="28"/>
          <w:szCs w:val="28"/>
        </w:rPr>
        <w:t>www.bus.gov.ru</w:t>
      </w:r>
      <w:proofErr w:type="spellEnd"/>
      <w:r w:rsidRPr="00571F57">
        <w:rPr>
          <w:rFonts w:ascii="Times New Roman" w:hAnsi="Times New Roman" w:cs="Times New Roman"/>
          <w:sz w:val="28"/>
          <w:szCs w:val="28"/>
        </w:rPr>
        <w:t xml:space="preserve">), а также может быть размещен на официальном сайте </w:t>
      </w:r>
      <w:r>
        <w:rPr>
          <w:rFonts w:ascii="Times New Roman" w:hAnsi="Times New Roman" w:cs="Times New Roman"/>
          <w:sz w:val="28"/>
          <w:szCs w:val="28"/>
        </w:rPr>
        <w:t>Отдела образования</w:t>
      </w:r>
      <w:r w:rsidRPr="00571F57">
        <w:rPr>
          <w:rFonts w:ascii="Times New Roman" w:hAnsi="Times New Roman" w:cs="Times New Roman"/>
          <w:sz w:val="28"/>
          <w:szCs w:val="28"/>
        </w:rPr>
        <w:t xml:space="preserve"> в информационно-телекоммуникационной сети «Интернет» и официальном сайте муниципального учреждения в информационно-телекоммуникационной сети</w:t>
      </w:r>
      <w:proofErr w:type="gramEnd"/>
      <w:r w:rsidRPr="00571F57">
        <w:rPr>
          <w:rFonts w:ascii="Times New Roman" w:hAnsi="Times New Roman" w:cs="Times New Roman"/>
          <w:sz w:val="28"/>
          <w:szCs w:val="28"/>
        </w:rPr>
        <w:t xml:space="preserve"> «Интернет».</w:t>
      </w:r>
    </w:p>
    <w:p w:rsidR="00D7535E" w:rsidRPr="00571F57" w:rsidRDefault="00D7535E" w:rsidP="00D7535E">
      <w:pPr>
        <w:pStyle w:val="ConsPlusNormal"/>
        <w:ind w:firstLine="709"/>
        <w:jc w:val="both"/>
        <w:rPr>
          <w:rFonts w:ascii="Times New Roman" w:hAnsi="Times New Roman" w:cs="Times New Roman"/>
          <w:sz w:val="28"/>
          <w:szCs w:val="28"/>
        </w:rPr>
      </w:pPr>
      <w:r w:rsidRPr="00571F57">
        <w:rPr>
          <w:rFonts w:ascii="Times New Roman" w:hAnsi="Times New Roman" w:cs="Times New Roman"/>
          <w:sz w:val="28"/>
          <w:szCs w:val="28"/>
        </w:rPr>
        <w:t xml:space="preserve">3.2. По результатам рассмотрения годовых отчетов </w:t>
      </w:r>
      <w:r>
        <w:rPr>
          <w:rFonts w:ascii="Times New Roman" w:hAnsi="Times New Roman" w:cs="Times New Roman"/>
          <w:sz w:val="28"/>
          <w:szCs w:val="28"/>
        </w:rPr>
        <w:t>Отдел образования</w:t>
      </w:r>
      <w:r w:rsidRPr="00571F57">
        <w:rPr>
          <w:rFonts w:ascii="Times New Roman" w:hAnsi="Times New Roman" w:cs="Times New Roman"/>
          <w:sz w:val="28"/>
          <w:szCs w:val="28"/>
        </w:rPr>
        <w:t xml:space="preserve"> формирует годовой отчет о выполнении муниципальных заданий муниципальными уч</w:t>
      </w:r>
      <w:r>
        <w:rPr>
          <w:rFonts w:ascii="Times New Roman" w:hAnsi="Times New Roman" w:cs="Times New Roman"/>
          <w:sz w:val="28"/>
          <w:szCs w:val="28"/>
        </w:rPr>
        <w:t>реждениями и направляет его в  Ф</w:t>
      </w:r>
      <w:r w:rsidRPr="00571F57">
        <w:rPr>
          <w:rFonts w:ascii="Times New Roman" w:hAnsi="Times New Roman" w:cs="Times New Roman"/>
          <w:sz w:val="28"/>
          <w:szCs w:val="28"/>
        </w:rPr>
        <w:t>инансовое управление Администрации муниципального образования «</w:t>
      </w:r>
      <w:proofErr w:type="spellStart"/>
      <w:r w:rsidRPr="00571F57">
        <w:rPr>
          <w:rFonts w:ascii="Times New Roman" w:hAnsi="Times New Roman" w:cs="Times New Roman"/>
          <w:sz w:val="28"/>
          <w:szCs w:val="28"/>
        </w:rPr>
        <w:t>Сычевский</w:t>
      </w:r>
      <w:proofErr w:type="spellEnd"/>
      <w:r w:rsidRPr="00571F57">
        <w:rPr>
          <w:rFonts w:ascii="Times New Roman" w:hAnsi="Times New Roman" w:cs="Times New Roman"/>
          <w:sz w:val="28"/>
          <w:szCs w:val="28"/>
        </w:rPr>
        <w:t xml:space="preserve"> </w:t>
      </w:r>
      <w:r>
        <w:rPr>
          <w:rFonts w:ascii="Times New Roman" w:hAnsi="Times New Roman" w:cs="Times New Roman"/>
          <w:sz w:val="28"/>
          <w:szCs w:val="28"/>
        </w:rPr>
        <w:t>муниципальный округ</w:t>
      </w:r>
      <w:r w:rsidRPr="00571F57">
        <w:rPr>
          <w:rFonts w:ascii="Times New Roman" w:hAnsi="Times New Roman" w:cs="Times New Roman"/>
          <w:sz w:val="28"/>
          <w:szCs w:val="28"/>
        </w:rPr>
        <w:t xml:space="preserve">» Смоленской области не позднее 15 марта года, следующего </w:t>
      </w:r>
      <w:r>
        <w:rPr>
          <w:rFonts w:ascii="Times New Roman" w:hAnsi="Times New Roman" w:cs="Times New Roman"/>
          <w:sz w:val="28"/>
          <w:szCs w:val="28"/>
        </w:rPr>
        <w:t xml:space="preserve">                             </w:t>
      </w:r>
      <w:proofErr w:type="gramStart"/>
      <w:r w:rsidRPr="00571F57">
        <w:rPr>
          <w:rFonts w:ascii="Times New Roman" w:hAnsi="Times New Roman" w:cs="Times New Roman"/>
          <w:sz w:val="28"/>
          <w:szCs w:val="28"/>
        </w:rPr>
        <w:t>за</w:t>
      </w:r>
      <w:proofErr w:type="gramEnd"/>
      <w:r w:rsidRPr="00571F57">
        <w:rPr>
          <w:rFonts w:ascii="Times New Roman" w:hAnsi="Times New Roman" w:cs="Times New Roman"/>
          <w:sz w:val="28"/>
          <w:szCs w:val="28"/>
        </w:rPr>
        <w:t xml:space="preserve"> отчетным.</w:t>
      </w:r>
    </w:p>
    <w:p w:rsidR="00D7535E" w:rsidRPr="002F1215" w:rsidRDefault="00D7535E" w:rsidP="00D7535E">
      <w:pPr>
        <w:pStyle w:val="ConsPlusNormal"/>
        <w:ind w:firstLine="709"/>
        <w:jc w:val="both"/>
        <w:rPr>
          <w:rFonts w:ascii="Times New Roman" w:hAnsi="Times New Roman" w:cs="Times New Roman"/>
          <w:sz w:val="28"/>
          <w:szCs w:val="28"/>
        </w:rPr>
      </w:pPr>
      <w:r w:rsidRPr="002F1215">
        <w:rPr>
          <w:rFonts w:ascii="Times New Roman" w:hAnsi="Times New Roman" w:cs="Times New Roman"/>
          <w:sz w:val="28"/>
          <w:szCs w:val="28"/>
        </w:rPr>
        <w:t>3.3. Контроль над выполнением муниципального задания осуществляет Отдел образования в форме текущего контроля (ведение журнала звонков, книги обращений с заявлениями, жалобами и предложениями) и последующего контроля (в виде камеральных и выездных проверок).</w:t>
      </w:r>
    </w:p>
    <w:p w:rsidR="00D7535E" w:rsidRPr="002F1215" w:rsidRDefault="00D7535E" w:rsidP="00D7535E">
      <w:pPr>
        <w:pStyle w:val="ConsPlusNormal"/>
        <w:ind w:firstLine="709"/>
        <w:jc w:val="both"/>
        <w:rPr>
          <w:rFonts w:ascii="Times New Roman" w:hAnsi="Times New Roman" w:cs="Times New Roman"/>
          <w:sz w:val="28"/>
          <w:szCs w:val="28"/>
        </w:rPr>
      </w:pPr>
      <w:r w:rsidRPr="002F1215">
        <w:rPr>
          <w:rFonts w:ascii="Times New Roman" w:hAnsi="Times New Roman" w:cs="Times New Roman"/>
          <w:sz w:val="28"/>
          <w:szCs w:val="28"/>
        </w:rPr>
        <w:t>Последующий контроль обязателен для применения в отношении всех муниципальных учреждений. Формы последующего контроля обязательны для отражения в муниципальном задании.</w:t>
      </w:r>
    </w:p>
    <w:p w:rsidR="00D7535E" w:rsidRPr="002F1215" w:rsidRDefault="00D7535E" w:rsidP="00D7535E">
      <w:pPr>
        <w:pStyle w:val="ConsPlusNormal"/>
        <w:ind w:firstLine="709"/>
        <w:jc w:val="both"/>
        <w:rPr>
          <w:rFonts w:ascii="Times New Roman" w:hAnsi="Times New Roman" w:cs="Times New Roman"/>
          <w:sz w:val="28"/>
          <w:szCs w:val="28"/>
        </w:rPr>
      </w:pPr>
      <w:r w:rsidRPr="002F1215">
        <w:rPr>
          <w:rFonts w:ascii="Times New Roman" w:hAnsi="Times New Roman" w:cs="Times New Roman"/>
          <w:sz w:val="28"/>
          <w:szCs w:val="28"/>
        </w:rPr>
        <w:t>Организация работы по осуществлению контроля над выполнением муниципального задания должна содержать:</w:t>
      </w:r>
    </w:p>
    <w:p w:rsidR="00D7535E" w:rsidRPr="002F1215" w:rsidRDefault="00D7535E" w:rsidP="00D7535E">
      <w:pPr>
        <w:pStyle w:val="ConsPlusNormal"/>
        <w:ind w:firstLine="709"/>
        <w:jc w:val="both"/>
        <w:rPr>
          <w:rFonts w:ascii="Times New Roman" w:hAnsi="Times New Roman" w:cs="Times New Roman"/>
          <w:sz w:val="28"/>
          <w:szCs w:val="28"/>
        </w:rPr>
      </w:pPr>
      <w:r w:rsidRPr="002F1215">
        <w:rPr>
          <w:rFonts w:ascii="Times New Roman" w:hAnsi="Times New Roman" w:cs="Times New Roman"/>
          <w:sz w:val="28"/>
          <w:szCs w:val="28"/>
        </w:rPr>
        <w:lastRenderedPageBreak/>
        <w:t>- определение структурного подразделения, уполномоченного осуществлять контроль над выполнением муниципального задания;</w:t>
      </w:r>
    </w:p>
    <w:p w:rsidR="00D7535E" w:rsidRPr="002F1215" w:rsidRDefault="00D7535E" w:rsidP="00D7535E">
      <w:pPr>
        <w:pStyle w:val="ConsPlusNormal"/>
        <w:ind w:firstLine="709"/>
        <w:jc w:val="both"/>
        <w:rPr>
          <w:rFonts w:ascii="Times New Roman" w:hAnsi="Times New Roman" w:cs="Times New Roman"/>
          <w:sz w:val="28"/>
          <w:szCs w:val="28"/>
        </w:rPr>
      </w:pPr>
      <w:r w:rsidRPr="002F1215">
        <w:rPr>
          <w:rFonts w:ascii="Times New Roman" w:hAnsi="Times New Roman" w:cs="Times New Roman"/>
          <w:sz w:val="28"/>
          <w:szCs w:val="28"/>
        </w:rPr>
        <w:t>- установление сроков и последовательности действий при проведении камеральных проверок;</w:t>
      </w:r>
    </w:p>
    <w:p w:rsidR="00D7535E" w:rsidRPr="002F1215" w:rsidRDefault="00D7535E" w:rsidP="00D7535E">
      <w:pPr>
        <w:pStyle w:val="ConsPlusNormal"/>
        <w:ind w:firstLine="709"/>
        <w:jc w:val="both"/>
        <w:rPr>
          <w:rFonts w:ascii="Times New Roman" w:hAnsi="Times New Roman" w:cs="Times New Roman"/>
          <w:sz w:val="28"/>
          <w:szCs w:val="28"/>
        </w:rPr>
      </w:pPr>
      <w:r w:rsidRPr="002F1215">
        <w:rPr>
          <w:rFonts w:ascii="Times New Roman" w:hAnsi="Times New Roman" w:cs="Times New Roman"/>
          <w:sz w:val="28"/>
          <w:szCs w:val="28"/>
        </w:rPr>
        <w:t>- формирование и утверждение графиков проведения выездных проверок;</w:t>
      </w:r>
    </w:p>
    <w:p w:rsidR="00D7535E" w:rsidRPr="00571F57" w:rsidRDefault="00D7535E" w:rsidP="00D7535E">
      <w:pPr>
        <w:pStyle w:val="ConsPlusNormal"/>
        <w:ind w:firstLine="709"/>
        <w:jc w:val="both"/>
        <w:rPr>
          <w:rFonts w:ascii="Times New Roman" w:hAnsi="Times New Roman" w:cs="Times New Roman"/>
          <w:sz w:val="28"/>
          <w:szCs w:val="28"/>
        </w:rPr>
      </w:pPr>
      <w:r w:rsidRPr="002F1215">
        <w:rPr>
          <w:rFonts w:ascii="Times New Roman" w:hAnsi="Times New Roman" w:cs="Times New Roman"/>
          <w:sz w:val="28"/>
          <w:szCs w:val="28"/>
        </w:rPr>
        <w:t>- определение прав и обязанностей должностных лиц при проведении выездных проверок, способа информирования проверяемых об их правах и обязанностях, требований к оформлению результатов проверки, а также описание мер, которые могут быть приняты по результатам осуществления данного контроля.</w:t>
      </w:r>
    </w:p>
    <w:p w:rsidR="00D7535E" w:rsidRPr="00571F57" w:rsidRDefault="00D7535E" w:rsidP="00D7535E">
      <w:pPr>
        <w:pStyle w:val="ConsPlusNormal"/>
        <w:ind w:firstLine="709"/>
        <w:jc w:val="both"/>
        <w:rPr>
          <w:rFonts w:ascii="Times New Roman" w:hAnsi="Times New Roman" w:cs="Times New Roman"/>
          <w:sz w:val="28"/>
          <w:szCs w:val="28"/>
        </w:rPr>
      </w:pPr>
      <w:r w:rsidRPr="00571F57">
        <w:rPr>
          <w:rFonts w:ascii="Times New Roman" w:hAnsi="Times New Roman" w:cs="Times New Roman"/>
          <w:sz w:val="28"/>
          <w:szCs w:val="28"/>
        </w:rPr>
        <w:t>3.4. Информация о выявленных нарушениях доводится до Главы муниципального образования «</w:t>
      </w:r>
      <w:proofErr w:type="spellStart"/>
      <w:r w:rsidRPr="00571F57">
        <w:rPr>
          <w:rFonts w:ascii="Times New Roman" w:hAnsi="Times New Roman" w:cs="Times New Roman"/>
          <w:sz w:val="28"/>
          <w:szCs w:val="28"/>
        </w:rPr>
        <w:t>Сычевский</w:t>
      </w:r>
      <w:proofErr w:type="spellEnd"/>
      <w:r w:rsidRPr="00571F57">
        <w:rPr>
          <w:rFonts w:ascii="Times New Roman" w:hAnsi="Times New Roman" w:cs="Times New Roman"/>
          <w:sz w:val="28"/>
          <w:szCs w:val="28"/>
        </w:rPr>
        <w:t xml:space="preserve"> </w:t>
      </w:r>
      <w:r>
        <w:rPr>
          <w:rFonts w:ascii="Times New Roman" w:hAnsi="Times New Roman" w:cs="Times New Roman"/>
          <w:sz w:val="28"/>
          <w:szCs w:val="28"/>
        </w:rPr>
        <w:t>муниципальный округ»</w:t>
      </w:r>
      <w:r w:rsidRPr="00571F57">
        <w:rPr>
          <w:rFonts w:ascii="Times New Roman" w:hAnsi="Times New Roman" w:cs="Times New Roman"/>
          <w:sz w:val="28"/>
          <w:szCs w:val="28"/>
        </w:rPr>
        <w:t xml:space="preserve"> Смоленской области.</w:t>
      </w:r>
    </w:p>
    <w:p w:rsidR="00D7535E" w:rsidRPr="00571F57" w:rsidRDefault="00D7535E" w:rsidP="00D7535E">
      <w:pPr>
        <w:pStyle w:val="ConsPlusNormal"/>
        <w:jc w:val="center"/>
        <w:rPr>
          <w:rFonts w:ascii="Times New Roman" w:hAnsi="Times New Roman" w:cs="Times New Roman"/>
          <w:sz w:val="28"/>
          <w:szCs w:val="28"/>
        </w:rPr>
      </w:pPr>
      <w:r w:rsidRPr="00571F57">
        <w:rPr>
          <w:rFonts w:ascii="Times New Roman" w:hAnsi="Times New Roman" w:cs="Times New Roman"/>
          <w:sz w:val="28"/>
          <w:szCs w:val="28"/>
        </w:rPr>
        <w:t>4. Финансовое обеспечение выполнения</w:t>
      </w:r>
    </w:p>
    <w:p w:rsidR="00D7535E" w:rsidRPr="00571F57" w:rsidRDefault="00D7535E" w:rsidP="00D7535E">
      <w:pPr>
        <w:pStyle w:val="ConsPlusNormal"/>
        <w:jc w:val="center"/>
        <w:rPr>
          <w:rFonts w:ascii="Times New Roman" w:hAnsi="Times New Roman" w:cs="Times New Roman"/>
          <w:sz w:val="28"/>
          <w:szCs w:val="28"/>
        </w:rPr>
      </w:pPr>
      <w:r w:rsidRPr="00571F57">
        <w:rPr>
          <w:rFonts w:ascii="Times New Roman" w:hAnsi="Times New Roman" w:cs="Times New Roman"/>
          <w:sz w:val="28"/>
          <w:szCs w:val="28"/>
        </w:rPr>
        <w:t>муниципального задания</w:t>
      </w:r>
    </w:p>
    <w:p w:rsidR="00D7535E" w:rsidRPr="00571F57" w:rsidRDefault="00D7535E" w:rsidP="00D7535E">
      <w:pPr>
        <w:pStyle w:val="ConsPlusNormal"/>
        <w:jc w:val="both"/>
        <w:rPr>
          <w:rFonts w:ascii="Times New Roman" w:hAnsi="Times New Roman" w:cs="Times New Roman"/>
          <w:sz w:val="28"/>
          <w:szCs w:val="28"/>
        </w:rPr>
      </w:pPr>
    </w:p>
    <w:p w:rsidR="00D7535E" w:rsidRPr="00571F57" w:rsidRDefault="00D7535E" w:rsidP="00D7535E">
      <w:pPr>
        <w:pStyle w:val="ConsPlusNormal"/>
        <w:ind w:firstLine="709"/>
        <w:jc w:val="both"/>
        <w:rPr>
          <w:rFonts w:ascii="Times New Roman" w:hAnsi="Times New Roman" w:cs="Times New Roman"/>
          <w:sz w:val="28"/>
          <w:szCs w:val="28"/>
        </w:rPr>
      </w:pPr>
      <w:r w:rsidRPr="00571F57">
        <w:rPr>
          <w:rFonts w:ascii="Times New Roman" w:hAnsi="Times New Roman" w:cs="Times New Roman"/>
          <w:sz w:val="28"/>
          <w:szCs w:val="28"/>
        </w:rPr>
        <w:t>4.1. Финансовое обеспечение выполнения муниципального задания осуществляется в пределах бюджетных ассигнований, предусмотренных на указанные цели в местном бюджете на очередной финансовый год и плановый период.</w:t>
      </w:r>
    </w:p>
    <w:p w:rsidR="00D7535E" w:rsidRPr="00571F57" w:rsidRDefault="00D7535E" w:rsidP="00D7535E">
      <w:pPr>
        <w:pStyle w:val="ConsPlusNormal"/>
        <w:ind w:firstLine="709"/>
        <w:jc w:val="both"/>
        <w:rPr>
          <w:rFonts w:ascii="Times New Roman" w:hAnsi="Times New Roman" w:cs="Times New Roman"/>
          <w:sz w:val="28"/>
          <w:szCs w:val="28"/>
        </w:rPr>
      </w:pPr>
      <w:r w:rsidRPr="00571F57">
        <w:rPr>
          <w:rFonts w:ascii="Times New Roman" w:hAnsi="Times New Roman" w:cs="Times New Roman"/>
          <w:sz w:val="28"/>
          <w:szCs w:val="28"/>
        </w:rPr>
        <w:t>4.2. Финансовое обеспечение выполнения муниципального задания муниципальным бюджетным учреждением осуществляется в виде субсидии.</w:t>
      </w:r>
    </w:p>
    <w:p w:rsidR="00D7535E" w:rsidRPr="00571F57" w:rsidRDefault="00D7535E" w:rsidP="00D7535E">
      <w:pPr>
        <w:pStyle w:val="ConsPlusNormal"/>
        <w:ind w:firstLine="709"/>
        <w:jc w:val="both"/>
        <w:rPr>
          <w:rFonts w:ascii="Times New Roman" w:hAnsi="Times New Roman" w:cs="Times New Roman"/>
          <w:sz w:val="28"/>
          <w:szCs w:val="28"/>
        </w:rPr>
      </w:pPr>
      <w:proofErr w:type="gramStart"/>
      <w:r w:rsidRPr="00571F57">
        <w:rPr>
          <w:rFonts w:ascii="Times New Roman" w:hAnsi="Times New Roman" w:cs="Times New Roman"/>
          <w:sz w:val="28"/>
          <w:szCs w:val="28"/>
        </w:rPr>
        <w:t>Объем субсидии рассчитывается на основании нормативных затрат на оказание муниципальных услуг,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муниципальными бюджетным учреждением  или приобретенного муниципальным бюджетным учреждением за счет средств, выделенных ему учредителем на приобретение такого имущества, в том числе земельных участков (за исключением имущества, сданного в аренду или</w:t>
      </w:r>
      <w:proofErr w:type="gramEnd"/>
      <w:r w:rsidRPr="00571F57">
        <w:rPr>
          <w:rFonts w:ascii="Times New Roman" w:hAnsi="Times New Roman" w:cs="Times New Roman"/>
          <w:sz w:val="28"/>
          <w:szCs w:val="28"/>
        </w:rPr>
        <w:t xml:space="preserve"> </w:t>
      </w:r>
      <w:proofErr w:type="gramStart"/>
      <w:r w:rsidRPr="00571F57">
        <w:rPr>
          <w:rFonts w:ascii="Times New Roman" w:hAnsi="Times New Roman" w:cs="Times New Roman"/>
          <w:sz w:val="28"/>
          <w:szCs w:val="28"/>
        </w:rPr>
        <w:t>предоставленного</w:t>
      </w:r>
      <w:proofErr w:type="gramEnd"/>
      <w:r w:rsidRPr="00571F57">
        <w:rPr>
          <w:rFonts w:ascii="Times New Roman" w:hAnsi="Times New Roman" w:cs="Times New Roman"/>
          <w:sz w:val="28"/>
          <w:szCs w:val="28"/>
        </w:rPr>
        <w:t xml:space="preserve"> в безвозмездное пользование).</w:t>
      </w:r>
    </w:p>
    <w:p w:rsidR="00D7535E" w:rsidRPr="00571F57" w:rsidRDefault="00D7535E" w:rsidP="00D7535E">
      <w:pPr>
        <w:pStyle w:val="a7"/>
        <w:widowControl w:val="0"/>
        <w:spacing w:line="252" w:lineRule="auto"/>
        <w:ind w:firstLine="709"/>
        <w:rPr>
          <w:szCs w:val="28"/>
        </w:rPr>
      </w:pPr>
      <w:r w:rsidRPr="00571F57">
        <w:rPr>
          <w:szCs w:val="28"/>
        </w:rPr>
        <w:t>Объем субсидии определяется по формуле:</w:t>
      </w:r>
    </w:p>
    <w:p w:rsidR="00D7535E" w:rsidRPr="008031AD" w:rsidRDefault="00D7535E" w:rsidP="00D7535E">
      <w:pPr>
        <w:pStyle w:val="a7"/>
        <w:widowControl w:val="0"/>
        <w:spacing w:line="252" w:lineRule="auto"/>
        <w:ind w:firstLine="709"/>
      </w:pPr>
    </w:p>
    <w:p w:rsidR="00D7535E" w:rsidRPr="008031AD" w:rsidRDefault="00D7535E" w:rsidP="00D7535E">
      <w:pPr>
        <w:pStyle w:val="a7"/>
        <w:widowControl w:val="0"/>
        <w:spacing w:line="240" w:lineRule="atLeast"/>
        <w:ind w:firstLine="0"/>
        <w:jc w:val="center"/>
        <w:rPr>
          <w:lang w:val="en-US"/>
        </w:rPr>
      </w:pPr>
      <w:r w:rsidRPr="008031AD">
        <w:rPr>
          <w:lang w:val="en-US"/>
        </w:rPr>
        <w:t xml:space="preserve">S = ∑Ni × </w:t>
      </w:r>
      <w:proofErr w:type="gramStart"/>
      <w:r w:rsidRPr="008031AD">
        <w:rPr>
          <w:lang w:val="en-US"/>
        </w:rPr>
        <w:t>Vi</w:t>
      </w:r>
      <w:proofErr w:type="gramEnd"/>
      <w:r w:rsidRPr="008031AD">
        <w:rPr>
          <w:lang w:val="en-US"/>
        </w:rPr>
        <w:t xml:space="preserve"> + ∑</w:t>
      </w:r>
      <w:proofErr w:type="spellStart"/>
      <w:r w:rsidRPr="008031AD">
        <w:rPr>
          <w:lang w:val="en-US"/>
        </w:rPr>
        <w:t>Pj</w:t>
      </w:r>
      <w:proofErr w:type="spellEnd"/>
      <w:r w:rsidRPr="008031AD">
        <w:rPr>
          <w:lang w:val="en-US"/>
        </w:rPr>
        <w:t xml:space="preserve"> - ∑Li × Vi, </w:t>
      </w:r>
      <w:r w:rsidRPr="008031AD">
        <w:t>где</w:t>
      </w:r>
    </w:p>
    <w:p w:rsidR="00D7535E" w:rsidRPr="00A40857" w:rsidRDefault="00D7535E" w:rsidP="00D7535E">
      <w:pPr>
        <w:pStyle w:val="a7"/>
        <w:widowControl w:val="0"/>
        <w:spacing w:line="240" w:lineRule="atLeast"/>
        <w:ind w:firstLine="709"/>
        <w:rPr>
          <w:sz w:val="20"/>
          <w:lang w:val="en-US"/>
        </w:rPr>
      </w:pPr>
      <w:r w:rsidRPr="008031AD">
        <w:rPr>
          <w:sz w:val="20"/>
          <w:lang w:val="en-US"/>
        </w:rPr>
        <w:t xml:space="preserve">                                                          </w:t>
      </w:r>
      <w:proofErr w:type="spellStart"/>
      <w:proofErr w:type="gramStart"/>
      <w:r w:rsidRPr="008031AD">
        <w:rPr>
          <w:sz w:val="20"/>
          <w:lang w:val="en-US"/>
        </w:rPr>
        <w:t>i</w:t>
      </w:r>
      <w:proofErr w:type="spellEnd"/>
      <w:proofErr w:type="gramEnd"/>
      <w:r w:rsidRPr="00A40857">
        <w:rPr>
          <w:sz w:val="20"/>
          <w:lang w:val="en-US"/>
        </w:rPr>
        <w:t xml:space="preserve">                       </w:t>
      </w:r>
      <w:r w:rsidRPr="008B14A9">
        <w:rPr>
          <w:sz w:val="20"/>
          <w:lang w:val="en-US"/>
        </w:rPr>
        <w:t xml:space="preserve"> </w:t>
      </w:r>
      <w:r w:rsidRPr="00A40857">
        <w:rPr>
          <w:sz w:val="20"/>
          <w:lang w:val="en-US"/>
        </w:rPr>
        <w:t xml:space="preserve">  </w:t>
      </w:r>
      <w:r w:rsidRPr="008031AD">
        <w:rPr>
          <w:sz w:val="20"/>
          <w:lang w:val="en-US"/>
        </w:rPr>
        <w:t>j</w:t>
      </w:r>
      <w:r w:rsidRPr="00A40857">
        <w:rPr>
          <w:sz w:val="20"/>
          <w:lang w:val="en-US"/>
        </w:rPr>
        <w:t xml:space="preserve">            </w:t>
      </w:r>
      <w:proofErr w:type="spellStart"/>
      <w:r w:rsidRPr="008031AD">
        <w:rPr>
          <w:sz w:val="20"/>
          <w:lang w:val="en-US"/>
        </w:rPr>
        <w:t>i</w:t>
      </w:r>
      <w:proofErr w:type="spellEnd"/>
    </w:p>
    <w:p w:rsidR="00D7535E" w:rsidRPr="00A40857" w:rsidRDefault="00D7535E" w:rsidP="00D7535E">
      <w:pPr>
        <w:pStyle w:val="a7"/>
        <w:widowControl w:val="0"/>
        <w:spacing w:line="252" w:lineRule="auto"/>
        <w:ind w:firstLine="709"/>
        <w:rPr>
          <w:lang w:val="en-US"/>
        </w:rPr>
      </w:pPr>
      <w:r>
        <w:rPr>
          <w:lang w:val="en-US"/>
        </w:rPr>
        <w:t xml:space="preserve">S </w:t>
      </w:r>
      <w:r w:rsidRPr="00A40857">
        <w:rPr>
          <w:lang w:val="en-US"/>
        </w:rPr>
        <w:t xml:space="preserve">– </w:t>
      </w:r>
      <w:proofErr w:type="gramStart"/>
      <w:r>
        <w:t>объем</w:t>
      </w:r>
      <w:proofErr w:type="gramEnd"/>
      <w:r w:rsidRPr="00A40857">
        <w:rPr>
          <w:lang w:val="en-US"/>
        </w:rPr>
        <w:t xml:space="preserve"> </w:t>
      </w:r>
      <w:r>
        <w:t>субсидии</w:t>
      </w:r>
      <w:r w:rsidRPr="00043735">
        <w:rPr>
          <w:lang w:val="en-US"/>
        </w:rPr>
        <w:t>;</w:t>
      </w:r>
    </w:p>
    <w:p w:rsidR="00D7535E" w:rsidRPr="008031AD" w:rsidRDefault="00D7535E" w:rsidP="00D7535E">
      <w:pPr>
        <w:pStyle w:val="a7"/>
        <w:widowControl w:val="0"/>
        <w:spacing w:line="252" w:lineRule="auto"/>
        <w:ind w:firstLine="709"/>
      </w:pPr>
      <w:proofErr w:type="spellStart"/>
      <w:r w:rsidRPr="008031AD">
        <w:t>Ni</w:t>
      </w:r>
      <w:proofErr w:type="spellEnd"/>
      <w:r w:rsidRPr="008031AD">
        <w:t xml:space="preserve"> – нормативные затраты на оказание </w:t>
      </w:r>
      <w:proofErr w:type="spellStart"/>
      <w:r w:rsidRPr="008031AD">
        <w:t>i-й</w:t>
      </w:r>
      <w:proofErr w:type="spellEnd"/>
      <w:r w:rsidRPr="008031AD">
        <w:t xml:space="preserve"> </w:t>
      </w:r>
      <w:r>
        <w:t>муниципальной</w:t>
      </w:r>
      <w:r w:rsidRPr="008031AD">
        <w:t xml:space="preserve"> услуги, включенной в ведомственный перечень;</w:t>
      </w:r>
    </w:p>
    <w:p w:rsidR="00D7535E" w:rsidRPr="008031AD" w:rsidRDefault="00D7535E" w:rsidP="00D7535E">
      <w:pPr>
        <w:pStyle w:val="a7"/>
        <w:widowControl w:val="0"/>
        <w:spacing w:line="252" w:lineRule="auto"/>
        <w:ind w:firstLine="709"/>
      </w:pPr>
      <w:proofErr w:type="spellStart"/>
      <w:r w:rsidRPr="008031AD">
        <w:t>Vi</w:t>
      </w:r>
      <w:proofErr w:type="spellEnd"/>
      <w:r w:rsidRPr="008031AD">
        <w:t xml:space="preserve"> – объем </w:t>
      </w:r>
      <w:proofErr w:type="spellStart"/>
      <w:r w:rsidRPr="008031AD">
        <w:t>i-й</w:t>
      </w:r>
      <w:proofErr w:type="spellEnd"/>
      <w:r w:rsidRPr="008031AD">
        <w:t xml:space="preserve"> </w:t>
      </w:r>
      <w:r>
        <w:t>муниципальной</w:t>
      </w:r>
      <w:r w:rsidRPr="008031AD">
        <w:t xml:space="preserve"> услуги, установленной </w:t>
      </w:r>
      <w:r>
        <w:t>муниципальным</w:t>
      </w:r>
      <w:r w:rsidRPr="008031AD">
        <w:t xml:space="preserve"> заданием;</w:t>
      </w:r>
    </w:p>
    <w:p w:rsidR="00D7535E" w:rsidRPr="008031AD" w:rsidRDefault="00D7535E" w:rsidP="00D7535E">
      <w:pPr>
        <w:pStyle w:val="a7"/>
        <w:widowControl w:val="0"/>
        <w:spacing w:line="252" w:lineRule="auto"/>
        <w:ind w:firstLine="709"/>
      </w:pPr>
      <w:proofErr w:type="spellStart"/>
      <w:r w:rsidRPr="008031AD">
        <w:t>Pj</w:t>
      </w:r>
      <w:proofErr w:type="spellEnd"/>
      <w:r w:rsidRPr="008031AD">
        <w:t xml:space="preserve"> – затраты на выполнение </w:t>
      </w:r>
      <w:proofErr w:type="spellStart"/>
      <w:r w:rsidRPr="008031AD">
        <w:t>j-й</w:t>
      </w:r>
      <w:proofErr w:type="spellEnd"/>
      <w:r w:rsidRPr="008031AD">
        <w:t xml:space="preserve"> работы, включенной в ведомственный перечень;</w:t>
      </w:r>
    </w:p>
    <w:p w:rsidR="00D7535E" w:rsidRPr="008031AD" w:rsidRDefault="00D7535E" w:rsidP="00D7535E">
      <w:pPr>
        <w:pStyle w:val="a7"/>
        <w:widowControl w:val="0"/>
        <w:spacing w:line="252" w:lineRule="auto"/>
        <w:ind w:firstLine="709"/>
      </w:pPr>
      <w:proofErr w:type="spellStart"/>
      <w:r w:rsidRPr="008031AD">
        <w:t>Li</w:t>
      </w:r>
      <w:proofErr w:type="spellEnd"/>
      <w:r w:rsidRPr="008031AD">
        <w:t xml:space="preserve"> – средний </w:t>
      </w:r>
      <w:r>
        <w:t xml:space="preserve"> </w:t>
      </w:r>
      <w:r w:rsidRPr="008031AD">
        <w:t>размер</w:t>
      </w:r>
      <w:r>
        <w:t xml:space="preserve"> </w:t>
      </w:r>
      <w:r w:rsidRPr="008031AD">
        <w:t xml:space="preserve"> платы </w:t>
      </w:r>
      <w:r>
        <w:t xml:space="preserve"> </w:t>
      </w:r>
      <w:r w:rsidRPr="008031AD">
        <w:t xml:space="preserve">(тариф, цена) </w:t>
      </w:r>
      <w:r>
        <w:t xml:space="preserve">за </w:t>
      </w:r>
      <w:r w:rsidRPr="008031AD">
        <w:t xml:space="preserve">оказание </w:t>
      </w:r>
      <w:proofErr w:type="spellStart"/>
      <w:r w:rsidRPr="008031AD">
        <w:t>i-й</w:t>
      </w:r>
      <w:proofErr w:type="spellEnd"/>
      <w:r w:rsidRPr="008031AD">
        <w:t xml:space="preserve"> </w:t>
      </w:r>
      <w:r>
        <w:t>муниципальной</w:t>
      </w:r>
      <w:r w:rsidRPr="008031AD">
        <w:t xml:space="preserve"> услуги в соответствии с пунктом </w:t>
      </w:r>
      <w:r>
        <w:t>4</w:t>
      </w:r>
      <w:r w:rsidRPr="00CF3BC3">
        <w:t>.4</w:t>
      </w:r>
      <w:r w:rsidRPr="008031AD">
        <w:t xml:space="preserve"> настоящего </w:t>
      </w:r>
      <w:r>
        <w:t>раздела</w:t>
      </w:r>
      <w:r w:rsidRPr="008031AD">
        <w:t xml:space="preserve">, установленный </w:t>
      </w:r>
      <w:r>
        <w:t>муниципальным</w:t>
      </w:r>
      <w:r w:rsidRPr="008031AD">
        <w:t xml:space="preserve"> заданием.</w:t>
      </w:r>
    </w:p>
    <w:p w:rsidR="00D7535E" w:rsidRPr="00571F57" w:rsidRDefault="00D7535E" w:rsidP="00D7535E">
      <w:pPr>
        <w:pStyle w:val="a7"/>
        <w:widowControl w:val="0"/>
        <w:spacing w:line="252" w:lineRule="auto"/>
        <w:ind w:firstLine="709"/>
        <w:rPr>
          <w:szCs w:val="28"/>
        </w:rPr>
      </w:pPr>
      <w:r w:rsidRPr="00571F57">
        <w:rPr>
          <w:szCs w:val="28"/>
        </w:rPr>
        <w:lastRenderedPageBreak/>
        <w:t>Затраты на выполнение работы, включенной в ведомственный  перечень, рассчитываются  сметным методом исходя из потребности в средствах, необходимых для выполнения такой работы.</w:t>
      </w:r>
    </w:p>
    <w:p w:rsidR="00D7535E" w:rsidRPr="00571F57" w:rsidRDefault="00D7535E" w:rsidP="00D7535E">
      <w:pPr>
        <w:pStyle w:val="ConsPlusNormal"/>
        <w:ind w:firstLine="709"/>
        <w:jc w:val="both"/>
        <w:rPr>
          <w:rFonts w:ascii="Times New Roman" w:hAnsi="Times New Roman" w:cs="Times New Roman"/>
          <w:sz w:val="28"/>
          <w:szCs w:val="28"/>
        </w:rPr>
      </w:pPr>
      <w:r w:rsidRPr="00571F57">
        <w:rPr>
          <w:rFonts w:ascii="Times New Roman" w:hAnsi="Times New Roman" w:cs="Times New Roman"/>
          <w:sz w:val="28"/>
          <w:szCs w:val="28"/>
        </w:rPr>
        <w:t xml:space="preserve">В случае если нормативные  затраты на выполнение работы установлены </w:t>
      </w:r>
      <w:r>
        <w:rPr>
          <w:rFonts w:ascii="Times New Roman" w:hAnsi="Times New Roman" w:cs="Times New Roman"/>
          <w:sz w:val="28"/>
          <w:szCs w:val="28"/>
        </w:rPr>
        <w:t xml:space="preserve">                    </w:t>
      </w:r>
      <w:r w:rsidRPr="00571F57">
        <w:rPr>
          <w:rFonts w:ascii="Times New Roman" w:hAnsi="Times New Roman" w:cs="Times New Roman"/>
          <w:sz w:val="28"/>
          <w:szCs w:val="28"/>
        </w:rPr>
        <w:t xml:space="preserve"> на единицу объема работы, затраты на выполнение работы, включенной </w:t>
      </w:r>
      <w:r>
        <w:rPr>
          <w:rFonts w:ascii="Times New Roman" w:hAnsi="Times New Roman" w:cs="Times New Roman"/>
          <w:sz w:val="28"/>
          <w:szCs w:val="28"/>
        </w:rPr>
        <w:t xml:space="preserve">                                 </w:t>
      </w:r>
      <w:r w:rsidRPr="00571F57">
        <w:rPr>
          <w:rFonts w:ascii="Times New Roman" w:hAnsi="Times New Roman" w:cs="Times New Roman"/>
          <w:sz w:val="28"/>
          <w:szCs w:val="28"/>
        </w:rPr>
        <w:t>в ведомственный перечень, рассчитываются  как  произведение нормативных затрат на  выполнение  работы  и  показателя,  характеризующего  объем  такой  работы.</w:t>
      </w:r>
    </w:p>
    <w:p w:rsidR="00D7535E" w:rsidRPr="00571F57" w:rsidRDefault="00D7535E" w:rsidP="00D7535E">
      <w:pPr>
        <w:pStyle w:val="a7"/>
        <w:widowControl w:val="0"/>
        <w:spacing w:line="252" w:lineRule="auto"/>
        <w:ind w:firstLine="709"/>
        <w:rPr>
          <w:szCs w:val="28"/>
        </w:rPr>
      </w:pPr>
      <w:r w:rsidRPr="00571F57">
        <w:rPr>
          <w:szCs w:val="28"/>
        </w:rPr>
        <w:t>4.3. </w:t>
      </w:r>
      <w:proofErr w:type="gramStart"/>
      <w:r w:rsidRPr="00571F57">
        <w:rPr>
          <w:szCs w:val="28"/>
        </w:rPr>
        <w:t xml:space="preserve">В случае если муниципальное бюджетное учреждение осуществляет платную деятельность в рамках установленного муниципального задания, </w:t>
      </w:r>
      <w:r>
        <w:rPr>
          <w:szCs w:val="28"/>
        </w:rPr>
        <w:t xml:space="preserve">                               </w:t>
      </w:r>
      <w:r w:rsidRPr="00571F57">
        <w:rPr>
          <w:szCs w:val="28"/>
        </w:rPr>
        <w:t>по которой в соответствии с федеральным законодательством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среднего значения</w:t>
      </w:r>
      <w:proofErr w:type="gramEnd"/>
      <w:r w:rsidRPr="00571F57">
        <w:rPr>
          <w:szCs w:val="28"/>
        </w:rPr>
        <w:t xml:space="preserve"> размера платы   (цены, тарифа), установленного в муниципальном задании, органом, осуществляющим функции и полномочия учредителя в отношении  муниципальных бюджетных учреждений, с учетом положений, установленных федеральным законодательством.</w:t>
      </w:r>
    </w:p>
    <w:p w:rsidR="00D7535E" w:rsidRPr="00571F57" w:rsidRDefault="00D7535E" w:rsidP="00D7535E">
      <w:pPr>
        <w:pStyle w:val="ConsPlusNormal"/>
        <w:ind w:firstLine="709"/>
        <w:jc w:val="both"/>
        <w:rPr>
          <w:rFonts w:ascii="Times New Roman" w:hAnsi="Times New Roman" w:cs="Times New Roman"/>
          <w:color w:val="FF0000"/>
          <w:sz w:val="28"/>
          <w:szCs w:val="28"/>
        </w:rPr>
      </w:pPr>
      <w:bookmarkStart w:id="1" w:name="P122"/>
      <w:bookmarkEnd w:id="1"/>
      <w:r w:rsidRPr="00571F57">
        <w:rPr>
          <w:rFonts w:ascii="Times New Roman" w:hAnsi="Times New Roman" w:cs="Times New Roman"/>
          <w:sz w:val="28"/>
          <w:szCs w:val="28"/>
        </w:rPr>
        <w:t>4.4. </w:t>
      </w:r>
      <w:proofErr w:type="gramStart"/>
      <w:r w:rsidRPr="00571F57">
        <w:rPr>
          <w:rFonts w:ascii="Times New Roman" w:hAnsi="Times New Roman" w:cs="Times New Roman"/>
          <w:sz w:val="28"/>
          <w:szCs w:val="28"/>
        </w:rPr>
        <w:t xml:space="preserve">Нормативные затраты на оказание муниципальной услуги рассчитываются на единицу показателя, характеризующего объем услуги, установленный в муниципальном задании на основе  определяемых </w:t>
      </w:r>
      <w:r>
        <w:rPr>
          <w:rFonts w:ascii="Times New Roman" w:hAnsi="Times New Roman" w:cs="Times New Roman"/>
          <w:sz w:val="28"/>
          <w:szCs w:val="28"/>
        </w:rPr>
        <w:t xml:space="preserve">                            </w:t>
      </w:r>
      <w:r w:rsidRPr="00571F57">
        <w:rPr>
          <w:rFonts w:ascii="Times New Roman" w:hAnsi="Times New Roman" w:cs="Times New Roman"/>
          <w:sz w:val="28"/>
          <w:szCs w:val="28"/>
        </w:rPr>
        <w:t>в соответствии с настоящим Положением базового норматива затрат и корректирующих коэффициентов к базовым нормативам затрат (далее также - корректирующие  коэффициенты),</w:t>
      </w:r>
      <w:r>
        <w:rPr>
          <w:rFonts w:ascii="Times New Roman" w:hAnsi="Times New Roman" w:cs="Times New Roman"/>
          <w:sz w:val="28"/>
          <w:szCs w:val="28"/>
        </w:rPr>
        <w:t xml:space="preserve"> </w:t>
      </w:r>
      <w:r w:rsidRPr="00571F57">
        <w:rPr>
          <w:rFonts w:ascii="Times New Roman" w:hAnsi="Times New Roman" w:cs="Times New Roman"/>
          <w:sz w:val="28"/>
          <w:szCs w:val="28"/>
        </w:rPr>
        <w:t xml:space="preserve">с соблюдением  общих требований </w:t>
      </w:r>
      <w:r>
        <w:rPr>
          <w:rFonts w:ascii="Times New Roman" w:hAnsi="Times New Roman" w:cs="Times New Roman"/>
          <w:sz w:val="28"/>
          <w:szCs w:val="28"/>
        </w:rPr>
        <w:t xml:space="preserve">                       </w:t>
      </w:r>
      <w:r w:rsidRPr="00571F57">
        <w:rPr>
          <w:rFonts w:ascii="Times New Roman" w:hAnsi="Times New Roman" w:cs="Times New Roman"/>
          <w:sz w:val="28"/>
          <w:szCs w:val="28"/>
        </w:rPr>
        <w:t>к определению нормативных затрат на оказание муниципальных (муниципальных) услуг, применяемых при расчете объема финансового обеспечения выполнения муниципального</w:t>
      </w:r>
      <w:proofErr w:type="gramEnd"/>
      <w:r w:rsidRPr="00571F57">
        <w:rPr>
          <w:rFonts w:ascii="Times New Roman" w:hAnsi="Times New Roman" w:cs="Times New Roman"/>
          <w:sz w:val="28"/>
          <w:szCs w:val="28"/>
        </w:rPr>
        <w:t xml:space="preserve"> (муниципального) задания на оказание муниципальных (муниципальных) услуг (выполнение работ) муниципальным учреждением в соответствующих сферах деятельности,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w:t>
      </w:r>
    </w:p>
    <w:p w:rsidR="00D7535E" w:rsidRPr="00571F57" w:rsidRDefault="00D7535E" w:rsidP="00D7535E">
      <w:pPr>
        <w:pStyle w:val="a7"/>
        <w:widowControl w:val="0"/>
        <w:spacing w:line="252" w:lineRule="auto"/>
        <w:ind w:firstLine="709"/>
        <w:rPr>
          <w:szCs w:val="28"/>
        </w:rPr>
      </w:pPr>
      <w:bookmarkStart w:id="2" w:name="P125"/>
      <w:bookmarkEnd w:id="2"/>
      <w:r w:rsidRPr="00571F57">
        <w:rPr>
          <w:szCs w:val="28"/>
        </w:rPr>
        <w:t>4.5. Значения нормативных затрат на оказание муниципальных услуг утверждаются в отношении:</w:t>
      </w:r>
    </w:p>
    <w:p w:rsidR="00D7535E" w:rsidRPr="00571F57" w:rsidRDefault="00D7535E" w:rsidP="00D7535E">
      <w:pPr>
        <w:pStyle w:val="a7"/>
        <w:widowControl w:val="0"/>
        <w:spacing w:line="252" w:lineRule="auto"/>
        <w:ind w:firstLine="709"/>
        <w:rPr>
          <w:szCs w:val="28"/>
        </w:rPr>
      </w:pPr>
      <w:r w:rsidRPr="00571F57">
        <w:rPr>
          <w:szCs w:val="28"/>
        </w:rPr>
        <w:t xml:space="preserve">-  муниципальных бюджетных учреждений – </w:t>
      </w:r>
      <w:r>
        <w:rPr>
          <w:szCs w:val="28"/>
        </w:rPr>
        <w:t>Отделом образования</w:t>
      </w:r>
      <w:r w:rsidRPr="00571F57">
        <w:rPr>
          <w:szCs w:val="28"/>
        </w:rPr>
        <w:t xml:space="preserve">. </w:t>
      </w:r>
    </w:p>
    <w:p w:rsidR="00D7535E" w:rsidRPr="00571F57" w:rsidRDefault="00D7535E" w:rsidP="00D7535E">
      <w:pPr>
        <w:pStyle w:val="ConsPlusNormal"/>
        <w:ind w:firstLine="709"/>
        <w:jc w:val="both"/>
        <w:rPr>
          <w:rFonts w:ascii="Times New Roman" w:hAnsi="Times New Roman" w:cs="Times New Roman"/>
          <w:sz w:val="28"/>
          <w:szCs w:val="28"/>
        </w:rPr>
      </w:pPr>
      <w:r w:rsidRPr="00571F57">
        <w:rPr>
          <w:rFonts w:ascii="Times New Roman" w:hAnsi="Times New Roman" w:cs="Times New Roman"/>
          <w:sz w:val="28"/>
          <w:szCs w:val="28"/>
        </w:rPr>
        <w:t>4.6. Базовый норматив затрат на оказание муниципальной услуги состоит из базового норматива:</w:t>
      </w:r>
    </w:p>
    <w:p w:rsidR="00D7535E" w:rsidRPr="00571F57" w:rsidRDefault="00D7535E" w:rsidP="00D7535E">
      <w:pPr>
        <w:pStyle w:val="ConsPlusNormal"/>
        <w:ind w:firstLine="709"/>
        <w:jc w:val="both"/>
        <w:rPr>
          <w:rFonts w:ascii="Times New Roman" w:hAnsi="Times New Roman" w:cs="Times New Roman"/>
          <w:sz w:val="28"/>
          <w:szCs w:val="28"/>
        </w:rPr>
      </w:pPr>
      <w:r w:rsidRPr="00571F57">
        <w:rPr>
          <w:rFonts w:ascii="Times New Roman" w:hAnsi="Times New Roman" w:cs="Times New Roman"/>
          <w:sz w:val="28"/>
          <w:szCs w:val="28"/>
        </w:rPr>
        <w:t>- затрат, непосредственно связанных с оказанием муниципальной услуги;</w:t>
      </w:r>
    </w:p>
    <w:p w:rsidR="00D7535E" w:rsidRPr="00571F57" w:rsidRDefault="00D7535E" w:rsidP="00D7535E">
      <w:pPr>
        <w:pStyle w:val="ConsPlusNormal"/>
        <w:ind w:firstLine="709"/>
        <w:jc w:val="both"/>
        <w:rPr>
          <w:rFonts w:ascii="Times New Roman" w:hAnsi="Times New Roman" w:cs="Times New Roman"/>
          <w:sz w:val="28"/>
          <w:szCs w:val="28"/>
        </w:rPr>
      </w:pPr>
      <w:r w:rsidRPr="00571F57">
        <w:rPr>
          <w:rFonts w:ascii="Times New Roman" w:hAnsi="Times New Roman" w:cs="Times New Roman"/>
          <w:sz w:val="28"/>
          <w:szCs w:val="28"/>
        </w:rPr>
        <w:t>- затрат на общехозяйственные нужды на оказание муниципальной услуги.</w:t>
      </w:r>
    </w:p>
    <w:p w:rsidR="00D7535E" w:rsidRPr="00571F57" w:rsidRDefault="00D7535E" w:rsidP="00D7535E">
      <w:pPr>
        <w:pStyle w:val="ConsPlusNormal"/>
        <w:ind w:firstLine="709"/>
        <w:jc w:val="both"/>
        <w:rPr>
          <w:rFonts w:ascii="Times New Roman" w:hAnsi="Times New Roman" w:cs="Times New Roman"/>
          <w:sz w:val="28"/>
          <w:szCs w:val="28"/>
        </w:rPr>
      </w:pPr>
      <w:r w:rsidRPr="00571F57">
        <w:rPr>
          <w:rFonts w:ascii="Times New Roman" w:hAnsi="Times New Roman" w:cs="Times New Roman"/>
          <w:sz w:val="28"/>
          <w:szCs w:val="28"/>
        </w:rPr>
        <w:t xml:space="preserve">Базовый норматив затрат рассчитывается исходя из затрат, необходимых для оказания муниципальной услуги, с соблюдением показателей качества </w:t>
      </w:r>
      <w:r w:rsidRPr="00571F57">
        <w:rPr>
          <w:rFonts w:ascii="Times New Roman" w:hAnsi="Times New Roman" w:cs="Times New Roman"/>
          <w:sz w:val="28"/>
          <w:szCs w:val="28"/>
        </w:rPr>
        <w:lastRenderedPageBreak/>
        <w:t>оказания муниципальной услуги, а также показателей, отражающих отраслевую специфику муниципальной услуги (содержание, условия (формы) оказания муниципальной услуги), установленных в базовом (отраслевом) перечне, отраслевой корректирующий коэффициент при которых принимает значение, равное 1.</w:t>
      </w:r>
    </w:p>
    <w:p w:rsidR="00D7535E" w:rsidRDefault="00D7535E" w:rsidP="00D7535E">
      <w:pPr>
        <w:pStyle w:val="ConsPlusNormal"/>
        <w:ind w:firstLine="709"/>
        <w:jc w:val="both"/>
        <w:rPr>
          <w:rFonts w:ascii="Times New Roman" w:hAnsi="Times New Roman" w:cs="Times New Roman"/>
          <w:sz w:val="28"/>
          <w:szCs w:val="28"/>
        </w:rPr>
      </w:pPr>
      <w:r w:rsidRPr="00571F57">
        <w:rPr>
          <w:rFonts w:ascii="Times New Roman" w:hAnsi="Times New Roman" w:cs="Times New Roman"/>
          <w:sz w:val="28"/>
          <w:szCs w:val="28"/>
        </w:rPr>
        <w:t>При определении базового норматива затрат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муниципальных услуг в установленной сфере.</w:t>
      </w:r>
    </w:p>
    <w:p w:rsidR="00D7535E" w:rsidRPr="00571F57" w:rsidRDefault="00D7535E" w:rsidP="00D7535E">
      <w:pPr>
        <w:pStyle w:val="a7"/>
        <w:widowControl w:val="0"/>
        <w:spacing w:line="252" w:lineRule="auto"/>
        <w:ind w:firstLine="709"/>
        <w:rPr>
          <w:szCs w:val="28"/>
        </w:rPr>
      </w:pPr>
      <w:r w:rsidRPr="00571F57">
        <w:rPr>
          <w:szCs w:val="28"/>
        </w:rPr>
        <w:t xml:space="preserve">4.7. Порядок определения базовых нормативов затрат на оказание муниципальных услуг и корректирующих коэффициентов к базовым нормативам затрат на оказание муниципальных услуг устанавливается </w:t>
      </w:r>
      <w:r>
        <w:rPr>
          <w:szCs w:val="28"/>
        </w:rPr>
        <w:t>Отделом образования.</w:t>
      </w:r>
    </w:p>
    <w:p w:rsidR="00D7535E" w:rsidRPr="00571F57" w:rsidRDefault="00D7535E" w:rsidP="00D7535E">
      <w:pPr>
        <w:pStyle w:val="a7"/>
        <w:widowControl w:val="0"/>
        <w:spacing w:line="252" w:lineRule="auto"/>
        <w:ind w:firstLine="709"/>
        <w:rPr>
          <w:szCs w:val="28"/>
        </w:rPr>
      </w:pPr>
      <w:r w:rsidRPr="00571F57">
        <w:rPr>
          <w:szCs w:val="28"/>
        </w:rPr>
        <w:t>4.8. Значения базовых нормативов затрат на оказание муниципальной услуги утверждаются в отношении:</w:t>
      </w:r>
    </w:p>
    <w:p w:rsidR="00D7535E" w:rsidRPr="00571F57" w:rsidRDefault="00D7535E" w:rsidP="00D7535E">
      <w:pPr>
        <w:pStyle w:val="a7"/>
        <w:widowControl w:val="0"/>
        <w:spacing w:line="252" w:lineRule="auto"/>
        <w:ind w:firstLine="709"/>
        <w:rPr>
          <w:szCs w:val="28"/>
        </w:rPr>
      </w:pPr>
      <w:r w:rsidRPr="00571F57">
        <w:rPr>
          <w:szCs w:val="28"/>
        </w:rPr>
        <w:t xml:space="preserve">- муниципальных бюджетных учреждений – </w:t>
      </w:r>
      <w:r>
        <w:rPr>
          <w:szCs w:val="28"/>
        </w:rPr>
        <w:t>Отделом образования</w:t>
      </w:r>
      <w:r w:rsidRPr="00571F57">
        <w:rPr>
          <w:szCs w:val="28"/>
        </w:rPr>
        <w:t>.</w:t>
      </w:r>
    </w:p>
    <w:p w:rsidR="00D7535E" w:rsidRPr="00571F57" w:rsidRDefault="00D7535E" w:rsidP="00D7535E">
      <w:pPr>
        <w:pStyle w:val="a7"/>
        <w:widowControl w:val="0"/>
        <w:spacing w:line="252" w:lineRule="auto"/>
        <w:ind w:firstLine="709"/>
        <w:rPr>
          <w:szCs w:val="28"/>
        </w:rPr>
      </w:pPr>
      <w:r w:rsidRPr="00571F57">
        <w:rPr>
          <w:szCs w:val="28"/>
        </w:rPr>
        <w:t>Значение базового норматива затрат на оказание муниципальной услуги утверждается общей суммой с выделением:</w:t>
      </w:r>
    </w:p>
    <w:p w:rsidR="00D7535E" w:rsidRPr="00571F57" w:rsidRDefault="00D7535E" w:rsidP="00D7535E">
      <w:pPr>
        <w:pStyle w:val="a7"/>
        <w:widowControl w:val="0"/>
        <w:spacing w:line="252" w:lineRule="auto"/>
        <w:ind w:firstLine="709"/>
        <w:rPr>
          <w:szCs w:val="28"/>
        </w:rPr>
      </w:pPr>
      <w:r w:rsidRPr="00571F57">
        <w:rPr>
          <w:szCs w:val="28"/>
        </w:rPr>
        <w:t>- суммарного значения базового норматива затрат, непосредственно связанных с оказанием муниципальной услуги;</w:t>
      </w:r>
    </w:p>
    <w:p w:rsidR="00D7535E" w:rsidRPr="00571F57" w:rsidRDefault="00D7535E" w:rsidP="00D7535E">
      <w:pPr>
        <w:pStyle w:val="a7"/>
        <w:widowControl w:val="0"/>
        <w:spacing w:line="252" w:lineRule="auto"/>
        <w:ind w:firstLine="709"/>
        <w:rPr>
          <w:szCs w:val="28"/>
        </w:rPr>
      </w:pPr>
      <w:r w:rsidRPr="00571F57">
        <w:rPr>
          <w:szCs w:val="28"/>
        </w:rPr>
        <w:t xml:space="preserve">- суммарного значения базового норматива затрат на общехозяйственные нужды на оказание муниципальной услуги. </w:t>
      </w:r>
    </w:p>
    <w:p w:rsidR="00D7535E" w:rsidRPr="00571F57" w:rsidRDefault="00D7535E" w:rsidP="00D7535E">
      <w:pPr>
        <w:pStyle w:val="a7"/>
        <w:widowControl w:val="0"/>
        <w:spacing w:line="252" w:lineRule="auto"/>
        <w:ind w:firstLine="709"/>
        <w:rPr>
          <w:szCs w:val="28"/>
        </w:rPr>
      </w:pPr>
      <w:r w:rsidRPr="00571F57">
        <w:rPr>
          <w:szCs w:val="28"/>
        </w:rPr>
        <w:t>4.</w:t>
      </w:r>
      <w:r>
        <w:rPr>
          <w:szCs w:val="28"/>
        </w:rPr>
        <w:t>9</w:t>
      </w:r>
      <w:r w:rsidRPr="00571F57">
        <w:rPr>
          <w:szCs w:val="28"/>
        </w:rPr>
        <w:t>. 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 и утверждаются в отношении:</w:t>
      </w:r>
    </w:p>
    <w:p w:rsidR="00D7535E" w:rsidRDefault="00D7535E" w:rsidP="00D7535E">
      <w:pPr>
        <w:pStyle w:val="a7"/>
        <w:widowControl w:val="0"/>
        <w:spacing w:line="252" w:lineRule="auto"/>
        <w:ind w:firstLine="709"/>
        <w:rPr>
          <w:szCs w:val="28"/>
        </w:rPr>
      </w:pPr>
      <w:r w:rsidRPr="00571F57">
        <w:rPr>
          <w:szCs w:val="28"/>
        </w:rPr>
        <w:t xml:space="preserve">- муниципальных бюджетных учреждений – </w:t>
      </w:r>
      <w:r>
        <w:rPr>
          <w:szCs w:val="28"/>
        </w:rPr>
        <w:t>Отделом образования</w:t>
      </w:r>
      <w:r w:rsidRPr="00571F57">
        <w:rPr>
          <w:szCs w:val="28"/>
        </w:rPr>
        <w:t>.</w:t>
      </w:r>
    </w:p>
    <w:p w:rsidR="00D7535E" w:rsidRPr="00571F57" w:rsidRDefault="00D7535E" w:rsidP="00D7535E">
      <w:pPr>
        <w:pStyle w:val="a7"/>
        <w:widowControl w:val="0"/>
        <w:spacing w:line="252" w:lineRule="auto"/>
        <w:ind w:firstLine="709"/>
        <w:rPr>
          <w:szCs w:val="28"/>
        </w:rPr>
      </w:pPr>
      <w:r w:rsidRPr="00571F57">
        <w:rPr>
          <w:szCs w:val="28"/>
        </w:rPr>
        <w:t xml:space="preserve">4.10. Нормативные затраты на выполнение работы определяются при расчете субсидии в порядке, установленном </w:t>
      </w:r>
      <w:r>
        <w:rPr>
          <w:szCs w:val="28"/>
        </w:rPr>
        <w:t>Отделом образования.</w:t>
      </w:r>
    </w:p>
    <w:p w:rsidR="00D7535E" w:rsidRPr="00571F57" w:rsidRDefault="00D7535E" w:rsidP="00D7535E">
      <w:pPr>
        <w:pStyle w:val="a7"/>
        <w:widowControl w:val="0"/>
        <w:spacing w:line="252" w:lineRule="auto"/>
        <w:ind w:firstLine="709"/>
        <w:rPr>
          <w:szCs w:val="28"/>
        </w:rPr>
      </w:pPr>
      <w:r w:rsidRPr="00571F57">
        <w:rPr>
          <w:szCs w:val="28"/>
        </w:rPr>
        <w:t>При определении нормативных затрат на выполнение работ применяются показатели материальных, технических и трудовых ресурсов, используемых           для выполнения работы, установленные нормативными правовыми актами Российской Федерации, а также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выполнения       работ в установленной сфере.</w:t>
      </w:r>
    </w:p>
    <w:p w:rsidR="00D7535E" w:rsidRPr="00571F57" w:rsidRDefault="00D7535E" w:rsidP="00D7535E">
      <w:pPr>
        <w:pStyle w:val="a7"/>
        <w:widowControl w:val="0"/>
        <w:spacing w:line="252" w:lineRule="auto"/>
        <w:ind w:firstLine="709"/>
        <w:rPr>
          <w:szCs w:val="28"/>
        </w:rPr>
      </w:pPr>
      <w:r w:rsidRPr="00571F57">
        <w:rPr>
          <w:szCs w:val="28"/>
        </w:rPr>
        <w:t>4.</w:t>
      </w:r>
      <w:r>
        <w:rPr>
          <w:szCs w:val="28"/>
        </w:rPr>
        <w:t>11</w:t>
      </w:r>
      <w:r w:rsidRPr="00571F57">
        <w:rPr>
          <w:szCs w:val="28"/>
        </w:rPr>
        <w:t>. Значения нормативных затрат на выполнение работ утверждаются в отношении:</w:t>
      </w:r>
    </w:p>
    <w:p w:rsidR="00D7535E" w:rsidRPr="00571F57" w:rsidRDefault="00D7535E" w:rsidP="00D7535E">
      <w:pPr>
        <w:pStyle w:val="a7"/>
        <w:widowControl w:val="0"/>
        <w:spacing w:line="252" w:lineRule="auto"/>
        <w:ind w:firstLine="709"/>
        <w:rPr>
          <w:szCs w:val="28"/>
        </w:rPr>
      </w:pPr>
      <w:r w:rsidRPr="00571F57">
        <w:rPr>
          <w:szCs w:val="28"/>
        </w:rPr>
        <w:t xml:space="preserve">-  муниципальных бюджетных учреждений – </w:t>
      </w:r>
      <w:r>
        <w:rPr>
          <w:szCs w:val="28"/>
        </w:rPr>
        <w:t>Отделом образования</w:t>
      </w:r>
      <w:r w:rsidRPr="00571F57">
        <w:rPr>
          <w:szCs w:val="28"/>
        </w:rPr>
        <w:t>.</w:t>
      </w:r>
    </w:p>
    <w:p w:rsidR="00D7535E" w:rsidRPr="00571F57" w:rsidRDefault="00D7535E" w:rsidP="00D7535E">
      <w:pPr>
        <w:pStyle w:val="ConsPlusNormal"/>
        <w:ind w:firstLine="709"/>
        <w:jc w:val="both"/>
        <w:rPr>
          <w:rFonts w:ascii="Times New Roman" w:hAnsi="Times New Roman" w:cs="Times New Roman"/>
          <w:sz w:val="28"/>
          <w:szCs w:val="28"/>
        </w:rPr>
      </w:pPr>
      <w:r w:rsidRPr="00571F57">
        <w:rPr>
          <w:rFonts w:ascii="Times New Roman" w:hAnsi="Times New Roman" w:cs="Times New Roman"/>
          <w:sz w:val="28"/>
          <w:szCs w:val="28"/>
        </w:rPr>
        <w:lastRenderedPageBreak/>
        <w:t>4.1</w:t>
      </w:r>
      <w:r>
        <w:rPr>
          <w:rFonts w:ascii="Times New Roman" w:hAnsi="Times New Roman" w:cs="Times New Roman"/>
          <w:sz w:val="28"/>
          <w:szCs w:val="28"/>
        </w:rPr>
        <w:t>2</w:t>
      </w:r>
      <w:r w:rsidRPr="00571F57">
        <w:rPr>
          <w:rFonts w:ascii="Times New Roman" w:hAnsi="Times New Roman" w:cs="Times New Roman"/>
          <w:sz w:val="28"/>
          <w:szCs w:val="28"/>
        </w:rPr>
        <w:t xml:space="preserve">. Значения нормативных затрат на оказание муниципальных услуг (выполнение работ) утверждаются на срок до одного года в случае утверждения местного бюджета на очередной финансовый год и на  срок до трех лет в случае утверждения местного бюджета на очередной финансовый год и плановый период. </w:t>
      </w:r>
    </w:p>
    <w:p w:rsidR="00D7535E" w:rsidRPr="00571F57" w:rsidRDefault="00D7535E" w:rsidP="00D7535E">
      <w:pPr>
        <w:pStyle w:val="ConsPlusNormal"/>
        <w:ind w:firstLine="709"/>
        <w:jc w:val="both"/>
        <w:rPr>
          <w:rFonts w:ascii="Times New Roman" w:hAnsi="Times New Roman" w:cs="Times New Roman"/>
          <w:sz w:val="28"/>
          <w:szCs w:val="28"/>
        </w:rPr>
      </w:pPr>
      <w:r w:rsidRPr="00571F57">
        <w:rPr>
          <w:rFonts w:ascii="Times New Roman" w:hAnsi="Times New Roman" w:cs="Times New Roman"/>
          <w:sz w:val="28"/>
          <w:szCs w:val="28"/>
        </w:rPr>
        <w:t>Нормативные затраты (затраты), определяемые в соответствии с настоящим Положением, учитываются при формировании обоснований бюджетных ассигнований местного бюджета на очередной финансовый год и плановый период.</w:t>
      </w:r>
    </w:p>
    <w:p w:rsidR="00D7535E" w:rsidRPr="002F1215" w:rsidRDefault="00D7535E" w:rsidP="00D7535E">
      <w:pPr>
        <w:pStyle w:val="a7"/>
        <w:widowControl w:val="0"/>
        <w:spacing w:line="252" w:lineRule="auto"/>
        <w:ind w:firstLine="709"/>
        <w:rPr>
          <w:szCs w:val="28"/>
        </w:rPr>
      </w:pPr>
      <w:r w:rsidRPr="002F1215">
        <w:rPr>
          <w:szCs w:val="28"/>
        </w:rPr>
        <w:t>4.1</w:t>
      </w:r>
      <w:r>
        <w:rPr>
          <w:szCs w:val="28"/>
        </w:rPr>
        <w:t>3</w:t>
      </w:r>
      <w:r w:rsidRPr="002F1215">
        <w:rPr>
          <w:szCs w:val="28"/>
        </w:rPr>
        <w:t xml:space="preserve">. Изменение значений базового норматива затрат и (или) корректирующих </w:t>
      </w:r>
    </w:p>
    <w:p w:rsidR="00D7535E" w:rsidRPr="002F1215" w:rsidRDefault="00D7535E" w:rsidP="00D7535E">
      <w:pPr>
        <w:pStyle w:val="a7"/>
        <w:widowControl w:val="0"/>
        <w:spacing w:line="252" w:lineRule="auto"/>
        <w:ind w:firstLine="709"/>
        <w:rPr>
          <w:szCs w:val="28"/>
        </w:rPr>
      </w:pPr>
      <w:r w:rsidRPr="002F1215">
        <w:rPr>
          <w:szCs w:val="28"/>
        </w:rPr>
        <w:t>коэффициентов на оказание муниципальной услуги, значений нормативных затрат на выполнение работы производится Отделом образования по согласованию с рабочей группой по рассмотрению расходных обязательств муниципального бюджета в следующих случаях:</w:t>
      </w:r>
    </w:p>
    <w:p w:rsidR="00D7535E" w:rsidRPr="002F1215" w:rsidRDefault="00D7535E" w:rsidP="00D7535E">
      <w:pPr>
        <w:pStyle w:val="a7"/>
        <w:widowControl w:val="0"/>
        <w:spacing w:line="252" w:lineRule="auto"/>
        <w:ind w:firstLine="709"/>
        <w:rPr>
          <w:szCs w:val="28"/>
        </w:rPr>
      </w:pPr>
      <w:r w:rsidRPr="002F1215">
        <w:rPr>
          <w:szCs w:val="28"/>
        </w:rPr>
        <w:t xml:space="preserve"> а) при изменении требований к содержанию и (или) качеству муниципальной услуги (работы), установленных федеральным, областным законодательством, иными нормативными правовыми актами Российской Федерации, нормативными правовыми актами Смоленской области, в том числе </w:t>
      </w:r>
      <w:proofErr w:type="spellStart"/>
      <w:r w:rsidRPr="002F1215">
        <w:rPr>
          <w:szCs w:val="28"/>
        </w:rPr>
        <w:t>ГОСТами</w:t>
      </w:r>
      <w:proofErr w:type="spellEnd"/>
      <w:r w:rsidRPr="002F1215">
        <w:rPr>
          <w:szCs w:val="28"/>
        </w:rPr>
        <w:t xml:space="preserve">, </w:t>
      </w:r>
      <w:proofErr w:type="spellStart"/>
      <w:r w:rsidRPr="002F1215">
        <w:rPr>
          <w:szCs w:val="28"/>
        </w:rPr>
        <w:t>СНиПами</w:t>
      </w:r>
      <w:proofErr w:type="spellEnd"/>
      <w:r w:rsidRPr="002F1215">
        <w:rPr>
          <w:szCs w:val="28"/>
        </w:rPr>
        <w:t xml:space="preserve">, </w:t>
      </w:r>
      <w:proofErr w:type="spellStart"/>
      <w:r w:rsidRPr="002F1215">
        <w:rPr>
          <w:szCs w:val="28"/>
        </w:rPr>
        <w:t>СанПиНами</w:t>
      </w:r>
      <w:proofErr w:type="spellEnd"/>
      <w:r w:rsidRPr="002F1215">
        <w:rPr>
          <w:szCs w:val="28"/>
        </w:rPr>
        <w:t>, нормативными правовыми актами органов местного самоуправления, муниципального образования «</w:t>
      </w:r>
      <w:proofErr w:type="spellStart"/>
      <w:r w:rsidRPr="002F1215">
        <w:rPr>
          <w:szCs w:val="28"/>
        </w:rPr>
        <w:t>Сычевский</w:t>
      </w:r>
      <w:proofErr w:type="spellEnd"/>
      <w:r w:rsidRPr="002F1215">
        <w:rPr>
          <w:szCs w:val="28"/>
        </w:rPr>
        <w:t xml:space="preserve"> муниципальный округ» Смоленской области; </w:t>
      </w:r>
    </w:p>
    <w:p w:rsidR="00D7535E" w:rsidRPr="002F1215" w:rsidRDefault="00D7535E" w:rsidP="00D7535E">
      <w:pPr>
        <w:pStyle w:val="a7"/>
        <w:widowControl w:val="0"/>
        <w:spacing w:line="252" w:lineRule="auto"/>
        <w:ind w:firstLine="709"/>
        <w:rPr>
          <w:szCs w:val="28"/>
        </w:rPr>
      </w:pPr>
      <w:r w:rsidRPr="002F1215">
        <w:rPr>
          <w:szCs w:val="28"/>
        </w:rPr>
        <w:t>б) при изменении способа установления нормативных затрат на оказание муниципальной услуги (выполнение работы): отдельно по каждому  муниципальному учреждению, по группе  муниципальных учреждений;</w:t>
      </w:r>
    </w:p>
    <w:p w:rsidR="00D7535E" w:rsidRPr="002F1215" w:rsidRDefault="00D7535E" w:rsidP="00D7535E">
      <w:pPr>
        <w:pStyle w:val="a7"/>
        <w:widowControl w:val="0"/>
        <w:spacing w:line="252" w:lineRule="auto"/>
        <w:ind w:firstLine="709"/>
        <w:rPr>
          <w:szCs w:val="28"/>
        </w:rPr>
      </w:pPr>
      <w:r w:rsidRPr="002F1215">
        <w:rPr>
          <w:szCs w:val="28"/>
        </w:rPr>
        <w:t xml:space="preserve">в) при изменении порядка определения базовых нормативов затрат на оказание муниципальных услуг и корректирующих коэффициентов к базовым нормативам затрат на оказание муниципальных услуг; </w:t>
      </w:r>
    </w:p>
    <w:p w:rsidR="00D7535E" w:rsidRPr="002F1215" w:rsidRDefault="00D7535E" w:rsidP="00D7535E">
      <w:pPr>
        <w:pStyle w:val="a7"/>
        <w:widowControl w:val="0"/>
        <w:spacing w:line="252" w:lineRule="auto"/>
        <w:ind w:firstLine="709"/>
        <w:rPr>
          <w:szCs w:val="28"/>
        </w:rPr>
      </w:pPr>
      <w:r w:rsidRPr="002F1215">
        <w:rPr>
          <w:szCs w:val="28"/>
        </w:rPr>
        <w:t>г) при реорганизации муниципального  учреждения, оказывающего муниципальную услугу (выполняющего работу), в случае установления нормативных затрат на оказание муниципальной услуги (выполнение работы) отдельно по  муниципальному  учреждению;</w:t>
      </w:r>
    </w:p>
    <w:p w:rsidR="00D7535E" w:rsidRPr="002F1215" w:rsidRDefault="00D7535E" w:rsidP="00D7535E">
      <w:pPr>
        <w:pStyle w:val="a7"/>
        <w:widowControl w:val="0"/>
        <w:spacing w:line="252" w:lineRule="auto"/>
        <w:ind w:firstLine="709"/>
        <w:rPr>
          <w:szCs w:val="28"/>
        </w:rPr>
      </w:pPr>
      <w:proofErr w:type="spellStart"/>
      <w:proofErr w:type="gramStart"/>
      <w:r w:rsidRPr="002F1215">
        <w:rPr>
          <w:szCs w:val="28"/>
        </w:rPr>
        <w:t>д</w:t>
      </w:r>
      <w:proofErr w:type="spellEnd"/>
      <w:r w:rsidRPr="002F1215">
        <w:rPr>
          <w:szCs w:val="28"/>
        </w:rPr>
        <w:t>) при изменении в текущем году коэффициентов индексации оплаты труда,  коэффициентов индексации по соответствующим направлениям расходов по отношению к соответствующим коэффициентам индексации оплаты труда,  коэффициентам индексации по соответствующим направлениям расходов, одобренным Комиссией при Администрации муниципального образования «</w:t>
      </w:r>
      <w:proofErr w:type="spellStart"/>
      <w:r w:rsidRPr="002F1215">
        <w:rPr>
          <w:szCs w:val="28"/>
        </w:rPr>
        <w:t>Сычевский</w:t>
      </w:r>
      <w:proofErr w:type="spellEnd"/>
      <w:r w:rsidRPr="002F1215">
        <w:rPr>
          <w:szCs w:val="28"/>
        </w:rPr>
        <w:t xml:space="preserve"> муниципальный округ» Смоленской области по бюджетным проектировкам на очередной финансовый год и плановый период при планировании бюджетных ассигнований местного бюджета на текущий финансовый</w:t>
      </w:r>
      <w:proofErr w:type="gramEnd"/>
      <w:r w:rsidRPr="002F1215">
        <w:rPr>
          <w:szCs w:val="28"/>
        </w:rPr>
        <w:t xml:space="preserve"> год;</w:t>
      </w:r>
    </w:p>
    <w:p w:rsidR="00D7535E" w:rsidRDefault="00D7535E" w:rsidP="00D7535E">
      <w:pPr>
        <w:pStyle w:val="ConsPlusNormal"/>
        <w:ind w:firstLine="709"/>
        <w:jc w:val="both"/>
        <w:rPr>
          <w:rFonts w:ascii="Times New Roman" w:hAnsi="Times New Roman" w:cs="Times New Roman"/>
          <w:sz w:val="28"/>
          <w:szCs w:val="28"/>
        </w:rPr>
      </w:pPr>
      <w:r w:rsidRPr="002F1215">
        <w:rPr>
          <w:rFonts w:ascii="Times New Roman" w:hAnsi="Times New Roman" w:cs="Times New Roman"/>
          <w:sz w:val="28"/>
          <w:szCs w:val="28"/>
        </w:rPr>
        <w:t>е) при изменении бюджетных ассигнований, предусмотренных в местном бюджете на очередной финансовый год и плановый период.</w:t>
      </w:r>
    </w:p>
    <w:p w:rsidR="00D7535E" w:rsidRPr="002F1215" w:rsidRDefault="00D7535E" w:rsidP="00D7535E">
      <w:pPr>
        <w:pStyle w:val="a7"/>
        <w:widowControl w:val="0"/>
        <w:spacing w:line="252" w:lineRule="auto"/>
        <w:ind w:firstLine="709"/>
        <w:rPr>
          <w:b/>
          <w:szCs w:val="28"/>
        </w:rPr>
      </w:pPr>
      <w:bookmarkStart w:id="3" w:name="P137"/>
      <w:bookmarkEnd w:id="3"/>
      <w:r w:rsidRPr="002F1215">
        <w:rPr>
          <w:szCs w:val="28"/>
        </w:rPr>
        <w:lastRenderedPageBreak/>
        <w:t xml:space="preserve">4.14. Оценка выполнения муниципального задания осуществляется </w:t>
      </w:r>
      <w:r w:rsidRPr="004408F7">
        <w:rPr>
          <w:szCs w:val="28"/>
        </w:rPr>
        <w:t>Отделом образования</w:t>
      </w:r>
      <w:r w:rsidRPr="002F1215">
        <w:rPr>
          <w:szCs w:val="28"/>
        </w:rPr>
        <w:t xml:space="preserve"> отдельно по каждой муниципальной услуге (работе), включенной в муниципальное задание, с использованием критериев «Объем муниципальной услуги» и (или) «Результат выполнения работы» на основании отчетности, представленной  муниципальными учреждениями. Муниципальное задание считается выполненным, если отношение фактического объема муниципальной услуги (результата выполнения работы) к соответствующему плановому показателю не ниже коэффициента отклонения по муниципальной услуге (работе) от установленных в муниципальном задании показателей объема муниципальной услуги (работы).</w:t>
      </w:r>
      <w:r w:rsidRPr="002F1215">
        <w:rPr>
          <w:b/>
          <w:i/>
          <w:szCs w:val="28"/>
        </w:rPr>
        <w:t xml:space="preserve"> </w:t>
      </w:r>
    </w:p>
    <w:p w:rsidR="00D7535E" w:rsidRPr="002F1215" w:rsidRDefault="00D7535E" w:rsidP="00D7535E">
      <w:pPr>
        <w:pStyle w:val="a7"/>
        <w:widowControl w:val="0"/>
        <w:spacing w:line="252" w:lineRule="auto"/>
        <w:ind w:firstLine="709"/>
        <w:rPr>
          <w:szCs w:val="28"/>
        </w:rPr>
      </w:pPr>
      <w:r w:rsidRPr="002F1215">
        <w:rPr>
          <w:szCs w:val="28"/>
        </w:rPr>
        <w:t>Коэффициент отклонения по муниципальной услуге (работе) от установленных в муниципальном задании показателей объема муниципальной услуги (работы), в пределах которых муниципальное задание считается выполненным, составляет:</w:t>
      </w:r>
    </w:p>
    <w:p w:rsidR="00D7535E" w:rsidRPr="002F1215" w:rsidRDefault="00D7535E" w:rsidP="00D7535E">
      <w:pPr>
        <w:pStyle w:val="a7"/>
        <w:widowControl w:val="0"/>
        <w:spacing w:line="252" w:lineRule="auto"/>
        <w:ind w:firstLine="709"/>
        <w:rPr>
          <w:szCs w:val="28"/>
        </w:rPr>
      </w:pPr>
      <w:r w:rsidRPr="002F1215">
        <w:rPr>
          <w:szCs w:val="28"/>
        </w:rPr>
        <w:t>- для муниципальных услуг (работ), для которых показатель, характеризующий объем муниципальной услуги (работы), составляет менее                 50 единиц  (включительно), - 0,8;</w:t>
      </w:r>
    </w:p>
    <w:p w:rsidR="00D7535E" w:rsidRPr="002F1215" w:rsidRDefault="00D7535E" w:rsidP="00D7535E">
      <w:pPr>
        <w:pStyle w:val="a7"/>
        <w:widowControl w:val="0"/>
        <w:spacing w:line="252" w:lineRule="auto"/>
        <w:ind w:firstLine="709"/>
        <w:rPr>
          <w:szCs w:val="28"/>
        </w:rPr>
      </w:pPr>
      <w:r w:rsidRPr="002F1215">
        <w:rPr>
          <w:szCs w:val="28"/>
        </w:rPr>
        <w:t>- для муниципальных услуг (работ), для которых показатель, характеризующий объем муниципальной услуги (работы), составляет от 51 до              100 единиц (включительно), - 0,85;</w:t>
      </w:r>
    </w:p>
    <w:p w:rsidR="00D7535E" w:rsidRPr="00571F57" w:rsidRDefault="00D7535E" w:rsidP="00D7535E">
      <w:pPr>
        <w:pStyle w:val="ConsPlusNormal"/>
        <w:ind w:firstLine="709"/>
        <w:jc w:val="both"/>
        <w:rPr>
          <w:rFonts w:ascii="Times New Roman" w:hAnsi="Times New Roman" w:cs="Times New Roman"/>
          <w:sz w:val="28"/>
          <w:szCs w:val="28"/>
        </w:rPr>
      </w:pPr>
      <w:r w:rsidRPr="002F1215">
        <w:rPr>
          <w:rFonts w:ascii="Times New Roman" w:hAnsi="Times New Roman" w:cs="Times New Roman"/>
          <w:sz w:val="28"/>
          <w:szCs w:val="28"/>
        </w:rPr>
        <w:t xml:space="preserve">- для муниципальных услуг (работ), для которых показатель, характеризующий объем </w:t>
      </w:r>
      <w:proofErr w:type="gramStart"/>
      <w:r w:rsidRPr="002F1215">
        <w:rPr>
          <w:rFonts w:ascii="Times New Roman" w:hAnsi="Times New Roman" w:cs="Times New Roman"/>
          <w:sz w:val="28"/>
          <w:szCs w:val="28"/>
        </w:rPr>
        <w:t>муниципальном</w:t>
      </w:r>
      <w:proofErr w:type="gramEnd"/>
      <w:r w:rsidRPr="002F1215">
        <w:rPr>
          <w:rFonts w:ascii="Times New Roman" w:hAnsi="Times New Roman" w:cs="Times New Roman"/>
          <w:sz w:val="28"/>
          <w:szCs w:val="28"/>
        </w:rPr>
        <w:t xml:space="preserve"> услуги (работы), составляет более                 100 единиц, - 0,85.</w:t>
      </w:r>
    </w:p>
    <w:p w:rsidR="00D7535E" w:rsidRPr="00571F57" w:rsidRDefault="00D7535E" w:rsidP="00D7535E">
      <w:pPr>
        <w:pStyle w:val="a7"/>
        <w:widowControl w:val="0"/>
        <w:spacing w:line="252" w:lineRule="auto"/>
        <w:ind w:firstLine="709"/>
        <w:rPr>
          <w:szCs w:val="28"/>
        </w:rPr>
      </w:pPr>
      <w:bookmarkStart w:id="4" w:name="P145"/>
      <w:bookmarkEnd w:id="4"/>
      <w:r w:rsidRPr="00571F57">
        <w:rPr>
          <w:szCs w:val="28"/>
        </w:rPr>
        <w:t>4.15. </w:t>
      </w:r>
      <w:proofErr w:type="gramStart"/>
      <w:r w:rsidRPr="00571F57">
        <w:rPr>
          <w:szCs w:val="28"/>
        </w:rPr>
        <w:t>При внесении в течение финансового года изменений в показатели, характеризующие объем и (или) качество муниципальной услуги (работы), содержащиеся в муниципальном задании, и (или) изменении размера финансового обеспечения выполнения муниципального задания Структурные подразделения представляют в отдел экономики и комплексного развития Администрации муниципального образования «</w:t>
      </w:r>
      <w:proofErr w:type="spellStart"/>
      <w:r w:rsidRPr="00571F57">
        <w:rPr>
          <w:szCs w:val="28"/>
        </w:rPr>
        <w:t>Сычевский</w:t>
      </w:r>
      <w:proofErr w:type="spellEnd"/>
      <w:r w:rsidRPr="00571F57">
        <w:rPr>
          <w:szCs w:val="28"/>
        </w:rPr>
        <w:t xml:space="preserve"> </w:t>
      </w:r>
      <w:r>
        <w:rPr>
          <w:szCs w:val="28"/>
        </w:rPr>
        <w:t>муниципальный округ</w:t>
      </w:r>
      <w:r w:rsidRPr="00571F57">
        <w:rPr>
          <w:szCs w:val="28"/>
        </w:rPr>
        <w:t xml:space="preserve">»  Смоленской области следующие документы: </w:t>
      </w:r>
      <w:proofErr w:type="gramEnd"/>
    </w:p>
    <w:p w:rsidR="00D7535E" w:rsidRPr="00571F57" w:rsidRDefault="00D7535E" w:rsidP="00D7535E">
      <w:pPr>
        <w:pStyle w:val="a7"/>
        <w:widowControl w:val="0"/>
        <w:spacing w:line="252" w:lineRule="auto"/>
        <w:ind w:firstLine="709"/>
        <w:rPr>
          <w:szCs w:val="28"/>
        </w:rPr>
      </w:pPr>
      <w:r w:rsidRPr="00571F57">
        <w:rPr>
          <w:szCs w:val="28"/>
        </w:rPr>
        <w:t>- проект муниципального задания с внесенными изменениями;</w:t>
      </w:r>
    </w:p>
    <w:p w:rsidR="00D7535E" w:rsidRPr="00571F57" w:rsidRDefault="00D7535E" w:rsidP="00D7535E">
      <w:pPr>
        <w:pStyle w:val="a7"/>
        <w:widowControl w:val="0"/>
        <w:spacing w:line="252" w:lineRule="auto"/>
        <w:ind w:firstLine="709"/>
        <w:rPr>
          <w:szCs w:val="28"/>
        </w:rPr>
      </w:pPr>
      <w:proofErr w:type="gramStart"/>
      <w:r w:rsidRPr="00571F57">
        <w:rPr>
          <w:szCs w:val="28"/>
        </w:rPr>
        <w:t>- проект нормативного правового акта Администрации муниципального образования «</w:t>
      </w:r>
      <w:proofErr w:type="spellStart"/>
      <w:r w:rsidRPr="00571F57">
        <w:rPr>
          <w:szCs w:val="28"/>
        </w:rPr>
        <w:t>Сычевский</w:t>
      </w:r>
      <w:proofErr w:type="spellEnd"/>
      <w:r w:rsidRPr="00571F57">
        <w:rPr>
          <w:szCs w:val="28"/>
        </w:rPr>
        <w:t xml:space="preserve"> </w:t>
      </w:r>
      <w:r>
        <w:rPr>
          <w:szCs w:val="28"/>
        </w:rPr>
        <w:t>муниципальный округ</w:t>
      </w:r>
      <w:r w:rsidRPr="00571F57">
        <w:rPr>
          <w:szCs w:val="28"/>
        </w:rPr>
        <w:t>» Смоленской области о внесении соответствующих изменений в муниципальную программу, мероприятия которой включают в себя расходы на предоставление субсидии  муниципальному учреждению (далее – муниципальная программа) (в случае, если изменение муниципального задания и (или) изменение размера финансового обеспечения выполнения муниципального задания требуют внесения таких изменений в муниципальную программу);</w:t>
      </w:r>
      <w:proofErr w:type="gramEnd"/>
    </w:p>
    <w:p w:rsidR="00D7535E" w:rsidRPr="00571F57" w:rsidRDefault="00D7535E" w:rsidP="00D7535E">
      <w:pPr>
        <w:pStyle w:val="a7"/>
        <w:widowControl w:val="0"/>
        <w:spacing w:line="252" w:lineRule="auto"/>
        <w:ind w:firstLine="709"/>
        <w:rPr>
          <w:szCs w:val="28"/>
        </w:rPr>
      </w:pPr>
      <w:r w:rsidRPr="00571F57">
        <w:rPr>
          <w:szCs w:val="28"/>
        </w:rPr>
        <w:t>- пояснительную записку с указанием целей, оснований и причин внесения в муниципальное задание изменений.</w:t>
      </w:r>
    </w:p>
    <w:p w:rsidR="00D7535E" w:rsidRPr="00571F57" w:rsidRDefault="00D7535E" w:rsidP="00D7535E">
      <w:pPr>
        <w:pStyle w:val="a7"/>
        <w:widowControl w:val="0"/>
        <w:spacing w:line="252" w:lineRule="auto"/>
        <w:ind w:firstLine="709"/>
        <w:rPr>
          <w:szCs w:val="28"/>
        </w:rPr>
      </w:pPr>
      <w:r w:rsidRPr="00571F57">
        <w:rPr>
          <w:szCs w:val="28"/>
        </w:rPr>
        <w:t>4.16.  Отдел экономики и комплексного развития Администрации муниципального образования «</w:t>
      </w:r>
      <w:proofErr w:type="spellStart"/>
      <w:r w:rsidRPr="00571F57">
        <w:rPr>
          <w:szCs w:val="28"/>
        </w:rPr>
        <w:t>Сычевский</w:t>
      </w:r>
      <w:proofErr w:type="spellEnd"/>
      <w:r w:rsidRPr="00571F57">
        <w:rPr>
          <w:szCs w:val="28"/>
        </w:rPr>
        <w:t xml:space="preserve"> </w:t>
      </w:r>
      <w:r>
        <w:rPr>
          <w:szCs w:val="28"/>
        </w:rPr>
        <w:t>муниципальный округ</w:t>
      </w:r>
      <w:r w:rsidRPr="00571F57">
        <w:rPr>
          <w:szCs w:val="28"/>
        </w:rPr>
        <w:t xml:space="preserve">»  Смоленской </w:t>
      </w:r>
      <w:r w:rsidRPr="00571F57">
        <w:rPr>
          <w:szCs w:val="28"/>
        </w:rPr>
        <w:lastRenderedPageBreak/>
        <w:t>области в течение     5 рабочих дней рассматривает проект муниципального задания с внесенными изменениями на предмет обоснованности его показателей, характеризующих объем и (или) качество муниципальной услуги (работы); проект нормативного правового акта Администрации муниципального образования «</w:t>
      </w:r>
      <w:proofErr w:type="spellStart"/>
      <w:r w:rsidRPr="00571F57">
        <w:rPr>
          <w:szCs w:val="28"/>
        </w:rPr>
        <w:t>Сычевский</w:t>
      </w:r>
      <w:proofErr w:type="spellEnd"/>
      <w:r w:rsidRPr="00571F57">
        <w:rPr>
          <w:szCs w:val="28"/>
        </w:rPr>
        <w:t xml:space="preserve"> </w:t>
      </w:r>
      <w:r>
        <w:rPr>
          <w:szCs w:val="28"/>
        </w:rPr>
        <w:t>муниципальный округ</w:t>
      </w:r>
      <w:r w:rsidRPr="00571F57">
        <w:rPr>
          <w:szCs w:val="28"/>
        </w:rPr>
        <w:t>» Смоленской области о внесении соответствующих изменений в муниципальную программу на предмет его соответствия проекту муниципального задания и (или) изменению размера финансового обеспечения выполнения муниципального задания. По результатам рассмотрения указанных документов отдел экономики и комплексного развития Администрации муниципального образования «</w:t>
      </w:r>
      <w:proofErr w:type="spellStart"/>
      <w:r w:rsidRPr="00571F57">
        <w:rPr>
          <w:szCs w:val="28"/>
        </w:rPr>
        <w:t>Сычевский</w:t>
      </w:r>
      <w:proofErr w:type="spellEnd"/>
      <w:r w:rsidRPr="00571F57">
        <w:rPr>
          <w:szCs w:val="28"/>
        </w:rPr>
        <w:t xml:space="preserve"> </w:t>
      </w:r>
      <w:r>
        <w:rPr>
          <w:szCs w:val="28"/>
        </w:rPr>
        <w:t>муниципальный округ</w:t>
      </w:r>
      <w:r w:rsidRPr="00571F57">
        <w:rPr>
          <w:szCs w:val="28"/>
        </w:rPr>
        <w:t xml:space="preserve">»   Смоленской области направляет заключение </w:t>
      </w:r>
      <w:r>
        <w:rPr>
          <w:szCs w:val="28"/>
        </w:rPr>
        <w:t>Отделу образования  и в  Ф</w:t>
      </w:r>
      <w:r w:rsidRPr="00571F57">
        <w:rPr>
          <w:szCs w:val="28"/>
        </w:rPr>
        <w:t>инансовое управление Администрации муниципального образования «</w:t>
      </w:r>
      <w:proofErr w:type="spellStart"/>
      <w:r w:rsidRPr="00571F57">
        <w:rPr>
          <w:szCs w:val="28"/>
        </w:rPr>
        <w:t>Сычевский</w:t>
      </w:r>
      <w:proofErr w:type="spellEnd"/>
      <w:r w:rsidRPr="00571F57">
        <w:rPr>
          <w:szCs w:val="28"/>
        </w:rPr>
        <w:t xml:space="preserve"> </w:t>
      </w:r>
      <w:r>
        <w:rPr>
          <w:szCs w:val="28"/>
        </w:rPr>
        <w:t>муниципальный округ</w:t>
      </w:r>
      <w:r w:rsidRPr="00571F57">
        <w:rPr>
          <w:szCs w:val="28"/>
        </w:rPr>
        <w:t>»    Смоленской области.</w:t>
      </w:r>
    </w:p>
    <w:p w:rsidR="00D7535E" w:rsidRPr="00571F57" w:rsidRDefault="00D7535E" w:rsidP="00D7535E">
      <w:pPr>
        <w:pStyle w:val="a7"/>
        <w:widowControl w:val="0"/>
        <w:spacing w:line="252" w:lineRule="auto"/>
        <w:ind w:firstLine="709"/>
        <w:rPr>
          <w:szCs w:val="28"/>
        </w:rPr>
      </w:pPr>
      <w:r w:rsidRPr="00571F57">
        <w:rPr>
          <w:szCs w:val="28"/>
        </w:rPr>
        <w:t>4.17. После получения положительного заключения отдел экономики и комплексного развития Администрации муниципального образования «</w:t>
      </w:r>
      <w:proofErr w:type="spellStart"/>
      <w:r w:rsidRPr="00571F57">
        <w:rPr>
          <w:szCs w:val="28"/>
        </w:rPr>
        <w:t>Сычевский</w:t>
      </w:r>
      <w:proofErr w:type="spellEnd"/>
      <w:r w:rsidRPr="00571F57">
        <w:rPr>
          <w:szCs w:val="28"/>
        </w:rPr>
        <w:t xml:space="preserve"> </w:t>
      </w:r>
      <w:r>
        <w:rPr>
          <w:szCs w:val="28"/>
        </w:rPr>
        <w:t>муниципальный округ</w:t>
      </w:r>
      <w:r w:rsidRPr="00571F57">
        <w:rPr>
          <w:szCs w:val="28"/>
        </w:rPr>
        <w:t xml:space="preserve">» Смоленской области </w:t>
      </w:r>
      <w:r>
        <w:rPr>
          <w:szCs w:val="28"/>
        </w:rPr>
        <w:t>Отдел образования</w:t>
      </w:r>
      <w:r w:rsidRPr="00571F57">
        <w:rPr>
          <w:szCs w:val="28"/>
        </w:rPr>
        <w:t xml:space="preserve"> представля</w:t>
      </w:r>
      <w:r>
        <w:rPr>
          <w:szCs w:val="28"/>
        </w:rPr>
        <w:t>ет в Ф</w:t>
      </w:r>
      <w:r w:rsidRPr="00571F57">
        <w:rPr>
          <w:szCs w:val="28"/>
        </w:rPr>
        <w:t>инансовое управление Администрации муниципального образования «</w:t>
      </w:r>
      <w:proofErr w:type="spellStart"/>
      <w:r w:rsidRPr="00571F57">
        <w:rPr>
          <w:szCs w:val="28"/>
        </w:rPr>
        <w:t>Сычевский</w:t>
      </w:r>
      <w:proofErr w:type="spellEnd"/>
      <w:r w:rsidRPr="00571F57">
        <w:rPr>
          <w:szCs w:val="28"/>
        </w:rPr>
        <w:t xml:space="preserve"> </w:t>
      </w:r>
      <w:r>
        <w:rPr>
          <w:szCs w:val="28"/>
        </w:rPr>
        <w:t>муниципальный округ</w:t>
      </w:r>
      <w:r w:rsidRPr="00571F57">
        <w:rPr>
          <w:szCs w:val="28"/>
        </w:rPr>
        <w:t>»  Смоленской области следующие документы:</w:t>
      </w:r>
    </w:p>
    <w:p w:rsidR="00D7535E" w:rsidRPr="00571F57" w:rsidRDefault="00D7535E" w:rsidP="00D7535E">
      <w:pPr>
        <w:pStyle w:val="a7"/>
        <w:widowControl w:val="0"/>
        <w:spacing w:line="252" w:lineRule="auto"/>
        <w:ind w:firstLine="709"/>
        <w:rPr>
          <w:szCs w:val="28"/>
        </w:rPr>
      </w:pPr>
      <w:r w:rsidRPr="00571F57">
        <w:rPr>
          <w:szCs w:val="28"/>
        </w:rPr>
        <w:t>- расчет субсидии  муниципальному учреждению;</w:t>
      </w:r>
    </w:p>
    <w:p w:rsidR="00D7535E" w:rsidRPr="00571F57" w:rsidRDefault="00D7535E" w:rsidP="00D7535E">
      <w:pPr>
        <w:pStyle w:val="a7"/>
        <w:widowControl w:val="0"/>
        <w:spacing w:line="252" w:lineRule="auto"/>
        <w:ind w:firstLine="709"/>
        <w:rPr>
          <w:szCs w:val="28"/>
        </w:rPr>
      </w:pPr>
      <w:r w:rsidRPr="00571F57">
        <w:rPr>
          <w:szCs w:val="28"/>
        </w:rPr>
        <w:t>- пояснительную записку к расчету субсидии.</w:t>
      </w:r>
    </w:p>
    <w:p w:rsidR="00D7535E" w:rsidRPr="00571F57" w:rsidRDefault="00D7535E" w:rsidP="00D7535E">
      <w:pPr>
        <w:pStyle w:val="a7"/>
        <w:widowControl w:val="0"/>
        <w:spacing w:line="252" w:lineRule="auto"/>
        <w:ind w:firstLine="709"/>
        <w:rPr>
          <w:szCs w:val="28"/>
        </w:rPr>
      </w:pPr>
      <w:r w:rsidRPr="002F1215">
        <w:rPr>
          <w:szCs w:val="28"/>
        </w:rPr>
        <w:t>4.18. В случае получения отрицательного заключения Отдела экономики и комплексного развития Администрации муниципального образования «</w:t>
      </w:r>
      <w:proofErr w:type="spellStart"/>
      <w:r w:rsidRPr="002F1215">
        <w:rPr>
          <w:szCs w:val="28"/>
        </w:rPr>
        <w:t>Сычевский</w:t>
      </w:r>
      <w:proofErr w:type="spellEnd"/>
      <w:r w:rsidRPr="002F1215">
        <w:rPr>
          <w:szCs w:val="28"/>
        </w:rPr>
        <w:t xml:space="preserve"> муниципальный округ»    Смоленской области Отдел образования дорабатывает комплект документов и повторно представляет его на рассмотрение в Отдел экономики и комплексного развития Администрации муниципального образования «</w:t>
      </w:r>
      <w:proofErr w:type="spellStart"/>
      <w:r w:rsidRPr="002F1215">
        <w:rPr>
          <w:szCs w:val="28"/>
        </w:rPr>
        <w:t>Сычевский</w:t>
      </w:r>
      <w:proofErr w:type="spellEnd"/>
      <w:r w:rsidRPr="002F1215">
        <w:rPr>
          <w:szCs w:val="28"/>
        </w:rPr>
        <w:t xml:space="preserve"> муниципальный округ»  Смоленской области.</w:t>
      </w:r>
    </w:p>
    <w:p w:rsidR="00D7535E" w:rsidRPr="00571F57" w:rsidRDefault="00D7535E" w:rsidP="00D7535E">
      <w:pPr>
        <w:pStyle w:val="a7"/>
        <w:widowControl w:val="0"/>
        <w:spacing w:line="252" w:lineRule="auto"/>
        <w:ind w:firstLine="709"/>
        <w:rPr>
          <w:szCs w:val="28"/>
        </w:rPr>
      </w:pPr>
      <w:r w:rsidRPr="00571F57">
        <w:rPr>
          <w:szCs w:val="28"/>
        </w:rPr>
        <w:t>4.19. Финансовое управление Администрации муниципального образования «</w:t>
      </w:r>
      <w:proofErr w:type="spellStart"/>
      <w:r w:rsidRPr="00571F57">
        <w:rPr>
          <w:szCs w:val="28"/>
        </w:rPr>
        <w:t>Сычевский</w:t>
      </w:r>
      <w:proofErr w:type="spellEnd"/>
      <w:r w:rsidRPr="00571F57">
        <w:rPr>
          <w:szCs w:val="28"/>
        </w:rPr>
        <w:t xml:space="preserve"> </w:t>
      </w:r>
      <w:r>
        <w:rPr>
          <w:szCs w:val="28"/>
        </w:rPr>
        <w:t>муниципальный округ</w:t>
      </w:r>
      <w:r w:rsidRPr="00571F57">
        <w:rPr>
          <w:szCs w:val="28"/>
        </w:rPr>
        <w:t>»  Смоленской области в течение 5 рабочих дней рассматривает расчет субсидии муниципальному учреждению на предмет его соответствия проекту муниципального задания.</w:t>
      </w:r>
    </w:p>
    <w:p w:rsidR="00D7535E" w:rsidRPr="00571F57" w:rsidRDefault="00D7535E" w:rsidP="00D7535E">
      <w:pPr>
        <w:pStyle w:val="ConsPlusNormal"/>
        <w:ind w:firstLine="709"/>
        <w:jc w:val="both"/>
        <w:rPr>
          <w:rFonts w:ascii="Times New Roman" w:hAnsi="Times New Roman" w:cs="Times New Roman"/>
          <w:sz w:val="28"/>
          <w:szCs w:val="28"/>
        </w:rPr>
      </w:pPr>
      <w:r w:rsidRPr="00571F57">
        <w:rPr>
          <w:rFonts w:ascii="Times New Roman" w:hAnsi="Times New Roman" w:cs="Times New Roman"/>
          <w:sz w:val="28"/>
          <w:szCs w:val="28"/>
        </w:rPr>
        <w:t xml:space="preserve">4.20. </w:t>
      </w:r>
      <w:proofErr w:type="gramStart"/>
      <w:r w:rsidRPr="00571F57">
        <w:rPr>
          <w:rFonts w:ascii="Times New Roman" w:hAnsi="Times New Roman" w:cs="Times New Roman"/>
          <w:sz w:val="28"/>
          <w:szCs w:val="28"/>
        </w:rPr>
        <w:t>После получения положительного заключения Финансового управления Администрации муниципального образования «</w:t>
      </w:r>
      <w:proofErr w:type="spellStart"/>
      <w:r w:rsidRPr="00571F57">
        <w:rPr>
          <w:rFonts w:ascii="Times New Roman" w:hAnsi="Times New Roman" w:cs="Times New Roman"/>
          <w:sz w:val="28"/>
          <w:szCs w:val="28"/>
        </w:rPr>
        <w:t>Сычевский</w:t>
      </w:r>
      <w:proofErr w:type="spellEnd"/>
      <w:r w:rsidRPr="00571F57">
        <w:rPr>
          <w:rFonts w:ascii="Times New Roman" w:hAnsi="Times New Roman" w:cs="Times New Roman"/>
          <w:sz w:val="28"/>
          <w:szCs w:val="28"/>
        </w:rPr>
        <w:t xml:space="preserve"> </w:t>
      </w:r>
      <w:r>
        <w:rPr>
          <w:rFonts w:ascii="Times New Roman" w:hAnsi="Times New Roman" w:cs="Times New Roman"/>
          <w:sz w:val="28"/>
          <w:szCs w:val="28"/>
        </w:rPr>
        <w:t>муниципальный округ</w:t>
      </w:r>
      <w:r w:rsidRPr="00571F57">
        <w:rPr>
          <w:rFonts w:ascii="Times New Roman" w:hAnsi="Times New Roman" w:cs="Times New Roman"/>
          <w:sz w:val="28"/>
          <w:szCs w:val="28"/>
        </w:rPr>
        <w:t xml:space="preserve">» Смоленской области </w:t>
      </w:r>
      <w:r>
        <w:rPr>
          <w:rFonts w:ascii="Times New Roman" w:hAnsi="Times New Roman" w:cs="Times New Roman"/>
          <w:sz w:val="28"/>
          <w:szCs w:val="28"/>
        </w:rPr>
        <w:t>Отдел образования</w:t>
      </w:r>
      <w:r w:rsidRPr="00571F57">
        <w:rPr>
          <w:rFonts w:ascii="Times New Roman" w:hAnsi="Times New Roman" w:cs="Times New Roman"/>
          <w:sz w:val="28"/>
          <w:szCs w:val="28"/>
        </w:rPr>
        <w:t xml:space="preserve"> утвержда</w:t>
      </w:r>
      <w:r>
        <w:rPr>
          <w:rFonts w:ascii="Times New Roman" w:hAnsi="Times New Roman" w:cs="Times New Roman"/>
          <w:sz w:val="28"/>
          <w:szCs w:val="28"/>
        </w:rPr>
        <w:t>е</w:t>
      </w:r>
      <w:r w:rsidRPr="00571F57">
        <w:rPr>
          <w:rFonts w:ascii="Times New Roman" w:hAnsi="Times New Roman" w:cs="Times New Roman"/>
          <w:sz w:val="28"/>
          <w:szCs w:val="28"/>
        </w:rPr>
        <w:t>т изменения в муниципальное задание, в случае изменения объема субсидии  муниципальному учреждению вносят соответствующие изменения в соглашение о порядке и условиях предоставления субсидии, указанное в пункте 4.22 настоящего раздела, при необходимости вносят изменения в муниципальную программу.</w:t>
      </w:r>
      <w:proofErr w:type="gramEnd"/>
    </w:p>
    <w:p w:rsidR="00D7535E" w:rsidRPr="00571F57" w:rsidRDefault="00D7535E" w:rsidP="00D7535E">
      <w:pPr>
        <w:pStyle w:val="ConsPlusNormal"/>
        <w:ind w:firstLine="709"/>
        <w:jc w:val="both"/>
        <w:rPr>
          <w:rFonts w:ascii="Times New Roman" w:hAnsi="Times New Roman" w:cs="Times New Roman"/>
          <w:sz w:val="28"/>
          <w:szCs w:val="28"/>
        </w:rPr>
      </w:pPr>
      <w:r w:rsidRPr="00571F57">
        <w:rPr>
          <w:rFonts w:ascii="Times New Roman" w:hAnsi="Times New Roman" w:cs="Times New Roman"/>
          <w:sz w:val="28"/>
          <w:szCs w:val="28"/>
        </w:rPr>
        <w:lastRenderedPageBreak/>
        <w:t>4.21. Уменьшение объема субсидии в течение срока выполнения муниципального задания осуществляется только при соответствующем изменении муниципального задания.</w:t>
      </w:r>
    </w:p>
    <w:p w:rsidR="00D7535E" w:rsidRPr="00571F57" w:rsidRDefault="00D7535E" w:rsidP="00D7535E">
      <w:pPr>
        <w:pStyle w:val="ConsPlusNormal"/>
        <w:ind w:firstLine="709"/>
        <w:jc w:val="both"/>
        <w:rPr>
          <w:rFonts w:ascii="Times New Roman" w:hAnsi="Times New Roman" w:cs="Times New Roman"/>
          <w:sz w:val="28"/>
          <w:szCs w:val="28"/>
        </w:rPr>
      </w:pPr>
      <w:r w:rsidRPr="00571F57">
        <w:rPr>
          <w:rFonts w:ascii="Times New Roman" w:hAnsi="Times New Roman" w:cs="Times New Roman"/>
          <w:sz w:val="28"/>
          <w:szCs w:val="28"/>
        </w:rPr>
        <w:t xml:space="preserve">4.22. Предоставление  муниципальному бюджетному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между муниципальным бюджетным учреждением и </w:t>
      </w:r>
      <w:r>
        <w:rPr>
          <w:rFonts w:ascii="Times New Roman" w:hAnsi="Times New Roman" w:cs="Times New Roman"/>
          <w:sz w:val="28"/>
          <w:szCs w:val="28"/>
        </w:rPr>
        <w:t>Отделом образования</w:t>
      </w:r>
      <w:r w:rsidRPr="00571F57">
        <w:rPr>
          <w:rFonts w:ascii="Times New Roman" w:hAnsi="Times New Roman" w:cs="Times New Roman"/>
          <w:sz w:val="28"/>
          <w:szCs w:val="28"/>
        </w:rPr>
        <w:t>. Соглашение определяет права, обязанности и ответственность сторон, в том числе объем и периодичность перечисления субсидии в течение финансового года.</w:t>
      </w:r>
    </w:p>
    <w:p w:rsidR="00D7535E" w:rsidRPr="00571F57" w:rsidRDefault="00D7535E" w:rsidP="00D7535E">
      <w:pPr>
        <w:pStyle w:val="a7"/>
        <w:widowControl w:val="0"/>
        <w:spacing w:line="252" w:lineRule="auto"/>
        <w:ind w:firstLine="709"/>
        <w:rPr>
          <w:szCs w:val="28"/>
        </w:rPr>
      </w:pPr>
      <w:r w:rsidRPr="00571F57">
        <w:rPr>
          <w:szCs w:val="28"/>
        </w:rPr>
        <w:t>4.23. Перечисление субсидии осуществляется в соответствии с графиком, содержащимся в соглашении, не реже одного раза в квартал.</w:t>
      </w:r>
    </w:p>
    <w:p w:rsidR="00D7535E" w:rsidRPr="00571F57" w:rsidRDefault="00D7535E" w:rsidP="00D7535E">
      <w:pPr>
        <w:pStyle w:val="ConsPlusNormal"/>
        <w:ind w:firstLine="709"/>
        <w:jc w:val="both"/>
        <w:rPr>
          <w:rFonts w:ascii="Times New Roman" w:hAnsi="Times New Roman" w:cs="Times New Roman"/>
          <w:sz w:val="28"/>
          <w:szCs w:val="28"/>
        </w:rPr>
      </w:pPr>
      <w:r w:rsidRPr="00571F57">
        <w:rPr>
          <w:rFonts w:ascii="Times New Roman" w:hAnsi="Times New Roman" w:cs="Times New Roman"/>
          <w:color w:val="000000"/>
          <w:sz w:val="28"/>
          <w:szCs w:val="28"/>
          <w:shd w:val="clear" w:color="auto" w:fill="FFFFFF"/>
        </w:rPr>
        <w:t xml:space="preserve">4.24. </w:t>
      </w:r>
      <w:proofErr w:type="gramStart"/>
      <w:r w:rsidRPr="00571F57">
        <w:rPr>
          <w:rFonts w:ascii="Times New Roman" w:hAnsi="Times New Roman" w:cs="Times New Roman"/>
          <w:color w:val="000000"/>
          <w:sz w:val="28"/>
          <w:szCs w:val="28"/>
          <w:shd w:val="clear" w:color="auto" w:fill="FFFFFF"/>
        </w:rPr>
        <w:t>На основании годового отчета о выполнении муниципального задания не позднее 1 апреля года, следующего за отчетным, муниципальные</w:t>
      </w:r>
      <w:r w:rsidRPr="00571F57">
        <w:rPr>
          <w:rFonts w:ascii="Times New Roman" w:hAnsi="Times New Roman" w:cs="Times New Roman"/>
          <w:sz w:val="28"/>
          <w:szCs w:val="28"/>
        </w:rPr>
        <w:t xml:space="preserve"> бюджетные учреждения  </w:t>
      </w:r>
      <w:r w:rsidRPr="00571F57">
        <w:rPr>
          <w:rFonts w:ascii="Times New Roman" w:hAnsi="Times New Roman" w:cs="Times New Roman"/>
          <w:color w:val="000000"/>
          <w:sz w:val="28"/>
          <w:szCs w:val="28"/>
          <w:shd w:val="clear" w:color="auto" w:fill="FFFFFF"/>
        </w:rPr>
        <w:t>осуществляют возврат в местный бюджет в соответствии с бюджетным законодательством Российской Федерации субсидии в объеме, который соответствует показателям муниципального задания, которые не были достигнуты соответствующим учреждением.</w:t>
      </w:r>
      <w:proofErr w:type="gramEnd"/>
      <w:r w:rsidRPr="00571F57">
        <w:rPr>
          <w:rFonts w:ascii="Times New Roman" w:hAnsi="Times New Roman" w:cs="Times New Roman"/>
          <w:color w:val="000000"/>
          <w:sz w:val="28"/>
          <w:szCs w:val="28"/>
          <w:shd w:val="clear" w:color="auto" w:fill="FFFFFF"/>
        </w:rPr>
        <w:t xml:space="preserve"> Указанный объем субсидии определяется по формуле:</w:t>
      </w:r>
    </w:p>
    <w:p w:rsidR="00D7535E" w:rsidRPr="00B92472" w:rsidRDefault="00D7535E" w:rsidP="00D7535E">
      <w:pPr>
        <w:pStyle w:val="a7"/>
        <w:widowControl w:val="0"/>
        <w:spacing w:line="252" w:lineRule="auto"/>
        <w:ind w:firstLine="0"/>
        <w:jc w:val="center"/>
        <w:rPr>
          <w:szCs w:val="28"/>
        </w:rPr>
      </w:pPr>
      <w:r w:rsidRPr="00B92472">
        <w:rPr>
          <w:szCs w:val="28"/>
        </w:rPr>
        <w:t>∆</w:t>
      </w:r>
      <w:r w:rsidRPr="00B92472">
        <w:rPr>
          <w:szCs w:val="28"/>
          <w:lang w:val="en-US"/>
        </w:rPr>
        <w:t>G</w:t>
      </w:r>
      <w:r>
        <w:rPr>
          <w:szCs w:val="28"/>
        </w:rPr>
        <w:t xml:space="preserve"> </w:t>
      </w:r>
      <w:r w:rsidRPr="00B92472">
        <w:rPr>
          <w:szCs w:val="28"/>
        </w:rPr>
        <w:t>= ∑(</w:t>
      </w:r>
      <w:proofErr w:type="gramStart"/>
      <w:r w:rsidRPr="00B92472">
        <w:rPr>
          <w:szCs w:val="28"/>
          <w:lang w:val="en-US"/>
        </w:rPr>
        <w:t>N</w:t>
      </w:r>
      <w:proofErr w:type="spellStart"/>
      <w:proofErr w:type="gramEnd"/>
      <w:r w:rsidRPr="00B92472">
        <w:rPr>
          <w:szCs w:val="28"/>
        </w:rPr>
        <w:t>н</w:t>
      </w:r>
      <w:r w:rsidRPr="00B92472">
        <w:rPr>
          <w:szCs w:val="28"/>
          <w:lang w:val="en-US"/>
        </w:rPr>
        <w:t>i</w:t>
      </w:r>
      <w:proofErr w:type="spellEnd"/>
      <w:r w:rsidRPr="00B92472">
        <w:rPr>
          <w:szCs w:val="28"/>
        </w:rPr>
        <w:t>от ×</w:t>
      </w:r>
      <w:r>
        <w:rPr>
          <w:szCs w:val="28"/>
        </w:rPr>
        <w:t xml:space="preserve"> </w:t>
      </w:r>
      <w:r w:rsidRPr="00B92472">
        <w:rPr>
          <w:szCs w:val="28"/>
        </w:rPr>
        <w:t>(1</w:t>
      </w:r>
      <w:r>
        <w:rPr>
          <w:szCs w:val="28"/>
        </w:rPr>
        <w:t xml:space="preserve"> </w:t>
      </w:r>
      <w:r w:rsidRPr="00B92472">
        <w:rPr>
          <w:szCs w:val="28"/>
        </w:rPr>
        <w:t>-</w:t>
      </w:r>
      <w:r>
        <w:rPr>
          <w:szCs w:val="28"/>
        </w:rPr>
        <w:t xml:space="preserve"> </w:t>
      </w:r>
      <w:r w:rsidRPr="00B92472">
        <w:rPr>
          <w:szCs w:val="28"/>
          <w:lang w:val="en-US"/>
        </w:rPr>
        <w:t>V</w:t>
      </w:r>
      <w:proofErr w:type="spellStart"/>
      <w:r w:rsidRPr="00B92472">
        <w:rPr>
          <w:szCs w:val="28"/>
        </w:rPr>
        <w:t>ф</w:t>
      </w:r>
      <w:r w:rsidRPr="00B92472">
        <w:rPr>
          <w:szCs w:val="28"/>
          <w:lang w:val="en-US"/>
        </w:rPr>
        <w:t>i</w:t>
      </w:r>
      <w:proofErr w:type="spellEnd"/>
      <w:r w:rsidRPr="00B92472">
        <w:rPr>
          <w:szCs w:val="28"/>
        </w:rPr>
        <w:t xml:space="preserve">от / </w:t>
      </w:r>
      <w:r w:rsidRPr="00B92472">
        <w:rPr>
          <w:szCs w:val="28"/>
          <w:lang w:val="en-US"/>
        </w:rPr>
        <w:t>V</w:t>
      </w:r>
      <w:proofErr w:type="spellStart"/>
      <w:r w:rsidRPr="00B92472">
        <w:rPr>
          <w:szCs w:val="28"/>
        </w:rPr>
        <w:t>п</w:t>
      </w:r>
      <w:r w:rsidRPr="00B92472">
        <w:rPr>
          <w:szCs w:val="28"/>
          <w:lang w:val="en-US"/>
        </w:rPr>
        <w:t>i</w:t>
      </w:r>
      <w:proofErr w:type="spellEnd"/>
      <w:r w:rsidRPr="00B92472">
        <w:rPr>
          <w:szCs w:val="28"/>
        </w:rPr>
        <w:t>от)</w:t>
      </w:r>
      <w:r>
        <w:rPr>
          <w:szCs w:val="28"/>
        </w:rPr>
        <w:t xml:space="preserve"> </w:t>
      </w:r>
      <w:r w:rsidRPr="00B92472">
        <w:rPr>
          <w:szCs w:val="28"/>
        </w:rPr>
        <w:t>×</w:t>
      </w:r>
      <w:r>
        <w:rPr>
          <w:szCs w:val="28"/>
        </w:rPr>
        <w:t xml:space="preserve"> </w:t>
      </w:r>
      <w:r w:rsidRPr="00B92472">
        <w:rPr>
          <w:szCs w:val="28"/>
          <w:lang w:val="en-US"/>
        </w:rPr>
        <w:t>V</w:t>
      </w:r>
      <w:proofErr w:type="spellStart"/>
      <w:r w:rsidRPr="00B92472">
        <w:rPr>
          <w:szCs w:val="28"/>
        </w:rPr>
        <w:t>п</w:t>
      </w:r>
      <w:r w:rsidRPr="00B92472">
        <w:rPr>
          <w:szCs w:val="28"/>
          <w:lang w:val="en-US"/>
        </w:rPr>
        <w:t>i</w:t>
      </w:r>
      <w:proofErr w:type="spellEnd"/>
      <w:r w:rsidRPr="00B92472">
        <w:rPr>
          <w:szCs w:val="28"/>
        </w:rPr>
        <w:t>от</w:t>
      </w:r>
      <w:r>
        <w:rPr>
          <w:szCs w:val="28"/>
        </w:rPr>
        <w:t>), где</w:t>
      </w:r>
    </w:p>
    <w:p w:rsidR="00D7535E" w:rsidRPr="0044347F" w:rsidRDefault="00D7535E" w:rsidP="00D7535E">
      <w:pPr>
        <w:pStyle w:val="a7"/>
        <w:widowControl w:val="0"/>
        <w:spacing w:line="252" w:lineRule="auto"/>
        <w:ind w:firstLine="709"/>
        <w:rPr>
          <w:sz w:val="24"/>
        </w:rPr>
      </w:pPr>
      <w:r w:rsidRPr="0044347F">
        <w:rPr>
          <w:sz w:val="24"/>
        </w:rPr>
        <w:t xml:space="preserve">      </w:t>
      </w:r>
      <w:r>
        <w:rPr>
          <w:sz w:val="24"/>
        </w:rPr>
        <w:t xml:space="preserve">                              </w:t>
      </w:r>
      <w:r w:rsidRPr="0044347F">
        <w:rPr>
          <w:sz w:val="24"/>
        </w:rPr>
        <w:t xml:space="preserve"> </w:t>
      </w:r>
      <w:proofErr w:type="spellStart"/>
      <w:proofErr w:type="gramStart"/>
      <w:r w:rsidRPr="0044347F">
        <w:rPr>
          <w:sz w:val="24"/>
          <w:lang w:val="en-US"/>
        </w:rPr>
        <w:t>i</w:t>
      </w:r>
      <w:proofErr w:type="spellEnd"/>
      <w:proofErr w:type="gramEnd"/>
    </w:p>
    <w:p w:rsidR="00D7535E" w:rsidRPr="008031AD" w:rsidRDefault="00D7535E" w:rsidP="00D7535E">
      <w:pPr>
        <w:pStyle w:val="a7"/>
        <w:widowControl w:val="0"/>
        <w:spacing w:line="252" w:lineRule="auto"/>
        <w:ind w:firstLine="709"/>
        <w:rPr>
          <w:szCs w:val="28"/>
        </w:rPr>
      </w:pPr>
      <w:r w:rsidRPr="008031AD">
        <w:rPr>
          <w:szCs w:val="28"/>
        </w:rPr>
        <w:t>∆</w:t>
      </w:r>
      <w:r w:rsidRPr="008031AD">
        <w:rPr>
          <w:szCs w:val="28"/>
          <w:lang w:val="en-US"/>
        </w:rPr>
        <w:t>G</w:t>
      </w:r>
      <w:r w:rsidRPr="008031AD">
        <w:rPr>
          <w:szCs w:val="28"/>
        </w:rPr>
        <w:t xml:space="preserve"> – объем субсидии, подлежащий возврату в </w:t>
      </w:r>
      <w:r>
        <w:rPr>
          <w:szCs w:val="28"/>
        </w:rPr>
        <w:t>местный</w:t>
      </w:r>
      <w:r w:rsidRPr="008031AD">
        <w:rPr>
          <w:szCs w:val="28"/>
        </w:rPr>
        <w:t xml:space="preserve"> бюджет; </w:t>
      </w:r>
    </w:p>
    <w:p w:rsidR="00D7535E" w:rsidRPr="008031AD" w:rsidRDefault="00D7535E" w:rsidP="00D7535E">
      <w:pPr>
        <w:pStyle w:val="a7"/>
        <w:widowControl w:val="0"/>
        <w:spacing w:line="252" w:lineRule="auto"/>
        <w:ind w:firstLine="709"/>
        <w:rPr>
          <w:szCs w:val="28"/>
        </w:rPr>
      </w:pPr>
      <w:r w:rsidRPr="00273C5F">
        <w:rPr>
          <w:szCs w:val="28"/>
          <w:lang w:val="en-US"/>
        </w:rPr>
        <w:t>N</w:t>
      </w:r>
      <w:proofErr w:type="spellStart"/>
      <w:r w:rsidRPr="00273C5F">
        <w:rPr>
          <w:szCs w:val="28"/>
        </w:rPr>
        <w:t>н</w:t>
      </w:r>
      <w:r w:rsidRPr="00273C5F">
        <w:rPr>
          <w:szCs w:val="28"/>
          <w:lang w:val="en-US"/>
        </w:rPr>
        <w:t>i</w:t>
      </w:r>
      <w:proofErr w:type="spellEnd"/>
      <w:r w:rsidRPr="00273C5F">
        <w:rPr>
          <w:szCs w:val="28"/>
        </w:rPr>
        <w:t>от</w:t>
      </w:r>
      <w:r w:rsidRPr="008031AD">
        <w:rPr>
          <w:i/>
          <w:szCs w:val="28"/>
        </w:rPr>
        <w:t xml:space="preserve"> – </w:t>
      </w:r>
      <w:r w:rsidRPr="008031AD">
        <w:rPr>
          <w:szCs w:val="28"/>
        </w:rPr>
        <w:t xml:space="preserve">нормативные затраты на оказание </w:t>
      </w:r>
      <w:proofErr w:type="spellStart"/>
      <w:r w:rsidRPr="008031AD">
        <w:rPr>
          <w:szCs w:val="28"/>
        </w:rPr>
        <w:t>i-й</w:t>
      </w:r>
      <w:proofErr w:type="spellEnd"/>
      <w:r w:rsidRPr="008031AD">
        <w:rPr>
          <w:szCs w:val="28"/>
        </w:rPr>
        <w:t xml:space="preserve"> </w:t>
      </w:r>
      <w:r>
        <w:rPr>
          <w:szCs w:val="28"/>
        </w:rPr>
        <w:t>муниципальной</w:t>
      </w:r>
      <w:r w:rsidRPr="008031AD">
        <w:rPr>
          <w:szCs w:val="28"/>
        </w:rPr>
        <w:t xml:space="preserve"> услуги (работы), включенной в ведомственный перечень, в отчетном году;</w:t>
      </w:r>
    </w:p>
    <w:p w:rsidR="00D7535E" w:rsidRPr="008031AD" w:rsidRDefault="00D7535E" w:rsidP="00D7535E">
      <w:pPr>
        <w:pStyle w:val="a7"/>
        <w:widowControl w:val="0"/>
        <w:spacing w:line="252" w:lineRule="auto"/>
        <w:ind w:firstLine="709"/>
        <w:rPr>
          <w:szCs w:val="28"/>
        </w:rPr>
      </w:pPr>
      <w:proofErr w:type="spellStart"/>
      <w:proofErr w:type="gramStart"/>
      <w:r w:rsidRPr="008031AD">
        <w:rPr>
          <w:szCs w:val="28"/>
        </w:rPr>
        <w:t>V</w:t>
      </w:r>
      <w:proofErr w:type="gramEnd"/>
      <w:r w:rsidRPr="008031AD">
        <w:rPr>
          <w:szCs w:val="28"/>
        </w:rPr>
        <w:t>фiот</w:t>
      </w:r>
      <w:proofErr w:type="spellEnd"/>
      <w:r>
        <w:rPr>
          <w:szCs w:val="28"/>
        </w:rPr>
        <w:t xml:space="preserve"> </w:t>
      </w:r>
      <w:r w:rsidRPr="008031AD">
        <w:rPr>
          <w:szCs w:val="28"/>
        </w:rPr>
        <w:t xml:space="preserve">– фактически выполненный годовой объем </w:t>
      </w:r>
      <w:proofErr w:type="spellStart"/>
      <w:r w:rsidRPr="008031AD">
        <w:rPr>
          <w:szCs w:val="28"/>
        </w:rPr>
        <w:t>i-й</w:t>
      </w:r>
      <w:proofErr w:type="spellEnd"/>
      <w:r w:rsidRPr="008031AD">
        <w:rPr>
          <w:szCs w:val="28"/>
        </w:rPr>
        <w:t xml:space="preserve"> </w:t>
      </w:r>
      <w:r>
        <w:rPr>
          <w:szCs w:val="28"/>
        </w:rPr>
        <w:t>муниципальной</w:t>
      </w:r>
      <w:r w:rsidRPr="008031AD">
        <w:rPr>
          <w:szCs w:val="28"/>
        </w:rPr>
        <w:t xml:space="preserve"> услуги (работы), установленн</w:t>
      </w:r>
      <w:r>
        <w:rPr>
          <w:szCs w:val="28"/>
        </w:rPr>
        <w:t xml:space="preserve">ой  муниципальным </w:t>
      </w:r>
      <w:r w:rsidRPr="008031AD">
        <w:rPr>
          <w:szCs w:val="28"/>
        </w:rPr>
        <w:t>заданием</w:t>
      </w:r>
      <w:r>
        <w:rPr>
          <w:szCs w:val="28"/>
        </w:rPr>
        <w:t>,</w:t>
      </w:r>
      <w:r w:rsidRPr="008031AD">
        <w:rPr>
          <w:szCs w:val="28"/>
        </w:rPr>
        <w:t xml:space="preserve"> в отчетном году;</w:t>
      </w:r>
    </w:p>
    <w:p w:rsidR="00D7535E" w:rsidRPr="008031AD" w:rsidRDefault="00D7535E" w:rsidP="00D7535E">
      <w:pPr>
        <w:pStyle w:val="a7"/>
        <w:widowControl w:val="0"/>
        <w:spacing w:line="252" w:lineRule="auto"/>
        <w:ind w:firstLine="709"/>
        <w:rPr>
          <w:szCs w:val="28"/>
        </w:rPr>
      </w:pPr>
      <w:proofErr w:type="spellStart"/>
      <w:proofErr w:type="gramStart"/>
      <w:r w:rsidRPr="008031AD">
        <w:rPr>
          <w:szCs w:val="28"/>
        </w:rPr>
        <w:t>Vпiот</w:t>
      </w:r>
      <w:proofErr w:type="spellEnd"/>
      <w:r w:rsidRPr="008031AD">
        <w:rPr>
          <w:szCs w:val="28"/>
        </w:rPr>
        <w:t xml:space="preserve"> – объем </w:t>
      </w:r>
      <w:r>
        <w:rPr>
          <w:szCs w:val="28"/>
        </w:rPr>
        <w:t>муниципальной</w:t>
      </w:r>
      <w:r w:rsidRPr="008031AD">
        <w:rPr>
          <w:szCs w:val="28"/>
        </w:rPr>
        <w:t xml:space="preserve"> услуги (работы), установленный в </w:t>
      </w:r>
      <w:r>
        <w:rPr>
          <w:szCs w:val="28"/>
        </w:rPr>
        <w:t>муниципальной</w:t>
      </w:r>
      <w:r w:rsidRPr="008031AD">
        <w:rPr>
          <w:szCs w:val="28"/>
        </w:rPr>
        <w:t xml:space="preserve"> задании, в отчетном году.</w:t>
      </w:r>
      <w:proofErr w:type="gramEnd"/>
    </w:p>
    <w:p w:rsidR="00D7535E" w:rsidRDefault="00D7535E" w:rsidP="00D7535E">
      <w:pPr>
        <w:spacing w:after="200" w:line="276" w:lineRule="auto"/>
      </w:pPr>
      <w:r>
        <w:br w:type="page"/>
      </w:r>
    </w:p>
    <w:p w:rsidR="00D7535E" w:rsidRPr="0071537F" w:rsidRDefault="00D7535E" w:rsidP="00D7535E">
      <w:pPr>
        <w:pStyle w:val="a7"/>
        <w:widowControl w:val="0"/>
        <w:spacing w:line="252" w:lineRule="auto"/>
        <w:ind w:left="6237" w:firstLine="0"/>
        <w:jc w:val="right"/>
        <w:rPr>
          <w:szCs w:val="28"/>
        </w:rPr>
      </w:pPr>
      <w:r w:rsidRPr="0071537F">
        <w:rPr>
          <w:szCs w:val="28"/>
        </w:rPr>
        <w:lastRenderedPageBreak/>
        <w:t>Приложение</w:t>
      </w:r>
      <w:r>
        <w:rPr>
          <w:szCs w:val="28"/>
        </w:rPr>
        <w:t xml:space="preserve"> № 1</w:t>
      </w:r>
    </w:p>
    <w:p w:rsidR="00D7535E" w:rsidRDefault="00D7535E" w:rsidP="00D7535E">
      <w:pPr>
        <w:pStyle w:val="a7"/>
        <w:ind w:left="6237" w:firstLine="0"/>
        <w:jc w:val="right"/>
      </w:pPr>
      <w:r>
        <w:t xml:space="preserve">к Положению </w:t>
      </w:r>
      <w:r w:rsidRPr="009A20CA">
        <w:t>о</w:t>
      </w:r>
      <w:r>
        <w:t xml:space="preserve"> порядке </w:t>
      </w:r>
      <w:r w:rsidRPr="009A20CA">
        <w:t xml:space="preserve"> формировани</w:t>
      </w:r>
      <w:r>
        <w:t>я</w:t>
      </w:r>
      <w:r w:rsidRPr="009A20CA">
        <w:t xml:space="preserve"> </w:t>
      </w:r>
      <w:r>
        <w:t>муниципального</w:t>
      </w:r>
      <w:r w:rsidRPr="009A20CA">
        <w:t xml:space="preserve"> задания на оказание </w:t>
      </w:r>
      <w:r>
        <w:t>муниципальных</w:t>
      </w:r>
      <w:r w:rsidRPr="009A20CA">
        <w:t xml:space="preserve"> услуг (выполнение работ) </w:t>
      </w:r>
    </w:p>
    <w:p w:rsidR="00D7535E" w:rsidRDefault="00D7535E" w:rsidP="00D7535E">
      <w:pPr>
        <w:pStyle w:val="a7"/>
        <w:ind w:left="6237" w:firstLine="0"/>
        <w:jc w:val="right"/>
      </w:pPr>
      <w:r w:rsidRPr="009A20CA">
        <w:t xml:space="preserve">в отношении </w:t>
      </w:r>
      <w:r>
        <w:t>муниципальных</w:t>
      </w:r>
      <w:r w:rsidRPr="009A20CA">
        <w:t xml:space="preserve"> учреждений и финансово</w:t>
      </w:r>
      <w:r>
        <w:t>го</w:t>
      </w:r>
      <w:r w:rsidRPr="009A20CA">
        <w:t xml:space="preserve"> обеспечени</w:t>
      </w:r>
      <w:r>
        <w:t>я</w:t>
      </w:r>
      <w:r w:rsidRPr="009A20CA">
        <w:t xml:space="preserve"> выполнения </w:t>
      </w:r>
      <w:r>
        <w:t>муниципального</w:t>
      </w:r>
      <w:r w:rsidRPr="009A20CA">
        <w:t xml:space="preserve"> задания</w:t>
      </w:r>
    </w:p>
    <w:p w:rsidR="00D7535E" w:rsidRDefault="00D7535E" w:rsidP="00D7535E">
      <w:pPr>
        <w:pStyle w:val="a7"/>
        <w:ind w:left="6237" w:firstLine="0"/>
        <w:jc w:val="left"/>
      </w:pPr>
    </w:p>
    <w:p w:rsidR="00D7535E" w:rsidRDefault="00D7535E" w:rsidP="00D7535E">
      <w:pPr>
        <w:pStyle w:val="a7"/>
        <w:ind w:firstLine="709"/>
        <w:jc w:val="left"/>
      </w:pPr>
      <w:r>
        <w:t xml:space="preserve">                                                                               </w:t>
      </w:r>
      <w:r w:rsidRPr="00AE4555">
        <w:t>Форма</w:t>
      </w:r>
    </w:p>
    <w:p w:rsidR="00D7535E" w:rsidRPr="0071537F" w:rsidRDefault="00D7535E" w:rsidP="00D7535E">
      <w:pPr>
        <w:pStyle w:val="a7"/>
        <w:ind w:firstLine="709"/>
        <w:jc w:val="right"/>
      </w:pPr>
    </w:p>
    <w:p w:rsidR="00D7535E" w:rsidRPr="0071537F" w:rsidRDefault="00D7535E" w:rsidP="00D7535E">
      <w:pPr>
        <w:pStyle w:val="ConsPlusNonformat"/>
        <w:ind w:left="6237"/>
        <w:rPr>
          <w:rFonts w:ascii="Times New Roman" w:hAnsi="Times New Roman" w:cs="Times New Roman"/>
          <w:sz w:val="24"/>
          <w:szCs w:val="24"/>
        </w:rPr>
      </w:pPr>
      <w:r w:rsidRPr="0071537F">
        <w:rPr>
          <w:rFonts w:ascii="Times New Roman" w:hAnsi="Times New Roman" w:cs="Times New Roman"/>
          <w:sz w:val="24"/>
          <w:szCs w:val="24"/>
        </w:rPr>
        <w:t>УТВЕРЖДАЮ</w:t>
      </w:r>
    </w:p>
    <w:p w:rsidR="00D7535E" w:rsidRDefault="00D7535E" w:rsidP="00D7535E">
      <w:pPr>
        <w:pStyle w:val="ConsPlusNonformat"/>
        <w:ind w:left="6237"/>
        <w:rPr>
          <w:rFonts w:ascii="Times New Roman" w:hAnsi="Times New Roman" w:cs="Times New Roman"/>
          <w:sz w:val="24"/>
          <w:szCs w:val="24"/>
        </w:rPr>
      </w:pPr>
      <w:r>
        <w:rPr>
          <w:rFonts w:ascii="Times New Roman" w:hAnsi="Times New Roman" w:cs="Times New Roman"/>
          <w:sz w:val="24"/>
          <w:szCs w:val="24"/>
        </w:rPr>
        <w:t>__________________________</w:t>
      </w:r>
    </w:p>
    <w:p w:rsidR="00D7535E" w:rsidRPr="007203B3" w:rsidRDefault="00D7535E" w:rsidP="00D7535E">
      <w:pPr>
        <w:pStyle w:val="ConsPlusNonformat"/>
        <w:ind w:left="7090"/>
        <w:rPr>
          <w:rFonts w:ascii="Times New Roman" w:hAnsi="Times New Roman" w:cs="Times New Roman"/>
          <w:sz w:val="22"/>
          <w:szCs w:val="22"/>
        </w:rPr>
      </w:pPr>
      <w:r w:rsidRPr="007203B3">
        <w:rPr>
          <w:rFonts w:ascii="Times New Roman" w:hAnsi="Times New Roman" w:cs="Times New Roman"/>
          <w:sz w:val="22"/>
          <w:szCs w:val="22"/>
        </w:rPr>
        <w:t>(</w:t>
      </w:r>
      <w:r>
        <w:rPr>
          <w:rFonts w:ascii="Times New Roman" w:hAnsi="Times New Roman" w:cs="Times New Roman"/>
          <w:sz w:val="22"/>
          <w:szCs w:val="22"/>
        </w:rPr>
        <w:t>наименование должности  у</w:t>
      </w:r>
      <w:r w:rsidRPr="007203B3">
        <w:rPr>
          <w:rFonts w:ascii="Times New Roman" w:hAnsi="Times New Roman" w:cs="Times New Roman"/>
          <w:sz w:val="22"/>
          <w:szCs w:val="22"/>
        </w:rPr>
        <w:t>полномоченного лица)</w:t>
      </w:r>
    </w:p>
    <w:p w:rsidR="00D7535E" w:rsidRPr="0071537F" w:rsidRDefault="00D7535E" w:rsidP="00D7535E">
      <w:pPr>
        <w:pStyle w:val="ConsPlusNonformat"/>
        <w:ind w:left="6237"/>
        <w:rPr>
          <w:rFonts w:ascii="Times New Roman" w:hAnsi="Times New Roman" w:cs="Times New Roman"/>
          <w:sz w:val="24"/>
          <w:szCs w:val="24"/>
        </w:rPr>
      </w:pPr>
      <w:r w:rsidRPr="0071537F">
        <w:rPr>
          <w:rFonts w:ascii="Times New Roman" w:hAnsi="Times New Roman" w:cs="Times New Roman"/>
          <w:sz w:val="24"/>
          <w:szCs w:val="24"/>
        </w:rPr>
        <w:t>__</w:t>
      </w:r>
      <w:r>
        <w:rPr>
          <w:rFonts w:ascii="Times New Roman" w:hAnsi="Times New Roman" w:cs="Times New Roman"/>
          <w:sz w:val="24"/>
          <w:szCs w:val="24"/>
        </w:rPr>
        <w:t>__________________________</w:t>
      </w:r>
    </w:p>
    <w:p w:rsidR="00D7535E" w:rsidRPr="00F53C4C" w:rsidRDefault="00D7535E" w:rsidP="00D7535E">
      <w:pPr>
        <w:pStyle w:val="ConsPlusNonformat"/>
        <w:ind w:left="6237"/>
        <w:rPr>
          <w:rFonts w:ascii="Times New Roman" w:hAnsi="Times New Roman" w:cs="Times New Roman"/>
          <w:sz w:val="22"/>
          <w:szCs w:val="22"/>
        </w:rPr>
      </w:pPr>
      <w:r w:rsidRPr="00F53C4C">
        <w:rPr>
          <w:rFonts w:ascii="Times New Roman" w:hAnsi="Times New Roman" w:cs="Times New Roman"/>
          <w:sz w:val="22"/>
          <w:szCs w:val="22"/>
        </w:rPr>
        <w:t xml:space="preserve">(наименование органа, осуществляющего функции и полномочия учредителя, главного распорядителя средств </w:t>
      </w:r>
      <w:r>
        <w:rPr>
          <w:rFonts w:ascii="Times New Roman" w:hAnsi="Times New Roman" w:cs="Times New Roman"/>
          <w:sz w:val="22"/>
          <w:szCs w:val="22"/>
        </w:rPr>
        <w:t>муниципального</w:t>
      </w:r>
      <w:r w:rsidRPr="00F53C4C">
        <w:rPr>
          <w:rFonts w:ascii="Times New Roman" w:hAnsi="Times New Roman" w:cs="Times New Roman"/>
          <w:sz w:val="22"/>
          <w:szCs w:val="22"/>
        </w:rPr>
        <w:t xml:space="preserve"> бюджета, </w:t>
      </w:r>
      <w:r>
        <w:rPr>
          <w:rFonts w:ascii="Times New Roman" w:hAnsi="Times New Roman" w:cs="Times New Roman"/>
          <w:sz w:val="22"/>
          <w:szCs w:val="22"/>
        </w:rPr>
        <w:t>муниципального</w:t>
      </w:r>
      <w:r w:rsidRPr="00F53C4C">
        <w:rPr>
          <w:rFonts w:ascii="Times New Roman" w:hAnsi="Times New Roman" w:cs="Times New Roman"/>
          <w:sz w:val="22"/>
          <w:szCs w:val="22"/>
        </w:rPr>
        <w:t xml:space="preserve"> учреждения)</w:t>
      </w:r>
    </w:p>
    <w:p w:rsidR="00D7535E" w:rsidRPr="0071537F" w:rsidRDefault="00D7535E" w:rsidP="00D7535E">
      <w:pPr>
        <w:pStyle w:val="ConsPlusNonformat"/>
        <w:ind w:left="6237"/>
        <w:rPr>
          <w:rFonts w:ascii="Times New Roman" w:hAnsi="Times New Roman" w:cs="Times New Roman"/>
          <w:sz w:val="24"/>
          <w:szCs w:val="24"/>
        </w:rPr>
      </w:pPr>
      <w:r>
        <w:rPr>
          <w:rFonts w:ascii="Times New Roman" w:hAnsi="Times New Roman" w:cs="Times New Roman"/>
          <w:sz w:val="24"/>
          <w:szCs w:val="24"/>
        </w:rPr>
        <w:t xml:space="preserve"> _____________________</w:t>
      </w:r>
    </w:p>
    <w:p w:rsidR="00D7535E" w:rsidRPr="00F53C4C" w:rsidRDefault="00D7535E" w:rsidP="00D7535E">
      <w:pPr>
        <w:pStyle w:val="ConsPlusNonformat"/>
        <w:ind w:left="6237"/>
        <w:rPr>
          <w:rFonts w:ascii="Times New Roman" w:hAnsi="Times New Roman" w:cs="Times New Roman"/>
          <w:sz w:val="22"/>
          <w:szCs w:val="22"/>
        </w:rPr>
      </w:pPr>
      <w:r>
        <w:rPr>
          <w:rFonts w:ascii="Times New Roman" w:hAnsi="Times New Roman" w:cs="Times New Roman"/>
          <w:sz w:val="22"/>
          <w:szCs w:val="22"/>
        </w:rPr>
        <w:t xml:space="preserve"> </w:t>
      </w:r>
      <w:r w:rsidRPr="00F53C4C">
        <w:rPr>
          <w:rFonts w:ascii="Times New Roman" w:hAnsi="Times New Roman" w:cs="Times New Roman"/>
          <w:sz w:val="22"/>
          <w:szCs w:val="22"/>
        </w:rPr>
        <w:t xml:space="preserve">(подпись) </w:t>
      </w:r>
      <w:r>
        <w:rPr>
          <w:rFonts w:ascii="Times New Roman" w:hAnsi="Times New Roman" w:cs="Times New Roman"/>
          <w:sz w:val="22"/>
          <w:szCs w:val="22"/>
        </w:rPr>
        <w:t xml:space="preserve">       </w:t>
      </w:r>
      <w:r w:rsidRPr="00F53C4C">
        <w:rPr>
          <w:rFonts w:ascii="Times New Roman" w:hAnsi="Times New Roman" w:cs="Times New Roman"/>
          <w:sz w:val="22"/>
          <w:szCs w:val="22"/>
        </w:rPr>
        <w:t>(расшифровка подписи)</w:t>
      </w:r>
    </w:p>
    <w:p w:rsidR="00D7535E" w:rsidRPr="0071537F" w:rsidRDefault="00D7535E" w:rsidP="00D7535E">
      <w:pPr>
        <w:pStyle w:val="ConsPlusNonformat"/>
        <w:ind w:left="6237"/>
        <w:rPr>
          <w:rFonts w:ascii="Times New Roman" w:hAnsi="Times New Roman" w:cs="Times New Roman"/>
          <w:sz w:val="24"/>
          <w:szCs w:val="24"/>
        </w:rPr>
      </w:pPr>
      <w:r w:rsidRPr="0071537F">
        <w:rPr>
          <w:rFonts w:ascii="Times New Roman" w:hAnsi="Times New Roman" w:cs="Times New Roman"/>
          <w:sz w:val="24"/>
          <w:szCs w:val="24"/>
        </w:rPr>
        <w:t>«</w:t>
      </w:r>
      <w:r>
        <w:rPr>
          <w:rFonts w:ascii="Times New Roman" w:hAnsi="Times New Roman" w:cs="Times New Roman"/>
          <w:sz w:val="24"/>
          <w:szCs w:val="24"/>
        </w:rPr>
        <w:t>__</w:t>
      </w:r>
      <w:r w:rsidRPr="0071537F">
        <w:rPr>
          <w:rFonts w:ascii="Times New Roman" w:hAnsi="Times New Roman" w:cs="Times New Roman"/>
          <w:sz w:val="24"/>
          <w:szCs w:val="24"/>
        </w:rPr>
        <w:t>__»</w:t>
      </w:r>
      <w:r>
        <w:rPr>
          <w:rFonts w:ascii="Times New Roman" w:hAnsi="Times New Roman" w:cs="Times New Roman"/>
          <w:sz w:val="24"/>
          <w:szCs w:val="24"/>
        </w:rPr>
        <w:t xml:space="preserve"> </w:t>
      </w:r>
      <w:r w:rsidRPr="0071537F">
        <w:rPr>
          <w:rFonts w:ascii="Times New Roman" w:hAnsi="Times New Roman" w:cs="Times New Roman"/>
          <w:sz w:val="24"/>
          <w:szCs w:val="24"/>
        </w:rPr>
        <w:t xml:space="preserve"> ___</w:t>
      </w:r>
      <w:r>
        <w:rPr>
          <w:rFonts w:ascii="Times New Roman" w:hAnsi="Times New Roman" w:cs="Times New Roman"/>
          <w:sz w:val="24"/>
          <w:szCs w:val="24"/>
        </w:rPr>
        <w:t xml:space="preserve">_______   </w:t>
      </w:r>
      <w:r w:rsidRPr="0071537F">
        <w:rPr>
          <w:rFonts w:ascii="Times New Roman" w:hAnsi="Times New Roman" w:cs="Times New Roman"/>
          <w:sz w:val="24"/>
          <w:szCs w:val="24"/>
        </w:rPr>
        <w:t xml:space="preserve"> _</w:t>
      </w:r>
      <w:r>
        <w:rPr>
          <w:rFonts w:ascii="Times New Roman" w:hAnsi="Times New Roman" w:cs="Times New Roman"/>
          <w:sz w:val="24"/>
          <w:szCs w:val="24"/>
        </w:rPr>
        <w:t>__</w:t>
      </w:r>
      <w:r w:rsidRPr="0071537F">
        <w:rPr>
          <w:rFonts w:ascii="Times New Roman" w:hAnsi="Times New Roman" w:cs="Times New Roman"/>
          <w:sz w:val="24"/>
          <w:szCs w:val="24"/>
        </w:rPr>
        <w:t xml:space="preserve">___ </w:t>
      </w:r>
      <w:proofErr w:type="gramStart"/>
      <w:r w:rsidRPr="0071537F">
        <w:rPr>
          <w:rFonts w:ascii="Times New Roman" w:hAnsi="Times New Roman" w:cs="Times New Roman"/>
          <w:sz w:val="24"/>
          <w:szCs w:val="24"/>
        </w:rPr>
        <w:t>г</w:t>
      </w:r>
      <w:proofErr w:type="gramEnd"/>
      <w:r w:rsidRPr="0071537F">
        <w:rPr>
          <w:rFonts w:ascii="Times New Roman" w:hAnsi="Times New Roman" w:cs="Times New Roman"/>
          <w:sz w:val="24"/>
          <w:szCs w:val="24"/>
        </w:rPr>
        <w:t>.</w:t>
      </w:r>
    </w:p>
    <w:p w:rsidR="00D7535E" w:rsidRPr="0071537F" w:rsidRDefault="00D7535E" w:rsidP="00D7535E">
      <w:pPr>
        <w:pStyle w:val="ConsPlusNonformat"/>
        <w:jc w:val="right"/>
        <w:rPr>
          <w:rFonts w:ascii="Times New Roman" w:hAnsi="Times New Roman" w:cs="Times New Roman"/>
          <w:sz w:val="24"/>
          <w:szCs w:val="24"/>
        </w:rPr>
      </w:pPr>
    </w:p>
    <w:p w:rsidR="00D7535E" w:rsidRDefault="00D7535E" w:rsidP="00D7535E">
      <w:pPr>
        <w:pStyle w:val="a7"/>
        <w:widowControl w:val="0"/>
        <w:spacing w:line="252" w:lineRule="auto"/>
        <w:rPr>
          <w:szCs w:val="28"/>
        </w:rPr>
      </w:pPr>
    </w:p>
    <w:p w:rsidR="00D7535E" w:rsidRDefault="00D7535E" w:rsidP="00D7535E">
      <w:pPr>
        <w:pStyle w:val="a7"/>
        <w:widowControl w:val="0"/>
        <w:spacing w:line="252" w:lineRule="auto"/>
        <w:rPr>
          <w:szCs w:val="28"/>
        </w:rPr>
      </w:pPr>
    </w:p>
    <w:p w:rsidR="00D7535E" w:rsidRPr="002111BE" w:rsidRDefault="00D7535E" w:rsidP="00D7535E">
      <w:pPr>
        <w:widowControl w:val="0"/>
        <w:autoSpaceDE w:val="0"/>
        <w:autoSpaceDN w:val="0"/>
        <w:adjustRightInd w:val="0"/>
        <w:jc w:val="center"/>
        <w:rPr>
          <w:b/>
          <w:sz w:val="24"/>
          <w:szCs w:val="24"/>
        </w:rPr>
      </w:pPr>
      <w:r>
        <w:rPr>
          <w:b/>
          <w:sz w:val="24"/>
          <w:szCs w:val="24"/>
        </w:rPr>
        <w:t>МУНИЦИПАЛЬНОЕ</w:t>
      </w:r>
      <w:r w:rsidRPr="002111BE">
        <w:rPr>
          <w:b/>
          <w:sz w:val="24"/>
          <w:szCs w:val="24"/>
        </w:rPr>
        <w:t xml:space="preserve"> ЗАДАНИЕ </w:t>
      </w:r>
    </w:p>
    <w:p w:rsidR="00D7535E" w:rsidRPr="00742B32" w:rsidRDefault="00D7535E" w:rsidP="00D7535E">
      <w:pPr>
        <w:widowControl w:val="0"/>
        <w:autoSpaceDE w:val="0"/>
        <w:autoSpaceDN w:val="0"/>
        <w:adjustRightInd w:val="0"/>
        <w:jc w:val="center"/>
        <w:rPr>
          <w:sz w:val="24"/>
          <w:szCs w:val="24"/>
        </w:rPr>
      </w:pPr>
    </w:p>
    <w:p w:rsidR="00D7535E" w:rsidRPr="00742B32" w:rsidRDefault="00D7535E" w:rsidP="00D7535E">
      <w:pPr>
        <w:widowControl w:val="0"/>
        <w:autoSpaceDE w:val="0"/>
        <w:autoSpaceDN w:val="0"/>
        <w:adjustRightInd w:val="0"/>
        <w:jc w:val="center"/>
        <w:rPr>
          <w:sz w:val="24"/>
          <w:szCs w:val="24"/>
        </w:rPr>
      </w:pPr>
      <w:r w:rsidRPr="00742B32">
        <w:rPr>
          <w:sz w:val="24"/>
          <w:szCs w:val="24"/>
        </w:rPr>
        <w:t xml:space="preserve">на ______ год и </w:t>
      </w:r>
      <w:r>
        <w:rPr>
          <w:sz w:val="24"/>
          <w:szCs w:val="24"/>
        </w:rPr>
        <w:t xml:space="preserve">на </w:t>
      </w:r>
      <w:r w:rsidRPr="00742B32">
        <w:rPr>
          <w:sz w:val="24"/>
          <w:szCs w:val="24"/>
        </w:rPr>
        <w:t xml:space="preserve">плановый период ______ и ______ годов </w:t>
      </w:r>
    </w:p>
    <w:p w:rsidR="00D7535E" w:rsidRPr="00742B32" w:rsidRDefault="00D7535E" w:rsidP="00D7535E">
      <w:pPr>
        <w:widowControl w:val="0"/>
        <w:autoSpaceDE w:val="0"/>
        <w:autoSpaceDN w:val="0"/>
        <w:adjustRightInd w:val="0"/>
        <w:jc w:val="center"/>
        <w:rPr>
          <w:sz w:val="24"/>
          <w:szCs w:val="24"/>
        </w:rPr>
      </w:pPr>
    </w:p>
    <w:p w:rsidR="00D7535E" w:rsidRPr="00742B32" w:rsidRDefault="00D7535E" w:rsidP="00D7535E">
      <w:pPr>
        <w:widowControl w:val="0"/>
        <w:autoSpaceDE w:val="0"/>
        <w:autoSpaceDN w:val="0"/>
        <w:adjustRightInd w:val="0"/>
        <w:jc w:val="center"/>
        <w:rPr>
          <w:sz w:val="24"/>
          <w:szCs w:val="24"/>
        </w:rPr>
      </w:pPr>
      <w:r w:rsidRPr="00742B32">
        <w:rPr>
          <w:sz w:val="24"/>
          <w:szCs w:val="24"/>
        </w:rPr>
        <w:t>_____________________________________________________</w:t>
      </w:r>
      <w:r>
        <w:rPr>
          <w:sz w:val="24"/>
          <w:szCs w:val="24"/>
        </w:rPr>
        <w:t>___________________________</w:t>
      </w:r>
    </w:p>
    <w:p w:rsidR="00D7535E" w:rsidRPr="00F53C4C" w:rsidRDefault="00D7535E" w:rsidP="00D7535E">
      <w:pPr>
        <w:widowControl w:val="0"/>
        <w:autoSpaceDE w:val="0"/>
        <w:autoSpaceDN w:val="0"/>
        <w:adjustRightInd w:val="0"/>
        <w:jc w:val="center"/>
        <w:rPr>
          <w:sz w:val="22"/>
        </w:rPr>
      </w:pPr>
      <w:r w:rsidRPr="00F53C4C">
        <w:rPr>
          <w:sz w:val="22"/>
        </w:rPr>
        <w:t xml:space="preserve">(наименование </w:t>
      </w:r>
      <w:r>
        <w:rPr>
          <w:sz w:val="22"/>
        </w:rPr>
        <w:t>муниципального</w:t>
      </w:r>
      <w:r w:rsidRPr="00F53C4C">
        <w:rPr>
          <w:sz w:val="22"/>
        </w:rPr>
        <w:t xml:space="preserve"> учреждения)</w:t>
      </w:r>
    </w:p>
    <w:p w:rsidR="00D7535E" w:rsidRPr="00742B32" w:rsidRDefault="00D7535E" w:rsidP="00D7535E">
      <w:pPr>
        <w:jc w:val="center"/>
        <w:rPr>
          <w:sz w:val="24"/>
          <w:szCs w:val="24"/>
        </w:rPr>
      </w:pPr>
      <w:r w:rsidRPr="00742B32">
        <w:rPr>
          <w:sz w:val="24"/>
          <w:szCs w:val="24"/>
        </w:rPr>
        <w:t>___________________________</w:t>
      </w:r>
      <w:r>
        <w:rPr>
          <w:sz w:val="24"/>
          <w:szCs w:val="24"/>
        </w:rPr>
        <w:t>_________</w:t>
      </w:r>
      <w:r w:rsidRPr="00742B32">
        <w:rPr>
          <w:sz w:val="24"/>
          <w:szCs w:val="24"/>
        </w:rPr>
        <w:t>_______</w:t>
      </w:r>
    </w:p>
    <w:p w:rsidR="00D7535E" w:rsidRPr="00F53C4C" w:rsidRDefault="00D7535E" w:rsidP="00D7535E">
      <w:pPr>
        <w:widowControl w:val="0"/>
        <w:autoSpaceDE w:val="0"/>
        <w:autoSpaceDN w:val="0"/>
        <w:adjustRightInd w:val="0"/>
        <w:jc w:val="center"/>
        <w:rPr>
          <w:sz w:val="22"/>
        </w:rPr>
      </w:pPr>
      <w:proofErr w:type="gramStart"/>
      <w:r>
        <w:rPr>
          <w:sz w:val="22"/>
        </w:rPr>
        <w:t>(</w:t>
      </w:r>
      <w:r w:rsidRPr="00F53C4C">
        <w:rPr>
          <w:sz w:val="22"/>
        </w:rPr>
        <w:t>код государственной услуги (услуг)</w:t>
      </w:r>
      <w:r w:rsidRPr="00F53C4C">
        <w:rPr>
          <w:sz w:val="22"/>
          <w:vertAlign w:val="superscript"/>
        </w:rPr>
        <w:t>1</w:t>
      </w:r>
      <w:proofErr w:type="gramEnd"/>
    </w:p>
    <w:p w:rsidR="00D7535E" w:rsidRPr="00742B32" w:rsidRDefault="00D7535E" w:rsidP="00D7535E">
      <w:pPr>
        <w:jc w:val="center"/>
        <w:rPr>
          <w:sz w:val="24"/>
          <w:szCs w:val="24"/>
        </w:rPr>
      </w:pPr>
    </w:p>
    <w:p w:rsidR="00D7535E" w:rsidRPr="00742B32" w:rsidRDefault="00D7535E" w:rsidP="00D7535E">
      <w:pPr>
        <w:widowControl w:val="0"/>
        <w:autoSpaceDE w:val="0"/>
        <w:autoSpaceDN w:val="0"/>
        <w:adjustRightInd w:val="0"/>
        <w:jc w:val="center"/>
        <w:rPr>
          <w:sz w:val="24"/>
          <w:szCs w:val="24"/>
        </w:rPr>
      </w:pPr>
    </w:p>
    <w:p w:rsidR="00D7535E" w:rsidRPr="00742B32" w:rsidRDefault="00D7535E" w:rsidP="00D7535E">
      <w:pPr>
        <w:widowControl w:val="0"/>
        <w:autoSpaceDE w:val="0"/>
        <w:autoSpaceDN w:val="0"/>
        <w:adjustRightInd w:val="0"/>
        <w:jc w:val="center"/>
        <w:rPr>
          <w:sz w:val="24"/>
          <w:szCs w:val="24"/>
        </w:rPr>
      </w:pPr>
      <w:r w:rsidRPr="00742B32">
        <w:rPr>
          <w:sz w:val="24"/>
          <w:szCs w:val="24"/>
        </w:rPr>
        <w:t xml:space="preserve">ЧАСТЬ 1. Сведения об оказываемых </w:t>
      </w:r>
      <w:r>
        <w:rPr>
          <w:sz w:val="24"/>
          <w:szCs w:val="24"/>
        </w:rPr>
        <w:t>муниципальных</w:t>
      </w:r>
      <w:r w:rsidRPr="00742B32">
        <w:rPr>
          <w:sz w:val="24"/>
          <w:szCs w:val="24"/>
        </w:rPr>
        <w:t xml:space="preserve"> услугах</w:t>
      </w:r>
      <w:proofErr w:type="gramStart"/>
      <w:r w:rsidRPr="00F53C4C">
        <w:rPr>
          <w:sz w:val="24"/>
          <w:szCs w:val="24"/>
          <w:vertAlign w:val="superscript"/>
        </w:rPr>
        <w:t>2</w:t>
      </w:r>
      <w:proofErr w:type="gramEnd"/>
    </w:p>
    <w:p w:rsidR="00D7535E" w:rsidRPr="00742B32" w:rsidRDefault="00D7535E" w:rsidP="00D7535E">
      <w:pPr>
        <w:widowControl w:val="0"/>
        <w:autoSpaceDE w:val="0"/>
        <w:autoSpaceDN w:val="0"/>
        <w:adjustRightInd w:val="0"/>
        <w:jc w:val="center"/>
        <w:rPr>
          <w:sz w:val="24"/>
          <w:szCs w:val="24"/>
        </w:rPr>
      </w:pPr>
    </w:p>
    <w:p w:rsidR="00D7535E" w:rsidRPr="00742B32" w:rsidRDefault="00D7535E" w:rsidP="00D7535E">
      <w:pPr>
        <w:widowControl w:val="0"/>
        <w:autoSpaceDE w:val="0"/>
        <w:autoSpaceDN w:val="0"/>
        <w:adjustRightInd w:val="0"/>
        <w:jc w:val="center"/>
        <w:rPr>
          <w:sz w:val="24"/>
          <w:szCs w:val="24"/>
        </w:rPr>
      </w:pPr>
      <w:r w:rsidRPr="00742B32">
        <w:rPr>
          <w:sz w:val="24"/>
          <w:szCs w:val="24"/>
        </w:rPr>
        <w:t xml:space="preserve">РАЗДЕЛ ___ </w:t>
      </w:r>
    </w:p>
    <w:p w:rsidR="00D7535E" w:rsidRDefault="00D7535E" w:rsidP="00D7535E">
      <w:pPr>
        <w:widowControl w:val="0"/>
        <w:autoSpaceDE w:val="0"/>
        <w:autoSpaceDN w:val="0"/>
        <w:adjustRightInd w:val="0"/>
        <w:jc w:val="center"/>
        <w:rPr>
          <w:sz w:val="22"/>
        </w:rPr>
      </w:pPr>
      <w:r w:rsidRPr="00F53C4C">
        <w:rPr>
          <w:sz w:val="22"/>
        </w:rPr>
        <w:t>(</w:t>
      </w:r>
      <w:r>
        <w:rPr>
          <w:sz w:val="22"/>
        </w:rPr>
        <w:t xml:space="preserve">нумерация вводится </w:t>
      </w:r>
      <w:r w:rsidRPr="00F53C4C">
        <w:rPr>
          <w:sz w:val="22"/>
        </w:rPr>
        <w:t>при наличии 2 и более разделов)</w:t>
      </w:r>
    </w:p>
    <w:p w:rsidR="00D7535E" w:rsidRDefault="00D7535E" w:rsidP="00D7535E">
      <w:pPr>
        <w:widowControl w:val="0"/>
        <w:autoSpaceDE w:val="0"/>
        <w:autoSpaceDN w:val="0"/>
        <w:adjustRightInd w:val="0"/>
        <w:jc w:val="center"/>
        <w:rPr>
          <w:sz w:val="22"/>
        </w:rPr>
      </w:pPr>
    </w:p>
    <w:p w:rsidR="00D7535E" w:rsidRPr="00742B32" w:rsidRDefault="00D7535E" w:rsidP="00D7535E">
      <w:pPr>
        <w:widowControl w:val="0"/>
        <w:autoSpaceDE w:val="0"/>
        <w:autoSpaceDN w:val="0"/>
        <w:adjustRightInd w:val="0"/>
        <w:rPr>
          <w:sz w:val="24"/>
          <w:szCs w:val="24"/>
        </w:rPr>
      </w:pPr>
      <w:r w:rsidRPr="00742B32">
        <w:rPr>
          <w:sz w:val="24"/>
          <w:szCs w:val="24"/>
        </w:rPr>
        <w:t xml:space="preserve">1. </w:t>
      </w:r>
      <w:r w:rsidRPr="002111BE">
        <w:rPr>
          <w:sz w:val="24"/>
          <w:szCs w:val="24"/>
        </w:rPr>
        <w:t xml:space="preserve">Уникальный номер </w:t>
      </w:r>
      <w:r>
        <w:rPr>
          <w:sz w:val="24"/>
          <w:szCs w:val="24"/>
        </w:rPr>
        <w:t xml:space="preserve">государственной услуги </w:t>
      </w:r>
      <w:r w:rsidRPr="002111BE">
        <w:rPr>
          <w:sz w:val="24"/>
          <w:szCs w:val="24"/>
        </w:rPr>
        <w:t>по базовому (отраслевому) перечню</w:t>
      </w:r>
      <w:r>
        <w:rPr>
          <w:sz w:val="24"/>
          <w:szCs w:val="24"/>
        </w:rPr>
        <w:t>:</w:t>
      </w:r>
      <w:r w:rsidRPr="00742B32">
        <w:rPr>
          <w:sz w:val="24"/>
          <w:szCs w:val="24"/>
        </w:rPr>
        <w:t>_____________ 2. </w:t>
      </w:r>
      <w:r w:rsidRPr="002111BE">
        <w:rPr>
          <w:sz w:val="24"/>
          <w:szCs w:val="24"/>
        </w:rPr>
        <w:t>Наименование государственной услуги</w:t>
      </w:r>
      <w:r>
        <w:rPr>
          <w:sz w:val="24"/>
          <w:szCs w:val="24"/>
        </w:rPr>
        <w:t>:</w:t>
      </w:r>
      <w:r w:rsidRPr="00742B32">
        <w:rPr>
          <w:sz w:val="24"/>
          <w:szCs w:val="24"/>
        </w:rPr>
        <w:t>_____________________________</w:t>
      </w:r>
      <w:r>
        <w:rPr>
          <w:sz w:val="24"/>
          <w:szCs w:val="24"/>
        </w:rPr>
        <w:t>___</w:t>
      </w:r>
      <w:r w:rsidRPr="00742B32">
        <w:rPr>
          <w:sz w:val="24"/>
          <w:szCs w:val="24"/>
        </w:rPr>
        <w:t xml:space="preserve">________________ </w:t>
      </w:r>
      <w:r w:rsidRPr="00742B32">
        <w:rPr>
          <w:sz w:val="24"/>
          <w:szCs w:val="24"/>
        </w:rPr>
        <w:lastRenderedPageBreak/>
        <w:t>_____________________________________________________</w:t>
      </w:r>
      <w:r>
        <w:rPr>
          <w:sz w:val="24"/>
          <w:szCs w:val="24"/>
        </w:rPr>
        <w:t>__________________________</w:t>
      </w:r>
    </w:p>
    <w:p w:rsidR="00D7535E" w:rsidRPr="00DC2411" w:rsidRDefault="00D7535E" w:rsidP="00D7535E">
      <w:pPr>
        <w:widowControl w:val="0"/>
        <w:autoSpaceDE w:val="0"/>
        <w:autoSpaceDN w:val="0"/>
        <w:adjustRightInd w:val="0"/>
        <w:rPr>
          <w:sz w:val="24"/>
          <w:szCs w:val="24"/>
        </w:rPr>
      </w:pPr>
      <w:r w:rsidRPr="00742B32">
        <w:rPr>
          <w:sz w:val="24"/>
          <w:szCs w:val="24"/>
        </w:rPr>
        <w:t>________________________________________________________________________________</w:t>
      </w:r>
    </w:p>
    <w:p w:rsidR="00D7535E" w:rsidRPr="00742B32" w:rsidRDefault="00D7535E" w:rsidP="00D7535E">
      <w:pPr>
        <w:rPr>
          <w:sz w:val="24"/>
          <w:szCs w:val="24"/>
        </w:rPr>
      </w:pPr>
      <w:r w:rsidRPr="00742B32">
        <w:rPr>
          <w:sz w:val="24"/>
          <w:szCs w:val="24"/>
        </w:rPr>
        <w:t xml:space="preserve">3. </w:t>
      </w:r>
      <w:r>
        <w:rPr>
          <w:sz w:val="24"/>
          <w:szCs w:val="24"/>
        </w:rPr>
        <w:t>Категории п</w:t>
      </w:r>
      <w:r w:rsidRPr="002111BE">
        <w:rPr>
          <w:sz w:val="24"/>
          <w:szCs w:val="24"/>
        </w:rPr>
        <w:t>отребител</w:t>
      </w:r>
      <w:r>
        <w:rPr>
          <w:sz w:val="24"/>
          <w:szCs w:val="24"/>
        </w:rPr>
        <w:t>ей</w:t>
      </w:r>
      <w:r w:rsidRPr="002111BE">
        <w:rPr>
          <w:sz w:val="24"/>
          <w:szCs w:val="24"/>
        </w:rPr>
        <w:t xml:space="preserve"> государственной услуги</w:t>
      </w:r>
      <w:r>
        <w:rPr>
          <w:sz w:val="24"/>
          <w:szCs w:val="24"/>
        </w:rPr>
        <w:t>:________________________________________</w:t>
      </w:r>
    </w:p>
    <w:p w:rsidR="00D7535E" w:rsidRPr="00742B32" w:rsidRDefault="00D7535E" w:rsidP="00D7535E">
      <w:pPr>
        <w:rPr>
          <w:sz w:val="24"/>
          <w:szCs w:val="24"/>
        </w:rPr>
      </w:pPr>
      <w:r>
        <w:rPr>
          <w:sz w:val="24"/>
          <w:szCs w:val="24"/>
        </w:rPr>
        <w:t>________________________________________________________________________________</w:t>
      </w:r>
    </w:p>
    <w:p w:rsidR="00D7535E" w:rsidRDefault="00D7535E" w:rsidP="00D7535E">
      <w:pPr>
        <w:widowControl w:val="0"/>
        <w:autoSpaceDE w:val="0"/>
        <w:autoSpaceDN w:val="0"/>
        <w:adjustRightInd w:val="0"/>
        <w:rPr>
          <w:sz w:val="24"/>
          <w:szCs w:val="24"/>
        </w:rPr>
      </w:pPr>
      <w:r w:rsidRPr="00742B32">
        <w:rPr>
          <w:sz w:val="24"/>
          <w:szCs w:val="24"/>
        </w:rPr>
        <w:t xml:space="preserve">4. </w:t>
      </w:r>
      <w:r w:rsidRPr="002111BE">
        <w:rPr>
          <w:sz w:val="24"/>
          <w:szCs w:val="24"/>
        </w:rPr>
        <w:t xml:space="preserve">Показатели, характеризующие </w:t>
      </w:r>
      <w:r>
        <w:rPr>
          <w:sz w:val="24"/>
          <w:szCs w:val="24"/>
        </w:rPr>
        <w:t xml:space="preserve">содержание, условия (формы), а также среднегодовой размер платы за оказание </w:t>
      </w:r>
      <w:r w:rsidRPr="002111BE">
        <w:rPr>
          <w:sz w:val="24"/>
          <w:szCs w:val="24"/>
        </w:rPr>
        <w:t>государственной услуги</w:t>
      </w:r>
      <w:r>
        <w:rPr>
          <w:sz w:val="24"/>
          <w:szCs w:val="24"/>
        </w:rPr>
        <w:t>:</w:t>
      </w:r>
    </w:p>
    <w:p w:rsidR="00D7535E" w:rsidRPr="00742B32" w:rsidRDefault="00D7535E" w:rsidP="00D7535E">
      <w:pPr>
        <w:widowControl w:val="0"/>
        <w:autoSpaceDE w:val="0"/>
        <w:autoSpaceDN w:val="0"/>
        <w:adjustRightInd w:val="0"/>
        <w:rPr>
          <w:b/>
          <w:sz w:val="24"/>
          <w:szCs w:val="24"/>
        </w:rPr>
      </w:pPr>
    </w:p>
    <w:tbl>
      <w:tblPr>
        <w:tblW w:w="9800" w:type="dxa"/>
        <w:tblInd w:w="89" w:type="dxa"/>
        <w:tblLayout w:type="fixed"/>
        <w:tblLook w:val="04A0"/>
      </w:tblPr>
      <w:tblGrid>
        <w:gridCol w:w="1514"/>
        <w:gridCol w:w="1482"/>
        <w:gridCol w:w="1418"/>
        <w:gridCol w:w="1417"/>
        <w:gridCol w:w="1418"/>
        <w:gridCol w:w="1417"/>
        <w:gridCol w:w="1134"/>
      </w:tblGrid>
      <w:tr w:rsidR="00D7535E" w:rsidRPr="008729D1" w:rsidTr="00B1691C">
        <w:trPr>
          <w:trHeight w:val="895"/>
        </w:trPr>
        <w:tc>
          <w:tcPr>
            <w:tcW w:w="1514" w:type="dxa"/>
            <w:vMerge w:val="restart"/>
            <w:tcBorders>
              <w:top w:val="single" w:sz="4" w:space="0" w:color="auto"/>
              <w:left w:val="single" w:sz="4" w:space="0" w:color="auto"/>
              <w:bottom w:val="single" w:sz="4" w:space="0" w:color="auto"/>
              <w:right w:val="single" w:sz="4" w:space="0" w:color="auto"/>
            </w:tcBorders>
          </w:tcPr>
          <w:p w:rsidR="00D7535E" w:rsidRPr="00D7535E" w:rsidRDefault="00D7535E" w:rsidP="00B014A4">
            <w:pPr>
              <w:jc w:val="center"/>
              <w:rPr>
                <w:color w:val="000000"/>
                <w:sz w:val="24"/>
                <w:szCs w:val="24"/>
              </w:rPr>
            </w:pPr>
            <w:r w:rsidRPr="00D7535E">
              <w:rPr>
                <w:color w:val="000000"/>
                <w:sz w:val="24"/>
                <w:szCs w:val="24"/>
              </w:rPr>
              <w:t>Уникальный номер реестровой записи</w:t>
            </w:r>
          </w:p>
        </w:tc>
        <w:tc>
          <w:tcPr>
            <w:tcW w:w="4317" w:type="dxa"/>
            <w:gridSpan w:val="3"/>
            <w:tcBorders>
              <w:top w:val="single" w:sz="4" w:space="0" w:color="auto"/>
              <w:left w:val="nil"/>
              <w:bottom w:val="single" w:sz="4" w:space="0" w:color="auto"/>
              <w:right w:val="single" w:sz="4" w:space="0" w:color="auto"/>
            </w:tcBorders>
          </w:tcPr>
          <w:p w:rsidR="00D7535E" w:rsidRPr="00D7535E" w:rsidRDefault="00D7535E" w:rsidP="00B014A4">
            <w:pPr>
              <w:jc w:val="center"/>
              <w:rPr>
                <w:color w:val="000000"/>
                <w:sz w:val="24"/>
                <w:szCs w:val="24"/>
              </w:rPr>
            </w:pPr>
            <w:r w:rsidRPr="00D7535E">
              <w:rPr>
                <w:color w:val="000000"/>
                <w:sz w:val="24"/>
                <w:szCs w:val="24"/>
              </w:rPr>
              <w:t>Показатель, характеризующий содержание государственной услуги</w:t>
            </w:r>
          </w:p>
        </w:tc>
        <w:tc>
          <w:tcPr>
            <w:tcW w:w="2835" w:type="dxa"/>
            <w:gridSpan w:val="2"/>
            <w:tcBorders>
              <w:top w:val="single" w:sz="4" w:space="0" w:color="auto"/>
              <w:left w:val="nil"/>
              <w:bottom w:val="single" w:sz="4" w:space="0" w:color="auto"/>
              <w:right w:val="single" w:sz="4" w:space="0" w:color="auto"/>
            </w:tcBorders>
          </w:tcPr>
          <w:p w:rsidR="00D7535E" w:rsidRPr="00D7535E" w:rsidRDefault="00D7535E" w:rsidP="00B014A4">
            <w:pPr>
              <w:jc w:val="center"/>
              <w:rPr>
                <w:color w:val="000000"/>
                <w:sz w:val="24"/>
                <w:szCs w:val="24"/>
              </w:rPr>
            </w:pPr>
            <w:r w:rsidRPr="00D7535E">
              <w:rPr>
                <w:color w:val="000000"/>
                <w:sz w:val="24"/>
                <w:szCs w:val="24"/>
              </w:rPr>
              <w:t>Показатель, характеризующий условия (формы) оказания государственной услуги</w:t>
            </w:r>
          </w:p>
        </w:tc>
        <w:tc>
          <w:tcPr>
            <w:tcW w:w="1134" w:type="dxa"/>
            <w:vMerge w:val="restart"/>
            <w:tcBorders>
              <w:top w:val="single" w:sz="4" w:space="0" w:color="auto"/>
              <w:left w:val="nil"/>
              <w:right w:val="single" w:sz="4" w:space="0" w:color="auto"/>
            </w:tcBorders>
          </w:tcPr>
          <w:p w:rsidR="00D7535E" w:rsidRPr="00D7535E" w:rsidRDefault="00D7535E" w:rsidP="00B014A4">
            <w:pPr>
              <w:jc w:val="center"/>
              <w:rPr>
                <w:color w:val="000000"/>
                <w:sz w:val="24"/>
                <w:szCs w:val="24"/>
              </w:rPr>
            </w:pPr>
            <w:r w:rsidRPr="00D7535E">
              <w:rPr>
                <w:color w:val="000000"/>
                <w:sz w:val="24"/>
                <w:szCs w:val="24"/>
              </w:rPr>
              <w:t>Среднегодовой размер платы за оказание</w:t>
            </w:r>
          </w:p>
          <w:p w:rsidR="00D7535E" w:rsidRPr="00D7535E" w:rsidRDefault="00D7535E" w:rsidP="00B014A4">
            <w:pPr>
              <w:ind w:right="-108"/>
              <w:jc w:val="center"/>
              <w:rPr>
                <w:color w:val="000000"/>
                <w:sz w:val="24"/>
                <w:szCs w:val="24"/>
              </w:rPr>
            </w:pPr>
            <w:r w:rsidRPr="00D7535E">
              <w:rPr>
                <w:color w:val="000000"/>
                <w:sz w:val="24"/>
                <w:szCs w:val="24"/>
              </w:rPr>
              <w:t>государственной</w:t>
            </w:r>
          </w:p>
          <w:p w:rsidR="00D7535E" w:rsidRPr="00D7535E" w:rsidRDefault="00D7535E" w:rsidP="00B014A4">
            <w:pPr>
              <w:jc w:val="center"/>
              <w:rPr>
                <w:color w:val="000000"/>
                <w:sz w:val="24"/>
                <w:szCs w:val="24"/>
              </w:rPr>
            </w:pPr>
            <w:r w:rsidRPr="00D7535E">
              <w:rPr>
                <w:color w:val="000000"/>
                <w:sz w:val="24"/>
                <w:szCs w:val="24"/>
              </w:rPr>
              <w:t>услуги</w:t>
            </w:r>
          </w:p>
          <w:p w:rsidR="00D7535E" w:rsidRPr="00D7535E" w:rsidRDefault="00D7535E" w:rsidP="00B014A4">
            <w:pPr>
              <w:jc w:val="center"/>
              <w:rPr>
                <w:color w:val="000000"/>
                <w:sz w:val="24"/>
                <w:szCs w:val="24"/>
              </w:rPr>
            </w:pPr>
            <w:r w:rsidRPr="00D7535E">
              <w:rPr>
                <w:color w:val="000000"/>
                <w:sz w:val="24"/>
                <w:szCs w:val="24"/>
              </w:rPr>
              <w:t>(цена, тариф)</w:t>
            </w:r>
          </w:p>
        </w:tc>
      </w:tr>
      <w:tr w:rsidR="00D7535E" w:rsidRPr="008729D1" w:rsidTr="00B1691C">
        <w:trPr>
          <w:trHeight w:val="1440"/>
        </w:trPr>
        <w:tc>
          <w:tcPr>
            <w:tcW w:w="1514" w:type="dxa"/>
            <w:vMerge/>
            <w:tcBorders>
              <w:top w:val="single" w:sz="4" w:space="0" w:color="auto"/>
              <w:left w:val="single" w:sz="4" w:space="0" w:color="auto"/>
              <w:bottom w:val="single" w:sz="4" w:space="0" w:color="auto"/>
              <w:right w:val="single" w:sz="4" w:space="0" w:color="auto"/>
            </w:tcBorders>
            <w:vAlign w:val="center"/>
          </w:tcPr>
          <w:p w:rsidR="00D7535E" w:rsidRPr="00D7535E" w:rsidRDefault="00D7535E" w:rsidP="00B014A4">
            <w:pPr>
              <w:rPr>
                <w:color w:val="000000"/>
                <w:sz w:val="24"/>
                <w:szCs w:val="24"/>
              </w:rPr>
            </w:pPr>
          </w:p>
        </w:tc>
        <w:tc>
          <w:tcPr>
            <w:tcW w:w="1482" w:type="dxa"/>
            <w:tcBorders>
              <w:top w:val="nil"/>
              <w:left w:val="nil"/>
              <w:bottom w:val="single" w:sz="4" w:space="0" w:color="auto"/>
              <w:right w:val="single" w:sz="4" w:space="0" w:color="auto"/>
            </w:tcBorders>
          </w:tcPr>
          <w:p w:rsidR="00D7535E" w:rsidRPr="00D7535E" w:rsidRDefault="00D7535E" w:rsidP="00B014A4">
            <w:pPr>
              <w:ind w:left="-43" w:right="-108"/>
              <w:jc w:val="center"/>
              <w:rPr>
                <w:color w:val="000000"/>
                <w:sz w:val="24"/>
                <w:szCs w:val="24"/>
              </w:rPr>
            </w:pPr>
            <w:r w:rsidRPr="00D7535E">
              <w:rPr>
                <w:color w:val="000000"/>
                <w:sz w:val="24"/>
                <w:szCs w:val="24"/>
              </w:rPr>
              <w:t>________</w:t>
            </w:r>
            <w:r w:rsidRPr="00D7535E">
              <w:rPr>
                <w:color w:val="000000"/>
                <w:sz w:val="24"/>
                <w:szCs w:val="24"/>
              </w:rPr>
              <w:br/>
              <w:t>(</w:t>
            </w:r>
            <w:proofErr w:type="spellStart"/>
            <w:proofErr w:type="gramStart"/>
            <w:r w:rsidRPr="00D7535E">
              <w:rPr>
                <w:color w:val="000000"/>
                <w:sz w:val="24"/>
                <w:szCs w:val="24"/>
              </w:rPr>
              <w:t>наименова-ние</w:t>
            </w:r>
            <w:proofErr w:type="spellEnd"/>
            <w:proofErr w:type="gramEnd"/>
            <w:r w:rsidRPr="00D7535E">
              <w:rPr>
                <w:color w:val="000000"/>
                <w:sz w:val="24"/>
                <w:szCs w:val="24"/>
              </w:rPr>
              <w:t xml:space="preserve"> показателя)</w:t>
            </w:r>
          </w:p>
        </w:tc>
        <w:tc>
          <w:tcPr>
            <w:tcW w:w="1418" w:type="dxa"/>
            <w:tcBorders>
              <w:top w:val="nil"/>
              <w:left w:val="nil"/>
              <w:bottom w:val="single" w:sz="4" w:space="0" w:color="auto"/>
              <w:right w:val="single" w:sz="4" w:space="0" w:color="auto"/>
            </w:tcBorders>
          </w:tcPr>
          <w:p w:rsidR="00D7535E" w:rsidRPr="00D7535E" w:rsidRDefault="00D7535E" w:rsidP="00B014A4">
            <w:pPr>
              <w:ind w:left="-108" w:firstLine="108"/>
              <w:jc w:val="center"/>
              <w:rPr>
                <w:color w:val="000000"/>
                <w:sz w:val="24"/>
                <w:szCs w:val="24"/>
              </w:rPr>
            </w:pPr>
            <w:r w:rsidRPr="00D7535E">
              <w:rPr>
                <w:color w:val="000000"/>
                <w:sz w:val="24"/>
                <w:szCs w:val="24"/>
              </w:rPr>
              <w:t>________</w:t>
            </w:r>
            <w:r w:rsidRPr="00D7535E">
              <w:rPr>
                <w:color w:val="000000"/>
                <w:sz w:val="24"/>
                <w:szCs w:val="24"/>
              </w:rPr>
              <w:br/>
              <w:t>(</w:t>
            </w:r>
            <w:proofErr w:type="spellStart"/>
            <w:proofErr w:type="gramStart"/>
            <w:r w:rsidRPr="00D7535E">
              <w:rPr>
                <w:color w:val="000000"/>
                <w:sz w:val="24"/>
                <w:szCs w:val="24"/>
              </w:rPr>
              <w:t>наименова-ние</w:t>
            </w:r>
            <w:proofErr w:type="spellEnd"/>
            <w:proofErr w:type="gramEnd"/>
            <w:r w:rsidRPr="00D7535E">
              <w:rPr>
                <w:color w:val="000000"/>
                <w:sz w:val="24"/>
                <w:szCs w:val="24"/>
              </w:rPr>
              <w:t xml:space="preserve"> показателя)</w:t>
            </w:r>
          </w:p>
        </w:tc>
        <w:tc>
          <w:tcPr>
            <w:tcW w:w="1417" w:type="dxa"/>
            <w:tcBorders>
              <w:top w:val="nil"/>
              <w:left w:val="nil"/>
              <w:bottom w:val="single" w:sz="4" w:space="0" w:color="auto"/>
              <w:right w:val="single" w:sz="4" w:space="0" w:color="auto"/>
            </w:tcBorders>
          </w:tcPr>
          <w:p w:rsidR="00D7535E" w:rsidRPr="00D7535E" w:rsidRDefault="00D7535E" w:rsidP="00B014A4">
            <w:pPr>
              <w:ind w:left="-108"/>
              <w:jc w:val="center"/>
              <w:rPr>
                <w:color w:val="000000"/>
                <w:sz w:val="24"/>
                <w:szCs w:val="24"/>
              </w:rPr>
            </w:pPr>
            <w:r w:rsidRPr="00D7535E">
              <w:rPr>
                <w:color w:val="000000"/>
                <w:sz w:val="24"/>
                <w:szCs w:val="24"/>
              </w:rPr>
              <w:t>________</w:t>
            </w:r>
            <w:r w:rsidRPr="00D7535E">
              <w:rPr>
                <w:color w:val="000000"/>
                <w:sz w:val="24"/>
                <w:szCs w:val="24"/>
              </w:rPr>
              <w:br/>
              <w:t>(</w:t>
            </w:r>
            <w:proofErr w:type="spellStart"/>
            <w:proofErr w:type="gramStart"/>
            <w:r w:rsidRPr="00D7535E">
              <w:rPr>
                <w:color w:val="000000"/>
                <w:sz w:val="24"/>
                <w:szCs w:val="24"/>
              </w:rPr>
              <w:t>наименова-ние</w:t>
            </w:r>
            <w:proofErr w:type="spellEnd"/>
            <w:proofErr w:type="gramEnd"/>
            <w:r w:rsidRPr="00D7535E">
              <w:rPr>
                <w:color w:val="000000"/>
                <w:sz w:val="24"/>
                <w:szCs w:val="24"/>
              </w:rPr>
              <w:t xml:space="preserve"> показателя)</w:t>
            </w:r>
          </w:p>
        </w:tc>
        <w:tc>
          <w:tcPr>
            <w:tcW w:w="1418" w:type="dxa"/>
            <w:tcBorders>
              <w:top w:val="nil"/>
              <w:left w:val="nil"/>
              <w:bottom w:val="single" w:sz="4" w:space="0" w:color="auto"/>
              <w:right w:val="single" w:sz="4" w:space="0" w:color="auto"/>
            </w:tcBorders>
          </w:tcPr>
          <w:p w:rsidR="00D7535E" w:rsidRPr="00D7535E" w:rsidRDefault="00D7535E" w:rsidP="00B014A4">
            <w:pPr>
              <w:ind w:left="-108"/>
              <w:jc w:val="center"/>
              <w:rPr>
                <w:color w:val="000000"/>
                <w:sz w:val="24"/>
                <w:szCs w:val="24"/>
              </w:rPr>
            </w:pPr>
            <w:r w:rsidRPr="00D7535E">
              <w:rPr>
                <w:color w:val="000000"/>
                <w:sz w:val="24"/>
                <w:szCs w:val="24"/>
              </w:rPr>
              <w:t>________</w:t>
            </w:r>
            <w:r w:rsidRPr="00D7535E">
              <w:rPr>
                <w:color w:val="000000"/>
                <w:sz w:val="24"/>
                <w:szCs w:val="24"/>
              </w:rPr>
              <w:br/>
              <w:t>(</w:t>
            </w:r>
            <w:proofErr w:type="spellStart"/>
            <w:proofErr w:type="gramStart"/>
            <w:r w:rsidRPr="00D7535E">
              <w:rPr>
                <w:color w:val="000000"/>
                <w:sz w:val="24"/>
                <w:szCs w:val="24"/>
              </w:rPr>
              <w:t>наименова-ние</w:t>
            </w:r>
            <w:proofErr w:type="spellEnd"/>
            <w:proofErr w:type="gramEnd"/>
            <w:r w:rsidRPr="00D7535E">
              <w:rPr>
                <w:color w:val="000000"/>
                <w:sz w:val="24"/>
                <w:szCs w:val="24"/>
              </w:rPr>
              <w:t xml:space="preserve"> показателя)</w:t>
            </w:r>
          </w:p>
        </w:tc>
        <w:tc>
          <w:tcPr>
            <w:tcW w:w="1417" w:type="dxa"/>
            <w:tcBorders>
              <w:top w:val="nil"/>
              <w:left w:val="nil"/>
              <w:bottom w:val="single" w:sz="4" w:space="0" w:color="auto"/>
              <w:right w:val="single" w:sz="4" w:space="0" w:color="auto"/>
            </w:tcBorders>
          </w:tcPr>
          <w:p w:rsidR="00D7535E" w:rsidRPr="00D7535E" w:rsidRDefault="00D7535E" w:rsidP="00B014A4">
            <w:pPr>
              <w:ind w:left="-108"/>
              <w:jc w:val="center"/>
              <w:rPr>
                <w:color w:val="000000"/>
                <w:sz w:val="24"/>
                <w:szCs w:val="24"/>
              </w:rPr>
            </w:pPr>
            <w:r w:rsidRPr="00D7535E">
              <w:rPr>
                <w:color w:val="000000"/>
                <w:sz w:val="24"/>
                <w:szCs w:val="24"/>
              </w:rPr>
              <w:t>________</w:t>
            </w:r>
            <w:r w:rsidRPr="00D7535E">
              <w:rPr>
                <w:color w:val="000000"/>
                <w:sz w:val="24"/>
                <w:szCs w:val="24"/>
              </w:rPr>
              <w:br/>
              <w:t>(</w:t>
            </w:r>
            <w:proofErr w:type="spellStart"/>
            <w:proofErr w:type="gramStart"/>
            <w:r w:rsidRPr="00D7535E">
              <w:rPr>
                <w:color w:val="000000"/>
                <w:sz w:val="24"/>
                <w:szCs w:val="24"/>
              </w:rPr>
              <w:t>наименова-ние</w:t>
            </w:r>
            <w:proofErr w:type="spellEnd"/>
            <w:proofErr w:type="gramEnd"/>
            <w:r w:rsidRPr="00D7535E">
              <w:rPr>
                <w:color w:val="000000"/>
                <w:sz w:val="24"/>
                <w:szCs w:val="24"/>
              </w:rPr>
              <w:t xml:space="preserve"> показателя)</w:t>
            </w:r>
          </w:p>
        </w:tc>
        <w:tc>
          <w:tcPr>
            <w:tcW w:w="1134" w:type="dxa"/>
            <w:vMerge/>
            <w:tcBorders>
              <w:left w:val="nil"/>
              <w:bottom w:val="single" w:sz="4" w:space="0" w:color="auto"/>
              <w:right w:val="single" w:sz="4" w:space="0" w:color="auto"/>
            </w:tcBorders>
          </w:tcPr>
          <w:p w:rsidR="00D7535E" w:rsidRPr="00D7535E" w:rsidRDefault="00D7535E" w:rsidP="00B014A4">
            <w:pPr>
              <w:jc w:val="center"/>
              <w:rPr>
                <w:color w:val="000000"/>
                <w:sz w:val="24"/>
                <w:szCs w:val="24"/>
              </w:rPr>
            </w:pPr>
          </w:p>
        </w:tc>
      </w:tr>
      <w:tr w:rsidR="00D7535E" w:rsidRPr="008729D1" w:rsidTr="00B1691C">
        <w:trPr>
          <w:trHeight w:val="315"/>
        </w:trPr>
        <w:tc>
          <w:tcPr>
            <w:tcW w:w="1514" w:type="dxa"/>
            <w:tcBorders>
              <w:top w:val="nil"/>
              <w:left w:val="single" w:sz="4" w:space="0" w:color="auto"/>
              <w:bottom w:val="single" w:sz="4" w:space="0" w:color="auto"/>
              <w:right w:val="single" w:sz="4" w:space="0" w:color="auto"/>
            </w:tcBorders>
          </w:tcPr>
          <w:p w:rsidR="00D7535E" w:rsidRPr="00D7535E" w:rsidRDefault="00D7535E" w:rsidP="00B014A4">
            <w:pPr>
              <w:jc w:val="center"/>
              <w:rPr>
                <w:color w:val="000000"/>
                <w:sz w:val="24"/>
                <w:szCs w:val="24"/>
              </w:rPr>
            </w:pPr>
            <w:r w:rsidRPr="00D7535E">
              <w:rPr>
                <w:color w:val="000000"/>
                <w:sz w:val="24"/>
                <w:szCs w:val="24"/>
              </w:rPr>
              <w:t>1</w:t>
            </w:r>
          </w:p>
        </w:tc>
        <w:tc>
          <w:tcPr>
            <w:tcW w:w="1482" w:type="dxa"/>
            <w:tcBorders>
              <w:top w:val="nil"/>
              <w:left w:val="nil"/>
              <w:bottom w:val="single" w:sz="4" w:space="0" w:color="auto"/>
              <w:right w:val="single" w:sz="4" w:space="0" w:color="auto"/>
            </w:tcBorders>
          </w:tcPr>
          <w:p w:rsidR="00D7535E" w:rsidRPr="00D7535E" w:rsidRDefault="00D7535E" w:rsidP="00B014A4">
            <w:pPr>
              <w:jc w:val="center"/>
              <w:rPr>
                <w:color w:val="000000"/>
                <w:sz w:val="24"/>
                <w:szCs w:val="24"/>
              </w:rPr>
            </w:pPr>
            <w:r w:rsidRPr="00D7535E">
              <w:rPr>
                <w:color w:val="000000"/>
                <w:sz w:val="24"/>
                <w:szCs w:val="24"/>
              </w:rPr>
              <w:t>2</w:t>
            </w:r>
          </w:p>
        </w:tc>
        <w:tc>
          <w:tcPr>
            <w:tcW w:w="1418" w:type="dxa"/>
            <w:tcBorders>
              <w:top w:val="nil"/>
              <w:left w:val="nil"/>
              <w:bottom w:val="single" w:sz="4" w:space="0" w:color="auto"/>
              <w:right w:val="single" w:sz="4" w:space="0" w:color="auto"/>
            </w:tcBorders>
          </w:tcPr>
          <w:p w:rsidR="00D7535E" w:rsidRPr="00D7535E" w:rsidRDefault="00D7535E" w:rsidP="00B014A4">
            <w:pPr>
              <w:jc w:val="center"/>
              <w:rPr>
                <w:color w:val="000000"/>
                <w:sz w:val="24"/>
                <w:szCs w:val="24"/>
              </w:rPr>
            </w:pPr>
            <w:r w:rsidRPr="00D7535E">
              <w:rPr>
                <w:color w:val="000000"/>
                <w:sz w:val="24"/>
                <w:szCs w:val="24"/>
              </w:rPr>
              <w:t>3</w:t>
            </w:r>
          </w:p>
        </w:tc>
        <w:tc>
          <w:tcPr>
            <w:tcW w:w="1417" w:type="dxa"/>
            <w:tcBorders>
              <w:top w:val="nil"/>
              <w:left w:val="nil"/>
              <w:bottom w:val="single" w:sz="4" w:space="0" w:color="auto"/>
              <w:right w:val="single" w:sz="4" w:space="0" w:color="auto"/>
            </w:tcBorders>
          </w:tcPr>
          <w:p w:rsidR="00D7535E" w:rsidRPr="00D7535E" w:rsidRDefault="00D7535E" w:rsidP="00B014A4">
            <w:pPr>
              <w:jc w:val="center"/>
              <w:rPr>
                <w:color w:val="000000"/>
                <w:sz w:val="24"/>
                <w:szCs w:val="24"/>
              </w:rPr>
            </w:pPr>
            <w:r w:rsidRPr="00D7535E">
              <w:rPr>
                <w:color w:val="000000"/>
                <w:sz w:val="24"/>
                <w:szCs w:val="24"/>
              </w:rPr>
              <w:t>4</w:t>
            </w:r>
          </w:p>
        </w:tc>
        <w:tc>
          <w:tcPr>
            <w:tcW w:w="1418" w:type="dxa"/>
            <w:tcBorders>
              <w:top w:val="nil"/>
              <w:left w:val="nil"/>
              <w:bottom w:val="single" w:sz="4" w:space="0" w:color="auto"/>
              <w:right w:val="single" w:sz="4" w:space="0" w:color="auto"/>
            </w:tcBorders>
          </w:tcPr>
          <w:p w:rsidR="00D7535E" w:rsidRPr="00D7535E" w:rsidRDefault="00D7535E" w:rsidP="00B014A4">
            <w:pPr>
              <w:jc w:val="center"/>
              <w:rPr>
                <w:color w:val="000000"/>
                <w:sz w:val="24"/>
                <w:szCs w:val="24"/>
              </w:rPr>
            </w:pPr>
            <w:r w:rsidRPr="00D7535E">
              <w:rPr>
                <w:color w:val="000000"/>
                <w:sz w:val="24"/>
                <w:szCs w:val="24"/>
              </w:rPr>
              <w:t>5</w:t>
            </w:r>
          </w:p>
        </w:tc>
        <w:tc>
          <w:tcPr>
            <w:tcW w:w="1417" w:type="dxa"/>
            <w:tcBorders>
              <w:top w:val="nil"/>
              <w:left w:val="nil"/>
              <w:bottom w:val="single" w:sz="4" w:space="0" w:color="auto"/>
              <w:right w:val="single" w:sz="4" w:space="0" w:color="auto"/>
            </w:tcBorders>
          </w:tcPr>
          <w:p w:rsidR="00D7535E" w:rsidRPr="00D7535E" w:rsidRDefault="00D7535E" w:rsidP="00B014A4">
            <w:pPr>
              <w:jc w:val="center"/>
              <w:rPr>
                <w:color w:val="000000"/>
                <w:sz w:val="24"/>
                <w:szCs w:val="24"/>
              </w:rPr>
            </w:pPr>
            <w:r w:rsidRPr="00D7535E">
              <w:rPr>
                <w:color w:val="000000"/>
                <w:sz w:val="24"/>
                <w:szCs w:val="24"/>
              </w:rPr>
              <w:t>6</w:t>
            </w:r>
          </w:p>
        </w:tc>
        <w:tc>
          <w:tcPr>
            <w:tcW w:w="1134" w:type="dxa"/>
            <w:tcBorders>
              <w:top w:val="nil"/>
              <w:left w:val="nil"/>
              <w:bottom w:val="single" w:sz="4" w:space="0" w:color="auto"/>
              <w:right w:val="single" w:sz="4" w:space="0" w:color="auto"/>
            </w:tcBorders>
          </w:tcPr>
          <w:p w:rsidR="00D7535E" w:rsidRPr="00D7535E" w:rsidRDefault="00D7535E" w:rsidP="00B014A4">
            <w:pPr>
              <w:jc w:val="center"/>
              <w:rPr>
                <w:color w:val="000000"/>
                <w:sz w:val="24"/>
                <w:szCs w:val="24"/>
              </w:rPr>
            </w:pPr>
            <w:r w:rsidRPr="00D7535E">
              <w:rPr>
                <w:color w:val="000000"/>
                <w:sz w:val="24"/>
                <w:szCs w:val="24"/>
              </w:rPr>
              <w:t>7</w:t>
            </w:r>
          </w:p>
        </w:tc>
      </w:tr>
      <w:tr w:rsidR="00D7535E" w:rsidRPr="008729D1" w:rsidTr="00B1691C">
        <w:trPr>
          <w:trHeight w:val="315"/>
        </w:trPr>
        <w:tc>
          <w:tcPr>
            <w:tcW w:w="1514" w:type="dxa"/>
            <w:tcBorders>
              <w:top w:val="nil"/>
              <w:left w:val="single" w:sz="4" w:space="0" w:color="auto"/>
              <w:bottom w:val="single" w:sz="4" w:space="0" w:color="auto"/>
              <w:right w:val="single" w:sz="4" w:space="0" w:color="auto"/>
            </w:tcBorders>
          </w:tcPr>
          <w:p w:rsidR="00D7535E" w:rsidRPr="00D7535E" w:rsidRDefault="00D7535E" w:rsidP="00B014A4">
            <w:pPr>
              <w:rPr>
                <w:color w:val="000000"/>
                <w:sz w:val="24"/>
                <w:szCs w:val="24"/>
              </w:rPr>
            </w:pPr>
            <w:r w:rsidRPr="00D7535E">
              <w:rPr>
                <w:color w:val="000000"/>
                <w:sz w:val="24"/>
                <w:szCs w:val="24"/>
              </w:rPr>
              <w:t> </w:t>
            </w:r>
          </w:p>
        </w:tc>
        <w:tc>
          <w:tcPr>
            <w:tcW w:w="1482" w:type="dxa"/>
            <w:tcBorders>
              <w:top w:val="nil"/>
              <w:left w:val="nil"/>
              <w:bottom w:val="single" w:sz="4" w:space="0" w:color="auto"/>
              <w:right w:val="single" w:sz="4" w:space="0" w:color="auto"/>
            </w:tcBorders>
          </w:tcPr>
          <w:p w:rsidR="00D7535E" w:rsidRPr="00D7535E" w:rsidRDefault="00D7535E" w:rsidP="00B014A4">
            <w:pPr>
              <w:rPr>
                <w:color w:val="000000"/>
                <w:sz w:val="24"/>
                <w:szCs w:val="24"/>
              </w:rPr>
            </w:pPr>
            <w:r w:rsidRPr="00D7535E">
              <w:rPr>
                <w:color w:val="000000"/>
                <w:sz w:val="24"/>
                <w:szCs w:val="24"/>
              </w:rPr>
              <w:t> </w:t>
            </w:r>
          </w:p>
        </w:tc>
        <w:tc>
          <w:tcPr>
            <w:tcW w:w="1418" w:type="dxa"/>
            <w:tcBorders>
              <w:top w:val="nil"/>
              <w:left w:val="nil"/>
              <w:bottom w:val="single" w:sz="4" w:space="0" w:color="auto"/>
              <w:right w:val="single" w:sz="4" w:space="0" w:color="auto"/>
            </w:tcBorders>
          </w:tcPr>
          <w:p w:rsidR="00D7535E" w:rsidRPr="00D7535E" w:rsidRDefault="00D7535E" w:rsidP="00B014A4">
            <w:pPr>
              <w:rPr>
                <w:color w:val="000000"/>
                <w:sz w:val="24"/>
                <w:szCs w:val="24"/>
              </w:rPr>
            </w:pPr>
            <w:r w:rsidRPr="00D7535E">
              <w:rPr>
                <w:color w:val="000000"/>
                <w:sz w:val="24"/>
                <w:szCs w:val="24"/>
              </w:rPr>
              <w:t> </w:t>
            </w:r>
          </w:p>
        </w:tc>
        <w:tc>
          <w:tcPr>
            <w:tcW w:w="1417" w:type="dxa"/>
            <w:tcBorders>
              <w:top w:val="nil"/>
              <w:left w:val="nil"/>
              <w:bottom w:val="single" w:sz="4" w:space="0" w:color="auto"/>
              <w:right w:val="single" w:sz="4" w:space="0" w:color="auto"/>
            </w:tcBorders>
          </w:tcPr>
          <w:p w:rsidR="00D7535E" w:rsidRPr="00D7535E" w:rsidRDefault="00D7535E" w:rsidP="00B014A4">
            <w:pPr>
              <w:rPr>
                <w:color w:val="000000"/>
                <w:sz w:val="24"/>
                <w:szCs w:val="24"/>
              </w:rPr>
            </w:pPr>
            <w:r w:rsidRPr="00D7535E">
              <w:rPr>
                <w:color w:val="000000"/>
                <w:sz w:val="24"/>
                <w:szCs w:val="24"/>
              </w:rPr>
              <w:t> </w:t>
            </w:r>
          </w:p>
        </w:tc>
        <w:tc>
          <w:tcPr>
            <w:tcW w:w="1418" w:type="dxa"/>
            <w:tcBorders>
              <w:top w:val="nil"/>
              <w:left w:val="nil"/>
              <w:bottom w:val="single" w:sz="4" w:space="0" w:color="auto"/>
              <w:right w:val="single" w:sz="4" w:space="0" w:color="auto"/>
            </w:tcBorders>
          </w:tcPr>
          <w:p w:rsidR="00D7535E" w:rsidRPr="00D7535E" w:rsidRDefault="00D7535E" w:rsidP="00B014A4">
            <w:pPr>
              <w:rPr>
                <w:color w:val="000000"/>
                <w:sz w:val="24"/>
                <w:szCs w:val="24"/>
              </w:rPr>
            </w:pPr>
            <w:r w:rsidRPr="00D7535E">
              <w:rPr>
                <w:color w:val="000000"/>
                <w:sz w:val="24"/>
                <w:szCs w:val="24"/>
              </w:rPr>
              <w:t> </w:t>
            </w:r>
          </w:p>
        </w:tc>
        <w:tc>
          <w:tcPr>
            <w:tcW w:w="1417" w:type="dxa"/>
            <w:tcBorders>
              <w:top w:val="nil"/>
              <w:left w:val="nil"/>
              <w:bottom w:val="single" w:sz="4" w:space="0" w:color="auto"/>
              <w:right w:val="single" w:sz="4" w:space="0" w:color="auto"/>
            </w:tcBorders>
          </w:tcPr>
          <w:p w:rsidR="00D7535E" w:rsidRPr="00D7535E" w:rsidRDefault="00D7535E" w:rsidP="00B014A4">
            <w:pPr>
              <w:rPr>
                <w:color w:val="000000"/>
                <w:sz w:val="24"/>
                <w:szCs w:val="24"/>
              </w:rPr>
            </w:pPr>
            <w:r w:rsidRPr="00D7535E">
              <w:rPr>
                <w:color w:val="000000"/>
                <w:sz w:val="24"/>
                <w:szCs w:val="24"/>
              </w:rPr>
              <w:t> </w:t>
            </w:r>
          </w:p>
        </w:tc>
        <w:tc>
          <w:tcPr>
            <w:tcW w:w="1134" w:type="dxa"/>
            <w:tcBorders>
              <w:top w:val="nil"/>
              <w:left w:val="nil"/>
              <w:bottom w:val="single" w:sz="4" w:space="0" w:color="auto"/>
              <w:right w:val="single" w:sz="4" w:space="0" w:color="auto"/>
            </w:tcBorders>
          </w:tcPr>
          <w:p w:rsidR="00D7535E" w:rsidRPr="00D7535E" w:rsidRDefault="00D7535E" w:rsidP="00B014A4">
            <w:pPr>
              <w:rPr>
                <w:color w:val="000000"/>
                <w:sz w:val="24"/>
                <w:szCs w:val="24"/>
              </w:rPr>
            </w:pPr>
          </w:p>
        </w:tc>
      </w:tr>
      <w:tr w:rsidR="00D7535E" w:rsidRPr="008729D1" w:rsidTr="00B1691C">
        <w:trPr>
          <w:trHeight w:val="315"/>
        </w:trPr>
        <w:tc>
          <w:tcPr>
            <w:tcW w:w="1514" w:type="dxa"/>
            <w:tcBorders>
              <w:top w:val="nil"/>
              <w:left w:val="single" w:sz="4" w:space="0" w:color="auto"/>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482" w:type="dxa"/>
            <w:tcBorders>
              <w:top w:val="nil"/>
              <w:left w:val="nil"/>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418" w:type="dxa"/>
            <w:tcBorders>
              <w:top w:val="nil"/>
              <w:left w:val="nil"/>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417" w:type="dxa"/>
            <w:tcBorders>
              <w:top w:val="nil"/>
              <w:left w:val="nil"/>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418" w:type="dxa"/>
            <w:tcBorders>
              <w:top w:val="nil"/>
              <w:left w:val="nil"/>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417" w:type="dxa"/>
            <w:tcBorders>
              <w:top w:val="nil"/>
              <w:left w:val="nil"/>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134" w:type="dxa"/>
            <w:tcBorders>
              <w:top w:val="nil"/>
              <w:left w:val="nil"/>
              <w:bottom w:val="single" w:sz="4" w:space="0" w:color="auto"/>
              <w:right w:val="single" w:sz="4" w:space="0" w:color="auto"/>
            </w:tcBorders>
          </w:tcPr>
          <w:p w:rsidR="00D7535E" w:rsidRPr="003A5CB7" w:rsidRDefault="00D7535E" w:rsidP="00B014A4">
            <w:pPr>
              <w:rPr>
                <w:color w:val="000000"/>
                <w:sz w:val="24"/>
                <w:szCs w:val="24"/>
              </w:rPr>
            </w:pPr>
          </w:p>
        </w:tc>
      </w:tr>
    </w:tbl>
    <w:p w:rsidR="00D7535E" w:rsidRDefault="00D7535E" w:rsidP="00D7535E">
      <w:pPr>
        <w:widowControl w:val="0"/>
        <w:autoSpaceDE w:val="0"/>
        <w:autoSpaceDN w:val="0"/>
        <w:adjustRightInd w:val="0"/>
        <w:rPr>
          <w:sz w:val="24"/>
          <w:szCs w:val="24"/>
        </w:rPr>
      </w:pPr>
    </w:p>
    <w:p w:rsidR="00D7535E" w:rsidRPr="00742B32" w:rsidRDefault="00D7535E" w:rsidP="00D7535E">
      <w:pPr>
        <w:widowControl w:val="0"/>
        <w:autoSpaceDE w:val="0"/>
        <w:autoSpaceDN w:val="0"/>
        <w:adjustRightInd w:val="0"/>
        <w:rPr>
          <w:b/>
          <w:sz w:val="24"/>
          <w:szCs w:val="24"/>
        </w:rPr>
      </w:pPr>
      <w:r>
        <w:rPr>
          <w:sz w:val="24"/>
          <w:szCs w:val="24"/>
        </w:rPr>
        <w:t>5</w:t>
      </w:r>
      <w:r w:rsidRPr="00742B32">
        <w:rPr>
          <w:sz w:val="24"/>
          <w:szCs w:val="24"/>
        </w:rPr>
        <w:t xml:space="preserve">. </w:t>
      </w:r>
      <w:r w:rsidRPr="002111BE">
        <w:rPr>
          <w:sz w:val="24"/>
          <w:szCs w:val="24"/>
        </w:rPr>
        <w:t>Показатели, характеризующие объем и</w:t>
      </w:r>
      <w:r>
        <w:rPr>
          <w:sz w:val="24"/>
          <w:szCs w:val="24"/>
        </w:rPr>
        <w:t xml:space="preserve"> (или)</w:t>
      </w:r>
      <w:r w:rsidRPr="002111BE">
        <w:rPr>
          <w:sz w:val="24"/>
          <w:szCs w:val="24"/>
        </w:rPr>
        <w:t xml:space="preserve"> качество государственной услуги</w:t>
      </w:r>
      <w:r>
        <w:rPr>
          <w:sz w:val="24"/>
          <w:szCs w:val="24"/>
        </w:rPr>
        <w:t>:</w:t>
      </w:r>
    </w:p>
    <w:p w:rsidR="00D7535E" w:rsidRDefault="00D7535E" w:rsidP="00D7535E">
      <w:pPr>
        <w:widowControl w:val="0"/>
        <w:autoSpaceDE w:val="0"/>
        <w:autoSpaceDN w:val="0"/>
        <w:adjustRightInd w:val="0"/>
        <w:rPr>
          <w:sz w:val="24"/>
          <w:szCs w:val="24"/>
        </w:rPr>
      </w:pPr>
      <w:r>
        <w:rPr>
          <w:sz w:val="24"/>
          <w:szCs w:val="24"/>
        </w:rPr>
        <w:t>5</w:t>
      </w:r>
      <w:r w:rsidRPr="00742B32">
        <w:rPr>
          <w:sz w:val="24"/>
          <w:szCs w:val="24"/>
        </w:rPr>
        <w:t>.1. Показатели, характеризующие объем государственной услуги:</w:t>
      </w:r>
    </w:p>
    <w:p w:rsidR="00D7535E" w:rsidRPr="00742B32" w:rsidRDefault="00D7535E" w:rsidP="00D7535E">
      <w:pPr>
        <w:widowControl w:val="0"/>
        <w:autoSpaceDE w:val="0"/>
        <w:autoSpaceDN w:val="0"/>
        <w:adjustRightInd w:val="0"/>
        <w:rPr>
          <w:sz w:val="24"/>
          <w:szCs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57"/>
        <w:gridCol w:w="1838"/>
        <w:gridCol w:w="1345"/>
        <w:gridCol w:w="1698"/>
        <w:gridCol w:w="1840"/>
        <w:gridCol w:w="1637"/>
      </w:tblGrid>
      <w:tr w:rsidR="00D7535E" w:rsidRPr="008729D1" w:rsidTr="00D7535E">
        <w:tc>
          <w:tcPr>
            <w:tcW w:w="1557" w:type="dxa"/>
            <w:vMerge w:val="restart"/>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sidRPr="00742B32">
              <w:rPr>
                <w:sz w:val="24"/>
                <w:szCs w:val="24"/>
              </w:rPr>
              <w:t>Уникальный номер реестровой записи</w:t>
            </w:r>
          </w:p>
        </w:tc>
        <w:tc>
          <w:tcPr>
            <w:tcW w:w="3183" w:type="dxa"/>
            <w:gridSpan w:val="2"/>
          </w:tcPr>
          <w:p w:rsidR="00D7535E" w:rsidRPr="00742B32" w:rsidRDefault="00D7535E" w:rsidP="00B014A4">
            <w:pPr>
              <w:widowControl w:val="0"/>
              <w:autoSpaceDE w:val="0"/>
              <w:autoSpaceDN w:val="0"/>
              <w:adjustRightInd w:val="0"/>
              <w:jc w:val="center"/>
              <w:rPr>
                <w:sz w:val="24"/>
                <w:szCs w:val="24"/>
              </w:rPr>
            </w:pPr>
            <w:r w:rsidRPr="00742B32">
              <w:rPr>
                <w:sz w:val="24"/>
                <w:szCs w:val="24"/>
              </w:rPr>
              <w:t>Показатель объема государственной услуги</w:t>
            </w:r>
          </w:p>
        </w:tc>
        <w:tc>
          <w:tcPr>
            <w:tcW w:w="5175" w:type="dxa"/>
            <w:gridSpan w:val="3"/>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sidRPr="00742B32">
              <w:rPr>
                <w:sz w:val="24"/>
                <w:szCs w:val="24"/>
              </w:rPr>
              <w:t>Значение показателя объема государственной услуги</w:t>
            </w:r>
          </w:p>
        </w:tc>
      </w:tr>
      <w:tr w:rsidR="00D7535E" w:rsidRPr="008729D1" w:rsidTr="00D7535E">
        <w:trPr>
          <w:trHeight w:val="1016"/>
        </w:trPr>
        <w:tc>
          <w:tcPr>
            <w:tcW w:w="1557" w:type="dxa"/>
            <w:vMerge/>
            <w:tcMar>
              <w:top w:w="102" w:type="dxa"/>
              <w:left w:w="62" w:type="dxa"/>
              <w:bottom w:w="102" w:type="dxa"/>
              <w:right w:w="62" w:type="dxa"/>
            </w:tcMar>
          </w:tcPr>
          <w:p w:rsidR="00D7535E" w:rsidRPr="00742B32" w:rsidRDefault="00D7535E" w:rsidP="00B014A4">
            <w:pPr>
              <w:widowControl w:val="0"/>
              <w:autoSpaceDE w:val="0"/>
              <w:autoSpaceDN w:val="0"/>
              <w:adjustRightInd w:val="0"/>
              <w:rPr>
                <w:sz w:val="24"/>
                <w:szCs w:val="24"/>
              </w:rPr>
            </w:pPr>
          </w:p>
        </w:tc>
        <w:tc>
          <w:tcPr>
            <w:tcW w:w="1838" w:type="dxa"/>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Pr>
                <w:sz w:val="24"/>
                <w:szCs w:val="24"/>
              </w:rPr>
              <w:t>н</w:t>
            </w:r>
            <w:r w:rsidRPr="00742B32">
              <w:rPr>
                <w:sz w:val="24"/>
                <w:szCs w:val="24"/>
              </w:rPr>
              <w:t>аименование показателя</w:t>
            </w:r>
          </w:p>
        </w:tc>
        <w:tc>
          <w:tcPr>
            <w:tcW w:w="1345" w:type="dxa"/>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Pr>
                <w:sz w:val="24"/>
                <w:szCs w:val="24"/>
              </w:rPr>
              <w:t>е</w:t>
            </w:r>
            <w:r w:rsidRPr="00742B32">
              <w:rPr>
                <w:sz w:val="24"/>
                <w:szCs w:val="24"/>
              </w:rPr>
              <w:t>диница измерения</w:t>
            </w:r>
          </w:p>
        </w:tc>
        <w:tc>
          <w:tcPr>
            <w:tcW w:w="1698" w:type="dxa"/>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sidRPr="00742B32">
              <w:rPr>
                <w:sz w:val="24"/>
                <w:szCs w:val="24"/>
              </w:rPr>
              <w:t>20_____год</w:t>
            </w:r>
          </w:p>
          <w:p w:rsidR="00D7535E" w:rsidRPr="00B55707" w:rsidRDefault="00D7535E" w:rsidP="00B014A4">
            <w:pPr>
              <w:widowControl w:val="0"/>
              <w:autoSpaceDE w:val="0"/>
              <w:autoSpaceDN w:val="0"/>
              <w:adjustRightInd w:val="0"/>
              <w:jc w:val="center"/>
              <w:rPr>
                <w:sz w:val="22"/>
              </w:rPr>
            </w:pPr>
            <w:r w:rsidRPr="00B55707">
              <w:rPr>
                <w:sz w:val="22"/>
              </w:rPr>
              <w:t xml:space="preserve">(очередной финансовый год) </w:t>
            </w:r>
          </w:p>
        </w:tc>
        <w:tc>
          <w:tcPr>
            <w:tcW w:w="1840" w:type="dxa"/>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sidRPr="00742B32">
              <w:rPr>
                <w:sz w:val="24"/>
                <w:szCs w:val="24"/>
              </w:rPr>
              <w:t>20_____год</w:t>
            </w:r>
          </w:p>
          <w:p w:rsidR="00D7535E" w:rsidRPr="00B55707" w:rsidRDefault="00D7535E" w:rsidP="00B014A4">
            <w:pPr>
              <w:widowControl w:val="0"/>
              <w:autoSpaceDE w:val="0"/>
              <w:autoSpaceDN w:val="0"/>
              <w:adjustRightInd w:val="0"/>
              <w:jc w:val="center"/>
              <w:rPr>
                <w:sz w:val="22"/>
              </w:rPr>
            </w:pPr>
            <w:r w:rsidRPr="00B55707">
              <w:rPr>
                <w:sz w:val="22"/>
              </w:rPr>
              <w:t>(1-й год планового периода)</w:t>
            </w:r>
          </w:p>
        </w:tc>
        <w:tc>
          <w:tcPr>
            <w:tcW w:w="1637" w:type="dxa"/>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sidRPr="00742B32">
              <w:rPr>
                <w:sz w:val="24"/>
                <w:szCs w:val="24"/>
              </w:rPr>
              <w:t>20_____год</w:t>
            </w:r>
          </w:p>
          <w:p w:rsidR="00D7535E" w:rsidRPr="00B55707" w:rsidRDefault="00D7535E" w:rsidP="00B014A4">
            <w:pPr>
              <w:widowControl w:val="0"/>
              <w:autoSpaceDE w:val="0"/>
              <w:autoSpaceDN w:val="0"/>
              <w:adjustRightInd w:val="0"/>
              <w:jc w:val="center"/>
              <w:rPr>
                <w:sz w:val="22"/>
              </w:rPr>
            </w:pPr>
            <w:r w:rsidRPr="00B55707">
              <w:rPr>
                <w:sz w:val="22"/>
              </w:rPr>
              <w:t>(2-й год планового периода)</w:t>
            </w:r>
          </w:p>
        </w:tc>
      </w:tr>
      <w:tr w:rsidR="00D7535E" w:rsidRPr="008729D1" w:rsidTr="00D7535E">
        <w:trPr>
          <w:trHeight w:val="68"/>
        </w:trPr>
        <w:tc>
          <w:tcPr>
            <w:tcW w:w="1557" w:type="dxa"/>
            <w:noWrap/>
            <w:tcMar>
              <w:top w:w="102" w:type="dxa"/>
              <w:left w:w="62" w:type="dxa"/>
              <w:bottom w:w="102" w:type="dxa"/>
              <w:right w:w="62" w:type="dxa"/>
            </w:tcMar>
            <w:vAlign w:val="bottom"/>
          </w:tcPr>
          <w:p w:rsidR="00D7535E" w:rsidRPr="00742B32" w:rsidRDefault="00D7535E" w:rsidP="00B014A4">
            <w:pPr>
              <w:widowControl w:val="0"/>
              <w:autoSpaceDE w:val="0"/>
              <w:autoSpaceDN w:val="0"/>
              <w:adjustRightInd w:val="0"/>
              <w:jc w:val="center"/>
              <w:rPr>
                <w:sz w:val="24"/>
                <w:szCs w:val="24"/>
              </w:rPr>
            </w:pPr>
            <w:r>
              <w:rPr>
                <w:sz w:val="24"/>
                <w:szCs w:val="24"/>
              </w:rPr>
              <w:t>1</w:t>
            </w:r>
          </w:p>
        </w:tc>
        <w:tc>
          <w:tcPr>
            <w:tcW w:w="1838" w:type="dxa"/>
            <w:noWrap/>
            <w:tcMar>
              <w:top w:w="102" w:type="dxa"/>
              <w:left w:w="62" w:type="dxa"/>
              <w:bottom w:w="102" w:type="dxa"/>
              <w:right w:w="62" w:type="dxa"/>
            </w:tcMar>
            <w:vAlign w:val="bottom"/>
          </w:tcPr>
          <w:p w:rsidR="00D7535E" w:rsidRPr="00742B32" w:rsidRDefault="00D7535E" w:rsidP="00B014A4">
            <w:pPr>
              <w:widowControl w:val="0"/>
              <w:autoSpaceDE w:val="0"/>
              <w:autoSpaceDN w:val="0"/>
              <w:adjustRightInd w:val="0"/>
              <w:jc w:val="center"/>
              <w:rPr>
                <w:sz w:val="24"/>
                <w:szCs w:val="24"/>
              </w:rPr>
            </w:pPr>
            <w:r>
              <w:rPr>
                <w:sz w:val="24"/>
                <w:szCs w:val="24"/>
              </w:rPr>
              <w:t>2</w:t>
            </w:r>
          </w:p>
        </w:tc>
        <w:tc>
          <w:tcPr>
            <w:tcW w:w="1345" w:type="dxa"/>
            <w:noWrap/>
            <w:tcMar>
              <w:top w:w="102" w:type="dxa"/>
              <w:left w:w="62" w:type="dxa"/>
              <w:bottom w:w="102" w:type="dxa"/>
              <w:right w:w="62" w:type="dxa"/>
            </w:tcMar>
            <w:vAlign w:val="bottom"/>
          </w:tcPr>
          <w:p w:rsidR="00D7535E" w:rsidRPr="00742B32" w:rsidRDefault="00D7535E" w:rsidP="00B014A4">
            <w:pPr>
              <w:widowControl w:val="0"/>
              <w:autoSpaceDE w:val="0"/>
              <w:autoSpaceDN w:val="0"/>
              <w:adjustRightInd w:val="0"/>
              <w:jc w:val="center"/>
              <w:rPr>
                <w:sz w:val="24"/>
                <w:szCs w:val="24"/>
              </w:rPr>
            </w:pPr>
            <w:r>
              <w:rPr>
                <w:sz w:val="24"/>
                <w:szCs w:val="24"/>
              </w:rPr>
              <w:t>3</w:t>
            </w:r>
          </w:p>
        </w:tc>
        <w:tc>
          <w:tcPr>
            <w:tcW w:w="1698" w:type="dxa"/>
            <w:noWrap/>
            <w:tcMar>
              <w:top w:w="102" w:type="dxa"/>
              <w:left w:w="62" w:type="dxa"/>
              <w:bottom w:w="102" w:type="dxa"/>
              <w:right w:w="62" w:type="dxa"/>
            </w:tcMar>
            <w:vAlign w:val="bottom"/>
          </w:tcPr>
          <w:p w:rsidR="00D7535E" w:rsidRPr="00742B32" w:rsidRDefault="00D7535E" w:rsidP="00B014A4">
            <w:pPr>
              <w:widowControl w:val="0"/>
              <w:autoSpaceDE w:val="0"/>
              <w:autoSpaceDN w:val="0"/>
              <w:adjustRightInd w:val="0"/>
              <w:jc w:val="center"/>
              <w:rPr>
                <w:sz w:val="24"/>
                <w:szCs w:val="24"/>
              </w:rPr>
            </w:pPr>
            <w:r>
              <w:rPr>
                <w:sz w:val="24"/>
                <w:szCs w:val="24"/>
              </w:rPr>
              <w:t>4</w:t>
            </w:r>
          </w:p>
        </w:tc>
        <w:tc>
          <w:tcPr>
            <w:tcW w:w="1840" w:type="dxa"/>
            <w:noWrap/>
            <w:tcMar>
              <w:top w:w="102" w:type="dxa"/>
              <w:left w:w="62" w:type="dxa"/>
              <w:bottom w:w="102" w:type="dxa"/>
              <w:right w:w="62" w:type="dxa"/>
            </w:tcMar>
            <w:vAlign w:val="bottom"/>
          </w:tcPr>
          <w:p w:rsidR="00D7535E" w:rsidRPr="00742B32" w:rsidRDefault="00D7535E" w:rsidP="00B014A4">
            <w:pPr>
              <w:widowControl w:val="0"/>
              <w:autoSpaceDE w:val="0"/>
              <w:autoSpaceDN w:val="0"/>
              <w:adjustRightInd w:val="0"/>
              <w:jc w:val="center"/>
              <w:rPr>
                <w:sz w:val="24"/>
                <w:szCs w:val="24"/>
              </w:rPr>
            </w:pPr>
            <w:r>
              <w:rPr>
                <w:sz w:val="24"/>
                <w:szCs w:val="24"/>
              </w:rPr>
              <w:t>5</w:t>
            </w:r>
          </w:p>
        </w:tc>
        <w:tc>
          <w:tcPr>
            <w:tcW w:w="1637" w:type="dxa"/>
            <w:noWrap/>
            <w:tcMar>
              <w:top w:w="102" w:type="dxa"/>
              <w:left w:w="62" w:type="dxa"/>
              <w:bottom w:w="102" w:type="dxa"/>
              <w:right w:w="62" w:type="dxa"/>
            </w:tcMar>
            <w:vAlign w:val="bottom"/>
          </w:tcPr>
          <w:p w:rsidR="00D7535E" w:rsidRPr="00742B32" w:rsidRDefault="00D7535E" w:rsidP="00B014A4">
            <w:pPr>
              <w:widowControl w:val="0"/>
              <w:autoSpaceDE w:val="0"/>
              <w:autoSpaceDN w:val="0"/>
              <w:adjustRightInd w:val="0"/>
              <w:jc w:val="center"/>
              <w:rPr>
                <w:sz w:val="24"/>
                <w:szCs w:val="24"/>
              </w:rPr>
            </w:pPr>
            <w:r>
              <w:rPr>
                <w:sz w:val="24"/>
                <w:szCs w:val="24"/>
              </w:rPr>
              <w:t>6</w:t>
            </w:r>
          </w:p>
        </w:tc>
      </w:tr>
      <w:tr w:rsidR="00D7535E" w:rsidRPr="008729D1" w:rsidTr="00D7535E">
        <w:trPr>
          <w:trHeight w:val="68"/>
        </w:trPr>
        <w:tc>
          <w:tcPr>
            <w:tcW w:w="1557" w:type="dxa"/>
            <w:noWrap/>
            <w:tcMar>
              <w:top w:w="102" w:type="dxa"/>
              <w:left w:w="62" w:type="dxa"/>
              <w:bottom w:w="102" w:type="dxa"/>
              <w:right w:w="62" w:type="dxa"/>
            </w:tcMar>
            <w:vAlign w:val="bottom"/>
          </w:tcPr>
          <w:p w:rsidR="00D7535E" w:rsidRPr="00742B32" w:rsidRDefault="00D7535E" w:rsidP="00B014A4">
            <w:pPr>
              <w:widowControl w:val="0"/>
              <w:autoSpaceDE w:val="0"/>
              <w:autoSpaceDN w:val="0"/>
              <w:adjustRightInd w:val="0"/>
              <w:rPr>
                <w:sz w:val="24"/>
                <w:szCs w:val="24"/>
              </w:rPr>
            </w:pPr>
          </w:p>
        </w:tc>
        <w:tc>
          <w:tcPr>
            <w:tcW w:w="1838" w:type="dxa"/>
            <w:noWrap/>
            <w:tcMar>
              <w:top w:w="102" w:type="dxa"/>
              <w:left w:w="62" w:type="dxa"/>
              <w:bottom w:w="102" w:type="dxa"/>
              <w:right w:w="62" w:type="dxa"/>
            </w:tcMar>
            <w:vAlign w:val="bottom"/>
          </w:tcPr>
          <w:p w:rsidR="00D7535E" w:rsidRPr="00742B32" w:rsidRDefault="00D7535E" w:rsidP="00B014A4">
            <w:pPr>
              <w:widowControl w:val="0"/>
              <w:autoSpaceDE w:val="0"/>
              <w:autoSpaceDN w:val="0"/>
              <w:adjustRightInd w:val="0"/>
              <w:rPr>
                <w:sz w:val="24"/>
                <w:szCs w:val="24"/>
              </w:rPr>
            </w:pPr>
          </w:p>
        </w:tc>
        <w:tc>
          <w:tcPr>
            <w:tcW w:w="1345" w:type="dxa"/>
            <w:noWrap/>
            <w:tcMar>
              <w:top w:w="102" w:type="dxa"/>
              <w:left w:w="62" w:type="dxa"/>
              <w:bottom w:w="102" w:type="dxa"/>
              <w:right w:w="62" w:type="dxa"/>
            </w:tcMar>
            <w:vAlign w:val="bottom"/>
          </w:tcPr>
          <w:p w:rsidR="00D7535E" w:rsidRPr="00742B32" w:rsidRDefault="00D7535E" w:rsidP="00B014A4">
            <w:pPr>
              <w:widowControl w:val="0"/>
              <w:autoSpaceDE w:val="0"/>
              <w:autoSpaceDN w:val="0"/>
              <w:adjustRightInd w:val="0"/>
              <w:rPr>
                <w:sz w:val="24"/>
                <w:szCs w:val="24"/>
              </w:rPr>
            </w:pPr>
          </w:p>
        </w:tc>
        <w:tc>
          <w:tcPr>
            <w:tcW w:w="1698" w:type="dxa"/>
            <w:noWrap/>
            <w:tcMar>
              <w:top w:w="102" w:type="dxa"/>
              <w:left w:w="62" w:type="dxa"/>
              <w:bottom w:w="102" w:type="dxa"/>
              <w:right w:w="62" w:type="dxa"/>
            </w:tcMar>
            <w:vAlign w:val="bottom"/>
          </w:tcPr>
          <w:p w:rsidR="00D7535E" w:rsidRPr="00742B32" w:rsidRDefault="00D7535E" w:rsidP="00B014A4">
            <w:pPr>
              <w:widowControl w:val="0"/>
              <w:autoSpaceDE w:val="0"/>
              <w:autoSpaceDN w:val="0"/>
              <w:adjustRightInd w:val="0"/>
              <w:rPr>
                <w:sz w:val="24"/>
                <w:szCs w:val="24"/>
              </w:rPr>
            </w:pPr>
          </w:p>
        </w:tc>
        <w:tc>
          <w:tcPr>
            <w:tcW w:w="1840" w:type="dxa"/>
            <w:noWrap/>
            <w:tcMar>
              <w:top w:w="102" w:type="dxa"/>
              <w:left w:w="62" w:type="dxa"/>
              <w:bottom w:w="102" w:type="dxa"/>
              <w:right w:w="62" w:type="dxa"/>
            </w:tcMar>
            <w:vAlign w:val="bottom"/>
          </w:tcPr>
          <w:p w:rsidR="00D7535E" w:rsidRPr="00742B32" w:rsidRDefault="00D7535E" w:rsidP="00B014A4">
            <w:pPr>
              <w:widowControl w:val="0"/>
              <w:autoSpaceDE w:val="0"/>
              <w:autoSpaceDN w:val="0"/>
              <w:adjustRightInd w:val="0"/>
              <w:rPr>
                <w:sz w:val="24"/>
                <w:szCs w:val="24"/>
              </w:rPr>
            </w:pPr>
          </w:p>
        </w:tc>
        <w:tc>
          <w:tcPr>
            <w:tcW w:w="1637" w:type="dxa"/>
            <w:noWrap/>
            <w:tcMar>
              <w:top w:w="102" w:type="dxa"/>
              <w:left w:w="62" w:type="dxa"/>
              <w:bottom w:w="102" w:type="dxa"/>
              <w:right w:w="62" w:type="dxa"/>
            </w:tcMar>
            <w:vAlign w:val="bottom"/>
          </w:tcPr>
          <w:p w:rsidR="00D7535E" w:rsidRPr="00742B32" w:rsidRDefault="00D7535E" w:rsidP="00B014A4">
            <w:pPr>
              <w:widowControl w:val="0"/>
              <w:autoSpaceDE w:val="0"/>
              <w:autoSpaceDN w:val="0"/>
              <w:adjustRightInd w:val="0"/>
              <w:rPr>
                <w:sz w:val="24"/>
                <w:szCs w:val="24"/>
              </w:rPr>
            </w:pPr>
          </w:p>
        </w:tc>
      </w:tr>
    </w:tbl>
    <w:p w:rsidR="00D7535E" w:rsidRDefault="00D7535E" w:rsidP="00D7535E">
      <w:pPr>
        <w:widowControl w:val="0"/>
        <w:autoSpaceDE w:val="0"/>
        <w:autoSpaceDN w:val="0"/>
        <w:adjustRightInd w:val="0"/>
        <w:rPr>
          <w:sz w:val="24"/>
          <w:szCs w:val="24"/>
        </w:rPr>
      </w:pPr>
    </w:p>
    <w:p w:rsidR="00D7535E" w:rsidRDefault="00AF2D4A" w:rsidP="00D7535E">
      <w:pPr>
        <w:pStyle w:val="ConsPlusNonformat"/>
      </w:pPr>
      <w:r>
        <w:rPr>
          <w:noProof/>
        </w:rPr>
        <w:pict>
          <v:rect id="_x0000_s1026" style="position:absolute;margin-left:454.65pt;margin-top:15.8pt;width:27pt;height:12.75pt;z-index:251657216"/>
        </w:pict>
      </w:r>
      <w:r w:rsidR="00D7535E" w:rsidRPr="0036445F">
        <w:rPr>
          <w:rFonts w:ascii="Times New Roman" w:hAnsi="Times New Roman" w:cs="Times New Roman"/>
          <w:sz w:val="24"/>
          <w:szCs w:val="24"/>
        </w:rPr>
        <w:t xml:space="preserve">Допустимые  (возможные)  отклонения  от  установленных  показателей  объема государственной   услуги,  в  пределах  которых  </w:t>
      </w:r>
      <w:r w:rsidR="00D7535E">
        <w:rPr>
          <w:rFonts w:ascii="Times New Roman" w:hAnsi="Times New Roman" w:cs="Times New Roman"/>
          <w:sz w:val="24"/>
          <w:szCs w:val="24"/>
        </w:rPr>
        <w:t>муниципальное</w:t>
      </w:r>
      <w:r w:rsidR="00D7535E" w:rsidRPr="0036445F">
        <w:rPr>
          <w:rFonts w:ascii="Times New Roman" w:hAnsi="Times New Roman" w:cs="Times New Roman"/>
          <w:sz w:val="24"/>
          <w:szCs w:val="24"/>
        </w:rPr>
        <w:t xml:space="preserve">  задание считается выполненным (процентов)   </w:t>
      </w:r>
    </w:p>
    <w:p w:rsidR="00D7535E" w:rsidRDefault="00D7535E" w:rsidP="00D7535E">
      <w:pPr>
        <w:widowControl w:val="0"/>
        <w:autoSpaceDE w:val="0"/>
        <w:autoSpaceDN w:val="0"/>
        <w:adjustRightInd w:val="0"/>
        <w:rPr>
          <w:sz w:val="24"/>
          <w:szCs w:val="24"/>
        </w:rPr>
      </w:pPr>
    </w:p>
    <w:p w:rsidR="00D7535E" w:rsidRPr="00742B32" w:rsidRDefault="00D7535E" w:rsidP="00D7535E">
      <w:pPr>
        <w:widowControl w:val="0"/>
        <w:autoSpaceDE w:val="0"/>
        <w:autoSpaceDN w:val="0"/>
        <w:adjustRightInd w:val="0"/>
        <w:rPr>
          <w:sz w:val="24"/>
          <w:szCs w:val="24"/>
        </w:rPr>
      </w:pPr>
      <w:r>
        <w:rPr>
          <w:sz w:val="24"/>
          <w:szCs w:val="24"/>
        </w:rPr>
        <w:t>5</w:t>
      </w:r>
      <w:r w:rsidRPr="00742B32">
        <w:rPr>
          <w:sz w:val="24"/>
          <w:szCs w:val="24"/>
        </w:rPr>
        <w:t xml:space="preserve">.2. Показатели, характеризующие качество </w:t>
      </w:r>
      <w:proofErr w:type="gramStart"/>
      <w:r w:rsidRPr="00742B32">
        <w:rPr>
          <w:sz w:val="24"/>
          <w:szCs w:val="24"/>
        </w:rPr>
        <w:t>государственной</w:t>
      </w:r>
      <w:proofErr w:type="gramEnd"/>
      <w:r w:rsidRPr="00742B32">
        <w:rPr>
          <w:sz w:val="24"/>
          <w:szCs w:val="24"/>
        </w:rPr>
        <w:t xml:space="preserve"> услуги</w:t>
      </w:r>
      <w:r w:rsidRPr="00B55707">
        <w:rPr>
          <w:rFonts w:cs="Calibri"/>
          <w:sz w:val="24"/>
          <w:szCs w:val="24"/>
          <w:vertAlign w:val="superscript"/>
        </w:rPr>
        <w:t>3</w:t>
      </w:r>
      <w:r>
        <w:rPr>
          <w:rFonts w:cs="Calibri"/>
          <w:sz w:val="24"/>
          <w:szCs w:val="24"/>
        </w:rPr>
        <w:t>:</w:t>
      </w:r>
    </w:p>
    <w:p w:rsidR="00D7535E" w:rsidRPr="00742B32" w:rsidRDefault="00D7535E" w:rsidP="00D7535E">
      <w:pPr>
        <w:widowControl w:val="0"/>
        <w:autoSpaceDE w:val="0"/>
        <w:autoSpaceDN w:val="0"/>
        <w:adjustRightInd w:val="0"/>
        <w:rPr>
          <w:sz w:val="24"/>
          <w:szCs w:val="28"/>
        </w:rPr>
      </w:pPr>
    </w:p>
    <w:tbl>
      <w:tblPr>
        <w:tblW w:w="9781" w:type="dxa"/>
        <w:tblInd w:w="62" w:type="dxa"/>
        <w:tblLayout w:type="fixed"/>
        <w:tblCellMar>
          <w:top w:w="75" w:type="dxa"/>
          <w:left w:w="0" w:type="dxa"/>
          <w:bottom w:w="75" w:type="dxa"/>
          <w:right w:w="0" w:type="dxa"/>
        </w:tblCellMar>
        <w:tblLook w:val="0000"/>
      </w:tblPr>
      <w:tblGrid>
        <w:gridCol w:w="1560"/>
        <w:gridCol w:w="1984"/>
        <w:gridCol w:w="1417"/>
        <w:gridCol w:w="1701"/>
        <w:gridCol w:w="1701"/>
        <w:gridCol w:w="1418"/>
      </w:tblGrid>
      <w:tr w:rsidR="00D7535E" w:rsidRPr="008729D1" w:rsidTr="00D7535E">
        <w:trPr>
          <w:trHeight w:val="617"/>
        </w:trPr>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sidRPr="00742B32">
              <w:rPr>
                <w:sz w:val="24"/>
                <w:szCs w:val="24"/>
              </w:rPr>
              <w:t>Уникальный номер реестровой записи</w:t>
            </w:r>
          </w:p>
        </w:tc>
        <w:tc>
          <w:tcPr>
            <w:tcW w:w="3401" w:type="dxa"/>
            <w:gridSpan w:val="2"/>
            <w:tcBorders>
              <w:top w:val="single" w:sz="4" w:space="0" w:color="auto"/>
              <w:left w:val="single" w:sz="4" w:space="0" w:color="auto"/>
              <w:bottom w:val="single" w:sz="4" w:space="0" w:color="auto"/>
              <w:right w:val="single" w:sz="4" w:space="0" w:color="auto"/>
            </w:tcBorders>
          </w:tcPr>
          <w:p w:rsidR="00D7535E" w:rsidRPr="00742B32" w:rsidRDefault="00D7535E" w:rsidP="00B014A4">
            <w:pPr>
              <w:widowControl w:val="0"/>
              <w:autoSpaceDE w:val="0"/>
              <w:autoSpaceDN w:val="0"/>
              <w:adjustRightInd w:val="0"/>
              <w:jc w:val="center"/>
              <w:rPr>
                <w:sz w:val="24"/>
                <w:szCs w:val="24"/>
              </w:rPr>
            </w:pPr>
            <w:r w:rsidRPr="00742B32">
              <w:rPr>
                <w:sz w:val="24"/>
                <w:szCs w:val="24"/>
              </w:rPr>
              <w:t>Показатель качества государственной услуги</w:t>
            </w:r>
          </w:p>
        </w:tc>
        <w:tc>
          <w:tcPr>
            <w:tcW w:w="482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D7535E" w:rsidRDefault="00D7535E" w:rsidP="00B014A4">
            <w:pPr>
              <w:widowControl w:val="0"/>
              <w:autoSpaceDE w:val="0"/>
              <w:autoSpaceDN w:val="0"/>
              <w:adjustRightInd w:val="0"/>
              <w:jc w:val="center"/>
              <w:rPr>
                <w:sz w:val="24"/>
                <w:szCs w:val="24"/>
              </w:rPr>
            </w:pPr>
            <w:r w:rsidRPr="00742B32">
              <w:rPr>
                <w:sz w:val="24"/>
                <w:szCs w:val="24"/>
              </w:rPr>
              <w:t>Значение показателя качества</w:t>
            </w:r>
          </w:p>
          <w:p w:rsidR="00D7535E" w:rsidRPr="00742B32" w:rsidRDefault="00D7535E" w:rsidP="00B014A4">
            <w:pPr>
              <w:widowControl w:val="0"/>
              <w:autoSpaceDE w:val="0"/>
              <w:autoSpaceDN w:val="0"/>
              <w:adjustRightInd w:val="0"/>
              <w:jc w:val="center"/>
              <w:rPr>
                <w:sz w:val="24"/>
                <w:szCs w:val="24"/>
              </w:rPr>
            </w:pPr>
            <w:r w:rsidRPr="00742B32">
              <w:rPr>
                <w:sz w:val="24"/>
                <w:szCs w:val="24"/>
              </w:rPr>
              <w:t xml:space="preserve"> государственной услуги</w:t>
            </w:r>
          </w:p>
        </w:tc>
      </w:tr>
      <w:tr w:rsidR="00D7535E" w:rsidRPr="008729D1" w:rsidTr="00D7535E">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rPr>
                <w:sz w:val="24"/>
                <w:szCs w:val="24"/>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Pr>
                <w:sz w:val="24"/>
                <w:szCs w:val="24"/>
              </w:rPr>
              <w:t>н</w:t>
            </w:r>
            <w:r w:rsidRPr="00742B32">
              <w:rPr>
                <w:sz w:val="24"/>
                <w:szCs w:val="24"/>
              </w:rPr>
              <w:t>аименование показателя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Pr>
                <w:sz w:val="24"/>
                <w:szCs w:val="24"/>
              </w:rPr>
              <w:t>е</w:t>
            </w:r>
            <w:r w:rsidRPr="00742B32">
              <w:rPr>
                <w:sz w:val="24"/>
                <w:szCs w:val="24"/>
              </w:rPr>
              <w:t>диница измерения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sidRPr="00742B32">
              <w:rPr>
                <w:sz w:val="24"/>
                <w:szCs w:val="24"/>
              </w:rPr>
              <w:t>20_____год</w:t>
            </w:r>
          </w:p>
          <w:p w:rsidR="00D7535E" w:rsidRPr="00B55707" w:rsidRDefault="00D7535E" w:rsidP="00B014A4">
            <w:pPr>
              <w:widowControl w:val="0"/>
              <w:autoSpaceDE w:val="0"/>
              <w:autoSpaceDN w:val="0"/>
              <w:adjustRightInd w:val="0"/>
              <w:jc w:val="center"/>
              <w:rPr>
                <w:sz w:val="22"/>
              </w:rPr>
            </w:pPr>
            <w:r w:rsidRPr="00B55707">
              <w:rPr>
                <w:sz w:val="22"/>
              </w:rPr>
              <w:t xml:space="preserve">(очередной финансовый год)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sidRPr="00742B32">
              <w:rPr>
                <w:sz w:val="24"/>
                <w:szCs w:val="24"/>
              </w:rPr>
              <w:t>20_____год</w:t>
            </w:r>
          </w:p>
          <w:p w:rsidR="00D7535E" w:rsidRPr="00B55707" w:rsidRDefault="00D7535E" w:rsidP="00B014A4">
            <w:pPr>
              <w:widowControl w:val="0"/>
              <w:autoSpaceDE w:val="0"/>
              <w:autoSpaceDN w:val="0"/>
              <w:adjustRightInd w:val="0"/>
              <w:jc w:val="center"/>
              <w:rPr>
                <w:sz w:val="22"/>
              </w:rPr>
            </w:pPr>
            <w:r w:rsidRPr="00B55707">
              <w:rPr>
                <w:sz w:val="22"/>
              </w:rPr>
              <w:t>(1-й год планового периода)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sidRPr="00742B32">
              <w:rPr>
                <w:sz w:val="24"/>
                <w:szCs w:val="24"/>
              </w:rPr>
              <w:t>20_____год</w:t>
            </w:r>
          </w:p>
          <w:p w:rsidR="00D7535E" w:rsidRPr="00B55707" w:rsidRDefault="00D7535E" w:rsidP="00B014A4">
            <w:pPr>
              <w:widowControl w:val="0"/>
              <w:autoSpaceDE w:val="0"/>
              <w:autoSpaceDN w:val="0"/>
              <w:adjustRightInd w:val="0"/>
              <w:jc w:val="center"/>
              <w:rPr>
                <w:sz w:val="22"/>
              </w:rPr>
            </w:pPr>
            <w:r w:rsidRPr="00B55707">
              <w:rPr>
                <w:sz w:val="22"/>
              </w:rPr>
              <w:t>(2-й год планового периода)</w:t>
            </w:r>
          </w:p>
        </w:tc>
      </w:tr>
      <w:tr w:rsidR="00D7535E" w:rsidRPr="008729D1" w:rsidTr="00D7535E">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Pr>
                <w:sz w:val="24"/>
                <w:szCs w:val="24"/>
              </w:rPr>
              <w:lastRenderedPageBreak/>
              <w:t>1</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Pr>
                <w:sz w:val="24"/>
                <w:szCs w:val="24"/>
              </w:rPr>
              <w:t>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Pr>
                <w:sz w:val="24"/>
                <w:szCs w:val="24"/>
              </w:rPr>
              <w:t>3</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Pr>
                <w:sz w:val="24"/>
                <w:szCs w:val="24"/>
              </w:rPr>
              <w:t>4</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Pr>
                <w:sz w:val="24"/>
                <w:szCs w:val="24"/>
              </w:rPr>
              <w:t>5</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Pr>
                <w:sz w:val="24"/>
                <w:szCs w:val="24"/>
              </w:rPr>
              <w:t>6</w:t>
            </w:r>
          </w:p>
        </w:tc>
      </w:tr>
      <w:tr w:rsidR="00D7535E" w:rsidRPr="008729D1" w:rsidTr="00D7535E">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rPr>
                <w:sz w:val="24"/>
                <w:szCs w:val="24"/>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rPr>
                <w:sz w:val="24"/>
                <w:szCs w:val="24"/>
              </w:rPr>
            </w:pPr>
          </w:p>
        </w:tc>
      </w:tr>
    </w:tbl>
    <w:p w:rsidR="00D7535E" w:rsidRDefault="00D7535E" w:rsidP="00D7535E">
      <w:pPr>
        <w:pStyle w:val="ConsPlusNonformat"/>
        <w:jc w:val="both"/>
        <w:rPr>
          <w:rFonts w:ascii="Times New Roman" w:hAnsi="Times New Roman" w:cs="Times New Roman"/>
          <w:sz w:val="24"/>
          <w:szCs w:val="24"/>
          <w:lang w:val="en-US"/>
        </w:rPr>
      </w:pPr>
    </w:p>
    <w:p w:rsidR="00D7535E" w:rsidRPr="00415CB7" w:rsidRDefault="00D7535E" w:rsidP="00D7535E">
      <w:pPr>
        <w:pStyle w:val="ConsPlusNonformat"/>
        <w:jc w:val="both"/>
        <w:rPr>
          <w:rFonts w:ascii="Times New Roman" w:hAnsi="Times New Roman" w:cs="Times New Roman"/>
          <w:sz w:val="24"/>
          <w:szCs w:val="24"/>
        </w:rPr>
      </w:pPr>
      <w:r>
        <w:rPr>
          <w:rFonts w:ascii="Times New Roman" w:hAnsi="Times New Roman" w:cs="Times New Roman"/>
          <w:sz w:val="24"/>
          <w:szCs w:val="24"/>
        </w:rPr>
        <w:t>6</w:t>
      </w:r>
      <w:r w:rsidRPr="00415CB7">
        <w:rPr>
          <w:rFonts w:ascii="Times New Roman" w:hAnsi="Times New Roman" w:cs="Times New Roman"/>
          <w:sz w:val="24"/>
          <w:szCs w:val="24"/>
        </w:rPr>
        <w:t xml:space="preserve">. Нормативные  правовые  акты, устанавливающие </w:t>
      </w:r>
      <w:r w:rsidRPr="00956CFB">
        <w:rPr>
          <w:rFonts w:ascii="Times New Roman" w:hAnsi="Times New Roman" w:cs="Times New Roman"/>
          <w:sz w:val="24"/>
          <w:szCs w:val="24"/>
        </w:rPr>
        <w:t>среднегодовой размер платы за оказание государственной услуги</w:t>
      </w:r>
      <w:r w:rsidRPr="00415CB7">
        <w:rPr>
          <w:rFonts w:ascii="Times New Roman" w:hAnsi="Times New Roman" w:cs="Times New Roman"/>
          <w:sz w:val="24"/>
          <w:szCs w:val="24"/>
        </w:rPr>
        <w:t xml:space="preserve"> (цену, тариф)</w:t>
      </w:r>
      <w:r>
        <w:rPr>
          <w:rFonts w:ascii="Times New Roman" w:hAnsi="Times New Roman" w:cs="Times New Roman"/>
          <w:sz w:val="24"/>
          <w:szCs w:val="24"/>
        </w:rPr>
        <w:t xml:space="preserve"> </w:t>
      </w:r>
      <w:r w:rsidRPr="00415CB7">
        <w:rPr>
          <w:rFonts w:ascii="Times New Roman" w:hAnsi="Times New Roman" w:cs="Times New Roman"/>
          <w:sz w:val="24"/>
          <w:szCs w:val="24"/>
        </w:rPr>
        <w:t>либо порядок ее (его) установления:</w:t>
      </w:r>
    </w:p>
    <w:p w:rsidR="00D7535E" w:rsidRDefault="00D7535E" w:rsidP="00D7535E">
      <w:pPr>
        <w:widowControl w:val="0"/>
        <w:autoSpaceDE w:val="0"/>
        <w:autoSpaceDN w:val="0"/>
        <w:adjustRightInd w:val="0"/>
        <w:rPr>
          <w:sz w:val="24"/>
          <w:szCs w:val="24"/>
        </w:rPr>
      </w:pPr>
    </w:p>
    <w:tbl>
      <w:tblPr>
        <w:tblW w:w="9781" w:type="dxa"/>
        <w:tblInd w:w="62" w:type="dxa"/>
        <w:tblLayout w:type="fixed"/>
        <w:tblCellMar>
          <w:top w:w="75" w:type="dxa"/>
          <w:left w:w="0" w:type="dxa"/>
          <w:bottom w:w="75" w:type="dxa"/>
          <w:right w:w="0" w:type="dxa"/>
        </w:tblCellMar>
        <w:tblLook w:val="0000"/>
      </w:tblPr>
      <w:tblGrid>
        <w:gridCol w:w="1680"/>
        <w:gridCol w:w="1864"/>
        <w:gridCol w:w="1418"/>
        <w:gridCol w:w="1417"/>
        <w:gridCol w:w="3402"/>
      </w:tblGrid>
      <w:tr w:rsidR="00D7535E" w:rsidRPr="008729D1" w:rsidTr="00D7535E">
        <w:tc>
          <w:tcPr>
            <w:tcW w:w="978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8729D1" w:rsidRDefault="00D7535E" w:rsidP="00B014A4">
            <w:pPr>
              <w:widowControl w:val="0"/>
              <w:autoSpaceDE w:val="0"/>
              <w:autoSpaceDN w:val="0"/>
              <w:adjustRightInd w:val="0"/>
              <w:jc w:val="center"/>
              <w:rPr>
                <w:sz w:val="24"/>
                <w:szCs w:val="24"/>
              </w:rPr>
            </w:pPr>
            <w:r w:rsidRPr="008729D1">
              <w:rPr>
                <w:sz w:val="24"/>
                <w:szCs w:val="24"/>
              </w:rPr>
              <w:t>Нормативный правовой акт</w:t>
            </w:r>
          </w:p>
        </w:tc>
      </w:tr>
      <w:tr w:rsidR="00D7535E" w:rsidRPr="008729D1" w:rsidTr="00D7535E">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8729D1" w:rsidRDefault="00D7535E" w:rsidP="00B014A4">
            <w:pPr>
              <w:widowControl w:val="0"/>
              <w:autoSpaceDE w:val="0"/>
              <w:autoSpaceDN w:val="0"/>
              <w:adjustRightInd w:val="0"/>
              <w:jc w:val="center"/>
              <w:rPr>
                <w:sz w:val="24"/>
                <w:szCs w:val="24"/>
              </w:rPr>
            </w:pPr>
            <w:r w:rsidRPr="008729D1">
              <w:rPr>
                <w:sz w:val="24"/>
                <w:szCs w:val="24"/>
              </w:rPr>
              <w:t>вид</w:t>
            </w:r>
          </w:p>
        </w:tc>
        <w:tc>
          <w:tcPr>
            <w:tcW w:w="1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8729D1" w:rsidRDefault="00D7535E" w:rsidP="00B014A4">
            <w:pPr>
              <w:widowControl w:val="0"/>
              <w:autoSpaceDE w:val="0"/>
              <w:autoSpaceDN w:val="0"/>
              <w:adjustRightInd w:val="0"/>
              <w:jc w:val="center"/>
              <w:rPr>
                <w:sz w:val="24"/>
                <w:szCs w:val="24"/>
              </w:rPr>
            </w:pPr>
            <w:r w:rsidRPr="008729D1">
              <w:rPr>
                <w:sz w:val="24"/>
                <w:szCs w:val="24"/>
              </w:rPr>
              <w:t>принявший орган</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8729D1" w:rsidRDefault="00D7535E" w:rsidP="00B014A4">
            <w:pPr>
              <w:widowControl w:val="0"/>
              <w:autoSpaceDE w:val="0"/>
              <w:autoSpaceDN w:val="0"/>
              <w:adjustRightInd w:val="0"/>
              <w:ind w:hanging="20"/>
              <w:jc w:val="center"/>
              <w:rPr>
                <w:sz w:val="24"/>
                <w:szCs w:val="24"/>
              </w:rPr>
            </w:pPr>
            <w:r w:rsidRPr="008729D1">
              <w:rPr>
                <w:sz w:val="24"/>
                <w:szCs w:val="24"/>
              </w:rPr>
              <w:t>дата</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8729D1" w:rsidRDefault="00D7535E" w:rsidP="00B014A4">
            <w:pPr>
              <w:widowControl w:val="0"/>
              <w:autoSpaceDE w:val="0"/>
              <w:autoSpaceDN w:val="0"/>
              <w:adjustRightInd w:val="0"/>
              <w:ind w:firstLine="1"/>
              <w:jc w:val="center"/>
              <w:rPr>
                <w:sz w:val="24"/>
                <w:szCs w:val="24"/>
              </w:rPr>
            </w:pPr>
            <w:r w:rsidRPr="008729D1">
              <w:rPr>
                <w:sz w:val="24"/>
                <w:szCs w:val="24"/>
              </w:rPr>
              <w:t>номер</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8729D1" w:rsidRDefault="00D7535E" w:rsidP="00B014A4">
            <w:pPr>
              <w:widowControl w:val="0"/>
              <w:autoSpaceDE w:val="0"/>
              <w:autoSpaceDN w:val="0"/>
              <w:adjustRightInd w:val="0"/>
              <w:ind w:firstLine="19"/>
              <w:jc w:val="center"/>
              <w:rPr>
                <w:sz w:val="24"/>
                <w:szCs w:val="24"/>
              </w:rPr>
            </w:pPr>
            <w:r w:rsidRPr="008729D1">
              <w:rPr>
                <w:sz w:val="24"/>
                <w:szCs w:val="24"/>
              </w:rPr>
              <w:t>наименование</w:t>
            </w:r>
          </w:p>
        </w:tc>
      </w:tr>
      <w:tr w:rsidR="00D7535E" w:rsidRPr="008729D1" w:rsidTr="00D7535E">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8729D1" w:rsidRDefault="00D7535E" w:rsidP="00B014A4">
            <w:pPr>
              <w:widowControl w:val="0"/>
              <w:autoSpaceDE w:val="0"/>
              <w:autoSpaceDN w:val="0"/>
              <w:adjustRightInd w:val="0"/>
              <w:jc w:val="center"/>
              <w:rPr>
                <w:sz w:val="24"/>
                <w:szCs w:val="24"/>
              </w:rPr>
            </w:pPr>
            <w:r w:rsidRPr="008729D1">
              <w:rPr>
                <w:sz w:val="24"/>
                <w:szCs w:val="24"/>
              </w:rPr>
              <w:t>1</w:t>
            </w:r>
          </w:p>
        </w:tc>
        <w:tc>
          <w:tcPr>
            <w:tcW w:w="1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8729D1" w:rsidRDefault="00D7535E" w:rsidP="00B014A4">
            <w:pPr>
              <w:widowControl w:val="0"/>
              <w:autoSpaceDE w:val="0"/>
              <w:autoSpaceDN w:val="0"/>
              <w:adjustRightInd w:val="0"/>
              <w:jc w:val="center"/>
              <w:rPr>
                <w:sz w:val="24"/>
                <w:szCs w:val="24"/>
              </w:rPr>
            </w:pPr>
            <w:r w:rsidRPr="008729D1">
              <w:rPr>
                <w:sz w:val="24"/>
                <w:szCs w:val="24"/>
              </w:rPr>
              <w:t>2</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8729D1" w:rsidRDefault="00D7535E" w:rsidP="00B014A4">
            <w:pPr>
              <w:widowControl w:val="0"/>
              <w:autoSpaceDE w:val="0"/>
              <w:autoSpaceDN w:val="0"/>
              <w:adjustRightInd w:val="0"/>
              <w:jc w:val="center"/>
              <w:rPr>
                <w:sz w:val="24"/>
                <w:szCs w:val="24"/>
              </w:rPr>
            </w:pPr>
            <w:r w:rsidRPr="008729D1">
              <w:rPr>
                <w:sz w:val="24"/>
                <w:szCs w:val="24"/>
              </w:rPr>
              <w:t>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8729D1" w:rsidRDefault="00D7535E" w:rsidP="00B014A4">
            <w:pPr>
              <w:widowControl w:val="0"/>
              <w:autoSpaceDE w:val="0"/>
              <w:autoSpaceDN w:val="0"/>
              <w:adjustRightInd w:val="0"/>
              <w:ind w:firstLine="1"/>
              <w:jc w:val="center"/>
              <w:rPr>
                <w:sz w:val="24"/>
                <w:szCs w:val="24"/>
              </w:rPr>
            </w:pPr>
            <w:r w:rsidRPr="008729D1">
              <w:rPr>
                <w:sz w:val="24"/>
                <w:szCs w:val="24"/>
              </w:rPr>
              <w:t>4</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8729D1" w:rsidRDefault="00D7535E" w:rsidP="00B014A4">
            <w:pPr>
              <w:widowControl w:val="0"/>
              <w:autoSpaceDE w:val="0"/>
              <w:autoSpaceDN w:val="0"/>
              <w:adjustRightInd w:val="0"/>
              <w:ind w:firstLine="19"/>
              <w:jc w:val="center"/>
              <w:rPr>
                <w:sz w:val="24"/>
                <w:szCs w:val="24"/>
              </w:rPr>
            </w:pPr>
            <w:r w:rsidRPr="008729D1">
              <w:rPr>
                <w:sz w:val="24"/>
                <w:szCs w:val="24"/>
              </w:rPr>
              <w:t>5</w:t>
            </w:r>
          </w:p>
        </w:tc>
      </w:tr>
      <w:tr w:rsidR="00D7535E" w:rsidRPr="008729D1" w:rsidTr="00D7535E">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8729D1" w:rsidRDefault="00D7535E" w:rsidP="00B014A4">
            <w:pPr>
              <w:widowControl w:val="0"/>
              <w:autoSpaceDE w:val="0"/>
              <w:autoSpaceDN w:val="0"/>
              <w:adjustRightInd w:val="0"/>
              <w:rPr>
                <w:szCs w:val="28"/>
              </w:rPr>
            </w:pPr>
          </w:p>
        </w:tc>
        <w:tc>
          <w:tcPr>
            <w:tcW w:w="1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8729D1" w:rsidRDefault="00D7535E" w:rsidP="00B014A4">
            <w:pPr>
              <w:widowControl w:val="0"/>
              <w:autoSpaceDE w:val="0"/>
              <w:autoSpaceDN w:val="0"/>
              <w:adjustRightInd w:val="0"/>
              <w:rPr>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8729D1" w:rsidRDefault="00D7535E" w:rsidP="00B014A4">
            <w:pPr>
              <w:widowControl w:val="0"/>
              <w:autoSpaceDE w:val="0"/>
              <w:autoSpaceDN w:val="0"/>
              <w:adjustRightInd w:val="0"/>
              <w:rPr>
                <w:szCs w:val="2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8729D1" w:rsidRDefault="00D7535E" w:rsidP="00B014A4">
            <w:pPr>
              <w:widowControl w:val="0"/>
              <w:autoSpaceDE w:val="0"/>
              <w:autoSpaceDN w:val="0"/>
              <w:adjustRightInd w:val="0"/>
              <w:rPr>
                <w:szCs w:val="28"/>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8729D1" w:rsidRDefault="00D7535E" w:rsidP="00B014A4">
            <w:pPr>
              <w:widowControl w:val="0"/>
              <w:autoSpaceDE w:val="0"/>
              <w:autoSpaceDN w:val="0"/>
              <w:adjustRightInd w:val="0"/>
              <w:rPr>
                <w:szCs w:val="28"/>
              </w:rPr>
            </w:pPr>
          </w:p>
        </w:tc>
      </w:tr>
      <w:tr w:rsidR="00D7535E" w:rsidRPr="008729D1" w:rsidTr="00D7535E">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8729D1" w:rsidRDefault="00D7535E" w:rsidP="00B014A4">
            <w:pPr>
              <w:widowControl w:val="0"/>
              <w:autoSpaceDE w:val="0"/>
              <w:autoSpaceDN w:val="0"/>
              <w:adjustRightInd w:val="0"/>
              <w:rPr>
                <w:szCs w:val="28"/>
              </w:rPr>
            </w:pPr>
          </w:p>
        </w:tc>
        <w:tc>
          <w:tcPr>
            <w:tcW w:w="18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8729D1" w:rsidRDefault="00D7535E" w:rsidP="00B014A4">
            <w:pPr>
              <w:widowControl w:val="0"/>
              <w:autoSpaceDE w:val="0"/>
              <w:autoSpaceDN w:val="0"/>
              <w:adjustRightInd w:val="0"/>
              <w:rPr>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8729D1" w:rsidRDefault="00D7535E" w:rsidP="00B014A4">
            <w:pPr>
              <w:widowControl w:val="0"/>
              <w:autoSpaceDE w:val="0"/>
              <w:autoSpaceDN w:val="0"/>
              <w:adjustRightInd w:val="0"/>
              <w:rPr>
                <w:szCs w:val="2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8729D1" w:rsidRDefault="00D7535E" w:rsidP="00B014A4">
            <w:pPr>
              <w:widowControl w:val="0"/>
              <w:autoSpaceDE w:val="0"/>
              <w:autoSpaceDN w:val="0"/>
              <w:adjustRightInd w:val="0"/>
              <w:rPr>
                <w:szCs w:val="28"/>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8729D1" w:rsidRDefault="00D7535E" w:rsidP="00B014A4">
            <w:pPr>
              <w:widowControl w:val="0"/>
              <w:autoSpaceDE w:val="0"/>
              <w:autoSpaceDN w:val="0"/>
              <w:adjustRightInd w:val="0"/>
              <w:rPr>
                <w:szCs w:val="28"/>
              </w:rPr>
            </w:pPr>
          </w:p>
        </w:tc>
      </w:tr>
    </w:tbl>
    <w:p w:rsidR="00D7535E" w:rsidRDefault="00D7535E" w:rsidP="00D7535E">
      <w:pPr>
        <w:widowControl w:val="0"/>
        <w:autoSpaceDE w:val="0"/>
        <w:autoSpaceDN w:val="0"/>
        <w:adjustRightInd w:val="0"/>
        <w:rPr>
          <w:sz w:val="24"/>
          <w:szCs w:val="24"/>
        </w:rPr>
      </w:pPr>
    </w:p>
    <w:p w:rsidR="00D7535E" w:rsidRDefault="00D7535E" w:rsidP="00D7535E">
      <w:pPr>
        <w:pStyle w:val="ConsPlusNonformat"/>
        <w:jc w:val="both"/>
        <w:rPr>
          <w:rFonts w:ascii="Times New Roman" w:hAnsi="Times New Roman" w:cs="Times New Roman"/>
          <w:sz w:val="24"/>
          <w:szCs w:val="24"/>
        </w:rPr>
      </w:pPr>
      <w:r>
        <w:rPr>
          <w:rFonts w:ascii="Times New Roman" w:hAnsi="Times New Roman" w:cs="Times New Roman"/>
          <w:sz w:val="24"/>
          <w:szCs w:val="24"/>
        </w:rPr>
        <w:t>7</w:t>
      </w:r>
      <w:r w:rsidRPr="00415CB7">
        <w:rPr>
          <w:rFonts w:ascii="Times New Roman" w:hAnsi="Times New Roman" w:cs="Times New Roman"/>
          <w:sz w:val="24"/>
          <w:szCs w:val="24"/>
        </w:rPr>
        <w:t xml:space="preserve">.  </w:t>
      </w:r>
      <w:r>
        <w:rPr>
          <w:rFonts w:ascii="Times New Roman" w:hAnsi="Times New Roman" w:cs="Times New Roman"/>
          <w:sz w:val="24"/>
          <w:szCs w:val="24"/>
        </w:rPr>
        <w:t>Порядок оказания государственной услуги:</w:t>
      </w:r>
    </w:p>
    <w:p w:rsidR="00D7535E" w:rsidRDefault="00D7535E" w:rsidP="00D7535E">
      <w:pPr>
        <w:pStyle w:val="ConsPlusNonformat"/>
        <w:jc w:val="both"/>
        <w:rPr>
          <w:rFonts w:ascii="Times New Roman" w:hAnsi="Times New Roman" w:cs="Times New Roman"/>
          <w:sz w:val="24"/>
          <w:szCs w:val="24"/>
        </w:rPr>
      </w:pPr>
      <w:r>
        <w:rPr>
          <w:rFonts w:ascii="Times New Roman" w:hAnsi="Times New Roman" w:cs="Times New Roman"/>
          <w:sz w:val="24"/>
          <w:szCs w:val="24"/>
        </w:rPr>
        <w:t>7.1. Нормативные правовые акты, регулирующие порядок оказания государственной услуги:</w:t>
      </w:r>
    </w:p>
    <w:p w:rsidR="00D7535E" w:rsidRPr="00415CB7" w:rsidRDefault="00D7535E" w:rsidP="00D7535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D7535E" w:rsidRDefault="00D7535E" w:rsidP="00D7535E">
      <w:pPr>
        <w:widowControl w:val="0"/>
        <w:autoSpaceDE w:val="0"/>
        <w:autoSpaceDN w:val="0"/>
        <w:adjustRightInd w:val="0"/>
        <w:jc w:val="center"/>
        <w:rPr>
          <w:sz w:val="22"/>
        </w:rPr>
      </w:pPr>
      <w:r w:rsidRPr="00B55707">
        <w:rPr>
          <w:sz w:val="22"/>
        </w:rPr>
        <w:t>(наименование, номер и дата нормативного правового акта)</w:t>
      </w:r>
    </w:p>
    <w:p w:rsidR="00D7535E" w:rsidRDefault="00D7535E" w:rsidP="00D7535E">
      <w:pPr>
        <w:widowControl w:val="0"/>
        <w:autoSpaceDE w:val="0"/>
        <w:autoSpaceDN w:val="0"/>
        <w:adjustRightInd w:val="0"/>
        <w:jc w:val="center"/>
        <w:rPr>
          <w:sz w:val="22"/>
        </w:rPr>
      </w:pPr>
      <w:r>
        <w:rPr>
          <w:sz w:val="22"/>
        </w:rPr>
        <w:t>_______________________________________________________________________________________</w:t>
      </w:r>
    </w:p>
    <w:p w:rsidR="00D7535E" w:rsidRPr="00B55707" w:rsidRDefault="00D7535E" w:rsidP="00D7535E">
      <w:pPr>
        <w:widowControl w:val="0"/>
        <w:autoSpaceDE w:val="0"/>
        <w:autoSpaceDN w:val="0"/>
        <w:adjustRightInd w:val="0"/>
        <w:jc w:val="center"/>
        <w:rPr>
          <w:sz w:val="22"/>
        </w:rPr>
      </w:pPr>
    </w:p>
    <w:p w:rsidR="00D7535E" w:rsidRDefault="00D7535E" w:rsidP="00D7535E">
      <w:pPr>
        <w:widowControl w:val="0"/>
        <w:autoSpaceDE w:val="0"/>
        <w:autoSpaceDN w:val="0"/>
        <w:adjustRightInd w:val="0"/>
        <w:rPr>
          <w:sz w:val="24"/>
          <w:szCs w:val="24"/>
        </w:rPr>
      </w:pPr>
      <w:r>
        <w:rPr>
          <w:sz w:val="24"/>
          <w:szCs w:val="24"/>
        </w:rPr>
        <w:t>7.2. Порядок информирования потенциальных потребителей государственной услуги:</w:t>
      </w:r>
    </w:p>
    <w:p w:rsidR="00D7535E" w:rsidRDefault="00D7535E" w:rsidP="00D7535E">
      <w:pPr>
        <w:widowControl w:val="0"/>
        <w:autoSpaceDE w:val="0"/>
        <w:autoSpaceDN w:val="0"/>
        <w:adjustRightInd w:val="0"/>
        <w:rPr>
          <w:sz w:val="24"/>
          <w:szCs w:val="24"/>
        </w:rPr>
      </w:pPr>
    </w:p>
    <w:tbl>
      <w:tblPr>
        <w:tblW w:w="10206" w:type="dxa"/>
        <w:tblInd w:w="62" w:type="dxa"/>
        <w:tblLayout w:type="fixed"/>
        <w:tblCellMar>
          <w:top w:w="75" w:type="dxa"/>
          <w:left w:w="0" w:type="dxa"/>
          <w:bottom w:w="75" w:type="dxa"/>
          <w:right w:w="0" w:type="dxa"/>
        </w:tblCellMar>
        <w:tblLook w:val="0000"/>
      </w:tblPr>
      <w:tblGrid>
        <w:gridCol w:w="3193"/>
        <w:gridCol w:w="3611"/>
        <w:gridCol w:w="3402"/>
      </w:tblGrid>
      <w:tr w:rsidR="00D7535E" w:rsidRPr="008729D1" w:rsidTr="00B014A4">
        <w:tc>
          <w:tcPr>
            <w:tcW w:w="31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8729D1" w:rsidRDefault="00D7535E" w:rsidP="00B014A4">
            <w:pPr>
              <w:widowControl w:val="0"/>
              <w:autoSpaceDE w:val="0"/>
              <w:autoSpaceDN w:val="0"/>
              <w:adjustRightInd w:val="0"/>
              <w:jc w:val="center"/>
              <w:rPr>
                <w:sz w:val="24"/>
                <w:szCs w:val="24"/>
              </w:rPr>
            </w:pPr>
            <w:r w:rsidRPr="008729D1">
              <w:rPr>
                <w:sz w:val="24"/>
                <w:szCs w:val="24"/>
              </w:rPr>
              <w:t>Способ информирования</w:t>
            </w:r>
          </w:p>
        </w:tc>
        <w:tc>
          <w:tcPr>
            <w:tcW w:w="36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8729D1" w:rsidRDefault="00D7535E" w:rsidP="00B014A4">
            <w:pPr>
              <w:widowControl w:val="0"/>
              <w:autoSpaceDE w:val="0"/>
              <w:autoSpaceDN w:val="0"/>
              <w:adjustRightInd w:val="0"/>
              <w:jc w:val="center"/>
              <w:rPr>
                <w:sz w:val="24"/>
                <w:szCs w:val="24"/>
              </w:rPr>
            </w:pPr>
            <w:r w:rsidRPr="008729D1">
              <w:rPr>
                <w:sz w:val="24"/>
                <w:szCs w:val="24"/>
              </w:rPr>
              <w:t>Состав размещаемой информации</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8729D1" w:rsidRDefault="00D7535E" w:rsidP="00B014A4">
            <w:pPr>
              <w:widowControl w:val="0"/>
              <w:autoSpaceDE w:val="0"/>
              <w:autoSpaceDN w:val="0"/>
              <w:adjustRightInd w:val="0"/>
              <w:jc w:val="center"/>
              <w:rPr>
                <w:sz w:val="24"/>
                <w:szCs w:val="24"/>
              </w:rPr>
            </w:pPr>
            <w:r w:rsidRPr="008729D1">
              <w:rPr>
                <w:sz w:val="24"/>
                <w:szCs w:val="24"/>
              </w:rPr>
              <w:t>Частота обновления информации</w:t>
            </w:r>
          </w:p>
        </w:tc>
      </w:tr>
      <w:tr w:rsidR="00D7535E" w:rsidRPr="008729D1" w:rsidTr="00B014A4">
        <w:tc>
          <w:tcPr>
            <w:tcW w:w="31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8729D1" w:rsidRDefault="00D7535E" w:rsidP="00B014A4">
            <w:pPr>
              <w:widowControl w:val="0"/>
              <w:autoSpaceDE w:val="0"/>
              <w:autoSpaceDN w:val="0"/>
              <w:adjustRightInd w:val="0"/>
              <w:jc w:val="center"/>
              <w:rPr>
                <w:sz w:val="24"/>
                <w:szCs w:val="24"/>
              </w:rPr>
            </w:pPr>
            <w:r w:rsidRPr="008729D1">
              <w:rPr>
                <w:sz w:val="24"/>
                <w:szCs w:val="24"/>
              </w:rPr>
              <w:t>1</w:t>
            </w:r>
          </w:p>
        </w:tc>
        <w:tc>
          <w:tcPr>
            <w:tcW w:w="36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8729D1" w:rsidRDefault="00D7535E" w:rsidP="00B014A4">
            <w:pPr>
              <w:widowControl w:val="0"/>
              <w:autoSpaceDE w:val="0"/>
              <w:autoSpaceDN w:val="0"/>
              <w:adjustRightInd w:val="0"/>
              <w:jc w:val="center"/>
              <w:rPr>
                <w:sz w:val="24"/>
                <w:szCs w:val="24"/>
              </w:rPr>
            </w:pPr>
            <w:r w:rsidRPr="008729D1">
              <w:rPr>
                <w:sz w:val="24"/>
                <w:szCs w:val="24"/>
              </w:rPr>
              <w:t>2</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8729D1" w:rsidRDefault="00D7535E" w:rsidP="00B014A4">
            <w:pPr>
              <w:widowControl w:val="0"/>
              <w:autoSpaceDE w:val="0"/>
              <w:autoSpaceDN w:val="0"/>
              <w:adjustRightInd w:val="0"/>
              <w:jc w:val="center"/>
              <w:rPr>
                <w:sz w:val="24"/>
                <w:szCs w:val="24"/>
              </w:rPr>
            </w:pPr>
            <w:r w:rsidRPr="008729D1">
              <w:rPr>
                <w:sz w:val="24"/>
                <w:szCs w:val="24"/>
              </w:rPr>
              <w:t>3</w:t>
            </w:r>
          </w:p>
        </w:tc>
      </w:tr>
      <w:tr w:rsidR="00D7535E" w:rsidRPr="008729D1" w:rsidTr="00B014A4">
        <w:tc>
          <w:tcPr>
            <w:tcW w:w="31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8729D1" w:rsidRDefault="00D7535E" w:rsidP="00B014A4">
            <w:pPr>
              <w:widowControl w:val="0"/>
              <w:autoSpaceDE w:val="0"/>
              <w:autoSpaceDN w:val="0"/>
              <w:adjustRightInd w:val="0"/>
              <w:jc w:val="center"/>
              <w:rPr>
                <w:szCs w:val="28"/>
              </w:rPr>
            </w:pPr>
          </w:p>
        </w:tc>
        <w:tc>
          <w:tcPr>
            <w:tcW w:w="36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8729D1" w:rsidRDefault="00D7535E" w:rsidP="00B014A4">
            <w:pPr>
              <w:widowControl w:val="0"/>
              <w:autoSpaceDE w:val="0"/>
              <w:autoSpaceDN w:val="0"/>
              <w:adjustRightInd w:val="0"/>
              <w:jc w:val="center"/>
              <w:rPr>
                <w:szCs w:val="28"/>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8729D1" w:rsidRDefault="00D7535E" w:rsidP="00B014A4">
            <w:pPr>
              <w:widowControl w:val="0"/>
              <w:autoSpaceDE w:val="0"/>
              <w:autoSpaceDN w:val="0"/>
              <w:adjustRightInd w:val="0"/>
              <w:jc w:val="center"/>
              <w:rPr>
                <w:szCs w:val="28"/>
              </w:rPr>
            </w:pPr>
          </w:p>
        </w:tc>
      </w:tr>
      <w:tr w:rsidR="00D7535E" w:rsidRPr="008729D1" w:rsidTr="00B014A4">
        <w:tc>
          <w:tcPr>
            <w:tcW w:w="31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8729D1" w:rsidRDefault="00D7535E" w:rsidP="00B014A4">
            <w:pPr>
              <w:widowControl w:val="0"/>
              <w:autoSpaceDE w:val="0"/>
              <w:autoSpaceDN w:val="0"/>
              <w:adjustRightInd w:val="0"/>
              <w:jc w:val="center"/>
              <w:rPr>
                <w:szCs w:val="28"/>
              </w:rPr>
            </w:pPr>
          </w:p>
        </w:tc>
        <w:tc>
          <w:tcPr>
            <w:tcW w:w="36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8729D1" w:rsidRDefault="00D7535E" w:rsidP="00B014A4">
            <w:pPr>
              <w:widowControl w:val="0"/>
              <w:autoSpaceDE w:val="0"/>
              <w:autoSpaceDN w:val="0"/>
              <w:adjustRightInd w:val="0"/>
              <w:jc w:val="center"/>
              <w:rPr>
                <w:szCs w:val="28"/>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8729D1" w:rsidRDefault="00D7535E" w:rsidP="00B014A4">
            <w:pPr>
              <w:widowControl w:val="0"/>
              <w:autoSpaceDE w:val="0"/>
              <w:autoSpaceDN w:val="0"/>
              <w:adjustRightInd w:val="0"/>
              <w:jc w:val="center"/>
              <w:rPr>
                <w:szCs w:val="28"/>
              </w:rPr>
            </w:pPr>
          </w:p>
        </w:tc>
      </w:tr>
    </w:tbl>
    <w:p w:rsidR="00D7535E" w:rsidRDefault="00D7535E" w:rsidP="00D7535E">
      <w:pPr>
        <w:widowControl w:val="0"/>
        <w:autoSpaceDE w:val="0"/>
        <w:autoSpaceDN w:val="0"/>
        <w:adjustRightInd w:val="0"/>
        <w:jc w:val="center"/>
        <w:rPr>
          <w:sz w:val="24"/>
          <w:szCs w:val="24"/>
        </w:rPr>
      </w:pPr>
    </w:p>
    <w:p w:rsidR="00D7535E" w:rsidRPr="00742B32" w:rsidRDefault="00D7535E" w:rsidP="00D7535E">
      <w:pPr>
        <w:widowControl w:val="0"/>
        <w:autoSpaceDE w:val="0"/>
        <w:autoSpaceDN w:val="0"/>
        <w:adjustRightInd w:val="0"/>
        <w:jc w:val="center"/>
        <w:rPr>
          <w:sz w:val="24"/>
          <w:szCs w:val="24"/>
        </w:rPr>
      </w:pPr>
      <w:r w:rsidRPr="00742B32">
        <w:rPr>
          <w:sz w:val="24"/>
          <w:szCs w:val="24"/>
        </w:rPr>
        <w:t>ЧАСТЬ 2</w:t>
      </w:r>
      <w:r>
        <w:rPr>
          <w:sz w:val="24"/>
          <w:szCs w:val="24"/>
        </w:rPr>
        <w:t>.</w:t>
      </w:r>
      <w:r w:rsidRPr="00742B32">
        <w:rPr>
          <w:sz w:val="24"/>
          <w:szCs w:val="24"/>
        </w:rPr>
        <w:t xml:space="preserve"> </w:t>
      </w:r>
      <w:r>
        <w:rPr>
          <w:sz w:val="24"/>
          <w:szCs w:val="24"/>
        </w:rPr>
        <w:t>Сведения о выполняемых работах</w:t>
      </w:r>
      <w:proofErr w:type="gramStart"/>
      <w:r w:rsidRPr="00B55707">
        <w:rPr>
          <w:sz w:val="24"/>
          <w:szCs w:val="24"/>
          <w:vertAlign w:val="superscript"/>
        </w:rPr>
        <w:t>4</w:t>
      </w:r>
      <w:proofErr w:type="gramEnd"/>
    </w:p>
    <w:p w:rsidR="00D7535E" w:rsidRDefault="00D7535E" w:rsidP="00D7535E">
      <w:pPr>
        <w:widowControl w:val="0"/>
        <w:autoSpaceDE w:val="0"/>
        <w:autoSpaceDN w:val="0"/>
        <w:adjustRightInd w:val="0"/>
        <w:jc w:val="center"/>
        <w:rPr>
          <w:sz w:val="24"/>
          <w:szCs w:val="24"/>
        </w:rPr>
      </w:pPr>
    </w:p>
    <w:p w:rsidR="00D7535E" w:rsidRPr="00742B32" w:rsidRDefault="00D7535E" w:rsidP="00D7535E">
      <w:pPr>
        <w:widowControl w:val="0"/>
        <w:autoSpaceDE w:val="0"/>
        <w:autoSpaceDN w:val="0"/>
        <w:adjustRightInd w:val="0"/>
        <w:jc w:val="center"/>
        <w:rPr>
          <w:sz w:val="24"/>
          <w:szCs w:val="24"/>
        </w:rPr>
      </w:pPr>
      <w:r w:rsidRPr="00742B32">
        <w:rPr>
          <w:sz w:val="24"/>
          <w:szCs w:val="24"/>
        </w:rPr>
        <w:t xml:space="preserve">РАЗДЕЛ _____ </w:t>
      </w:r>
    </w:p>
    <w:p w:rsidR="00D7535E" w:rsidRPr="00884375" w:rsidRDefault="00D7535E" w:rsidP="00D7535E">
      <w:pPr>
        <w:widowControl w:val="0"/>
        <w:autoSpaceDE w:val="0"/>
        <w:autoSpaceDN w:val="0"/>
        <w:adjustRightInd w:val="0"/>
        <w:jc w:val="center"/>
        <w:rPr>
          <w:sz w:val="22"/>
        </w:rPr>
      </w:pPr>
      <w:r w:rsidRPr="00884375">
        <w:rPr>
          <w:sz w:val="22"/>
        </w:rPr>
        <w:t>(нумерация вводится при наличии 2 и более разделов)</w:t>
      </w:r>
    </w:p>
    <w:p w:rsidR="00D7535E" w:rsidRDefault="00D7535E" w:rsidP="00D7535E">
      <w:pPr>
        <w:widowControl w:val="0"/>
        <w:autoSpaceDE w:val="0"/>
        <w:autoSpaceDN w:val="0"/>
        <w:adjustRightInd w:val="0"/>
        <w:rPr>
          <w:sz w:val="24"/>
          <w:szCs w:val="24"/>
        </w:rPr>
      </w:pPr>
    </w:p>
    <w:p w:rsidR="00D7535E" w:rsidRPr="00742B32" w:rsidRDefault="00D7535E" w:rsidP="00D7535E">
      <w:pPr>
        <w:widowControl w:val="0"/>
        <w:autoSpaceDE w:val="0"/>
        <w:autoSpaceDN w:val="0"/>
        <w:adjustRightInd w:val="0"/>
        <w:rPr>
          <w:sz w:val="24"/>
          <w:szCs w:val="24"/>
        </w:rPr>
      </w:pPr>
    </w:p>
    <w:p w:rsidR="00D7535E" w:rsidRPr="00384593" w:rsidRDefault="00D7535E" w:rsidP="00D7535E">
      <w:pPr>
        <w:pStyle w:val="af4"/>
        <w:widowControl w:val="0"/>
        <w:numPr>
          <w:ilvl w:val="0"/>
          <w:numId w:val="38"/>
        </w:numPr>
        <w:autoSpaceDE w:val="0"/>
        <w:autoSpaceDN w:val="0"/>
        <w:adjustRightInd w:val="0"/>
        <w:ind w:left="284" w:hanging="284"/>
        <w:jc w:val="left"/>
        <w:rPr>
          <w:sz w:val="24"/>
          <w:szCs w:val="24"/>
          <w:lang w:eastAsia="ru-RU"/>
        </w:rPr>
      </w:pPr>
      <w:r w:rsidRPr="00384593">
        <w:rPr>
          <w:sz w:val="24"/>
          <w:szCs w:val="24"/>
          <w:lang w:eastAsia="ru-RU"/>
        </w:rPr>
        <w:t>Уникальный номер работы по базовому (отраслевому) перечню</w:t>
      </w:r>
      <w:r>
        <w:rPr>
          <w:sz w:val="24"/>
          <w:szCs w:val="24"/>
          <w:lang w:eastAsia="ru-RU"/>
        </w:rPr>
        <w:t>:</w:t>
      </w:r>
      <w:r w:rsidRPr="00384593">
        <w:rPr>
          <w:sz w:val="24"/>
          <w:szCs w:val="24"/>
          <w:lang w:eastAsia="ru-RU"/>
        </w:rPr>
        <w:t>_________________</w:t>
      </w:r>
      <w:r>
        <w:rPr>
          <w:sz w:val="24"/>
          <w:szCs w:val="24"/>
          <w:lang w:eastAsia="ru-RU"/>
        </w:rPr>
        <w:t>______</w:t>
      </w:r>
      <w:r w:rsidRPr="00384593">
        <w:rPr>
          <w:sz w:val="24"/>
          <w:szCs w:val="24"/>
          <w:lang w:eastAsia="ru-RU"/>
        </w:rPr>
        <w:t>____</w:t>
      </w:r>
    </w:p>
    <w:p w:rsidR="00D7535E" w:rsidRPr="00742B32" w:rsidRDefault="00D7535E" w:rsidP="00D7535E">
      <w:pPr>
        <w:widowControl w:val="0"/>
        <w:autoSpaceDE w:val="0"/>
        <w:autoSpaceDN w:val="0"/>
        <w:adjustRightInd w:val="0"/>
        <w:rPr>
          <w:sz w:val="24"/>
          <w:szCs w:val="24"/>
        </w:rPr>
      </w:pPr>
      <w:r w:rsidRPr="00742B32">
        <w:rPr>
          <w:sz w:val="24"/>
          <w:szCs w:val="24"/>
        </w:rPr>
        <w:t xml:space="preserve">2. </w:t>
      </w:r>
      <w:r w:rsidRPr="00B675AF">
        <w:rPr>
          <w:sz w:val="24"/>
          <w:szCs w:val="24"/>
        </w:rPr>
        <w:t>Наименование работы</w:t>
      </w:r>
      <w:r>
        <w:rPr>
          <w:sz w:val="24"/>
          <w:szCs w:val="24"/>
        </w:rPr>
        <w:t>:</w:t>
      </w:r>
      <w:r w:rsidRPr="00742B32">
        <w:rPr>
          <w:sz w:val="24"/>
          <w:szCs w:val="24"/>
        </w:rPr>
        <w:t>____________</w:t>
      </w:r>
      <w:r>
        <w:rPr>
          <w:sz w:val="24"/>
          <w:szCs w:val="24"/>
        </w:rPr>
        <w:t>___</w:t>
      </w:r>
      <w:r w:rsidRPr="00742B32">
        <w:rPr>
          <w:sz w:val="24"/>
          <w:szCs w:val="24"/>
        </w:rPr>
        <w:t>___________________________</w:t>
      </w:r>
      <w:r>
        <w:rPr>
          <w:sz w:val="24"/>
          <w:szCs w:val="24"/>
        </w:rPr>
        <w:t>___</w:t>
      </w:r>
      <w:r w:rsidRPr="00742B32">
        <w:rPr>
          <w:sz w:val="24"/>
          <w:szCs w:val="24"/>
        </w:rPr>
        <w:t>______________</w:t>
      </w:r>
      <w:r>
        <w:rPr>
          <w:sz w:val="24"/>
          <w:szCs w:val="24"/>
        </w:rPr>
        <w:t>_</w:t>
      </w:r>
      <w:r w:rsidRPr="00742B32">
        <w:rPr>
          <w:sz w:val="24"/>
          <w:szCs w:val="24"/>
        </w:rPr>
        <w:t>_</w:t>
      </w:r>
      <w:r>
        <w:rPr>
          <w:sz w:val="24"/>
          <w:szCs w:val="24"/>
        </w:rPr>
        <w:t>_</w:t>
      </w:r>
      <w:r w:rsidRPr="00742B32">
        <w:rPr>
          <w:sz w:val="24"/>
          <w:szCs w:val="24"/>
        </w:rPr>
        <w:t>_</w:t>
      </w:r>
    </w:p>
    <w:p w:rsidR="00D7535E" w:rsidRPr="00742B32" w:rsidRDefault="00D7535E" w:rsidP="00D7535E">
      <w:pPr>
        <w:widowControl w:val="0"/>
        <w:autoSpaceDE w:val="0"/>
        <w:autoSpaceDN w:val="0"/>
        <w:adjustRightInd w:val="0"/>
        <w:rPr>
          <w:sz w:val="24"/>
          <w:szCs w:val="24"/>
        </w:rPr>
      </w:pPr>
      <w:r w:rsidRPr="00742B32">
        <w:rPr>
          <w:sz w:val="24"/>
          <w:szCs w:val="24"/>
        </w:rPr>
        <w:t>_____________________________________________________</w:t>
      </w:r>
      <w:r>
        <w:rPr>
          <w:sz w:val="24"/>
          <w:szCs w:val="24"/>
        </w:rPr>
        <w:t>___________________________</w:t>
      </w:r>
    </w:p>
    <w:p w:rsidR="00D7535E" w:rsidRDefault="00D7535E" w:rsidP="00D7535E">
      <w:pPr>
        <w:rPr>
          <w:sz w:val="24"/>
          <w:szCs w:val="24"/>
        </w:rPr>
      </w:pPr>
      <w:r>
        <w:rPr>
          <w:sz w:val="24"/>
          <w:szCs w:val="24"/>
        </w:rPr>
        <w:t>________________________________________________________________________________</w:t>
      </w:r>
    </w:p>
    <w:p w:rsidR="00D7535E" w:rsidRDefault="00D7535E" w:rsidP="00D7535E">
      <w:pPr>
        <w:rPr>
          <w:sz w:val="24"/>
          <w:szCs w:val="24"/>
        </w:rPr>
      </w:pPr>
      <w:r>
        <w:rPr>
          <w:sz w:val="24"/>
          <w:szCs w:val="24"/>
        </w:rPr>
        <w:t>_______________________________________________________________________________</w:t>
      </w:r>
    </w:p>
    <w:p w:rsidR="00D7535E" w:rsidRDefault="00D7535E" w:rsidP="00D7535E">
      <w:pPr>
        <w:rPr>
          <w:sz w:val="24"/>
          <w:szCs w:val="24"/>
        </w:rPr>
      </w:pPr>
    </w:p>
    <w:p w:rsidR="00D7535E" w:rsidRPr="00742B32" w:rsidRDefault="00D7535E" w:rsidP="00D7535E">
      <w:pPr>
        <w:rPr>
          <w:sz w:val="24"/>
          <w:szCs w:val="24"/>
        </w:rPr>
      </w:pPr>
      <w:r w:rsidRPr="00742B32">
        <w:rPr>
          <w:sz w:val="24"/>
          <w:szCs w:val="24"/>
        </w:rPr>
        <w:t xml:space="preserve">3. </w:t>
      </w:r>
      <w:r>
        <w:rPr>
          <w:sz w:val="24"/>
          <w:szCs w:val="24"/>
        </w:rPr>
        <w:t>Категории п</w:t>
      </w:r>
      <w:r w:rsidRPr="002111BE">
        <w:rPr>
          <w:sz w:val="24"/>
          <w:szCs w:val="24"/>
        </w:rPr>
        <w:t>отребител</w:t>
      </w:r>
      <w:r>
        <w:rPr>
          <w:sz w:val="24"/>
          <w:szCs w:val="24"/>
        </w:rPr>
        <w:t>ей</w:t>
      </w:r>
      <w:r w:rsidRPr="002111BE">
        <w:rPr>
          <w:sz w:val="24"/>
          <w:szCs w:val="24"/>
        </w:rPr>
        <w:t xml:space="preserve"> </w:t>
      </w:r>
      <w:r>
        <w:rPr>
          <w:sz w:val="24"/>
          <w:szCs w:val="24"/>
        </w:rPr>
        <w:t>работы:______________________________________________________</w:t>
      </w:r>
    </w:p>
    <w:p w:rsidR="00D7535E" w:rsidRDefault="00D7535E" w:rsidP="00D7535E">
      <w:pPr>
        <w:widowControl w:val="0"/>
        <w:autoSpaceDE w:val="0"/>
        <w:autoSpaceDN w:val="0"/>
        <w:adjustRightInd w:val="0"/>
        <w:rPr>
          <w:sz w:val="24"/>
          <w:szCs w:val="24"/>
        </w:rPr>
      </w:pPr>
      <w:r>
        <w:rPr>
          <w:sz w:val="24"/>
          <w:szCs w:val="24"/>
        </w:rPr>
        <w:t>________________________________________________________________________________</w:t>
      </w:r>
      <w:r>
        <w:rPr>
          <w:sz w:val="24"/>
          <w:szCs w:val="24"/>
        </w:rPr>
        <w:lastRenderedPageBreak/>
        <w:t>________________________________________________________________________________</w:t>
      </w:r>
    </w:p>
    <w:p w:rsidR="00D7535E" w:rsidRDefault="00D7535E" w:rsidP="00D7535E">
      <w:pPr>
        <w:widowControl w:val="0"/>
        <w:autoSpaceDE w:val="0"/>
        <w:autoSpaceDN w:val="0"/>
        <w:adjustRightInd w:val="0"/>
        <w:rPr>
          <w:sz w:val="24"/>
          <w:szCs w:val="24"/>
        </w:rPr>
      </w:pPr>
      <w:r>
        <w:rPr>
          <w:sz w:val="24"/>
          <w:szCs w:val="24"/>
        </w:rPr>
        <w:t>______________________________________________________________________________</w:t>
      </w:r>
    </w:p>
    <w:p w:rsidR="00D7535E" w:rsidRPr="00742B32" w:rsidRDefault="00D7535E" w:rsidP="00D7535E">
      <w:pPr>
        <w:widowControl w:val="0"/>
        <w:autoSpaceDE w:val="0"/>
        <w:autoSpaceDN w:val="0"/>
        <w:adjustRightInd w:val="0"/>
        <w:rPr>
          <w:b/>
          <w:sz w:val="24"/>
          <w:szCs w:val="24"/>
        </w:rPr>
      </w:pPr>
      <w:r w:rsidRPr="00742B32">
        <w:rPr>
          <w:sz w:val="24"/>
          <w:szCs w:val="24"/>
        </w:rPr>
        <w:t xml:space="preserve">4. </w:t>
      </w:r>
      <w:r w:rsidRPr="002111BE">
        <w:rPr>
          <w:sz w:val="24"/>
          <w:szCs w:val="24"/>
        </w:rPr>
        <w:t xml:space="preserve">Показатели, характеризующие </w:t>
      </w:r>
      <w:r>
        <w:rPr>
          <w:sz w:val="24"/>
          <w:szCs w:val="24"/>
        </w:rPr>
        <w:t>содержание, условия (формы) работы:</w:t>
      </w:r>
    </w:p>
    <w:p w:rsidR="00D7535E" w:rsidRDefault="00D7535E" w:rsidP="00D7535E">
      <w:pPr>
        <w:widowControl w:val="0"/>
        <w:autoSpaceDE w:val="0"/>
        <w:autoSpaceDN w:val="0"/>
        <w:adjustRightInd w:val="0"/>
        <w:rPr>
          <w:sz w:val="24"/>
          <w:szCs w:val="24"/>
        </w:rPr>
      </w:pPr>
    </w:p>
    <w:tbl>
      <w:tblPr>
        <w:tblW w:w="9800" w:type="dxa"/>
        <w:tblInd w:w="89" w:type="dxa"/>
        <w:tblLayout w:type="fixed"/>
        <w:tblLook w:val="04A0"/>
      </w:tblPr>
      <w:tblGrid>
        <w:gridCol w:w="1514"/>
        <w:gridCol w:w="1624"/>
        <w:gridCol w:w="1701"/>
        <w:gridCol w:w="1701"/>
        <w:gridCol w:w="1843"/>
        <w:gridCol w:w="1417"/>
      </w:tblGrid>
      <w:tr w:rsidR="00D7535E" w:rsidRPr="008729D1" w:rsidTr="00D7535E">
        <w:trPr>
          <w:trHeight w:val="895"/>
        </w:trPr>
        <w:tc>
          <w:tcPr>
            <w:tcW w:w="1514" w:type="dxa"/>
            <w:vMerge w:val="restart"/>
            <w:tcBorders>
              <w:top w:val="single" w:sz="4" w:space="0" w:color="auto"/>
              <w:left w:val="single" w:sz="4" w:space="0" w:color="auto"/>
              <w:bottom w:val="single" w:sz="4" w:space="0" w:color="auto"/>
              <w:right w:val="single" w:sz="4" w:space="0" w:color="auto"/>
            </w:tcBorders>
          </w:tcPr>
          <w:p w:rsidR="00D7535E" w:rsidRPr="003A5CB7" w:rsidRDefault="00D7535E" w:rsidP="00B014A4">
            <w:pPr>
              <w:jc w:val="center"/>
              <w:rPr>
                <w:color w:val="000000"/>
                <w:sz w:val="24"/>
                <w:szCs w:val="24"/>
              </w:rPr>
            </w:pPr>
            <w:r w:rsidRPr="003A5CB7">
              <w:rPr>
                <w:color w:val="000000"/>
                <w:sz w:val="24"/>
                <w:szCs w:val="24"/>
              </w:rPr>
              <w:t>Уникальный номер реестровой записи</w:t>
            </w:r>
          </w:p>
        </w:tc>
        <w:tc>
          <w:tcPr>
            <w:tcW w:w="5026" w:type="dxa"/>
            <w:gridSpan w:val="3"/>
            <w:tcBorders>
              <w:top w:val="single" w:sz="4" w:space="0" w:color="auto"/>
              <w:left w:val="nil"/>
              <w:bottom w:val="single" w:sz="4" w:space="0" w:color="auto"/>
              <w:right w:val="single" w:sz="4" w:space="0" w:color="auto"/>
            </w:tcBorders>
          </w:tcPr>
          <w:p w:rsidR="00D7535E" w:rsidRPr="003A5CB7" w:rsidRDefault="00D7535E" w:rsidP="00B014A4">
            <w:pPr>
              <w:jc w:val="center"/>
              <w:rPr>
                <w:color w:val="000000"/>
                <w:sz w:val="24"/>
                <w:szCs w:val="24"/>
              </w:rPr>
            </w:pPr>
            <w:r w:rsidRPr="003A5CB7">
              <w:rPr>
                <w:color w:val="000000"/>
                <w:sz w:val="24"/>
                <w:szCs w:val="24"/>
              </w:rPr>
              <w:t xml:space="preserve">Показатель, характеризующий содержание </w:t>
            </w:r>
            <w:r>
              <w:rPr>
                <w:color w:val="000000"/>
                <w:sz w:val="24"/>
                <w:szCs w:val="24"/>
              </w:rPr>
              <w:t>работы (по справочникам)</w:t>
            </w:r>
          </w:p>
        </w:tc>
        <w:tc>
          <w:tcPr>
            <w:tcW w:w="3260" w:type="dxa"/>
            <w:gridSpan w:val="2"/>
            <w:tcBorders>
              <w:top w:val="single" w:sz="4" w:space="0" w:color="auto"/>
              <w:left w:val="nil"/>
              <w:bottom w:val="single" w:sz="4" w:space="0" w:color="auto"/>
              <w:right w:val="single" w:sz="4" w:space="0" w:color="auto"/>
            </w:tcBorders>
          </w:tcPr>
          <w:p w:rsidR="00D7535E" w:rsidRDefault="00D7535E" w:rsidP="00B014A4">
            <w:pPr>
              <w:jc w:val="center"/>
              <w:rPr>
                <w:color w:val="000000"/>
                <w:sz w:val="24"/>
                <w:szCs w:val="24"/>
              </w:rPr>
            </w:pPr>
            <w:r w:rsidRPr="003A5CB7">
              <w:rPr>
                <w:color w:val="000000"/>
                <w:sz w:val="24"/>
                <w:szCs w:val="24"/>
              </w:rPr>
              <w:t xml:space="preserve">Показатель, характеризующий условия (формы) </w:t>
            </w:r>
            <w:r>
              <w:rPr>
                <w:color w:val="000000"/>
                <w:sz w:val="24"/>
                <w:szCs w:val="24"/>
              </w:rPr>
              <w:t xml:space="preserve">выполнения работы </w:t>
            </w:r>
          </w:p>
          <w:p w:rsidR="00D7535E" w:rsidRPr="003A5CB7" w:rsidRDefault="00D7535E" w:rsidP="00B014A4">
            <w:pPr>
              <w:jc w:val="center"/>
              <w:rPr>
                <w:color w:val="000000"/>
                <w:sz w:val="24"/>
                <w:szCs w:val="24"/>
              </w:rPr>
            </w:pPr>
            <w:r>
              <w:rPr>
                <w:color w:val="000000"/>
                <w:sz w:val="24"/>
                <w:szCs w:val="24"/>
              </w:rPr>
              <w:t>(по справочникам)</w:t>
            </w:r>
          </w:p>
        </w:tc>
      </w:tr>
      <w:tr w:rsidR="00D7535E" w:rsidRPr="008729D1" w:rsidTr="00D7535E">
        <w:trPr>
          <w:trHeight w:val="1036"/>
        </w:trPr>
        <w:tc>
          <w:tcPr>
            <w:tcW w:w="1514" w:type="dxa"/>
            <w:vMerge/>
            <w:tcBorders>
              <w:top w:val="single" w:sz="4" w:space="0" w:color="auto"/>
              <w:left w:val="single" w:sz="4" w:space="0" w:color="auto"/>
              <w:bottom w:val="single" w:sz="4" w:space="0" w:color="auto"/>
              <w:right w:val="single" w:sz="4" w:space="0" w:color="auto"/>
            </w:tcBorders>
            <w:vAlign w:val="center"/>
          </w:tcPr>
          <w:p w:rsidR="00D7535E" w:rsidRPr="003A5CB7" w:rsidRDefault="00D7535E" w:rsidP="00B014A4">
            <w:pPr>
              <w:rPr>
                <w:color w:val="000000"/>
                <w:sz w:val="24"/>
                <w:szCs w:val="24"/>
              </w:rPr>
            </w:pPr>
          </w:p>
        </w:tc>
        <w:tc>
          <w:tcPr>
            <w:tcW w:w="1624" w:type="dxa"/>
            <w:tcBorders>
              <w:top w:val="nil"/>
              <w:left w:val="nil"/>
              <w:bottom w:val="single" w:sz="4" w:space="0" w:color="auto"/>
              <w:right w:val="single" w:sz="4" w:space="0" w:color="auto"/>
            </w:tcBorders>
          </w:tcPr>
          <w:p w:rsidR="00D7535E" w:rsidRPr="003A5CB7" w:rsidRDefault="00D7535E" w:rsidP="00B014A4">
            <w:pPr>
              <w:jc w:val="center"/>
              <w:rPr>
                <w:color w:val="000000"/>
                <w:sz w:val="24"/>
                <w:szCs w:val="24"/>
              </w:rPr>
            </w:pPr>
            <w:r w:rsidRPr="003A5CB7">
              <w:rPr>
                <w:color w:val="000000"/>
                <w:sz w:val="24"/>
                <w:szCs w:val="24"/>
              </w:rPr>
              <w:t>________</w:t>
            </w:r>
            <w:r w:rsidRPr="003A5CB7">
              <w:rPr>
                <w:color w:val="000000"/>
                <w:sz w:val="24"/>
                <w:szCs w:val="24"/>
              </w:rPr>
              <w:br/>
            </w:r>
            <w:r w:rsidRPr="00884375">
              <w:rPr>
                <w:color w:val="000000"/>
                <w:sz w:val="22"/>
              </w:rPr>
              <w:t>(наименование показателя)</w:t>
            </w:r>
          </w:p>
        </w:tc>
        <w:tc>
          <w:tcPr>
            <w:tcW w:w="1701" w:type="dxa"/>
            <w:tcBorders>
              <w:top w:val="nil"/>
              <w:left w:val="nil"/>
              <w:bottom w:val="single" w:sz="4" w:space="0" w:color="auto"/>
              <w:right w:val="single" w:sz="4" w:space="0" w:color="auto"/>
            </w:tcBorders>
          </w:tcPr>
          <w:p w:rsidR="00D7535E" w:rsidRPr="003A5CB7" w:rsidRDefault="00D7535E" w:rsidP="00B014A4">
            <w:pPr>
              <w:jc w:val="center"/>
              <w:rPr>
                <w:color w:val="000000"/>
                <w:sz w:val="24"/>
                <w:szCs w:val="24"/>
              </w:rPr>
            </w:pPr>
            <w:r w:rsidRPr="003A5CB7">
              <w:rPr>
                <w:color w:val="000000"/>
                <w:sz w:val="24"/>
                <w:szCs w:val="24"/>
              </w:rPr>
              <w:t>________</w:t>
            </w:r>
            <w:r w:rsidRPr="003A5CB7">
              <w:rPr>
                <w:color w:val="000000"/>
                <w:sz w:val="24"/>
                <w:szCs w:val="24"/>
              </w:rPr>
              <w:br/>
            </w:r>
            <w:r w:rsidRPr="00884375">
              <w:rPr>
                <w:color w:val="000000"/>
                <w:sz w:val="22"/>
              </w:rPr>
              <w:t>(наименование показателя)</w:t>
            </w:r>
          </w:p>
        </w:tc>
        <w:tc>
          <w:tcPr>
            <w:tcW w:w="1701" w:type="dxa"/>
            <w:tcBorders>
              <w:top w:val="nil"/>
              <w:left w:val="nil"/>
              <w:bottom w:val="single" w:sz="4" w:space="0" w:color="auto"/>
              <w:right w:val="single" w:sz="4" w:space="0" w:color="auto"/>
            </w:tcBorders>
          </w:tcPr>
          <w:p w:rsidR="00D7535E" w:rsidRPr="003A5CB7" w:rsidRDefault="00D7535E" w:rsidP="00B014A4">
            <w:pPr>
              <w:jc w:val="center"/>
              <w:rPr>
                <w:color w:val="000000"/>
                <w:sz w:val="24"/>
                <w:szCs w:val="24"/>
              </w:rPr>
            </w:pPr>
            <w:r w:rsidRPr="003A5CB7">
              <w:rPr>
                <w:color w:val="000000"/>
                <w:sz w:val="24"/>
                <w:szCs w:val="24"/>
              </w:rPr>
              <w:t>________</w:t>
            </w:r>
            <w:r w:rsidRPr="003A5CB7">
              <w:rPr>
                <w:color w:val="000000"/>
                <w:sz w:val="24"/>
                <w:szCs w:val="24"/>
              </w:rPr>
              <w:br/>
            </w:r>
            <w:r w:rsidRPr="00884375">
              <w:rPr>
                <w:color w:val="000000"/>
                <w:sz w:val="22"/>
              </w:rPr>
              <w:t>(наименование показателя)</w:t>
            </w:r>
          </w:p>
        </w:tc>
        <w:tc>
          <w:tcPr>
            <w:tcW w:w="1843" w:type="dxa"/>
            <w:tcBorders>
              <w:top w:val="nil"/>
              <w:left w:val="nil"/>
              <w:bottom w:val="single" w:sz="4" w:space="0" w:color="auto"/>
              <w:right w:val="single" w:sz="4" w:space="0" w:color="auto"/>
            </w:tcBorders>
          </w:tcPr>
          <w:p w:rsidR="00D7535E" w:rsidRPr="003A5CB7" w:rsidRDefault="00D7535E" w:rsidP="00B014A4">
            <w:pPr>
              <w:jc w:val="center"/>
              <w:rPr>
                <w:color w:val="000000"/>
                <w:sz w:val="24"/>
                <w:szCs w:val="24"/>
              </w:rPr>
            </w:pPr>
            <w:r w:rsidRPr="003A5CB7">
              <w:rPr>
                <w:color w:val="000000"/>
                <w:sz w:val="24"/>
                <w:szCs w:val="24"/>
              </w:rPr>
              <w:t>________</w:t>
            </w:r>
            <w:r w:rsidRPr="003A5CB7">
              <w:rPr>
                <w:color w:val="000000"/>
                <w:sz w:val="24"/>
                <w:szCs w:val="24"/>
              </w:rPr>
              <w:br/>
            </w:r>
            <w:r w:rsidRPr="00884375">
              <w:rPr>
                <w:color w:val="000000"/>
                <w:sz w:val="22"/>
              </w:rPr>
              <w:t>(наименование показателя)</w:t>
            </w:r>
          </w:p>
        </w:tc>
        <w:tc>
          <w:tcPr>
            <w:tcW w:w="1417" w:type="dxa"/>
            <w:tcBorders>
              <w:top w:val="nil"/>
              <w:left w:val="nil"/>
              <w:bottom w:val="single" w:sz="4" w:space="0" w:color="auto"/>
              <w:right w:val="single" w:sz="4" w:space="0" w:color="auto"/>
            </w:tcBorders>
          </w:tcPr>
          <w:p w:rsidR="00D7535E" w:rsidRPr="003A5CB7" w:rsidRDefault="00D7535E" w:rsidP="00B014A4">
            <w:pPr>
              <w:jc w:val="center"/>
              <w:rPr>
                <w:color w:val="000000"/>
                <w:sz w:val="24"/>
                <w:szCs w:val="24"/>
              </w:rPr>
            </w:pPr>
            <w:r w:rsidRPr="003A5CB7">
              <w:rPr>
                <w:color w:val="000000"/>
                <w:sz w:val="24"/>
                <w:szCs w:val="24"/>
              </w:rPr>
              <w:t>________</w:t>
            </w:r>
            <w:r w:rsidRPr="003A5CB7">
              <w:rPr>
                <w:color w:val="000000"/>
                <w:sz w:val="24"/>
                <w:szCs w:val="24"/>
              </w:rPr>
              <w:br/>
            </w:r>
            <w:r w:rsidRPr="00884375">
              <w:rPr>
                <w:color w:val="000000"/>
                <w:sz w:val="22"/>
              </w:rPr>
              <w:t>(наименование показателя)</w:t>
            </w:r>
          </w:p>
        </w:tc>
      </w:tr>
      <w:tr w:rsidR="00D7535E" w:rsidRPr="008729D1" w:rsidTr="00D7535E">
        <w:trPr>
          <w:trHeight w:val="315"/>
        </w:trPr>
        <w:tc>
          <w:tcPr>
            <w:tcW w:w="1514" w:type="dxa"/>
            <w:tcBorders>
              <w:top w:val="nil"/>
              <w:left w:val="single" w:sz="4" w:space="0" w:color="auto"/>
              <w:bottom w:val="single" w:sz="4" w:space="0" w:color="auto"/>
              <w:right w:val="single" w:sz="4" w:space="0" w:color="auto"/>
            </w:tcBorders>
          </w:tcPr>
          <w:p w:rsidR="00D7535E" w:rsidRPr="003A5CB7" w:rsidRDefault="00D7535E" w:rsidP="00B014A4">
            <w:pPr>
              <w:jc w:val="center"/>
              <w:rPr>
                <w:color w:val="000000"/>
                <w:sz w:val="24"/>
                <w:szCs w:val="24"/>
              </w:rPr>
            </w:pPr>
            <w:r w:rsidRPr="003A5CB7">
              <w:rPr>
                <w:color w:val="000000"/>
                <w:sz w:val="24"/>
                <w:szCs w:val="24"/>
              </w:rPr>
              <w:t>1</w:t>
            </w:r>
          </w:p>
        </w:tc>
        <w:tc>
          <w:tcPr>
            <w:tcW w:w="1624" w:type="dxa"/>
            <w:tcBorders>
              <w:top w:val="nil"/>
              <w:left w:val="nil"/>
              <w:bottom w:val="single" w:sz="4" w:space="0" w:color="auto"/>
              <w:right w:val="single" w:sz="4" w:space="0" w:color="auto"/>
            </w:tcBorders>
          </w:tcPr>
          <w:p w:rsidR="00D7535E" w:rsidRPr="003A5CB7" w:rsidRDefault="00D7535E" w:rsidP="00B014A4">
            <w:pPr>
              <w:jc w:val="center"/>
              <w:rPr>
                <w:color w:val="000000"/>
                <w:sz w:val="24"/>
                <w:szCs w:val="24"/>
              </w:rPr>
            </w:pPr>
            <w:r w:rsidRPr="003A5CB7">
              <w:rPr>
                <w:color w:val="000000"/>
                <w:sz w:val="24"/>
                <w:szCs w:val="24"/>
              </w:rPr>
              <w:t>2</w:t>
            </w:r>
          </w:p>
        </w:tc>
        <w:tc>
          <w:tcPr>
            <w:tcW w:w="1701" w:type="dxa"/>
            <w:tcBorders>
              <w:top w:val="nil"/>
              <w:left w:val="nil"/>
              <w:bottom w:val="single" w:sz="4" w:space="0" w:color="auto"/>
              <w:right w:val="single" w:sz="4" w:space="0" w:color="auto"/>
            </w:tcBorders>
          </w:tcPr>
          <w:p w:rsidR="00D7535E" w:rsidRPr="003A5CB7" w:rsidRDefault="00D7535E" w:rsidP="00B014A4">
            <w:pPr>
              <w:jc w:val="center"/>
              <w:rPr>
                <w:color w:val="000000"/>
                <w:sz w:val="24"/>
                <w:szCs w:val="24"/>
              </w:rPr>
            </w:pPr>
            <w:r w:rsidRPr="003A5CB7">
              <w:rPr>
                <w:color w:val="000000"/>
                <w:sz w:val="24"/>
                <w:szCs w:val="24"/>
              </w:rPr>
              <w:t>3</w:t>
            </w:r>
          </w:p>
        </w:tc>
        <w:tc>
          <w:tcPr>
            <w:tcW w:w="1701" w:type="dxa"/>
            <w:tcBorders>
              <w:top w:val="nil"/>
              <w:left w:val="nil"/>
              <w:bottom w:val="single" w:sz="4" w:space="0" w:color="auto"/>
              <w:right w:val="single" w:sz="4" w:space="0" w:color="auto"/>
            </w:tcBorders>
          </w:tcPr>
          <w:p w:rsidR="00D7535E" w:rsidRPr="003A5CB7" w:rsidRDefault="00D7535E" w:rsidP="00B014A4">
            <w:pPr>
              <w:jc w:val="center"/>
              <w:rPr>
                <w:color w:val="000000"/>
                <w:sz w:val="24"/>
                <w:szCs w:val="24"/>
              </w:rPr>
            </w:pPr>
            <w:r w:rsidRPr="003A5CB7">
              <w:rPr>
                <w:color w:val="000000"/>
                <w:sz w:val="24"/>
                <w:szCs w:val="24"/>
              </w:rPr>
              <w:t>4</w:t>
            </w:r>
          </w:p>
        </w:tc>
        <w:tc>
          <w:tcPr>
            <w:tcW w:w="1843" w:type="dxa"/>
            <w:tcBorders>
              <w:top w:val="nil"/>
              <w:left w:val="nil"/>
              <w:bottom w:val="single" w:sz="4" w:space="0" w:color="auto"/>
              <w:right w:val="single" w:sz="4" w:space="0" w:color="auto"/>
            </w:tcBorders>
          </w:tcPr>
          <w:p w:rsidR="00D7535E" w:rsidRPr="003A5CB7" w:rsidRDefault="00D7535E" w:rsidP="00B014A4">
            <w:pPr>
              <w:jc w:val="center"/>
              <w:rPr>
                <w:color w:val="000000"/>
                <w:sz w:val="24"/>
                <w:szCs w:val="24"/>
              </w:rPr>
            </w:pPr>
            <w:r w:rsidRPr="003A5CB7">
              <w:rPr>
                <w:color w:val="000000"/>
                <w:sz w:val="24"/>
                <w:szCs w:val="24"/>
              </w:rPr>
              <w:t>5</w:t>
            </w:r>
          </w:p>
        </w:tc>
        <w:tc>
          <w:tcPr>
            <w:tcW w:w="1417" w:type="dxa"/>
            <w:tcBorders>
              <w:top w:val="nil"/>
              <w:left w:val="nil"/>
              <w:bottom w:val="single" w:sz="4" w:space="0" w:color="auto"/>
              <w:right w:val="single" w:sz="4" w:space="0" w:color="auto"/>
            </w:tcBorders>
          </w:tcPr>
          <w:p w:rsidR="00D7535E" w:rsidRPr="003A5CB7" w:rsidRDefault="00D7535E" w:rsidP="00B014A4">
            <w:pPr>
              <w:jc w:val="center"/>
              <w:rPr>
                <w:color w:val="000000"/>
                <w:sz w:val="24"/>
                <w:szCs w:val="24"/>
              </w:rPr>
            </w:pPr>
            <w:r w:rsidRPr="003A5CB7">
              <w:rPr>
                <w:color w:val="000000"/>
                <w:sz w:val="24"/>
                <w:szCs w:val="24"/>
              </w:rPr>
              <w:t>6</w:t>
            </w:r>
          </w:p>
        </w:tc>
      </w:tr>
      <w:tr w:rsidR="00D7535E" w:rsidRPr="008729D1" w:rsidTr="00D7535E">
        <w:trPr>
          <w:trHeight w:val="315"/>
        </w:trPr>
        <w:tc>
          <w:tcPr>
            <w:tcW w:w="1514" w:type="dxa"/>
            <w:tcBorders>
              <w:top w:val="nil"/>
              <w:left w:val="single" w:sz="4" w:space="0" w:color="auto"/>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624" w:type="dxa"/>
            <w:tcBorders>
              <w:top w:val="nil"/>
              <w:left w:val="nil"/>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701" w:type="dxa"/>
            <w:tcBorders>
              <w:top w:val="nil"/>
              <w:left w:val="nil"/>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701" w:type="dxa"/>
            <w:tcBorders>
              <w:top w:val="nil"/>
              <w:left w:val="nil"/>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843" w:type="dxa"/>
            <w:tcBorders>
              <w:top w:val="nil"/>
              <w:left w:val="nil"/>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417" w:type="dxa"/>
            <w:tcBorders>
              <w:top w:val="nil"/>
              <w:left w:val="nil"/>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r>
      <w:tr w:rsidR="00D7535E" w:rsidRPr="008729D1" w:rsidTr="00D7535E">
        <w:trPr>
          <w:trHeight w:val="315"/>
        </w:trPr>
        <w:tc>
          <w:tcPr>
            <w:tcW w:w="1514" w:type="dxa"/>
            <w:tcBorders>
              <w:top w:val="nil"/>
              <w:left w:val="single" w:sz="4" w:space="0" w:color="auto"/>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624" w:type="dxa"/>
            <w:tcBorders>
              <w:top w:val="nil"/>
              <w:left w:val="nil"/>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701" w:type="dxa"/>
            <w:tcBorders>
              <w:top w:val="nil"/>
              <w:left w:val="nil"/>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701" w:type="dxa"/>
            <w:tcBorders>
              <w:top w:val="nil"/>
              <w:left w:val="nil"/>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843" w:type="dxa"/>
            <w:tcBorders>
              <w:top w:val="nil"/>
              <w:left w:val="nil"/>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417" w:type="dxa"/>
            <w:tcBorders>
              <w:top w:val="nil"/>
              <w:left w:val="nil"/>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r>
      <w:tr w:rsidR="00D7535E" w:rsidRPr="008729D1" w:rsidTr="00D7535E">
        <w:trPr>
          <w:trHeight w:val="315"/>
        </w:trPr>
        <w:tc>
          <w:tcPr>
            <w:tcW w:w="1514" w:type="dxa"/>
            <w:tcBorders>
              <w:top w:val="nil"/>
              <w:left w:val="single" w:sz="4" w:space="0" w:color="auto"/>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624" w:type="dxa"/>
            <w:tcBorders>
              <w:top w:val="nil"/>
              <w:left w:val="nil"/>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701" w:type="dxa"/>
            <w:tcBorders>
              <w:top w:val="nil"/>
              <w:left w:val="nil"/>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701" w:type="dxa"/>
            <w:tcBorders>
              <w:top w:val="nil"/>
              <w:left w:val="nil"/>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843" w:type="dxa"/>
            <w:tcBorders>
              <w:top w:val="nil"/>
              <w:left w:val="nil"/>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417" w:type="dxa"/>
            <w:tcBorders>
              <w:top w:val="nil"/>
              <w:left w:val="nil"/>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r>
    </w:tbl>
    <w:p w:rsidR="00D7535E" w:rsidRDefault="00D7535E" w:rsidP="00D7535E">
      <w:pPr>
        <w:widowControl w:val="0"/>
        <w:autoSpaceDE w:val="0"/>
        <w:autoSpaceDN w:val="0"/>
        <w:adjustRightInd w:val="0"/>
        <w:rPr>
          <w:sz w:val="24"/>
          <w:szCs w:val="24"/>
        </w:rPr>
      </w:pPr>
    </w:p>
    <w:p w:rsidR="00D7535E" w:rsidRPr="00742B32" w:rsidRDefault="00D7535E" w:rsidP="00D7535E">
      <w:pPr>
        <w:widowControl w:val="0"/>
        <w:autoSpaceDE w:val="0"/>
        <w:autoSpaceDN w:val="0"/>
        <w:adjustRightInd w:val="0"/>
        <w:rPr>
          <w:b/>
          <w:sz w:val="24"/>
          <w:szCs w:val="24"/>
        </w:rPr>
      </w:pPr>
      <w:r>
        <w:rPr>
          <w:sz w:val="24"/>
          <w:szCs w:val="24"/>
        </w:rPr>
        <w:t>5</w:t>
      </w:r>
      <w:r w:rsidRPr="00742B32">
        <w:rPr>
          <w:sz w:val="24"/>
          <w:szCs w:val="24"/>
        </w:rPr>
        <w:t xml:space="preserve">. </w:t>
      </w:r>
      <w:r w:rsidRPr="002111BE">
        <w:rPr>
          <w:sz w:val="24"/>
          <w:szCs w:val="24"/>
        </w:rPr>
        <w:t xml:space="preserve">Показатели, характеризующие объем и </w:t>
      </w:r>
      <w:r>
        <w:rPr>
          <w:sz w:val="24"/>
          <w:szCs w:val="24"/>
        </w:rPr>
        <w:t xml:space="preserve">(или) </w:t>
      </w:r>
      <w:r w:rsidRPr="002111BE">
        <w:rPr>
          <w:sz w:val="24"/>
          <w:szCs w:val="24"/>
        </w:rPr>
        <w:t xml:space="preserve">качество </w:t>
      </w:r>
      <w:r>
        <w:rPr>
          <w:sz w:val="24"/>
          <w:szCs w:val="24"/>
        </w:rPr>
        <w:t>работы:</w:t>
      </w:r>
    </w:p>
    <w:p w:rsidR="00D7535E" w:rsidRPr="00742B32" w:rsidRDefault="00D7535E" w:rsidP="00D7535E">
      <w:pPr>
        <w:widowControl w:val="0"/>
        <w:autoSpaceDE w:val="0"/>
        <w:autoSpaceDN w:val="0"/>
        <w:adjustRightInd w:val="0"/>
        <w:rPr>
          <w:sz w:val="24"/>
          <w:szCs w:val="24"/>
        </w:rPr>
      </w:pPr>
      <w:r>
        <w:rPr>
          <w:sz w:val="24"/>
          <w:szCs w:val="24"/>
        </w:rPr>
        <w:t>5</w:t>
      </w:r>
      <w:r w:rsidRPr="00742B32">
        <w:rPr>
          <w:sz w:val="24"/>
          <w:szCs w:val="24"/>
        </w:rPr>
        <w:t xml:space="preserve">.1. Показатели, характеризующие объем </w:t>
      </w:r>
      <w:r>
        <w:rPr>
          <w:sz w:val="24"/>
          <w:szCs w:val="24"/>
        </w:rPr>
        <w:t>работы</w:t>
      </w:r>
      <w:r w:rsidRPr="00742B32">
        <w:rPr>
          <w:sz w:val="24"/>
          <w:szCs w:val="24"/>
        </w:rPr>
        <w:t>:</w:t>
      </w:r>
    </w:p>
    <w:p w:rsidR="00D7535E" w:rsidRPr="00742B32" w:rsidRDefault="00D7535E" w:rsidP="00D7535E">
      <w:pPr>
        <w:widowControl w:val="0"/>
        <w:autoSpaceDE w:val="0"/>
        <w:autoSpaceDN w:val="0"/>
        <w:adjustRightInd w:val="0"/>
        <w:rPr>
          <w:sz w:val="24"/>
          <w:szCs w:val="24"/>
        </w:rPr>
      </w:pPr>
    </w:p>
    <w:tbl>
      <w:tblPr>
        <w:tblW w:w="9782" w:type="dxa"/>
        <w:tblInd w:w="62" w:type="dxa"/>
        <w:tblLayout w:type="fixed"/>
        <w:tblCellMar>
          <w:top w:w="75" w:type="dxa"/>
          <w:left w:w="0" w:type="dxa"/>
          <w:bottom w:w="75" w:type="dxa"/>
          <w:right w:w="0" w:type="dxa"/>
        </w:tblCellMar>
        <w:tblLook w:val="0000"/>
      </w:tblPr>
      <w:tblGrid>
        <w:gridCol w:w="1560"/>
        <w:gridCol w:w="1701"/>
        <w:gridCol w:w="1701"/>
        <w:gridCol w:w="1560"/>
        <w:gridCol w:w="1701"/>
        <w:gridCol w:w="1559"/>
      </w:tblGrid>
      <w:tr w:rsidR="00D7535E" w:rsidRPr="008729D1" w:rsidTr="00D7535E">
        <w:trPr>
          <w:trHeight w:val="581"/>
        </w:trPr>
        <w:tc>
          <w:tcPr>
            <w:tcW w:w="156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sidRPr="00742B32">
              <w:rPr>
                <w:sz w:val="24"/>
                <w:szCs w:val="24"/>
              </w:rPr>
              <w:t>Уникальный номер реестровой записи</w:t>
            </w:r>
          </w:p>
        </w:tc>
        <w:tc>
          <w:tcPr>
            <w:tcW w:w="3402" w:type="dxa"/>
            <w:gridSpan w:val="2"/>
            <w:tcBorders>
              <w:top w:val="single" w:sz="4" w:space="0" w:color="auto"/>
              <w:left w:val="single" w:sz="4" w:space="0" w:color="auto"/>
              <w:bottom w:val="single" w:sz="4" w:space="0" w:color="auto"/>
              <w:right w:val="single" w:sz="4" w:space="0" w:color="auto"/>
            </w:tcBorders>
          </w:tcPr>
          <w:p w:rsidR="00D7535E" w:rsidRPr="00742B32" w:rsidRDefault="00D7535E" w:rsidP="00B014A4">
            <w:pPr>
              <w:widowControl w:val="0"/>
              <w:autoSpaceDE w:val="0"/>
              <w:autoSpaceDN w:val="0"/>
              <w:adjustRightInd w:val="0"/>
              <w:jc w:val="center"/>
              <w:rPr>
                <w:sz w:val="24"/>
                <w:szCs w:val="24"/>
              </w:rPr>
            </w:pPr>
            <w:r w:rsidRPr="00742B32">
              <w:rPr>
                <w:sz w:val="24"/>
                <w:szCs w:val="24"/>
              </w:rPr>
              <w:t xml:space="preserve">Показатель объема </w:t>
            </w:r>
            <w:r>
              <w:rPr>
                <w:sz w:val="24"/>
                <w:szCs w:val="24"/>
              </w:rPr>
              <w:t xml:space="preserve">работы </w:t>
            </w:r>
          </w:p>
        </w:tc>
        <w:tc>
          <w:tcPr>
            <w:tcW w:w="482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D7535E" w:rsidRDefault="00D7535E" w:rsidP="00B014A4">
            <w:pPr>
              <w:widowControl w:val="0"/>
              <w:autoSpaceDE w:val="0"/>
              <w:autoSpaceDN w:val="0"/>
              <w:adjustRightInd w:val="0"/>
              <w:jc w:val="center"/>
              <w:rPr>
                <w:sz w:val="24"/>
                <w:szCs w:val="24"/>
              </w:rPr>
            </w:pPr>
            <w:r w:rsidRPr="00742B32">
              <w:rPr>
                <w:sz w:val="24"/>
                <w:szCs w:val="24"/>
              </w:rPr>
              <w:t xml:space="preserve">Значение показателя объема </w:t>
            </w:r>
          </w:p>
          <w:p w:rsidR="00D7535E" w:rsidRPr="00742B32" w:rsidRDefault="00D7535E" w:rsidP="00B014A4">
            <w:pPr>
              <w:widowControl w:val="0"/>
              <w:autoSpaceDE w:val="0"/>
              <w:autoSpaceDN w:val="0"/>
              <w:adjustRightInd w:val="0"/>
              <w:jc w:val="center"/>
              <w:rPr>
                <w:sz w:val="24"/>
                <w:szCs w:val="24"/>
              </w:rPr>
            </w:pPr>
            <w:r>
              <w:rPr>
                <w:sz w:val="24"/>
                <w:szCs w:val="24"/>
              </w:rPr>
              <w:t>работы</w:t>
            </w:r>
          </w:p>
        </w:tc>
      </w:tr>
      <w:tr w:rsidR="00D7535E" w:rsidRPr="008729D1" w:rsidTr="00D7535E">
        <w:tc>
          <w:tcPr>
            <w:tcW w:w="156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Pr>
                <w:sz w:val="24"/>
                <w:szCs w:val="24"/>
              </w:rPr>
              <w:t>н</w:t>
            </w:r>
            <w:r w:rsidRPr="00742B32">
              <w:rPr>
                <w:sz w:val="24"/>
                <w:szCs w:val="24"/>
              </w:rPr>
              <w:t>аименование показателя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Pr>
                <w:sz w:val="24"/>
                <w:szCs w:val="24"/>
              </w:rPr>
              <w:t>е</w:t>
            </w:r>
            <w:r w:rsidRPr="00742B32">
              <w:rPr>
                <w:sz w:val="24"/>
                <w:szCs w:val="24"/>
              </w:rPr>
              <w:t>диница измерения</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sidRPr="00742B32">
              <w:rPr>
                <w:sz w:val="24"/>
                <w:szCs w:val="24"/>
              </w:rPr>
              <w:t>20_____год</w:t>
            </w:r>
          </w:p>
          <w:p w:rsidR="00D7535E" w:rsidRPr="00D74525" w:rsidRDefault="00D7535E" w:rsidP="00B014A4">
            <w:pPr>
              <w:widowControl w:val="0"/>
              <w:autoSpaceDE w:val="0"/>
              <w:autoSpaceDN w:val="0"/>
              <w:adjustRightInd w:val="0"/>
              <w:jc w:val="center"/>
              <w:rPr>
                <w:sz w:val="22"/>
              </w:rPr>
            </w:pPr>
            <w:r w:rsidRPr="00D74525">
              <w:rPr>
                <w:sz w:val="22"/>
              </w:rPr>
              <w:t xml:space="preserve">(очередной финансовый год)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sidRPr="00742B32">
              <w:rPr>
                <w:sz w:val="24"/>
                <w:szCs w:val="24"/>
              </w:rPr>
              <w:t>20_____год</w:t>
            </w:r>
          </w:p>
          <w:p w:rsidR="00D7535E" w:rsidRPr="00D74525" w:rsidRDefault="00D7535E" w:rsidP="00B014A4">
            <w:pPr>
              <w:widowControl w:val="0"/>
              <w:autoSpaceDE w:val="0"/>
              <w:autoSpaceDN w:val="0"/>
              <w:adjustRightInd w:val="0"/>
              <w:jc w:val="center"/>
              <w:rPr>
                <w:sz w:val="22"/>
              </w:rPr>
            </w:pPr>
            <w:r w:rsidRPr="00D74525">
              <w:rPr>
                <w:sz w:val="22"/>
              </w:rPr>
              <w:t>(1-й год</w:t>
            </w:r>
            <w:r>
              <w:rPr>
                <w:sz w:val="22"/>
              </w:rPr>
              <w:t xml:space="preserve"> </w:t>
            </w:r>
            <w:r w:rsidRPr="00D74525">
              <w:rPr>
                <w:sz w:val="22"/>
              </w:rPr>
              <w:t>планового периода)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sidRPr="00742B32">
              <w:rPr>
                <w:sz w:val="24"/>
                <w:szCs w:val="24"/>
              </w:rPr>
              <w:t>20_____год</w:t>
            </w:r>
          </w:p>
          <w:p w:rsidR="00D7535E" w:rsidRPr="00D74525" w:rsidRDefault="00D7535E" w:rsidP="00B014A4">
            <w:pPr>
              <w:widowControl w:val="0"/>
              <w:autoSpaceDE w:val="0"/>
              <w:autoSpaceDN w:val="0"/>
              <w:adjustRightInd w:val="0"/>
              <w:jc w:val="center"/>
              <w:rPr>
                <w:sz w:val="22"/>
              </w:rPr>
            </w:pPr>
            <w:r w:rsidRPr="00D74525">
              <w:rPr>
                <w:sz w:val="22"/>
              </w:rPr>
              <w:t>(2-й год планового периода)</w:t>
            </w:r>
          </w:p>
        </w:tc>
      </w:tr>
      <w:tr w:rsidR="00D7535E" w:rsidRPr="008729D1" w:rsidTr="00D7535E">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Pr>
                <w:sz w:val="24"/>
                <w:szCs w:val="24"/>
              </w:rPr>
              <w:t>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Pr>
                <w:sz w:val="24"/>
                <w:szCs w:val="24"/>
              </w:rPr>
              <w:t>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Pr>
                <w:sz w:val="24"/>
                <w:szCs w:val="24"/>
              </w:rPr>
              <w:t>3</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Pr>
                <w:sz w:val="24"/>
                <w:szCs w:val="24"/>
              </w:rPr>
              <w:t>4</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Pr>
                <w:sz w:val="24"/>
                <w:szCs w:val="24"/>
              </w:rPr>
              <w:t>5</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Pr>
                <w:sz w:val="24"/>
                <w:szCs w:val="24"/>
              </w:rPr>
              <w:t>6</w:t>
            </w:r>
          </w:p>
        </w:tc>
      </w:tr>
      <w:tr w:rsidR="00D7535E" w:rsidRPr="008729D1" w:rsidTr="00D7535E">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rPr>
                <w:sz w:val="24"/>
                <w:szCs w:val="24"/>
              </w:rPr>
            </w:pPr>
          </w:p>
        </w:tc>
      </w:tr>
    </w:tbl>
    <w:p w:rsidR="00D7535E" w:rsidRDefault="00D7535E" w:rsidP="00D7535E">
      <w:pPr>
        <w:widowControl w:val="0"/>
        <w:autoSpaceDE w:val="0"/>
        <w:autoSpaceDN w:val="0"/>
        <w:adjustRightInd w:val="0"/>
        <w:rPr>
          <w:sz w:val="24"/>
          <w:szCs w:val="24"/>
        </w:rPr>
      </w:pPr>
    </w:p>
    <w:p w:rsidR="00D7535E" w:rsidRDefault="00AF2D4A" w:rsidP="00D7535E">
      <w:pPr>
        <w:pStyle w:val="ConsPlusNonformat"/>
        <w:jc w:val="both"/>
      </w:pPr>
      <w:r>
        <w:rPr>
          <w:noProof/>
        </w:rPr>
        <w:pict>
          <v:rect id="_x0000_s1027" style="position:absolute;left:0;text-align:left;margin-left:433.05pt;margin-top:13.95pt;width:46.5pt;height:12.75pt;z-index:251658240"/>
        </w:pict>
      </w:r>
      <w:r w:rsidR="00D7535E" w:rsidRPr="00E83CA1">
        <w:rPr>
          <w:rFonts w:ascii="Times New Roman" w:hAnsi="Times New Roman" w:cs="Times New Roman"/>
          <w:sz w:val="24"/>
          <w:szCs w:val="24"/>
        </w:rPr>
        <w:t xml:space="preserve">Допустимые  (возможные)  отклонения  от  установленных  показателей  объема работы,   в   пределах  которых  </w:t>
      </w:r>
      <w:r w:rsidR="00D7535E">
        <w:rPr>
          <w:rFonts w:ascii="Times New Roman" w:hAnsi="Times New Roman" w:cs="Times New Roman"/>
          <w:sz w:val="24"/>
          <w:szCs w:val="24"/>
        </w:rPr>
        <w:t>муниципальное</w:t>
      </w:r>
      <w:r w:rsidR="00D7535E" w:rsidRPr="00E83CA1">
        <w:rPr>
          <w:rFonts w:ascii="Times New Roman" w:hAnsi="Times New Roman" w:cs="Times New Roman"/>
          <w:sz w:val="24"/>
          <w:szCs w:val="24"/>
        </w:rPr>
        <w:t xml:space="preserve">  задание считается выполненным (процентов)   </w:t>
      </w:r>
    </w:p>
    <w:p w:rsidR="00D7535E" w:rsidRDefault="00D7535E" w:rsidP="00D7535E">
      <w:pPr>
        <w:widowControl w:val="0"/>
        <w:autoSpaceDE w:val="0"/>
        <w:autoSpaceDN w:val="0"/>
        <w:adjustRightInd w:val="0"/>
        <w:rPr>
          <w:sz w:val="24"/>
          <w:szCs w:val="24"/>
        </w:rPr>
      </w:pPr>
    </w:p>
    <w:p w:rsidR="00D7535E" w:rsidRPr="00742B32" w:rsidRDefault="00D7535E" w:rsidP="00D7535E">
      <w:pPr>
        <w:widowControl w:val="0"/>
        <w:autoSpaceDE w:val="0"/>
        <w:autoSpaceDN w:val="0"/>
        <w:adjustRightInd w:val="0"/>
        <w:rPr>
          <w:sz w:val="24"/>
          <w:szCs w:val="24"/>
        </w:rPr>
      </w:pPr>
      <w:r>
        <w:rPr>
          <w:sz w:val="24"/>
          <w:szCs w:val="24"/>
        </w:rPr>
        <w:t>5</w:t>
      </w:r>
      <w:r w:rsidRPr="00742B32">
        <w:rPr>
          <w:sz w:val="24"/>
          <w:szCs w:val="24"/>
        </w:rPr>
        <w:t xml:space="preserve">.2. Показатели, характеризующие качество </w:t>
      </w:r>
      <w:r w:rsidRPr="005C263E">
        <w:rPr>
          <w:sz w:val="24"/>
          <w:szCs w:val="24"/>
        </w:rPr>
        <w:t>работы</w:t>
      </w:r>
      <w:r w:rsidRPr="00D74525">
        <w:rPr>
          <w:sz w:val="24"/>
          <w:szCs w:val="24"/>
          <w:vertAlign w:val="superscript"/>
        </w:rPr>
        <w:t>5</w:t>
      </w:r>
      <w:r w:rsidRPr="00742B32">
        <w:rPr>
          <w:sz w:val="24"/>
          <w:szCs w:val="24"/>
        </w:rPr>
        <w:t>:</w:t>
      </w:r>
    </w:p>
    <w:p w:rsidR="00D7535E" w:rsidRPr="00742B32" w:rsidRDefault="00D7535E" w:rsidP="00D7535E">
      <w:pPr>
        <w:widowControl w:val="0"/>
        <w:autoSpaceDE w:val="0"/>
        <w:autoSpaceDN w:val="0"/>
        <w:adjustRightInd w:val="0"/>
        <w:rPr>
          <w:sz w:val="24"/>
          <w:szCs w:val="28"/>
        </w:rPr>
      </w:pPr>
    </w:p>
    <w:tbl>
      <w:tblPr>
        <w:tblW w:w="9781" w:type="dxa"/>
        <w:tblInd w:w="62" w:type="dxa"/>
        <w:tblLayout w:type="fixed"/>
        <w:tblCellMar>
          <w:top w:w="75" w:type="dxa"/>
          <w:left w:w="0" w:type="dxa"/>
          <w:bottom w:w="75" w:type="dxa"/>
          <w:right w:w="0" w:type="dxa"/>
        </w:tblCellMar>
        <w:tblLook w:val="0000"/>
      </w:tblPr>
      <w:tblGrid>
        <w:gridCol w:w="1560"/>
        <w:gridCol w:w="1701"/>
        <w:gridCol w:w="1559"/>
        <w:gridCol w:w="1701"/>
        <w:gridCol w:w="1701"/>
        <w:gridCol w:w="1559"/>
      </w:tblGrid>
      <w:tr w:rsidR="00D7535E" w:rsidRPr="008729D1" w:rsidTr="00D7535E">
        <w:trPr>
          <w:trHeight w:val="617"/>
        </w:trPr>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sidRPr="00742B32">
              <w:rPr>
                <w:sz w:val="24"/>
                <w:szCs w:val="24"/>
              </w:rPr>
              <w:t>Уникальный номер реестровой записи</w:t>
            </w:r>
          </w:p>
        </w:tc>
        <w:tc>
          <w:tcPr>
            <w:tcW w:w="3260" w:type="dxa"/>
            <w:gridSpan w:val="2"/>
            <w:tcBorders>
              <w:top w:val="single" w:sz="4" w:space="0" w:color="auto"/>
              <w:left w:val="single" w:sz="4" w:space="0" w:color="auto"/>
              <w:bottom w:val="single" w:sz="4" w:space="0" w:color="auto"/>
              <w:right w:val="single" w:sz="4" w:space="0" w:color="auto"/>
            </w:tcBorders>
          </w:tcPr>
          <w:p w:rsidR="00D7535E" w:rsidRPr="00742B32" w:rsidRDefault="00D7535E" w:rsidP="00B014A4">
            <w:pPr>
              <w:widowControl w:val="0"/>
              <w:autoSpaceDE w:val="0"/>
              <w:autoSpaceDN w:val="0"/>
              <w:adjustRightInd w:val="0"/>
              <w:jc w:val="center"/>
              <w:rPr>
                <w:sz w:val="24"/>
                <w:szCs w:val="24"/>
              </w:rPr>
            </w:pPr>
            <w:r w:rsidRPr="00742B32">
              <w:rPr>
                <w:sz w:val="24"/>
                <w:szCs w:val="24"/>
              </w:rPr>
              <w:t xml:space="preserve">Показатель качества </w:t>
            </w:r>
            <w:r>
              <w:rPr>
                <w:sz w:val="24"/>
                <w:szCs w:val="24"/>
              </w:rPr>
              <w:t>работы</w:t>
            </w:r>
          </w:p>
        </w:tc>
        <w:tc>
          <w:tcPr>
            <w:tcW w:w="4961"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D7535E" w:rsidRDefault="00D7535E" w:rsidP="00B014A4">
            <w:pPr>
              <w:widowControl w:val="0"/>
              <w:autoSpaceDE w:val="0"/>
              <w:autoSpaceDN w:val="0"/>
              <w:adjustRightInd w:val="0"/>
              <w:jc w:val="center"/>
              <w:rPr>
                <w:sz w:val="24"/>
                <w:szCs w:val="24"/>
              </w:rPr>
            </w:pPr>
            <w:r w:rsidRPr="00742B32">
              <w:rPr>
                <w:sz w:val="24"/>
                <w:szCs w:val="24"/>
              </w:rPr>
              <w:t>Значение показателя качества</w:t>
            </w:r>
          </w:p>
          <w:p w:rsidR="00D7535E" w:rsidRPr="00742B32" w:rsidRDefault="00D7535E" w:rsidP="00B014A4">
            <w:pPr>
              <w:widowControl w:val="0"/>
              <w:autoSpaceDE w:val="0"/>
              <w:autoSpaceDN w:val="0"/>
              <w:adjustRightInd w:val="0"/>
              <w:jc w:val="center"/>
              <w:rPr>
                <w:sz w:val="24"/>
                <w:szCs w:val="24"/>
              </w:rPr>
            </w:pPr>
            <w:r>
              <w:rPr>
                <w:sz w:val="24"/>
                <w:szCs w:val="24"/>
              </w:rPr>
              <w:t>работы</w:t>
            </w:r>
          </w:p>
        </w:tc>
      </w:tr>
      <w:tr w:rsidR="00D7535E" w:rsidRPr="008729D1" w:rsidTr="00D7535E">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Pr>
                <w:sz w:val="24"/>
                <w:szCs w:val="24"/>
              </w:rPr>
              <w:t>н</w:t>
            </w:r>
            <w:r w:rsidRPr="00742B32">
              <w:rPr>
                <w:sz w:val="24"/>
                <w:szCs w:val="24"/>
              </w:rPr>
              <w:t>аименование показателя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Pr>
                <w:sz w:val="24"/>
                <w:szCs w:val="24"/>
              </w:rPr>
              <w:t>е</w:t>
            </w:r>
            <w:r w:rsidRPr="00742B32">
              <w:rPr>
                <w:sz w:val="24"/>
                <w:szCs w:val="24"/>
              </w:rPr>
              <w:t>диница измерения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sidRPr="00742B32">
              <w:rPr>
                <w:sz w:val="24"/>
                <w:szCs w:val="24"/>
              </w:rPr>
              <w:t>20_____год</w:t>
            </w:r>
          </w:p>
          <w:p w:rsidR="00D7535E" w:rsidRPr="00D74525" w:rsidRDefault="00D7535E" w:rsidP="00B014A4">
            <w:pPr>
              <w:widowControl w:val="0"/>
              <w:autoSpaceDE w:val="0"/>
              <w:autoSpaceDN w:val="0"/>
              <w:adjustRightInd w:val="0"/>
              <w:jc w:val="center"/>
              <w:rPr>
                <w:sz w:val="22"/>
              </w:rPr>
            </w:pPr>
            <w:r w:rsidRPr="00D74525">
              <w:rPr>
                <w:sz w:val="22"/>
              </w:rPr>
              <w:t xml:space="preserve">(очередной финансовый год)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sidRPr="00742B32">
              <w:rPr>
                <w:sz w:val="24"/>
                <w:szCs w:val="24"/>
              </w:rPr>
              <w:t>20_____год</w:t>
            </w:r>
          </w:p>
          <w:p w:rsidR="00D7535E" w:rsidRPr="00D74525" w:rsidRDefault="00D7535E" w:rsidP="00B014A4">
            <w:pPr>
              <w:widowControl w:val="0"/>
              <w:autoSpaceDE w:val="0"/>
              <w:autoSpaceDN w:val="0"/>
              <w:adjustRightInd w:val="0"/>
              <w:jc w:val="center"/>
              <w:rPr>
                <w:sz w:val="22"/>
              </w:rPr>
            </w:pPr>
            <w:r w:rsidRPr="00D74525">
              <w:rPr>
                <w:sz w:val="22"/>
              </w:rPr>
              <w:t>(1-й год</w:t>
            </w:r>
            <w:r>
              <w:rPr>
                <w:sz w:val="22"/>
              </w:rPr>
              <w:t xml:space="preserve"> </w:t>
            </w:r>
            <w:r w:rsidRPr="00D74525">
              <w:rPr>
                <w:sz w:val="22"/>
              </w:rPr>
              <w:t>планового периода)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sidRPr="00742B32">
              <w:rPr>
                <w:sz w:val="24"/>
                <w:szCs w:val="24"/>
              </w:rPr>
              <w:t>20_____год</w:t>
            </w:r>
          </w:p>
          <w:p w:rsidR="00D7535E" w:rsidRPr="00D74525" w:rsidRDefault="00D7535E" w:rsidP="00B014A4">
            <w:pPr>
              <w:widowControl w:val="0"/>
              <w:autoSpaceDE w:val="0"/>
              <w:autoSpaceDN w:val="0"/>
              <w:adjustRightInd w:val="0"/>
              <w:jc w:val="center"/>
              <w:rPr>
                <w:sz w:val="22"/>
              </w:rPr>
            </w:pPr>
            <w:r w:rsidRPr="00D74525">
              <w:rPr>
                <w:sz w:val="22"/>
              </w:rPr>
              <w:t>(2-й год планового периода)</w:t>
            </w:r>
          </w:p>
        </w:tc>
      </w:tr>
      <w:tr w:rsidR="00D7535E" w:rsidRPr="008729D1" w:rsidTr="00D7535E">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Pr>
                <w:sz w:val="24"/>
                <w:szCs w:val="24"/>
              </w:rPr>
              <w:t>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Pr>
                <w:sz w:val="24"/>
                <w:szCs w:val="24"/>
              </w:rPr>
              <w:t>2</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Pr>
                <w:sz w:val="24"/>
                <w:szCs w:val="24"/>
              </w:rPr>
              <w:t>3</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Pr>
                <w:sz w:val="24"/>
                <w:szCs w:val="24"/>
              </w:rPr>
              <w:t>4</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Pr>
                <w:sz w:val="24"/>
                <w:szCs w:val="24"/>
              </w:rPr>
              <w:t>5</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jc w:val="center"/>
              <w:rPr>
                <w:sz w:val="24"/>
                <w:szCs w:val="24"/>
              </w:rPr>
            </w:pPr>
            <w:r>
              <w:rPr>
                <w:sz w:val="24"/>
                <w:szCs w:val="24"/>
              </w:rPr>
              <w:t>6</w:t>
            </w:r>
          </w:p>
        </w:tc>
      </w:tr>
      <w:tr w:rsidR="00D7535E" w:rsidRPr="008729D1" w:rsidTr="00D7535E">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742B32" w:rsidRDefault="00D7535E" w:rsidP="00B014A4">
            <w:pPr>
              <w:widowControl w:val="0"/>
              <w:autoSpaceDE w:val="0"/>
              <w:autoSpaceDN w:val="0"/>
              <w:adjustRightInd w:val="0"/>
              <w:rPr>
                <w:sz w:val="24"/>
                <w:szCs w:val="24"/>
              </w:rPr>
            </w:pPr>
          </w:p>
        </w:tc>
      </w:tr>
    </w:tbl>
    <w:p w:rsidR="00D7535E" w:rsidRPr="00742B32" w:rsidRDefault="00D7535E" w:rsidP="00D7535E">
      <w:pPr>
        <w:widowControl w:val="0"/>
        <w:autoSpaceDE w:val="0"/>
        <w:autoSpaceDN w:val="0"/>
        <w:adjustRightInd w:val="0"/>
        <w:rPr>
          <w:sz w:val="24"/>
          <w:szCs w:val="24"/>
        </w:rPr>
      </w:pPr>
    </w:p>
    <w:p w:rsidR="00D7535E" w:rsidRDefault="00D7535E" w:rsidP="00D7535E">
      <w:pPr>
        <w:widowControl w:val="0"/>
        <w:autoSpaceDE w:val="0"/>
        <w:autoSpaceDN w:val="0"/>
        <w:adjustRightInd w:val="0"/>
        <w:jc w:val="center"/>
        <w:rPr>
          <w:sz w:val="24"/>
          <w:szCs w:val="24"/>
        </w:rPr>
      </w:pPr>
    </w:p>
    <w:p w:rsidR="00D7535E" w:rsidRDefault="00D7535E" w:rsidP="00D7535E">
      <w:pPr>
        <w:widowControl w:val="0"/>
        <w:autoSpaceDE w:val="0"/>
        <w:autoSpaceDN w:val="0"/>
        <w:adjustRightInd w:val="0"/>
        <w:jc w:val="center"/>
        <w:rPr>
          <w:sz w:val="24"/>
          <w:szCs w:val="24"/>
        </w:rPr>
      </w:pPr>
    </w:p>
    <w:p w:rsidR="00D7535E" w:rsidRDefault="00D7535E" w:rsidP="00D7535E">
      <w:pPr>
        <w:widowControl w:val="0"/>
        <w:autoSpaceDE w:val="0"/>
        <w:autoSpaceDN w:val="0"/>
        <w:adjustRightInd w:val="0"/>
        <w:jc w:val="center"/>
        <w:rPr>
          <w:sz w:val="24"/>
          <w:szCs w:val="24"/>
        </w:rPr>
      </w:pPr>
      <w:r w:rsidRPr="00742B32">
        <w:rPr>
          <w:sz w:val="24"/>
          <w:szCs w:val="24"/>
        </w:rPr>
        <w:lastRenderedPageBreak/>
        <w:t xml:space="preserve">ЧАСТЬ </w:t>
      </w:r>
      <w:r>
        <w:rPr>
          <w:sz w:val="24"/>
          <w:szCs w:val="24"/>
        </w:rPr>
        <w:t>3.  Прочие сведения  о муниципальном задании</w:t>
      </w:r>
      <w:proofErr w:type="gramStart"/>
      <w:r w:rsidRPr="00D74525">
        <w:rPr>
          <w:sz w:val="24"/>
          <w:szCs w:val="24"/>
          <w:vertAlign w:val="superscript"/>
        </w:rPr>
        <w:t>6</w:t>
      </w:r>
      <w:proofErr w:type="gramEnd"/>
    </w:p>
    <w:p w:rsidR="00D7535E" w:rsidRPr="00742B32" w:rsidRDefault="00D7535E" w:rsidP="00D7535E">
      <w:pPr>
        <w:widowControl w:val="0"/>
        <w:autoSpaceDE w:val="0"/>
        <w:autoSpaceDN w:val="0"/>
        <w:adjustRightInd w:val="0"/>
        <w:jc w:val="center"/>
        <w:rPr>
          <w:sz w:val="24"/>
          <w:szCs w:val="24"/>
        </w:rPr>
      </w:pPr>
    </w:p>
    <w:p w:rsidR="00D7535E" w:rsidRDefault="00D7535E" w:rsidP="00D7535E">
      <w:pPr>
        <w:widowControl w:val="0"/>
        <w:spacing w:line="252" w:lineRule="auto"/>
        <w:rPr>
          <w:sz w:val="24"/>
          <w:szCs w:val="24"/>
        </w:rPr>
      </w:pPr>
      <w:r>
        <w:rPr>
          <w:sz w:val="24"/>
          <w:szCs w:val="24"/>
        </w:rPr>
        <w:t>1</w:t>
      </w:r>
      <w:r w:rsidRPr="00215904">
        <w:rPr>
          <w:sz w:val="24"/>
          <w:szCs w:val="24"/>
        </w:rPr>
        <w:t xml:space="preserve">. Основания для досрочного прекращения выполнения </w:t>
      </w:r>
      <w:r>
        <w:rPr>
          <w:sz w:val="24"/>
          <w:szCs w:val="24"/>
        </w:rPr>
        <w:t>муниципального</w:t>
      </w:r>
      <w:r w:rsidRPr="00215904">
        <w:rPr>
          <w:sz w:val="24"/>
          <w:szCs w:val="24"/>
        </w:rPr>
        <w:t xml:space="preserve"> задания:</w:t>
      </w:r>
    </w:p>
    <w:p w:rsidR="00D7535E" w:rsidRPr="00742B32" w:rsidRDefault="00D7535E" w:rsidP="00D7535E">
      <w:pPr>
        <w:widowControl w:val="0"/>
        <w:autoSpaceDE w:val="0"/>
        <w:autoSpaceDN w:val="0"/>
        <w:adjustRightInd w:val="0"/>
        <w:rPr>
          <w:sz w:val="24"/>
          <w:szCs w:val="24"/>
        </w:rPr>
      </w:pPr>
      <w:r w:rsidRPr="00742B32">
        <w:rPr>
          <w:sz w:val="24"/>
          <w:szCs w:val="24"/>
        </w:rPr>
        <w:t>_____________________________________</w:t>
      </w:r>
      <w:r>
        <w:rPr>
          <w:sz w:val="24"/>
          <w:szCs w:val="24"/>
        </w:rPr>
        <w:t>__________________________________________</w:t>
      </w:r>
    </w:p>
    <w:p w:rsidR="00D7535E" w:rsidRDefault="00D7535E" w:rsidP="00D7535E">
      <w:pPr>
        <w:widowControl w:val="0"/>
        <w:spacing w:line="252" w:lineRule="auto"/>
        <w:rPr>
          <w:sz w:val="24"/>
          <w:szCs w:val="24"/>
        </w:rPr>
      </w:pPr>
      <w:r w:rsidRPr="00742B32">
        <w:rPr>
          <w:sz w:val="24"/>
          <w:szCs w:val="24"/>
        </w:rPr>
        <w:t>__________________________________________________</w:t>
      </w:r>
      <w:r>
        <w:rPr>
          <w:sz w:val="24"/>
          <w:szCs w:val="24"/>
        </w:rPr>
        <w:t>_</w:t>
      </w:r>
      <w:r w:rsidRPr="00742B32">
        <w:rPr>
          <w:sz w:val="24"/>
          <w:szCs w:val="24"/>
        </w:rPr>
        <w:t>_____________________________</w:t>
      </w:r>
    </w:p>
    <w:p w:rsidR="00D7535E" w:rsidRDefault="00D7535E" w:rsidP="00D7535E">
      <w:pPr>
        <w:widowControl w:val="0"/>
        <w:spacing w:line="252" w:lineRule="auto"/>
        <w:rPr>
          <w:sz w:val="24"/>
          <w:szCs w:val="24"/>
        </w:rPr>
      </w:pPr>
    </w:p>
    <w:p w:rsidR="00D7535E" w:rsidRPr="00742B32" w:rsidRDefault="00D7535E" w:rsidP="00D7535E">
      <w:pPr>
        <w:widowControl w:val="0"/>
        <w:autoSpaceDE w:val="0"/>
        <w:autoSpaceDN w:val="0"/>
        <w:adjustRightInd w:val="0"/>
        <w:rPr>
          <w:sz w:val="24"/>
          <w:szCs w:val="24"/>
        </w:rPr>
      </w:pPr>
      <w:r>
        <w:rPr>
          <w:sz w:val="24"/>
          <w:szCs w:val="24"/>
        </w:rPr>
        <w:t>2</w:t>
      </w:r>
      <w:r w:rsidRPr="00215904">
        <w:rPr>
          <w:sz w:val="24"/>
          <w:szCs w:val="24"/>
        </w:rPr>
        <w:t>. Иная информация, необходимая для выполнения (</w:t>
      </w:r>
      <w:proofErr w:type="gramStart"/>
      <w:r w:rsidRPr="00215904">
        <w:rPr>
          <w:sz w:val="24"/>
          <w:szCs w:val="24"/>
        </w:rPr>
        <w:t>контроля за</w:t>
      </w:r>
      <w:proofErr w:type="gramEnd"/>
      <w:r w:rsidRPr="00215904">
        <w:rPr>
          <w:sz w:val="24"/>
          <w:szCs w:val="24"/>
        </w:rPr>
        <w:t xml:space="preserve">  выполнением) </w:t>
      </w:r>
      <w:r>
        <w:rPr>
          <w:sz w:val="24"/>
          <w:szCs w:val="24"/>
        </w:rPr>
        <w:t>муниципального</w:t>
      </w:r>
      <w:r w:rsidRPr="00215904">
        <w:rPr>
          <w:sz w:val="24"/>
          <w:szCs w:val="24"/>
        </w:rPr>
        <w:t xml:space="preserve"> задания: _______________________________________________________________________</w:t>
      </w:r>
      <w:r>
        <w:rPr>
          <w:sz w:val="24"/>
          <w:szCs w:val="24"/>
        </w:rPr>
        <w:t>_________</w:t>
      </w:r>
    </w:p>
    <w:p w:rsidR="00D7535E" w:rsidRPr="00215904" w:rsidRDefault="00D7535E" w:rsidP="00D7535E">
      <w:pPr>
        <w:widowControl w:val="0"/>
        <w:spacing w:line="252" w:lineRule="auto"/>
        <w:ind w:firstLine="720"/>
        <w:rPr>
          <w:sz w:val="24"/>
          <w:szCs w:val="24"/>
        </w:rPr>
      </w:pPr>
    </w:p>
    <w:p w:rsidR="00D7535E" w:rsidRDefault="00D7535E" w:rsidP="00D7535E">
      <w:pPr>
        <w:widowControl w:val="0"/>
        <w:autoSpaceDE w:val="0"/>
        <w:autoSpaceDN w:val="0"/>
        <w:adjustRightInd w:val="0"/>
        <w:rPr>
          <w:sz w:val="24"/>
          <w:szCs w:val="24"/>
        </w:rPr>
      </w:pPr>
      <w:r>
        <w:rPr>
          <w:sz w:val="24"/>
          <w:szCs w:val="24"/>
        </w:rPr>
        <w:t>3</w:t>
      </w:r>
      <w:r w:rsidRPr="00215904">
        <w:rPr>
          <w:sz w:val="24"/>
          <w:szCs w:val="24"/>
        </w:rPr>
        <w:t xml:space="preserve">. Порядок </w:t>
      </w:r>
      <w:proofErr w:type="gramStart"/>
      <w:r w:rsidRPr="00215904">
        <w:rPr>
          <w:sz w:val="24"/>
          <w:szCs w:val="24"/>
        </w:rPr>
        <w:t>контроля за</w:t>
      </w:r>
      <w:proofErr w:type="gramEnd"/>
      <w:r w:rsidRPr="00215904">
        <w:rPr>
          <w:sz w:val="24"/>
          <w:szCs w:val="24"/>
        </w:rPr>
        <w:t xml:space="preserve"> выполнением </w:t>
      </w:r>
      <w:r>
        <w:rPr>
          <w:sz w:val="24"/>
          <w:szCs w:val="24"/>
        </w:rPr>
        <w:t>муниципального</w:t>
      </w:r>
      <w:r w:rsidRPr="00215904">
        <w:rPr>
          <w:sz w:val="24"/>
          <w:szCs w:val="24"/>
        </w:rPr>
        <w:t xml:space="preserve"> задания:</w:t>
      </w:r>
    </w:p>
    <w:p w:rsidR="00D7535E" w:rsidRPr="00215904" w:rsidRDefault="00D7535E" w:rsidP="00D7535E">
      <w:pPr>
        <w:widowControl w:val="0"/>
        <w:autoSpaceDE w:val="0"/>
        <w:autoSpaceDN w:val="0"/>
        <w:adjustRightInd w:val="0"/>
        <w:rPr>
          <w:b/>
          <w:sz w:val="24"/>
          <w:szCs w:val="24"/>
        </w:rPr>
      </w:pPr>
    </w:p>
    <w:tbl>
      <w:tblPr>
        <w:tblW w:w="9781" w:type="dxa"/>
        <w:tblInd w:w="62" w:type="dxa"/>
        <w:tblLayout w:type="fixed"/>
        <w:tblCellMar>
          <w:top w:w="75" w:type="dxa"/>
          <w:left w:w="0" w:type="dxa"/>
          <w:bottom w:w="75" w:type="dxa"/>
          <w:right w:w="0" w:type="dxa"/>
        </w:tblCellMar>
        <w:tblLook w:val="0000"/>
      </w:tblPr>
      <w:tblGrid>
        <w:gridCol w:w="3828"/>
        <w:gridCol w:w="2976"/>
        <w:gridCol w:w="2977"/>
      </w:tblGrid>
      <w:tr w:rsidR="00D7535E" w:rsidRPr="008729D1" w:rsidTr="00D7535E">
        <w:trPr>
          <w:trHeight w:val="337"/>
        </w:trPr>
        <w:tc>
          <w:tcPr>
            <w:tcW w:w="3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215904" w:rsidRDefault="00D7535E" w:rsidP="00B014A4">
            <w:pPr>
              <w:widowControl w:val="0"/>
              <w:autoSpaceDE w:val="0"/>
              <w:autoSpaceDN w:val="0"/>
              <w:adjustRightInd w:val="0"/>
              <w:jc w:val="center"/>
              <w:rPr>
                <w:sz w:val="24"/>
                <w:szCs w:val="24"/>
              </w:rPr>
            </w:pPr>
            <w:r w:rsidRPr="00215904">
              <w:rPr>
                <w:sz w:val="24"/>
                <w:szCs w:val="24"/>
              </w:rPr>
              <w:t>Формы контроля</w:t>
            </w:r>
          </w:p>
        </w:tc>
        <w:tc>
          <w:tcPr>
            <w:tcW w:w="2976" w:type="dxa"/>
            <w:tcBorders>
              <w:top w:val="single" w:sz="4" w:space="0" w:color="auto"/>
              <w:left w:val="single" w:sz="4" w:space="0" w:color="auto"/>
              <w:bottom w:val="single" w:sz="4" w:space="0" w:color="auto"/>
              <w:right w:val="single" w:sz="4" w:space="0" w:color="auto"/>
            </w:tcBorders>
          </w:tcPr>
          <w:p w:rsidR="00D7535E" w:rsidRPr="00215904" w:rsidRDefault="00D7535E" w:rsidP="00B014A4">
            <w:pPr>
              <w:widowControl w:val="0"/>
              <w:autoSpaceDE w:val="0"/>
              <w:autoSpaceDN w:val="0"/>
              <w:adjustRightInd w:val="0"/>
              <w:jc w:val="center"/>
              <w:rPr>
                <w:sz w:val="24"/>
                <w:szCs w:val="24"/>
              </w:rPr>
            </w:pPr>
            <w:r w:rsidRPr="00215904">
              <w:rPr>
                <w:sz w:val="24"/>
                <w:szCs w:val="24"/>
              </w:rPr>
              <w:t>Периодичность</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9073F0" w:rsidRDefault="00D7535E" w:rsidP="00B014A4">
            <w:pPr>
              <w:widowControl w:val="0"/>
              <w:autoSpaceDE w:val="0"/>
              <w:autoSpaceDN w:val="0"/>
              <w:adjustRightInd w:val="0"/>
              <w:jc w:val="center"/>
              <w:rPr>
                <w:sz w:val="24"/>
                <w:szCs w:val="24"/>
              </w:rPr>
            </w:pPr>
            <w:r w:rsidRPr="008729D1">
              <w:rPr>
                <w:sz w:val="24"/>
                <w:szCs w:val="24"/>
              </w:rPr>
              <w:t xml:space="preserve">Органы исполнительной власти Смоленской области, осуществляющие </w:t>
            </w:r>
            <w:proofErr w:type="gramStart"/>
            <w:r w:rsidRPr="008729D1">
              <w:rPr>
                <w:sz w:val="24"/>
                <w:szCs w:val="24"/>
              </w:rPr>
              <w:t>контроль за</w:t>
            </w:r>
            <w:proofErr w:type="gramEnd"/>
            <w:r w:rsidRPr="008729D1">
              <w:rPr>
                <w:sz w:val="24"/>
                <w:szCs w:val="24"/>
              </w:rPr>
              <w:t xml:space="preserve"> выполнением </w:t>
            </w:r>
            <w:r>
              <w:rPr>
                <w:sz w:val="24"/>
                <w:szCs w:val="24"/>
              </w:rPr>
              <w:t>муниципального</w:t>
            </w:r>
            <w:r w:rsidRPr="008729D1">
              <w:rPr>
                <w:sz w:val="24"/>
                <w:szCs w:val="24"/>
              </w:rPr>
              <w:t xml:space="preserve"> задания</w:t>
            </w:r>
          </w:p>
        </w:tc>
      </w:tr>
      <w:tr w:rsidR="00D7535E" w:rsidRPr="008729D1" w:rsidTr="00D7535E">
        <w:trPr>
          <w:trHeight w:val="217"/>
        </w:trPr>
        <w:tc>
          <w:tcPr>
            <w:tcW w:w="3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215904" w:rsidRDefault="00D7535E" w:rsidP="00B014A4">
            <w:pPr>
              <w:widowControl w:val="0"/>
              <w:autoSpaceDE w:val="0"/>
              <w:autoSpaceDN w:val="0"/>
              <w:adjustRightInd w:val="0"/>
              <w:jc w:val="center"/>
              <w:rPr>
                <w:sz w:val="24"/>
                <w:szCs w:val="24"/>
              </w:rPr>
            </w:pPr>
            <w:r>
              <w:rPr>
                <w:sz w:val="24"/>
                <w:szCs w:val="24"/>
              </w:rPr>
              <w:t>1</w:t>
            </w:r>
          </w:p>
        </w:tc>
        <w:tc>
          <w:tcPr>
            <w:tcW w:w="2976" w:type="dxa"/>
            <w:tcBorders>
              <w:top w:val="single" w:sz="4" w:space="0" w:color="auto"/>
              <w:left w:val="single" w:sz="4" w:space="0" w:color="auto"/>
              <w:bottom w:val="single" w:sz="4" w:space="0" w:color="auto"/>
              <w:right w:val="single" w:sz="4" w:space="0" w:color="auto"/>
            </w:tcBorders>
          </w:tcPr>
          <w:p w:rsidR="00D7535E" w:rsidRPr="00215904" w:rsidRDefault="00D7535E" w:rsidP="00B014A4">
            <w:pPr>
              <w:widowControl w:val="0"/>
              <w:autoSpaceDE w:val="0"/>
              <w:autoSpaceDN w:val="0"/>
              <w:adjustRightInd w:val="0"/>
              <w:jc w:val="center"/>
              <w:rPr>
                <w:sz w:val="24"/>
                <w:szCs w:val="24"/>
              </w:rPr>
            </w:pPr>
            <w:r>
              <w:rPr>
                <w:sz w:val="24"/>
                <w:szCs w:val="24"/>
              </w:rPr>
              <w:t>2</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215904" w:rsidRDefault="00D7535E" w:rsidP="00B014A4">
            <w:pPr>
              <w:widowControl w:val="0"/>
              <w:autoSpaceDE w:val="0"/>
              <w:autoSpaceDN w:val="0"/>
              <w:adjustRightInd w:val="0"/>
              <w:jc w:val="center"/>
              <w:rPr>
                <w:sz w:val="24"/>
                <w:szCs w:val="24"/>
              </w:rPr>
            </w:pPr>
            <w:r>
              <w:rPr>
                <w:sz w:val="24"/>
                <w:szCs w:val="24"/>
              </w:rPr>
              <w:t>3</w:t>
            </w:r>
          </w:p>
        </w:tc>
      </w:tr>
      <w:tr w:rsidR="00D7535E" w:rsidRPr="008729D1" w:rsidTr="00D7535E">
        <w:trPr>
          <w:trHeight w:val="217"/>
        </w:trPr>
        <w:tc>
          <w:tcPr>
            <w:tcW w:w="3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Default="00D7535E" w:rsidP="00B014A4">
            <w:pPr>
              <w:widowControl w:val="0"/>
              <w:autoSpaceDE w:val="0"/>
              <w:autoSpaceDN w:val="0"/>
              <w:adjustRightInd w:val="0"/>
              <w:jc w:val="center"/>
              <w:rPr>
                <w:sz w:val="24"/>
                <w:szCs w:val="24"/>
              </w:rPr>
            </w:pPr>
          </w:p>
        </w:tc>
        <w:tc>
          <w:tcPr>
            <w:tcW w:w="2976" w:type="dxa"/>
            <w:tcBorders>
              <w:top w:val="single" w:sz="4" w:space="0" w:color="auto"/>
              <w:left w:val="single" w:sz="4" w:space="0" w:color="auto"/>
              <w:bottom w:val="single" w:sz="4" w:space="0" w:color="auto"/>
              <w:right w:val="single" w:sz="4" w:space="0" w:color="auto"/>
            </w:tcBorders>
          </w:tcPr>
          <w:p w:rsidR="00D7535E" w:rsidRDefault="00D7535E" w:rsidP="00B014A4">
            <w:pPr>
              <w:widowControl w:val="0"/>
              <w:autoSpaceDE w:val="0"/>
              <w:autoSpaceDN w:val="0"/>
              <w:adjustRightInd w:val="0"/>
              <w:jc w:val="center"/>
              <w:rPr>
                <w:sz w:val="24"/>
                <w:szCs w:val="24"/>
              </w:rPr>
            </w:pP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Default="00D7535E" w:rsidP="00B014A4">
            <w:pPr>
              <w:widowControl w:val="0"/>
              <w:autoSpaceDE w:val="0"/>
              <w:autoSpaceDN w:val="0"/>
              <w:adjustRightInd w:val="0"/>
              <w:jc w:val="center"/>
              <w:rPr>
                <w:sz w:val="24"/>
                <w:szCs w:val="24"/>
              </w:rPr>
            </w:pPr>
          </w:p>
        </w:tc>
      </w:tr>
      <w:tr w:rsidR="00D7535E" w:rsidRPr="008729D1" w:rsidTr="00D7535E">
        <w:trPr>
          <w:trHeight w:val="153"/>
        </w:trPr>
        <w:tc>
          <w:tcPr>
            <w:tcW w:w="3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215904" w:rsidRDefault="00D7535E" w:rsidP="00B014A4">
            <w:pPr>
              <w:widowControl w:val="0"/>
              <w:autoSpaceDE w:val="0"/>
              <w:autoSpaceDN w:val="0"/>
              <w:adjustRightInd w:val="0"/>
              <w:rPr>
                <w:sz w:val="24"/>
                <w:szCs w:val="24"/>
              </w:rPr>
            </w:pPr>
          </w:p>
        </w:tc>
        <w:tc>
          <w:tcPr>
            <w:tcW w:w="2976" w:type="dxa"/>
            <w:tcBorders>
              <w:top w:val="single" w:sz="4" w:space="0" w:color="auto"/>
              <w:left w:val="single" w:sz="4" w:space="0" w:color="auto"/>
              <w:bottom w:val="single" w:sz="4" w:space="0" w:color="auto"/>
              <w:right w:val="single" w:sz="4" w:space="0" w:color="auto"/>
            </w:tcBorders>
          </w:tcPr>
          <w:p w:rsidR="00D7535E" w:rsidRPr="00215904" w:rsidRDefault="00D7535E" w:rsidP="00B014A4">
            <w:pPr>
              <w:widowControl w:val="0"/>
              <w:autoSpaceDE w:val="0"/>
              <w:autoSpaceDN w:val="0"/>
              <w:adjustRightInd w:val="0"/>
              <w:rPr>
                <w:sz w:val="24"/>
                <w:szCs w:val="24"/>
              </w:rPr>
            </w:pP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535E" w:rsidRPr="00215904" w:rsidRDefault="00D7535E" w:rsidP="00B014A4">
            <w:pPr>
              <w:widowControl w:val="0"/>
              <w:autoSpaceDE w:val="0"/>
              <w:autoSpaceDN w:val="0"/>
              <w:adjustRightInd w:val="0"/>
              <w:rPr>
                <w:sz w:val="24"/>
                <w:szCs w:val="24"/>
              </w:rPr>
            </w:pPr>
          </w:p>
        </w:tc>
      </w:tr>
    </w:tbl>
    <w:p w:rsidR="00D7535E" w:rsidRPr="009073F0" w:rsidRDefault="00D7535E" w:rsidP="00D7535E">
      <w:pPr>
        <w:widowControl w:val="0"/>
        <w:spacing w:line="252" w:lineRule="auto"/>
        <w:rPr>
          <w:sz w:val="24"/>
          <w:szCs w:val="24"/>
        </w:rPr>
      </w:pPr>
    </w:p>
    <w:p w:rsidR="00D7535E" w:rsidRDefault="00D7535E" w:rsidP="00D7535E">
      <w:pPr>
        <w:pStyle w:val="ConsPlusNonformat"/>
        <w:jc w:val="both"/>
        <w:rPr>
          <w:rFonts w:ascii="Times New Roman" w:hAnsi="Times New Roman" w:cs="Times New Roman"/>
          <w:sz w:val="24"/>
          <w:szCs w:val="24"/>
        </w:rPr>
      </w:pPr>
      <w:r w:rsidRPr="009073F0">
        <w:rPr>
          <w:rFonts w:ascii="Times New Roman" w:hAnsi="Times New Roman" w:cs="Times New Roman"/>
          <w:sz w:val="24"/>
          <w:szCs w:val="24"/>
        </w:rPr>
        <w:t xml:space="preserve">4. Требования к отчетности о выполнении </w:t>
      </w:r>
      <w:r>
        <w:rPr>
          <w:rFonts w:ascii="Times New Roman" w:hAnsi="Times New Roman" w:cs="Times New Roman"/>
          <w:sz w:val="24"/>
          <w:szCs w:val="24"/>
        </w:rPr>
        <w:t>муниципального</w:t>
      </w:r>
      <w:r w:rsidRPr="009073F0">
        <w:rPr>
          <w:rFonts w:ascii="Times New Roman" w:hAnsi="Times New Roman" w:cs="Times New Roman"/>
          <w:sz w:val="24"/>
          <w:szCs w:val="24"/>
        </w:rPr>
        <w:t xml:space="preserve"> задания</w:t>
      </w:r>
      <w:r>
        <w:rPr>
          <w:rFonts w:ascii="Times New Roman" w:hAnsi="Times New Roman" w:cs="Times New Roman"/>
          <w:sz w:val="24"/>
          <w:szCs w:val="24"/>
        </w:rPr>
        <w:t>:</w:t>
      </w:r>
    </w:p>
    <w:p w:rsidR="00D7535E" w:rsidRDefault="00D7535E" w:rsidP="00D7535E">
      <w:pPr>
        <w:pStyle w:val="ConsPlusNonformat"/>
        <w:jc w:val="both"/>
        <w:rPr>
          <w:rFonts w:ascii="Times New Roman" w:hAnsi="Times New Roman" w:cs="Times New Roman"/>
          <w:sz w:val="24"/>
          <w:szCs w:val="24"/>
        </w:rPr>
      </w:pPr>
      <w:r w:rsidRPr="009073F0">
        <w:rPr>
          <w:rFonts w:ascii="Times New Roman" w:hAnsi="Times New Roman" w:cs="Times New Roman"/>
          <w:sz w:val="24"/>
          <w:szCs w:val="24"/>
        </w:rPr>
        <w:t xml:space="preserve">4.1.  Периодичность  представления  отчетов  о  выполнении </w:t>
      </w:r>
      <w:r>
        <w:rPr>
          <w:rFonts w:ascii="Times New Roman" w:hAnsi="Times New Roman" w:cs="Times New Roman"/>
          <w:sz w:val="24"/>
          <w:szCs w:val="24"/>
        </w:rPr>
        <w:t>муниципального задания _</w:t>
      </w:r>
    </w:p>
    <w:p w:rsidR="00D7535E" w:rsidRPr="009073F0" w:rsidRDefault="00D7535E" w:rsidP="00D7535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D7535E" w:rsidRDefault="00D7535E" w:rsidP="00D7535E">
      <w:pPr>
        <w:pStyle w:val="ConsPlusNonformat"/>
        <w:jc w:val="both"/>
        <w:rPr>
          <w:rFonts w:ascii="Times New Roman" w:hAnsi="Times New Roman" w:cs="Times New Roman"/>
          <w:sz w:val="24"/>
          <w:szCs w:val="24"/>
        </w:rPr>
      </w:pPr>
      <w:r w:rsidRPr="009073F0">
        <w:rPr>
          <w:rFonts w:ascii="Times New Roman" w:hAnsi="Times New Roman" w:cs="Times New Roman"/>
          <w:sz w:val="24"/>
          <w:szCs w:val="24"/>
        </w:rPr>
        <w:t>4.2. Сроки представления отчетов о выполнен</w:t>
      </w:r>
      <w:r>
        <w:rPr>
          <w:rFonts w:ascii="Times New Roman" w:hAnsi="Times New Roman" w:cs="Times New Roman"/>
          <w:sz w:val="24"/>
          <w:szCs w:val="24"/>
        </w:rPr>
        <w:t>ии муниципального задания ________________________________________________________________________________</w:t>
      </w:r>
    </w:p>
    <w:p w:rsidR="00D7535E" w:rsidRPr="009073F0" w:rsidRDefault="00D7535E" w:rsidP="00D7535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D7535E" w:rsidRDefault="00D7535E" w:rsidP="00D7535E">
      <w:pPr>
        <w:pStyle w:val="ConsPlusNonformat"/>
        <w:jc w:val="both"/>
        <w:rPr>
          <w:rFonts w:ascii="Times New Roman" w:hAnsi="Times New Roman" w:cs="Times New Roman"/>
          <w:sz w:val="24"/>
          <w:szCs w:val="24"/>
        </w:rPr>
      </w:pPr>
      <w:r w:rsidRPr="009073F0">
        <w:rPr>
          <w:rFonts w:ascii="Times New Roman" w:hAnsi="Times New Roman" w:cs="Times New Roman"/>
          <w:sz w:val="24"/>
          <w:szCs w:val="24"/>
        </w:rPr>
        <w:t xml:space="preserve">4.3. Иные требования к отчетности о выполнении </w:t>
      </w:r>
      <w:r>
        <w:rPr>
          <w:rFonts w:ascii="Times New Roman" w:hAnsi="Times New Roman" w:cs="Times New Roman"/>
          <w:sz w:val="24"/>
          <w:szCs w:val="24"/>
        </w:rPr>
        <w:t>муниципального</w:t>
      </w:r>
      <w:r w:rsidRPr="009073F0">
        <w:rPr>
          <w:rFonts w:ascii="Times New Roman" w:hAnsi="Times New Roman" w:cs="Times New Roman"/>
          <w:sz w:val="24"/>
          <w:szCs w:val="24"/>
        </w:rPr>
        <w:t xml:space="preserve"> задания </w:t>
      </w:r>
      <w:r>
        <w:rPr>
          <w:rFonts w:ascii="Times New Roman" w:hAnsi="Times New Roman" w:cs="Times New Roman"/>
          <w:sz w:val="24"/>
          <w:szCs w:val="24"/>
        </w:rPr>
        <w:t>_</w:t>
      </w:r>
      <w:r w:rsidRPr="009073F0">
        <w:rPr>
          <w:rFonts w:ascii="Times New Roman" w:hAnsi="Times New Roman" w:cs="Times New Roman"/>
          <w:sz w:val="24"/>
          <w:szCs w:val="24"/>
        </w:rPr>
        <w:t>____</w:t>
      </w:r>
      <w:r>
        <w:rPr>
          <w:rFonts w:ascii="Times New Roman" w:hAnsi="Times New Roman" w:cs="Times New Roman"/>
          <w:sz w:val="24"/>
          <w:szCs w:val="24"/>
        </w:rPr>
        <w:t>___</w:t>
      </w:r>
      <w:r w:rsidRPr="009073F0">
        <w:rPr>
          <w:rFonts w:ascii="Times New Roman" w:hAnsi="Times New Roman" w:cs="Times New Roman"/>
          <w:sz w:val="24"/>
          <w:szCs w:val="24"/>
        </w:rPr>
        <w:t>__</w:t>
      </w:r>
      <w:r>
        <w:rPr>
          <w:rFonts w:ascii="Times New Roman" w:hAnsi="Times New Roman" w:cs="Times New Roman"/>
          <w:sz w:val="24"/>
          <w:szCs w:val="24"/>
        </w:rPr>
        <w:t>__</w:t>
      </w:r>
      <w:r w:rsidRPr="009073F0">
        <w:rPr>
          <w:rFonts w:ascii="Times New Roman" w:hAnsi="Times New Roman" w:cs="Times New Roman"/>
          <w:sz w:val="24"/>
          <w:szCs w:val="24"/>
        </w:rPr>
        <w:t>___</w:t>
      </w:r>
      <w:r>
        <w:rPr>
          <w:rFonts w:ascii="Times New Roman" w:hAnsi="Times New Roman" w:cs="Times New Roman"/>
          <w:sz w:val="24"/>
          <w:szCs w:val="24"/>
        </w:rPr>
        <w:t>_</w:t>
      </w:r>
      <w:r w:rsidRPr="009073F0">
        <w:rPr>
          <w:rFonts w:ascii="Times New Roman" w:hAnsi="Times New Roman" w:cs="Times New Roman"/>
          <w:sz w:val="24"/>
          <w:szCs w:val="24"/>
        </w:rPr>
        <w:t>___</w:t>
      </w:r>
      <w:r>
        <w:rPr>
          <w:rFonts w:ascii="Times New Roman" w:hAnsi="Times New Roman" w:cs="Times New Roman"/>
          <w:sz w:val="24"/>
          <w:szCs w:val="24"/>
        </w:rPr>
        <w:t>___________________________________________________________</w:t>
      </w:r>
    </w:p>
    <w:p w:rsidR="00D7535E" w:rsidRPr="009073F0" w:rsidRDefault="00D7535E" w:rsidP="00D7535E">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D7535E" w:rsidRPr="009073F0" w:rsidRDefault="00D7535E" w:rsidP="00D7535E">
      <w:pPr>
        <w:pStyle w:val="ConsPlusNonformat"/>
        <w:jc w:val="both"/>
        <w:rPr>
          <w:rFonts w:ascii="Times New Roman" w:hAnsi="Times New Roman" w:cs="Times New Roman"/>
          <w:sz w:val="24"/>
          <w:szCs w:val="24"/>
        </w:rPr>
      </w:pPr>
      <w:r w:rsidRPr="009073F0">
        <w:rPr>
          <w:rFonts w:ascii="Times New Roman" w:hAnsi="Times New Roman" w:cs="Times New Roman"/>
          <w:sz w:val="24"/>
          <w:szCs w:val="24"/>
        </w:rPr>
        <w:t xml:space="preserve">5. Иные показатели, связанные с выполнением </w:t>
      </w:r>
      <w:r>
        <w:rPr>
          <w:rFonts w:ascii="Times New Roman" w:hAnsi="Times New Roman" w:cs="Times New Roman"/>
          <w:sz w:val="24"/>
          <w:szCs w:val="24"/>
        </w:rPr>
        <w:t>муниципального</w:t>
      </w:r>
      <w:r w:rsidRPr="009073F0">
        <w:rPr>
          <w:rFonts w:ascii="Times New Roman" w:hAnsi="Times New Roman" w:cs="Times New Roman"/>
          <w:sz w:val="24"/>
          <w:szCs w:val="24"/>
        </w:rPr>
        <w:t xml:space="preserve"> задания, </w:t>
      </w:r>
      <w:r>
        <w:rPr>
          <w:rFonts w:ascii="Times New Roman" w:hAnsi="Times New Roman" w:cs="Times New Roman"/>
          <w:sz w:val="24"/>
          <w:szCs w:val="24"/>
        </w:rPr>
        <w:t>____________________</w:t>
      </w:r>
    </w:p>
    <w:p w:rsidR="00D7535E" w:rsidRDefault="00D7535E" w:rsidP="00D7535E">
      <w:pPr>
        <w:pStyle w:val="ConsPlusNonformat"/>
        <w:jc w:val="both"/>
        <w:rPr>
          <w:rFonts w:ascii="Times New Roman" w:hAnsi="Times New Roman" w:cs="Times New Roman"/>
          <w:sz w:val="24"/>
          <w:szCs w:val="24"/>
        </w:rPr>
      </w:pPr>
      <w:r w:rsidRPr="009073F0">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w:t>
      </w:r>
      <w:r w:rsidRPr="009073F0">
        <w:rPr>
          <w:rFonts w:ascii="Times New Roman" w:hAnsi="Times New Roman" w:cs="Times New Roman"/>
          <w:sz w:val="24"/>
          <w:szCs w:val="24"/>
        </w:rPr>
        <w:t>_</w:t>
      </w:r>
      <w:r>
        <w:rPr>
          <w:rFonts w:ascii="Times New Roman" w:hAnsi="Times New Roman" w:cs="Times New Roman"/>
          <w:sz w:val="24"/>
          <w:szCs w:val="24"/>
        </w:rPr>
        <w:t>______</w:t>
      </w:r>
    </w:p>
    <w:p w:rsidR="00D7535E" w:rsidRDefault="00D7535E" w:rsidP="00D7535E">
      <w:pPr>
        <w:pStyle w:val="ConsPlusNonformat"/>
        <w:jc w:val="both"/>
        <w:rPr>
          <w:rFonts w:ascii="Times New Roman" w:hAnsi="Times New Roman" w:cs="Times New Roman"/>
          <w:sz w:val="24"/>
          <w:szCs w:val="24"/>
        </w:rPr>
      </w:pPr>
    </w:p>
    <w:p w:rsidR="00D7535E" w:rsidRPr="00742B32" w:rsidRDefault="00D7535E" w:rsidP="00D7535E">
      <w:pPr>
        <w:widowControl w:val="0"/>
        <w:spacing w:line="252" w:lineRule="auto"/>
        <w:rPr>
          <w:sz w:val="24"/>
          <w:szCs w:val="24"/>
        </w:rPr>
      </w:pPr>
      <w:r w:rsidRPr="00AE4555">
        <w:rPr>
          <w:sz w:val="24"/>
          <w:szCs w:val="24"/>
        </w:rPr>
        <w:t>-------</w:t>
      </w:r>
      <w:r>
        <w:rPr>
          <w:sz w:val="24"/>
          <w:szCs w:val="24"/>
        </w:rPr>
        <w:t>-------</w:t>
      </w:r>
      <w:r w:rsidRPr="00AE4555">
        <w:rPr>
          <w:sz w:val="24"/>
          <w:szCs w:val="24"/>
        </w:rPr>
        <w:t>---------------------------------------</w:t>
      </w:r>
    </w:p>
    <w:p w:rsidR="00D7535E" w:rsidRPr="00742B32" w:rsidRDefault="00D7535E" w:rsidP="00D7535E">
      <w:pPr>
        <w:widowControl w:val="0"/>
        <w:autoSpaceDE w:val="0"/>
        <w:autoSpaceDN w:val="0"/>
        <w:adjustRightInd w:val="0"/>
        <w:ind w:firstLine="567"/>
        <w:rPr>
          <w:szCs w:val="28"/>
        </w:rPr>
      </w:pPr>
      <w:r w:rsidRPr="00082FD8">
        <w:rPr>
          <w:szCs w:val="28"/>
          <w:vertAlign w:val="superscript"/>
        </w:rPr>
        <w:t>1</w:t>
      </w:r>
      <w:proofErr w:type="gramStart"/>
      <w:r w:rsidRPr="00742B32">
        <w:rPr>
          <w:szCs w:val="28"/>
        </w:rPr>
        <w:t xml:space="preserve"> В</w:t>
      </w:r>
      <w:proofErr w:type="gramEnd"/>
      <w:r w:rsidRPr="00742B32">
        <w:rPr>
          <w:szCs w:val="28"/>
        </w:rPr>
        <w:t xml:space="preserve"> соответствии с Общероссийским классификатором видов экономической деятельности.</w:t>
      </w:r>
    </w:p>
    <w:p w:rsidR="00D7535E" w:rsidRDefault="00D7535E" w:rsidP="00D7535E">
      <w:pPr>
        <w:widowControl w:val="0"/>
        <w:autoSpaceDE w:val="0"/>
        <w:autoSpaceDN w:val="0"/>
        <w:adjustRightInd w:val="0"/>
        <w:ind w:firstLine="567"/>
        <w:rPr>
          <w:szCs w:val="28"/>
        </w:rPr>
      </w:pPr>
      <w:r w:rsidRPr="00082FD8">
        <w:rPr>
          <w:szCs w:val="28"/>
          <w:vertAlign w:val="superscript"/>
        </w:rPr>
        <w:t>2</w:t>
      </w:r>
      <w:proofErr w:type="gramStart"/>
      <w:r w:rsidRPr="00742B32">
        <w:rPr>
          <w:szCs w:val="28"/>
        </w:rPr>
        <w:t xml:space="preserve"> Ф</w:t>
      </w:r>
      <w:proofErr w:type="gramEnd"/>
      <w:r w:rsidRPr="00742B32">
        <w:rPr>
          <w:szCs w:val="28"/>
        </w:rPr>
        <w:t xml:space="preserve">ормируется при установлении </w:t>
      </w:r>
      <w:r>
        <w:rPr>
          <w:szCs w:val="28"/>
        </w:rPr>
        <w:t>муниципального</w:t>
      </w:r>
      <w:r w:rsidRPr="00742B32">
        <w:rPr>
          <w:szCs w:val="28"/>
        </w:rPr>
        <w:t xml:space="preserve"> задания и содержит требования к оказанию государственной </w:t>
      </w:r>
      <w:r>
        <w:rPr>
          <w:szCs w:val="28"/>
        </w:rPr>
        <w:t xml:space="preserve">(муниципальных) </w:t>
      </w:r>
      <w:r w:rsidRPr="00742B32">
        <w:rPr>
          <w:szCs w:val="28"/>
        </w:rPr>
        <w:t xml:space="preserve">услуги (услуг) </w:t>
      </w:r>
      <w:r>
        <w:rPr>
          <w:szCs w:val="28"/>
        </w:rPr>
        <w:t>от</w:t>
      </w:r>
      <w:r w:rsidRPr="00742B32">
        <w:rPr>
          <w:szCs w:val="28"/>
        </w:rPr>
        <w:t xml:space="preserve">дельно по каждой из </w:t>
      </w:r>
      <w:r>
        <w:rPr>
          <w:szCs w:val="28"/>
        </w:rPr>
        <w:t>муниципальных</w:t>
      </w:r>
      <w:r w:rsidRPr="00742B32">
        <w:rPr>
          <w:szCs w:val="28"/>
        </w:rPr>
        <w:t xml:space="preserve"> услуг с указанием порядкового номера раздела.</w:t>
      </w:r>
    </w:p>
    <w:p w:rsidR="00D7535E" w:rsidRDefault="00D7535E" w:rsidP="00D7535E">
      <w:pPr>
        <w:widowControl w:val="0"/>
        <w:autoSpaceDE w:val="0"/>
        <w:autoSpaceDN w:val="0"/>
        <w:adjustRightInd w:val="0"/>
        <w:ind w:firstLine="567"/>
        <w:rPr>
          <w:szCs w:val="28"/>
        </w:rPr>
      </w:pPr>
      <w:r w:rsidRPr="00082FD8">
        <w:rPr>
          <w:rFonts w:cs="Calibri"/>
          <w:szCs w:val="28"/>
          <w:vertAlign w:val="superscript"/>
        </w:rPr>
        <w:t>3</w:t>
      </w:r>
      <w:proofErr w:type="gramStart"/>
      <w:r>
        <w:rPr>
          <w:rFonts w:cs="Calibri"/>
          <w:szCs w:val="28"/>
        </w:rPr>
        <w:t xml:space="preserve"> </w:t>
      </w:r>
      <w:r>
        <w:rPr>
          <w:szCs w:val="28"/>
        </w:rPr>
        <w:t>З</w:t>
      </w:r>
      <w:proofErr w:type="gramEnd"/>
      <w:r>
        <w:rPr>
          <w:szCs w:val="28"/>
        </w:rPr>
        <w:t>аполняется при установлении показателей, характеризующих качество государственной услуги, в ведомственном перечне муниципальных услуг и работ.</w:t>
      </w:r>
    </w:p>
    <w:p w:rsidR="00D7535E" w:rsidRDefault="00D7535E" w:rsidP="00D7535E">
      <w:pPr>
        <w:widowControl w:val="0"/>
        <w:autoSpaceDE w:val="0"/>
        <w:autoSpaceDN w:val="0"/>
        <w:adjustRightInd w:val="0"/>
        <w:ind w:firstLine="567"/>
        <w:rPr>
          <w:rFonts w:cs="Calibri"/>
          <w:szCs w:val="28"/>
        </w:rPr>
      </w:pPr>
      <w:r w:rsidRPr="00082FD8">
        <w:rPr>
          <w:rFonts w:cs="Calibri"/>
          <w:szCs w:val="28"/>
          <w:vertAlign w:val="superscript"/>
        </w:rPr>
        <w:t>4</w:t>
      </w:r>
      <w:proofErr w:type="gramStart"/>
      <w:r w:rsidRPr="00742B32">
        <w:rPr>
          <w:rFonts w:cs="Calibri"/>
          <w:szCs w:val="28"/>
        </w:rPr>
        <w:t xml:space="preserve"> Ф</w:t>
      </w:r>
      <w:proofErr w:type="gramEnd"/>
      <w:r w:rsidRPr="00742B32">
        <w:rPr>
          <w:rFonts w:cs="Calibri"/>
          <w:szCs w:val="28"/>
        </w:rPr>
        <w:t xml:space="preserve">ормируется при установлении </w:t>
      </w:r>
      <w:r>
        <w:rPr>
          <w:rFonts w:cs="Calibri"/>
          <w:szCs w:val="28"/>
        </w:rPr>
        <w:t>муниципального</w:t>
      </w:r>
      <w:r w:rsidRPr="00742B32">
        <w:rPr>
          <w:rFonts w:cs="Calibri"/>
          <w:szCs w:val="28"/>
        </w:rPr>
        <w:t xml:space="preserve"> задания и содержит требования к выполнению работы (работ) </w:t>
      </w:r>
      <w:r>
        <w:rPr>
          <w:rFonts w:cs="Calibri"/>
          <w:szCs w:val="28"/>
        </w:rPr>
        <w:t>от</w:t>
      </w:r>
      <w:r w:rsidRPr="00742B32">
        <w:rPr>
          <w:rFonts w:cs="Calibri"/>
          <w:szCs w:val="28"/>
        </w:rPr>
        <w:t>дельно по каждой из работ с указанием порядкового номера раздела.</w:t>
      </w:r>
    </w:p>
    <w:p w:rsidR="00D7535E" w:rsidRDefault="00D7535E" w:rsidP="00D7535E">
      <w:pPr>
        <w:widowControl w:val="0"/>
        <w:autoSpaceDE w:val="0"/>
        <w:autoSpaceDN w:val="0"/>
        <w:adjustRightInd w:val="0"/>
        <w:ind w:firstLine="567"/>
        <w:rPr>
          <w:szCs w:val="28"/>
        </w:rPr>
      </w:pPr>
      <w:r w:rsidRPr="00082FD8">
        <w:rPr>
          <w:szCs w:val="28"/>
          <w:vertAlign w:val="superscript"/>
        </w:rPr>
        <w:t>5</w:t>
      </w:r>
      <w:proofErr w:type="gramStart"/>
      <w:r>
        <w:rPr>
          <w:szCs w:val="28"/>
        </w:rPr>
        <w:t xml:space="preserve"> З</w:t>
      </w:r>
      <w:proofErr w:type="gramEnd"/>
      <w:r>
        <w:rPr>
          <w:szCs w:val="28"/>
        </w:rPr>
        <w:t>аполняется при установлении показателей, характеризующих качество работы, в ведомственном перечне муниципальных услуг и работ.</w:t>
      </w:r>
    </w:p>
    <w:p w:rsidR="00D7535E" w:rsidRDefault="00D7535E" w:rsidP="00D7535E">
      <w:pPr>
        <w:widowControl w:val="0"/>
        <w:autoSpaceDE w:val="0"/>
        <w:autoSpaceDN w:val="0"/>
        <w:adjustRightInd w:val="0"/>
        <w:ind w:firstLine="567"/>
        <w:rPr>
          <w:szCs w:val="28"/>
        </w:rPr>
      </w:pPr>
      <w:r w:rsidRPr="00082FD8">
        <w:rPr>
          <w:szCs w:val="28"/>
          <w:vertAlign w:val="superscript"/>
        </w:rPr>
        <w:t>6</w:t>
      </w:r>
      <w:proofErr w:type="gramStart"/>
      <w:r>
        <w:rPr>
          <w:szCs w:val="28"/>
        </w:rPr>
        <w:t xml:space="preserve"> З</w:t>
      </w:r>
      <w:proofErr w:type="gramEnd"/>
      <w:r>
        <w:rPr>
          <w:szCs w:val="28"/>
        </w:rPr>
        <w:t>аполняется в целом по муниципальному заданию.</w:t>
      </w:r>
    </w:p>
    <w:p w:rsidR="00D7535E" w:rsidRDefault="00D7535E" w:rsidP="00D7535E">
      <w:pPr>
        <w:widowControl w:val="0"/>
        <w:autoSpaceDE w:val="0"/>
        <w:autoSpaceDN w:val="0"/>
        <w:adjustRightInd w:val="0"/>
        <w:ind w:firstLine="567"/>
        <w:rPr>
          <w:szCs w:val="28"/>
        </w:rPr>
      </w:pPr>
    </w:p>
    <w:p w:rsidR="00D7535E" w:rsidRDefault="00D7535E" w:rsidP="00D7535E">
      <w:pPr>
        <w:pStyle w:val="a7"/>
        <w:widowControl w:val="0"/>
        <w:spacing w:line="252" w:lineRule="auto"/>
        <w:ind w:left="6237" w:firstLine="0"/>
        <w:jc w:val="left"/>
        <w:rPr>
          <w:szCs w:val="28"/>
        </w:rPr>
      </w:pPr>
    </w:p>
    <w:p w:rsidR="00D7535E" w:rsidRDefault="00D7535E" w:rsidP="00D7535E">
      <w:pPr>
        <w:pStyle w:val="a7"/>
        <w:widowControl w:val="0"/>
        <w:spacing w:line="252" w:lineRule="auto"/>
        <w:ind w:left="6237" w:firstLine="0"/>
        <w:jc w:val="left"/>
        <w:rPr>
          <w:szCs w:val="28"/>
        </w:rPr>
      </w:pPr>
    </w:p>
    <w:p w:rsidR="00D7535E" w:rsidRDefault="00D7535E" w:rsidP="00D7535E">
      <w:pPr>
        <w:pStyle w:val="a7"/>
        <w:widowControl w:val="0"/>
        <w:spacing w:line="252" w:lineRule="auto"/>
        <w:ind w:left="6237" w:firstLine="0"/>
        <w:jc w:val="left"/>
        <w:rPr>
          <w:szCs w:val="28"/>
        </w:rPr>
      </w:pPr>
    </w:p>
    <w:p w:rsidR="00D7535E" w:rsidRPr="0071537F" w:rsidRDefault="00D7535E" w:rsidP="00D7535E">
      <w:pPr>
        <w:pStyle w:val="a7"/>
        <w:widowControl w:val="0"/>
        <w:spacing w:line="252" w:lineRule="auto"/>
        <w:ind w:left="6237" w:firstLine="0"/>
        <w:jc w:val="right"/>
        <w:rPr>
          <w:szCs w:val="28"/>
        </w:rPr>
      </w:pPr>
      <w:r w:rsidRPr="0071537F">
        <w:rPr>
          <w:szCs w:val="28"/>
        </w:rPr>
        <w:lastRenderedPageBreak/>
        <w:t>Приложение</w:t>
      </w:r>
      <w:r>
        <w:rPr>
          <w:szCs w:val="28"/>
        </w:rPr>
        <w:t xml:space="preserve"> № 2</w:t>
      </w:r>
    </w:p>
    <w:p w:rsidR="00D7535E" w:rsidRDefault="00D7535E" w:rsidP="00D7535E">
      <w:pPr>
        <w:pStyle w:val="a7"/>
        <w:ind w:left="6237" w:firstLine="0"/>
        <w:jc w:val="right"/>
      </w:pPr>
      <w:r>
        <w:t xml:space="preserve">к Положению </w:t>
      </w:r>
      <w:r w:rsidRPr="009A20CA">
        <w:t>о</w:t>
      </w:r>
      <w:r>
        <w:t xml:space="preserve"> порядке </w:t>
      </w:r>
      <w:r w:rsidRPr="009A20CA">
        <w:t xml:space="preserve"> формировани</w:t>
      </w:r>
      <w:r>
        <w:t>я</w:t>
      </w:r>
      <w:r w:rsidRPr="009A20CA">
        <w:t xml:space="preserve"> </w:t>
      </w:r>
      <w:r>
        <w:t>муниципального</w:t>
      </w:r>
      <w:r w:rsidRPr="009A20CA">
        <w:t xml:space="preserve"> задания на оказание </w:t>
      </w:r>
      <w:r>
        <w:t>муниципальных</w:t>
      </w:r>
      <w:r w:rsidRPr="009A20CA">
        <w:t xml:space="preserve"> услуг (выполнение работ)</w:t>
      </w:r>
    </w:p>
    <w:p w:rsidR="00D7535E" w:rsidRDefault="00D7535E" w:rsidP="00D7535E">
      <w:pPr>
        <w:pStyle w:val="a7"/>
        <w:ind w:left="6237" w:firstLine="0"/>
        <w:jc w:val="right"/>
      </w:pPr>
      <w:r w:rsidRPr="009A20CA">
        <w:t xml:space="preserve"> в отношении областных </w:t>
      </w:r>
      <w:r>
        <w:t>муниципальных</w:t>
      </w:r>
      <w:r w:rsidRPr="009A20CA">
        <w:t xml:space="preserve"> учреждений и финансово</w:t>
      </w:r>
      <w:r>
        <w:t>го</w:t>
      </w:r>
      <w:r w:rsidRPr="009A20CA">
        <w:t xml:space="preserve"> обеспечени</w:t>
      </w:r>
      <w:r>
        <w:t>я</w:t>
      </w:r>
      <w:r w:rsidRPr="009A20CA">
        <w:t xml:space="preserve"> выполнения </w:t>
      </w:r>
      <w:r>
        <w:t>муниципального</w:t>
      </w:r>
      <w:r w:rsidRPr="009A20CA">
        <w:t xml:space="preserve"> задания</w:t>
      </w:r>
    </w:p>
    <w:p w:rsidR="00D7535E" w:rsidRDefault="00D7535E" w:rsidP="00D7535E">
      <w:pPr>
        <w:pStyle w:val="a7"/>
        <w:ind w:left="6237" w:firstLine="0"/>
        <w:jc w:val="left"/>
      </w:pPr>
    </w:p>
    <w:p w:rsidR="00D7535E" w:rsidRDefault="00D7535E" w:rsidP="00D7535E">
      <w:pPr>
        <w:pStyle w:val="a7"/>
        <w:ind w:firstLine="709"/>
        <w:jc w:val="left"/>
      </w:pPr>
      <w:r>
        <w:t xml:space="preserve">                                                                               </w:t>
      </w:r>
      <w:r w:rsidRPr="00AE4555">
        <w:t>Форма</w:t>
      </w:r>
    </w:p>
    <w:p w:rsidR="00D7535E" w:rsidRDefault="00D7535E" w:rsidP="00D7535E">
      <w:pPr>
        <w:pStyle w:val="a7"/>
        <w:ind w:firstLine="709"/>
        <w:jc w:val="right"/>
      </w:pPr>
    </w:p>
    <w:p w:rsidR="00D7535E" w:rsidRPr="0071537F" w:rsidRDefault="00D7535E" w:rsidP="00D7535E">
      <w:pPr>
        <w:pStyle w:val="a7"/>
        <w:ind w:firstLine="709"/>
        <w:jc w:val="right"/>
      </w:pPr>
    </w:p>
    <w:p w:rsidR="00D7535E" w:rsidRDefault="00D7535E" w:rsidP="00D7535E">
      <w:pPr>
        <w:pStyle w:val="ConsPlusNonformat"/>
        <w:jc w:val="center"/>
        <w:rPr>
          <w:rFonts w:ascii="Times New Roman" w:hAnsi="Times New Roman" w:cs="Times New Roman"/>
          <w:sz w:val="24"/>
          <w:szCs w:val="24"/>
        </w:rPr>
      </w:pPr>
    </w:p>
    <w:p w:rsidR="00D7535E" w:rsidRPr="00D7535E" w:rsidRDefault="00D7535E" w:rsidP="00D7535E">
      <w:pPr>
        <w:pStyle w:val="ConsPlusNonformat"/>
        <w:jc w:val="center"/>
        <w:rPr>
          <w:rFonts w:ascii="Times New Roman" w:hAnsi="Times New Roman" w:cs="Times New Roman"/>
          <w:sz w:val="24"/>
          <w:szCs w:val="24"/>
        </w:rPr>
      </w:pPr>
      <w:r w:rsidRPr="00D7535E">
        <w:rPr>
          <w:rFonts w:ascii="Times New Roman" w:hAnsi="Times New Roman" w:cs="Times New Roman"/>
          <w:sz w:val="24"/>
          <w:szCs w:val="24"/>
        </w:rPr>
        <w:t xml:space="preserve">ОТЧЕТ </w:t>
      </w:r>
    </w:p>
    <w:p w:rsidR="00D7535E" w:rsidRPr="00D7535E" w:rsidRDefault="00D7535E" w:rsidP="00D7535E">
      <w:pPr>
        <w:widowControl w:val="0"/>
        <w:autoSpaceDE w:val="0"/>
        <w:autoSpaceDN w:val="0"/>
        <w:adjustRightInd w:val="0"/>
        <w:jc w:val="center"/>
        <w:rPr>
          <w:sz w:val="24"/>
          <w:szCs w:val="24"/>
        </w:rPr>
      </w:pPr>
      <w:r w:rsidRPr="00D7535E">
        <w:rPr>
          <w:sz w:val="24"/>
          <w:szCs w:val="24"/>
        </w:rPr>
        <w:t>о выполнении муниципального задания</w:t>
      </w:r>
    </w:p>
    <w:p w:rsidR="00D7535E" w:rsidRPr="00742B32" w:rsidRDefault="00D7535E" w:rsidP="00D7535E">
      <w:pPr>
        <w:widowControl w:val="0"/>
        <w:autoSpaceDE w:val="0"/>
        <w:autoSpaceDN w:val="0"/>
        <w:adjustRightInd w:val="0"/>
        <w:jc w:val="center"/>
        <w:rPr>
          <w:sz w:val="24"/>
          <w:szCs w:val="24"/>
        </w:rPr>
      </w:pPr>
    </w:p>
    <w:p w:rsidR="00D7535E" w:rsidRPr="00742B32" w:rsidRDefault="00D7535E" w:rsidP="00D7535E">
      <w:pPr>
        <w:widowControl w:val="0"/>
        <w:autoSpaceDE w:val="0"/>
        <w:autoSpaceDN w:val="0"/>
        <w:adjustRightInd w:val="0"/>
        <w:jc w:val="center"/>
        <w:rPr>
          <w:sz w:val="24"/>
          <w:szCs w:val="24"/>
        </w:rPr>
      </w:pPr>
      <w:r w:rsidRPr="00742B32">
        <w:rPr>
          <w:sz w:val="24"/>
          <w:szCs w:val="24"/>
        </w:rPr>
        <w:t xml:space="preserve">на ______ год и </w:t>
      </w:r>
      <w:r>
        <w:rPr>
          <w:sz w:val="24"/>
          <w:szCs w:val="24"/>
        </w:rPr>
        <w:t xml:space="preserve">на </w:t>
      </w:r>
      <w:r w:rsidRPr="00742B32">
        <w:rPr>
          <w:sz w:val="24"/>
          <w:szCs w:val="24"/>
        </w:rPr>
        <w:t xml:space="preserve">плановый период ______ и ______ годов </w:t>
      </w:r>
    </w:p>
    <w:p w:rsidR="00D7535E" w:rsidRDefault="00D7535E" w:rsidP="00D7535E">
      <w:pPr>
        <w:widowControl w:val="0"/>
        <w:autoSpaceDE w:val="0"/>
        <w:autoSpaceDN w:val="0"/>
        <w:adjustRightInd w:val="0"/>
        <w:jc w:val="center"/>
        <w:rPr>
          <w:sz w:val="24"/>
          <w:szCs w:val="24"/>
        </w:rPr>
      </w:pPr>
      <w:r>
        <w:rPr>
          <w:sz w:val="24"/>
          <w:szCs w:val="24"/>
        </w:rPr>
        <w:t>от «____» ______________ 20 ___ г.</w:t>
      </w:r>
    </w:p>
    <w:p w:rsidR="00D7535E" w:rsidRPr="004E3628" w:rsidRDefault="00D7535E" w:rsidP="00D7535E">
      <w:pPr>
        <w:widowControl w:val="0"/>
        <w:autoSpaceDE w:val="0"/>
        <w:autoSpaceDN w:val="0"/>
        <w:adjustRightInd w:val="0"/>
        <w:jc w:val="center"/>
        <w:rPr>
          <w:sz w:val="24"/>
          <w:szCs w:val="24"/>
        </w:rPr>
      </w:pPr>
    </w:p>
    <w:p w:rsidR="00D7535E" w:rsidRPr="00742B32" w:rsidRDefault="00D7535E" w:rsidP="00D7535E">
      <w:pPr>
        <w:widowControl w:val="0"/>
        <w:autoSpaceDE w:val="0"/>
        <w:autoSpaceDN w:val="0"/>
        <w:adjustRightInd w:val="0"/>
        <w:jc w:val="center"/>
        <w:rPr>
          <w:sz w:val="24"/>
          <w:szCs w:val="24"/>
        </w:rPr>
      </w:pPr>
      <w:r w:rsidRPr="00742B32">
        <w:rPr>
          <w:sz w:val="24"/>
          <w:szCs w:val="24"/>
        </w:rPr>
        <w:t>_____________________________________________________________________________________</w:t>
      </w:r>
    </w:p>
    <w:p w:rsidR="00D7535E" w:rsidRPr="00C07457" w:rsidRDefault="00D7535E" w:rsidP="00D7535E">
      <w:pPr>
        <w:widowControl w:val="0"/>
        <w:autoSpaceDE w:val="0"/>
        <w:autoSpaceDN w:val="0"/>
        <w:adjustRightInd w:val="0"/>
        <w:jc w:val="center"/>
        <w:rPr>
          <w:sz w:val="22"/>
        </w:rPr>
      </w:pPr>
      <w:r w:rsidRPr="00C07457">
        <w:rPr>
          <w:sz w:val="22"/>
        </w:rPr>
        <w:t xml:space="preserve">(наименование </w:t>
      </w:r>
      <w:r>
        <w:rPr>
          <w:sz w:val="22"/>
        </w:rPr>
        <w:t>муниципального</w:t>
      </w:r>
      <w:r w:rsidRPr="00C07457">
        <w:rPr>
          <w:sz w:val="22"/>
        </w:rPr>
        <w:t xml:space="preserve"> учреждения)</w:t>
      </w:r>
    </w:p>
    <w:p w:rsidR="00D7535E" w:rsidRPr="00742B32" w:rsidRDefault="00D7535E" w:rsidP="00D7535E">
      <w:pPr>
        <w:widowControl w:val="0"/>
        <w:autoSpaceDE w:val="0"/>
        <w:autoSpaceDN w:val="0"/>
        <w:adjustRightInd w:val="0"/>
        <w:jc w:val="center"/>
        <w:rPr>
          <w:sz w:val="24"/>
          <w:szCs w:val="24"/>
        </w:rPr>
      </w:pPr>
    </w:p>
    <w:p w:rsidR="00D7535E" w:rsidRPr="00742B32" w:rsidRDefault="00D7535E" w:rsidP="00D7535E">
      <w:pPr>
        <w:jc w:val="center"/>
        <w:rPr>
          <w:sz w:val="24"/>
          <w:szCs w:val="24"/>
        </w:rPr>
      </w:pPr>
      <w:r w:rsidRPr="00742B32">
        <w:rPr>
          <w:sz w:val="24"/>
          <w:szCs w:val="24"/>
        </w:rPr>
        <w:t>______________</w:t>
      </w:r>
      <w:r>
        <w:rPr>
          <w:sz w:val="24"/>
          <w:szCs w:val="24"/>
        </w:rPr>
        <w:t>________</w:t>
      </w:r>
      <w:r w:rsidRPr="00742B32">
        <w:rPr>
          <w:sz w:val="24"/>
          <w:szCs w:val="24"/>
        </w:rPr>
        <w:t>____________________</w:t>
      </w:r>
    </w:p>
    <w:p w:rsidR="00D7535E" w:rsidRPr="00C07457" w:rsidRDefault="00D7535E" w:rsidP="00D7535E">
      <w:pPr>
        <w:widowControl w:val="0"/>
        <w:autoSpaceDE w:val="0"/>
        <w:autoSpaceDN w:val="0"/>
        <w:adjustRightInd w:val="0"/>
        <w:jc w:val="center"/>
        <w:rPr>
          <w:sz w:val="22"/>
        </w:rPr>
      </w:pPr>
      <w:proofErr w:type="gramStart"/>
      <w:r w:rsidRPr="00C07457">
        <w:rPr>
          <w:sz w:val="22"/>
        </w:rPr>
        <w:t>(код государственной услуги (услуг)</w:t>
      </w:r>
      <w:r w:rsidRPr="00C07457">
        <w:rPr>
          <w:sz w:val="22"/>
          <w:vertAlign w:val="superscript"/>
        </w:rPr>
        <w:t>1</w:t>
      </w:r>
      <w:proofErr w:type="gramEnd"/>
    </w:p>
    <w:p w:rsidR="00D7535E" w:rsidRPr="00742B32" w:rsidRDefault="00D7535E" w:rsidP="00D7535E">
      <w:pPr>
        <w:jc w:val="center"/>
        <w:rPr>
          <w:sz w:val="24"/>
          <w:szCs w:val="24"/>
        </w:rPr>
      </w:pPr>
    </w:p>
    <w:p w:rsidR="00D7535E" w:rsidRDefault="00D7535E" w:rsidP="00D7535E">
      <w:pPr>
        <w:pStyle w:val="ConsPlusNonformat"/>
        <w:jc w:val="both"/>
        <w:rPr>
          <w:rFonts w:ascii="Times New Roman" w:hAnsi="Times New Roman" w:cs="Times New Roman"/>
          <w:sz w:val="24"/>
          <w:szCs w:val="24"/>
        </w:rPr>
      </w:pPr>
      <w:r w:rsidRPr="005825E9">
        <w:rPr>
          <w:rFonts w:ascii="Times New Roman" w:hAnsi="Times New Roman" w:cs="Times New Roman"/>
          <w:sz w:val="24"/>
          <w:szCs w:val="24"/>
        </w:rPr>
        <w:t>Периодичность _______________________________</w:t>
      </w:r>
      <w:r>
        <w:rPr>
          <w:rFonts w:ascii="Times New Roman" w:hAnsi="Times New Roman" w:cs="Times New Roman"/>
          <w:sz w:val="24"/>
          <w:szCs w:val="24"/>
        </w:rPr>
        <w:t>_____________________________</w:t>
      </w:r>
      <w:r w:rsidRPr="005825E9">
        <w:rPr>
          <w:rFonts w:ascii="Times New Roman" w:hAnsi="Times New Roman" w:cs="Times New Roman"/>
          <w:sz w:val="24"/>
          <w:szCs w:val="24"/>
        </w:rPr>
        <w:t xml:space="preserve">_________                  </w:t>
      </w:r>
    </w:p>
    <w:p w:rsidR="00D7535E" w:rsidRPr="00C07457" w:rsidRDefault="00D7535E" w:rsidP="00D7535E">
      <w:pPr>
        <w:pStyle w:val="ConsPlusNonformat"/>
        <w:jc w:val="both"/>
        <w:rPr>
          <w:rFonts w:ascii="Times New Roman" w:hAnsi="Times New Roman" w:cs="Times New Roman"/>
          <w:sz w:val="22"/>
          <w:szCs w:val="22"/>
        </w:rPr>
      </w:pPr>
      <w:r w:rsidRPr="00C07457">
        <w:rPr>
          <w:rFonts w:ascii="Times New Roman" w:hAnsi="Times New Roman" w:cs="Times New Roman"/>
          <w:sz w:val="22"/>
          <w:szCs w:val="22"/>
        </w:rPr>
        <w:t xml:space="preserve">                                  </w:t>
      </w:r>
      <w:proofErr w:type="gramStart"/>
      <w:r w:rsidRPr="00C07457">
        <w:rPr>
          <w:rFonts w:ascii="Times New Roman" w:hAnsi="Times New Roman" w:cs="Times New Roman"/>
          <w:sz w:val="22"/>
          <w:szCs w:val="22"/>
        </w:rPr>
        <w:t xml:space="preserve">(указывается в соответствии с  периодичностью представления отчета </w:t>
      </w:r>
      <w:proofErr w:type="gramEnd"/>
    </w:p>
    <w:p w:rsidR="00D7535E" w:rsidRPr="00C07457" w:rsidRDefault="00D7535E" w:rsidP="00D7535E">
      <w:pPr>
        <w:pStyle w:val="ConsPlusNonformat"/>
        <w:jc w:val="both"/>
        <w:rPr>
          <w:rFonts w:ascii="Times New Roman" w:hAnsi="Times New Roman" w:cs="Times New Roman"/>
          <w:sz w:val="22"/>
          <w:szCs w:val="22"/>
        </w:rPr>
      </w:pPr>
      <w:proofErr w:type="gramStart"/>
      <w:r w:rsidRPr="00C07457">
        <w:rPr>
          <w:rFonts w:ascii="Times New Roman" w:hAnsi="Times New Roman" w:cs="Times New Roman"/>
          <w:sz w:val="22"/>
          <w:szCs w:val="22"/>
        </w:rPr>
        <w:t xml:space="preserve">о выполнении </w:t>
      </w:r>
      <w:r>
        <w:rPr>
          <w:rFonts w:ascii="Times New Roman" w:hAnsi="Times New Roman" w:cs="Times New Roman"/>
          <w:sz w:val="22"/>
          <w:szCs w:val="22"/>
        </w:rPr>
        <w:t>муниципального</w:t>
      </w:r>
      <w:r w:rsidRPr="00C07457">
        <w:rPr>
          <w:rFonts w:ascii="Times New Roman" w:hAnsi="Times New Roman" w:cs="Times New Roman"/>
          <w:sz w:val="22"/>
          <w:szCs w:val="22"/>
        </w:rPr>
        <w:t xml:space="preserve"> задания, установленной в </w:t>
      </w:r>
      <w:r>
        <w:rPr>
          <w:rFonts w:ascii="Times New Roman" w:hAnsi="Times New Roman" w:cs="Times New Roman"/>
          <w:sz w:val="22"/>
          <w:szCs w:val="22"/>
        </w:rPr>
        <w:t>муниципальном</w:t>
      </w:r>
      <w:r w:rsidRPr="00C07457">
        <w:rPr>
          <w:rFonts w:ascii="Times New Roman" w:hAnsi="Times New Roman" w:cs="Times New Roman"/>
          <w:sz w:val="22"/>
          <w:szCs w:val="22"/>
        </w:rPr>
        <w:t xml:space="preserve"> задании)</w:t>
      </w:r>
      <w:proofErr w:type="gramEnd"/>
    </w:p>
    <w:p w:rsidR="00D7535E" w:rsidRDefault="00D7535E" w:rsidP="00D7535E">
      <w:pPr>
        <w:widowControl w:val="0"/>
        <w:tabs>
          <w:tab w:val="left" w:pos="5704"/>
        </w:tabs>
        <w:autoSpaceDE w:val="0"/>
        <w:autoSpaceDN w:val="0"/>
        <w:adjustRightInd w:val="0"/>
        <w:jc w:val="center"/>
        <w:rPr>
          <w:sz w:val="24"/>
          <w:szCs w:val="24"/>
        </w:rPr>
      </w:pPr>
    </w:p>
    <w:p w:rsidR="00D7535E" w:rsidRDefault="00D7535E" w:rsidP="00D7535E">
      <w:pPr>
        <w:widowControl w:val="0"/>
        <w:tabs>
          <w:tab w:val="left" w:pos="5704"/>
        </w:tabs>
        <w:autoSpaceDE w:val="0"/>
        <w:autoSpaceDN w:val="0"/>
        <w:adjustRightInd w:val="0"/>
        <w:jc w:val="center"/>
        <w:rPr>
          <w:sz w:val="24"/>
          <w:szCs w:val="24"/>
        </w:rPr>
      </w:pPr>
    </w:p>
    <w:p w:rsidR="00D7535E" w:rsidRPr="00742B32" w:rsidRDefault="00D7535E" w:rsidP="00D7535E">
      <w:pPr>
        <w:widowControl w:val="0"/>
        <w:autoSpaceDE w:val="0"/>
        <w:autoSpaceDN w:val="0"/>
        <w:adjustRightInd w:val="0"/>
        <w:jc w:val="center"/>
        <w:rPr>
          <w:sz w:val="24"/>
          <w:szCs w:val="24"/>
        </w:rPr>
      </w:pPr>
      <w:r w:rsidRPr="00742B32">
        <w:rPr>
          <w:sz w:val="24"/>
          <w:szCs w:val="24"/>
        </w:rPr>
        <w:t>ЧАСТЬ 1. Сведения об оказы</w:t>
      </w:r>
      <w:r>
        <w:rPr>
          <w:sz w:val="24"/>
          <w:szCs w:val="24"/>
        </w:rPr>
        <w:t>ваемых муниципальных услугах</w:t>
      </w:r>
      <w:proofErr w:type="gramStart"/>
      <w:r w:rsidRPr="00C72251">
        <w:rPr>
          <w:sz w:val="24"/>
          <w:szCs w:val="24"/>
          <w:vertAlign w:val="superscript"/>
        </w:rPr>
        <w:t>2</w:t>
      </w:r>
      <w:proofErr w:type="gramEnd"/>
    </w:p>
    <w:p w:rsidR="00D7535E" w:rsidRDefault="00D7535E" w:rsidP="00D7535E">
      <w:pPr>
        <w:widowControl w:val="0"/>
        <w:autoSpaceDE w:val="0"/>
        <w:autoSpaceDN w:val="0"/>
        <w:adjustRightInd w:val="0"/>
        <w:jc w:val="center"/>
        <w:rPr>
          <w:sz w:val="24"/>
          <w:szCs w:val="24"/>
        </w:rPr>
      </w:pPr>
    </w:p>
    <w:p w:rsidR="00D7535E" w:rsidRPr="00742B32" w:rsidRDefault="00D7535E" w:rsidP="00D7535E">
      <w:pPr>
        <w:widowControl w:val="0"/>
        <w:autoSpaceDE w:val="0"/>
        <w:autoSpaceDN w:val="0"/>
        <w:adjustRightInd w:val="0"/>
        <w:jc w:val="center"/>
        <w:rPr>
          <w:sz w:val="24"/>
          <w:szCs w:val="24"/>
        </w:rPr>
      </w:pPr>
    </w:p>
    <w:p w:rsidR="00D7535E" w:rsidRPr="00742B32" w:rsidRDefault="00D7535E" w:rsidP="00D7535E">
      <w:pPr>
        <w:widowControl w:val="0"/>
        <w:autoSpaceDE w:val="0"/>
        <w:autoSpaceDN w:val="0"/>
        <w:adjustRightInd w:val="0"/>
        <w:jc w:val="center"/>
        <w:rPr>
          <w:sz w:val="24"/>
          <w:szCs w:val="24"/>
        </w:rPr>
      </w:pPr>
      <w:r w:rsidRPr="00742B32">
        <w:rPr>
          <w:sz w:val="24"/>
          <w:szCs w:val="24"/>
        </w:rPr>
        <w:t xml:space="preserve">РАЗДЕЛ ___ </w:t>
      </w:r>
    </w:p>
    <w:p w:rsidR="00D7535E" w:rsidRDefault="00D7535E" w:rsidP="00D7535E">
      <w:pPr>
        <w:widowControl w:val="0"/>
        <w:autoSpaceDE w:val="0"/>
        <w:autoSpaceDN w:val="0"/>
        <w:adjustRightInd w:val="0"/>
        <w:jc w:val="center"/>
        <w:rPr>
          <w:sz w:val="22"/>
        </w:rPr>
      </w:pPr>
      <w:r w:rsidRPr="00C72251">
        <w:rPr>
          <w:sz w:val="22"/>
        </w:rPr>
        <w:t>(нумерация вводится при наличии 2 и более разделов)</w:t>
      </w:r>
    </w:p>
    <w:p w:rsidR="00D7535E" w:rsidRPr="00C72251" w:rsidRDefault="00D7535E" w:rsidP="00D7535E">
      <w:pPr>
        <w:widowControl w:val="0"/>
        <w:autoSpaceDE w:val="0"/>
        <w:autoSpaceDN w:val="0"/>
        <w:adjustRightInd w:val="0"/>
        <w:jc w:val="center"/>
        <w:rPr>
          <w:sz w:val="22"/>
        </w:rPr>
      </w:pPr>
    </w:p>
    <w:p w:rsidR="00D7535E" w:rsidRDefault="00D7535E" w:rsidP="00D7535E">
      <w:pPr>
        <w:widowControl w:val="0"/>
        <w:autoSpaceDE w:val="0"/>
        <w:autoSpaceDN w:val="0"/>
        <w:adjustRightInd w:val="0"/>
        <w:rPr>
          <w:sz w:val="24"/>
          <w:szCs w:val="24"/>
        </w:rPr>
      </w:pPr>
      <w:r w:rsidRPr="00742B32">
        <w:rPr>
          <w:sz w:val="24"/>
          <w:szCs w:val="24"/>
        </w:rPr>
        <w:t xml:space="preserve">1. </w:t>
      </w:r>
      <w:r w:rsidRPr="002111BE">
        <w:rPr>
          <w:sz w:val="24"/>
          <w:szCs w:val="24"/>
        </w:rPr>
        <w:t xml:space="preserve">Уникальный номер </w:t>
      </w:r>
      <w:r>
        <w:rPr>
          <w:sz w:val="24"/>
          <w:szCs w:val="24"/>
        </w:rPr>
        <w:t xml:space="preserve">государственной услуги </w:t>
      </w:r>
      <w:r w:rsidRPr="002111BE">
        <w:rPr>
          <w:sz w:val="24"/>
          <w:szCs w:val="24"/>
        </w:rPr>
        <w:t>по базовому (отраслевому) перечню</w:t>
      </w:r>
      <w:r>
        <w:rPr>
          <w:sz w:val="24"/>
          <w:szCs w:val="24"/>
        </w:rPr>
        <w:t>:</w:t>
      </w:r>
      <w:r w:rsidRPr="00742B32">
        <w:rPr>
          <w:sz w:val="24"/>
          <w:szCs w:val="24"/>
        </w:rPr>
        <w:t xml:space="preserve">_____________ </w:t>
      </w:r>
    </w:p>
    <w:p w:rsidR="00D7535E" w:rsidRPr="00742B32" w:rsidRDefault="00D7535E" w:rsidP="00D7535E">
      <w:pPr>
        <w:widowControl w:val="0"/>
        <w:autoSpaceDE w:val="0"/>
        <w:autoSpaceDN w:val="0"/>
        <w:adjustRightInd w:val="0"/>
        <w:rPr>
          <w:sz w:val="24"/>
          <w:szCs w:val="24"/>
        </w:rPr>
      </w:pPr>
      <w:r w:rsidRPr="00742B32">
        <w:rPr>
          <w:sz w:val="24"/>
          <w:szCs w:val="24"/>
        </w:rPr>
        <w:t>2. </w:t>
      </w:r>
      <w:r w:rsidRPr="002111BE">
        <w:rPr>
          <w:sz w:val="24"/>
          <w:szCs w:val="24"/>
        </w:rPr>
        <w:t>Наименование государственной услуги</w:t>
      </w:r>
      <w:r>
        <w:rPr>
          <w:sz w:val="24"/>
          <w:szCs w:val="24"/>
        </w:rPr>
        <w:t xml:space="preserve">: </w:t>
      </w:r>
      <w:r w:rsidRPr="00742B32">
        <w:rPr>
          <w:sz w:val="24"/>
          <w:szCs w:val="24"/>
        </w:rPr>
        <w:t>_____________________________</w:t>
      </w:r>
      <w:r>
        <w:rPr>
          <w:sz w:val="24"/>
          <w:szCs w:val="24"/>
        </w:rPr>
        <w:t>___</w:t>
      </w:r>
      <w:r w:rsidRPr="00742B32">
        <w:rPr>
          <w:sz w:val="24"/>
          <w:szCs w:val="24"/>
        </w:rPr>
        <w:t>________________ _____________________________________________________</w:t>
      </w:r>
      <w:r>
        <w:rPr>
          <w:sz w:val="24"/>
          <w:szCs w:val="24"/>
        </w:rPr>
        <w:t>___________________________</w:t>
      </w:r>
    </w:p>
    <w:p w:rsidR="00D7535E" w:rsidRDefault="00D7535E" w:rsidP="00D7535E">
      <w:pPr>
        <w:widowControl w:val="0"/>
        <w:autoSpaceDE w:val="0"/>
        <w:autoSpaceDN w:val="0"/>
        <w:adjustRightInd w:val="0"/>
        <w:rPr>
          <w:sz w:val="24"/>
          <w:szCs w:val="24"/>
        </w:rPr>
      </w:pPr>
      <w:r w:rsidRPr="00742B32">
        <w:rPr>
          <w:sz w:val="24"/>
          <w:szCs w:val="24"/>
        </w:rPr>
        <w:t>___________________________________________________________</w:t>
      </w:r>
      <w:r>
        <w:rPr>
          <w:sz w:val="24"/>
          <w:szCs w:val="24"/>
        </w:rPr>
        <w:t>_____________________</w:t>
      </w:r>
    </w:p>
    <w:p w:rsidR="00D7535E" w:rsidRPr="00742B32" w:rsidRDefault="00D7535E" w:rsidP="00D7535E">
      <w:pPr>
        <w:widowControl w:val="0"/>
        <w:autoSpaceDE w:val="0"/>
        <w:autoSpaceDN w:val="0"/>
        <w:adjustRightInd w:val="0"/>
        <w:rPr>
          <w:sz w:val="24"/>
          <w:szCs w:val="24"/>
        </w:rPr>
      </w:pPr>
      <w:r>
        <w:rPr>
          <w:sz w:val="24"/>
          <w:szCs w:val="24"/>
        </w:rPr>
        <w:t>_______________________________________________________________________________</w:t>
      </w:r>
    </w:p>
    <w:p w:rsidR="00D7535E" w:rsidRPr="00742B32" w:rsidRDefault="00D7535E" w:rsidP="00D7535E">
      <w:pPr>
        <w:rPr>
          <w:sz w:val="24"/>
          <w:szCs w:val="24"/>
        </w:rPr>
      </w:pPr>
      <w:r w:rsidRPr="00742B32">
        <w:rPr>
          <w:sz w:val="24"/>
          <w:szCs w:val="24"/>
        </w:rPr>
        <w:t xml:space="preserve">3. </w:t>
      </w:r>
      <w:r>
        <w:rPr>
          <w:sz w:val="24"/>
          <w:szCs w:val="24"/>
        </w:rPr>
        <w:t>Категории п</w:t>
      </w:r>
      <w:r w:rsidRPr="002111BE">
        <w:rPr>
          <w:sz w:val="24"/>
          <w:szCs w:val="24"/>
        </w:rPr>
        <w:t>отребител</w:t>
      </w:r>
      <w:r>
        <w:rPr>
          <w:sz w:val="24"/>
          <w:szCs w:val="24"/>
        </w:rPr>
        <w:t>ей</w:t>
      </w:r>
      <w:r w:rsidRPr="002111BE">
        <w:rPr>
          <w:sz w:val="24"/>
          <w:szCs w:val="24"/>
        </w:rPr>
        <w:t xml:space="preserve"> государственной услуги</w:t>
      </w:r>
      <w:r>
        <w:rPr>
          <w:sz w:val="24"/>
          <w:szCs w:val="24"/>
        </w:rPr>
        <w:t>:________________________________________</w:t>
      </w:r>
    </w:p>
    <w:p w:rsidR="00D7535E" w:rsidRPr="00742B32" w:rsidRDefault="00D7535E" w:rsidP="00D7535E">
      <w:pPr>
        <w:rPr>
          <w:sz w:val="24"/>
          <w:szCs w:val="24"/>
        </w:rPr>
      </w:pPr>
      <w:r>
        <w:rPr>
          <w:sz w:val="24"/>
          <w:szCs w:val="24"/>
        </w:rPr>
        <w:lastRenderedPageBreak/>
        <w:t>________________________________________________________________________________________________________________________________________________________________</w:t>
      </w:r>
    </w:p>
    <w:p w:rsidR="00D7535E" w:rsidRDefault="00D7535E" w:rsidP="00D7535E">
      <w:pPr>
        <w:widowControl w:val="0"/>
        <w:autoSpaceDE w:val="0"/>
        <w:autoSpaceDN w:val="0"/>
        <w:adjustRightInd w:val="0"/>
        <w:rPr>
          <w:sz w:val="24"/>
          <w:szCs w:val="24"/>
        </w:rPr>
      </w:pPr>
      <w:r>
        <w:rPr>
          <w:sz w:val="24"/>
          <w:szCs w:val="24"/>
        </w:rPr>
        <w:t>________________________________________________________________________________</w:t>
      </w:r>
    </w:p>
    <w:p w:rsidR="00D7535E" w:rsidRDefault="00D7535E" w:rsidP="00D7535E">
      <w:pPr>
        <w:widowControl w:val="0"/>
        <w:autoSpaceDE w:val="0"/>
        <w:autoSpaceDN w:val="0"/>
        <w:adjustRightInd w:val="0"/>
        <w:rPr>
          <w:sz w:val="24"/>
          <w:szCs w:val="24"/>
        </w:rPr>
      </w:pPr>
      <w:r>
        <w:rPr>
          <w:sz w:val="24"/>
          <w:szCs w:val="24"/>
        </w:rPr>
        <w:t>_______________________________________________________________________________</w:t>
      </w:r>
    </w:p>
    <w:p w:rsidR="00D7535E" w:rsidRPr="00DC2411" w:rsidRDefault="00D7535E" w:rsidP="00D7535E">
      <w:pPr>
        <w:widowControl w:val="0"/>
        <w:autoSpaceDE w:val="0"/>
        <w:autoSpaceDN w:val="0"/>
        <w:adjustRightInd w:val="0"/>
        <w:rPr>
          <w:sz w:val="24"/>
          <w:szCs w:val="24"/>
        </w:rPr>
      </w:pPr>
    </w:p>
    <w:p w:rsidR="00D7535E" w:rsidRPr="00742B32" w:rsidRDefault="00D7535E" w:rsidP="00D7535E">
      <w:pPr>
        <w:widowControl w:val="0"/>
        <w:autoSpaceDE w:val="0"/>
        <w:autoSpaceDN w:val="0"/>
        <w:adjustRightInd w:val="0"/>
        <w:rPr>
          <w:b/>
          <w:sz w:val="24"/>
          <w:szCs w:val="24"/>
        </w:rPr>
      </w:pPr>
      <w:r>
        <w:rPr>
          <w:sz w:val="24"/>
          <w:szCs w:val="24"/>
        </w:rPr>
        <w:t xml:space="preserve">4. </w:t>
      </w:r>
      <w:r w:rsidRPr="002111BE">
        <w:rPr>
          <w:sz w:val="24"/>
          <w:szCs w:val="24"/>
        </w:rPr>
        <w:t xml:space="preserve">Показатели, характеризующие </w:t>
      </w:r>
      <w:r>
        <w:rPr>
          <w:sz w:val="24"/>
          <w:szCs w:val="24"/>
        </w:rPr>
        <w:t xml:space="preserve">содержание, условия (формы) оказания </w:t>
      </w:r>
      <w:r w:rsidRPr="002111BE">
        <w:rPr>
          <w:sz w:val="24"/>
          <w:szCs w:val="24"/>
        </w:rPr>
        <w:t>государственной услуги</w:t>
      </w:r>
      <w:r>
        <w:rPr>
          <w:sz w:val="24"/>
          <w:szCs w:val="24"/>
        </w:rPr>
        <w:t>:</w:t>
      </w:r>
    </w:p>
    <w:p w:rsidR="00D7535E" w:rsidRDefault="00D7535E" w:rsidP="00D7535E">
      <w:pPr>
        <w:widowControl w:val="0"/>
        <w:autoSpaceDE w:val="0"/>
        <w:autoSpaceDN w:val="0"/>
        <w:adjustRightInd w:val="0"/>
        <w:rPr>
          <w:sz w:val="24"/>
          <w:szCs w:val="24"/>
        </w:rPr>
      </w:pPr>
    </w:p>
    <w:tbl>
      <w:tblPr>
        <w:tblW w:w="10135" w:type="dxa"/>
        <w:jc w:val="center"/>
        <w:tblLook w:val="04A0"/>
      </w:tblPr>
      <w:tblGrid>
        <w:gridCol w:w="1514"/>
        <w:gridCol w:w="1622"/>
        <w:gridCol w:w="1622"/>
        <w:gridCol w:w="1622"/>
        <w:gridCol w:w="1698"/>
        <w:gridCol w:w="2057"/>
      </w:tblGrid>
      <w:tr w:rsidR="00D7535E" w:rsidRPr="008729D1" w:rsidTr="00B014A4">
        <w:trPr>
          <w:trHeight w:val="1153"/>
          <w:jc w:val="center"/>
        </w:trPr>
        <w:tc>
          <w:tcPr>
            <w:tcW w:w="1514" w:type="dxa"/>
            <w:vMerge w:val="restart"/>
            <w:tcBorders>
              <w:top w:val="single" w:sz="4" w:space="0" w:color="auto"/>
              <w:left w:val="single" w:sz="4" w:space="0" w:color="auto"/>
              <w:bottom w:val="single" w:sz="4" w:space="0" w:color="auto"/>
              <w:right w:val="single" w:sz="4" w:space="0" w:color="auto"/>
            </w:tcBorders>
          </w:tcPr>
          <w:p w:rsidR="00D7535E" w:rsidRPr="00F315AA" w:rsidRDefault="00D7535E" w:rsidP="00B014A4">
            <w:pPr>
              <w:jc w:val="center"/>
              <w:rPr>
                <w:color w:val="000000"/>
                <w:sz w:val="24"/>
                <w:szCs w:val="24"/>
              </w:rPr>
            </w:pPr>
            <w:r w:rsidRPr="00F315AA">
              <w:rPr>
                <w:color w:val="000000"/>
                <w:sz w:val="24"/>
                <w:szCs w:val="24"/>
              </w:rPr>
              <w:t>Уникальный номер реестровой записи</w:t>
            </w:r>
          </w:p>
        </w:tc>
        <w:tc>
          <w:tcPr>
            <w:tcW w:w="4866" w:type="dxa"/>
            <w:gridSpan w:val="3"/>
            <w:tcBorders>
              <w:top w:val="single" w:sz="4" w:space="0" w:color="auto"/>
              <w:left w:val="single" w:sz="4" w:space="0" w:color="auto"/>
              <w:bottom w:val="single" w:sz="4" w:space="0" w:color="auto"/>
              <w:right w:val="single" w:sz="4" w:space="0" w:color="auto"/>
            </w:tcBorders>
          </w:tcPr>
          <w:p w:rsidR="00D7535E" w:rsidRPr="00F315AA" w:rsidRDefault="00D7535E" w:rsidP="00B014A4">
            <w:pPr>
              <w:jc w:val="center"/>
              <w:rPr>
                <w:color w:val="000000"/>
                <w:sz w:val="24"/>
                <w:szCs w:val="24"/>
              </w:rPr>
            </w:pPr>
            <w:r w:rsidRPr="00F315AA">
              <w:rPr>
                <w:color w:val="000000"/>
                <w:sz w:val="24"/>
                <w:szCs w:val="24"/>
              </w:rPr>
              <w:t>Показатель, характеризующий содержание государственной услуги</w:t>
            </w:r>
          </w:p>
        </w:tc>
        <w:tc>
          <w:tcPr>
            <w:tcW w:w="3755" w:type="dxa"/>
            <w:gridSpan w:val="2"/>
            <w:tcBorders>
              <w:top w:val="single" w:sz="4" w:space="0" w:color="auto"/>
              <w:left w:val="single" w:sz="4" w:space="0" w:color="auto"/>
              <w:bottom w:val="single" w:sz="4" w:space="0" w:color="auto"/>
              <w:right w:val="single" w:sz="4" w:space="0" w:color="auto"/>
            </w:tcBorders>
          </w:tcPr>
          <w:p w:rsidR="00D7535E" w:rsidRPr="00F315AA" w:rsidRDefault="00D7535E" w:rsidP="00B014A4">
            <w:pPr>
              <w:jc w:val="center"/>
              <w:rPr>
                <w:color w:val="000000"/>
                <w:sz w:val="24"/>
                <w:szCs w:val="24"/>
              </w:rPr>
            </w:pPr>
            <w:r w:rsidRPr="00F315AA">
              <w:rPr>
                <w:color w:val="000000"/>
                <w:sz w:val="24"/>
                <w:szCs w:val="24"/>
              </w:rPr>
              <w:t>Показатель, характеризующий условия (формы) оказания государственной услуги</w:t>
            </w:r>
          </w:p>
        </w:tc>
      </w:tr>
      <w:tr w:rsidR="00D7535E" w:rsidRPr="008729D1" w:rsidTr="00B014A4">
        <w:trPr>
          <w:trHeight w:val="215"/>
          <w:jc w:val="center"/>
        </w:trPr>
        <w:tc>
          <w:tcPr>
            <w:tcW w:w="1514" w:type="dxa"/>
            <w:vMerge/>
            <w:tcBorders>
              <w:top w:val="single" w:sz="4" w:space="0" w:color="auto"/>
              <w:left w:val="single" w:sz="4" w:space="0" w:color="auto"/>
              <w:bottom w:val="single" w:sz="4" w:space="0" w:color="auto"/>
              <w:right w:val="single" w:sz="4" w:space="0" w:color="auto"/>
            </w:tcBorders>
            <w:vAlign w:val="center"/>
          </w:tcPr>
          <w:p w:rsidR="00D7535E" w:rsidRPr="00F315AA" w:rsidRDefault="00D7535E" w:rsidP="00B014A4">
            <w:pPr>
              <w:rPr>
                <w:color w:val="000000"/>
                <w:sz w:val="24"/>
                <w:szCs w:val="24"/>
              </w:rPr>
            </w:pPr>
          </w:p>
        </w:tc>
        <w:tc>
          <w:tcPr>
            <w:tcW w:w="1622" w:type="dxa"/>
            <w:tcBorders>
              <w:top w:val="single" w:sz="4" w:space="0" w:color="auto"/>
              <w:left w:val="single" w:sz="4" w:space="0" w:color="auto"/>
              <w:bottom w:val="nil"/>
              <w:right w:val="single" w:sz="4" w:space="0" w:color="auto"/>
            </w:tcBorders>
          </w:tcPr>
          <w:p w:rsidR="00D7535E" w:rsidRPr="00F315AA" w:rsidRDefault="00D7535E" w:rsidP="00B014A4">
            <w:pPr>
              <w:jc w:val="center"/>
              <w:rPr>
                <w:color w:val="000000"/>
                <w:sz w:val="24"/>
                <w:szCs w:val="24"/>
              </w:rPr>
            </w:pPr>
            <w:r w:rsidRPr="00F315AA">
              <w:rPr>
                <w:color w:val="000000"/>
                <w:sz w:val="24"/>
                <w:szCs w:val="24"/>
              </w:rPr>
              <w:t>________</w:t>
            </w:r>
          </w:p>
        </w:tc>
        <w:tc>
          <w:tcPr>
            <w:tcW w:w="1622" w:type="dxa"/>
            <w:tcBorders>
              <w:top w:val="single" w:sz="4" w:space="0" w:color="auto"/>
              <w:left w:val="single" w:sz="4" w:space="0" w:color="auto"/>
              <w:right w:val="single" w:sz="4" w:space="0" w:color="auto"/>
            </w:tcBorders>
          </w:tcPr>
          <w:p w:rsidR="00D7535E" w:rsidRPr="00F315AA" w:rsidRDefault="00D7535E" w:rsidP="00B014A4">
            <w:pPr>
              <w:jc w:val="center"/>
              <w:rPr>
                <w:color w:val="000000"/>
                <w:sz w:val="24"/>
                <w:szCs w:val="24"/>
              </w:rPr>
            </w:pPr>
            <w:r w:rsidRPr="00F315AA">
              <w:rPr>
                <w:color w:val="000000"/>
                <w:sz w:val="24"/>
                <w:szCs w:val="24"/>
              </w:rPr>
              <w:t>________</w:t>
            </w:r>
          </w:p>
        </w:tc>
        <w:tc>
          <w:tcPr>
            <w:tcW w:w="1622" w:type="dxa"/>
            <w:tcBorders>
              <w:top w:val="single" w:sz="4" w:space="0" w:color="auto"/>
              <w:left w:val="single" w:sz="4" w:space="0" w:color="auto"/>
              <w:right w:val="single" w:sz="4" w:space="0" w:color="auto"/>
            </w:tcBorders>
          </w:tcPr>
          <w:p w:rsidR="00D7535E" w:rsidRPr="00F315AA" w:rsidRDefault="00D7535E" w:rsidP="00B014A4">
            <w:pPr>
              <w:jc w:val="center"/>
              <w:rPr>
                <w:color w:val="000000"/>
                <w:sz w:val="24"/>
                <w:szCs w:val="24"/>
              </w:rPr>
            </w:pPr>
            <w:r w:rsidRPr="00F315AA">
              <w:rPr>
                <w:color w:val="000000"/>
                <w:sz w:val="24"/>
                <w:szCs w:val="24"/>
              </w:rPr>
              <w:t>________</w:t>
            </w:r>
          </w:p>
        </w:tc>
        <w:tc>
          <w:tcPr>
            <w:tcW w:w="1698" w:type="dxa"/>
            <w:tcBorders>
              <w:top w:val="single" w:sz="4" w:space="0" w:color="auto"/>
              <w:left w:val="single" w:sz="4" w:space="0" w:color="auto"/>
              <w:right w:val="single" w:sz="4" w:space="0" w:color="auto"/>
            </w:tcBorders>
          </w:tcPr>
          <w:p w:rsidR="00D7535E" w:rsidRPr="00F315AA" w:rsidRDefault="00D7535E" w:rsidP="00B014A4">
            <w:pPr>
              <w:jc w:val="center"/>
              <w:rPr>
                <w:color w:val="000000"/>
                <w:sz w:val="24"/>
                <w:szCs w:val="24"/>
              </w:rPr>
            </w:pPr>
            <w:r w:rsidRPr="00F315AA">
              <w:rPr>
                <w:color w:val="000000"/>
                <w:sz w:val="24"/>
                <w:szCs w:val="24"/>
              </w:rPr>
              <w:t>________</w:t>
            </w:r>
          </w:p>
        </w:tc>
        <w:tc>
          <w:tcPr>
            <w:tcW w:w="2057" w:type="dxa"/>
            <w:tcBorders>
              <w:top w:val="single" w:sz="4" w:space="0" w:color="auto"/>
              <w:left w:val="single" w:sz="4" w:space="0" w:color="auto"/>
              <w:right w:val="single" w:sz="8" w:space="0" w:color="auto"/>
            </w:tcBorders>
          </w:tcPr>
          <w:p w:rsidR="00D7535E" w:rsidRPr="00F315AA" w:rsidRDefault="00D7535E" w:rsidP="00B014A4">
            <w:pPr>
              <w:jc w:val="center"/>
              <w:rPr>
                <w:color w:val="000000"/>
                <w:sz w:val="24"/>
                <w:szCs w:val="24"/>
              </w:rPr>
            </w:pPr>
            <w:r w:rsidRPr="00F315AA">
              <w:rPr>
                <w:color w:val="000000"/>
                <w:sz w:val="24"/>
                <w:szCs w:val="24"/>
              </w:rPr>
              <w:t>________</w:t>
            </w:r>
          </w:p>
        </w:tc>
      </w:tr>
      <w:tr w:rsidR="00D7535E" w:rsidRPr="008729D1" w:rsidTr="00B014A4">
        <w:trPr>
          <w:trHeight w:val="281"/>
          <w:jc w:val="center"/>
        </w:trPr>
        <w:tc>
          <w:tcPr>
            <w:tcW w:w="1514" w:type="dxa"/>
            <w:vMerge/>
            <w:tcBorders>
              <w:top w:val="single" w:sz="4" w:space="0" w:color="auto"/>
              <w:left w:val="single" w:sz="4" w:space="0" w:color="auto"/>
              <w:bottom w:val="single" w:sz="4" w:space="0" w:color="auto"/>
              <w:right w:val="single" w:sz="4" w:space="0" w:color="auto"/>
            </w:tcBorders>
            <w:vAlign w:val="center"/>
          </w:tcPr>
          <w:p w:rsidR="00D7535E" w:rsidRPr="00F315AA" w:rsidRDefault="00D7535E" w:rsidP="00B014A4">
            <w:pPr>
              <w:rPr>
                <w:color w:val="000000"/>
                <w:sz w:val="24"/>
                <w:szCs w:val="24"/>
              </w:rPr>
            </w:pPr>
          </w:p>
        </w:tc>
        <w:tc>
          <w:tcPr>
            <w:tcW w:w="1622" w:type="dxa"/>
            <w:tcBorders>
              <w:top w:val="nil"/>
              <w:left w:val="single" w:sz="4" w:space="0" w:color="auto"/>
              <w:bottom w:val="single" w:sz="4" w:space="0" w:color="auto"/>
              <w:right w:val="single" w:sz="4" w:space="0" w:color="auto"/>
            </w:tcBorders>
          </w:tcPr>
          <w:p w:rsidR="00D7535E" w:rsidRPr="00A835AB" w:rsidRDefault="00D7535E" w:rsidP="00B014A4">
            <w:pPr>
              <w:jc w:val="center"/>
              <w:rPr>
                <w:color w:val="000000"/>
                <w:sz w:val="22"/>
              </w:rPr>
            </w:pPr>
            <w:r w:rsidRPr="00A835AB">
              <w:rPr>
                <w:color w:val="000000"/>
                <w:sz w:val="22"/>
              </w:rPr>
              <w:t>(наименование показателя)</w:t>
            </w:r>
          </w:p>
        </w:tc>
        <w:tc>
          <w:tcPr>
            <w:tcW w:w="1622" w:type="dxa"/>
            <w:tcBorders>
              <w:top w:val="nil"/>
              <w:left w:val="single" w:sz="4" w:space="0" w:color="auto"/>
              <w:bottom w:val="single" w:sz="4" w:space="0" w:color="auto"/>
              <w:right w:val="single" w:sz="4" w:space="0" w:color="auto"/>
            </w:tcBorders>
          </w:tcPr>
          <w:p w:rsidR="00D7535E" w:rsidRPr="00A835AB" w:rsidRDefault="00D7535E" w:rsidP="00B014A4">
            <w:pPr>
              <w:jc w:val="center"/>
              <w:rPr>
                <w:color w:val="000000"/>
                <w:sz w:val="22"/>
              </w:rPr>
            </w:pPr>
            <w:r w:rsidRPr="00A835AB">
              <w:rPr>
                <w:color w:val="000000"/>
                <w:sz w:val="22"/>
              </w:rPr>
              <w:t>(наименование показателя)</w:t>
            </w:r>
          </w:p>
        </w:tc>
        <w:tc>
          <w:tcPr>
            <w:tcW w:w="1622" w:type="dxa"/>
            <w:tcBorders>
              <w:top w:val="nil"/>
              <w:left w:val="single" w:sz="4" w:space="0" w:color="auto"/>
              <w:bottom w:val="single" w:sz="4" w:space="0" w:color="auto"/>
              <w:right w:val="single" w:sz="4" w:space="0" w:color="auto"/>
            </w:tcBorders>
          </w:tcPr>
          <w:p w:rsidR="00D7535E" w:rsidRPr="00A835AB" w:rsidRDefault="00D7535E" w:rsidP="00B014A4">
            <w:pPr>
              <w:jc w:val="center"/>
              <w:rPr>
                <w:color w:val="000000"/>
                <w:sz w:val="22"/>
              </w:rPr>
            </w:pPr>
            <w:r w:rsidRPr="00A835AB">
              <w:rPr>
                <w:color w:val="000000"/>
                <w:sz w:val="22"/>
              </w:rPr>
              <w:t>(наименование показателя)</w:t>
            </w:r>
          </w:p>
        </w:tc>
        <w:tc>
          <w:tcPr>
            <w:tcW w:w="1698" w:type="dxa"/>
            <w:tcBorders>
              <w:top w:val="nil"/>
              <w:left w:val="single" w:sz="4" w:space="0" w:color="auto"/>
              <w:bottom w:val="single" w:sz="4" w:space="0" w:color="auto"/>
              <w:right w:val="single" w:sz="4" w:space="0" w:color="auto"/>
            </w:tcBorders>
          </w:tcPr>
          <w:p w:rsidR="00D7535E" w:rsidRPr="00A835AB" w:rsidRDefault="00D7535E" w:rsidP="00B014A4">
            <w:pPr>
              <w:jc w:val="center"/>
              <w:rPr>
                <w:color w:val="000000"/>
                <w:sz w:val="22"/>
              </w:rPr>
            </w:pPr>
            <w:r w:rsidRPr="00A835AB">
              <w:rPr>
                <w:color w:val="000000"/>
                <w:sz w:val="22"/>
              </w:rPr>
              <w:t>(наименование показателя)</w:t>
            </w:r>
          </w:p>
        </w:tc>
        <w:tc>
          <w:tcPr>
            <w:tcW w:w="2057" w:type="dxa"/>
            <w:tcBorders>
              <w:top w:val="nil"/>
              <w:left w:val="single" w:sz="4" w:space="0" w:color="auto"/>
              <w:bottom w:val="single" w:sz="4" w:space="0" w:color="auto"/>
              <w:right w:val="single" w:sz="8" w:space="0" w:color="auto"/>
            </w:tcBorders>
          </w:tcPr>
          <w:p w:rsidR="00D7535E" w:rsidRPr="00A835AB" w:rsidRDefault="00D7535E" w:rsidP="00B014A4">
            <w:pPr>
              <w:jc w:val="center"/>
              <w:rPr>
                <w:color w:val="000000"/>
                <w:sz w:val="22"/>
              </w:rPr>
            </w:pPr>
            <w:r w:rsidRPr="00A835AB">
              <w:rPr>
                <w:color w:val="000000"/>
                <w:sz w:val="22"/>
              </w:rPr>
              <w:t>(наименование показателя)</w:t>
            </w:r>
          </w:p>
        </w:tc>
      </w:tr>
      <w:tr w:rsidR="00D7535E" w:rsidRPr="008729D1" w:rsidTr="00B014A4">
        <w:trPr>
          <w:trHeight w:val="330"/>
          <w:jc w:val="center"/>
        </w:trPr>
        <w:tc>
          <w:tcPr>
            <w:tcW w:w="1514" w:type="dxa"/>
            <w:tcBorders>
              <w:top w:val="single" w:sz="4" w:space="0" w:color="auto"/>
              <w:left w:val="single" w:sz="4" w:space="0" w:color="auto"/>
              <w:bottom w:val="single" w:sz="4" w:space="0" w:color="auto"/>
              <w:right w:val="single" w:sz="4" w:space="0" w:color="auto"/>
            </w:tcBorders>
            <w:vAlign w:val="center"/>
          </w:tcPr>
          <w:p w:rsidR="00D7535E" w:rsidRPr="00F315AA" w:rsidRDefault="00D7535E" w:rsidP="00B014A4">
            <w:pPr>
              <w:jc w:val="center"/>
              <w:rPr>
                <w:color w:val="000000"/>
                <w:sz w:val="24"/>
                <w:szCs w:val="24"/>
              </w:rPr>
            </w:pPr>
            <w:r w:rsidRPr="00F315AA">
              <w:rPr>
                <w:color w:val="000000"/>
                <w:sz w:val="24"/>
                <w:szCs w:val="24"/>
              </w:rPr>
              <w:t>1</w:t>
            </w:r>
          </w:p>
        </w:tc>
        <w:tc>
          <w:tcPr>
            <w:tcW w:w="1622" w:type="dxa"/>
            <w:tcBorders>
              <w:top w:val="single" w:sz="4" w:space="0" w:color="auto"/>
              <w:left w:val="single" w:sz="4" w:space="0" w:color="auto"/>
              <w:bottom w:val="single" w:sz="4" w:space="0" w:color="auto"/>
              <w:right w:val="single" w:sz="4" w:space="0" w:color="auto"/>
            </w:tcBorders>
            <w:vAlign w:val="center"/>
          </w:tcPr>
          <w:p w:rsidR="00D7535E" w:rsidRPr="00F315AA" w:rsidRDefault="00D7535E" w:rsidP="00B014A4">
            <w:pPr>
              <w:jc w:val="center"/>
              <w:rPr>
                <w:color w:val="000000"/>
                <w:sz w:val="24"/>
                <w:szCs w:val="24"/>
              </w:rPr>
            </w:pPr>
            <w:r w:rsidRPr="00F315AA">
              <w:rPr>
                <w:color w:val="000000"/>
                <w:sz w:val="24"/>
                <w:szCs w:val="24"/>
              </w:rPr>
              <w:t>2</w:t>
            </w:r>
          </w:p>
        </w:tc>
        <w:tc>
          <w:tcPr>
            <w:tcW w:w="1622" w:type="dxa"/>
            <w:tcBorders>
              <w:top w:val="single" w:sz="4" w:space="0" w:color="auto"/>
              <w:left w:val="single" w:sz="4" w:space="0" w:color="auto"/>
              <w:bottom w:val="single" w:sz="4" w:space="0" w:color="auto"/>
              <w:right w:val="single" w:sz="4" w:space="0" w:color="auto"/>
            </w:tcBorders>
            <w:vAlign w:val="center"/>
          </w:tcPr>
          <w:p w:rsidR="00D7535E" w:rsidRPr="00F315AA" w:rsidRDefault="00D7535E" w:rsidP="00B014A4">
            <w:pPr>
              <w:jc w:val="center"/>
              <w:rPr>
                <w:color w:val="000000"/>
                <w:sz w:val="24"/>
                <w:szCs w:val="24"/>
              </w:rPr>
            </w:pPr>
            <w:r w:rsidRPr="00F315AA">
              <w:rPr>
                <w:color w:val="000000"/>
                <w:sz w:val="24"/>
                <w:szCs w:val="24"/>
              </w:rPr>
              <w:t>3</w:t>
            </w:r>
          </w:p>
        </w:tc>
        <w:tc>
          <w:tcPr>
            <w:tcW w:w="1622" w:type="dxa"/>
            <w:tcBorders>
              <w:top w:val="single" w:sz="4" w:space="0" w:color="auto"/>
              <w:left w:val="single" w:sz="4" w:space="0" w:color="auto"/>
              <w:bottom w:val="single" w:sz="4" w:space="0" w:color="auto"/>
              <w:right w:val="single" w:sz="4" w:space="0" w:color="auto"/>
            </w:tcBorders>
            <w:vAlign w:val="center"/>
          </w:tcPr>
          <w:p w:rsidR="00D7535E" w:rsidRPr="00F315AA" w:rsidRDefault="00D7535E" w:rsidP="00B014A4">
            <w:pPr>
              <w:jc w:val="center"/>
              <w:rPr>
                <w:color w:val="000000"/>
                <w:sz w:val="24"/>
                <w:szCs w:val="24"/>
              </w:rPr>
            </w:pPr>
            <w:r w:rsidRPr="00F315AA">
              <w:rPr>
                <w:color w:val="000000"/>
                <w:sz w:val="24"/>
                <w:szCs w:val="24"/>
              </w:rPr>
              <w:t>4</w:t>
            </w:r>
          </w:p>
        </w:tc>
        <w:tc>
          <w:tcPr>
            <w:tcW w:w="1698" w:type="dxa"/>
            <w:tcBorders>
              <w:top w:val="single" w:sz="4" w:space="0" w:color="auto"/>
              <w:left w:val="single" w:sz="4" w:space="0" w:color="auto"/>
              <w:bottom w:val="single" w:sz="4" w:space="0" w:color="auto"/>
              <w:right w:val="single" w:sz="4" w:space="0" w:color="auto"/>
            </w:tcBorders>
            <w:vAlign w:val="center"/>
          </w:tcPr>
          <w:p w:rsidR="00D7535E" w:rsidRPr="00F315AA" w:rsidRDefault="00D7535E" w:rsidP="00B014A4">
            <w:pPr>
              <w:jc w:val="center"/>
              <w:rPr>
                <w:color w:val="000000"/>
                <w:sz w:val="24"/>
                <w:szCs w:val="24"/>
              </w:rPr>
            </w:pPr>
            <w:r w:rsidRPr="00F315AA">
              <w:rPr>
                <w:color w:val="000000"/>
                <w:sz w:val="24"/>
                <w:szCs w:val="24"/>
              </w:rPr>
              <w:t>5</w:t>
            </w:r>
          </w:p>
        </w:tc>
        <w:tc>
          <w:tcPr>
            <w:tcW w:w="2057" w:type="dxa"/>
            <w:tcBorders>
              <w:top w:val="single" w:sz="4" w:space="0" w:color="auto"/>
              <w:left w:val="single" w:sz="4" w:space="0" w:color="auto"/>
              <w:bottom w:val="single" w:sz="4" w:space="0" w:color="auto"/>
              <w:right w:val="single" w:sz="4" w:space="0" w:color="auto"/>
            </w:tcBorders>
            <w:vAlign w:val="center"/>
          </w:tcPr>
          <w:p w:rsidR="00D7535E" w:rsidRPr="00F315AA" w:rsidRDefault="00D7535E" w:rsidP="00B014A4">
            <w:pPr>
              <w:jc w:val="center"/>
              <w:rPr>
                <w:color w:val="000000"/>
                <w:sz w:val="24"/>
                <w:szCs w:val="24"/>
              </w:rPr>
            </w:pPr>
            <w:r w:rsidRPr="00F315AA">
              <w:rPr>
                <w:color w:val="000000"/>
                <w:sz w:val="24"/>
                <w:szCs w:val="24"/>
              </w:rPr>
              <w:t>6</w:t>
            </w:r>
          </w:p>
        </w:tc>
      </w:tr>
      <w:tr w:rsidR="00D7535E" w:rsidRPr="008729D1" w:rsidTr="00B014A4">
        <w:trPr>
          <w:trHeight w:val="330"/>
          <w:jc w:val="center"/>
        </w:trPr>
        <w:tc>
          <w:tcPr>
            <w:tcW w:w="1514" w:type="dxa"/>
            <w:tcBorders>
              <w:top w:val="single" w:sz="4" w:space="0" w:color="auto"/>
              <w:left w:val="single" w:sz="4" w:space="0" w:color="auto"/>
              <w:bottom w:val="single" w:sz="4" w:space="0" w:color="auto"/>
              <w:right w:val="single" w:sz="4" w:space="0" w:color="auto"/>
            </w:tcBorders>
          </w:tcPr>
          <w:p w:rsidR="00D7535E" w:rsidRPr="00F315AA" w:rsidRDefault="00D7535E" w:rsidP="00B014A4">
            <w:pPr>
              <w:rPr>
                <w:color w:val="000000"/>
                <w:sz w:val="24"/>
                <w:szCs w:val="24"/>
              </w:rPr>
            </w:pPr>
            <w:r w:rsidRPr="00F315AA">
              <w:rPr>
                <w:color w:val="000000"/>
                <w:sz w:val="24"/>
                <w:szCs w:val="24"/>
              </w:rPr>
              <w:t> </w:t>
            </w:r>
          </w:p>
        </w:tc>
        <w:tc>
          <w:tcPr>
            <w:tcW w:w="1622" w:type="dxa"/>
            <w:tcBorders>
              <w:top w:val="single" w:sz="4" w:space="0" w:color="auto"/>
              <w:left w:val="single" w:sz="4" w:space="0" w:color="auto"/>
              <w:bottom w:val="single" w:sz="4" w:space="0" w:color="auto"/>
              <w:right w:val="single" w:sz="4" w:space="0" w:color="auto"/>
            </w:tcBorders>
          </w:tcPr>
          <w:p w:rsidR="00D7535E" w:rsidRPr="00F315AA" w:rsidRDefault="00D7535E" w:rsidP="00B014A4">
            <w:pPr>
              <w:rPr>
                <w:color w:val="000000"/>
                <w:sz w:val="24"/>
                <w:szCs w:val="24"/>
              </w:rPr>
            </w:pPr>
            <w:r w:rsidRPr="00F315AA">
              <w:rPr>
                <w:color w:val="000000"/>
                <w:sz w:val="24"/>
                <w:szCs w:val="24"/>
              </w:rPr>
              <w:t> </w:t>
            </w:r>
          </w:p>
        </w:tc>
        <w:tc>
          <w:tcPr>
            <w:tcW w:w="1622" w:type="dxa"/>
            <w:tcBorders>
              <w:top w:val="single" w:sz="4" w:space="0" w:color="auto"/>
              <w:left w:val="single" w:sz="4" w:space="0" w:color="auto"/>
              <w:bottom w:val="single" w:sz="4" w:space="0" w:color="auto"/>
              <w:right w:val="single" w:sz="4" w:space="0" w:color="auto"/>
            </w:tcBorders>
          </w:tcPr>
          <w:p w:rsidR="00D7535E" w:rsidRPr="00F315AA" w:rsidRDefault="00D7535E" w:rsidP="00B014A4">
            <w:pPr>
              <w:rPr>
                <w:color w:val="000000"/>
                <w:sz w:val="24"/>
                <w:szCs w:val="24"/>
              </w:rPr>
            </w:pPr>
            <w:r w:rsidRPr="00F315AA">
              <w:rPr>
                <w:color w:val="000000"/>
                <w:sz w:val="24"/>
                <w:szCs w:val="24"/>
              </w:rPr>
              <w:t> </w:t>
            </w:r>
          </w:p>
        </w:tc>
        <w:tc>
          <w:tcPr>
            <w:tcW w:w="1622" w:type="dxa"/>
            <w:tcBorders>
              <w:top w:val="single" w:sz="4" w:space="0" w:color="auto"/>
              <w:left w:val="single" w:sz="4" w:space="0" w:color="auto"/>
              <w:bottom w:val="single" w:sz="4" w:space="0" w:color="auto"/>
              <w:right w:val="single" w:sz="4" w:space="0" w:color="auto"/>
            </w:tcBorders>
          </w:tcPr>
          <w:p w:rsidR="00D7535E" w:rsidRPr="00F315AA" w:rsidRDefault="00D7535E" w:rsidP="00B014A4">
            <w:pPr>
              <w:rPr>
                <w:color w:val="000000"/>
                <w:sz w:val="24"/>
                <w:szCs w:val="24"/>
              </w:rPr>
            </w:pPr>
            <w:r w:rsidRPr="00F315AA">
              <w:rPr>
                <w:color w:val="000000"/>
                <w:sz w:val="24"/>
                <w:szCs w:val="24"/>
              </w:rPr>
              <w:t> </w:t>
            </w:r>
          </w:p>
        </w:tc>
        <w:tc>
          <w:tcPr>
            <w:tcW w:w="1698" w:type="dxa"/>
            <w:tcBorders>
              <w:top w:val="single" w:sz="4" w:space="0" w:color="auto"/>
              <w:left w:val="single" w:sz="4" w:space="0" w:color="auto"/>
              <w:bottom w:val="single" w:sz="4" w:space="0" w:color="auto"/>
              <w:right w:val="single" w:sz="4" w:space="0" w:color="auto"/>
            </w:tcBorders>
          </w:tcPr>
          <w:p w:rsidR="00D7535E" w:rsidRPr="00F315AA" w:rsidRDefault="00D7535E" w:rsidP="00B014A4">
            <w:pPr>
              <w:rPr>
                <w:color w:val="000000"/>
                <w:sz w:val="24"/>
                <w:szCs w:val="24"/>
              </w:rPr>
            </w:pPr>
            <w:r w:rsidRPr="00F315AA">
              <w:rPr>
                <w:color w:val="000000"/>
                <w:sz w:val="24"/>
                <w:szCs w:val="24"/>
              </w:rPr>
              <w:t> </w:t>
            </w:r>
          </w:p>
        </w:tc>
        <w:tc>
          <w:tcPr>
            <w:tcW w:w="2057" w:type="dxa"/>
            <w:tcBorders>
              <w:top w:val="single" w:sz="4" w:space="0" w:color="auto"/>
              <w:left w:val="single" w:sz="4" w:space="0" w:color="auto"/>
              <w:bottom w:val="single" w:sz="4" w:space="0" w:color="auto"/>
              <w:right w:val="single" w:sz="4" w:space="0" w:color="auto"/>
            </w:tcBorders>
          </w:tcPr>
          <w:p w:rsidR="00D7535E" w:rsidRPr="00F315AA" w:rsidRDefault="00D7535E" w:rsidP="00B014A4">
            <w:pPr>
              <w:rPr>
                <w:color w:val="000000"/>
                <w:sz w:val="24"/>
                <w:szCs w:val="24"/>
              </w:rPr>
            </w:pPr>
            <w:r w:rsidRPr="00F315AA">
              <w:rPr>
                <w:color w:val="000000"/>
                <w:sz w:val="24"/>
                <w:szCs w:val="24"/>
              </w:rPr>
              <w:t> </w:t>
            </w:r>
          </w:p>
        </w:tc>
      </w:tr>
      <w:tr w:rsidR="00D7535E" w:rsidRPr="008729D1" w:rsidTr="00B014A4">
        <w:trPr>
          <w:trHeight w:val="330"/>
          <w:jc w:val="center"/>
        </w:trPr>
        <w:tc>
          <w:tcPr>
            <w:tcW w:w="1514" w:type="dxa"/>
            <w:tcBorders>
              <w:top w:val="single" w:sz="4" w:space="0" w:color="auto"/>
              <w:left w:val="single" w:sz="4" w:space="0" w:color="auto"/>
              <w:bottom w:val="single" w:sz="4" w:space="0" w:color="auto"/>
              <w:right w:val="single" w:sz="4" w:space="0" w:color="auto"/>
            </w:tcBorders>
          </w:tcPr>
          <w:p w:rsidR="00D7535E" w:rsidRPr="00F315AA" w:rsidRDefault="00D7535E" w:rsidP="00B014A4">
            <w:pPr>
              <w:rPr>
                <w:color w:val="000000"/>
                <w:sz w:val="24"/>
                <w:szCs w:val="24"/>
              </w:rPr>
            </w:pPr>
            <w:r w:rsidRPr="00F315AA">
              <w:rPr>
                <w:color w:val="000000"/>
                <w:sz w:val="24"/>
                <w:szCs w:val="24"/>
              </w:rPr>
              <w:t> </w:t>
            </w:r>
          </w:p>
        </w:tc>
        <w:tc>
          <w:tcPr>
            <w:tcW w:w="1622" w:type="dxa"/>
            <w:tcBorders>
              <w:top w:val="single" w:sz="4" w:space="0" w:color="auto"/>
              <w:left w:val="single" w:sz="4" w:space="0" w:color="auto"/>
              <w:bottom w:val="single" w:sz="4" w:space="0" w:color="auto"/>
              <w:right w:val="single" w:sz="4" w:space="0" w:color="auto"/>
            </w:tcBorders>
          </w:tcPr>
          <w:p w:rsidR="00D7535E" w:rsidRPr="00F315AA" w:rsidRDefault="00D7535E" w:rsidP="00B014A4">
            <w:pPr>
              <w:rPr>
                <w:color w:val="000000"/>
                <w:sz w:val="24"/>
                <w:szCs w:val="24"/>
              </w:rPr>
            </w:pPr>
            <w:r w:rsidRPr="00F315AA">
              <w:rPr>
                <w:color w:val="000000"/>
                <w:sz w:val="24"/>
                <w:szCs w:val="24"/>
              </w:rPr>
              <w:t> </w:t>
            </w:r>
          </w:p>
        </w:tc>
        <w:tc>
          <w:tcPr>
            <w:tcW w:w="1622" w:type="dxa"/>
            <w:tcBorders>
              <w:top w:val="single" w:sz="4" w:space="0" w:color="auto"/>
              <w:left w:val="single" w:sz="4" w:space="0" w:color="auto"/>
              <w:bottom w:val="single" w:sz="4" w:space="0" w:color="auto"/>
              <w:right w:val="single" w:sz="4" w:space="0" w:color="auto"/>
            </w:tcBorders>
          </w:tcPr>
          <w:p w:rsidR="00D7535E" w:rsidRPr="00F315AA" w:rsidRDefault="00D7535E" w:rsidP="00B014A4">
            <w:pPr>
              <w:rPr>
                <w:color w:val="000000"/>
                <w:sz w:val="24"/>
                <w:szCs w:val="24"/>
              </w:rPr>
            </w:pPr>
            <w:r w:rsidRPr="00F315AA">
              <w:rPr>
                <w:color w:val="000000"/>
                <w:sz w:val="24"/>
                <w:szCs w:val="24"/>
              </w:rPr>
              <w:t> </w:t>
            </w:r>
          </w:p>
        </w:tc>
        <w:tc>
          <w:tcPr>
            <w:tcW w:w="1622" w:type="dxa"/>
            <w:tcBorders>
              <w:top w:val="single" w:sz="4" w:space="0" w:color="auto"/>
              <w:left w:val="single" w:sz="4" w:space="0" w:color="auto"/>
              <w:bottom w:val="single" w:sz="4" w:space="0" w:color="auto"/>
              <w:right w:val="single" w:sz="4" w:space="0" w:color="auto"/>
            </w:tcBorders>
          </w:tcPr>
          <w:p w:rsidR="00D7535E" w:rsidRPr="00F315AA" w:rsidRDefault="00D7535E" w:rsidP="00B014A4">
            <w:pPr>
              <w:rPr>
                <w:color w:val="000000"/>
                <w:sz w:val="24"/>
                <w:szCs w:val="24"/>
              </w:rPr>
            </w:pPr>
            <w:r w:rsidRPr="00F315AA">
              <w:rPr>
                <w:color w:val="000000"/>
                <w:sz w:val="24"/>
                <w:szCs w:val="24"/>
              </w:rPr>
              <w:t> </w:t>
            </w:r>
          </w:p>
        </w:tc>
        <w:tc>
          <w:tcPr>
            <w:tcW w:w="1698" w:type="dxa"/>
            <w:tcBorders>
              <w:top w:val="single" w:sz="4" w:space="0" w:color="auto"/>
              <w:left w:val="single" w:sz="4" w:space="0" w:color="auto"/>
              <w:bottom w:val="single" w:sz="4" w:space="0" w:color="auto"/>
              <w:right w:val="single" w:sz="4" w:space="0" w:color="auto"/>
            </w:tcBorders>
          </w:tcPr>
          <w:p w:rsidR="00D7535E" w:rsidRPr="00F315AA" w:rsidRDefault="00D7535E" w:rsidP="00B014A4">
            <w:pPr>
              <w:rPr>
                <w:color w:val="000000"/>
                <w:sz w:val="24"/>
                <w:szCs w:val="24"/>
              </w:rPr>
            </w:pPr>
            <w:r w:rsidRPr="00F315AA">
              <w:rPr>
                <w:color w:val="000000"/>
                <w:sz w:val="24"/>
                <w:szCs w:val="24"/>
              </w:rPr>
              <w:t> </w:t>
            </w:r>
          </w:p>
        </w:tc>
        <w:tc>
          <w:tcPr>
            <w:tcW w:w="2057" w:type="dxa"/>
            <w:tcBorders>
              <w:top w:val="single" w:sz="4" w:space="0" w:color="auto"/>
              <w:left w:val="single" w:sz="4" w:space="0" w:color="auto"/>
              <w:bottom w:val="single" w:sz="4" w:space="0" w:color="auto"/>
              <w:right w:val="single" w:sz="4" w:space="0" w:color="auto"/>
            </w:tcBorders>
          </w:tcPr>
          <w:p w:rsidR="00D7535E" w:rsidRPr="00F315AA" w:rsidRDefault="00D7535E" w:rsidP="00B014A4">
            <w:pPr>
              <w:rPr>
                <w:color w:val="000000"/>
                <w:sz w:val="24"/>
                <w:szCs w:val="24"/>
              </w:rPr>
            </w:pPr>
            <w:r w:rsidRPr="00F315AA">
              <w:rPr>
                <w:color w:val="000000"/>
                <w:sz w:val="24"/>
                <w:szCs w:val="24"/>
              </w:rPr>
              <w:t> </w:t>
            </w:r>
          </w:p>
        </w:tc>
      </w:tr>
    </w:tbl>
    <w:p w:rsidR="00D7535E" w:rsidRDefault="00D7535E" w:rsidP="00D7535E">
      <w:pPr>
        <w:widowControl w:val="0"/>
        <w:autoSpaceDE w:val="0"/>
        <w:autoSpaceDN w:val="0"/>
        <w:adjustRightInd w:val="0"/>
        <w:rPr>
          <w:sz w:val="24"/>
          <w:szCs w:val="24"/>
        </w:rPr>
      </w:pPr>
    </w:p>
    <w:p w:rsidR="00D7535E" w:rsidRDefault="00D7535E" w:rsidP="00D7535E">
      <w:pPr>
        <w:widowControl w:val="0"/>
        <w:autoSpaceDE w:val="0"/>
        <w:autoSpaceDN w:val="0"/>
        <w:adjustRightInd w:val="0"/>
        <w:rPr>
          <w:sz w:val="24"/>
          <w:szCs w:val="24"/>
        </w:rPr>
      </w:pPr>
      <w:r>
        <w:rPr>
          <w:sz w:val="24"/>
          <w:szCs w:val="24"/>
        </w:rPr>
        <w:t>5</w:t>
      </w:r>
      <w:r w:rsidRPr="00742B32">
        <w:rPr>
          <w:sz w:val="24"/>
          <w:szCs w:val="24"/>
        </w:rPr>
        <w:t xml:space="preserve">. </w:t>
      </w:r>
      <w:r>
        <w:rPr>
          <w:sz w:val="24"/>
          <w:szCs w:val="24"/>
        </w:rPr>
        <w:t>Сведения о фактическом достижении п</w:t>
      </w:r>
      <w:r w:rsidRPr="002111BE">
        <w:rPr>
          <w:sz w:val="24"/>
          <w:szCs w:val="24"/>
        </w:rPr>
        <w:t>оказател</w:t>
      </w:r>
      <w:r>
        <w:rPr>
          <w:sz w:val="24"/>
          <w:szCs w:val="24"/>
        </w:rPr>
        <w:t>ей</w:t>
      </w:r>
      <w:r w:rsidRPr="002111BE">
        <w:rPr>
          <w:sz w:val="24"/>
          <w:szCs w:val="24"/>
        </w:rPr>
        <w:t>, характеризующи</w:t>
      </w:r>
      <w:r>
        <w:rPr>
          <w:sz w:val="24"/>
          <w:szCs w:val="24"/>
        </w:rPr>
        <w:t xml:space="preserve">х объем и (или) качество </w:t>
      </w:r>
      <w:r w:rsidRPr="002111BE">
        <w:rPr>
          <w:sz w:val="24"/>
          <w:szCs w:val="24"/>
        </w:rPr>
        <w:t>государственной услуги</w:t>
      </w:r>
      <w:r>
        <w:rPr>
          <w:sz w:val="24"/>
          <w:szCs w:val="24"/>
        </w:rPr>
        <w:t>:</w:t>
      </w:r>
    </w:p>
    <w:p w:rsidR="00D7535E" w:rsidRPr="00742B32" w:rsidRDefault="00D7535E" w:rsidP="00D7535E">
      <w:pPr>
        <w:widowControl w:val="0"/>
        <w:autoSpaceDE w:val="0"/>
        <w:autoSpaceDN w:val="0"/>
        <w:adjustRightInd w:val="0"/>
        <w:rPr>
          <w:sz w:val="24"/>
          <w:szCs w:val="24"/>
        </w:rPr>
      </w:pPr>
      <w:r>
        <w:rPr>
          <w:sz w:val="24"/>
          <w:szCs w:val="24"/>
        </w:rPr>
        <w:t>5</w:t>
      </w:r>
      <w:r w:rsidRPr="00742B32">
        <w:rPr>
          <w:sz w:val="24"/>
          <w:szCs w:val="24"/>
        </w:rPr>
        <w:t>.</w:t>
      </w:r>
      <w:r>
        <w:rPr>
          <w:sz w:val="24"/>
          <w:szCs w:val="24"/>
        </w:rPr>
        <w:t>1</w:t>
      </w:r>
      <w:r w:rsidRPr="00742B32">
        <w:rPr>
          <w:sz w:val="24"/>
          <w:szCs w:val="24"/>
        </w:rPr>
        <w:t>. Показатели, характеризующие объем государственной услуги:</w:t>
      </w:r>
    </w:p>
    <w:p w:rsidR="00D7535E" w:rsidRPr="00742B32" w:rsidRDefault="00D7535E" w:rsidP="00D7535E">
      <w:pPr>
        <w:widowControl w:val="0"/>
        <w:autoSpaceDE w:val="0"/>
        <w:autoSpaceDN w:val="0"/>
        <w:adjustRightInd w:val="0"/>
        <w:rPr>
          <w:sz w:val="24"/>
          <w:szCs w:val="24"/>
        </w:rPr>
      </w:pPr>
    </w:p>
    <w:tbl>
      <w:tblPr>
        <w:tblW w:w="9794" w:type="dxa"/>
        <w:tblInd w:w="95" w:type="dxa"/>
        <w:tblLayout w:type="fixed"/>
        <w:tblLook w:val="04A0"/>
      </w:tblPr>
      <w:tblGrid>
        <w:gridCol w:w="1147"/>
        <w:gridCol w:w="993"/>
        <w:gridCol w:w="850"/>
        <w:gridCol w:w="1418"/>
        <w:gridCol w:w="1134"/>
        <w:gridCol w:w="1417"/>
        <w:gridCol w:w="1276"/>
        <w:gridCol w:w="1559"/>
      </w:tblGrid>
      <w:tr w:rsidR="00D7535E" w:rsidRPr="008729D1" w:rsidTr="00D7535E">
        <w:trPr>
          <w:trHeight w:val="1260"/>
        </w:trPr>
        <w:tc>
          <w:tcPr>
            <w:tcW w:w="1147" w:type="dxa"/>
            <w:vMerge w:val="restart"/>
            <w:tcBorders>
              <w:top w:val="single" w:sz="4" w:space="0" w:color="auto"/>
              <w:left w:val="single" w:sz="4" w:space="0" w:color="auto"/>
              <w:bottom w:val="single" w:sz="4" w:space="0" w:color="auto"/>
              <w:right w:val="single" w:sz="4" w:space="0" w:color="auto"/>
            </w:tcBorders>
          </w:tcPr>
          <w:p w:rsidR="00D7535E" w:rsidRDefault="00D7535E" w:rsidP="00B014A4">
            <w:pPr>
              <w:ind w:left="-95" w:right="-108"/>
              <w:jc w:val="center"/>
              <w:rPr>
                <w:color w:val="000000"/>
                <w:sz w:val="24"/>
                <w:szCs w:val="24"/>
              </w:rPr>
            </w:pPr>
            <w:proofErr w:type="spellStart"/>
            <w:proofErr w:type="gramStart"/>
            <w:r w:rsidRPr="00AF1B21">
              <w:rPr>
                <w:color w:val="000000"/>
                <w:sz w:val="24"/>
                <w:szCs w:val="24"/>
              </w:rPr>
              <w:t>Уникаль</w:t>
            </w:r>
            <w:r>
              <w:rPr>
                <w:color w:val="000000"/>
                <w:sz w:val="24"/>
                <w:szCs w:val="24"/>
              </w:rPr>
              <w:t>-</w:t>
            </w:r>
            <w:r w:rsidRPr="00AF1B21">
              <w:rPr>
                <w:color w:val="000000"/>
                <w:sz w:val="24"/>
                <w:szCs w:val="24"/>
              </w:rPr>
              <w:t>ный</w:t>
            </w:r>
            <w:proofErr w:type="spellEnd"/>
            <w:proofErr w:type="gramEnd"/>
            <w:r w:rsidRPr="00AF1B21">
              <w:rPr>
                <w:color w:val="000000"/>
                <w:sz w:val="24"/>
                <w:szCs w:val="24"/>
              </w:rPr>
              <w:t xml:space="preserve"> номер </w:t>
            </w:r>
            <w:proofErr w:type="spellStart"/>
            <w:r w:rsidRPr="00AF1B21">
              <w:rPr>
                <w:color w:val="000000"/>
                <w:sz w:val="24"/>
                <w:szCs w:val="24"/>
              </w:rPr>
              <w:t>реестро</w:t>
            </w:r>
            <w:r>
              <w:rPr>
                <w:color w:val="000000"/>
                <w:sz w:val="24"/>
                <w:szCs w:val="24"/>
              </w:rPr>
              <w:t>-</w:t>
            </w:r>
            <w:r w:rsidRPr="00AF1B21">
              <w:rPr>
                <w:color w:val="000000"/>
                <w:sz w:val="24"/>
                <w:szCs w:val="24"/>
              </w:rPr>
              <w:t>вой</w:t>
            </w:r>
            <w:proofErr w:type="spellEnd"/>
            <w:r w:rsidRPr="00AF1B21">
              <w:rPr>
                <w:color w:val="000000"/>
                <w:sz w:val="24"/>
                <w:szCs w:val="24"/>
              </w:rPr>
              <w:t xml:space="preserve"> </w:t>
            </w:r>
          </w:p>
          <w:p w:rsidR="00D7535E" w:rsidRPr="00AF1B21" w:rsidRDefault="00D7535E" w:rsidP="00B014A4">
            <w:pPr>
              <w:ind w:left="-95" w:right="-108"/>
              <w:jc w:val="center"/>
              <w:rPr>
                <w:color w:val="000000"/>
                <w:sz w:val="24"/>
                <w:szCs w:val="24"/>
              </w:rPr>
            </w:pPr>
            <w:r w:rsidRPr="00AF1B21">
              <w:rPr>
                <w:color w:val="000000"/>
                <w:sz w:val="24"/>
                <w:szCs w:val="24"/>
              </w:rPr>
              <w:t>записи</w:t>
            </w:r>
          </w:p>
        </w:tc>
        <w:tc>
          <w:tcPr>
            <w:tcW w:w="8647" w:type="dxa"/>
            <w:gridSpan w:val="7"/>
            <w:tcBorders>
              <w:top w:val="single" w:sz="4" w:space="0" w:color="auto"/>
              <w:left w:val="nil"/>
              <w:bottom w:val="single" w:sz="4" w:space="0" w:color="auto"/>
              <w:right w:val="single" w:sz="4" w:space="0" w:color="auto"/>
            </w:tcBorders>
          </w:tcPr>
          <w:p w:rsidR="00D7535E" w:rsidRPr="00AF1B21" w:rsidRDefault="00D7535E" w:rsidP="00B014A4">
            <w:pPr>
              <w:jc w:val="center"/>
              <w:rPr>
                <w:color w:val="000000"/>
                <w:sz w:val="24"/>
                <w:szCs w:val="24"/>
              </w:rPr>
            </w:pPr>
            <w:r w:rsidRPr="00AF1B21">
              <w:rPr>
                <w:color w:val="000000"/>
                <w:sz w:val="24"/>
                <w:szCs w:val="24"/>
              </w:rPr>
              <w:t>Показатель объема государственной услуги</w:t>
            </w:r>
          </w:p>
        </w:tc>
      </w:tr>
      <w:tr w:rsidR="00D7535E" w:rsidRPr="008729D1" w:rsidTr="00D7535E">
        <w:trPr>
          <w:trHeight w:val="2541"/>
        </w:trPr>
        <w:tc>
          <w:tcPr>
            <w:tcW w:w="1147" w:type="dxa"/>
            <w:vMerge/>
            <w:tcBorders>
              <w:top w:val="single" w:sz="4" w:space="0" w:color="auto"/>
              <w:left w:val="single" w:sz="4" w:space="0" w:color="auto"/>
              <w:bottom w:val="single" w:sz="4" w:space="0" w:color="auto"/>
              <w:right w:val="single" w:sz="4" w:space="0" w:color="auto"/>
            </w:tcBorders>
            <w:vAlign w:val="center"/>
          </w:tcPr>
          <w:p w:rsidR="00D7535E" w:rsidRPr="00AF1B21" w:rsidRDefault="00D7535E" w:rsidP="00B014A4">
            <w:pPr>
              <w:rPr>
                <w:color w:val="000000"/>
                <w:sz w:val="24"/>
                <w:szCs w:val="24"/>
              </w:rPr>
            </w:pPr>
          </w:p>
        </w:tc>
        <w:tc>
          <w:tcPr>
            <w:tcW w:w="993" w:type="dxa"/>
            <w:tcBorders>
              <w:top w:val="nil"/>
              <w:left w:val="nil"/>
              <w:bottom w:val="single" w:sz="4" w:space="0" w:color="auto"/>
              <w:right w:val="single" w:sz="4" w:space="0" w:color="auto"/>
            </w:tcBorders>
          </w:tcPr>
          <w:p w:rsidR="00D7535E" w:rsidRPr="00AF1B21" w:rsidRDefault="00D7535E" w:rsidP="00B014A4">
            <w:pPr>
              <w:ind w:left="-108" w:right="-108"/>
              <w:jc w:val="center"/>
              <w:rPr>
                <w:color w:val="000000"/>
                <w:sz w:val="24"/>
                <w:szCs w:val="24"/>
              </w:rPr>
            </w:pPr>
            <w:proofErr w:type="spellStart"/>
            <w:proofErr w:type="gramStart"/>
            <w:r>
              <w:rPr>
                <w:color w:val="000000"/>
                <w:sz w:val="24"/>
                <w:szCs w:val="24"/>
              </w:rPr>
              <w:t>н</w:t>
            </w:r>
            <w:r w:rsidRPr="00AF1B21">
              <w:rPr>
                <w:color w:val="000000"/>
                <w:sz w:val="24"/>
                <w:szCs w:val="24"/>
              </w:rPr>
              <w:t>аиме</w:t>
            </w:r>
            <w:r>
              <w:rPr>
                <w:color w:val="000000"/>
                <w:sz w:val="24"/>
                <w:szCs w:val="24"/>
              </w:rPr>
              <w:t>-</w:t>
            </w:r>
            <w:r w:rsidRPr="00AF1B21">
              <w:rPr>
                <w:color w:val="000000"/>
                <w:sz w:val="24"/>
                <w:szCs w:val="24"/>
              </w:rPr>
              <w:t>нование</w:t>
            </w:r>
            <w:proofErr w:type="spellEnd"/>
            <w:proofErr w:type="gramEnd"/>
            <w:r w:rsidRPr="00AF1B21">
              <w:rPr>
                <w:color w:val="000000"/>
                <w:sz w:val="24"/>
                <w:szCs w:val="24"/>
              </w:rPr>
              <w:t xml:space="preserve"> </w:t>
            </w:r>
            <w:proofErr w:type="spellStart"/>
            <w:r w:rsidRPr="00AF1B21">
              <w:rPr>
                <w:color w:val="000000"/>
                <w:sz w:val="24"/>
                <w:szCs w:val="24"/>
              </w:rPr>
              <w:t>показа</w:t>
            </w:r>
            <w:r>
              <w:rPr>
                <w:color w:val="000000"/>
                <w:sz w:val="24"/>
                <w:szCs w:val="24"/>
              </w:rPr>
              <w:t>-</w:t>
            </w:r>
            <w:r w:rsidRPr="00AF1B21">
              <w:rPr>
                <w:color w:val="000000"/>
                <w:sz w:val="24"/>
                <w:szCs w:val="24"/>
              </w:rPr>
              <w:t>теля</w:t>
            </w:r>
            <w:proofErr w:type="spellEnd"/>
          </w:p>
        </w:tc>
        <w:tc>
          <w:tcPr>
            <w:tcW w:w="850" w:type="dxa"/>
            <w:tcBorders>
              <w:top w:val="nil"/>
              <w:left w:val="nil"/>
              <w:bottom w:val="single" w:sz="4" w:space="0" w:color="auto"/>
              <w:right w:val="single" w:sz="4" w:space="0" w:color="auto"/>
            </w:tcBorders>
          </w:tcPr>
          <w:p w:rsidR="00D7535E" w:rsidRPr="00AF1B21" w:rsidRDefault="00D7535E" w:rsidP="00B014A4">
            <w:pPr>
              <w:ind w:left="-108" w:right="-108"/>
              <w:jc w:val="center"/>
              <w:rPr>
                <w:color w:val="000000"/>
                <w:sz w:val="24"/>
                <w:szCs w:val="24"/>
              </w:rPr>
            </w:pPr>
            <w:proofErr w:type="spellStart"/>
            <w:proofErr w:type="gramStart"/>
            <w:r>
              <w:rPr>
                <w:color w:val="000000"/>
                <w:sz w:val="24"/>
                <w:szCs w:val="24"/>
              </w:rPr>
              <w:t>е</w:t>
            </w:r>
            <w:r w:rsidRPr="00AF1B21">
              <w:rPr>
                <w:color w:val="000000"/>
                <w:sz w:val="24"/>
                <w:szCs w:val="24"/>
              </w:rPr>
              <w:t>дини</w:t>
            </w:r>
            <w:r>
              <w:rPr>
                <w:color w:val="000000"/>
                <w:sz w:val="24"/>
                <w:szCs w:val="24"/>
              </w:rPr>
              <w:t>-</w:t>
            </w:r>
            <w:r w:rsidRPr="00AF1B21">
              <w:rPr>
                <w:color w:val="000000"/>
                <w:sz w:val="24"/>
                <w:szCs w:val="24"/>
              </w:rPr>
              <w:t>ца</w:t>
            </w:r>
            <w:proofErr w:type="spellEnd"/>
            <w:proofErr w:type="gramEnd"/>
            <w:r w:rsidRPr="00AF1B21">
              <w:rPr>
                <w:color w:val="000000"/>
                <w:sz w:val="24"/>
                <w:szCs w:val="24"/>
              </w:rPr>
              <w:t xml:space="preserve"> </w:t>
            </w:r>
            <w:proofErr w:type="spellStart"/>
            <w:r w:rsidRPr="00AF1B21">
              <w:rPr>
                <w:color w:val="000000"/>
                <w:sz w:val="24"/>
                <w:szCs w:val="24"/>
              </w:rPr>
              <w:t>измере</w:t>
            </w:r>
            <w:r>
              <w:rPr>
                <w:color w:val="000000"/>
                <w:sz w:val="24"/>
                <w:szCs w:val="24"/>
              </w:rPr>
              <w:t>-</w:t>
            </w:r>
            <w:r w:rsidRPr="00AF1B21">
              <w:rPr>
                <w:color w:val="000000"/>
                <w:sz w:val="24"/>
                <w:szCs w:val="24"/>
              </w:rPr>
              <w:t>ния</w:t>
            </w:r>
            <w:proofErr w:type="spellEnd"/>
          </w:p>
        </w:tc>
        <w:tc>
          <w:tcPr>
            <w:tcW w:w="1418" w:type="dxa"/>
            <w:tcBorders>
              <w:top w:val="nil"/>
              <w:left w:val="nil"/>
              <w:bottom w:val="single" w:sz="4" w:space="0" w:color="auto"/>
              <w:right w:val="single" w:sz="4" w:space="0" w:color="auto"/>
            </w:tcBorders>
          </w:tcPr>
          <w:p w:rsidR="00D7535E" w:rsidRDefault="00D7535E" w:rsidP="00B014A4">
            <w:pPr>
              <w:jc w:val="center"/>
              <w:rPr>
                <w:color w:val="000000"/>
                <w:sz w:val="24"/>
                <w:szCs w:val="24"/>
              </w:rPr>
            </w:pPr>
            <w:proofErr w:type="spellStart"/>
            <w:proofErr w:type="gramStart"/>
            <w:r>
              <w:rPr>
                <w:color w:val="000000"/>
                <w:sz w:val="24"/>
                <w:szCs w:val="24"/>
              </w:rPr>
              <w:t>у</w:t>
            </w:r>
            <w:r w:rsidRPr="00AF1B21">
              <w:rPr>
                <w:color w:val="000000"/>
                <w:sz w:val="24"/>
                <w:szCs w:val="24"/>
              </w:rPr>
              <w:t>твержде</w:t>
            </w:r>
            <w:r>
              <w:rPr>
                <w:color w:val="000000"/>
                <w:sz w:val="24"/>
                <w:szCs w:val="24"/>
              </w:rPr>
              <w:t>-</w:t>
            </w:r>
            <w:r w:rsidRPr="00AF1B21">
              <w:rPr>
                <w:color w:val="000000"/>
                <w:sz w:val="24"/>
                <w:szCs w:val="24"/>
              </w:rPr>
              <w:t>но</w:t>
            </w:r>
            <w:proofErr w:type="spellEnd"/>
            <w:proofErr w:type="gramEnd"/>
            <w:r w:rsidRPr="00AF1B21">
              <w:rPr>
                <w:color w:val="000000"/>
                <w:sz w:val="24"/>
                <w:szCs w:val="24"/>
              </w:rPr>
              <w:t xml:space="preserve"> в </w:t>
            </w:r>
            <w:proofErr w:type="spellStart"/>
            <w:r w:rsidRPr="00AF1B21">
              <w:rPr>
                <w:color w:val="000000"/>
                <w:sz w:val="24"/>
                <w:szCs w:val="24"/>
              </w:rPr>
              <w:t>государст</w:t>
            </w:r>
            <w:r>
              <w:rPr>
                <w:color w:val="000000"/>
                <w:sz w:val="24"/>
                <w:szCs w:val="24"/>
              </w:rPr>
              <w:t>-</w:t>
            </w:r>
            <w:r w:rsidRPr="00AF1B21">
              <w:rPr>
                <w:color w:val="000000"/>
                <w:sz w:val="24"/>
                <w:szCs w:val="24"/>
              </w:rPr>
              <w:t>венном</w:t>
            </w:r>
            <w:proofErr w:type="spellEnd"/>
            <w:r w:rsidRPr="00AF1B21">
              <w:rPr>
                <w:color w:val="000000"/>
                <w:sz w:val="24"/>
                <w:szCs w:val="24"/>
              </w:rPr>
              <w:t xml:space="preserve"> задании</w:t>
            </w:r>
          </w:p>
          <w:p w:rsidR="00D7535E" w:rsidRDefault="00D7535E" w:rsidP="00B014A4">
            <w:pPr>
              <w:jc w:val="center"/>
              <w:rPr>
                <w:color w:val="000000"/>
                <w:sz w:val="24"/>
                <w:szCs w:val="24"/>
              </w:rPr>
            </w:pPr>
            <w:r w:rsidRPr="00AF1B21">
              <w:rPr>
                <w:color w:val="000000"/>
                <w:sz w:val="24"/>
                <w:szCs w:val="24"/>
              </w:rPr>
              <w:t xml:space="preserve"> </w:t>
            </w:r>
            <w:r>
              <w:rPr>
                <w:color w:val="000000"/>
                <w:sz w:val="24"/>
                <w:szCs w:val="24"/>
              </w:rPr>
              <w:t>н</w:t>
            </w:r>
            <w:r w:rsidRPr="00AF1B21">
              <w:rPr>
                <w:color w:val="000000"/>
                <w:sz w:val="24"/>
                <w:szCs w:val="24"/>
              </w:rPr>
              <w:t>а</w:t>
            </w:r>
          </w:p>
          <w:p w:rsidR="00D7535E" w:rsidRPr="00AF1B21" w:rsidRDefault="00D7535E" w:rsidP="00B014A4">
            <w:pPr>
              <w:jc w:val="center"/>
              <w:rPr>
                <w:color w:val="000000"/>
                <w:sz w:val="24"/>
                <w:szCs w:val="24"/>
              </w:rPr>
            </w:pPr>
            <w:r w:rsidRPr="00AF1B21">
              <w:rPr>
                <w:color w:val="000000"/>
                <w:sz w:val="24"/>
                <w:szCs w:val="24"/>
              </w:rPr>
              <w:t xml:space="preserve"> год</w:t>
            </w:r>
          </w:p>
        </w:tc>
        <w:tc>
          <w:tcPr>
            <w:tcW w:w="1134" w:type="dxa"/>
            <w:tcBorders>
              <w:top w:val="nil"/>
              <w:left w:val="nil"/>
              <w:bottom w:val="single" w:sz="4" w:space="0" w:color="auto"/>
              <w:right w:val="single" w:sz="4" w:space="0" w:color="auto"/>
            </w:tcBorders>
          </w:tcPr>
          <w:p w:rsidR="00D7535E" w:rsidRDefault="00D7535E" w:rsidP="00B014A4">
            <w:pPr>
              <w:ind w:left="-108" w:right="-108"/>
              <w:jc w:val="center"/>
              <w:rPr>
                <w:color w:val="000000"/>
                <w:sz w:val="24"/>
                <w:szCs w:val="24"/>
              </w:rPr>
            </w:pPr>
            <w:r>
              <w:rPr>
                <w:color w:val="000000"/>
                <w:sz w:val="24"/>
                <w:szCs w:val="24"/>
              </w:rPr>
              <w:t>и</w:t>
            </w:r>
            <w:r w:rsidRPr="00AF1B21">
              <w:rPr>
                <w:color w:val="000000"/>
                <w:sz w:val="24"/>
                <w:szCs w:val="24"/>
              </w:rPr>
              <w:t xml:space="preserve">сполнено </w:t>
            </w:r>
          </w:p>
          <w:p w:rsidR="00D7535E" w:rsidRPr="00AF1B21" w:rsidRDefault="00D7535E" w:rsidP="00B014A4">
            <w:pPr>
              <w:ind w:left="-108" w:right="-108"/>
              <w:jc w:val="center"/>
              <w:rPr>
                <w:color w:val="000000"/>
                <w:sz w:val="24"/>
                <w:szCs w:val="24"/>
              </w:rPr>
            </w:pPr>
            <w:r w:rsidRPr="00AF1B21">
              <w:rPr>
                <w:color w:val="000000"/>
                <w:sz w:val="24"/>
                <w:szCs w:val="24"/>
              </w:rPr>
              <w:t>на отч</w:t>
            </w:r>
            <w:r>
              <w:rPr>
                <w:color w:val="000000"/>
                <w:sz w:val="24"/>
                <w:szCs w:val="24"/>
              </w:rPr>
              <w:t>е</w:t>
            </w:r>
            <w:r w:rsidRPr="00AF1B21">
              <w:rPr>
                <w:color w:val="000000"/>
                <w:sz w:val="24"/>
                <w:szCs w:val="24"/>
              </w:rPr>
              <w:t>тную дату</w:t>
            </w:r>
          </w:p>
        </w:tc>
        <w:tc>
          <w:tcPr>
            <w:tcW w:w="1417" w:type="dxa"/>
            <w:tcBorders>
              <w:top w:val="nil"/>
              <w:left w:val="nil"/>
              <w:bottom w:val="single" w:sz="4" w:space="0" w:color="auto"/>
              <w:right w:val="single" w:sz="4" w:space="0" w:color="auto"/>
            </w:tcBorders>
          </w:tcPr>
          <w:p w:rsidR="00D7535E" w:rsidRPr="00AF1B21" w:rsidRDefault="00D7535E" w:rsidP="00B014A4">
            <w:pPr>
              <w:ind w:left="-108" w:right="-108"/>
              <w:jc w:val="center"/>
              <w:rPr>
                <w:color w:val="000000"/>
                <w:sz w:val="24"/>
                <w:szCs w:val="24"/>
              </w:rPr>
            </w:pPr>
            <w:r>
              <w:rPr>
                <w:color w:val="000000"/>
                <w:sz w:val="24"/>
                <w:szCs w:val="24"/>
              </w:rPr>
              <w:t>д</w:t>
            </w:r>
            <w:r w:rsidRPr="00AF1B21">
              <w:rPr>
                <w:color w:val="000000"/>
                <w:sz w:val="24"/>
                <w:szCs w:val="24"/>
              </w:rPr>
              <w:t>опустимое (возможное) отклонение</w:t>
            </w:r>
            <w:r>
              <w:rPr>
                <w:color w:val="000000"/>
                <w:sz w:val="24"/>
                <w:szCs w:val="24"/>
              </w:rPr>
              <w:t xml:space="preserve">, </w:t>
            </w:r>
            <w:proofErr w:type="spellStart"/>
            <w:proofErr w:type="gramStart"/>
            <w:r>
              <w:rPr>
                <w:color w:val="000000"/>
                <w:sz w:val="24"/>
                <w:szCs w:val="24"/>
              </w:rPr>
              <w:t>установлен-ное</w:t>
            </w:r>
            <w:proofErr w:type="spellEnd"/>
            <w:proofErr w:type="gramEnd"/>
            <w:r>
              <w:rPr>
                <w:color w:val="000000"/>
                <w:sz w:val="24"/>
                <w:szCs w:val="24"/>
              </w:rPr>
              <w:t xml:space="preserve"> в </w:t>
            </w:r>
            <w:proofErr w:type="spellStart"/>
            <w:r>
              <w:rPr>
                <w:color w:val="000000"/>
                <w:sz w:val="24"/>
                <w:szCs w:val="24"/>
              </w:rPr>
              <w:t>государст-венном</w:t>
            </w:r>
            <w:proofErr w:type="spellEnd"/>
            <w:r>
              <w:rPr>
                <w:color w:val="000000"/>
                <w:sz w:val="24"/>
                <w:szCs w:val="24"/>
              </w:rPr>
              <w:t xml:space="preserve"> задании, %</w:t>
            </w:r>
          </w:p>
        </w:tc>
        <w:tc>
          <w:tcPr>
            <w:tcW w:w="1276" w:type="dxa"/>
            <w:tcBorders>
              <w:top w:val="nil"/>
              <w:left w:val="nil"/>
              <w:bottom w:val="single" w:sz="4" w:space="0" w:color="auto"/>
              <w:right w:val="single" w:sz="4" w:space="0" w:color="auto"/>
            </w:tcBorders>
          </w:tcPr>
          <w:p w:rsidR="00D7535E" w:rsidRDefault="00D7535E" w:rsidP="00B014A4">
            <w:pPr>
              <w:ind w:left="-108" w:right="-108"/>
              <w:jc w:val="center"/>
              <w:rPr>
                <w:color w:val="000000"/>
                <w:sz w:val="24"/>
                <w:szCs w:val="24"/>
                <w:vertAlign w:val="superscript"/>
              </w:rPr>
            </w:pPr>
            <w:r>
              <w:rPr>
                <w:color w:val="000000"/>
                <w:sz w:val="24"/>
                <w:szCs w:val="24"/>
              </w:rPr>
              <w:t>о</w:t>
            </w:r>
            <w:r w:rsidRPr="00AF1B21">
              <w:rPr>
                <w:color w:val="000000"/>
                <w:sz w:val="24"/>
                <w:szCs w:val="24"/>
              </w:rPr>
              <w:t>тклонение</w:t>
            </w:r>
            <w:r>
              <w:rPr>
                <w:color w:val="000000"/>
                <w:sz w:val="24"/>
                <w:szCs w:val="24"/>
              </w:rPr>
              <w:t>,</w:t>
            </w:r>
            <w:r w:rsidRPr="00AF1B21">
              <w:rPr>
                <w:color w:val="000000"/>
                <w:sz w:val="24"/>
                <w:szCs w:val="24"/>
              </w:rPr>
              <w:t xml:space="preserve"> </w:t>
            </w:r>
            <w:proofErr w:type="spellStart"/>
            <w:proofErr w:type="gramStart"/>
            <w:r w:rsidRPr="00AF1B21">
              <w:rPr>
                <w:color w:val="000000"/>
                <w:sz w:val="24"/>
                <w:szCs w:val="24"/>
              </w:rPr>
              <w:t>превыша</w:t>
            </w:r>
            <w:r>
              <w:rPr>
                <w:color w:val="000000"/>
                <w:sz w:val="24"/>
                <w:szCs w:val="24"/>
              </w:rPr>
              <w:t>-</w:t>
            </w:r>
            <w:r w:rsidRPr="00AF1B21">
              <w:rPr>
                <w:color w:val="000000"/>
                <w:sz w:val="24"/>
                <w:szCs w:val="24"/>
              </w:rPr>
              <w:t>ющее</w:t>
            </w:r>
            <w:proofErr w:type="spellEnd"/>
            <w:proofErr w:type="gramEnd"/>
            <w:r w:rsidRPr="00AF1B21">
              <w:rPr>
                <w:color w:val="000000"/>
                <w:sz w:val="24"/>
                <w:szCs w:val="24"/>
              </w:rPr>
              <w:t xml:space="preserve"> допустимое (</w:t>
            </w:r>
            <w:proofErr w:type="spellStart"/>
            <w:r w:rsidRPr="00AF1B21">
              <w:rPr>
                <w:color w:val="000000"/>
                <w:sz w:val="24"/>
                <w:szCs w:val="24"/>
              </w:rPr>
              <w:t>возмож</w:t>
            </w:r>
            <w:r>
              <w:rPr>
                <w:color w:val="000000"/>
                <w:sz w:val="24"/>
                <w:szCs w:val="24"/>
              </w:rPr>
              <w:t>-</w:t>
            </w:r>
            <w:r w:rsidRPr="00AF1B21">
              <w:rPr>
                <w:color w:val="000000"/>
                <w:sz w:val="24"/>
                <w:szCs w:val="24"/>
              </w:rPr>
              <w:t>ное</w:t>
            </w:r>
            <w:proofErr w:type="spellEnd"/>
            <w:r w:rsidRPr="00AF1B21">
              <w:rPr>
                <w:color w:val="000000"/>
                <w:sz w:val="24"/>
                <w:szCs w:val="24"/>
              </w:rPr>
              <w:t>)</w:t>
            </w:r>
          </w:p>
          <w:p w:rsidR="00D7535E" w:rsidRDefault="00D7535E" w:rsidP="00B014A4">
            <w:pPr>
              <w:ind w:left="-108" w:right="-108"/>
              <w:jc w:val="center"/>
              <w:rPr>
                <w:color w:val="000000"/>
                <w:sz w:val="24"/>
                <w:szCs w:val="24"/>
              </w:rPr>
            </w:pPr>
            <w:r w:rsidRPr="00AF1B21">
              <w:rPr>
                <w:color w:val="000000"/>
                <w:sz w:val="24"/>
                <w:szCs w:val="24"/>
              </w:rPr>
              <w:t>значение</w:t>
            </w:r>
            <w:r w:rsidRPr="002213C6">
              <w:rPr>
                <w:color w:val="000000"/>
                <w:sz w:val="24"/>
                <w:szCs w:val="24"/>
                <w:vertAlign w:val="superscript"/>
              </w:rPr>
              <w:t>3</w:t>
            </w:r>
            <w:r>
              <w:rPr>
                <w:color w:val="000000"/>
                <w:sz w:val="24"/>
                <w:szCs w:val="24"/>
              </w:rPr>
              <w:t>:</w:t>
            </w:r>
          </w:p>
          <w:p w:rsidR="00D7535E" w:rsidRPr="00A835AB" w:rsidRDefault="00D7535E" w:rsidP="00B014A4">
            <w:pPr>
              <w:ind w:left="-108" w:right="-108"/>
              <w:jc w:val="center"/>
              <w:rPr>
                <w:color w:val="000000"/>
                <w:sz w:val="24"/>
                <w:szCs w:val="24"/>
                <w:vertAlign w:val="superscript"/>
                <w:lang w:val="en-US"/>
              </w:rPr>
            </w:pPr>
            <w:r w:rsidRPr="00A835AB">
              <w:rPr>
                <w:color w:val="000000"/>
                <w:sz w:val="24"/>
                <w:szCs w:val="24"/>
              </w:rPr>
              <w:t>гр.5/гр.4</w:t>
            </w:r>
            <w:r>
              <w:rPr>
                <w:color w:val="000000"/>
                <w:sz w:val="24"/>
                <w:szCs w:val="24"/>
              </w:rPr>
              <w:t>*</w:t>
            </w:r>
            <w:r w:rsidRPr="00A835AB">
              <w:rPr>
                <w:color w:val="000000"/>
                <w:sz w:val="24"/>
                <w:szCs w:val="24"/>
              </w:rPr>
              <w:t xml:space="preserve"> *100</w:t>
            </w:r>
            <w:r>
              <w:rPr>
                <w:color w:val="000000"/>
                <w:sz w:val="24"/>
                <w:szCs w:val="24"/>
              </w:rPr>
              <w:t xml:space="preserve">  </w:t>
            </w:r>
            <w:r w:rsidRPr="00A835AB">
              <w:rPr>
                <w:color w:val="000000"/>
                <w:sz w:val="24"/>
                <w:szCs w:val="24"/>
                <w:vertAlign w:val="superscript"/>
                <w:lang w:val="en-US"/>
              </w:rPr>
              <w:t xml:space="preserve"> </w:t>
            </w:r>
            <w:r>
              <w:rPr>
                <w:color w:val="000000"/>
                <w:sz w:val="24"/>
                <w:szCs w:val="24"/>
                <w:vertAlign w:val="superscript"/>
              </w:rPr>
              <w:t xml:space="preserve"> </w:t>
            </w:r>
          </w:p>
        </w:tc>
        <w:tc>
          <w:tcPr>
            <w:tcW w:w="1559" w:type="dxa"/>
            <w:tcBorders>
              <w:top w:val="nil"/>
              <w:left w:val="nil"/>
              <w:bottom w:val="single" w:sz="4" w:space="0" w:color="auto"/>
              <w:right w:val="single" w:sz="4" w:space="0" w:color="auto"/>
            </w:tcBorders>
          </w:tcPr>
          <w:p w:rsidR="00D7535E" w:rsidRPr="00AF1B21" w:rsidRDefault="00D7535E" w:rsidP="00B014A4">
            <w:pPr>
              <w:jc w:val="center"/>
              <w:rPr>
                <w:color w:val="000000"/>
                <w:sz w:val="24"/>
                <w:szCs w:val="24"/>
              </w:rPr>
            </w:pPr>
            <w:r w:rsidRPr="00AF1B21">
              <w:rPr>
                <w:color w:val="000000"/>
                <w:sz w:val="24"/>
                <w:szCs w:val="24"/>
              </w:rPr>
              <w:t>причины отклонения</w:t>
            </w:r>
          </w:p>
        </w:tc>
      </w:tr>
      <w:tr w:rsidR="00D7535E" w:rsidRPr="008729D1" w:rsidTr="00D7535E">
        <w:trPr>
          <w:trHeight w:val="315"/>
        </w:trPr>
        <w:tc>
          <w:tcPr>
            <w:tcW w:w="1147" w:type="dxa"/>
            <w:tcBorders>
              <w:top w:val="nil"/>
              <w:left w:val="single" w:sz="4" w:space="0" w:color="auto"/>
              <w:bottom w:val="single" w:sz="4" w:space="0" w:color="auto"/>
              <w:right w:val="single" w:sz="4" w:space="0" w:color="auto"/>
            </w:tcBorders>
            <w:vAlign w:val="center"/>
          </w:tcPr>
          <w:p w:rsidR="00D7535E" w:rsidRPr="00D72217" w:rsidRDefault="00D7535E" w:rsidP="00B014A4">
            <w:pPr>
              <w:jc w:val="center"/>
              <w:rPr>
                <w:color w:val="000000"/>
                <w:sz w:val="24"/>
                <w:szCs w:val="24"/>
              </w:rPr>
            </w:pPr>
            <w:r w:rsidRPr="00D72217">
              <w:rPr>
                <w:color w:val="000000"/>
                <w:sz w:val="24"/>
                <w:szCs w:val="24"/>
              </w:rPr>
              <w:t>1</w:t>
            </w:r>
          </w:p>
        </w:tc>
        <w:tc>
          <w:tcPr>
            <w:tcW w:w="993" w:type="dxa"/>
            <w:tcBorders>
              <w:top w:val="nil"/>
              <w:left w:val="nil"/>
              <w:bottom w:val="single" w:sz="4" w:space="0" w:color="auto"/>
              <w:right w:val="single" w:sz="4" w:space="0" w:color="auto"/>
            </w:tcBorders>
            <w:vAlign w:val="center"/>
          </w:tcPr>
          <w:p w:rsidR="00D7535E" w:rsidRPr="00D72217" w:rsidRDefault="00D7535E" w:rsidP="00B014A4">
            <w:pPr>
              <w:jc w:val="center"/>
              <w:rPr>
                <w:color w:val="000000"/>
                <w:sz w:val="24"/>
                <w:szCs w:val="24"/>
              </w:rPr>
            </w:pPr>
            <w:r w:rsidRPr="00D72217">
              <w:rPr>
                <w:color w:val="000000"/>
                <w:sz w:val="24"/>
                <w:szCs w:val="24"/>
              </w:rPr>
              <w:t>2</w:t>
            </w:r>
          </w:p>
        </w:tc>
        <w:tc>
          <w:tcPr>
            <w:tcW w:w="850" w:type="dxa"/>
            <w:tcBorders>
              <w:top w:val="nil"/>
              <w:left w:val="nil"/>
              <w:bottom w:val="single" w:sz="4" w:space="0" w:color="auto"/>
              <w:right w:val="single" w:sz="4" w:space="0" w:color="auto"/>
            </w:tcBorders>
            <w:vAlign w:val="center"/>
          </w:tcPr>
          <w:p w:rsidR="00D7535E" w:rsidRPr="00D72217" w:rsidRDefault="00D7535E" w:rsidP="00B014A4">
            <w:pPr>
              <w:jc w:val="center"/>
              <w:rPr>
                <w:color w:val="000000"/>
                <w:sz w:val="24"/>
                <w:szCs w:val="24"/>
              </w:rPr>
            </w:pPr>
            <w:r w:rsidRPr="00D72217">
              <w:rPr>
                <w:color w:val="000000"/>
                <w:sz w:val="24"/>
                <w:szCs w:val="24"/>
              </w:rPr>
              <w:t>3</w:t>
            </w:r>
          </w:p>
        </w:tc>
        <w:tc>
          <w:tcPr>
            <w:tcW w:w="1418" w:type="dxa"/>
            <w:tcBorders>
              <w:top w:val="nil"/>
              <w:left w:val="nil"/>
              <w:bottom w:val="single" w:sz="4" w:space="0" w:color="auto"/>
              <w:right w:val="single" w:sz="4" w:space="0" w:color="auto"/>
            </w:tcBorders>
            <w:noWrap/>
            <w:vAlign w:val="center"/>
          </w:tcPr>
          <w:p w:rsidR="00D7535E" w:rsidRPr="00D72217" w:rsidRDefault="00D7535E" w:rsidP="00B014A4">
            <w:pPr>
              <w:jc w:val="center"/>
              <w:rPr>
                <w:color w:val="000000"/>
                <w:sz w:val="24"/>
                <w:szCs w:val="24"/>
              </w:rPr>
            </w:pPr>
            <w:r w:rsidRPr="00D72217">
              <w:rPr>
                <w:color w:val="000000"/>
                <w:sz w:val="24"/>
                <w:szCs w:val="24"/>
              </w:rPr>
              <w:t>4</w:t>
            </w:r>
          </w:p>
        </w:tc>
        <w:tc>
          <w:tcPr>
            <w:tcW w:w="1134" w:type="dxa"/>
            <w:tcBorders>
              <w:top w:val="nil"/>
              <w:left w:val="nil"/>
              <w:bottom w:val="single" w:sz="4" w:space="0" w:color="auto"/>
              <w:right w:val="single" w:sz="4" w:space="0" w:color="auto"/>
            </w:tcBorders>
            <w:noWrap/>
            <w:vAlign w:val="center"/>
          </w:tcPr>
          <w:p w:rsidR="00D7535E" w:rsidRPr="00D72217" w:rsidRDefault="00D7535E" w:rsidP="00B014A4">
            <w:pPr>
              <w:jc w:val="center"/>
              <w:rPr>
                <w:color w:val="000000"/>
                <w:sz w:val="24"/>
                <w:szCs w:val="24"/>
              </w:rPr>
            </w:pPr>
            <w:r w:rsidRPr="00D72217">
              <w:rPr>
                <w:color w:val="000000"/>
                <w:sz w:val="24"/>
                <w:szCs w:val="24"/>
              </w:rPr>
              <w:t>5</w:t>
            </w:r>
          </w:p>
        </w:tc>
        <w:tc>
          <w:tcPr>
            <w:tcW w:w="1417" w:type="dxa"/>
            <w:tcBorders>
              <w:top w:val="nil"/>
              <w:left w:val="nil"/>
              <w:bottom w:val="single" w:sz="4" w:space="0" w:color="auto"/>
              <w:right w:val="single" w:sz="4" w:space="0" w:color="auto"/>
            </w:tcBorders>
            <w:noWrap/>
            <w:vAlign w:val="center"/>
          </w:tcPr>
          <w:p w:rsidR="00D7535E" w:rsidRPr="00D72217" w:rsidRDefault="00D7535E" w:rsidP="00B014A4">
            <w:pPr>
              <w:jc w:val="center"/>
              <w:rPr>
                <w:color w:val="000000"/>
                <w:sz w:val="24"/>
                <w:szCs w:val="24"/>
              </w:rPr>
            </w:pPr>
            <w:r w:rsidRPr="00D72217">
              <w:rPr>
                <w:color w:val="000000"/>
                <w:sz w:val="24"/>
                <w:szCs w:val="24"/>
              </w:rPr>
              <w:t>6</w:t>
            </w:r>
          </w:p>
        </w:tc>
        <w:tc>
          <w:tcPr>
            <w:tcW w:w="1276" w:type="dxa"/>
            <w:tcBorders>
              <w:top w:val="nil"/>
              <w:left w:val="nil"/>
              <w:bottom w:val="single" w:sz="4" w:space="0" w:color="auto"/>
              <w:right w:val="single" w:sz="4" w:space="0" w:color="auto"/>
            </w:tcBorders>
            <w:noWrap/>
            <w:vAlign w:val="center"/>
          </w:tcPr>
          <w:p w:rsidR="00D7535E" w:rsidRPr="00D72217" w:rsidRDefault="00D7535E" w:rsidP="00B014A4">
            <w:pPr>
              <w:jc w:val="center"/>
              <w:rPr>
                <w:color w:val="000000"/>
                <w:sz w:val="24"/>
                <w:szCs w:val="24"/>
              </w:rPr>
            </w:pPr>
            <w:r w:rsidRPr="00D72217">
              <w:rPr>
                <w:color w:val="000000"/>
                <w:sz w:val="24"/>
                <w:szCs w:val="24"/>
              </w:rPr>
              <w:t>7</w:t>
            </w:r>
          </w:p>
        </w:tc>
        <w:tc>
          <w:tcPr>
            <w:tcW w:w="1559" w:type="dxa"/>
            <w:tcBorders>
              <w:top w:val="nil"/>
              <w:left w:val="nil"/>
              <w:bottom w:val="single" w:sz="4" w:space="0" w:color="auto"/>
              <w:right w:val="single" w:sz="4" w:space="0" w:color="auto"/>
            </w:tcBorders>
            <w:noWrap/>
            <w:vAlign w:val="center"/>
          </w:tcPr>
          <w:p w:rsidR="00D7535E" w:rsidRPr="00D72217" w:rsidRDefault="00D7535E" w:rsidP="00B014A4">
            <w:pPr>
              <w:jc w:val="center"/>
              <w:rPr>
                <w:color w:val="000000"/>
                <w:sz w:val="24"/>
                <w:szCs w:val="24"/>
              </w:rPr>
            </w:pPr>
            <w:r w:rsidRPr="00D72217">
              <w:rPr>
                <w:color w:val="000000"/>
                <w:sz w:val="24"/>
                <w:szCs w:val="24"/>
              </w:rPr>
              <w:t>8</w:t>
            </w:r>
          </w:p>
        </w:tc>
      </w:tr>
      <w:tr w:rsidR="00D7535E" w:rsidRPr="008729D1" w:rsidTr="00D7535E">
        <w:trPr>
          <w:trHeight w:val="315"/>
        </w:trPr>
        <w:tc>
          <w:tcPr>
            <w:tcW w:w="1147" w:type="dxa"/>
            <w:tcBorders>
              <w:top w:val="nil"/>
              <w:left w:val="single" w:sz="4" w:space="0" w:color="auto"/>
              <w:bottom w:val="single" w:sz="4" w:space="0" w:color="auto"/>
              <w:right w:val="single" w:sz="4" w:space="0" w:color="auto"/>
            </w:tcBorders>
          </w:tcPr>
          <w:p w:rsidR="00D7535E" w:rsidRPr="00AF1B21" w:rsidRDefault="00D7535E" w:rsidP="00B014A4">
            <w:pPr>
              <w:rPr>
                <w:color w:val="000000"/>
                <w:sz w:val="24"/>
                <w:szCs w:val="24"/>
              </w:rPr>
            </w:pPr>
            <w:r w:rsidRPr="00AF1B21">
              <w:rPr>
                <w:color w:val="000000"/>
                <w:sz w:val="24"/>
                <w:szCs w:val="24"/>
              </w:rPr>
              <w:t> </w:t>
            </w:r>
          </w:p>
        </w:tc>
        <w:tc>
          <w:tcPr>
            <w:tcW w:w="993" w:type="dxa"/>
            <w:tcBorders>
              <w:top w:val="nil"/>
              <w:left w:val="nil"/>
              <w:bottom w:val="single" w:sz="4" w:space="0" w:color="auto"/>
              <w:right w:val="single" w:sz="4" w:space="0" w:color="auto"/>
            </w:tcBorders>
          </w:tcPr>
          <w:p w:rsidR="00D7535E" w:rsidRPr="00AF1B21" w:rsidRDefault="00D7535E" w:rsidP="00B014A4">
            <w:pPr>
              <w:rPr>
                <w:color w:val="000000"/>
                <w:sz w:val="24"/>
                <w:szCs w:val="24"/>
              </w:rPr>
            </w:pPr>
            <w:r w:rsidRPr="00AF1B21">
              <w:rPr>
                <w:color w:val="000000"/>
                <w:sz w:val="24"/>
                <w:szCs w:val="24"/>
              </w:rPr>
              <w:t> </w:t>
            </w:r>
          </w:p>
        </w:tc>
        <w:tc>
          <w:tcPr>
            <w:tcW w:w="850" w:type="dxa"/>
            <w:tcBorders>
              <w:top w:val="nil"/>
              <w:left w:val="nil"/>
              <w:bottom w:val="single" w:sz="4" w:space="0" w:color="auto"/>
              <w:right w:val="single" w:sz="4" w:space="0" w:color="auto"/>
            </w:tcBorders>
          </w:tcPr>
          <w:p w:rsidR="00D7535E" w:rsidRPr="00AF1B21" w:rsidRDefault="00D7535E" w:rsidP="00B014A4">
            <w:pPr>
              <w:rPr>
                <w:color w:val="000000"/>
                <w:sz w:val="24"/>
                <w:szCs w:val="24"/>
              </w:rPr>
            </w:pPr>
            <w:r w:rsidRPr="00AF1B21">
              <w:rPr>
                <w:color w:val="000000"/>
                <w:sz w:val="24"/>
                <w:szCs w:val="24"/>
              </w:rPr>
              <w:t> </w:t>
            </w:r>
          </w:p>
        </w:tc>
        <w:tc>
          <w:tcPr>
            <w:tcW w:w="1418" w:type="dxa"/>
            <w:tcBorders>
              <w:top w:val="nil"/>
              <w:left w:val="nil"/>
              <w:bottom w:val="single" w:sz="4" w:space="0" w:color="auto"/>
              <w:right w:val="single" w:sz="4" w:space="0" w:color="auto"/>
            </w:tcBorders>
            <w:noWrap/>
            <w:vAlign w:val="bottom"/>
          </w:tcPr>
          <w:p w:rsidR="00D7535E" w:rsidRPr="00AF1B21" w:rsidRDefault="00D7535E" w:rsidP="00B014A4">
            <w:pPr>
              <w:rPr>
                <w:rFonts w:ascii="Calibri" w:hAnsi="Calibri"/>
                <w:color w:val="000000"/>
                <w:sz w:val="22"/>
              </w:rPr>
            </w:pPr>
            <w:r w:rsidRPr="00AF1B21">
              <w:rPr>
                <w:rFonts w:ascii="Calibri" w:hAnsi="Calibri"/>
                <w:color w:val="000000"/>
                <w:sz w:val="22"/>
              </w:rPr>
              <w:t> </w:t>
            </w:r>
          </w:p>
        </w:tc>
        <w:tc>
          <w:tcPr>
            <w:tcW w:w="1134" w:type="dxa"/>
            <w:tcBorders>
              <w:top w:val="nil"/>
              <w:left w:val="nil"/>
              <w:bottom w:val="single" w:sz="4" w:space="0" w:color="auto"/>
              <w:right w:val="single" w:sz="4" w:space="0" w:color="auto"/>
            </w:tcBorders>
            <w:noWrap/>
            <w:vAlign w:val="bottom"/>
          </w:tcPr>
          <w:p w:rsidR="00D7535E" w:rsidRPr="00AF1B21" w:rsidRDefault="00D7535E" w:rsidP="00B014A4">
            <w:pPr>
              <w:rPr>
                <w:rFonts w:ascii="Calibri" w:hAnsi="Calibri"/>
                <w:color w:val="000000"/>
                <w:sz w:val="22"/>
              </w:rPr>
            </w:pPr>
            <w:r w:rsidRPr="00AF1B21">
              <w:rPr>
                <w:rFonts w:ascii="Calibri" w:hAnsi="Calibri"/>
                <w:color w:val="000000"/>
                <w:sz w:val="22"/>
              </w:rPr>
              <w:t> </w:t>
            </w:r>
          </w:p>
        </w:tc>
        <w:tc>
          <w:tcPr>
            <w:tcW w:w="1417" w:type="dxa"/>
            <w:tcBorders>
              <w:top w:val="nil"/>
              <w:left w:val="nil"/>
              <w:bottom w:val="single" w:sz="4" w:space="0" w:color="auto"/>
              <w:right w:val="single" w:sz="4" w:space="0" w:color="auto"/>
            </w:tcBorders>
            <w:noWrap/>
            <w:vAlign w:val="bottom"/>
          </w:tcPr>
          <w:p w:rsidR="00D7535E" w:rsidRPr="00AF1B21" w:rsidRDefault="00D7535E" w:rsidP="00B014A4">
            <w:pPr>
              <w:rPr>
                <w:rFonts w:ascii="Calibri" w:hAnsi="Calibri"/>
                <w:color w:val="000000"/>
                <w:sz w:val="22"/>
              </w:rPr>
            </w:pPr>
            <w:r w:rsidRPr="00AF1B21">
              <w:rPr>
                <w:rFonts w:ascii="Calibri" w:hAnsi="Calibri"/>
                <w:color w:val="000000"/>
                <w:sz w:val="22"/>
              </w:rPr>
              <w:t> </w:t>
            </w:r>
          </w:p>
        </w:tc>
        <w:tc>
          <w:tcPr>
            <w:tcW w:w="1276" w:type="dxa"/>
            <w:tcBorders>
              <w:top w:val="nil"/>
              <w:left w:val="nil"/>
              <w:bottom w:val="single" w:sz="4" w:space="0" w:color="auto"/>
              <w:right w:val="single" w:sz="4" w:space="0" w:color="auto"/>
            </w:tcBorders>
            <w:noWrap/>
            <w:vAlign w:val="bottom"/>
          </w:tcPr>
          <w:p w:rsidR="00D7535E" w:rsidRPr="00AF1B21" w:rsidRDefault="00D7535E" w:rsidP="00B014A4">
            <w:pPr>
              <w:rPr>
                <w:rFonts w:ascii="Calibri" w:hAnsi="Calibri"/>
                <w:color w:val="000000"/>
                <w:sz w:val="22"/>
              </w:rPr>
            </w:pPr>
            <w:r w:rsidRPr="00AF1B21">
              <w:rPr>
                <w:rFonts w:ascii="Calibri" w:hAnsi="Calibri"/>
                <w:color w:val="000000"/>
                <w:sz w:val="22"/>
              </w:rPr>
              <w:t> </w:t>
            </w:r>
          </w:p>
        </w:tc>
        <w:tc>
          <w:tcPr>
            <w:tcW w:w="1559" w:type="dxa"/>
            <w:tcBorders>
              <w:top w:val="nil"/>
              <w:left w:val="nil"/>
              <w:bottom w:val="single" w:sz="4" w:space="0" w:color="auto"/>
              <w:right w:val="single" w:sz="4" w:space="0" w:color="auto"/>
            </w:tcBorders>
            <w:noWrap/>
            <w:vAlign w:val="bottom"/>
          </w:tcPr>
          <w:p w:rsidR="00D7535E" w:rsidRPr="00AF1B21" w:rsidRDefault="00D7535E" w:rsidP="00B014A4">
            <w:pPr>
              <w:rPr>
                <w:rFonts w:ascii="Calibri" w:hAnsi="Calibri"/>
                <w:color w:val="000000"/>
                <w:sz w:val="22"/>
              </w:rPr>
            </w:pPr>
            <w:r w:rsidRPr="00AF1B21">
              <w:rPr>
                <w:rFonts w:ascii="Calibri" w:hAnsi="Calibri"/>
                <w:color w:val="000000"/>
                <w:sz w:val="22"/>
              </w:rPr>
              <w:t> </w:t>
            </w:r>
          </w:p>
        </w:tc>
      </w:tr>
      <w:tr w:rsidR="00D7535E" w:rsidRPr="008729D1" w:rsidTr="00D7535E">
        <w:trPr>
          <w:trHeight w:val="300"/>
        </w:trPr>
        <w:tc>
          <w:tcPr>
            <w:tcW w:w="1147" w:type="dxa"/>
            <w:tcBorders>
              <w:top w:val="nil"/>
              <w:left w:val="single" w:sz="4" w:space="0" w:color="auto"/>
              <w:bottom w:val="single" w:sz="4" w:space="0" w:color="auto"/>
              <w:right w:val="single" w:sz="4" w:space="0" w:color="auto"/>
            </w:tcBorders>
            <w:noWrap/>
            <w:vAlign w:val="bottom"/>
          </w:tcPr>
          <w:p w:rsidR="00D7535E" w:rsidRPr="00AF1B21" w:rsidRDefault="00D7535E" w:rsidP="00B014A4">
            <w:pPr>
              <w:rPr>
                <w:rFonts w:ascii="Calibri" w:hAnsi="Calibri"/>
                <w:color w:val="000000"/>
                <w:sz w:val="22"/>
              </w:rPr>
            </w:pPr>
            <w:r w:rsidRPr="00AF1B21">
              <w:rPr>
                <w:rFonts w:ascii="Calibri" w:hAnsi="Calibri"/>
                <w:color w:val="000000"/>
                <w:sz w:val="22"/>
              </w:rPr>
              <w:t> </w:t>
            </w:r>
          </w:p>
        </w:tc>
        <w:tc>
          <w:tcPr>
            <w:tcW w:w="993" w:type="dxa"/>
            <w:tcBorders>
              <w:top w:val="nil"/>
              <w:left w:val="nil"/>
              <w:bottom w:val="single" w:sz="4" w:space="0" w:color="auto"/>
              <w:right w:val="single" w:sz="4" w:space="0" w:color="auto"/>
            </w:tcBorders>
            <w:noWrap/>
            <w:vAlign w:val="bottom"/>
          </w:tcPr>
          <w:p w:rsidR="00D7535E" w:rsidRPr="00AF1B21" w:rsidRDefault="00D7535E" w:rsidP="00B014A4">
            <w:pPr>
              <w:rPr>
                <w:rFonts w:ascii="Calibri" w:hAnsi="Calibri"/>
                <w:color w:val="000000"/>
                <w:sz w:val="22"/>
              </w:rPr>
            </w:pPr>
            <w:r w:rsidRPr="00AF1B21">
              <w:rPr>
                <w:rFonts w:ascii="Calibri" w:hAnsi="Calibri"/>
                <w:color w:val="000000"/>
                <w:sz w:val="22"/>
              </w:rPr>
              <w:t> </w:t>
            </w:r>
          </w:p>
        </w:tc>
        <w:tc>
          <w:tcPr>
            <w:tcW w:w="850" w:type="dxa"/>
            <w:tcBorders>
              <w:top w:val="nil"/>
              <w:left w:val="nil"/>
              <w:bottom w:val="single" w:sz="4" w:space="0" w:color="auto"/>
              <w:right w:val="single" w:sz="4" w:space="0" w:color="auto"/>
            </w:tcBorders>
            <w:noWrap/>
            <w:vAlign w:val="bottom"/>
          </w:tcPr>
          <w:p w:rsidR="00D7535E" w:rsidRPr="00AF1B21" w:rsidRDefault="00D7535E" w:rsidP="00B014A4">
            <w:pPr>
              <w:rPr>
                <w:rFonts w:ascii="Calibri" w:hAnsi="Calibri"/>
                <w:color w:val="000000"/>
                <w:sz w:val="22"/>
              </w:rPr>
            </w:pPr>
            <w:r w:rsidRPr="00AF1B21">
              <w:rPr>
                <w:rFonts w:ascii="Calibri" w:hAnsi="Calibri"/>
                <w:color w:val="000000"/>
                <w:sz w:val="22"/>
              </w:rPr>
              <w:t> </w:t>
            </w:r>
          </w:p>
        </w:tc>
        <w:tc>
          <w:tcPr>
            <w:tcW w:w="1418" w:type="dxa"/>
            <w:tcBorders>
              <w:top w:val="nil"/>
              <w:left w:val="nil"/>
              <w:bottom w:val="single" w:sz="4" w:space="0" w:color="auto"/>
              <w:right w:val="single" w:sz="4" w:space="0" w:color="auto"/>
            </w:tcBorders>
            <w:noWrap/>
            <w:vAlign w:val="bottom"/>
          </w:tcPr>
          <w:p w:rsidR="00D7535E" w:rsidRPr="00AF1B21" w:rsidRDefault="00D7535E" w:rsidP="00B014A4">
            <w:pPr>
              <w:rPr>
                <w:rFonts w:ascii="Calibri" w:hAnsi="Calibri"/>
                <w:color w:val="000000"/>
                <w:sz w:val="22"/>
              </w:rPr>
            </w:pPr>
            <w:r w:rsidRPr="00AF1B21">
              <w:rPr>
                <w:rFonts w:ascii="Calibri" w:hAnsi="Calibri"/>
                <w:color w:val="000000"/>
                <w:sz w:val="22"/>
              </w:rPr>
              <w:t> </w:t>
            </w:r>
          </w:p>
        </w:tc>
        <w:tc>
          <w:tcPr>
            <w:tcW w:w="1134" w:type="dxa"/>
            <w:tcBorders>
              <w:top w:val="nil"/>
              <w:left w:val="nil"/>
              <w:bottom w:val="single" w:sz="4" w:space="0" w:color="auto"/>
              <w:right w:val="single" w:sz="4" w:space="0" w:color="auto"/>
            </w:tcBorders>
            <w:noWrap/>
            <w:vAlign w:val="bottom"/>
          </w:tcPr>
          <w:p w:rsidR="00D7535E" w:rsidRPr="00AF1B21" w:rsidRDefault="00D7535E" w:rsidP="00B014A4">
            <w:pPr>
              <w:rPr>
                <w:rFonts w:ascii="Calibri" w:hAnsi="Calibri"/>
                <w:color w:val="000000"/>
                <w:sz w:val="22"/>
              </w:rPr>
            </w:pPr>
            <w:r w:rsidRPr="00AF1B21">
              <w:rPr>
                <w:rFonts w:ascii="Calibri" w:hAnsi="Calibri"/>
                <w:color w:val="000000"/>
                <w:sz w:val="22"/>
              </w:rPr>
              <w:t> </w:t>
            </w:r>
          </w:p>
        </w:tc>
        <w:tc>
          <w:tcPr>
            <w:tcW w:w="1417" w:type="dxa"/>
            <w:tcBorders>
              <w:top w:val="nil"/>
              <w:left w:val="nil"/>
              <w:bottom w:val="single" w:sz="4" w:space="0" w:color="auto"/>
              <w:right w:val="single" w:sz="4" w:space="0" w:color="auto"/>
            </w:tcBorders>
            <w:noWrap/>
            <w:vAlign w:val="bottom"/>
          </w:tcPr>
          <w:p w:rsidR="00D7535E" w:rsidRPr="00AF1B21" w:rsidRDefault="00D7535E" w:rsidP="00B014A4">
            <w:pPr>
              <w:rPr>
                <w:rFonts w:ascii="Calibri" w:hAnsi="Calibri"/>
                <w:color w:val="000000"/>
                <w:sz w:val="22"/>
              </w:rPr>
            </w:pPr>
            <w:r w:rsidRPr="00AF1B21">
              <w:rPr>
                <w:rFonts w:ascii="Calibri" w:hAnsi="Calibri"/>
                <w:color w:val="000000"/>
                <w:sz w:val="22"/>
              </w:rPr>
              <w:t> </w:t>
            </w:r>
          </w:p>
        </w:tc>
        <w:tc>
          <w:tcPr>
            <w:tcW w:w="1276" w:type="dxa"/>
            <w:tcBorders>
              <w:top w:val="nil"/>
              <w:left w:val="nil"/>
              <w:bottom w:val="single" w:sz="4" w:space="0" w:color="auto"/>
              <w:right w:val="single" w:sz="4" w:space="0" w:color="auto"/>
            </w:tcBorders>
            <w:noWrap/>
            <w:vAlign w:val="bottom"/>
          </w:tcPr>
          <w:p w:rsidR="00D7535E" w:rsidRPr="00AF1B21" w:rsidRDefault="00D7535E" w:rsidP="00B014A4">
            <w:pPr>
              <w:rPr>
                <w:rFonts w:ascii="Calibri" w:hAnsi="Calibri"/>
                <w:color w:val="000000"/>
                <w:sz w:val="22"/>
              </w:rPr>
            </w:pPr>
            <w:r w:rsidRPr="00AF1B21">
              <w:rPr>
                <w:rFonts w:ascii="Calibri" w:hAnsi="Calibri"/>
                <w:color w:val="000000"/>
                <w:sz w:val="22"/>
              </w:rPr>
              <w:t> </w:t>
            </w:r>
          </w:p>
        </w:tc>
        <w:tc>
          <w:tcPr>
            <w:tcW w:w="1559" w:type="dxa"/>
            <w:tcBorders>
              <w:top w:val="nil"/>
              <w:left w:val="nil"/>
              <w:bottom w:val="single" w:sz="4" w:space="0" w:color="auto"/>
              <w:right w:val="single" w:sz="4" w:space="0" w:color="auto"/>
            </w:tcBorders>
            <w:noWrap/>
            <w:vAlign w:val="bottom"/>
          </w:tcPr>
          <w:p w:rsidR="00D7535E" w:rsidRPr="00AF1B21" w:rsidRDefault="00D7535E" w:rsidP="00B014A4">
            <w:pPr>
              <w:rPr>
                <w:rFonts w:ascii="Calibri" w:hAnsi="Calibri"/>
                <w:color w:val="000000"/>
                <w:sz w:val="22"/>
              </w:rPr>
            </w:pPr>
            <w:r w:rsidRPr="00AF1B21">
              <w:rPr>
                <w:rFonts w:ascii="Calibri" w:hAnsi="Calibri"/>
                <w:color w:val="000000"/>
                <w:sz w:val="22"/>
              </w:rPr>
              <w:t> </w:t>
            </w:r>
          </w:p>
        </w:tc>
      </w:tr>
    </w:tbl>
    <w:p w:rsidR="00D7535E" w:rsidRDefault="00D7535E" w:rsidP="00D7535E">
      <w:pPr>
        <w:widowControl w:val="0"/>
        <w:autoSpaceDE w:val="0"/>
        <w:autoSpaceDN w:val="0"/>
        <w:adjustRightInd w:val="0"/>
        <w:rPr>
          <w:sz w:val="24"/>
          <w:szCs w:val="24"/>
        </w:rPr>
      </w:pPr>
    </w:p>
    <w:p w:rsidR="00D7535E" w:rsidRPr="00742B32" w:rsidRDefault="00D7535E" w:rsidP="00D7535E">
      <w:pPr>
        <w:widowControl w:val="0"/>
        <w:autoSpaceDE w:val="0"/>
        <w:autoSpaceDN w:val="0"/>
        <w:adjustRightInd w:val="0"/>
        <w:rPr>
          <w:sz w:val="24"/>
          <w:szCs w:val="24"/>
        </w:rPr>
      </w:pPr>
      <w:r>
        <w:rPr>
          <w:sz w:val="24"/>
          <w:szCs w:val="24"/>
        </w:rPr>
        <w:t>5</w:t>
      </w:r>
      <w:r w:rsidRPr="00742B32">
        <w:rPr>
          <w:sz w:val="24"/>
          <w:szCs w:val="24"/>
        </w:rPr>
        <w:t>.</w:t>
      </w:r>
      <w:r>
        <w:rPr>
          <w:sz w:val="24"/>
          <w:szCs w:val="24"/>
        </w:rPr>
        <w:t>2</w:t>
      </w:r>
      <w:r w:rsidRPr="00742B32">
        <w:rPr>
          <w:sz w:val="24"/>
          <w:szCs w:val="24"/>
        </w:rPr>
        <w:t>. Показатели, характеризующие качество государственной услуги:</w:t>
      </w:r>
    </w:p>
    <w:p w:rsidR="00D7535E" w:rsidRPr="00742B32" w:rsidRDefault="00D7535E" w:rsidP="00D7535E">
      <w:pPr>
        <w:widowControl w:val="0"/>
        <w:autoSpaceDE w:val="0"/>
        <w:autoSpaceDN w:val="0"/>
        <w:adjustRightInd w:val="0"/>
        <w:rPr>
          <w:sz w:val="24"/>
          <w:szCs w:val="28"/>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4"/>
        <w:gridCol w:w="2029"/>
        <w:gridCol w:w="1292"/>
        <w:gridCol w:w="1701"/>
        <w:gridCol w:w="1417"/>
        <w:gridCol w:w="1843"/>
      </w:tblGrid>
      <w:tr w:rsidR="00D7535E" w:rsidRPr="008729D1" w:rsidTr="00B1691C">
        <w:trPr>
          <w:trHeight w:val="611"/>
        </w:trPr>
        <w:tc>
          <w:tcPr>
            <w:tcW w:w="1514" w:type="dxa"/>
            <w:vMerge w:val="restart"/>
          </w:tcPr>
          <w:p w:rsidR="00D7535E" w:rsidRPr="00F315AA" w:rsidRDefault="00D7535E" w:rsidP="00B014A4">
            <w:pPr>
              <w:jc w:val="center"/>
              <w:rPr>
                <w:color w:val="000000"/>
                <w:sz w:val="24"/>
                <w:szCs w:val="24"/>
              </w:rPr>
            </w:pPr>
            <w:r w:rsidRPr="00F315AA">
              <w:rPr>
                <w:color w:val="000000"/>
                <w:sz w:val="24"/>
                <w:szCs w:val="24"/>
              </w:rPr>
              <w:t>Уникальный номер реестровой записи</w:t>
            </w:r>
          </w:p>
        </w:tc>
        <w:tc>
          <w:tcPr>
            <w:tcW w:w="8282" w:type="dxa"/>
            <w:gridSpan w:val="5"/>
          </w:tcPr>
          <w:p w:rsidR="00D7535E" w:rsidRPr="00F315AA" w:rsidRDefault="00D7535E" w:rsidP="00B014A4">
            <w:pPr>
              <w:jc w:val="center"/>
              <w:rPr>
                <w:color w:val="000000"/>
                <w:sz w:val="24"/>
                <w:szCs w:val="24"/>
              </w:rPr>
            </w:pPr>
            <w:r w:rsidRPr="00F315AA">
              <w:rPr>
                <w:color w:val="000000"/>
                <w:sz w:val="24"/>
                <w:szCs w:val="24"/>
              </w:rPr>
              <w:t>Показатель качества государственной услуги</w:t>
            </w:r>
          </w:p>
        </w:tc>
      </w:tr>
      <w:tr w:rsidR="00D7535E" w:rsidRPr="008729D1" w:rsidTr="00B1691C">
        <w:trPr>
          <w:trHeight w:val="1180"/>
        </w:trPr>
        <w:tc>
          <w:tcPr>
            <w:tcW w:w="1514" w:type="dxa"/>
            <w:vMerge/>
            <w:vAlign w:val="center"/>
          </w:tcPr>
          <w:p w:rsidR="00D7535E" w:rsidRPr="00F315AA" w:rsidRDefault="00D7535E" w:rsidP="00B014A4">
            <w:pPr>
              <w:rPr>
                <w:color w:val="000000"/>
                <w:sz w:val="24"/>
                <w:szCs w:val="24"/>
              </w:rPr>
            </w:pPr>
          </w:p>
        </w:tc>
        <w:tc>
          <w:tcPr>
            <w:tcW w:w="2029" w:type="dxa"/>
          </w:tcPr>
          <w:p w:rsidR="00D7535E" w:rsidRPr="00F315AA" w:rsidRDefault="00D7535E" w:rsidP="00B014A4">
            <w:pPr>
              <w:jc w:val="center"/>
              <w:rPr>
                <w:color w:val="000000"/>
                <w:sz w:val="24"/>
                <w:szCs w:val="24"/>
              </w:rPr>
            </w:pPr>
            <w:r w:rsidRPr="00F315AA">
              <w:rPr>
                <w:color w:val="000000"/>
                <w:sz w:val="24"/>
                <w:szCs w:val="24"/>
              </w:rPr>
              <w:t>наименование показателя</w:t>
            </w:r>
          </w:p>
        </w:tc>
        <w:tc>
          <w:tcPr>
            <w:tcW w:w="1292" w:type="dxa"/>
          </w:tcPr>
          <w:p w:rsidR="00D7535E" w:rsidRPr="00F315AA" w:rsidRDefault="00D7535E" w:rsidP="00B014A4">
            <w:pPr>
              <w:jc w:val="center"/>
              <w:rPr>
                <w:color w:val="000000"/>
                <w:sz w:val="24"/>
                <w:szCs w:val="24"/>
              </w:rPr>
            </w:pPr>
            <w:r w:rsidRPr="00F315AA">
              <w:rPr>
                <w:color w:val="000000"/>
                <w:sz w:val="24"/>
                <w:szCs w:val="24"/>
              </w:rPr>
              <w:t>единица измерения</w:t>
            </w:r>
          </w:p>
        </w:tc>
        <w:tc>
          <w:tcPr>
            <w:tcW w:w="1701" w:type="dxa"/>
          </w:tcPr>
          <w:p w:rsidR="00D7535E" w:rsidRPr="00F315AA" w:rsidRDefault="00D7535E" w:rsidP="00B014A4">
            <w:pPr>
              <w:jc w:val="center"/>
              <w:rPr>
                <w:color w:val="000000"/>
                <w:sz w:val="24"/>
                <w:szCs w:val="24"/>
              </w:rPr>
            </w:pPr>
            <w:r w:rsidRPr="00F315AA">
              <w:rPr>
                <w:color w:val="000000"/>
                <w:sz w:val="24"/>
                <w:szCs w:val="24"/>
              </w:rPr>
              <w:t xml:space="preserve">утверждено в </w:t>
            </w:r>
            <w:proofErr w:type="spellStart"/>
            <w:proofErr w:type="gramStart"/>
            <w:r w:rsidRPr="00F315AA">
              <w:rPr>
                <w:color w:val="000000"/>
                <w:sz w:val="24"/>
                <w:szCs w:val="24"/>
              </w:rPr>
              <w:t>государствен-ном</w:t>
            </w:r>
            <w:proofErr w:type="spellEnd"/>
            <w:proofErr w:type="gramEnd"/>
            <w:r w:rsidRPr="00F315AA">
              <w:rPr>
                <w:color w:val="000000"/>
                <w:sz w:val="24"/>
                <w:szCs w:val="24"/>
              </w:rPr>
              <w:t xml:space="preserve"> задании на год</w:t>
            </w:r>
          </w:p>
        </w:tc>
        <w:tc>
          <w:tcPr>
            <w:tcW w:w="1417" w:type="dxa"/>
          </w:tcPr>
          <w:p w:rsidR="00D7535E" w:rsidRPr="00F315AA" w:rsidRDefault="00D7535E" w:rsidP="00B014A4">
            <w:pPr>
              <w:jc w:val="center"/>
              <w:rPr>
                <w:color w:val="000000"/>
                <w:sz w:val="24"/>
                <w:szCs w:val="24"/>
              </w:rPr>
            </w:pPr>
            <w:r w:rsidRPr="00F315AA">
              <w:rPr>
                <w:color w:val="000000"/>
                <w:sz w:val="24"/>
                <w:szCs w:val="24"/>
              </w:rPr>
              <w:t>исполнено на отч</w:t>
            </w:r>
            <w:r>
              <w:rPr>
                <w:color w:val="000000"/>
                <w:sz w:val="24"/>
                <w:szCs w:val="24"/>
              </w:rPr>
              <w:t>е</w:t>
            </w:r>
            <w:r w:rsidRPr="00F315AA">
              <w:rPr>
                <w:color w:val="000000"/>
                <w:sz w:val="24"/>
                <w:szCs w:val="24"/>
              </w:rPr>
              <w:t>тную дату</w:t>
            </w:r>
          </w:p>
        </w:tc>
        <w:tc>
          <w:tcPr>
            <w:tcW w:w="1843" w:type="dxa"/>
          </w:tcPr>
          <w:p w:rsidR="00D7535E" w:rsidRPr="00F315AA" w:rsidRDefault="00D7535E" w:rsidP="00B014A4">
            <w:pPr>
              <w:jc w:val="center"/>
              <w:rPr>
                <w:color w:val="000000"/>
                <w:sz w:val="24"/>
                <w:szCs w:val="24"/>
              </w:rPr>
            </w:pPr>
            <w:r w:rsidRPr="00F315AA">
              <w:rPr>
                <w:color w:val="000000"/>
                <w:sz w:val="24"/>
                <w:szCs w:val="24"/>
              </w:rPr>
              <w:t>причины отклонения</w:t>
            </w:r>
          </w:p>
        </w:tc>
      </w:tr>
      <w:tr w:rsidR="00D7535E" w:rsidRPr="008729D1" w:rsidTr="00B1691C">
        <w:trPr>
          <w:trHeight w:val="330"/>
        </w:trPr>
        <w:tc>
          <w:tcPr>
            <w:tcW w:w="1514" w:type="dxa"/>
            <w:vAlign w:val="center"/>
          </w:tcPr>
          <w:p w:rsidR="00D7535E" w:rsidRPr="00F315AA" w:rsidRDefault="00D7535E" w:rsidP="00B014A4">
            <w:pPr>
              <w:jc w:val="center"/>
              <w:rPr>
                <w:color w:val="000000"/>
                <w:sz w:val="24"/>
                <w:szCs w:val="24"/>
              </w:rPr>
            </w:pPr>
            <w:r w:rsidRPr="00F315AA">
              <w:rPr>
                <w:color w:val="000000"/>
                <w:sz w:val="24"/>
                <w:szCs w:val="24"/>
              </w:rPr>
              <w:t>1</w:t>
            </w:r>
          </w:p>
        </w:tc>
        <w:tc>
          <w:tcPr>
            <w:tcW w:w="2029" w:type="dxa"/>
            <w:vAlign w:val="center"/>
          </w:tcPr>
          <w:p w:rsidR="00D7535E" w:rsidRPr="00F315AA" w:rsidRDefault="00D7535E" w:rsidP="00B014A4">
            <w:pPr>
              <w:jc w:val="center"/>
              <w:rPr>
                <w:color w:val="000000"/>
                <w:sz w:val="24"/>
                <w:szCs w:val="24"/>
              </w:rPr>
            </w:pPr>
            <w:r w:rsidRPr="00F315AA">
              <w:rPr>
                <w:color w:val="000000"/>
                <w:sz w:val="24"/>
                <w:szCs w:val="24"/>
              </w:rPr>
              <w:t>2</w:t>
            </w:r>
          </w:p>
        </w:tc>
        <w:tc>
          <w:tcPr>
            <w:tcW w:w="1292" w:type="dxa"/>
            <w:vAlign w:val="center"/>
          </w:tcPr>
          <w:p w:rsidR="00D7535E" w:rsidRPr="00F315AA" w:rsidRDefault="00D7535E" w:rsidP="00B014A4">
            <w:pPr>
              <w:jc w:val="center"/>
              <w:rPr>
                <w:color w:val="000000"/>
                <w:sz w:val="24"/>
                <w:szCs w:val="24"/>
              </w:rPr>
            </w:pPr>
            <w:r w:rsidRPr="00F315AA">
              <w:rPr>
                <w:color w:val="000000"/>
                <w:sz w:val="24"/>
                <w:szCs w:val="24"/>
              </w:rPr>
              <w:t>3</w:t>
            </w:r>
          </w:p>
        </w:tc>
        <w:tc>
          <w:tcPr>
            <w:tcW w:w="1701" w:type="dxa"/>
            <w:noWrap/>
            <w:vAlign w:val="center"/>
          </w:tcPr>
          <w:p w:rsidR="00D7535E" w:rsidRPr="00F315AA" w:rsidRDefault="00D7535E" w:rsidP="00B014A4">
            <w:pPr>
              <w:jc w:val="center"/>
              <w:rPr>
                <w:color w:val="000000"/>
                <w:sz w:val="24"/>
                <w:szCs w:val="24"/>
              </w:rPr>
            </w:pPr>
            <w:r w:rsidRPr="00F315AA">
              <w:rPr>
                <w:color w:val="000000"/>
                <w:sz w:val="24"/>
                <w:szCs w:val="24"/>
              </w:rPr>
              <w:t>4</w:t>
            </w:r>
          </w:p>
        </w:tc>
        <w:tc>
          <w:tcPr>
            <w:tcW w:w="1417" w:type="dxa"/>
            <w:noWrap/>
            <w:vAlign w:val="center"/>
          </w:tcPr>
          <w:p w:rsidR="00D7535E" w:rsidRPr="00F315AA" w:rsidRDefault="00D7535E" w:rsidP="00B014A4">
            <w:pPr>
              <w:jc w:val="center"/>
              <w:rPr>
                <w:color w:val="000000"/>
                <w:sz w:val="24"/>
                <w:szCs w:val="24"/>
              </w:rPr>
            </w:pPr>
            <w:r w:rsidRPr="00F315AA">
              <w:rPr>
                <w:color w:val="000000"/>
                <w:sz w:val="24"/>
                <w:szCs w:val="24"/>
              </w:rPr>
              <w:t>5</w:t>
            </w:r>
          </w:p>
        </w:tc>
        <w:tc>
          <w:tcPr>
            <w:tcW w:w="1843" w:type="dxa"/>
            <w:noWrap/>
            <w:vAlign w:val="center"/>
          </w:tcPr>
          <w:p w:rsidR="00D7535E" w:rsidRPr="00F315AA" w:rsidRDefault="00D7535E" w:rsidP="00B014A4">
            <w:pPr>
              <w:jc w:val="center"/>
              <w:rPr>
                <w:color w:val="000000"/>
                <w:sz w:val="24"/>
                <w:szCs w:val="24"/>
              </w:rPr>
            </w:pPr>
            <w:r w:rsidRPr="00F315AA">
              <w:rPr>
                <w:color w:val="000000"/>
                <w:sz w:val="24"/>
                <w:szCs w:val="24"/>
              </w:rPr>
              <w:t>6</w:t>
            </w:r>
          </w:p>
        </w:tc>
      </w:tr>
      <w:tr w:rsidR="00D7535E" w:rsidRPr="008729D1" w:rsidTr="00B1691C">
        <w:trPr>
          <w:trHeight w:val="330"/>
        </w:trPr>
        <w:tc>
          <w:tcPr>
            <w:tcW w:w="1514" w:type="dxa"/>
          </w:tcPr>
          <w:p w:rsidR="00D7535E" w:rsidRPr="00F315AA" w:rsidRDefault="00D7535E" w:rsidP="00B014A4">
            <w:pPr>
              <w:rPr>
                <w:color w:val="000000"/>
                <w:sz w:val="24"/>
                <w:szCs w:val="24"/>
              </w:rPr>
            </w:pPr>
            <w:r w:rsidRPr="00F315AA">
              <w:rPr>
                <w:color w:val="000000"/>
                <w:sz w:val="24"/>
                <w:szCs w:val="24"/>
              </w:rPr>
              <w:lastRenderedPageBreak/>
              <w:t> </w:t>
            </w:r>
          </w:p>
        </w:tc>
        <w:tc>
          <w:tcPr>
            <w:tcW w:w="2029" w:type="dxa"/>
          </w:tcPr>
          <w:p w:rsidR="00D7535E" w:rsidRPr="00F315AA" w:rsidRDefault="00D7535E" w:rsidP="00B014A4">
            <w:pPr>
              <w:rPr>
                <w:color w:val="000000"/>
                <w:sz w:val="24"/>
                <w:szCs w:val="24"/>
              </w:rPr>
            </w:pPr>
            <w:r w:rsidRPr="00F315AA">
              <w:rPr>
                <w:color w:val="000000"/>
                <w:sz w:val="24"/>
                <w:szCs w:val="24"/>
              </w:rPr>
              <w:t> </w:t>
            </w:r>
          </w:p>
        </w:tc>
        <w:tc>
          <w:tcPr>
            <w:tcW w:w="1292" w:type="dxa"/>
          </w:tcPr>
          <w:p w:rsidR="00D7535E" w:rsidRPr="00F315AA" w:rsidRDefault="00D7535E" w:rsidP="00B014A4">
            <w:pPr>
              <w:rPr>
                <w:color w:val="000000"/>
                <w:sz w:val="24"/>
                <w:szCs w:val="24"/>
              </w:rPr>
            </w:pPr>
            <w:r w:rsidRPr="00F315AA">
              <w:rPr>
                <w:color w:val="000000"/>
                <w:sz w:val="24"/>
                <w:szCs w:val="24"/>
              </w:rPr>
              <w:t> </w:t>
            </w:r>
          </w:p>
        </w:tc>
        <w:tc>
          <w:tcPr>
            <w:tcW w:w="1701" w:type="dxa"/>
            <w:noWrap/>
            <w:vAlign w:val="bottom"/>
          </w:tcPr>
          <w:p w:rsidR="00D7535E" w:rsidRPr="00F315AA" w:rsidRDefault="00D7535E" w:rsidP="00B014A4">
            <w:pPr>
              <w:rPr>
                <w:rFonts w:ascii="Calibri" w:hAnsi="Calibri"/>
                <w:color w:val="000000"/>
                <w:sz w:val="22"/>
              </w:rPr>
            </w:pPr>
            <w:r w:rsidRPr="00F315AA">
              <w:rPr>
                <w:rFonts w:ascii="Calibri" w:hAnsi="Calibri"/>
                <w:color w:val="000000"/>
                <w:sz w:val="22"/>
              </w:rPr>
              <w:t> </w:t>
            </w:r>
          </w:p>
        </w:tc>
        <w:tc>
          <w:tcPr>
            <w:tcW w:w="1417" w:type="dxa"/>
            <w:noWrap/>
            <w:vAlign w:val="bottom"/>
          </w:tcPr>
          <w:p w:rsidR="00D7535E" w:rsidRPr="00F315AA" w:rsidRDefault="00D7535E" w:rsidP="00B014A4">
            <w:pPr>
              <w:rPr>
                <w:rFonts w:ascii="Calibri" w:hAnsi="Calibri"/>
                <w:color w:val="000000"/>
                <w:sz w:val="22"/>
              </w:rPr>
            </w:pPr>
            <w:r w:rsidRPr="00F315AA">
              <w:rPr>
                <w:rFonts w:ascii="Calibri" w:hAnsi="Calibri"/>
                <w:color w:val="000000"/>
                <w:sz w:val="22"/>
              </w:rPr>
              <w:t> </w:t>
            </w:r>
          </w:p>
        </w:tc>
        <w:tc>
          <w:tcPr>
            <w:tcW w:w="1843" w:type="dxa"/>
            <w:noWrap/>
            <w:vAlign w:val="bottom"/>
          </w:tcPr>
          <w:p w:rsidR="00D7535E" w:rsidRPr="00F315AA" w:rsidRDefault="00D7535E" w:rsidP="00B014A4">
            <w:pPr>
              <w:rPr>
                <w:rFonts w:ascii="Calibri" w:hAnsi="Calibri"/>
                <w:color w:val="000000"/>
                <w:sz w:val="22"/>
              </w:rPr>
            </w:pPr>
            <w:r w:rsidRPr="00F315AA">
              <w:rPr>
                <w:rFonts w:ascii="Calibri" w:hAnsi="Calibri"/>
                <w:color w:val="000000"/>
                <w:sz w:val="22"/>
              </w:rPr>
              <w:t> </w:t>
            </w:r>
          </w:p>
        </w:tc>
      </w:tr>
      <w:tr w:rsidR="00D7535E" w:rsidRPr="008729D1" w:rsidTr="00B1691C">
        <w:trPr>
          <w:trHeight w:val="315"/>
        </w:trPr>
        <w:tc>
          <w:tcPr>
            <w:tcW w:w="1514" w:type="dxa"/>
            <w:noWrap/>
            <w:vAlign w:val="bottom"/>
          </w:tcPr>
          <w:p w:rsidR="00D7535E" w:rsidRPr="00F315AA" w:rsidRDefault="00D7535E" w:rsidP="00B014A4">
            <w:pPr>
              <w:rPr>
                <w:rFonts w:ascii="Calibri" w:hAnsi="Calibri"/>
                <w:color w:val="000000"/>
                <w:sz w:val="22"/>
              </w:rPr>
            </w:pPr>
            <w:r w:rsidRPr="00F315AA">
              <w:rPr>
                <w:rFonts w:ascii="Calibri" w:hAnsi="Calibri"/>
                <w:color w:val="000000"/>
                <w:sz w:val="22"/>
              </w:rPr>
              <w:t> </w:t>
            </w:r>
          </w:p>
        </w:tc>
        <w:tc>
          <w:tcPr>
            <w:tcW w:w="2029" w:type="dxa"/>
            <w:noWrap/>
            <w:vAlign w:val="bottom"/>
          </w:tcPr>
          <w:p w:rsidR="00D7535E" w:rsidRPr="00F315AA" w:rsidRDefault="00D7535E" w:rsidP="00B014A4">
            <w:pPr>
              <w:rPr>
                <w:rFonts w:ascii="Calibri" w:hAnsi="Calibri"/>
                <w:color w:val="000000"/>
                <w:sz w:val="22"/>
              </w:rPr>
            </w:pPr>
            <w:r w:rsidRPr="00F315AA">
              <w:rPr>
                <w:rFonts w:ascii="Calibri" w:hAnsi="Calibri"/>
                <w:color w:val="000000"/>
                <w:sz w:val="22"/>
              </w:rPr>
              <w:t> </w:t>
            </w:r>
          </w:p>
        </w:tc>
        <w:tc>
          <w:tcPr>
            <w:tcW w:w="1292" w:type="dxa"/>
            <w:noWrap/>
            <w:vAlign w:val="bottom"/>
          </w:tcPr>
          <w:p w:rsidR="00D7535E" w:rsidRPr="00F315AA" w:rsidRDefault="00D7535E" w:rsidP="00B014A4">
            <w:pPr>
              <w:rPr>
                <w:rFonts w:ascii="Calibri" w:hAnsi="Calibri"/>
                <w:color w:val="000000"/>
                <w:sz w:val="22"/>
              </w:rPr>
            </w:pPr>
            <w:r w:rsidRPr="00F315AA">
              <w:rPr>
                <w:rFonts w:ascii="Calibri" w:hAnsi="Calibri"/>
                <w:color w:val="000000"/>
                <w:sz w:val="22"/>
              </w:rPr>
              <w:t> </w:t>
            </w:r>
          </w:p>
        </w:tc>
        <w:tc>
          <w:tcPr>
            <w:tcW w:w="1701" w:type="dxa"/>
            <w:noWrap/>
            <w:vAlign w:val="bottom"/>
          </w:tcPr>
          <w:p w:rsidR="00D7535E" w:rsidRPr="00F315AA" w:rsidRDefault="00D7535E" w:rsidP="00B014A4">
            <w:pPr>
              <w:rPr>
                <w:rFonts w:ascii="Calibri" w:hAnsi="Calibri"/>
                <w:color w:val="000000"/>
                <w:sz w:val="22"/>
              </w:rPr>
            </w:pPr>
            <w:r w:rsidRPr="00F315AA">
              <w:rPr>
                <w:rFonts w:ascii="Calibri" w:hAnsi="Calibri"/>
                <w:color w:val="000000"/>
                <w:sz w:val="22"/>
              </w:rPr>
              <w:t> </w:t>
            </w:r>
          </w:p>
        </w:tc>
        <w:tc>
          <w:tcPr>
            <w:tcW w:w="1417" w:type="dxa"/>
            <w:noWrap/>
            <w:vAlign w:val="bottom"/>
          </w:tcPr>
          <w:p w:rsidR="00D7535E" w:rsidRPr="00F315AA" w:rsidRDefault="00D7535E" w:rsidP="00B014A4">
            <w:pPr>
              <w:rPr>
                <w:rFonts w:ascii="Calibri" w:hAnsi="Calibri"/>
                <w:color w:val="000000"/>
                <w:sz w:val="22"/>
              </w:rPr>
            </w:pPr>
            <w:r w:rsidRPr="00F315AA">
              <w:rPr>
                <w:rFonts w:ascii="Calibri" w:hAnsi="Calibri"/>
                <w:color w:val="000000"/>
                <w:sz w:val="22"/>
              </w:rPr>
              <w:t> </w:t>
            </w:r>
          </w:p>
        </w:tc>
        <w:tc>
          <w:tcPr>
            <w:tcW w:w="1843" w:type="dxa"/>
            <w:noWrap/>
            <w:vAlign w:val="bottom"/>
          </w:tcPr>
          <w:p w:rsidR="00D7535E" w:rsidRPr="00F315AA" w:rsidRDefault="00D7535E" w:rsidP="00B014A4">
            <w:pPr>
              <w:rPr>
                <w:rFonts w:ascii="Calibri" w:hAnsi="Calibri"/>
                <w:color w:val="000000"/>
                <w:sz w:val="22"/>
              </w:rPr>
            </w:pPr>
            <w:r w:rsidRPr="00F315AA">
              <w:rPr>
                <w:rFonts w:ascii="Calibri" w:hAnsi="Calibri"/>
                <w:color w:val="000000"/>
                <w:sz w:val="22"/>
              </w:rPr>
              <w:t> </w:t>
            </w:r>
          </w:p>
        </w:tc>
      </w:tr>
    </w:tbl>
    <w:p w:rsidR="00D7535E" w:rsidRDefault="00D7535E" w:rsidP="00D7535E">
      <w:pPr>
        <w:widowControl w:val="0"/>
        <w:autoSpaceDE w:val="0"/>
        <w:autoSpaceDN w:val="0"/>
        <w:adjustRightInd w:val="0"/>
        <w:jc w:val="center"/>
        <w:rPr>
          <w:sz w:val="24"/>
          <w:szCs w:val="24"/>
        </w:rPr>
      </w:pPr>
    </w:p>
    <w:p w:rsidR="00D7535E" w:rsidRDefault="00D7535E" w:rsidP="00D7535E">
      <w:pPr>
        <w:widowControl w:val="0"/>
        <w:autoSpaceDE w:val="0"/>
        <w:autoSpaceDN w:val="0"/>
        <w:adjustRightInd w:val="0"/>
        <w:jc w:val="center"/>
        <w:rPr>
          <w:sz w:val="24"/>
          <w:szCs w:val="24"/>
          <w:lang w:val="en-US"/>
        </w:rPr>
      </w:pPr>
    </w:p>
    <w:p w:rsidR="00D7535E" w:rsidRPr="00742B32" w:rsidRDefault="00D7535E" w:rsidP="00D7535E">
      <w:pPr>
        <w:widowControl w:val="0"/>
        <w:autoSpaceDE w:val="0"/>
        <w:autoSpaceDN w:val="0"/>
        <w:adjustRightInd w:val="0"/>
        <w:jc w:val="center"/>
        <w:rPr>
          <w:sz w:val="24"/>
          <w:szCs w:val="24"/>
        </w:rPr>
      </w:pPr>
      <w:r w:rsidRPr="00742B32">
        <w:rPr>
          <w:sz w:val="24"/>
          <w:szCs w:val="24"/>
        </w:rPr>
        <w:t>ЧАСТЬ 2</w:t>
      </w:r>
      <w:r>
        <w:rPr>
          <w:sz w:val="24"/>
          <w:szCs w:val="24"/>
        </w:rPr>
        <w:t>.  Сведения о выполняемых работах</w:t>
      </w:r>
      <w:proofErr w:type="gramStart"/>
      <w:r w:rsidRPr="00A835AB">
        <w:rPr>
          <w:sz w:val="24"/>
          <w:szCs w:val="24"/>
          <w:vertAlign w:val="superscript"/>
        </w:rPr>
        <w:t>4</w:t>
      </w:r>
      <w:proofErr w:type="gramEnd"/>
    </w:p>
    <w:p w:rsidR="00D7535E" w:rsidRPr="00742B32" w:rsidRDefault="00D7535E" w:rsidP="00D7535E">
      <w:pPr>
        <w:widowControl w:val="0"/>
        <w:autoSpaceDE w:val="0"/>
        <w:autoSpaceDN w:val="0"/>
        <w:adjustRightInd w:val="0"/>
        <w:rPr>
          <w:sz w:val="24"/>
          <w:szCs w:val="24"/>
        </w:rPr>
      </w:pPr>
    </w:p>
    <w:p w:rsidR="00D7535E" w:rsidRPr="00742B32" w:rsidRDefault="00D7535E" w:rsidP="00D7535E">
      <w:pPr>
        <w:widowControl w:val="0"/>
        <w:autoSpaceDE w:val="0"/>
        <w:autoSpaceDN w:val="0"/>
        <w:adjustRightInd w:val="0"/>
        <w:jc w:val="center"/>
        <w:rPr>
          <w:sz w:val="24"/>
          <w:szCs w:val="24"/>
        </w:rPr>
      </w:pPr>
      <w:r w:rsidRPr="00742B32">
        <w:rPr>
          <w:sz w:val="24"/>
          <w:szCs w:val="24"/>
        </w:rPr>
        <w:t xml:space="preserve">РАЗДЕЛ _____ </w:t>
      </w:r>
    </w:p>
    <w:p w:rsidR="00D7535E" w:rsidRPr="005712A7" w:rsidRDefault="00D7535E" w:rsidP="00D7535E">
      <w:pPr>
        <w:widowControl w:val="0"/>
        <w:autoSpaceDE w:val="0"/>
        <w:autoSpaceDN w:val="0"/>
        <w:adjustRightInd w:val="0"/>
        <w:jc w:val="center"/>
        <w:rPr>
          <w:sz w:val="22"/>
        </w:rPr>
      </w:pPr>
      <w:r w:rsidRPr="005712A7">
        <w:rPr>
          <w:sz w:val="22"/>
        </w:rPr>
        <w:t>(нумерация вводится при наличии 2 и более разделов)</w:t>
      </w:r>
    </w:p>
    <w:p w:rsidR="00D7535E" w:rsidRDefault="00D7535E" w:rsidP="00D7535E">
      <w:pPr>
        <w:widowControl w:val="0"/>
        <w:autoSpaceDE w:val="0"/>
        <w:autoSpaceDN w:val="0"/>
        <w:adjustRightInd w:val="0"/>
        <w:rPr>
          <w:sz w:val="24"/>
          <w:szCs w:val="24"/>
        </w:rPr>
      </w:pPr>
    </w:p>
    <w:p w:rsidR="00D7535E" w:rsidRPr="00742B32" w:rsidRDefault="00D7535E" w:rsidP="00D7535E">
      <w:pPr>
        <w:widowControl w:val="0"/>
        <w:autoSpaceDE w:val="0"/>
        <w:autoSpaceDN w:val="0"/>
        <w:adjustRightInd w:val="0"/>
        <w:rPr>
          <w:sz w:val="24"/>
          <w:szCs w:val="24"/>
        </w:rPr>
      </w:pPr>
      <w:r w:rsidRPr="00742B32">
        <w:rPr>
          <w:sz w:val="24"/>
          <w:szCs w:val="24"/>
        </w:rPr>
        <w:t xml:space="preserve">1. </w:t>
      </w:r>
      <w:r w:rsidRPr="00B675AF">
        <w:rPr>
          <w:sz w:val="24"/>
          <w:szCs w:val="24"/>
        </w:rPr>
        <w:t>Уникальный номер работы по базовому (отраслевому) перечню</w:t>
      </w:r>
      <w:r>
        <w:rPr>
          <w:sz w:val="24"/>
          <w:szCs w:val="24"/>
        </w:rPr>
        <w:t>:</w:t>
      </w:r>
      <w:r w:rsidRPr="00B675AF">
        <w:rPr>
          <w:sz w:val="24"/>
          <w:szCs w:val="24"/>
        </w:rPr>
        <w:t>_</w:t>
      </w:r>
      <w:r>
        <w:rPr>
          <w:sz w:val="24"/>
          <w:szCs w:val="24"/>
        </w:rPr>
        <w:t>_____</w:t>
      </w:r>
      <w:r w:rsidRPr="00B675AF">
        <w:rPr>
          <w:sz w:val="24"/>
          <w:szCs w:val="24"/>
        </w:rPr>
        <w:t>_____________________</w:t>
      </w:r>
    </w:p>
    <w:p w:rsidR="00D7535E" w:rsidRPr="00742B32" w:rsidRDefault="00D7535E" w:rsidP="00D7535E">
      <w:pPr>
        <w:widowControl w:val="0"/>
        <w:autoSpaceDE w:val="0"/>
        <w:autoSpaceDN w:val="0"/>
        <w:adjustRightInd w:val="0"/>
        <w:rPr>
          <w:sz w:val="24"/>
          <w:szCs w:val="24"/>
        </w:rPr>
      </w:pPr>
      <w:r w:rsidRPr="00742B32">
        <w:rPr>
          <w:sz w:val="24"/>
          <w:szCs w:val="24"/>
        </w:rPr>
        <w:t xml:space="preserve">2. </w:t>
      </w:r>
      <w:r w:rsidRPr="00B675AF">
        <w:rPr>
          <w:sz w:val="24"/>
          <w:szCs w:val="24"/>
        </w:rPr>
        <w:t>Наименование работы</w:t>
      </w:r>
      <w:r>
        <w:rPr>
          <w:sz w:val="24"/>
          <w:szCs w:val="24"/>
        </w:rPr>
        <w:t>:</w:t>
      </w:r>
      <w:r w:rsidRPr="00742B32">
        <w:rPr>
          <w:sz w:val="24"/>
          <w:szCs w:val="24"/>
        </w:rPr>
        <w:t>__________________________________________</w:t>
      </w:r>
      <w:r>
        <w:rPr>
          <w:sz w:val="24"/>
          <w:szCs w:val="24"/>
        </w:rPr>
        <w:t>___</w:t>
      </w:r>
      <w:r w:rsidRPr="00742B32">
        <w:rPr>
          <w:sz w:val="24"/>
          <w:szCs w:val="24"/>
        </w:rPr>
        <w:t>__________________</w:t>
      </w:r>
    </w:p>
    <w:p w:rsidR="00D7535E" w:rsidRPr="00742B32" w:rsidRDefault="00D7535E" w:rsidP="00D7535E">
      <w:pPr>
        <w:widowControl w:val="0"/>
        <w:autoSpaceDE w:val="0"/>
        <w:autoSpaceDN w:val="0"/>
        <w:adjustRightInd w:val="0"/>
        <w:rPr>
          <w:sz w:val="24"/>
          <w:szCs w:val="24"/>
        </w:rPr>
      </w:pPr>
      <w:r w:rsidRPr="00742B32">
        <w:rPr>
          <w:sz w:val="24"/>
          <w:szCs w:val="24"/>
        </w:rPr>
        <w:t>_____________________________________________________</w:t>
      </w:r>
      <w:r>
        <w:rPr>
          <w:sz w:val="24"/>
          <w:szCs w:val="24"/>
        </w:rPr>
        <w:t>__________________________</w:t>
      </w:r>
    </w:p>
    <w:p w:rsidR="00D7535E" w:rsidRDefault="00D7535E" w:rsidP="00D7535E">
      <w:pPr>
        <w:widowControl w:val="0"/>
        <w:autoSpaceDE w:val="0"/>
        <w:autoSpaceDN w:val="0"/>
        <w:adjustRightInd w:val="0"/>
        <w:rPr>
          <w:sz w:val="24"/>
          <w:szCs w:val="24"/>
        </w:rPr>
      </w:pPr>
      <w:r>
        <w:rPr>
          <w:sz w:val="24"/>
          <w:szCs w:val="24"/>
        </w:rPr>
        <w:t>________________________________________________________________________________</w:t>
      </w:r>
    </w:p>
    <w:p w:rsidR="00D7535E" w:rsidRPr="00742B32" w:rsidRDefault="00D7535E" w:rsidP="00D7535E">
      <w:pPr>
        <w:rPr>
          <w:sz w:val="24"/>
          <w:szCs w:val="24"/>
        </w:rPr>
      </w:pPr>
      <w:r w:rsidRPr="00742B32">
        <w:rPr>
          <w:sz w:val="24"/>
          <w:szCs w:val="24"/>
        </w:rPr>
        <w:t xml:space="preserve">3. </w:t>
      </w:r>
      <w:r>
        <w:rPr>
          <w:sz w:val="24"/>
          <w:szCs w:val="24"/>
        </w:rPr>
        <w:t>Категории п</w:t>
      </w:r>
      <w:r w:rsidRPr="002111BE">
        <w:rPr>
          <w:sz w:val="24"/>
          <w:szCs w:val="24"/>
        </w:rPr>
        <w:t>отребител</w:t>
      </w:r>
      <w:r>
        <w:rPr>
          <w:sz w:val="24"/>
          <w:szCs w:val="24"/>
        </w:rPr>
        <w:t>ей</w:t>
      </w:r>
      <w:r w:rsidRPr="002111BE">
        <w:rPr>
          <w:sz w:val="24"/>
          <w:szCs w:val="24"/>
        </w:rPr>
        <w:t xml:space="preserve"> </w:t>
      </w:r>
      <w:r>
        <w:rPr>
          <w:sz w:val="24"/>
          <w:szCs w:val="24"/>
        </w:rPr>
        <w:t>работы:______________________________________________________</w:t>
      </w:r>
    </w:p>
    <w:p w:rsidR="00D7535E" w:rsidRDefault="00D7535E" w:rsidP="00D7535E">
      <w:pPr>
        <w:widowControl w:val="0"/>
        <w:autoSpaceDE w:val="0"/>
        <w:autoSpaceDN w:val="0"/>
        <w:adjustRightInd w:val="0"/>
        <w:rPr>
          <w:sz w:val="24"/>
          <w:szCs w:val="24"/>
        </w:rPr>
      </w:pPr>
      <w:r>
        <w:rPr>
          <w:sz w:val="24"/>
          <w:szCs w:val="24"/>
        </w:rPr>
        <w:t>______________________________________________________________________________________________________________________________________________________________</w:t>
      </w:r>
    </w:p>
    <w:p w:rsidR="00D7535E" w:rsidRDefault="00D7535E" w:rsidP="00D7535E">
      <w:pPr>
        <w:widowControl w:val="0"/>
        <w:autoSpaceDE w:val="0"/>
        <w:autoSpaceDN w:val="0"/>
        <w:adjustRightInd w:val="0"/>
        <w:rPr>
          <w:sz w:val="24"/>
          <w:szCs w:val="24"/>
        </w:rPr>
      </w:pPr>
    </w:p>
    <w:p w:rsidR="00D7535E" w:rsidRPr="00742B32" w:rsidRDefault="00D7535E" w:rsidP="00D7535E">
      <w:pPr>
        <w:widowControl w:val="0"/>
        <w:autoSpaceDE w:val="0"/>
        <w:autoSpaceDN w:val="0"/>
        <w:adjustRightInd w:val="0"/>
        <w:rPr>
          <w:b/>
          <w:sz w:val="24"/>
          <w:szCs w:val="24"/>
        </w:rPr>
      </w:pPr>
      <w:r>
        <w:rPr>
          <w:sz w:val="24"/>
          <w:szCs w:val="24"/>
        </w:rPr>
        <w:t xml:space="preserve">4. </w:t>
      </w:r>
      <w:r w:rsidRPr="002111BE">
        <w:rPr>
          <w:sz w:val="24"/>
          <w:szCs w:val="24"/>
        </w:rPr>
        <w:t xml:space="preserve">Показатели, характеризующие </w:t>
      </w:r>
      <w:r>
        <w:rPr>
          <w:sz w:val="24"/>
          <w:szCs w:val="24"/>
        </w:rPr>
        <w:t>содержание, условия (формы) выполнения работы:</w:t>
      </w:r>
    </w:p>
    <w:p w:rsidR="00D7535E" w:rsidRDefault="00D7535E" w:rsidP="00D7535E">
      <w:pPr>
        <w:widowControl w:val="0"/>
        <w:autoSpaceDE w:val="0"/>
        <w:autoSpaceDN w:val="0"/>
        <w:adjustRightInd w:val="0"/>
        <w:rPr>
          <w:sz w:val="24"/>
          <w:szCs w:val="24"/>
        </w:rPr>
      </w:pPr>
    </w:p>
    <w:tbl>
      <w:tblPr>
        <w:tblW w:w="9800" w:type="dxa"/>
        <w:tblInd w:w="89" w:type="dxa"/>
        <w:tblLayout w:type="fixed"/>
        <w:tblLook w:val="04A0"/>
      </w:tblPr>
      <w:tblGrid>
        <w:gridCol w:w="1514"/>
        <w:gridCol w:w="1622"/>
        <w:gridCol w:w="1622"/>
        <w:gridCol w:w="1622"/>
        <w:gridCol w:w="1861"/>
        <w:gridCol w:w="1559"/>
      </w:tblGrid>
      <w:tr w:rsidR="00D7535E" w:rsidRPr="008729D1" w:rsidTr="00D7535E">
        <w:trPr>
          <w:trHeight w:val="895"/>
        </w:trPr>
        <w:tc>
          <w:tcPr>
            <w:tcW w:w="1514" w:type="dxa"/>
            <w:vMerge w:val="restart"/>
            <w:tcBorders>
              <w:top w:val="single" w:sz="4" w:space="0" w:color="auto"/>
              <w:left w:val="single" w:sz="4" w:space="0" w:color="auto"/>
              <w:bottom w:val="single" w:sz="4" w:space="0" w:color="auto"/>
              <w:right w:val="single" w:sz="4" w:space="0" w:color="auto"/>
            </w:tcBorders>
          </w:tcPr>
          <w:p w:rsidR="00D7535E" w:rsidRPr="003A5CB7" w:rsidRDefault="00D7535E" w:rsidP="00B014A4">
            <w:pPr>
              <w:jc w:val="center"/>
              <w:rPr>
                <w:color w:val="000000"/>
                <w:sz w:val="24"/>
                <w:szCs w:val="24"/>
              </w:rPr>
            </w:pPr>
            <w:r w:rsidRPr="003A5CB7">
              <w:rPr>
                <w:color w:val="000000"/>
                <w:sz w:val="24"/>
                <w:szCs w:val="24"/>
              </w:rPr>
              <w:t>Уникальный номер реестровой записи</w:t>
            </w:r>
          </w:p>
        </w:tc>
        <w:tc>
          <w:tcPr>
            <w:tcW w:w="4866" w:type="dxa"/>
            <w:gridSpan w:val="3"/>
            <w:tcBorders>
              <w:top w:val="single" w:sz="4" w:space="0" w:color="auto"/>
              <w:left w:val="nil"/>
              <w:bottom w:val="single" w:sz="4" w:space="0" w:color="auto"/>
              <w:right w:val="single" w:sz="4" w:space="0" w:color="auto"/>
            </w:tcBorders>
          </w:tcPr>
          <w:p w:rsidR="00D7535E" w:rsidRPr="003A5CB7" w:rsidRDefault="00D7535E" w:rsidP="00B014A4">
            <w:pPr>
              <w:jc w:val="center"/>
              <w:rPr>
                <w:color w:val="000000"/>
                <w:sz w:val="24"/>
                <w:szCs w:val="24"/>
              </w:rPr>
            </w:pPr>
            <w:r w:rsidRPr="003A5CB7">
              <w:rPr>
                <w:color w:val="000000"/>
                <w:sz w:val="24"/>
                <w:szCs w:val="24"/>
              </w:rPr>
              <w:t xml:space="preserve">Показатель, характеризующий содержание </w:t>
            </w:r>
            <w:r>
              <w:rPr>
                <w:color w:val="000000"/>
                <w:sz w:val="24"/>
                <w:szCs w:val="24"/>
              </w:rPr>
              <w:t>работы</w:t>
            </w:r>
          </w:p>
        </w:tc>
        <w:tc>
          <w:tcPr>
            <w:tcW w:w="3420" w:type="dxa"/>
            <w:gridSpan w:val="2"/>
            <w:tcBorders>
              <w:top w:val="single" w:sz="4" w:space="0" w:color="auto"/>
              <w:left w:val="nil"/>
              <w:bottom w:val="single" w:sz="4" w:space="0" w:color="auto"/>
              <w:right w:val="single" w:sz="4" w:space="0" w:color="auto"/>
            </w:tcBorders>
          </w:tcPr>
          <w:p w:rsidR="00D7535E" w:rsidRPr="003A5CB7" w:rsidRDefault="00D7535E" w:rsidP="00B014A4">
            <w:pPr>
              <w:jc w:val="center"/>
              <w:rPr>
                <w:color w:val="000000"/>
                <w:sz w:val="24"/>
                <w:szCs w:val="24"/>
              </w:rPr>
            </w:pPr>
            <w:r w:rsidRPr="003A5CB7">
              <w:rPr>
                <w:color w:val="000000"/>
                <w:sz w:val="24"/>
                <w:szCs w:val="24"/>
              </w:rPr>
              <w:t xml:space="preserve">Показатель, характеризующий условия (формы) </w:t>
            </w:r>
            <w:r>
              <w:rPr>
                <w:color w:val="000000"/>
                <w:sz w:val="24"/>
                <w:szCs w:val="24"/>
              </w:rPr>
              <w:t>выполнения</w:t>
            </w:r>
            <w:r w:rsidRPr="003A5CB7">
              <w:rPr>
                <w:color w:val="000000"/>
                <w:sz w:val="24"/>
                <w:szCs w:val="24"/>
              </w:rPr>
              <w:t xml:space="preserve"> </w:t>
            </w:r>
            <w:r>
              <w:rPr>
                <w:color w:val="000000"/>
                <w:sz w:val="24"/>
                <w:szCs w:val="24"/>
              </w:rPr>
              <w:t>работы</w:t>
            </w:r>
          </w:p>
        </w:tc>
      </w:tr>
      <w:tr w:rsidR="00D7535E" w:rsidRPr="008729D1" w:rsidTr="00D7535E">
        <w:trPr>
          <w:trHeight w:val="942"/>
        </w:trPr>
        <w:tc>
          <w:tcPr>
            <w:tcW w:w="1514" w:type="dxa"/>
            <w:vMerge/>
            <w:tcBorders>
              <w:top w:val="single" w:sz="4" w:space="0" w:color="auto"/>
              <w:left w:val="single" w:sz="4" w:space="0" w:color="auto"/>
              <w:bottom w:val="single" w:sz="4" w:space="0" w:color="auto"/>
              <w:right w:val="single" w:sz="4" w:space="0" w:color="auto"/>
            </w:tcBorders>
            <w:vAlign w:val="center"/>
          </w:tcPr>
          <w:p w:rsidR="00D7535E" w:rsidRPr="003A5CB7" w:rsidRDefault="00D7535E" w:rsidP="00B014A4">
            <w:pPr>
              <w:rPr>
                <w:color w:val="000000"/>
                <w:sz w:val="24"/>
                <w:szCs w:val="24"/>
              </w:rPr>
            </w:pPr>
          </w:p>
        </w:tc>
        <w:tc>
          <w:tcPr>
            <w:tcW w:w="1622" w:type="dxa"/>
            <w:tcBorders>
              <w:top w:val="nil"/>
              <w:left w:val="nil"/>
              <w:bottom w:val="single" w:sz="4" w:space="0" w:color="auto"/>
              <w:right w:val="single" w:sz="4" w:space="0" w:color="auto"/>
            </w:tcBorders>
          </w:tcPr>
          <w:p w:rsidR="00D7535E" w:rsidRPr="003A5CB7" w:rsidRDefault="00D7535E" w:rsidP="00B014A4">
            <w:pPr>
              <w:jc w:val="center"/>
              <w:rPr>
                <w:color w:val="000000"/>
                <w:sz w:val="24"/>
                <w:szCs w:val="24"/>
              </w:rPr>
            </w:pPr>
            <w:r w:rsidRPr="003A5CB7">
              <w:rPr>
                <w:color w:val="000000"/>
                <w:sz w:val="24"/>
                <w:szCs w:val="24"/>
              </w:rPr>
              <w:t>________</w:t>
            </w:r>
            <w:r w:rsidRPr="003A5CB7">
              <w:rPr>
                <w:color w:val="000000"/>
                <w:sz w:val="24"/>
                <w:szCs w:val="24"/>
              </w:rPr>
              <w:br/>
            </w:r>
            <w:r w:rsidRPr="005712A7">
              <w:rPr>
                <w:color w:val="000000"/>
                <w:sz w:val="22"/>
              </w:rPr>
              <w:t>(наименование показателя)</w:t>
            </w:r>
          </w:p>
        </w:tc>
        <w:tc>
          <w:tcPr>
            <w:tcW w:w="1622" w:type="dxa"/>
            <w:tcBorders>
              <w:top w:val="nil"/>
              <w:left w:val="nil"/>
              <w:bottom w:val="single" w:sz="4" w:space="0" w:color="auto"/>
              <w:right w:val="single" w:sz="4" w:space="0" w:color="auto"/>
            </w:tcBorders>
          </w:tcPr>
          <w:p w:rsidR="00D7535E" w:rsidRPr="003A5CB7" w:rsidRDefault="00D7535E" w:rsidP="00B014A4">
            <w:pPr>
              <w:jc w:val="center"/>
              <w:rPr>
                <w:color w:val="000000"/>
                <w:sz w:val="24"/>
                <w:szCs w:val="24"/>
              </w:rPr>
            </w:pPr>
            <w:r w:rsidRPr="003A5CB7">
              <w:rPr>
                <w:color w:val="000000"/>
                <w:sz w:val="24"/>
                <w:szCs w:val="24"/>
              </w:rPr>
              <w:t>________</w:t>
            </w:r>
            <w:r w:rsidRPr="003A5CB7">
              <w:rPr>
                <w:color w:val="000000"/>
                <w:sz w:val="24"/>
                <w:szCs w:val="24"/>
              </w:rPr>
              <w:br/>
            </w:r>
            <w:r w:rsidRPr="005712A7">
              <w:rPr>
                <w:color w:val="000000"/>
                <w:sz w:val="22"/>
              </w:rPr>
              <w:t>(наименование показателя)</w:t>
            </w:r>
          </w:p>
        </w:tc>
        <w:tc>
          <w:tcPr>
            <w:tcW w:w="1622" w:type="dxa"/>
            <w:tcBorders>
              <w:top w:val="nil"/>
              <w:left w:val="nil"/>
              <w:bottom w:val="single" w:sz="4" w:space="0" w:color="auto"/>
              <w:right w:val="single" w:sz="4" w:space="0" w:color="auto"/>
            </w:tcBorders>
          </w:tcPr>
          <w:p w:rsidR="00D7535E" w:rsidRPr="003A5CB7" w:rsidRDefault="00D7535E" w:rsidP="00B014A4">
            <w:pPr>
              <w:jc w:val="center"/>
              <w:rPr>
                <w:color w:val="000000"/>
                <w:sz w:val="24"/>
                <w:szCs w:val="24"/>
              </w:rPr>
            </w:pPr>
            <w:r w:rsidRPr="003A5CB7">
              <w:rPr>
                <w:color w:val="000000"/>
                <w:sz w:val="24"/>
                <w:szCs w:val="24"/>
              </w:rPr>
              <w:t>________</w:t>
            </w:r>
            <w:r w:rsidRPr="003A5CB7">
              <w:rPr>
                <w:color w:val="000000"/>
                <w:sz w:val="24"/>
                <w:szCs w:val="24"/>
              </w:rPr>
              <w:br/>
            </w:r>
            <w:r w:rsidRPr="005712A7">
              <w:rPr>
                <w:color w:val="000000"/>
                <w:sz w:val="22"/>
              </w:rPr>
              <w:t>(наименование показателя)</w:t>
            </w:r>
          </w:p>
        </w:tc>
        <w:tc>
          <w:tcPr>
            <w:tcW w:w="1861" w:type="dxa"/>
            <w:tcBorders>
              <w:top w:val="nil"/>
              <w:left w:val="nil"/>
              <w:bottom w:val="single" w:sz="4" w:space="0" w:color="auto"/>
              <w:right w:val="single" w:sz="4" w:space="0" w:color="auto"/>
            </w:tcBorders>
          </w:tcPr>
          <w:p w:rsidR="00D7535E" w:rsidRPr="003A5CB7" w:rsidRDefault="00D7535E" w:rsidP="00B014A4">
            <w:pPr>
              <w:jc w:val="center"/>
              <w:rPr>
                <w:color w:val="000000"/>
                <w:sz w:val="24"/>
                <w:szCs w:val="24"/>
              </w:rPr>
            </w:pPr>
            <w:r w:rsidRPr="003A5CB7">
              <w:rPr>
                <w:color w:val="000000"/>
                <w:sz w:val="24"/>
                <w:szCs w:val="24"/>
              </w:rPr>
              <w:t>________</w:t>
            </w:r>
            <w:r w:rsidRPr="003A5CB7">
              <w:rPr>
                <w:color w:val="000000"/>
                <w:sz w:val="24"/>
                <w:szCs w:val="24"/>
              </w:rPr>
              <w:br/>
            </w:r>
            <w:r w:rsidRPr="005712A7">
              <w:rPr>
                <w:color w:val="000000"/>
                <w:sz w:val="22"/>
              </w:rPr>
              <w:t>(наименование показателя)</w:t>
            </w:r>
          </w:p>
        </w:tc>
        <w:tc>
          <w:tcPr>
            <w:tcW w:w="1559" w:type="dxa"/>
            <w:tcBorders>
              <w:top w:val="nil"/>
              <w:left w:val="nil"/>
              <w:bottom w:val="single" w:sz="4" w:space="0" w:color="auto"/>
              <w:right w:val="single" w:sz="4" w:space="0" w:color="auto"/>
            </w:tcBorders>
          </w:tcPr>
          <w:p w:rsidR="00D7535E" w:rsidRPr="003A5CB7" w:rsidRDefault="00D7535E" w:rsidP="00B014A4">
            <w:pPr>
              <w:jc w:val="center"/>
              <w:rPr>
                <w:color w:val="000000"/>
                <w:sz w:val="24"/>
                <w:szCs w:val="24"/>
              </w:rPr>
            </w:pPr>
            <w:r w:rsidRPr="003A5CB7">
              <w:rPr>
                <w:color w:val="000000"/>
                <w:sz w:val="24"/>
                <w:szCs w:val="24"/>
              </w:rPr>
              <w:t>________</w:t>
            </w:r>
            <w:r w:rsidRPr="003A5CB7">
              <w:rPr>
                <w:color w:val="000000"/>
                <w:sz w:val="24"/>
                <w:szCs w:val="24"/>
              </w:rPr>
              <w:br/>
            </w:r>
            <w:r w:rsidRPr="005712A7">
              <w:rPr>
                <w:color w:val="000000"/>
                <w:sz w:val="22"/>
              </w:rPr>
              <w:t>(наименование показателя)</w:t>
            </w:r>
          </w:p>
        </w:tc>
      </w:tr>
      <w:tr w:rsidR="00D7535E" w:rsidRPr="008729D1" w:rsidTr="00D7535E">
        <w:trPr>
          <w:trHeight w:val="315"/>
        </w:trPr>
        <w:tc>
          <w:tcPr>
            <w:tcW w:w="1514" w:type="dxa"/>
            <w:tcBorders>
              <w:top w:val="nil"/>
              <w:left w:val="single" w:sz="4" w:space="0" w:color="auto"/>
              <w:bottom w:val="single" w:sz="4" w:space="0" w:color="auto"/>
              <w:right w:val="single" w:sz="4" w:space="0" w:color="auto"/>
            </w:tcBorders>
          </w:tcPr>
          <w:p w:rsidR="00D7535E" w:rsidRPr="003A5CB7" w:rsidRDefault="00D7535E" w:rsidP="00B014A4">
            <w:pPr>
              <w:jc w:val="center"/>
              <w:rPr>
                <w:color w:val="000000"/>
                <w:sz w:val="24"/>
                <w:szCs w:val="24"/>
              </w:rPr>
            </w:pPr>
            <w:r w:rsidRPr="003A5CB7">
              <w:rPr>
                <w:color w:val="000000"/>
                <w:sz w:val="24"/>
                <w:szCs w:val="24"/>
              </w:rPr>
              <w:t>1</w:t>
            </w:r>
          </w:p>
        </w:tc>
        <w:tc>
          <w:tcPr>
            <w:tcW w:w="1622" w:type="dxa"/>
            <w:tcBorders>
              <w:top w:val="nil"/>
              <w:left w:val="nil"/>
              <w:bottom w:val="single" w:sz="4" w:space="0" w:color="auto"/>
              <w:right w:val="single" w:sz="4" w:space="0" w:color="auto"/>
            </w:tcBorders>
          </w:tcPr>
          <w:p w:rsidR="00D7535E" w:rsidRPr="003A5CB7" w:rsidRDefault="00D7535E" w:rsidP="00B014A4">
            <w:pPr>
              <w:jc w:val="center"/>
              <w:rPr>
                <w:color w:val="000000"/>
                <w:sz w:val="24"/>
                <w:szCs w:val="24"/>
              </w:rPr>
            </w:pPr>
            <w:r w:rsidRPr="003A5CB7">
              <w:rPr>
                <w:color w:val="000000"/>
                <w:sz w:val="24"/>
                <w:szCs w:val="24"/>
              </w:rPr>
              <w:t>2</w:t>
            </w:r>
          </w:p>
        </w:tc>
        <w:tc>
          <w:tcPr>
            <w:tcW w:w="1622" w:type="dxa"/>
            <w:tcBorders>
              <w:top w:val="nil"/>
              <w:left w:val="nil"/>
              <w:bottom w:val="single" w:sz="4" w:space="0" w:color="auto"/>
              <w:right w:val="single" w:sz="4" w:space="0" w:color="auto"/>
            </w:tcBorders>
          </w:tcPr>
          <w:p w:rsidR="00D7535E" w:rsidRPr="003A5CB7" w:rsidRDefault="00D7535E" w:rsidP="00B014A4">
            <w:pPr>
              <w:jc w:val="center"/>
              <w:rPr>
                <w:color w:val="000000"/>
                <w:sz w:val="24"/>
                <w:szCs w:val="24"/>
              </w:rPr>
            </w:pPr>
            <w:r w:rsidRPr="003A5CB7">
              <w:rPr>
                <w:color w:val="000000"/>
                <w:sz w:val="24"/>
                <w:szCs w:val="24"/>
              </w:rPr>
              <w:t>3</w:t>
            </w:r>
          </w:p>
        </w:tc>
        <w:tc>
          <w:tcPr>
            <w:tcW w:w="1622" w:type="dxa"/>
            <w:tcBorders>
              <w:top w:val="nil"/>
              <w:left w:val="nil"/>
              <w:bottom w:val="single" w:sz="4" w:space="0" w:color="auto"/>
              <w:right w:val="single" w:sz="4" w:space="0" w:color="auto"/>
            </w:tcBorders>
          </w:tcPr>
          <w:p w:rsidR="00D7535E" w:rsidRPr="003A5CB7" w:rsidRDefault="00D7535E" w:rsidP="00B014A4">
            <w:pPr>
              <w:jc w:val="center"/>
              <w:rPr>
                <w:color w:val="000000"/>
                <w:sz w:val="24"/>
                <w:szCs w:val="24"/>
              </w:rPr>
            </w:pPr>
            <w:r w:rsidRPr="003A5CB7">
              <w:rPr>
                <w:color w:val="000000"/>
                <w:sz w:val="24"/>
                <w:szCs w:val="24"/>
              </w:rPr>
              <w:t>4</w:t>
            </w:r>
          </w:p>
        </w:tc>
        <w:tc>
          <w:tcPr>
            <w:tcW w:w="1861" w:type="dxa"/>
            <w:tcBorders>
              <w:top w:val="nil"/>
              <w:left w:val="nil"/>
              <w:bottom w:val="single" w:sz="4" w:space="0" w:color="auto"/>
              <w:right w:val="single" w:sz="4" w:space="0" w:color="auto"/>
            </w:tcBorders>
          </w:tcPr>
          <w:p w:rsidR="00D7535E" w:rsidRPr="003A5CB7" w:rsidRDefault="00D7535E" w:rsidP="00B014A4">
            <w:pPr>
              <w:jc w:val="center"/>
              <w:rPr>
                <w:color w:val="000000"/>
                <w:sz w:val="24"/>
                <w:szCs w:val="24"/>
              </w:rPr>
            </w:pPr>
            <w:r w:rsidRPr="003A5CB7">
              <w:rPr>
                <w:color w:val="000000"/>
                <w:sz w:val="24"/>
                <w:szCs w:val="24"/>
              </w:rPr>
              <w:t>5</w:t>
            </w:r>
          </w:p>
        </w:tc>
        <w:tc>
          <w:tcPr>
            <w:tcW w:w="1559" w:type="dxa"/>
            <w:tcBorders>
              <w:top w:val="nil"/>
              <w:left w:val="nil"/>
              <w:bottom w:val="single" w:sz="4" w:space="0" w:color="auto"/>
              <w:right w:val="single" w:sz="4" w:space="0" w:color="auto"/>
            </w:tcBorders>
          </w:tcPr>
          <w:p w:rsidR="00D7535E" w:rsidRPr="003A5CB7" w:rsidRDefault="00D7535E" w:rsidP="00B014A4">
            <w:pPr>
              <w:jc w:val="center"/>
              <w:rPr>
                <w:color w:val="000000"/>
                <w:sz w:val="24"/>
                <w:szCs w:val="24"/>
              </w:rPr>
            </w:pPr>
            <w:r w:rsidRPr="003A5CB7">
              <w:rPr>
                <w:color w:val="000000"/>
                <w:sz w:val="24"/>
                <w:szCs w:val="24"/>
              </w:rPr>
              <w:t>6</w:t>
            </w:r>
          </w:p>
        </w:tc>
      </w:tr>
      <w:tr w:rsidR="00D7535E" w:rsidRPr="008729D1" w:rsidTr="00D7535E">
        <w:trPr>
          <w:trHeight w:val="315"/>
        </w:trPr>
        <w:tc>
          <w:tcPr>
            <w:tcW w:w="1514" w:type="dxa"/>
            <w:tcBorders>
              <w:top w:val="nil"/>
              <w:left w:val="single" w:sz="4" w:space="0" w:color="auto"/>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622" w:type="dxa"/>
            <w:tcBorders>
              <w:top w:val="nil"/>
              <w:left w:val="nil"/>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622" w:type="dxa"/>
            <w:tcBorders>
              <w:top w:val="nil"/>
              <w:left w:val="nil"/>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622" w:type="dxa"/>
            <w:tcBorders>
              <w:top w:val="nil"/>
              <w:left w:val="nil"/>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861" w:type="dxa"/>
            <w:tcBorders>
              <w:top w:val="nil"/>
              <w:left w:val="nil"/>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559" w:type="dxa"/>
            <w:tcBorders>
              <w:top w:val="nil"/>
              <w:left w:val="nil"/>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r>
      <w:tr w:rsidR="00D7535E" w:rsidRPr="008729D1" w:rsidTr="00D7535E">
        <w:trPr>
          <w:trHeight w:val="315"/>
        </w:trPr>
        <w:tc>
          <w:tcPr>
            <w:tcW w:w="1514" w:type="dxa"/>
            <w:tcBorders>
              <w:top w:val="nil"/>
              <w:left w:val="single" w:sz="4" w:space="0" w:color="auto"/>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622" w:type="dxa"/>
            <w:tcBorders>
              <w:top w:val="nil"/>
              <w:left w:val="nil"/>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622" w:type="dxa"/>
            <w:tcBorders>
              <w:top w:val="nil"/>
              <w:left w:val="nil"/>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622" w:type="dxa"/>
            <w:tcBorders>
              <w:top w:val="nil"/>
              <w:left w:val="nil"/>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861" w:type="dxa"/>
            <w:tcBorders>
              <w:top w:val="nil"/>
              <w:left w:val="nil"/>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559" w:type="dxa"/>
            <w:tcBorders>
              <w:top w:val="nil"/>
              <w:left w:val="nil"/>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r>
      <w:tr w:rsidR="00D7535E" w:rsidRPr="008729D1" w:rsidTr="00D7535E">
        <w:trPr>
          <w:trHeight w:val="315"/>
        </w:trPr>
        <w:tc>
          <w:tcPr>
            <w:tcW w:w="1514" w:type="dxa"/>
            <w:tcBorders>
              <w:top w:val="single" w:sz="4" w:space="0" w:color="auto"/>
              <w:left w:val="single" w:sz="4" w:space="0" w:color="auto"/>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622" w:type="dxa"/>
            <w:tcBorders>
              <w:top w:val="single" w:sz="4" w:space="0" w:color="auto"/>
              <w:left w:val="nil"/>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622" w:type="dxa"/>
            <w:tcBorders>
              <w:top w:val="single" w:sz="4" w:space="0" w:color="auto"/>
              <w:left w:val="nil"/>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622" w:type="dxa"/>
            <w:tcBorders>
              <w:top w:val="single" w:sz="4" w:space="0" w:color="auto"/>
              <w:left w:val="nil"/>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861" w:type="dxa"/>
            <w:tcBorders>
              <w:top w:val="single" w:sz="4" w:space="0" w:color="auto"/>
              <w:left w:val="nil"/>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c>
          <w:tcPr>
            <w:tcW w:w="1559" w:type="dxa"/>
            <w:tcBorders>
              <w:top w:val="single" w:sz="4" w:space="0" w:color="auto"/>
              <w:left w:val="nil"/>
              <w:bottom w:val="single" w:sz="4" w:space="0" w:color="auto"/>
              <w:right w:val="single" w:sz="4" w:space="0" w:color="auto"/>
            </w:tcBorders>
          </w:tcPr>
          <w:p w:rsidR="00D7535E" w:rsidRPr="003A5CB7" w:rsidRDefault="00D7535E" w:rsidP="00B014A4">
            <w:pPr>
              <w:rPr>
                <w:color w:val="000000"/>
                <w:sz w:val="24"/>
                <w:szCs w:val="24"/>
              </w:rPr>
            </w:pPr>
            <w:r w:rsidRPr="003A5CB7">
              <w:rPr>
                <w:color w:val="000000"/>
                <w:sz w:val="24"/>
                <w:szCs w:val="24"/>
              </w:rPr>
              <w:t> </w:t>
            </w:r>
          </w:p>
        </w:tc>
      </w:tr>
      <w:tr w:rsidR="00D7535E" w:rsidRPr="008729D1" w:rsidTr="00D7535E">
        <w:trPr>
          <w:trHeight w:val="315"/>
        </w:trPr>
        <w:tc>
          <w:tcPr>
            <w:tcW w:w="1514" w:type="dxa"/>
            <w:tcBorders>
              <w:top w:val="single" w:sz="4" w:space="0" w:color="auto"/>
              <w:left w:val="single" w:sz="4" w:space="0" w:color="auto"/>
              <w:bottom w:val="single" w:sz="4" w:space="0" w:color="auto"/>
              <w:right w:val="single" w:sz="4" w:space="0" w:color="auto"/>
            </w:tcBorders>
          </w:tcPr>
          <w:p w:rsidR="00D7535E" w:rsidRPr="003A5CB7" w:rsidRDefault="00D7535E" w:rsidP="00B014A4">
            <w:pPr>
              <w:rPr>
                <w:color w:val="000000"/>
                <w:sz w:val="24"/>
                <w:szCs w:val="24"/>
              </w:rPr>
            </w:pPr>
          </w:p>
        </w:tc>
        <w:tc>
          <w:tcPr>
            <w:tcW w:w="1622" w:type="dxa"/>
            <w:tcBorders>
              <w:top w:val="single" w:sz="4" w:space="0" w:color="auto"/>
              <w:left w:val="nil"/>
              <w:bottom w:val="single" w:sz="4" w:space="0" w:color="auto"/>
              <w:right w:val="single" w:sz="4" w:space="0" w:color="auto"/>
            </w:tcBorders>
          </w:tcPr>
          <w:p w:rsidR="00D7535E" w:rsidRPr="003A5CB7" w:rsidRDefault="00D7535E" w:rsidP="00B014A4">
            <w:pPr>
              <w:rPr>
                <w:color w:val="000000"/>
                <w:sz w:val="24"/>
                <w:szCs w:val="24"/>
              </w:rPr>
            </w:pPr>
          </w:p>
        </w:tc>
        <w:tc>
          <w:tcPr>
            <w:tcW w:w="1622" w:type="dxa"/>
            <w:tcBorders>
              <w:top w:val="single" w:sz="4" w:space="0" w:color="auto"/>
              <w:left w:val="nil"/>
              <w:bottom w:val="single" w:sz="4" w:space="0" w:color="auto"/>
              <w:right w:val="single" w:sz="4" w:space="0" w:color="auto"/>
            </w:tcBorders>
          </w:tcPr>
          <w:p w:rsidR="00D7535E" w:rsidRPr="003A5CB7" w:rsidRDefault="00D7535E" w:rsidP="00B014A4">
            <w:pPr>
              <w:rPr>
                <w:color w:val="000000"/>
                <w:sz w:val="24"/>
                <w:szCs w:val="24"/>
              </w:rPr>
            </w:pPr>
          </w:p>
        </w:tc>
        <w:tc>
          <w:tcPr>
            <w:tcW w:w="1622" w:type="dxa"/>
            <w:tcBorders>
              <w:top w:val="single" w:sz="4" w:space="0" w:color="auto"/>
              <w:left w:val="nil"/>
              <w:bottom w:val="single" w:sz="4" w:space="0" w:color="auto"/>
              <w:right w:val="single" w:sz="4" w:space="0" w:color="auto"/>
            </w:tcBorders>
          </w:tcPr>
          <w:p w:rsidR="00D7535E" w:rsidRPr="003A5CB7" w:rsidRDefault="00D7535E" w:rsidP="00B014A4">
            <w:pPr>
              <w:rPr>
                <w:color w:val="000000"/>
                <w:sz w:val="24"/>
                <w:szCs w:val="24"/>
              </w:rPr>
            </w:pPr>
          </w:p>
        </w:tc>
        <w:tc>
          <w:tcPr>
            <w:tcW w:w="1861" w:type="dxa"/>
            <w:tcBorders>
              <w:top w:val="single" w:sz="4" w:space="0" w:color="auto"/>
              <w:left w:val="nil"/>
              <w:bottom w:val="single" w:sz="4" w:space="0" w:color="auto"/>
              <w:right w:val="single" w:sz="4" w:space="0" w:color="auto"/>
            </w:tcBorders>
          </w:tcPr>
          <w:p w:rsidR="00D7535E" w:rsidRPr="003A5CB7" w:rsidRDefault="00D7535E" w:rsidP="00B014A4">
            <w:pPr>
              <w:rPr>
                <w:color w:val="000000"/>
                <w:sz w:val="24"/>
                <w:szCs w:val="24"/>
              </w:rPr>
            </w:pPr>
          </w:p>
        </w:tc>
        <w:tc>
          <w:tcPr>
            <w:tcW w:w="1559" w:type="dxa"/>
            <w:tcBorders>
              <w:top w:val="single" w:sz="4" w:space="0" w:color="auto"/>
              <w:left w:val="nil"/>
              <w:bottom w:val="single" w:sz="4" w:space="0" w:color="auto"/>
              <w:right w:val="single" w:sz="4" w:space="0" w:color="auto"/>
            </w:tcBorders>
          </w:tcPr>
          <w:p w:rsidR="00D7535E" w:rsidRPr="003A5CB7" w:rsidRDefault="00D7535E" w:rsidP="00B014A4">
            <w:pPr>
              <w:rPr>
                <w:color w:val="000000"/>
                <w:sz w:val="24"/>
                <w:szCs w:val="24"/>
              </w:rPr>
            </w:pPr>
          </w:p>
        </w:tc>
      </w:tr>
    </w:tbl>
    <w:p w:rsidR="00D7535E" w:rsidRDefault="00D7535E" w:rsidP="00D7535E">
      <w:pPr>
        <w:widowControl w:val="0"/>
        <w:autoSpaceDE w:val="0"/>
        <w:autoSpaceDN w:val="0"/>
        <w:adjustRightInd w:val="0"/>
        <w:rPr>
          <w:sz w:val="24"/>
          <w:szCs w:val="24"/>
        </w:rPr>
      </w:pPr>
    </w:p>
    <w:p w:rsidR="00D7535E" w:rsidRDefault="00D7535E" w:rsidP="00D7535E">
      <w:pPr>
        <w:widowControl w:val="0"/>
        <w:autoSpaceDE w:val="0"/>
        <w:autoSpaceDN w:val="0"/>
        <w:adjustRightInd w:val="0"/>
        <w:rPr>
          <w:sz w:val="24"/>
          <w:szCs w:val="24"/>
        </w:rPr>
      </w:pPr>
      <w:r>
        <w:rPr>
          <w:sz w:val="24"/>
          <w:szCs w:val="24"/>
        </w:rPr>
        <w:t>5</w:t>
      </w:r>
      <w:r w:rsidRPr="00742B32">
        <w:rPr>
          <w:sz w:val="24"/>
          <w:szCs w:val="24"/>
        </w:rPr>
        <w:t xml:space="preserve">. </w:t>
      </w:r>
      <w:r>
        <w:rPr>
          <w:sz w:val="24"/>
          <w:szCs w:val="24"/>
        </w:rPr>
        <w:t>Сведения о фактическом достижении п</w:t>
      </w:r>
      <w:r w:rsidRPr="002111BE">
        <w:rPr>
          <w:sz w:val="24"/>
          <w:szCs w:val="24"/>
        </w:rPr>
        <w:t>оказател</w:t>
      </w:r>
      <w:r>
        <w:rPr>
          <w:sz w:val="24"/>
          <w:szCs w:val="24"/>
        </w:rPr>
        <w:t>ей</w:t>
      </w:r>
      <w:r w:rsidRPr="002111BE">
        <w:rPr>
          <w:sz w:val="24"/>
          <w:szCs w:val="24"/>
        </w:rPr>
        <w:t>, характеризующи</w:t>
      </w:r>
      <w:r>
        <w:rPr>
          <w:sz w:val="24"/>
          <w:szCs w:val="24"/>
        </w:rPr>
        <w:t>х объем и (или) качество работы:</w:t>
      </w:r>
    </w:p>
    <w:p w:rsidR="00D7535E" w:rsidRDefault="00D7535E" w:rsidP="00D7535E">
      <w:pPr>
        <w:widowControl w:val="0"/>
        <w:autoSpaceDE w:val="0"/>
        <w:autoSpaceDN w:val="0"/>
        <w:adjustRightInd w:val="0"/>
        <w:rPr>
          <w:sz w:val="24"/>
          <w:szCs w:val="24"/>
        </w:rPr>
      </w:pPr>
      <w:r>
        <w:rPr>
          <w:sz w:val="24"/>
          <w:szCs w:val="24"/>
        </w:rPr>
        <w:t>5</w:t>
      </w:r>
      <w:r w:rsidRPr="00742B32">
        <w:rPr>
          <w:sz w:val="24"/>
          <w:szCs w:val="24"/>
        </w:rPr>
        <w:t>.</w:t>
      </w:r>
      <w:r>
        <w:rPr>
          <w:sz w:val="24"/>
          <w:szCs w:val="24"/>
        </w:rPr>
        <w:t>1</w:t>
      </w:r>
      <w:r w:rsidRPr="00742B32">
        <w:rPr>
          <w:sz w:val="24"/>
          <w:szCs w:val="24"/>
        </w:rPr>
        <w:t xml:space="preserve">. Показатели, характеризующие объем </w:t>
      </w:r>
      <w:r>
        <w:rPr>
          <w:sz w:val="24"/>
          <w:szCs w:val="24"/>
        </w:rPr>
        <w:t>работы</w:t>
      </w:r>
      <w:r w:rsidRPr="00742B32">
        <w:rPr>
          <w:sz w:val="24"/>
          <w:szCs w:val="24"/>
        </w:rPr>
        <w:t>:</w:t>
      </w:r>
    </w:p>
    <w:p w:rsidR="00D7535E" w:rsidRPr="00742B32" w:rsidRDefault="00D7535E" w:rsidP="00D7535E">
      <w:pPr>
        <w:widowControl w:val="0"/>
        <w:autoSpaceDE w:val="0"/>
        <w:autoSpaceDN w:val="0"/>
        <w:adjustRightInd w:val="0"/>
        <w:rPr>
          <w:sz w:val="24"/>
          <w:szCs w:val="24"/>
        </w:rPr>
      </w:pPr>
    </w:p>
    <w:tbl>
      <w:tblPr>
        <w:tblW w:w="9794" w:type="dxa"/>
        <w:tblInd w:w="95" w:type="dxa"/>
        <w:tblLayout w:type="fixed"/>
        <w:tblLook w:val="04A0"/>
      </w:tblPr>
      <w:tblGrid>
        <w:gridCol w:w="1431"/>
        <w:gridCol w:w="850"/>
        <w:gridCol w:w="851"/>
        <w:gridCol w:w="1417"/>
        <w:gridCol w:w="1134"/>
        <w:gridCol w:w="1276"/>
        <w:gridCol w:w="1276"/>
        <w:gridCol w:w="1559"/>
      </w:tblGrid>
      <w:tr w:rsidR="00D7535E" w:rsidRPr="008729D1" w:rsidTr="00D7535E">
        <w:trPr>
          <w:trHeight w:val="748"/>
        </w:trPr>
        <w:tc>
          <w:tcPr>
            <w:tcW w:w="1431" w:type="dxa"/>
            <w:vMerge w:val="restart"/>
            <w:tcBorders>
              <w:top w:val="single" w:sz="4" w:space="0" w:color="auto"/>
              <w:left w:val="single" w:sz="4" w:space="0" w:color="auto"/>
              <w:bottom w:val="single" w:sz="4" w:space="0" w:color="auto"/>
              <w:right w:val="single" w:sz="4" w:space="0" w:color="auto"/>
            </w:tcBorders>
          </w:tcPr>
          <w:p w:rsidR="00D7535E" w:rsidRPr="00D7535E" w:rsidRDefault="00D7535E" w:rsidP="00B014A4">
            <w:pPr>
              <w:ind w:left="-95" w:right="-108"/>
              <w:jc w:val="center"/>
              <w:rPr>
                <w:color w:val="000000"/>
              </w:rPr>
            </w:pPr>
            <w:r w:rsidRPr="00D7535E">
              <w:rPr>
                <w:color w:val="000000"/>
              </w:rPr>
              <w:t>Уникальный номер реестровой записи</w:t>
            </w:r>
          </w:p>
        </w:tc>
        <w:tc>
          <w:tcPr>
            <w:tcW w:w="8363" w:type="dxa"/>
            <w:gridSpan w:val="7"/>
            <w:tcBorders>
              <w:top w:val="single" w:sz="4" w:space="0" w:color="auto"/>
              <w:left w:val="nil"/>
              <w:bottom w:val="single" w:sz="4" w:space="0" w:color="auto"/>
              <w:right w:val="single" w:sz="4" w:space="0" w:color="auto"/>
            </w:tcBorders>
          </w:tcPr>
          <w:p w:rsidR="00D7535E" w:rsidRPr="00D7535E" w:rsidRDefault="00D7535E" w:rsidP="00B014A4">
            <w:pPr>
              <w:jc w:val="center"/>
              <w:rPr>
                <w:color w:val="000000"/>
              </w:rPr>
            </w:pPr>
            <w:r w:rsidRPr="00D7535E">
              <w:rPr>
                <w:color w:val="000000"/>
              </w:rPr>
              <w:t>Показатель объема работы</w:t>
            </w:r>
          </w:p>
        </w:tc>
      </w:tr>
      <w:tr w:rsidR="00D7535E" w:rsidRPr="008729D1" w:rsidTr="00D7535E">
        <w:trPr>
          <w:trHeight w:val="1887"/>
        </w:trPr>
        <w:tc>
          <w:tcPr>
            <w:tcW w:w="1431" w:type="dxa"/>
            <w:vMerge/>
            <w:tcBorders>
              <w:top w:val="single" w:sz="4" w:space="0" w:color="auto"/>
              <w:left w:val="single" w:sz="4" w:space="0" w:color="auto"/>
              <w:bottom w:val="single" w:sz="4" w:space="0" w:color="auto"/>
              <w:right w:val="single" w:sz="4" w:space="0" w:color="auto"/>
            </w:tcBorders>
            <w:vAlign w:val="center"/>
          </w:tcPr>
          <w:p w:rsidR="00D7535E" w:rsidRPr="00D7535E" w:rsidRDefault="00D7535E" w:rsidP="00B014A4">
            <w:pPr>
              <w:rPr>
                <w:color w:val="000000"/>
              </w:rPr>
            </w:pPr>
          </w:p>
        </w:tc>
        <w:tc>
          <w:tcPr>
            <w:tcW w:w="850" w:type="dxa"/>
            <w:tcBorders>
              <w:top w:val="nil"/>
              <w:left w:val="nil"/>
              <w:bottom w:val="single" w:sz="4" w:space="0" w:color="auto"/>
              <w:right w:val="single" w:sz="4" w:space="0" w:color="auto"/>
            </w:tcBorders>
          </w:tcPr>
          <w:p w:rsidR="00D7535E" w:rsidRPr="00D7535E" w:rsidRDefault="00D7535E" w:rsidP="00B014A4">
            <w:pPr>
              <w:ind w:left="-108" w:right="-108"/>
              <w:jc w:val="center"/>
              <w:rPr>
                <w:color w:val="000000"/>
              </w:rPr>
            </w:pPr>
            <w:proofErr w:type="spellStart"/>
            <w:proofErr w:type="gramStart"/>
            <w:r w:rsidRPr="00D7535E">
              <w:rPr>
                <w:color w:val="000000"/>
              </w:rPr>
              <w:t>наиме-нование</w:t>
            </w:r>
            <w:proofErr w:type="spellEnd"/>
            <w:proofErr w:type="gramEnd"/>
            <w:r w:rsidRPr="00D7535E">
              <w:rPr>
                <w:color w:val="000000"/>
              </w:rPr>
              <w:t xml:space="preserve"> </w:t>
            </w:r>
            <w:proofErr w:type="spellStart"/>
            <w:r w:rsidRPr="00D7535E">
              <w:rPr>
                <w:color w:val="000000"/>
              </w:rPr>
              <w:t>показа-теля</w:t>
            </w:r>
            <w:proofErr w:type="spellEnd"/>
          </w:p>
        </w:tc>
        <w:tc>
          <w:tcPr>
            <w:tcW w:w="851" w:type="dxa"/>
            <w:tcBorders>
              <w:top w:val="nil"/>
              <w:left w:val="nil"/>
              <w:bottom w:val="single" w:sz="4" w:space="0" w:color="auto"/>
              <w:right w:val="single" w:sz="4" w:space="0" w:color="auto"/>
            </w:tcBorders>
          </w:tcPr>
          <w:p w:rsidR="00D7535E" w:rsidRPr="00D7535E" w:rsidRDefault="00D7535E" w:rsidP="00B014A4">
            <w:pPr>
              <w:ind w:left="-108" w:right="-108"/>
              <w:jc w:val="center"/>
              <w:rPr>
                <w:color w:val="000000"/>
              </w:rPr>
            </w:pPr>
            <w:proofErr w:type="spellStart"/>
            <w:proofErr w:type="gramStart"/>
            <w:r w:rsidRPr="00D7535E">
              <w:rPr>
                <w:color w:val="000000"/>
              </w:rPr>
              <w:t>едини-ца</w:t>
            </w:r>
            <w:proofErr w:type="spellEnd"/>
            <w:proofErr w:type="gramEnd"/>
            <w:r w:rsidRPr="00D7535E">
              <w:rPr>
                <w:color w:val="000000"/>
              </w:rPr>
              <w:t xml:space="preserve"> </w:t>
            </w:r>
            <w:proofErr w:type="spellStart"/>
            <w:r w:rsidRPr="00D7535E">
              <w:rPr>
                <w:color w:val="000000"/>
              </w:rPr>
              <w:t>измере-ния</w:t>
            </w:r>
            <w:proofErr w:type="spellEnd"/>
          </w:p>
        </w:tc>
        <w:tc>
          <w:tcPr>
            <w:tcW w:w="1417" w:type="dxa"/>
            <w:tcBorders>
              <w:top w:val="nil"/>
              <w:left w:val="nil"/>
              <w:bottom w:val="single" w:sz="4" w:space="0" w:color="auto"/>
              <w:right w:val="single" w:sz="4" w:space="0" w:color="auto"/>
            </w:tcBorders>
          </w:tcPr>
          <w:p w:rsidR="00D7535E" w:rsidRPr="00D7535E" w:rsidRDefault="00D7535E" w:rsidP="00B014A4">
            <w:pPr>
              <w:jc w:val="center"/>
              <w:rPr>
                <w:color w:val="000000"/>
              </w:rPr>
            </w:pPr>
            <w:proofErr w:type="spellStart"/>
            <w:proofErr w:type="gramStart"/>
            <w:r w:rsidRPr="00D7535E">
              <w:rPr>
                <w:color w:val="000000"/>
              </w:rPr>
              <w:t>утвержде-но</w:t>
            </w:r>
            <w:proofErr w:type="spellEnd"/>
            <w:proofErr w:type="gramEnd"/>
            <w:r w:rsidRPr="00D7535E">
              <w:rPr>
                <w:color w:val="000000"/>
              </w:rPr>
              <w:t xml:space="preserve"> в </w:t>
            </w:r>
            <w:proofErr w:type="spellStart"/>
            <w:r w:rsidRPr="00D7535E">
              <w:rPr>
                <w:color w:val="000000"/>
              </w:rPr>
              <w:t>государст-венном</w:t>
            </w:r>
            <w:proofErr w:type="spellEnd"/>
            <w:r w:rsidRPr="00D7535E">
              <w:rPr>
                <w:color w:val="000000"/>
              </w:rPr>
              <w:t xml:space="preserve"> задании</w:t>
            </w:r>
          </w:p>
          <w:p w:rsidR="00D7535E" w:rsidRPr="00D7535E" w:rsidRDefault="00D7535E" w:rsidP="00B014A4">
            <w:pPr>
              <w:jc w:val="center"/>
              <w:rPr>
                <w:color w:val="000000"/>
              </w:rPr>
            </w:pPr>
            <w:r w:rsidRPr="00D7535E">
              <w:rPr>
                <w:color w:val="000000"/>
              </w:rPr>
              <w:t xml:space="preserve"> на</w:t>
            </w:r>
          </w:p>
          <w:p w:rsidR="00D7535E" w:rsidRPr="00D7535E" w:rsidRDefault="00D7535E" w:rsidP="00B014A4">
            <w:pPr>
              <w:jc w:val="center"/>
              <w:rPr>
                <w:color w:val="000000"/>
              </w:rPr>
            </w:pPr>
            <w:r w:rsidRPr="00D7535E">
              <w:rPr>
                <w:color w:val="000000"/>
              </w:rPr>
              <w:t xml:space="preserve"> год</w:t>
            </w:r>
          </w:p>
        </w:tc>
        <w:tc>
          <w:tcPr>
            <w:tcW w:w="1134" w:type="dxa"/>
            <w:tcBorders>
              <w:top w:val="nil"/>
              <w:left w:val="nil"/>
              <w:bottom w:val="single" w:sz="4" w:space="0" w:color="auto"/>
              <w:right w:val="single" w:sz="4" w:space="0" w:color="auto"/>
            </w:tcBorders>
          </w:tcPr>
          <w:p w:rsidR="00D7535E" w:rsidRPr="00D7535E" w:rsidRDefault="00D7535E" w:rsidP="00B014A4">
            <w:pPr>
              <w:ind w:left="-108" w:right="-108"/>
              <w:jc w:val="center"/>
              <w:rPr>
                <w:color w:val="000000"/>
              </w:rPr>
            </w:pPr>
            <w:r w:rsidRPr="00D7535E">
              <w:rPr>
                <w:color w:val="000000"/>
              </w:rPr>
              <w:t xml:space="preserve">исполнено </w:t>
            </w:r>
          </w:p>
          <w:p w:rsidR="00D7535E" w:rsidRPr="00D7535E" w:rsidRDefault="00D7535E" w:rsidP="00B014A4">
            <w:pPr>
              <w:ind w:left="-108" w:right="-108"/>
              <w:jc w:val="center"/>
              <w:rPr>
                <w:color w:val="000000"/>
              </w:rPr>
            </w:pPr>
            <w:r w:rsidRPr="00D7535E">
              <w:rPr>
                <w:color w:val="000000"/>
              </w:rPr>
              <w:t>на отчетную дату</w:t>
            </w:r>
          </w:p>
        </w:tc>
        <w:tc>
          <w:tcPr>
            <w:tcW w:w="1276" w:type="dxa"/>
            <w:tcBorders>
              <w:top w:val="nil"/>
              <w:left w:val="nil"/>
              <w:bottom w:val="single" w:sz="4" w:space="0" w:color="auto"/>
              <w:right w:val="single" w:sz="4" w:space="0" w:color="auto"/>
            </w:tcBorders>
          </w:tcPr>
          <w:p w:rsidR="00D7535E" w:rsidRPr="00D7535E" w:rsidRDefault="00D7535E" w:rsidP="00B014A4">
            <w:pPr>
              <w:ind w:left="-108" w:right="-108"/>
              <w:jc w:val="center"/>
              <w:rPr>
                <w:color w:val="000000"/>
              </w:rPr>
            </w:pPr>
            <w:r w:rsidRPr="00D7535E">
              <w:rPr>
                <w:color w:val="000000"/>
              </w:rPr>
              <w:t>допустимое (</w:t>
            </w:r>
            <w:proofErr w:type="spellStart"/>
            <w:proofErr w:type="gramStart"/>
            <w:r w:rsidRPr="00D7535E">
              <w:rPr>
                <w:color w:val="000000"/>
              </w:rPr>
              <w:t>возмож-ное</w:t>
            </w:r>
            <w:proofErr w:type="spellEnd"/>
            <w:proofErr w:type="gramEnd"/>
            <w:r w:rsidRPr="00D7535E">
              <w:rPr>
                <w:color w:val="000000"/>
              </w:rPr>
              <w:t xml:space="preserve">) отклонение, </w:t>
            </w:r>
            <w:proofErr w:type="spellStart"/>
            <w:r w:rsidRPr="00D7535E">
              <w:rPr>
                <w:color w:val="000000"/>
              </w:rPr>
              <w:t>установлен-ное</w:t>
            </w:r>
            <w:proofErr w:type="spellEnd"/>
            <w:r w:rsidRPr="00D7535E">
              <w:rPr>
                <w:color w:val="000000"/>
              </w:rPr>
              <w:t xml:space="preserve"> в </w:t>
            </w:r>
            <w:proofErr w:type="spellStart"/>
            <w:r w:rsidRPr="00D7535E">
              <w:rPr>
                <w:color w:val="000000"/>
              </w:rPr>
              <w:t>государст-венном</w:t>
            </w:r>
            <w:proofErr w:type="spellEnd"/>
            <w:r w:rsidRPr="00D7535E">
              <w:rPr>
                <w:color w:val="000000"/>
              </w:rPr>
              <w:t xml:space="preserve"> задании, %</w:t>
            </w:r>
          </w:p>
        </w:tc>
        <w:tc>
          <w:tcPr>
            <w:tcW w:w="1276" w:type="dxa"/>
            <w:tcBorders>
              <w:top w:val="nil"/>
              <w:left w:val="nil"/>
              <w:bottom w:val="single" w:sz="4" w:space="0" w:color="auto"/>
              <w:right w:val="single" w:sz="4" w:space="0" w:color="auto"/>
            </w:tcBorders>
          </w:tcPr>
          <w:p w:rsidR="00D7535E" w:rsidRPr="00D7535E" w:rsidRDefault="00D7535E" w:rsidP="00B014A4">
            <w:pPr>
              <w:ind w:left="-108" w:right="-108"/>
              <w:jc w:val="center"/>
              <w:rPr>
                <w:color w:val="000000"/>
                <w:vertAlign w:val="superscript"/>
              </w:rPr>
            </w:pPr>
            <w:r w:rsidRPr="00D7535E">
              <w:rPr>
                <w:color w:val="000000"/>
              </w:rPr>
              <w:t xml:space="preserve">отклонение, </w:t>
            </w:r>
            <w:proofErr w:type="spellStart"/>
            <w:proofErr w:type="gramStart"/>
            <w:r w:rsidRPr="00D7535E">
              <w:rPr>
                <w:color w:val="000000"/>
              </w:rPr>
              <w:t>превыша-ющее</w:t>
            </w:r>
            <w:proofErr w:type="spellEnd"/>
            <w:proofErr w:type="gramEnd"/>
            <w:r w:rsidRPr="00D7535E">
              <w:rPr>
                <w:color w:val="000000"/>
              </w:rPr>
              <w:t xml:space="preserve"> допустимое (</w:t>
            </w:r>
            <w:proofErr w:type="spellStart"/>
            <w:r w:rsidRPr="00D7535E">
              <w:rPr>
                <w:color w:val="000000"/>
              </w:rPr>
              <w:t>возмож-ное</w:t>
            </w:r>
            <w:proofErr w:type="spellEnd"/>
            <w:r w:rsidRPr="00D7535E">
              <w:rPr>
                <w:color w:val="000000"/>
              </w:rPr>
              <w:t>)</w:t>
            </w:r>
          </w:p>
          <w:p w:rsidR="00D7535E" w:rsidRPr="00D7535E" w:rsidRDefault="00D7535E" w:rsidP="00B014A4">
            <w:pPr>
              <w:ind w:left="-108" w:right="-108"/>
              <w:jc w:val="center"/>
              <w:rPr>
                <w:color w:val="000000"/>
              </w:rPr>
            </w:pPr>
            <w:r w:rsidRPr="00D7535E">
              <w:rPr>
                <w:color w:val="000000"/>
              </w:rPr>
              <w:t>значение</w:t>
            </w:r>
            <w:r w:rsidRPr="00D7535E">
              <w:rPr>
                <w:color w:val="000000"/>
                <w:vertAlign w:val="superscript"/>
              </w:rPr>
              <w:t>3</w:t>
            </w:r>
            <w:r w:rsidRPr="00D7535E">
              <w:rPr>
                <w:color w:val="000000"/>
              </w:rPr>
              <w:t>:</w:t>
            </w:r>
          </w:p>
          <w:p w:rsidR="00D7535E" w:rsidRPr="00D7535E" w:rsidRDefault="00D7535E" w:rsidP="00B014A4">
            <w:pPr>
              <w:ind w:left="-108" w:right="-108"/>
              <w:jc w:val="center"/>
              <w:rPr>
                <w:color w:val="000000"/>
                <w:lang w:val="en-US"/>
              </w:rPr>
            </w:pPr>
            <w:r w:rsidRPr="00D7535E">
              <w:rPr>
                <w:color w:val="000000"/>
              </w:rPr>
              <w:t xml:space="preserve">гр.5/гр.4* *100  </w:t>
            </w:r>
            <w:r w:rsidRPr="00D7535E">
              <w:rPr>
                <w:color w:val="000000"/>
                <w:vertAlign w:val="superscript"/>
              </w:rPr>
              <w:t xml:space="preserve"> </w:t>
            </w:r>
          </w:p>
        </w:tc>
        <w:tc>
          <w:tcPr>
            <w:tcW w:w="1559" w:type="dxa"/>
            <w:tcBorders>
              <w:top w:val="nil"/>
              <w:left w:val="nil"/>
              <w:bottom w:val="single" w:sz="4" w:space="0" w:color="auto"/>
              <w:right w:val="single" w:sz="4" w:space="0" w:color="auto"/>
            </w:tcBorders>
          </w:tcPr>
          <w:p w:rsidR="00D7535E" w:rsidRPr="00D7535E" w:rsidRDefault="00D7535E" w:rsidP="00B014A4">
            <w:pPr>
              <w:jc w:val="center"/>
              <w:rPr>
                <w:color w:val="000000"/>
              </w:rPr>
            </w:pPr>
            <w:r w:rsidRPr="00D7535E">
              <w:rPr>
                <w:color w:val="000000"/>
              </w:rPr>
              <w:t>причины отклонения</w:t>
            </w:r>
          </w:p>
        </w:tc>
      </w:tr>
      <w:tr w:rsidR="00D7535E" w:rsidRPr="008729D1" w:rsidTr="00D7535E">
        <w:trPr>
          <w:trHeight w:val="315"/>
        </w:trPr>
        <w:tc>
          <w:tcPr>
            <w:tcW w:w="1431" w:type="dxa"/>
            <w:tcBorders>
              <w:top w:val="nil"/>
              <w:left w:val="single" w:sz="4" w:space="0" w:color="auto"/>
              <w:bottom w:val="single" w:sz="4" w:space="0" w:color="auto"/>
              <w:right w:val="single" w:sz="4" w:space="0" w:color="auto"/>
            </w:tcBorders>
            <w:vAlign w:val="center"/>
          </w:tcPr>
          <w:p w:rsidR="00D7535E" w:rsidRPr="00D7535E" w:rsidRDefault="00D7535E" w:rsidP="00B014A4">
            <w:pPr>
              <w:jc w:val="center"/>
              <w:rPr>
                <w:color w:val="000000"/>
              </w:rPr>
            </w:pPr>
            <w:r w:rsidRPr="00D7535E">
              <w:rPr>
                <w:color w:val="000000"/>
              </w:rPr>
              <w:t>1</w:t>
            </w:r>
          </w:p>
        </w:tc>
        <w:tc>
          <w:tcPr>
            <w:tcW w:w="850" w:type="dxa"/>
            <w:tcBorders>
              <w:top w:val="nil"/>
              <w:left w:val="nil"/>
              <w:bottom w:val="single" w:sz="4" w:space="0" w:color="auto"/>
              <w:right w:val="single" w:sz="4" w:space="0" w:color="auto"/>
            </w:tcBorders>
            <w:vAlign w:val="center"/>
          </w:tcPr>
          <w:p w:rsidR="00D7535E" w:rsidRPr="00D7535E" w:rsidRDefault="00D7535E" w:rsidP="00B014A4">
            <w:pPr>
              <w:jc w:val="center"/>
              <w:rPr>
                <w:color w:val="000000"/>
              </w:rPr>
            </w:pPr>
            <w:r w:rsidRPr="00D7535E">
              <w:rPr>
                <w:color w:val="000000"/>
              </w:rPr>
              <w:t>2</w:t>
            </w:r>
          </w:p>
        </w:tc>
        <w:tc>
          <w:tcPr>
            <w:tcW w:w="851" w:type="dxa"/>
            <w:tcBorders>
              <w:top w:val="nil"/>
              <w:left w:val="nil"/>
              <w:bottom w:val="single" w:sz="4" w:space="0" w:color="auto"/>
              <w:right w:val="single" w:sz="4" w:space="0" w:color="auto"/>
            </w:tcBorders>
            <w:vAlign w:val="center"/>
          </w:tcPr>
          <w:p w:rsidR="00D7535E" w:rsidRPr="00D7535E" w:rsidRDefault="00D7535E" w:rsidP="00B014A4">
            <w:pPr>
              <w:jc w:val="center"/>
              <w:rPr>
                <w:color w:val="000000"/>
              </w:rPr>
            </w:pPr>
            <w:r w:rsidRPr="00D7535E">
              <w:rPr>
                <w:color w:val="000000"/>
              </w:rPr>
              <w:t>3</w:t>
            </w:r>
          </w:p>
        </w:tc>
        <w:tc>
          <w:tcPr>
            <w:tcW w:w="1417" w:type="dxa"/>
            <w:tcBorders>
              <w:top w:val="nil"/>
              <w:left w:val="nil"/>
              <w:bottom w:val="single" w:sz="4" w:space="0" w:color="auto"/>
              <w:right w:val="single" w:sz="4" w:space="0" w:color="auto"/>
            </w:tcBorders>
            <w:noWrap/>
            <w:vAlign w:val="center"/>
          </w:tcPr>
          <w:p w:rsidR="00D7535E" w:rsidRPr="00D7535E" w:rsidRDefault="00D7535E" w:rsidP="00B014A4">
            <w:pPr>
              <w:jc w:val="center"/>
              <w:rPr>
                <w:color w:val="000000"/>
              </w:rPr>
            </w:pPr>
            <w:r w:rsidRPr="00D7535E">
              <w:rPr>
                <w:color w:val="000000"/>
              </w:rPr>
              <w:t>4</w:t>
            </w:r>
          </w:p>
        </w:tc>
        <w:tc>
          <w:tcPr>
            <w:tcW w:w="1134" w:type="dxa"/>
            <w:tcBorders>
              <w:top w:val="nil"/>
              <w:left w:val="nil"/>
              <w:bottom w:val="single" w:sz="4" w:space="0" w:color="auto"/>
              <w:right w:val="single" w:sz="4" w:space="0" w:color="auto"/>
            </w:tcBorders>
            <w:noWrap/>
            <w:vAlign w:val="center"/>
          </w:tcPr>
          <w:p w:rsidR="00D7535E" w:rsidRPr="00D7535E" w:rsidRDefault="00D7535E" w:rsidP="00B014A4">
            <w:pPr>
              <w:jc w:val="center"/>
              <w:rPr>
                <w:color w:val="000000"/>
              </w:rPr>
            </w:pPr>
            <w:r w:rsidRPr="00D7535E">
              <w:rPr>
                <w:color w:val="000000"/>
              </w:rPr>
              <w:t>5</w:t>
            </w:r>
          </w:p>
        </w:tc>
        <w:tc>
          <w:tcPr>
            <w:tcW w:w="1276" w:type="dxa"/>
            <w:tcBorders>
              <w:top w:val="nil"/>
              <w:left w:val="nil"/>
              <w:bottom w:val="single" w:sz="4" w:space="0" w:color="auto"/>
              <w:right w:val="single" w:sz="4" w:space="0" w:color="auto"/>
            </w:tcBorders>
            <w:noWrap/>
            <w:vAlign w:val="center"/>
          </w:tcPr>
          <w:p w:rsidR="00D7535E" w:rsidRPr="00D7535E" w:rsidRDefault="00D7535E" w:rsidP="00B014A4">
            <w:pPr>
              <w:jc w:val="center"/>
              <w:rPr>
                <w:color w:val="000000"/>
              </w:rPr>
            </w:pPr>
            <w:r w:rsidRPr="00D7535E">
              <w:rPr>
                <w:color w:val="000000"/>
              </w:rPr>
              <w:t>6</w:t>
            </w:r>
          </w:p>
        </w:tc>
        <w:tc>
          <w:tcPr>
            <w:tcW w:w="1276" w:type="dxa"/>
            <w:tcBorders>
              <w:top w:val="nil"/>
              <w:left w:val="nil"/>
              <w:bottom w:val="single" w:sz="4" w:space="0" w:color="auto"/>
              <w:right w:val="single" w:sz="4" w:space="0" w:color="auto"/>
            </w:tcBorders>
            <w:noWrap/>
            <w:vAlign w:val="center"/>
          </w:tcPr>
          <w:p w:rsidR="00D7535E" w:rsidRPr="00D7535E" w:rsidRDefault="00D7535E" w:rsidP="00B014A4">
            <w:pPr>
              <w:jc w:val="center"/>
              <w:rPr>
                <w:color w:val="000000"/>
              </w:rPr>
            </w:pPr>
            <w:r w:rsidRPr="00D7535E">
              <w:rPr>
                <w:color w:val="000000"/>
              </w:rPr>
              <w:t>7</w:t>
            </w:r>
          </w:p>
        </w:tc>
        <w:tc>
          <w:tcPr>
            <w:tcW w:w="1559" w:type="dxa"/>
            <w:tcBorders>
              <w:top w:val="nil"/>
              <w:left w:val="nil"/>
              <w:bottom w:val="single" w:sz="4" w:space="0" w:color="auto"/>
              <w:right w:val="single" w:sz="4" w:space="0" w:color="auto"/>
            </w:tcBorders>
            <w:noWrap/>
            <w:vAlign w:val="center"/>
          </w:tcPr>
          <w:p w:rsidR="00D7535E" w:rsidRPr="00D7535E" w:rsidRDefault="00D7535E" w:rsidP="00B014A4">
            <w:pPr>
              <w:jc w:val="center"/>
              <w:rPr>
                <w:color w:val="000000"/>
              </w:rPr>
            </w:pPr>
            <w:r w:rsidRPr="00D7535E">
              <w:rPr>
                <w:color w:val="000000"/>
              </w:rPr>
              <w:t>8</w:t>
            </w:r>
          </w:p>
        </w:tc>
      </w:tr>
      <w:tr w:rsidR="00D7535E" w:rsidRPr="008729D1" w:rsidTr="00D7535E">
        <w:trPr>
          <w:trHeight w:val="315"/>
        </w:trPr>
        <w:tc>
          <w:tcPr>
            <w:tcW w:w="1431" w:type="dxa"/>
            <w:tcBorders>
              <w:top w:val="nil"/>
              <w:left w:val="single" w:sz="4" w:space="0" w:color="auto"/>
              <w:bottom w:val="single" w:sz="4" w:space="0" w:color="auto"/>
              <w:right w:val="single" w:sz="4" w:space="0" w:color="auto"/>
            </w:tcBorders>
          </w:tcPr>
          <w:p w:rsidR="00D7535E" w:rsidRPr="00D7535E" w:rsidRDefault="00D7535E" w:rsidP="00B014A4">
            <w:pPr>
              <w:rPr>
                <w:color w:val="000000"/>
              </w:rPr>
            </w:pPr>
            <w:r w:rsidRPr="00D7535E">
              <w:rPr>
                <w:color w:val="000000"/>
              </w:rPr>
              <w:t> </w:t>
            </w:r>
          </w:p>
        </w:tc>
        <w:tc>
          <w:tcPr>
            <w:tcW w:w="850" w:type="dxa"/>
            <w:tcBorders>
              <w:top w:val="nil"/>
              <w:left w:val="nil"/>
              <w:bottom w:val="single" w:sz="4" w:space="0" w:color="auto"/>
              <w:right w:val="single" w:sz="4" w:space="0" w:color="auto"/>
            </w:tcBorders>
          </w:tcPr>
          <w:p w:rsidR="00D7535E" w:rsidRPr="00D7535E" w:rsidRDefault="00D7535E" w:rsidP="00B014A4">
            <w:pPr>
              <w:rPr>
                <w:color w:val="000000"/>
              </w:rPr>
            </w:pPr>
            <w:r w:rsidRPr="00D7535E">
              <w:rPr>
                <w:color w:val="000000"/>
              </w:rPr>
              <w:t> </w:t>
            </w:r>
          </w:p>
        </w:tc>
        <w:tc>
          <w:tcPr>
            <w:tcW w:w="851" w:type="dxa"/>
            <w:tcBorders>
              <w:top w:val="nil"/>
              <w:left w:val="nil"/>
              <w:bottom w:val="single" w:sz="4" w:space="0" w:color="auto"/>
              <w:right w:val="single" w:sz="4" w:space="0" w:color="auto"/>
            </w:tcBorders>
          </w:tcPr>
          <w:p w:rsidR="00D7535E" w:rsidRPr="00D7535E" w:rsidRDefault="00D7535E" w:rsidP="00B014A4">
            <w:pPr>
              <w:rPr>
                <w:color w:val="000000"/>
              </w:rPr>
            </w:pPr>
            <w:r w:rsidRPr="00D7535E">
              <w:rPr>
                <w:color w:val="000000"/>
              </w:rPr>
              <w:t> </w:t>
            </w:r>
          </w:p>
        </w:tc>
        <w:tc>
          <w:tcPr>
            <w:tcW w:w="1417" w:type="dxa"/>
            <w:tcBorders>
              <w:top w:val="nil"/>
              <w:left w:val="nil"/>
              <w:bottom w:val="single" w:sz="4" w:space="0" w:color="auto"/>
              <w:right w:val="single" w:sz="4" w:space="0" w:color="auto"/>
            </w:tcBorders>
            <w:noWrap/>
            <w:vAlign w:val="bottom"/>
          </w:tcPr>
          <w:p w:rsidR="00D7535E" w:rsidRPr="00D7535E" w:rsidRDefault="00D7535E" w:rsidP="00B014A4">
            <w:pPr>
              <w:rPr>
                <w:rFonts w:ascii="Calibri" w:hAnsi="Calibri"/>
                <w:color w:val="000000"/>
              </w:rPr>
            </w:pPr>
            <w:r w:rsidRPr="00D7535E">
              <w:rPr>
                <w:rFonts w:ascii="Calibri" w:hAnsi="Calibri"/>
                <w:color w:val="000000"/>
              </w:rPr>
              <w:t> </w:t>
            </w:r>
          </w:p>
        </w:tc>
        <w:tc>
          <w:tcPr>
            <w:tcW w:w="1134" w:type="dxa"/>
            <w:tcBorders>
              <w:top w:val="nil"/>
              <w:left w:val="nil"/>
              <w:bottom w:val="single" w:sz="4" w:space="0" w:color="auto"/>
              <w:right w:val="single" w:sz="4" w:space="0" w:color="auto"/>
            </w:tcBorders>
            <w:noWrap/>
            <w:vAlign w:val="bottom"/>
          </w:tcPr>
          <w:p w:rsidR="00D7535E" w:rsidRPr="00D7535E" w:rsidRDefault="00D7535E" w:rsidP="00B014A4">
            <w:pPr>
              <w:rPr>
                <w:rFonts w:ascii="Calibri" w:hAnsi="Calibri"/>
                <w:color w:val="000000"/>
              </w:rPr>
            </w:pPr>
            <w:r w:rsidRPr="00D7535E">
              <w:rPr>
                <w:rFonts w:ascii="Calibri" w:hAnsi="Calibri"/>
                <w:color w:val="000000"/>
              </w:rPr>
              <w:t> </w:t>
            </w:r>
          </w:p>
        </w:tc>
        <w:tc>
          <w:tcPr>
            <w:tcW w:w="1276" w:type="dxa"/>
            <w:tcBorders>
              <w:top w:val="nil"/>
              <w:left w:val="nil"/>
              <w:bottom w:val="single" w:sz="4" w:space="0" w:color="auto"/>
              <w:right w:val="single" w:sz="4" w:space="0" w:color="auto"/>
            </w:tcBorders>
            <w:noWrap/>
            <w:vAlign w:val="bottom"/>
          </w:tcPr>
          <w:p w:rsidR="00D7535E" w:rsidRPr="00D7535E" w:rsidRDefault="00D7535E" w:rsidP="00B014A4">
            <w:pPr>
              <w:rPr>
                <w:rFonts w:ascii="Calibri" w:hAnsi="Calibri"/>
                <w:color w:val="000000"/>
              </w:rPr>
            </w:pPr>
            <w:r w:rsidRPr="00D7535E">
              <w:rPr>
                <w:rFonts w:ascii="Calibri" w:hAnsi="Calibri"/>
                <w:color w:val="000000"/>
              </w:rPr>
              <w:t> </w:t>
            </w:r>
          </w:p>
        </w:tc>
        <w:tc>
          <w:tcPr>
            <w:tcW w:w="1276" w:type="dxa"/>
            <w:tcBorders>
              <w:top w:val="nil"/>
              <w:left w:val="nil"/>
              <w:bottom w:val="single" w:sz="4" w:space="0" w:color="auto"/>
              <w:right w:val="single" w:sz="4" w:space="0" w:color="auto"/>
            </w:tcBorders>
            <w:noWrap/>
            <w:vAlign w:val="bottom"/>
          </w:tcPr>
          <w:p w:rsidR="00D7535E" w:rsidRPr="00D7535E" w:rsidRDefault="00D7535E" w:rsidP="00B014A4">
            <w:pPr>
              <w:rPr>
                <w:rFonts w:ascii="Calibri" w:hAnsi="Calibri"/>
                <w:color w:val="000000"/>
              </w:rPr>
            </w:pPr>
            <w:r w:rsidRPr="00D7535E">
              <w:rPr>
                <w:rFonts w:ascii="Calibri" w:hAnsi="Calibri"/>
                <w:color w:val="000000"/>
              </w:rPr>
              <w:t> </w:t>
            </w:r>
          </w:p>
        </w:tc>
        <w:tc>
          <w:tcPr>
            <w:tcW w:w="1559" w:type="dxa"/>
            <w:tcBorders>
              <w:top w:val="nil"/>
              <w:left w:val="nil"/>
              <w:bottom w:val="single" w:sz="4" w:space="0" w:color="auto"/>
              <w:right w:val="single" w:sz="4" w:space="0" w:color="auto"/>
            </w:tcBorders>
            <w:noWrap/>
            <w:vAlign w:val="bottom"/>
          </w:tcPr>
          <w:p w:rsidR="00D7535E" w:rsidRPr="00D7535E" w:rsidRDefault="00D7535E" w:rsidP="00B014A4">
            <w:pPr>
              <w:rPr>
                <w:rFonts w:ascii="Calibri" w:hAnsi="Calibri"/>
                <w:color w:val="000000"/>
              </w:rPr>
            </w:pPr>
            <w:r w:rsidRPr="00D7535E">
              <w:rPr>
                <w:rFonts w:ascii="Calibri" w:hAnsi="Calibri"/>
                <w:color w:val="000000"/>
              </w:rPr>
              <w:t> </w:t>
            </w:r>
          </w:p>
        </w:tc>
      </w:tr>
      <w:tr w:rsidR="00D7535E" w:rsidRPr="008729D1" w:rsidTr="00D7535E">
        <w:trPr>
          <w:trHeight w:val="300"/>
        </w:trPr>
        <w:tc>
          <w:tcPr>
            <w:tcW w:w="1431" w:type="dxa"/>
            <w:tcBorders>
              <w:top w:val="single" w:sz="4" w:space="0" w:color="auto"/>
              <w:left w:val="single" w:sz="4" w:space="0" w:color="auto"/>
              <w:bottom w:val="single" w:sz="4" w:space="0" w:color="auto"/>
              <w:right w:val="single" w:sz="4" w:space="0" w:color="auto"/>
            </w:tcBorders>
            <w:noWrap/>
            <w:vAlign w:val="bottom"/>
          </w:tcPr>
          <w:p w:rsidR="00D7535E" w:rsidRPr="00D7535E" w:rsidRDefault="00D7535E" w:rsidP="00B014A4">
            <w:pPr>
              <w:rPr>
                <w:rFonts w:ascii="Calibri" w:hAnsi="Calibri"/>
                <w:color w:val="000000"/>
              </w:rPr>
            </w:pPr>
            <w:r w:rsidRPr="00D7535E">
              <w:rPr>
                <w:rFonts w:ascii="Calibri" w:hAnsi="Calibri"/>
                <w:color w:val="000000"/>
              </w:rPr>
              <w:lastRenderedPageBreak/>
              <w:t> </w:t>
            </w:r>
          </w:p>
        </w:tc>
        <w:tc>
          <w:tcPr>
            <w:tcW w:w="850" w:type="dxa"/>
            <w:tcBorders>
              <w:top w:val="single" w:sz="4" w:space="0" w:color="auto"/>
              <w:left w:val="nil"/>
              <w:bottom w:val="single" w:sz="4" w:space="0" w:color="auto"/>
              <w:right w:val="single" w:sz="4" w:space="0" w:color="auto"/>
            </w:tcBorders>
            <w:noWrap/>
            <w:vAlign w:val="bottom"/>
          </w:tcPr>
          <w:p w:rsidR="00D7535E" w:rsidRPr="00D7535E" w:rsidRDefault="00D7535E" w:rsidP="00B014A4">
            <w:pPr>
              <w:rPr>
                <w:rFonts w:ascii="Calibri" w:hAnsi="Calibri"/>
                <w:color w:val="000000"/>
              </w:rPr>
            </w:pPr>
            <w:r w:rsidRPr="00D7535E">
              <w:rPr>
                <w:rFonts w:ascii="Calibri" w:hAnsi="Calibri"/>
                <w:color w:val="000000"/>
              </w:rPr>
              <w:t> </w:t>
            </w:r>
          </w:p>
        </w:tc>
        <w:tc>
          <w:tcPr>
            <w:tcW w:w="851" w:type="dxa"/>
            <w:tcBorders>
              <w:top w:val="single" w:sz="4" w:space="0" w:color="auto"/>
              <w:left w:val="nil"/>
              <w:bottom w:val="single" w:sz="4" w:space="0" w:color="auto"/>
              <w:right w:val="single" w:sz="4" w:space="0" w:color="auto"/>
            </w:tcBorders>
            <w:noWrap/>
            <w:vAlign w:val="bottom"/>
          </w:tcPr>
          <w:p w:rsidR="00D7535E" w:rsidRPr="00D7535E" w:rsidRDefault="00D7535E" w:rsidP="00B014A4">
            <w:pPr>
              <w:rPr>
                <w:rFonts w:ascii="Calibri" w:hAnsi="Calibri"/>
                <w:color w:val="000000"/>
              </w:rPr>
            </w:pPr>
            <w:r w:rsidRPr="00D7535E">
              <w:rPr>
                <w:rFonts w:ascii="Calibri" w:hAnsi="Calibri"/>
                <w:color w:val="000000"/>
              </w:rPr>
              <w:t> </w:t>
            </w:r>
          </w:p>
        </w:tc>
        <w:tc>
          <w:tcPr>
            <w:tcW w:w="1417" w:type="dxa"/>
            <w:tcBorders>
              <w:top w:val="single" w:sz="4" w:space="0" w:color="auto"/>
              <w:left w:val="nil"/>
              <w:bottom w:val="single" w:sz="4" w:space="0" w:color="auto"/>
              <w:right w:val="single" w:sz="4" w:space="0" w:color="auto"/>
            </w:tcBorders>
            <w:noWrap/>
            <w:vAlign w:val="bottom"/>
          </w:tcPr>
          <w:p w:rsidR="00D7535E" w:rsidRPr="00D7535E" w:rsidRDefault="00D7535E" w:rsidP="00B014A4">
            <w:pPr>
              <w:rPr>
                <w:rFonts w:ascii="Calibri" w:hAnsi="Calibri"/>
                <w:color w:val="000000"/>
              </w:rPr>
            </w:pPr>
            <w:r w:rsidRPr="00D7535E">
              <w:rPr>
                <w:rFonts w:ascii="Calibri" w:hAnsi="Calibri"/>
                <w:color w:val="000000"/>
              </w:rPr>
              <w:t> </w:t>
            </w:r>
          </w:p>
        </w:tc>
        <w:tc>
          <w:tcPr>
            <w:tcW w:w="1134" w:type="dxa"/>
            <w:tcBorders>
              <w:top w:val="single" w:sz="4" w:space="0" w:color="auto"/>
              <w:left w:val="nil"/>
              <w:bottom w:val="single" w:sz="4" w:space="0" w:color="auto"/>
              <w:right w:val="single" w:sz="4" w:space="0" w:color="auto"/>
            </w:tcBorders>
            <w:noWrap/>
            <w:vAlign w:val="bottom"/>
          </w:tcPr>
          <w:p w:rsidR="00D7535E" w:rsidRPr="00D7535E" w:rsidRDefault="00D7535E" w:rsidP="00B014A4">
            <w:pPr>
              <w:rPr>
                <w:rFonts w:ascii="Calibri" w:hAnsi="Calibri"/>
                <w:color w:val="000000"/>
              </w:rPr>
            </w:pPr>
            <w:r w:rsidRPr="00D7535E">
              <w:rPr>
                <w:rFonts w:ascii="Calibri" w:hAnsi="Calibri"/>
                <w:color w:val="000000"/>
              </w:rPr>
              <w:t> </w:t>
            </w:r>
          </w:p>
        </w:tc>
        <w:tc>
          <w:tcPr>
            <w:tcW w:w="1276" w:type="dxa"/>
            <w:tcBorders>
              <w:top w:val="single" w:sz="4" w:space="0" w:color="auto"/>
              <w:left w:val="nil"/>
              <w:bottom w:val="single" w:sz="4" w:space="0" w:color="auto"/>
              <w:right w:val="single" w:sz="4" w:space="0" w:color="auto"/>
            </w:tcBorders>
            <w:noWrap/>
            <w:vAlign w:val="bottom"/>
          </w:tcPr>
          <w:p w:rsidR="00D7535E" w:rsidRPr="00D7535E" w:rsidRDefault="00D7535E" w:rsidP="00B014A4">
            <w:pPr>
              <w:rPr>
                <w:rFonts w:ascii="Calibri" w:hAnsi="Calibri"/>
                <w:color w:val="000000"/>
              </w:rPr>
            </w:pPr>
            <w:r w:rsidRPr="00D7535E">
              <w:rPr>
                <w:rFonts w:ascii="Calibri" w:hAnsi="Calibri"/>
                <w:color w:val="000000"/>
              </w:rPr>
              <w:t> </w:t>
            </w:r>
          </w:p>
        </w:tc>
        <w:tc>
          <w:tcPr>
            <w:tcW w:w="1276" w:type="dxa"/>
            <w:tcBorders>
              <w:top w:val="single" w:sz="4" w:space="0" w:color="auto"/>
              <w:left w:val="nil"/>
              <w:bottom w:val="single" w:sz="4" w:space="0" w:color="auto"/>
              <w:right w:val="single" w:sz="4" w:space="0" w:color="auto"/>
            </w:tcBorders>
            <w:noWrap/>
            <w:vAlign w:val="bottom"/>
          </w:tcPr>
          <w:p w:rsidR="00D7535E" w:rsidRPr="00D7535E" w:rsidRDefault="00D7535E" w:rsidP="00B014A4">
            <w:pPr>
              <w:rPr>
                <w:rFonts w:ascii="Calibri" w:hAnsi="Calibri"/>
                <w:color w:val="000000"/>
              </w:rPr>
            </w:pPr>
            <w:r w:rsidRPr="00D7535E">
              <w:rPr>
                <w:rFonts w:ascii="Calibri" w:hAnsi="Calibri"/>
                <w:color w:val="000000"/>
              </w:rPr>
              <w:t> </w:t>
            </w:r>
          </w:p>
        </w:tc>
        <w:tc>
          <w:tcPr>
            <w:tcW w:w="1559" w:type="dxa"/>
            <w:tcBorders>
              <w:top w:val="single" w:sz="4" w:space="0" w:color="auto"/>
              <w:left w:val="nil"/>
              <w:bottom w:val="single" w:sz="4" w:space="0" w:color="auto"/>
              <w:right w:val="single" w:sz="4" w:space="0" w:color="auto"/>
            </w:tcBorders>
            <w:noWrap/>
            <w:vAlign w:val="bottom"/>
          </w:tcPr>
          <w:p w:rsidR="00D7535E" w:rsidRPr="00D7535E" w:rsidRDefault="00D7535E" w:rsidP="00B014A4">
            <w:pPr>
              <w:rPr>
                <w:rFonts w:ascii="Calibri" w:hAnsi="Calibri"/>
                <w:color w:val="000000"/>
              </w:rPr>
            </w:pPr>
            <w:r w:rsidRPr="00D7535E">
              <w:rPr>
                <w:rFonts w:ascii="Calibri" w:hAnsi="Calibri"/>
                <w:color w:val="000000"/>
              </w:rPr>
              <w:t> </w:t>
            </w:r>
          </w:p>
        </w:tc>
      </w:tr>
      <w:tr w:rsidR="00D7535E" w:rsidRPr="008729D1" w:rsidTr="00D7535E">
        <w:trPr>
          <w:trHeight w:val="300"/>
        </w:trPr>
        <w:tc>
          <w:tcPr>
            <w:tcW w:w="1431" w:type="dxa"/>
            <w:tcBorders>
              <w:top w:val="single" w:sz="4" w:space="0" w:color="auto"/>
              <w:left w:val="single" w:sz="4" w:space="0" w:color="auto"/>
              <w:bottom w:val="single" w:sz="4" w:space="0" w:color="auto"/>
              <w:right w:val="single" w:sz="4" w:space="0" w:color="auto"/>
            </w:tcBorders>
            <w:noWrap/>
            <w:vAlign w:val="bottom"/>
          </w:tcPr>
          <w:p w:rsidR="00D7535E" w:rsidRPr="00AF1B21" w:rsidRDefault="00D7535E" w:rsidP="00B014A4">
            <w:pPr>
              <w:rPr>
                <w:rFonts w:ascii="Calibri" w:hAnsi="Calibri"/>
                <w:color w:val="000000"/>
                <w:sz w:val="22"/>
              </w:rPr>
            </w:pPr>
          </w:p>
        </w:tc>
        <w:tc>
          <w:tcPr>
            <w:tcW w:w="850" w:type="dxa"/>
            <w:tcBorders>
              <w:top w:val="single" w:sz="4" w:space="0" w:color="auto"/>
              <w:left w:val="nil"/>
              <w:bottom w:val="single" w:sz="4" w:space="0" w:color="auto"/>
              <w:right w:val="single" w:sz="4" w:space="0" w:color="auto"/>
            </w:tcBorders>
            <w:noWrap/>
            <w:vAlign w:val="bottom"/>
          </w:tcPr>
          <w:p w:rsidR="00D7535E" w:rsidRPr="00AF1B21" w:rsidRDefault="00D7535E" w:rsidP="00B014A4">
            <w:pPr>
              <w:rPr>
                <w:rFonts w:ascii="Calibri" w:hAnsi="Calibri"/>
                <w:color w:val="000000"/>
                <w:sz w:val="22"/>
              </w:rPr>
            </w:pPr>
          </w:p>
        </w:tc>
        <w:tc>
          <w:tcPr>
            <w:tcW w:w="851" w:type="dxa"/>
            <w:tcBorders>
              <w:top w:val="single" w:sz="4" w:space="0" w:color="auto"/>
              <w:left w:val="nil"/>
              <w:bottom w:val="single" w:sz="4" w:space="0" w:color="auto"/>
              <w:right w:val="single" w:sz="4" w:space="0" w:color="auto"/>
            </w:tcBorders>
            <w:noWrap/>
            <w:vAlign w:val="bottom"/>
          </w:tcPr>
          <w:p w:rsidR="00D7535E" w:rsidRPr="00AF1B21" w:rsidRDefault="00D7535E" w:rsidP="00B014A4">
            <w:pPr>
              <w:rPr>
                <w:rFonts w:ascii="Calibri" w:hAnsi="Calibri"/>
                <w:color w:val="000000"/>
                <w:sz w:val="22"/>
              </w:rPr>
            </w:pPr>
          </w:p>
        </w:tc>
        <w:tc>
          <w:tcPr>
            <w:tcW w:w="1417" w:type="dxa"/>
            <w:tcBorders>
              <w:top w:val="single" w:sz="4" w:space="0" w:color="auto"/>
              <w:left w:val="nil"/>
              <w:bottom w:val="single" w:sz="4" w:space="0" w:color="auto"/>
              <w:right w:val="single" w:sz="4" w:space="0" w:color="auto"/>
            </w:tcBorders>
            <w:noWrap/>
            <w:vAlign w:val="bottom"/>
          </w:tcPr>
          <w:p w:rsidR="00D7535E" w:rsidRPr="00AF1B21" w:rsidRDefault="00D7535E" w:rsidP="00B014A4">
            <w:pPr>
              <w:rPr>
                <w:rFonts w:ascii="Calibri" w:hAnsi="Calibri"/>
                <w:color w:val="000000"/>
                <w:sz w:val="22"/>
              </w:rPr>
            </w:pPr>
          </w:p>
        </w:tc>
        <w:tc>
          <w:tcPr>
            <w:tcW w:w="1134" w:type="dxa"/>
            <w:tcBorders>
              <w:top w:val="single" w:sz="4" w:space="0" w:color="auto"/>
              <w:left w:val="nil"/>
              <w:bottom w:val="single" w:sz="4" w:space="0" w:color="auto"/>
              <w:right w:val="single" w:sz="4" w:space="0" w:color="auto"/>
            </w:tcBorders>
            <w:noWrap/>
            <w:vAlign w:val="bottom"/>
          </w:tcPr>
          <w:p w:rsidR="00D7535E" w:rsidRPr="00AF1B21" w:rsidRDefault="00D7535E" w:rsidP="00B014A4">
            <w:pPr>
              <w:rPr>
                <w:rFonts w:ascii="Calibri" w:hAnsi="Calibri"/>
                <w:color w:val="000000"/>
                <w:sz w:val="22"/>
              </w:rPr>
            </w:pPr>
          </w:p>
        </w:tc>
        <w:tc>
          <w:tcPr>
            <w:tcW w:w="1276" w:type="dxa"/>
            <w:tcBorders>
              <w:top w:val="single" w:sz="4" w:space="0" w:color="auto"/>
              <w:left w:val="nil"/>
              <w:bottom w:val="single" w:sz="4" w:space="0" w:color="auto"/>
              <w:right w:val="single" w:sz="4" w:space="0" w:color="auto"/>
            </w:tcBorders>
            <w:noWrap/>
            <w:vAlign w:val="bottom"/>
          </w:tcPr>
          <w:p w:rsidR="00D7535E" w:rsidRPr="00AF1B21" w:rsidRDefault="00D7535E" w:rsidP="00B014A4">
            <w:pPr>
              <w:rPr>
                <w:rFonts w:ascii="Calibri" w:hAnsi="Calibri"/>
                <w:color w:val="000000"/>
                <w:sz w:val="22"/>
              </w:rPr>
            </w:pPr>
          </w:p>
        </w:tc>
        <w:tc>
          <w:tcPr>
            <w:tcW w:w="1276" w:type="dxa"/>
            <w:tcBorders>
              <w:top w:val="single" w:sz="4" w:space="0" w:color="auto"/>
              <w:left w:val="nil"/>
              <w:bottom w:val="single" w:sz="4" w:space="0" w:color="auto"/>
              <w:right w:val="single" w:sz="4" w:space="0" w:color="auto"/>
            </w:tcBorders>
            <w:noWrap/>
            <w:vAlign w:val="bottom"/>
          </w:tcPr>
          <w:p w:rsidR="00D7535E" w:rsidRPr="00AF1B21" w:rsidRDefault="00D7535E" w:rsidP="00B014A4">
            <w:pPr>
              <w:rPr>
                <w:rFonts w:ascii="Calibri" w:hAnsi="Calibri"/>
                <w:color w:val="000000"/>
                <w:sz w:val="22"/>
              </w:rPr>
            </w:pPr>
          </w:p>
        </w:tc>
        <w:tc>
          <w:tcPr>
            <w:tcW w:w="1559" w:type="dxa"/>
            <w:tcBorders>
              <w:top w:val="single" w:sz="4" w:space="0" w:color="auto"/>
              <w:left w:val="nil"/>
              <w:bottom w:val="single" w:sz="4" w:space="0" w:color="auto"/>
              <w:right w:val="single" w:sz="4" w:space="0" w:color="auto"/>
            </w:tcBorders>
            <w:noWrap/>
            <w:vAlign w:val="bottom"/>
          </w:tcPr>
          <w:p w:rsidR="00D7535E" w:rsidRPr="00AF1B21" w:rsidRDefault="00D7535E" w:rsidP="00B014A4">
            <w:pPr>
              <w:rPr>
                <w:rFonts w:ascii="Calibri" w:hAnsi="Calibri"/>
                <w:color w:val="000000"/>
                <w:sz w:val="22"/>
              </w:rPr>
            </w:pPr>
          </w:p>
        </w:tc>
      </w:tr>
    </w:tbl>
    <w:p w:rsidR="00D7535E" w:rsidRDefault="00D7535E" w:rsidP="00D7535E">
      <w:pPr>
        <w:widowControl w:val="0"/>
        <w:autoSpaceDE w:val="0"/>
        <w:autoSpaceDN w:val="0"/>
        <w:adjustRightInd w:val="0"/>
        <w:rPr>
          <w:sz w:val="24"/>
          <w:szCs w:val="24"/>
        </w:rPr>
      </w:pPr>
    </w:p>
    <w:p w:rsidR="00D7535E" w:rsidRDefault="00D7535E" w:rsidP="00D7535E">
      <w:pPr>
        <w:widowControl w:val="0"/>
        <w:autoSpaceDE w:val="0"/>
        <w:autoSpaceDN w:val="0"/>
        <w:adjustRightInd w:val="0"/>
        <w:rPr>
          <w:sz w:val="24"/>
          <w:szCs w:val="24"/>
        </w:rPr>
      </w:pPr>
      <w:r>
        <w:rPr>
          <w:sz w:val="24"/>
          <w:szCs w:val="24"/>
        </w:rPr>
        <w:t>5</w:t>
      </w:r>
      <w:r w:rsidRPr="00742B32">
        <w:rPr>
          <w:sz w:val="24"/>
          <w:szCs w:val="24"/>
        </w:rPr>
        <w:t>.</w:t>
      </w:r>
      <w:r>
        <w:rPr>
          <w:sz w:val="24"/>
          <w:szCs w:val="24"/>
        </w:rPr>
        <w:t>2</w:t>
      </w:r>
      <w:r w:rsidRPr="00742B32">
        <w:rPr>
          <w:sz w:val="24"/>
          <w:szCs w:val="24"/>
        </w:rPr>
        <w:t xml:space="preserve">. Показатели, характеризующие качество </w:t>
      </w:r>
      <w:r>
        <w:rPr>
          <w:sz w:val="24"/>
          <w:szCs w:val="24"/>
        </w:rPr>
        <w:t>работы</w:t>
      </w:r>
      <w:r w:rsidRPr="00742B32">
        <w:rPr>
          <w:sz w:val="24"/>
          <w:szCs w:val="24"/>
        </w:rPr>
        <w:t>:</w:t>
      </w:r>
    </w:p>
    <w:p w:rsidR="00D7535E" w:rsidRPr="00742B32" w:rsidRDefault="00D7535E" w:rsidP="00D7535E">
      <w:pPr>
        <w:widowControl w:val="0"/>
        <w:autoSpaceDE w:val="0"/>
        <w:autoSpaceDN w:val="0"/>
        <w:adjustRightInd w:val="0"/>
        <w:rPr>
          <w:sz w:val="24"/>
          <w:szCs w:val="24"/>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4"/>
        <w:gridCol w:w="2029"/>
        <w:gridCol w:w="1292"/>
        <w:gridCol w:w="1701"/>
        <w:gridCol w:w="1417"/>
        <w:gridCol w:w="1843"/>
      </w:tblGrid>
      <w:tr w:rsidR="00D7535E" w:rsidRPr="008729D1" w:rsidTr="00D7535E">
        <w:trPr>
          <w:trHeight w:val="665"/>
        </w:trPr>
        <w:tc>
          <w:tcPr>
            <w:tcW w:w="1514" w:type="dxa"/>
            <w:vMerge w:val="restart"/>
          </w:tcPr>
          <w:p w:rsidR="00D7535E" w:rsidRPr="00F315AA" w:rsidRDefault="00D7535E" w:rsidP="00B014A4">
            <w:pPr>
              <w:jc w:val="center"/>
              <w:rPr>
                <w:color w:val="000000"/>
                <w:sz w:val="24"/>
                <w:szCs w:val="24"/>
              </w:rPr>
            </w:pPr>
            <w:r w:rsidRPr="00F315AA">
              <w:rPr>
                <w:color w:val="000000"/>
                <w:sz w:val="24"/>
                <w:szCs w:val="24"/>
              </w:rPr>
              <w:t>Уникальный номер реестровой записи</w:t>
            </w:r>
          </w:p>
        </w:tc>
        <w:tc>
          <w:tcPr>
            <w:tcW w:w="8282" w:type="dxa"/>
            <w:gridSpan w:val="5"/>
          </w:tcPr>
          <w:p w:rsidR="00D7535E" w:rsidRPr="00F315AA" w:rsidRDefault="00D7535E" w:rsidP="00B014A4">
            <w:pPr>
              <w:jc w:val="center"/>
              <w:rPr>
                <w:color w:val="000000"/>
                <w:sz w:val="24"/>
                <w:szCs w:val="24"/>
              </w:rPr>
            </w:pPr>
            <w:r>
              <w:rPr>
                <w:color w:val="000000"/>
                <w:sz w:val="24"/>
                <w:szCs w:val="24"/>
              </w:rPr>
              <w:t>П</w:t>
            </w:r>
            <w:r w:rsidRPr="00F315AA">
              <w:rPr>
                <w:color w:val="000000"/>
                <w:sz w:val="24"/>
                <w:szCs w:val="24"/>
              </w:rPr>
              <w:t xml:space="preserve">оказатель качества </w:t>
            </w:r>
            <w:r>
              <w:rPr>
                <w:color w:val="000000"/>
                <w:sz w:val="24"/>
                <w:szCs w:val="24"/>
              </w:rPr>
              <w:t>работы</w:t>
            </w:r>
          </w:p>
        </w:tc>
      </w:tr>
      <w:tr w:rsidR="00D7535E" w:rsidRPr="008729D1" w:rsidTr="00D7535E">
        <w:trPr>
          <w:trHeight w:val="1180"/>
        </w:trPr>
        <w:tc>
          <w:tcPr>
            <w:tcW w:w="1514" w:type="dxa"/>
            <w:vMerge/>
            <w:vAlign w:val="center"/>
          </w:tcPr>
          <w:p w:rsidR="00D7535E" w:rsidRPr="00F315AA" w:rsidRDefault="00D7535E" w:rsidP="00B014A4">
            <w:pPr>
              <w:rPr>
                <w:color w:val="000000"/>
                <w:sz w:val="24"/>
                <w:szCs w:val="24"/>
              </w:rPr>
            </w:pPr>
          </w:p>
        </w:tc>
        <w:tc>
          <w:tcPr>
            <w:tcW w:w="2029" w:type="dxa"/>
          </w:tcPr>
          <w:p w:rsidR="00D7535E" w:rsidRPr="00F315AA" w:rsidRDefault="00D7535E" w:rsidP="00B014A4">
            <w:pPr>
              <w:jc w:val="center"/>
              <w:rPr>
                <w:color w:val="000000"/>
                <w:sz w:val="24"/>
                <w:szCs w:val="24"/>
              </w:rPr>
            </w:pPr>
            <w:r w:rsidRPr="00F315AA">
              <w:rPr>
                <w:color w:val="000000"/>
                <w:sz w:val="24"/>
                <w:szCs w:val="24"/>
              </w:rPr>
              <w:t>наименование показателя</w:t>
            </w:r>
          </w:p>
        </w:tc>
        <w:tc>
          <w:tcPr>
            <w:tcW w:w="1292" w:type="dxa"/>
          </w:tcPr>
          <w:p w:rsidR="00D7535E" w:rsidRPr="00F315AA" w:rsidRDefault="00D7535E" w:rsidP="00B014A4">
            <w:pPr>
              <w:jc w:val="center"/>
              <w:rPr>
                <w:color w:val="000000"/>
                <w:sz w:val="24"/>
                <w:szCs w:val="24"/>
              </w:rPr>
            </w:pPr>
            <w:r w:rsidRPr="00F315AA">
              <w:rPr>
                <w:color w:val="000000"/>
                <w:sz w:val="24"/>
                <w:szCs w:val="24"/>
              </w:rPr>
              <w:t>единица измерения</w:t>
            </w:r>
          </w:p>
        </w:tc>
        <w:tc>
          <w:tcPr>
            <w:tcW w:w="1701" w:type="dxa"/>
          </w:tcPr>
          <w:p w:rsidR="00D7535E" w:rsidRPr="00F315AA" w:rsidRDefault="00D7535E" w:rsidP="00B014A4">
            <w:pPr>
              <w:jc w:val="center"/>
              <w:rPr>
                <w:color w:val="000000"/>
                <w:sz w:val="24"/>
                <w:szCs w:val="24"/>
              </w:rPr>
            </w:pPr>
            <w:r w:rsidRPr="00F315AA">
              <w:rPr>
                <w:color w:val="000000"/>
                <w:sz w:val="24"/>
                <w:szCs w:val="24"/>
              </w:rPr>
              <w:t xml:space="preserve">утверждено в </w:t>
            </w:r>
            <w:proofErr w:type="spellStart"/>
            <w:proofErr w:type="gramStart"/>
            <w:r w:rsidRPr="00F315AA">
              <w:rPr>
                <w:color w:val="000000"/>
                <w:sz w:val="24"/>
                <w:szCs w:val="24"/>
              </w:rPr>
              <w:t>государствен-ном</w:t>
            </w:r>
            <w:proofErr w:type="spellEnd"/>
            <w:proofErr w:type="gramEnd"/>
            <w:r w:rsidRPr="00F315AA">
              <w:rPr>
                <w:color w:val="000000"/>
                <w:sz w:val="24"/>
                <w:szCs w:val="24"/>
              </w:rPr>
              <w:t xml:space="preserve"> задании на год</w:t>
            </w:r>
          </w:p>
        </w:tc>
        <w:tc>
          <w:tcPr>
            <w:tcW w:w="1417" w:type="dxa"/>
          </w:tcPr>
          <w:p w:rsidR="00D7535E" w:rsidRPr="00F315AA" w:rsidRDefault="00D7535E" w:rsidP="00B014A4">
            <w:pPr>
              <w:jc w:val="center"/>
              <w:rPr>
                <w:color w:val="000000"/>
                <w:sz w:val="24"/>
                <w:szCs w:val="24"/>
              </w:rPr>
            </w:pPr>
            <w:r w:rsidRPr="00F315AA">
              <w:rPr>
                <w:color w:val="000000"/>
                <w:sz w:val="24"/>
                <w:szCs w:val="24"/>
              </w:rPr>
              <w:t>исполнено на отч</w:t>
            </w:r>
            <w:r>
              <w:rPr>
                <w:color w:val="000000"/>
                <w:sz w:val="24"/>
                <w:szCs w:val="24"/>
              </w:rPr>
              <w:t>е</w:t>
            </w:r>
            <w:r w:rsidRPr="00F315AA">
              <w:rPr>
                <w:color w:val="000000"/>
                <w:sz w:val="24"/>
                <w:szCs w:val="24"/>
              </w:rPr>
              <w:t>тную дату</w:t>
            </w:r>
          </w:p>
        </w:tc>
        <w:tc>
          <w:tcPr>
            <w:tcW w:w="1843" w:type="dxa"/>
          </w:tcPr>
          <w:p w:rsidR="00D7535E" w:rsidRPr="00F315AA" w:rsidRDefault="00D7535E" w:rsidP="00B014A4">
            <w:pPr>
              <w:jc w:val="center"/>
              <w:rPr>
                <w:color w:val="000000"/>
                <w:sz w:val="24"/>
                <w:szCs w:val="24"/>
              </w:rPr>
            </w:pPr>
            <w:r w:rsidRPr="00F315AA">
              <w:rPr>
                <w:color w:val="000000"/>
                <w:sz w:val="24"/>
                <w:szCs w:val="24"/>
              </w:rPr>
              <w:t>причины отклонения</w:t>
            </w:r>
          </w:p>
        </w:tc>
      </w:tr>
      <w:tr w:rsidR="00D7535E" w:rsidRPr="008729D1" w:rsidTr="00D7535E">
        <w:trPr>
          <w:trHeight w:val="330"/>
        </w:trPr>
        <w:tc>
          <w:tcPr>
            <w:tcW w:w="1514" w:type="dxa"/>
            <w:vAlign w:val="center"/>
          </w:tcPr>
          <w:p w:rsidR="00D7535E" w:rsidRPr="00F315AA" w:rsidRDefault="00D7535E" w:rsidP="00B014A4">
            <w:pPr>
              <w:jc w:val="center"/>
              <w:rPr>
                <w:color w:val="000000"/>
                <w:sz w:val="24"/>
                <w:szCs w:val="24"/>
              </w:rPr>
            </w:pPr>
            <w:r w:rsidRPr="00F315AA">
              <w:rPr>
                <w:color w:val="000000"/>
                <w:sz w:val="24"/>
                <w:szCs w:val="24"/>
              </w:rPr>
              <w:t>1</w:t>
            </w:r>
          </w:p>
        </w:tc>
        <w:tc>
          <w:tcPr>
            <w:tcW w:w="2029" w:type="dxa"/>
            <w:vAlign w:val="center"/>
          </w:tcPr>
          <w:p w:rsidR="00D7535E" w:rsidRPr="00F315AA" w:rsidRDefault="00D7535E" w:rsidP="00B014A4">
            <w:pPr>
              <w:jc w:val="center"/>
              <w:rPr>
                <w:color w:val="000000"/>
                <w:sz w:val="24"/>
                <w:szCs w:val="24"/>
              </w:rPr>
            </w:pPr>
            <w:r w:rsidRPr="00F315AA">
              <w:rPr>
                <w:color w:val="000000"/>
                <w:sz w:val="24"/>
                <w:szCs w:val="24"/>
              </w:rPr>
              <w:t>2</w:t>
            </w:r>
          </w:p>
        </w:tc>
        <w:tc>
          <w:tcPr>
            <w:tcW w:w="1292" w:type="dxa"/>
            <w:vAlign w:val="center"/>
          </w:tcPr>
          <w:p w:rsidR="00D7535E" w:rsidRPr="00F315AA" w:rsidRDefault="00D7535E" w:rsidP="00B014A4">
            <w:pPr>
              <w:jc w:val="center"/>
              <w:rPr>
                <w:color w:val="000000"/>
                <w:sz w:val="24"/>
                <w:szCs w:val="24"/>
              </w:rPr>
            </w:pPr>
            <w:r w:rsidRPr="00F315AA">
              <w:rPr>
                <w:color w:val="000000"/>
                <w:sz w:val="24"/>
                <w:szCs w:val="24"/>
              </w:rPr>
              <w:t>3</w:t>
            </w:r>
          </w:p>
        </w:tc>
        <w:tc>
          <w:tcPr>
            <w:tcW w:w="1701" w:type="dxa"/>
            <w:noWrap/>
            <w:vAlign w:val="center"/>
          </w:tcPr>
          <w:p w:rsidR="00D7535E" w:rsidRPr="00F315AA" w:rsidRDefault="00D7535E" w:rsidP="00B014A4">
            <w:pPr>
              <w:jc w:val="center"/>
              <w:rPr>
                <w:color w:val="000000"/>
                <w:sz w:val="24"/>
                <w:szCs w:val="24"/>
              </w:rPr>
            </w:pPr>
            <w:r w:rsidRPr="00F315AA">
              <w:rPr>
                <w:color w:val="000000"/>
                <w:sz w:val="24"/>
                <w:szCs w:val="24"/>
              </w:rPr>
              <w:t>4</w:t>
            </w:r>
          </w:p>
        </w:tc>
        <w:tc>
          <w:tcPr>
            <w:tcW w:w="1417" w:type="dxa"/>
            <w:noWrap/>
            <w:vAlign w:val="center"/>
          </w:tcPr>
          <w:p w:rsidR="00D7535E" w:rsidRPr="00F315AA" w:rsidRDefault="00D7535E" w:rsidP="00B014A4">
            <w:pPr>
              <w:jc w:val="center"/>
              <w:rPr>
                <w:color w:val="000000"/>
                <w:sz w:val="24"/>
                <w:szCs w:val="24"/>
              </w:rPr>
            </w:pPr>
            <w:r w:rsidRPr="00F315AA">
              <w:rPr>
                <w:color w:val="000000"/>
                <w:sz w:val="24"/>
                <w:szCs w:val="24"/>
              </w:rPr>
              <w:t>5</w:t>
            </w:r>
          </w:p>
        </w:tc>
        <w:tc>
          <w:tcPr>
            <w:tcW w:w="1843" w:type="dxa"/>
            <w:noWrap/>
            <w:vAlign w:val="center"/>
          </w:tcPr>
          <w:p w:rsidR="00D7535E" w:rsidRPr="00F315AA" w:rsidRDefault="00D7535E" w:rsidP="00B014A4">
            <w:pPr>
              <w:jc w:val="center"/>
              <w:rPr>
                <w:color w:val="000000"/>
                <w:sz w:val="24"/>
                <w:szCs w:val="24"/>
              </w:rPr>
            </w:pPr>
            <w:r w:rsidRPr="00F315AA">
              <w:rPr>
                <w:color w:val="000000"/>
                <w:sz w:val="24"/>
                <w:szCs w:val="24"/>
              </w:rPr>
              <w:t>6</w:t>
            </w:r>
          </w:p>
        </w:tc>
      </w:tr>
      <w:tr w:rsidR="00D7535E" w:rsidRPr="008729D1" w:rsidTr="00D7535E">
        <w:trPr>
          <w:trHeight w:val="330"/>
        </w:trPr>
        <w:tc>
          <w:tcPr>
            <w:tcW w:w="1514" w:type="dxa"/>
          </w:tcPr>
          <w:p w:rsidR="00D7535E" w:rsidRPr="00F315AA" w:rsidRDefault="00D7535E" w:rsidP="00B014A4">
            <w:pPr>
              <w:rPr>
                <w:color w:val="000000"/>
                <w:sz w:val="24"/>
                <w:szCs w:val="24"/>
              </w:rPr>
            </w:pPr>
            <w:r w:rsidRPr="00F315AA">
              <w:rPr>
                <w:color w:val="000000"/>
                <w:sz w:val="24"/>
                <w:szCs w:val="24"/>
              </w:rPr>
              <w:t> </w:t>
            </w:r>
          </w:p>
        </w:tc>
        <w:tc>
          <w:tcPr>
            <w:tcW w:w="2029" w:type="dxa"/>
          </w:tcPr>
          <w:p w:rsidR="00D7535E" w:rsidRPr="00F315AA" w:rsidRDefault="00D7535E" w:rsidP="00B014A4">
            <w:pPr>
              <w:rPr>
                <w:color w:val="000000"/>
                <w:sz w:val="24"/>
                <w:szCs w:val="24"/>
              </w:rPr>
            </w:pPr>
            <w:r w:rsidRPr="00F315AA">
              <w:rPr>
                <w:color w:val="000000"/>
                <w:sz w:val="24"/>
                <w:szCs w:val="24"/>
              </w:rPr>
              <w:t> </w:t>
            </w:r>
          </w:p>
        </w:tc>
        <w:tc>
          <w:tcPr>
            <w:tcW w:w="1292" w:type="dxa"/>
          </w:tcPr>
          <w:p w:rsidR="00D7535E" w:rsidRPr="00F315AA" w:rsidRDefault="00D7535E" w:rsidP="00B014A4">
            <w:pPr>
              <w:rPr>
                <w:color w:val="000000"/>
                <w:sz w:val="24"/>
                <w:szCs w:val="24"/>
              </w:rPr>
            </w:pPr>
            <w:r w:rsidRPr="00F315AA">
              <w:rPr>
                <w:color w:val="000000"/>
                <w:sz w:val="24"/>
                <w:szCs w:val="24"/>
              </w:rPr>
              <w:t> </w:t>
            </w:r>
          </w:p>
        </w:tc>
        <w:tc>
          <w:tcPr>
            <w:tcW w:w="1701" w:type="dxa"/>
            <w:noWrap/>
            <w:vAlign w:val="bottom"/>
          </w:tcPr>
          <w:p w:rsidR="00D7535E" w:rsidRPr="00F315AA" w:rsidRDefault="00D7535E" w:rsidP="00B014A4">
            <w:pPr>
              <w:rPr>
                <w:rFonts w:ascii="Calibri" w:hAnsi="Calibri"/>
                <w:color w:val="000000"/>
                <w:sz w:val="22"/>
              </w:rPr>
            </w:pPr>
            <w:r w:rsidRPr="00F315AA">
              <w:rPr>
                <w:rFonts w:ascii="Calibri" w:hAnsi="Calibri"/>
                <w:color w:val="000000"/>
                <w:sz w:val="22"/>
              </w:rPr>
              <w:t> </w:t>
            </w:r>
          </w:p>
        </w:tc>
        <w:tc>
          <w:tcPr>
            <w:tcW w:w="1417" w:type="dxa"/>
            <w:noWrap/>
            <w:vAlign w:val="bottom"/>
          </w:tcPr>
          <w:p w:rsidR="00D7535E" w:rsidRPr="00F315AA" w:rsidRDefault="00D7535E" w:rsidP="00B014A4">
            <w:pPr>
              <w:rPr>
                <w:rFonts w:ascii="Calibri" w:hAnsi="Calibri"/>
                <w:color w:val="000000"/>
                <w:sz w:val="22"/>
              </w:rPr>
            </w:pPr>
            <w:r w:rsidRPr="00F315AA">
              <w:rPr>
                <w:rFonts w:ascii="Calibri" w:hAnsi="Calibri"/>
                <w:color w:val="000000"/>
                <w:sz w:val="22"/>
              </w:rPr>
              <w:t> </w:t>
            </w:r>
          </w:p>
        </w:tc>
        <w:tc>
          <w:tcPr>
            <w:tcW w:w="1843" w:type="dxa"/>
            <w:noWrap/>
            <w:vAlign w:val="bottom"/>
          </w:tcPr>
          <w:p w:rsidR="00D7535E" w:rsidRPr="00F315AA" w:rsidRDefault="00D7535E" w:rsidP="00B014A4">
            <w:pPr>
              <w:rPr>
                <w:rFonts w:ascii="Calibri" w:hAnsi="Calibri"/>
                <w:color w:val="000000"/>
                <w:sz w:val="22"/>
              </w:rPr>
            </w:pPr>
            <w:r w:rsidRPr="00F315AA">
              <w:rPr>
                <w:rFonts w:ascii="Calibri" w:hAnsi="Calibri"/>
                <w:color w:val="000000"/>
                <w:sz w:val="22"/>
              </w:rPr>
              <w:t> </w:t>
            </w:r>
          </w:p>
        </w:tc>
      </w:tr>
      <w:tr w:rsidR="00D7535E" w:rsidRPr="008729D1" w:rsidTr="00D7535E">
        <w:trPr>
          <w:trHeight w:val="315"/>
        </w:trPr>
        <w:tc>
          <w:tcPr>
            <w:tcW w:w="1514" w:type="dxa"/>
            <w:noWrap/>
            <w:vAlign w:val="bottom"/>
          </w:tcPr>
          <w:p w:rsidR="00D7535E" w:rsidRPr="00F315AA" w:rsidRDefault="00D7535E" w:rsidP="00B014A4">
            <w:pPr>
              <w:rPr>
                <w:rFonts w:ascii="Calibri" w:hAnsi="Calibri"/>
                <w:color w:val="000000"/>
                <w:sz w:val="22"/>
              </w:rPr>
            </w:pPr>
            <w:r w:rsidRPr="00F315AA">
              <w:rPr>
                <w:rFonts w:ascii="Calibri" w:hAnsi="Calibri"/>
                <w:color w:val="000000"/>
                <w:sz w:val="22"/>
              </w:rPr>
              <w:t> </w:t>
            </w:r>
          </w:p>
        </w:tc>
        <w:tc>
          <w:tcPr>
            <w:tcW w:w="2029" w:type="dxa"/>
            <w:noWrap/>
            <w:vAlign w:val="bottom"/>
          </w:tcPr>
          <w:p w:rsidR="00D7535E" w:rsidRPr="00F315AA" w:rsidRDefault="00D7535E" w:rsidP="00B014A4">
            <w:pPr>
              <w:rPr>
                <w:rFonts w:ascii="Calibri" w:hAnsi="Calibri"/>
                <w:color w:val="000000"/>
                <w:sz w:val="22"/>
              </w:rPr>
            </w:pPr>
            <w:r w:rsidRPr="00F315AA">
              <w:rPr>
                <w:rFonts w:ascii="Calibri" w:hAnsi="Calibri"/>
                <w:color w:val="000000"/>
                <w:sz w:val="22"/>
              </w:rPr>
              <w:t> </w:t>
            </w:r>
          </w:p>
        </w:tc>
        <w:tc>
          <w:tcPr>
            <w:tcW w:w="1292" w:type="dxa"/>
            <w:noWrap/>
            <w:vAlign w:val="bottom"/>
          </w:tcPr>
          <w:p w:rsidR="00D7535E" w:rsidRPr="00F315AA" w:rsidRDefault="00D7535E" w:rsidP="00B014A4">
            <w:pPr>
              <w:rPr>
                <w:rFonts w:ascii="Calibri" w:hAnsi="Calibri"/>
                <w:color w:val="000000"/>
                <w:sz w:val="22"/>
              </w:rPr>
            </w:pPr>
            <w:r w:rsidRPr="00F315AA">
              <w:rPr>
                <w:rFonts w:ascii="Calibri" w:hAnsi="Calibri"/>
                <w:color w:val="000000"/>
                <w:sz w:val="22"/>
              </w:rPr>
              <w:t> </w:t>
            </w:r>
          </w:p>
        </w:tc>
        <w:tc>
          <w:tcPr>
            <w:tcW w:w="1701" w:type="dxa"/>
            <w:noWrap/>
            <w:vAlign w:val="bottom"/>
          </w:tcPr>
          <w:p w:rsidR="00D7535E" w:rsidRPr="00F315AA" w:rsidRDefault="00D7535E" w:rsidP="00B014A4">
            <w:pPr>
              <w:rPr>
                <w:rFonts w:ascii="Calibri" w:hAnsi="Calibri"/>
                <w:color w:val="000000"/>
                <w:sz w:val="22"/>
              </w:rPr>
            </w:pPr>
            <w:r w:rsidRPr="00F315AA">
              <w:rPr>
                <w:rFonts w:ascii="Calibri" w:hAnsi="Calibri"/>
                <w:color w:val="000000"/>
                <w:sz w:val="22"/>
              </w:rPr>
              <w:t> </w:t>
            </w:r>
          </w:p>
        </w:tc>
        <w:tc>
          <w:tcPr>
            <w:tcW w:w="1417" w:type="dxa"/>
            <w:noWrap/>
            <w:vAlign w:val="bottom"/>
          </w:tcPr>
          <w:p w:rsidR="00D7535E" w:rsidRPr="00F315AA" w:rsidRDefault="00D7535E" w:rsidP="00B014A4">
            <w:pPr>
              <w:rPr>
                <w:rFonts w:ascii="Calibri" w:hAnsi="Calibri"/>
                <w:color w:val="000000"/>
                <w:sz w:val="22"/>
              </w:rPr>
            </w:pPr>
            <w:r w:rsidRPr="00F315AA">
              <w:rPr>
                <w:rFonts w:ascii="Calibri" w:hAnsi="Calibri"/>
                <w:color w:val="000000"/>
                <w:sz w:val="22"/>
              </w:rPr>
              <w:t> </w:t>
            </w:r>
          </w:p>
        </w:tc>
        <w:tc>
          <w:tcPr>
            <w:tcW w:w="1843" w:type="dxa"/>
            <w:noWrap/>
            <w:vAlign w:val="bottom"/>
          </w:tcPr>
          <w:p w:rsidR="00D7535E" w:rsidRPr="00F315AA" w:rsidRDefault="00D7535E" w:rsidP="00B014A4">
            <w:pPr>
              <w:rPr>
                <w:rFonts w:ascii="Calibri" w:hAnsi="Calibri"/>
                <w:color w:val="000000"/>
                <w:sz w:val="22"/>
              </w:rPr>
            </w:pPr>
            <w:r w:rsidRPr="00F315AA">
              <w:rPr>
                <w:rFonts w:ascii="Calibri" w:hAnsi="Calibri"/>
                <w:color w:val="000000"/>
                <w:sz w:val="22"/>
              </w:rPr>
              <w:t> </w:t>
            </w:r>
          </w:p>
        </w:tc>
      </w:tr>
    </w:tbl>
    <w:p w:rsidR="00D7535E" w:rsidRDefault="00D7535E" w:rsidP="00D7535E">
      <w:pPr>
        <w:widowControl w:val="0"/>
        <w:autoSpaceDE w:val="0"/>
        <w:autoSpaceDN w:val="0"/>
        <w:adjustRightInd w:val="0"/>
        <w:jc w:val="center"/>
        <w:rPr>
          <w:sz w:val="24"/>
          <w:szCs w:val="24"/>
        </w:rPr>
      </w:pPr>
    </w:p>
    <w:p w:rsidR="00D7535E" w:rsidRDefault="00D7535E" w:rsidP="00D7535E">
      <w:pPr>
        <w:widowControl w:val="0"/>
        <w:autoSpaceDE w:val="0"/>
        <w:autoSpaceDN w:val="0"/>
        <w:adjustRightInd w:val="0"/>
        <w:jc w:val="center"/>
        <w:rPr>
          <w:sz w:val="24"/>
          <w:szCs w:val="24"/>
        </w:rPr>
      </w:pPr>
      <w:r w:rsidRPr="00742B32">
        <w:rPr>
          <w:sz w:val="24"/>
          <w:szCs w:val="24"/>
        </w:rPr>
        <w:t xml:space="preserve">ЧАСТЬ </w:t>
      </w:r>
      <w:r>
        <w:rPr>
          <w:sz w:val="24"/>
          <w:szCs w:val="24"/>
        </w:rPr>
        <w:t>3</w:t>
      </w:r>
      <w:r w:rsidRPr="00742B32">
        <w:rPr>
          <w:sz w:val="24"/>
          <w:szCs w:val="24"/>
        </w:rPr>
        <w:t xml:space="preserve"> </w:t>
      </w:r>
    </w:p>
    <w:p w:rsidR="00D7535E" w:rsidRPr="00742B32" w:rsidRDefault="00D7535E" w:rsidP="00D7535E">
      <w:pPr>
        <w:widowControl w:val="0"/>
        <w:autoSpaceDE w:val="0"/>
        <w:autoSpaceDN w:val="0"/>
        <w:adjustRightInd w:val="0"/>
        <w:jc w:val="center"/>
        <w:rPr>
          <w:sz w:val="24"/>
          <w:szCs w:val="24"/>
        </w:rPr>
      </w:pPr>
    </w:p>
    <w:p w:rsidR="00D7535E" w:rsidRPr="009073F0" w:rsidRDefault="00D7535E" w:rsidP="00D7535E">
      <w:pPr>
        <w:pStyle w:val="ConsPlusNonformat"/>
        <w:jc w:val="both"/>
        <w:rPr>
          <w:rFonts w:ascii="Times New Roman" w:hAnsi="Times New Roman" w:cs="Times New Roman"/>
          <w:sz w:val="24"/>
          <w:szCs w:val="24"/>
        </w:rPr>
      </w:pPr>
      <w:r>
        <w:rPr>
          <w:rFonts w:ascii="Times New Roman" w:hAnsi="Times New Roman" w:cs="Times New Roman"/>
          <w:sz w:val="24"/>
          <w:szCs w:val="24"/>
        </w:rPr>
        <w:t>Сведения о фактическом достижении иных показателей, связанных с выполнением муниципального задания, _______________________________________ _______________</w:t>
      </w:r>
    </w:p>
    <w:p w:rsidR="00D7535E" w:rsidRDefault="00D7535E" w:rsidP="00D7535E">
      <w:pPr>
        <w:pStyle w:val="ConsPlusNonformat"/>
        <w:jc w:val="both"/>
        <w:rPr>
          <w:rFonts w:ascii="Times New Roman" w:hAnsi="Times New Roman" w:cs="Times New Roman"/>
          <w:sz w:val="24"/>
          <w:szCs w:val="24"/>
        </w:rPr>
      </w:pPr>
      <w:r w:rsidRPr="009073F0">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w:t>
      </w:r>
      <w:r w:rsidRPr="009073F0">
        <w:rPr>
          <w:rFonts w:ascii="Times New Roman" w:hAnsi="Times New Roman" w:cs="Times New Roman"/>
          <w:sz w:val="24"/>
          <w:szCs w:val="24"/>
        </w:rPr>
        <w:t>_</w:t>
      </w:r>
      <w:r>
        <w:rPr>
          <w:rFonts w:ascii="Times New Roman" w:hAnsi="Times New Roman" w:cs="Times New Roman"/>
          <w:sz w:val="24"/>
          <w:szCs w:val="24"/>
        </w:rPr>
        <w:t>____</w:t>
      </w:r>
    </w:p>
    <w:p w:rsidR="00D7535E" w:rsidRDefault="00D7535E" w:rsidP="00D7535E">
      <w:pPr>
        <w:widowControl w:val="0"/>
        <w:autoSpaceDE w:val="0"/>
        <w:autoSpaceDN w:val="0"/>
        <w:adjustRightInd w:val="0"/>
        <w:rPr>
          <w:sz w:val="24"/>
          <w:szCs w:val="24"/>
        </w:rPr>
      </w:pPr>
      <w:r>
        <w:rPr>
          <w:sz w:val="24"/>
          <w:szCs w:val="24"/>
        </w:rPr>
        <w:t>________________________________________________________________________________</w:t>
      </w:r>
    </w:p>
    <w:p w:rsidR="00D7535E" w:rsidRDefault="00D7535E" w:rsidP="00D7535E">
      <w:pPr>
        <w:widowControl w:val="0"/>
        <w:autoSpaceDE w:val="0"/>
        <w:autoSpaceDN w:val="0"/>
        <w:adjustRightInd w:val="0"/>
        <w:rPr>
          <w:sz w:val="24"/>
          <w:szCs w:val="24"/>
        </w:rPr>
      </w:pPr>
    </w:p>
    <w:p w:rsidR="00D7535E" w:rsidRDefault="00D7535E" w:rsidP="00D7535E">
      <w:pPr>
        <w:widowControl w:val="0"/>
        <w:autoSpaceDE w:val="0"/>
        <w:autoSpaceDN w:val="0"/>
        <w:adjustRightInd w:val="0"/>
        <w:rPr>
          <w:sz w:val="24"/>
          <w:szCs w:val="24"/>
        </w:rPr>
      </w:pPr>
    </w:p>
    <w:p w:rsidR="00D7535E" w:rsidRPr="00246DBE" w:rsidRDefault="00D7535E" w:rsidP="00D7535E">
      <w:pPr>
        <w:pStyle w:val="ConsPlusNonformat"/>
        <w:jc w:val="both"/>
        <w:rPr>
          <w:rFonts w:ascii="Times New Roman" w:hAnsi="Times New Roman" w:cs="Times New Roman"/>
          <w:sz w:val="24"/>
          <w:szCs w:val="24"/>
        </w:rPr>
      </w:pPr>
      <w:r w:rsidRPr="00246DBE">
        <w:rPr>
          <w:rFonts w:ascii="Times New Roman" w:hAnsi="Times New Roman" w:cs="Times New Roman"/>
          <w:sz w:val="24"/>
          <w:szCs w:val="24"/>
        </w:rPr>
        <w:t xml:space="preserve">Руководитель (уполномоченное лицо) _____________ </w:t>
      </w:r>
      <w:r>
        <w:rPr>
          <w:rFonts w:ascii="Times New Roman" w:hAnsi="Times New Roman" w:cs="Times New Roman"/>
          <w:sz w:val="24"/>
          <w:szCs w:val="24"/>
        </w:rPr>
        <w:t xml:space="preserve">  </w:t>
      </w:r>
      <w:r w:rsidRPr="00246DBE">
        <w:rPr>
          <w:rFonts w:ascii="Times New Roman" w:hAnsi="Times New Roman" w:cs="Times New Roman"/>
          <w:sz w:val="24"/>
          <w:szCs w:val="24"/>
        </w:rPr>
        <w:t>___________</w:t>
      </w:r>
      <w:r>
        <w:rPr>
          <w:rFonts w:ascii="Times New Roman" w:hAnsi="Times New Roman" w:cs="Times New Roman"/>
          <w:sz w:val="24"/>
          <w:szCs w:val="24"/>
        </w:rPr>
        <w:t xml:space="preserve">    _</w:t>
      </w:r>
      <w:r w:rsidRPr="00246DBE">
        <w:rPr>
          <w:rFonts w:ascii="Times New Roman" w:hAnsi="Times New Roman" w:cs="Times New Roman"/>
          <w:sz w:val="24"/>
          <w:szCs w:val="24"/>
        </w:rPr>
        <w:t>_______</w:t>
      </w:r>
      <w:r>
        <w:rPr>
          <w:rFonts w:ascii="Times New Roman" w:hAnsi="Times New Roman" w:cs="Times New Roman"/>
          <w:sz w:val="24"/>
          <w:szCs w:val="24"/>
        </w:rPr>
        <w:t>_____</w:t>
      </w:r>
      <w:r w:rsidRPr="00246DBE">
        <w:rPr>
          <w:rFonts w:ascii="Times New Roman" w:hAnsi="Times New Roman" w:cs="Times New Roman"/>
          <w:sz w:val="24"/>
          <w:szCs w:val="24"/>
        </w:rPr>
        <w:t>_______</w:t>
      </w:r>
    </w:p>
    <w:p w:rsidR="00D7535E" w:rsidRPr="00246DBE" w:rsidRDefault="00D7535E" w:rsidP="00D7535E">
      <w:pPr>
        <w:pStyle w:val="ConsPlusNonformat"/>
        <w:jc w:val="both"/>
        <w:rPr>
          <w:rFonts w:ascii="Times New Roman" w:hAnsi="Times New Roman" w:cs="Times New Roman"/>
          <w:sz w:val="24"/>
          <w:szCs w:val="24"/>
        </w:rPr>
      </w:pPr>
      <w:r w:rsidRPr="00246DBE">
        <w:rPr>
          <w:rFonts w:ascii="Times New Roman" w:hAnsi="Times New Roman" w:cs="Times New Roman"/>
          <w:sz w:val="24"/>
          <w:szCs w:val="24"/>
        </w:rPr>
        <w:t xml:space="preserve">                                  </w:t>
      </w:r>
      <w:r>
        <w:rPr>
          <w:rFonts w:ascii="Times New Roman" w:hAnsi="Times New Roman" w:cs="Times New Roman"/>
          <w:sz w:val="24"/>
          <w:szCs w:val="24"/>
        </w:rPr>
        <w:t xml:space="preserve">                                    (должность)        (</w:t>
      </w:r>
      <w:r w:rsidRPr="00246DBE">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246DBE">
        <w:rPr>
          <w:rFonts w:ascii="Times New Roman" w:hAnsi="Times New Roman" w:cs="Times New Roman"/>
          <w:sz w:val="24"/>
          <w:szCs w:val="24"/>
        </w:rPr>
        <w:t>(расшифровка</w:t>
      </w:r>
      <w:r>
        <w:rPr>
          <w:rFonts w:ascii="Times New Roman" w:hAnsi="Times New Roman" w:cs="Times New Roman"/>
          <w:sz w:val="24"/>
          <w:szCs w:val="24"/>
        </w:rPr>
        <w:t xml:space="preserve"> </w:t>
      </w:r>
      <w:r w:rsidRPr="00246DBE">
        <w:rPr>
          <w:rFonts w:ascii="Times New Roman" w:hAnsi="Times New Roman" w:cs="Times New Roman"/>
          <w:sz w:val="24"/>
          <w:szCs w:val="24"/>
        </w:rPr>
        <w:t xml:space="preserve"> подписи)</w:t>
      </w:r>
    </w:p>
    <w:p w:rsidR="00D7535E" w:rsidRPr="00246DBE" w:rsidRDefault="00D7535E" w:rsidP="00D7535E">
      <w:pPr>
        <w:pStyle w:val="ConsPlusNonformat"/>
        <w:jc w:val="both"/>
        <w:rPr>
          <w:rFonts w:ascii="Times New Roman" w:hAnsi="Times New Roman" w:cs="Times New Roman"/>
          <w:sz w:val="24"/>
          <w:szCs w:val="24"/>
        </w:rPr>
      </w:pPr>
    </w:p>
    <w:p w:rsidR="00D7535E" w:rsidRPr="00246DBE" w:rsidRDefault="00D7535E" w:rsidP="00D7535E">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246DBE">
        <w:rPr>
          <w:rFonts w:ascii="Times New Roman" w:hAnsi="Times New Roman" w:cs="Times New Roman"/>
          <w:sz w:val="24"/>
          <w:szCs w:val="24"/>
        </w:rPr>
        <w:t>_</w:t>
      </w:r>
      <w:r>
        <w:rPr>
          <w:rFonts w:ascii="Times New Roman" w:hAnsi="Times New Roman" w:cs="Times New Roman"/>
          <w:sz w:val="24"/>
          <w:szCs w:val="24"/>
        </w:rPr>
        <w:t>___</w:t>
      </w:r>
      <w:r w:rsidRPr="00246DBE">
        <w:rPr>
          <w:rFonts w:ascii="Times New Roman" w:hAnsi="Times New Roman" w:cs="Times New Roman"/>
          <w:sz w:val="24"/>
          <w:szCs w:val="24"/>
        </w:rPr>
        <w:t>_</w:t>
      </w:r>
      <w:r>
        <w:rPr>
          <w:rFonts w:ascii="Times New Roman" w:hAnsi="Times New Roman" w:cs="Times New Roman"/>
          <w:sz w:val="24"/>
          <w:szCs w:val="24"/>
        </w:rPr>
        <w:t>»</w:t>
      </w:r>
      <w:r w:rsidRPr="00246DBE">
        <w:rPr>
          <w:rFonts w:ascii="Times New Roman" w:hAnsi="Times New Roman" w:cs="Times New Roman"/>
          <w:sz w:val="24"/>
          <w:szCs w:val="24"/>
        </w:rPr>
        <w:t xml:space="preserve"> ___</w:t>
      </w:r>
      <w:r>
        <w:rPr>
          <w:rFonts w:ascii="Times New Roman" w:hAnsi="Times New Roman" w:cs="Times New Roman"/>
          <w:sz w:val="24"/>
          <w:szCs w:val="24"/>
        </w:rPr>
        <w:t>__</w:t>
      </w:r>
      <w:r w:rsidRPr="00246DBE">
        <w:rPr>
          <w:rFonts w:ascii="Times New Roman" w:hAnsi="Times New Roman" w:cs="Times New Roman"/>
          <w:sz w:val="24"/>
          <w:szCs w:val="24"/>
        </w:rPr>
        <w:t>_______ 20__</w:t>
      </w:r>
      <w:r>
        <w:rPr>
          <w:rFonts w:ascii="Times New Roman" w:hAnsi="Times New Roman" w:cs="Times New Roman"/>
          <w:sz w:val="24"/>
          <w:szCs w:val="24"/>
        </w:rPr>
        <w:t>_</w:t>
      </w:r>
      <w:r w:rsidRPr="00246DBE">
        <w:rPr>
          <w:rFonts w:ascii="Times New Roman" w:hAnsi="Times New Roman" w:cs="Times New Roman"/>
          <w:sz w:val="24"/>
          <w:szCs w:val="24"/>
        </w:rPr>
        <w:t xml:space="preserve"> г.</w:t>
      </w:r>
    </w:p>
    <w:p w:rsidR="00D7535E" w:rsidRDefault="00D7535E" w:rsidP="00D7535E">
      <w:pPr>
        <w:widowControl w:val="0"/>
        <w:autoSpaceDE w:val="0"/>
        <w:autoSpaceDN w:val="0"/>
        <w:adjustRightInd w:val="0"/>
        <w:rPr>
          <w:sz w:val="24"/>
          <w:szCs w:val="24"/>
        </w:rPr>
      </w:pPr>
    </w:p>
    <w:p w:rsidR="00D7535E" w:rsidRDefault="00D7535E" w:rsidP="00D7535E">
      <w:pPr>
        <w:widowControl w:val="0"/>
        <w:autoSpaceDE w:val="0"/>
        <w:autoSpaceDN w:val="0"/>
        <w:adjustRightInd w:val="0"/>
        <w:rPr>
          <w:sz w:val="24"/>
          <w:szCs w:val="24"/>
        </w:rPr>
      </w:pPr>
    </w:p>
    <w:p w:rsidR="00D7535E" w:rsidRDefault="00D7535E" w:rsidP="00D7535E">
      <w:pPr>
        <w:widowControl w:val="0"/>
        <w:autoSpaceDE w:val="0"/>
        <w:autoSpaceDN w:val="0"/>
        <w:adjustRightInd w:val="0"/>
        <w:rPr>
          <w:sz w:val="24"/>
          <w:szCs w:val="24"/>
        </w:rPr>
      </w:pPr>
    </w:p>
    <w:p w:rsidR="00D7535E" w:rsidRDefault="00D7535E" w:rsidP="00D7535E">
      <w:pPr>
        <w:widowControl w:val="0"/>
        <w:autoSpaceDE w:val="0"/>
        <w:autoSpaceDN w:val="0"/>
        <w:adjustRightInd w:val="0"/>
        <w:rPr>
          <w:sz w:val="24"/>
          <w:szCs w:val="24"/>
        </w:rPr>
      </w:pPr>
    </w:p>
    <w:p w:rsidR="00D7535E" w:rsidRDefault="00D7535E" w:rsidP="00D7535E">
      <w:pPr>
        <w:widowControl w:val="0"/>
        <w:autoSpaceDE w:val="0"/>
        <w:autoSpaceDN w:val="0"/>
        <w:adjustRightInd w:val="0"/>
        <w:rPr>
          <w:sz w:val="24"/>
          <w:szCs w:val="24"/>
        </w:rPr>
      </w:pPr>
    </w:p>
    <w:p w:rsidR="00D7535E" w:rsidRPr="00246DBE" w:rsidRDefault="00D7535E" w:rsidP="00D7535E">
      <w:pPr>
        <w:widowControl w:val="0"/>
        <w:spacing w:line="252" w:lineRule="auto"/>
        <w:rPr>
          <w:szCs w:val="28"/>
        </w:rPr>
      </w:pPr>
      <w:r w:rsidRPr="00246DBE">
        <w:rPr>
          <w:szCs w:val="28"/>
        </w:rPr>
        <w:t>-----------------------------------------------------</w:t>
      </w:r>
    </w:p>
    <w:p w:rsidR="00D7535E" w:rsidRPr="00246DBE" w:rsidRDefault="00D7535E" w:rsidP="00D7535E">
      <w:pPr>
        <w:widowControl w:val="0"/>
        <w:autoSpaceDE w:val="0"/>
        <w:autoSpaceDN w:val="0"/>
        <w:adjustRightInd w:val="0"/>
        <w:rPr>
          <w:szCs w:val="28"/>
        </w:rPr>
      </w:pPr>
      <w:r w:rsidRPr="0022734C">
        <w:rPr>
          <w:szCs w:val="28"/>
          <w:vertAlign w:val="superscript"/>
        </w:rPr>
        <w:t>1</w:t>
      </w:r>
      <w:proofErr w:type="gramStart"/>
      <w:r w:rsidRPr="00246DBE">
        <w:rPr>
          <w:szCs w:val="28"/>
        </w:rPr>
        <w:t xml:space="preserve"> В</w:t>
      </w:r>
      <w:proofErr w:type="gramEnd"/>
      <w:r w:rsidRPr="00246DBE">
        <w:rPr>
          <w:szCs w:val="28"/>
        </w:rPr>
        <w:t xml:space="preserve"> соответствии с Общероссийским классификатором видов экономической деятельности.</w:t>
      </w:r>
    </w:p>
    <w:p w:rsidR="00D7535E" w:rsidRDefault="00D7535E" w:rsidP="00D7535E">
      <w:pPr>
        <w:widowControl w:val="0"/>
        <w:autoSpaceDE w:val="0"/>
        <w:autoSpaceDN w:val="0"/>
        <w:adjustRightInd w:val="0"/>
        <w:rPr>
          <w:szCs w:val="28"/>
        </w:rPr>
      </w:pPr>
      <w:r w:rsidRPr="0022734C">
        <w:rPr>
          <w:szCs w:val="28"/>
          <w:vertAlign w:val="superscript"/>
        </w:rPr>
        <w:t>2</w:t>
      </w:r>
      <w:proofErr w:type="gramStart"/>
      <w:r w:rsidRPr="00246DBE">
        <w:rPr>
          <w:szCs w:val="28"/>
        </w:rPr>
        <w:t xml:space="preserve"> Ф</w:t>
      </w:r>
      <w:proofErr w:type="gramEnd"/>
      <w:r w:rsidRPr="00246DBE">
        <w:rPr>
          <w:szCs w:val="28"/>
        </w:rPr>
        <w:t xml:space="preserve">ормируется при установлении </w:t>
      </w:r>
      <w:r>
        <w:rPr>
          <w:szCs w:val="28"/>
        </w:rPr>
        <w:t>муниципального</w:t>
      </w:r>
      <w:r w:rsidRPr="00246DBE">
        <w:rPr>
          <w:szCs w:val="28"/>
        </w:rPr>
        <w:t xml:space="preserve"> задания на оказание государственной </w:t>
      </w:r>
      <w:r>
        <w:rPr>
          <w:szCs w:val="28"/>
        </w:rPr>
        <w:t xml:space="preserve">(муниципальных) </w:t>
      </w:r>
      <w:r w:rsidRPr="00246DBE">
        <w:rPr>
          <w:szCs w:val="28"/>
        </w:rPr>
        <w:t xml:space="preserve">услуги (услуг) и работы (работ) и содержит требования к оказанию государственной </w:t>
      </w:r>
      <w:r>
        <w:rPr>
          <w:szCs w:val="28"/>
        </w:rPr>
        <w:t xml:space="preserve">(муниципальных) </w:t>
      </w:r>
      <w:r w:rsidRPr="00246DBE">
        <w:rPr>
          <w:szCs w:val="28"/>
        </w:rPr>
        <w:t xml:space="preserve">услуги (услуг) </w:t>
      </w:r>
      <w:r>
        <w:rPr>
          <w:szCs w:val="28"/>
        </w:rPr>
        <w:t>от</w:t>
      </w:r>
      <w:r w:rsidRPr="00246DBE">
        <w:rPr>
          <w:szCs w:val="28"/>
        </w:rPr>
        <w:t xml:space="preserve">дельно по каждой из </w:t>
      </w:r>
      <w:r>
        <w:rPr>
          <w:szCs w:val="28"/>
        </w:rPr>
        <w:t>муниципальных</w:t>
      </w:r>
      <w:r w:rsidRPr="00246DBE">
        <w:rPr>
          <w:szCs w:val="28"/>
        </w:rPr>
        <w:t xml:space="preserve"> услуг с указанием порядкового номера раздела.</w:t>
      </w:r>
    </w:p>
    <w:p w:rsidR="00D7535E" w:rsidRPr="00246DBE" w:rsidRDefault="00D7535E" w:rsidP="00D7535E">
      <w:pPr>
        <w:widowControl w:val="0"/>
        <w:autoSpaceDE w:val="0"/>
        <w:autoSpaceDN w:val="0"/>
        <w:adjustRightInd w:val="0"/>
        <w:rPr>
          <w:szCs w:val="28"/>
        </w:rPr>
      </w:pPr>
      <w:bookmarkStart w:id="5" w:name="Par1243"/>
      <w:bookmarkEnd w:id="5"/>
      <w:r w:rsidRPr="0022734C">
        <w:rPr>
          <w:szCs w:val="28"/>
          <w:vertAlign w:val="superscript"/>
        </w:rPr>
        <w:t>3</w:t>
      </w:r>
      <w:proofErr w:type="gramStart"/>
      <w:r w:rsidRPr="00246DBE">
        <w:rPr>
          <w:szCs w:val="28"/>
        </w:rPr>
        <w:t xml:space="preserve"> </w:t>
      </w:r>
      <w:r>
        <w:rPr>
          <w:szCs w:val="28"/>
        </w:rPr>
        <w:t>З</w:t>
      </w:r>
      <w:proofErr w:type="gramEnd"/>
      <w:r>
        <w:rPr>
          <w:szCs w:val="28"/>
        </w:rPr>
        <w:t>аполняется в годовом отчете</w:t>
      </w:r>
      <w:r w:rsidRPr="00246DBE">
        <w:rPr>
          <w:szCs w:val="28"/>
        </w:rPr>
        <w:t>.</w:t>
      </w:r>
    </w:p>
    <w:p w:rsidR="00D7535E" w:rsidRDefault="00D7535E" w:rsidP="00D7535E">
      <w:pPr>
        <w:widowControl w:val="0"/>
        <w:autoSpaceDE w:val="0"/>
        <w:autoSpaceDN w:val="0"/>
        <w:adjustRightInd w:val="0"/>
      </w:pPr>
      <w:r w:rsidRPr="0022734C">
        <w:rPr>
          <w:szCs w:val="28"/>
          <w:vertAlign w:val="superscript"/>
        </w:rPr>
        <w:t>4</w:t>
      </w:r>
      <w:proofErr w:type="gramStart"/>
      <w:r>
        <w:rPr>
          <w:szCs w:val="28"/>
        </w:rPr>
        <w:t xml:space="preserve"> </w:t>
      </w:r>
      <w:r w:rsidRPr="00246DBE">
        <w:rPr>
          <w:szCs w:val="28"/>
        </w:rPr>
        <w:t>Ф</w:t>
      </w:r>
      <w:proofErr w:type="gramEnd"/>
      <w:r w:rsidRPr="00246DBE">
        <w:rPr>
          <w:szCs w:val="28"/>
        </w:rPr>
        <w:t xml:space="preserve">ормируется при установлении </w:t>
      </w:r>
      <w:r>
        <w:rPr>
          <w:szCs w:val="28"/>
        </w:rPr>
        <w:t>муниципального</w:t>
      </w:r>
      <w:r w:rsidRPr="00246DBE">
        <w:rPr>
          <w:szCs w:val="28"/>
        </w:rPr>
        <w:t xml:space="preserve"> задания на оказание государственной </w:t>
      </w:r>
      <w:r>
        <w:rPr>
          <w:szCs w:val="28"/>
        </w:rPr>
        <w:t xml:space="preserve">(муниципальных) </w:t>
      </w:r>
      <w:r w:rsidRPr="00246DBE">
        <w:rPr>
          <w:szCs w:val="28"/>
        </w:rPr>
        <w:t xml:space="preserve">услуги (услуг) и работы (работ) и содержит требования к выполнению работы (работ) </w:t>
      </w:r>
      <w:r>
        <w:rPr>
          <w:szCs w:val="28"/>
        </w:rPr>
        <w:t>от</w:t>
      </w:r>
      <w:r w:rsidRPr="00246DBE">
        <w:rPr>
          <w:szCs w:val="28"/>
        </w:rPr>
        <w:t>дельно по каждой из работ с указанием порядкового номера раздела.</w:t>
      </w:r>
      <w:r>
        <w:t xml:space="preserve"> </w:t>
      </w:r>
    </w:p>
    <w:p w:rsidR="00D7535E" w:rsidRDefault="00D7535E" w:rsidP="000A07E7">
      <w:pPr>
        <w:shd w:val="clear" w:color="auto" w:fill="FFFFFF"/>
        <w:textAlignment w:val="baseline"/>
        <w:rPr>
          <w:spacing w:val="2"/>
          <w:sz w:val="28"/>
          <w:szCs w:val="28"/>
        </w:rPr>
      </w:pPr>
    </w:p>
    <w:p w:rsidR="00C77A17" w:rsidRDefault="00C77A17" w:rsidP="000A07E7">
      <w:pPr>
        <w:shd w:val="clear" w:color="auto" w:fill="FFFFFF"/>
        <w:textAlignment w:val="baseline"/>
        <w:rPr>
          <w:spacing w:val="2"/>
          <w:sz w:val="28"/>
          <w:szCs w:val="28"/>
        </w:rPr>
      </w:pPr>
    </w:p>
    <w:p w:rsidR="00C77A17" w:rsidRDefault="00C77A17" w:rsidP="000A07E7">
      <w:pPr>
        <w:shd w:val="clear" w:color="auto" w:fill="FFFFFF"/>
        <w:textAlignment w:val="baseline"/>
        <w:rPr>
          <w:spacing w:val="2"/>
          <w:sz w:val="28"/>
          <w:szCs w:val="28"/>
        </w:rPr>
      </w:pPr>
    </w:p>
    <w:p w:rsidR="004A2190" w:rsidRDefault="004A2190" w:rsidP="00391861">
      <w:pPr>
        <w:shd w:val="clear" w:color="auto" w:fill="FFFFFF"/>
        <w:textAlignment w:val="baseline"/>
        <w:rPr>
          <w:spacing w:val="2"/>
          <w:sz w:val="28"/>
          <w:szCs w:val="28"/>
        </w:rPr>
      </w:pPr>
    </w:p>
    <w:sectPr w:rsidR="004A2190" w:rsidSect="00B07F69">
      <w:headerReference w:type="even" r:id="rId11"/>
      <w:headerReference w:type="default" r:id="rId12"/>
      <w:footerReference w:type="even" r:id="rId13"/>
      <w:footerReference w:type="default" r:id="rId14"/>
      <w:headerReference w:type="first" r:id="rId15"/>
      <w:footerReference w:type="first" r:id="rId16"/>
      <w:pgSz w:w="11908" w:h="16833" w:code="9"/>
      <w:pgMar w:top="1134" w:right="567" w:bottom="1134" w:left="1701" w:header="232" w:footer="34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F35" w:rsidRDefault="00892F35" w:rsidP="00FA6D0B">
      <w:r>
        <w:separator/>
      </w:r>
    </w:p>
  </w:endnote>
  <w:endnote w:type="continuationSeparator" w:id="0">
    <w:p w:rsidR="00892F35" w:rsidRDefault="00892F35" w:rsidP="00FA6D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fixed"/>
    <w:sig w:usb0="00000203" w:usb1="00000000" w:usb2="00000000" w:usb3="00000000" w:csb0="00000005"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F35" w:rsidRDefault="00892F35" w:rsidP="00FA6D0B">
      <w:r>
        <w:separator/>
      </w:r>
    </w:p>
  </w:footnote>
  <w:footnote w:type="continuationSeparator" w:id="0">
    <w:p w:rsidR="00892F35" w:rsidRDefault="00892F35" w:rsidP="00FA6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jc w:val="center"/>
    </w:pPr>
  </w:p>
  <w:p w:rsidR="00376498" w:rsidRDefault="00AF2D4A">
    <w:pPr>
      <w:pStyle w:val="ac"/>
      <w:jc w:val="center"/>
    </w:pPr>
    <w:fldSimple w:instr=" PAGE   \* MERGEFORMAT ">
      <w:r w:rsidR="00B1691C">
        <w:rPr>
          <w:noProof/>
        </w:rPr>
        <w:t>20</w:t>
      </w:r>
    </w:fldSimple>
  </w:p>
  <w:p w:rsidR="00FA6D0B" w:rsidRDefault="00FA6D0B">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3D403B"/>
    <w:multiLevelType w:val="hybridMultilevel"/>
    <w:tmpl w:val="AC3C0E66"/>
    <w:lvl w:ilvl="0" w:tplc="55727B50">
      <w:start w:val="1"/>
      <w:numFmt w:val="bullet"/>
      <w:lvlText w:val=""/>
      <w:lvlJc w:val="left"/>
      <w:pPr>
        <w:ind w:left="163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3934F30"/>
    <w:multiLevelType w:val="hybridMultilevel"/>
    <w:tmpl w:val="69EE3FBE"/>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
    <w:nsid w:val="0A377EF4"/>
    <w:multiLevelType w:val="hybridMultilevel"/>
    <w:tmpl w:val="4FBA20F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4">
    <w:nsid w:val="0B503326"/>
    <w:multiLevelType w:val="hybridMultilevel"/>
    <w:tmpl w:val="581A38A4"/>
    <w:lvl w:ilvl="0" w:tplc="0419000F">
      <w:start w:val="1"/>
      <w:numFmt w:val="decimal"/>
      <w:lvlText w:val="%1."/>
      <w:lvlJc w:val="left"/>
      <w:pPr>
        <w:ind w:left="1470" w:hanging="360"/>
      </w:p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nsid w:val="0E3835FC"/>
    <w:multiLevelType w:val="hybridMultilevel"/>
    <w:tmpl w:val="70A4A1B0"/>
    <w:lvl w:ilvl="0" w:tplc="D20E0A8A">
      <w:start w:val="1"/>
      <w:numFmt w:val="bullet"/>
      <w:lvlText w:val=""/>
      <w:lvlJc w:val="left"/>
      <w:pPr>
        <w:ind w:left="786"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F236238"/>
    <w:multiLevelType w:val="hybridMultilevel"/>
    <w:tmpl w:val="AE94056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F4326A9"/>
    <w:multiLevelType w:val="hybridMultilevel"/>
    <w:tmpl w:val="D89C60C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1830925"/>
    <w:multiLevelType w:val="hybridMultilevel"/>
    <w:tmpl w:val="0E229626"/>
    <w:lvl w:ilvl="0" w:tplc="998AC012">
      <w:start w:val="1"/>
      <w:numFmt w:val="decimal"/>
      <w:lvlText w:val="%1."/>
      <w:lvlJc w:val="left"/>
      <w:pPr>
        <w:tabs>
          <w:tab w:val="num" w:pos="1260"/>
        </w:tabs>
        <w:ind w:left="1260" w:hanging="360"/>
      </w:pPr>
    </w:lvl>
    <w:lvl w:ilvl="1" w:tplc="29BA1FD6">
      <w:numFmt w:val="none"/>
      <w:lvlText w:val=""/>
      <w:lvlJc w:val="left"/>
      <w:pPr>
        <w:tabs>
          <w:tab w:val="num" w:pos="360"/>
        </w:tabs>
      </w:pPr>
    </w:lvl>
    <w:lvl w:ilvl="2" w:tplc="BD2E140A">
      <w:numFmt w:val="none"/>
      <w:lvlText w:val=""/>
      <w:lvlJc w:val="left"/>
      <w:pPr>
        <w:tabs>
          <w:tab w:val="num" w:pos="360"/>
        </w:tabs>
      </w:pPr>
    </w:lvl>
    <w:lvl w:ilvl="3" w:tplc="1DD00BAE">
      <w:numFmt w:val="none"/>
      <w:lvlText w:val=""/>
      <w:lvlJc w:val="left"/>
      <w:pPr>
        <w:tabs>
          <w:tab w:val="num" w:pos="360"/>
        </w:tabs>
      </w:pPr>
    </w:lvl>
    <w:lvl w:ilvl="4" w:tplc="597A1072">
      <w:numFmt w:val="none"/>
      <w:lvlText w:val=""/>
      <w:lvlJc w:val="left"/>
      <w:pPr>
        <w:tabs>
          <w:tab w:val="num" w:pos="360"/>
        </w:tabs>
      </w:pPr>
    </w:lvl>
    <w:lvl w:ilvl="5" w:tplc="66924F56">
      <w:numFmt w:val="none"/>
      <w:lvlText w:val=""/>
      <w:lvlJc w:val="left"/>
      <w:pPr>
        <w:tabs>
          <w:tab w:val="num" w:pos="360"/>
        </w:tabs>
      </w:pPr>
    </w:lvl>
    <w:lvl w:ilvl="6" w:tplc="F4BC8AFE">
      <w:numFmt w:val="none"/>
      <w:lvlText w:val=""/>
      <w:lvlJc w:val="left"/>
      <w:pPr>
        <w:tabs>
          <w:tab w:val="num" w:pos="360"/>
        </w:tabs>
      </w:pPr>
    </w:lvl>
    <w:lvl w:ilvl="7" w:tplc="DA3CCC3A">
      <w:numFmt w:val="none"/>
      <w:lvlText w:val=""/>
      <w:lvlJc w:val="left"/>
      <w:pPr>
        <w:tabs>
          <w:tab w:val="num" w:pos="360"/>
        </w:tabs>
      </w:pPr>
    </w:lvl>
    <w:lvl w:ilvl="8" w:tplc="82243890">
      <w:numFmt w:val="none"/>
      <w:lvlText w:val=""/>
      <w:lvlJc w:val="left"/>
      <w:pPr>
        <w:tabs>
          <w:tab w:val="num" w:pos="360"/>
        </w:tabs>
      </w:pPr>
    </w:lvl>
  </w:abstractNum>
  <w:abstractNum w:abstractNumId="9">
    <w:nsid w:val="130C5D02"/>
    <w:multiLevelType w:val="singleLevel"/>
    <w:tmpl w:val="A7F4BD46"/>
    <w:lvl w:ilvl="0">
      <w:start w:val="1"/>
      <w:numFmt w:val="decimal"/>
      <w:lvlText w:val="%1."/>
      <w:lvlJc w:val="left"/>
      <w:pPr>
        <w:tabs>
          <w:tab w:val="num" w:pos="795"/>
        </w:tabs>
        <w:ind w:left="795" w:hanging="435"/>
      </w:pPr>
      <w:rPr>
        <w:rFonts w:hint="default"/>
      </w:rPr>
    </w:lvl>
  </w:abstractNum>
  <w:abstractNum w:abstractNumId="10">
    <w:nsid w:val="14704C0E"/>
    <w:multiLevelType w:val="multilevel"/>
    <w:tmpl w:val="68CCCE10"/>
    <w:lvl w:ilvl="0">
      <w:start w:val="1"/>
      <w:numFmt w:val="decimal"/>
      <w:pStyle w:val="a"/>
      <w:lvlText w:val="%1."/>
      <w:lvlJc w:val="left"/>
      <w:pPr>
        <w:ind w:left="510" w:hanging="510"/>
      </w:pPr>
      <w:rPr>
        <w:rFonts w:ascii="Times New Roman" w:hAnsi="Times New Roman" w:cs="Times New Roman" w:hint="default"/>
        <w:b w:val="0"/>
        <w:i w:val="0"/>
        <w:color w:val="auto"/>
        <w:sz w:val="24"/>
        <w:szCs w:val="24"/>
      </w:rPr>
    </w:lvl>
    <w:lvl w:ilvl="1">
      <w:start w:val="1"/>
      <w:numFmt w:val="none"/>
      <w:lvlRestart w:val="0"/>
      <w:pStyle w:val="a0"/>
      <w:lvlText w:val="–"/>
      <w:lvlJc w:val="left"/>
      <w:pPr>
        <w:ind w:left="680" w:hanging="170"/>
      </w:pPr>
      <w:rPr>
        <w:rFonts w:cs="Times New Roman" w:hint="default"/>
      </w:rPr>
    </w:lvl>
    <w:lvl w:ilvl="2">
      <w:start w:val="1"/>
      <w:numFmt w:val="bullet"/>
      <w:pStyle w:val="2"/>
      <w:lvlText w:val=""/>
      <w:lvlJc w:val="left"/>
      <w:pPr>
        <w:ind w:left="794" w:hanging="114"/>
      </w:pPr>
      <w:rPr>
        <w:rFonts w:ascii="Symbol" w:hAnsi="Symbol"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1">
    <w:nsid w:val="159D4E69"/>
    <w:multiLevelType w:val="hybridMultilevel"/>
    <w:tmpl w:val="C34E246A"/>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8DB4E2D"/>
    <w:multiLevelType w:val="hybridMultilevel"/>
    <w:tmpl w:val="09D479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7E1AF8"/>
    <w:multiLevelType w:val="hybridMultilevel"/>
    <w:tmpl w:val="0D303ECE"/>
    <w:lvl w:ilvl="0" w:tplc="0419000F">
      <w:start w:val="1"/>
      <w:numFmt w:val="decimal"/>
      <w:lvlText w:val="%1."/>
      <w:lvlJc w:val="left"/>
      <w:pPr>
        <w:ind w:left="928" w:hanging="360"/>
      </w:pPr>
      <w:rPr>
        <w:rFonts w:cs="Times New Roman" w:hint="default"/>
      </w:rPr>
    </w:lvl>
    <w:lvl w:ilvl="1" w:tplc="04190019">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4">
    <w:nsid w:val="1A58683C"/>
    <w:multiLevelType w:val="hybridMultilevel"/>
    <w:tmpl w:val="041E6E66"/>
    <w:lvl w:ilvl="0" w:tplc="54A8242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C732431"/>
    <w:multiLevelType w:val="hybridMultilevel"/>
    <w:tmpl w:val="9552D842"/>
    <w:lvl w:ilvl="0" w:tplc="67C0CA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1F7044E7"/>
    <w:multiLevelType w:val="hybridMultilevel"/>
    <w:tmpl w:val="48729A5C"/>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1FE9570B"/>
    <w:multiLevelType w:val="hybridMultilevel"/>
    <w:tmpl w:val="E16CA4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41D2F11"/>
    <w:multiLevelType w:val="singleLevel"/>
    <w:tmpl w:val="B56437E2"/>
    <w:lvl w:ilvl="0">
      <w:start w:val="1"/>
      <w:numFmt w:val="bullet"/>
      <w:lvlText w:val="-"/>
      <w:lvlJc w:val="left"/>
      <w:pPr>
        <w:tabs>
          <w:tab w:val="num" w:pos="1069"/>
        </w:tabs>
        <w:ind w:left="1069" w:hanging="360"/>
      </w:pPr>
      <w:rPr>
        <w:rFonts w:hint="default"/>
      </w:rPr>
    </w:lvl>
  </w:abstractNum>
  <w:abstractNum w:abstractNumId="19">
    <w:nsid w:val="26EB521A"/>
    <w:multiLevelType w:val="singleLevel"/>
    <w:tmpl w:val="0B367C48"/>
    <w:lvl w:ilvl="0">
      <w:start w:val="1"/>
      <w:numFmt w:val="decimal"/>
      <w:lvlText w:val="%1."/>
      <w:lvlJc w:val="left"/>
      <w:pPr>
        <w:tabs>
          <w:tab w:val="num" w:pos="1069"/>
        </w:tabs>
        <w:ind w:left="1069" w:hanging="360"/>
      </w:pPr>
      <w:rPr>
        <w:rFonts w:hint="default"/>
      </w:rPr>
    </w:lvl>
  </w:abstractNum>
  <w:abstractNum w:abstractNumId="20">
    <w:nsid w:val="2D1B1A5E"/>
    <w:multiLevelType w:val="multilevel"/>
    <w:tmpl w:val="D6BA3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2D8F01D9"/>
    <w:multiLevelType w:val="hybridMultilevel"/>
    <w:tmpl w:val="22509A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2ED7210E"/>
    <w:multiLevelType w:val="multilevel"/>
    <w:tmpl w:val="74C66CF2"/>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23">
    <w:nsid w:val="32A8196A"/>
    <w:multiLevelType w:val="hybridMultilevel"/>
    <w:tmpl w:val="6EF87ED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2405B31"/>
    <w:multiLevelType w:val="multilevel"/>
    <w:tmpl w:val="F6B88950"/>
    <w:lvl w:ilvl="0">
      <w:start w:val="1"/>
      <w:numFmt w:val="decimal"/>
      <w:lvlText w:val="%1."/>
      <w:lvlJc w:val="left"/>
      <w:pPr>
        <w:ind w:left="360" w:hanging="360"/>
      </w:pPr>
      <w:rPr>
        <w:b/>
        <w:sz w:val="28"/>
        <w:szCs w:val="28"/>
      </w:r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8AE725D"/>
    <w:multiLevelType w:val="hybridMultilevel"/>
    <w:tmpl w:val="9B04858C"/>
    <w:lvl w:ilvl="0" w:tplc="CD248FFE">
      <w:start w:val="1"/>
      <w:numFmt w:val="decimal"/>
      <w:lvlText w:val="%1."/>
      <w:lvlJc w:val="left"/>
      <w:pPr>
        <w:tabs>
          <w:tab w:val="num" w:pos="756"/>
        </w:tabs>
        <w:ind w:left="756" w:hanging="396"/>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987177C"/>
    <w:multiLevelType w:val="hybridMultilevel"/>
    <w:tmpl w:val="86F29A5E"/>
    <w:lvl w:ilvl="0" w:tplc="D1FE87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AF6143"/>
    <w:multiLevelType w:val="hybridMultilevel"/>
    <w:tmpl w:val="0E402DDC"/>
    <w:lvl w:ilvl="0" w:tplc="B15A407E">
      <w:numFmt w:val="bullet"/>
      <w:lvlText w:val="-"/>
      <w:lvlJc w:val="left"/>
      <w:pPr>
        <w:ind w:left="1397" w:hanging="88"/>
      </w:pPr>
      <w:rPr>
        <w:rFonts w:ascii="Times New Roman" w:eastAsia="Times New Roman" w:hAnsi="Times New Roman" w:cs="Times New Roman" w:hint="default"/>
        <w:b w:val="0"/>
        <w:bCs w:val="0"/>
        <w:i w:val="0"/>
        <w:iCs w:val="0"/>
        <w:spacing w:val="0"/>
        <w:w w:val="100"/>
        <w:sz w:val="15"/>
        <w:szCs w:val="15"/>
        <w:lang w:val="ru-RU" w:eastAsia="en-US" w:bidi="ar-SA"/>
      </w:rPr>
    </w:lvl>
    <w:lvl w:ilvl="1" w:tplc="71F2C516">
      <w:numFmt w:val="bullet"/>
      <w:lvlText w:val="•"/>
      <w:lvlJc w:val="left"/>
      <w:pPr>
        <w:ind w:left="2271" w:hanging="88"/>
      </w:pPr>
      <w:rPr>
        <w:rFonts w:hint="default"/>
        <w:lang w:val="ru-RU" w:eastAsia="en-US" w:bidi="ar-SA"/>
      </w:rPr>
    </w:lvl>
    <w:lvl w:ilvl="2" w:tplc="5B9A7B7C">
      <w:numFmt w:val="bullet"/>
      <w:lvlText w:val="•"/>
      <w:lvlJc w:val="left"/>
      <w:pPr>
        <w:ind w:left="3143" w:hanging="88"/>
      </w:pPr>
      <w:rPr>
        <w:rFonts w:hint="default"/>
        <w:lang w:val="ru-RU" w:eastAsia="en-US" w:bidi="ar-SA"/>
      </w:rPr>
    </w:lvl>
    <w:lvl w:ilvl="3" w:tplc="C6E8312A">
      <w:numFmt w:val="bullet"/>
      <w:lvlText w:val="•"/>
      <w:lvlJc w:val="left"/>
      <w:pPr>
        <w:ind w:left="4015" w:hanging="88"/>
      </w:pPr>
      <w:rPr>
        <w:rFonts w:hint="default"/>
        <w:lang w:val="ru-RU" w:eastAsia="en-US" w:bidi="ar-SA"/>
      </w:rPr>
    </w:lvl>
    <w:lvl w:ilvl="4" w:tplc="96FA597A">
      <w:numFmt w:val="bullet"/>
      <w:lvlText w:val="•"/>
      <w:lvlJc w:val="left"/>
      <w:pPr>
        <w:ind w:left="4887" w:hanging="88"/>
      </w:pPr>
      <w:rPr>
        <w:rFonts w:hint="default"/>
        <w:lang w:val="ru-RU" w:eastAsia="en-US" w:bidi="ar-SA"/>
      </w:rPr>
    </w:lvl>
    <w:lvl w:ilvl="5" w:tplc="250ED8C2">
      <w:numFmt w:val="bullet"/>
      <w:lvlText w:val="•"/>
      <w:lvlJc w:val="left"/>
      <w:pPr>
        <w:ind w:left="5759" w:hanging="88"/>
      </w:pPr>
      <w:rPr>
        <w:rFonts w:hint="default"/>
        <w:lang w:val="ru-RU" w:eastAsia="en-US" w:bidi="ar-SA"/>
      </w:rPr>
    </w:lvl>
    <w:lvl w:ilvl="6" w:tplc="346C5CA2">
      <w:numFmt w:val="bullet"/>
      <w:lvlText w:val="•"/>
      <w:lvlJc w:val="left"/>
      <w:pPr>
        <w:ind w:left="6631" w:hanging="88"/>
      </w:pPr>
      <w:rPr>
        <w:rFonts w:hint="default"/>
        <w:lang w:val="ru-RU" w:eastAsia="en-US" w:bidi="ar-SA"/>
      </w:rPr>
    </w:lvl>
    <w:lvl w:ilvl="7" w:tplc="4884864E">
      <w:numFmt w:val="bullet"/>
      <w:lvlText w:val="•"/>
      <w:lvlJc w:val="left"/>
      <w:pPr>
        <w:ind w:left="7503" w:hanging="88"/>
      </w:pPr>
      <w:rPr>
        <w:rFonts w:hint="default"/>
        <w:lang w:val="ru-RU" w:eastAsia="en-US" w:bidi="ar-SA"/>
      </w:rPr>
    </w:lvl>
    <w:lvl w:ilvl="8" w:tplc="C9FAF6AA">
      <w:numFmt w:val="bullet"/>
      <w:lvlText w:val="•"/>
      <w:lvlJc w:val="left"/>
      <w:pPr>
        <w:ind w:left="8375" w:hanging="88"/>
      </w:pPr>
      <w:rPr>
        <w:rFonts w:hint="default"/>
        <w:lang w:val="ru-RU" w:eastAsia="en-US" w:bidi="ar-SA"/>
      </w:rPr>
    </w:lvl>
  </w:abstractNum>
  <w:abstractNum w:abstractNumId="28">
    <w:nsid w:val="4CCC7B92"/>
    <w:multiLevelType w:val="hybridMultilevel"/>
    <w:tmpl w:val="677C6670"/>
    <w:lvl w:ilvl="0" w:tplc="75DE2E52">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F175D97"/>
    <w:multiLevelType w:val="hybridMultilevel"/>
    <w:tmpl w:val="548C060E"/>
    <w:lvl w:ilvl="0" w:tplc="8E8E77A4">
      <w:start w:val="1"/>
      <w:numFmt w:val="decimal"/>
      <w:lvlText w:val="%1."/>
      <w:lvlJc w:val="left"/>
      <w:pPr>
        <w:ind w:left="502"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30">
    <w:nsid w:val="4F99557A"/>
    <w:multiLevelType w:val="multilevel"/>
    <w:tmpl w:val="BE5456BE"/>
    <w:lvl w:ilvl="0">
      <w:start w:val="9"/>
      <w:numFmt w:val="decimal"/>
      <w:lvlText w:val="%1."/>
      <w:lvlJc w:val="left"/>
      <w:pPr>
        <w:ind w:left="450" w:hanging="45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1">
    <w:nsid w:val="55916E70"/>
    <w:multiLevelType w:val="singleLevel"/>
    <w:tmpl w:val="18A243B0"/>
    <w:lvl w:ilvl="0">
      <w:start w:val="1"/>
      <w:numFmt w:val="decimal"/>
      <w:lvlText w:val="%1."/>
      <w:lvlJc w:val="left"/>
      <w:pPr>
        <w:tabs>
          <w:tab w:val="num" w:pos="1005"/>
        </w:tabs>
        <w:ind w:left="1005" w:hanging="360"/>
      </w:pPr>
      <w:rPr>
        <w:rFonts w:hint="default"/>
      </w:rPr>
    </w:lvl>
  </w:abstractNum>
  <w:abstractNum w:abstractNumId="32">
    <w:nsid w:val="615126A4"/>
    <w:multiLevelType w:val="hybridMultilevel"/>
    <w:tmpl w:val="484CF84A"/>
    <w:lvl w:ilvl="0" w:tplc="04190001">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33">
    <w:nsid w:val="66CD08D3"/>
    <w:multiLevelType w:val="singleLevel"/>
    <w:tmpl w:val="8B7A40C0"/>
    <w:lvl w:ilvl="0">
      <w:start w:val="1"/>
      <w:numFmt w:val="decimal"/>
      <w:lvlText w:val="%1."/>
      <w:lvlJc w:val="left"/>
      <w:pPr>
        <w:tabs>
          <w:tab w:val="num" w:pos="795"/>
        </w:tabs>
        <w:ind w:left="795" w:hanging="360"/>
      </w:pPr>
      <w:rPr>
        <w:rFonts w:hint="default"/>
      </w:rPr>
    </w:lvl>
  </w:abstractNum>
  <w:abstractNum w:abstractNumId="34">
    <w:nsid w:val="69AF2EE0"/>
    <w:multiLevelType w:val="multilevel"/>
    <w:tmpl w:val="238AE53A"/>
    <w:lvl w:ilvl="0">
      <w:start w:val="8"/>
      <w:numFmt w:val="decimal"/>
      <w:lvlText w:val="%1."/>
      <w:lvlJc w:val="left"/>
      <w:pPr>
        <w:ind w:left="450" w:hanging="450"/>
      </w:pPr>
      <w:rPr>
        <w:rFonts w:hint="default"/>
        <w:sz w:val="28"/>
      </w:rPr>
    </w:lvl>
    <w:lvl w:ilvl="1">
      <w:start w:val="1"/>
      <w:numFmt w:val="decimal"/>
      <w:lvlText w:val="%1.%2."/>
      <w:lvlJc w:val="left"/>
      <w:pPr>
        <w:ind w:left="1530" w:hanging="450"/>
      </w:pPr>
      <w:rPr>
        <w:rFonts w:hint="default"/>
        <w:sz w:val="28"/>
      </w:rPr>
    </w:lvl>
    <w:lvl w:ilvl="2">
      <w:start w:val="1"/>
      <w:numFmt w:val="decimal"/>
      <w:lvlText w:val="%1.%2.%3."/>
      <w:lvlJc w:val="left"/>
      <w:pPr>
        <w:ind w:left="2880" w:hanging="720"/>
      </w:pPr>
      <w:rPr>
        <w:rFonts w:hint="default"/>
        <w:sz w:val="28"/>
      </w:rPr>
    </w:lvl>
    <w:lvl w:ilvl="3">
      <w:start w:val="1"/>
      <w:numFmt w:val="decimal"/>
      <w:lvlText w:val="%1.%2.%3.%4."/>
      <w:lvlJc w:val="left"/>
      <w:pPr>
        <w:ind w:left="3960" w:hanging="720"/>
      </w:pPr>
      <w:rPr>
        <w:rFonts w:hint="default"/>
        <w:sz w:val="28"/>
      </w:rPr>
    </w:lvl>
    <w:lvl w:ilvl="4">
      <w:start w:val="1"/>
      <w:numFmt w:val="decimal"/>
      <w:lvlText w:val="%1.%2.%3.%4.%5."/>
      <w:lvlJc w:val="left"/>
      <w:pPr>
        <w:ind w:left="5400" w:hanging="1080"/>
      </w:pPr>
      <w:rPr>
        <w:rFonts w:hint="default"/>
        <w:sz w:val="28"/>
      </w:rPr>
    </w:lvl>
    <w:lvl w:ilvl="5">
      <w:start w:val="1"/>
      <w:numFmt w:val="decimal"/>
      <w:lvlText w:val="%1.%2.%3.%4.%5.%6."/>
      <w:lvlJc w:val="left"/>
      <w:pPr>
        <w:ind w:left="6480" w:hanging="1080"/>
      </w:pPr>
      <w:rPr>
        <w:rFonts w:hint="default"/>
        <w:sz w:val="28"/>
      </w:rPr>
    </w:lvl>
    <w:lvl w:ilvl="6">
      <w:start w:val="1"/>
      <w:numFmt w:val="decimal"/>
      <w:lvlText w:val="%1.%2.%3.%4.%5.%6.%7."/>
      <w:lvlJc w:val="left"/>
      <w:pPr>
        <w:ind w:left="7920" w:hanging="1440"/>
      </w:pPr>
      <w:rPr>
        <w:rFonts w:hint="default"/>
        <w:sz w:val="28"/>
      </w:rPr>
    </w:lvl>
    <w:lvl w:ilvl="7">
      <w:start w:val="1"/>
      <w:numFmt w:val="decimal"/>
      <w:lvlText w:val="%1.%2.%3.%4.%5.%6.%7.%8."/>
      <w:lvlJc w:val="left"/>
      <w:pPr>
        <w:ind w:left="9000" w:hanging="1440"/>
      </w:pPr>
      <w:rPr>
        <w:rFonts w:hint="default"/>
        <w:sz w:val="28"/>
      </w:rPr>
    </w:lvl>
    <w:lvl w:ilvl="8">
      <w:start w:val="1"/>
      <w:numFmt w:val="decimal"/>
      <w:lvlText w:val="%1.%2.%3.%4.%5.%6.%7.%8.%9."/>
      <w:lvlJc w:val="left"/>
      <w:pPr>
        <w:ind w:left="10440" w:hanging="1800"/>
      </w:pPr>
      <w:rPr>
        <w:rFonts w:hint="default"/>
        <w:sz w:val="28"/>
      </w:rPr>
    </w:lvl>
  </w:abstractNum>
  <w:abstractNum w:abstractNumId="35">
    <w:nsid w:val="74E54430"/>
    <w:multiLevelType w:val="hybridMultilevel"/>
    <w:tmpl w:val="7F905982"/>
    <w:lvl w:ilvl="0" w:tplc="2C6A587E">
      <w:start w:val="1"/>
      <w:numFmt w:val="decimal"/>
      <w:lvlText w:val="%1)"/>
      <w:lvlJc w:val="left"/>
      <w:pPr>
        <w:tabs>
          <w:tab w:val="num" w:pos="644"/>
        </w:tabs>
        <w:ind w:left="0" w:firstLine="284"/>
      </w:pPr>
      <w:rPr>
        <w:rFonts w:hint="default"/>
        <w:lang w:val="ru-RU"/>
      </w:rPr>
    </w:lvl>
    <w:lvl w:ilvl="1" w:tplc="985A4EFA">
      <w:start w:val="1"/>
      <w:numFmt w:val="decimal"/>
      <w:lvlText w:val="%2)"/>
      <w:lvlJc w:val="left"/>
      <w:pPr>
        <w:tabs>
          <w:tab w:val="num" w:pos="1080"/>
        </w:tabs>
        <w:ind w:left="1080" w:hanging="360"/>
      </w:pPr>
      <w:rPr>
        <w:rFonts w:hint="default"/>
      </w:rPr>
    </w:lvl>
    <w:lvl w:ilvl="2" w:tplc="00000027">
      <w:start w:val="1"/>
      <w:numFmt w:val="decimal"/>
      <w:lvlText w:val="%3)"/>
      <w:lvlJc w:val="left"/>
      <w:pPr>
        <w:tabs>
          <w:tab w:val="num" w:pos="2320"/>
        </w:tabs>
        <w:ind w:left="2320" w:hanging="34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9EB0EEB"/>
    <w:multiLevelType w:val="singleLevel"/>
    <w:tmpl w:val="B13E1BDC"/>
    <w:lvl w:ilvl="0">
      <w:start w:val="1"/>
      <w:numFmt w:val="decimal"/>
      <w:lvlText w:val="%1."/>
      <w:lvlJc w:val="left"/>
      <w:pPr>
        <w:tabs>
          <w:tab w:val="num" w:pos="927"/>
        </w:tabs>
        <w:ind w:left="927" w:hanging="360"/>
      </w:pPr>
      <w:rPr>
        <w:rFonts w:hint="default"/>
      </w:rPr>
    </w:lvl>
  </w:abstractNum>
  <w:abstractNum w:abstractNumId="37">
    <w:nsid w:val="7CD55059"/>
    <w:multiLevelType w:val="hybridMultilevel"/>
    <w:tmpl w:val="8F1EE7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27"/>
  </w:num>
  <w:num w:numId="3">
    <w:abstractNumId w:val="20"/>
  </w:num>
  <w:num w:numId="4">
    <w:abstractNumId w:val="0"/>
  </w:num>
  <w:num w:numId="5">
    <w:abstractNumId w:val="9"/>
  </w:num>
  <w:num w:numId="6">
    <w:abstractNumId w:val="33"/>
  </w:num>
  <w:num w:numId="7">
    <w:abstractNumId w:val="19"/>
  </w:num>
  <w:num w:numId="8">
    <w:abstractNumId w:val="18"/>
  </w:num>
  <w:num w:numId="9">
    <w:abstractNumId w:val="36"/>
  </w:num>
  <w:num w:numId="10">
    <w:abstractNumId w:val="31"/>
  </w:num>
  <w:num w:numId="11">
    <w:abstractNumId w:val="1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30"/>
  </w:num>
  <w:num w:numId="21">
    <w:abstractNumId w:val="29"/>
  </w:num>
  <w:num w:numId="22">
    <w:abstractNumId w:val="17"/>
  </w:num>
  <w:num w:numId="23">
    <w:abstractNumId w:val="3"/>
  </w:num>
  <w:num w:numId="24">
    <w:abstractNumId w:val="4"/>
  </w:num>
  <w:num w:numId="25">
    <w:abstractNumId w:val="2"/>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6"/>
  </w:num>
  <w:num w:numId="32">
    <w:abstractNumId w:val="8"/>
  </w:num>
  <w:num w:numId="33">
    <w:abstractNumId w:val="15"/>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5"/>
  </w:num>
  <w:num w:numId="37">
    <w:abstractNumId w:val="13"/>
  </w:num>
  <w:num w:numId="38">
    <w:abstractNumId w:val="2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2804738"/>
  </w:hdrShapeDefaults>
  <w:footnotePr>
    <w:footnote w:id="-1"/>
    <w:footnote w:id="0"/>
  </w:footnotePr>
  <w:endnotePr>
    <w:endnote w:id="-1"/>
    <w:endnote w:id="0"/>
  </w:endnotePr>
  <w:compat/>
  <w:rsids>
    <w:rsidRoot w:val="00340BC9"/>
    <w:rsid w:val="00000200"/>
    <w:rsid w:val="000004FA"/>
    <w:rsid w:val="000009C5"/>
    <w:rsid w:val="00000DD2"/>
    <w:rsid w:val="00001031"/>
    <w:rsid w:val="000015C8"/>
    <w:rsid w:val="00001984"/>
    <w:rsid w:val="00001C14"/>
    <w:rsid w:val="0000267C"/>
    <w:rsid w:val="00002938"/>
    <w:rsid w:val="00002A05"/>
    <w:rsid w:val="000032FC"/>
    <w:rsid w:val="00004AE2"/>
    <w:rsid w:val="00004C4F"/>
    <w:rsid w:val="00004D67"/>
    <w:rsid w:val="0000511D"/>
    <w:rsid w:val="000066BD"/>
    <w:rsid w:val="00007078"/>
    <w:rsid w:val="00007159"/>
    <w:rsid w:val="0000726D"/>
    <w:rsid w:val="00007759"/>
    <w:rsid w:val="00010597"/>
    <w:rsid w:val="00010F1F"/>
    <w:rsid w:val="000116A9"/>
    <w:rsid w:val="00012A54"/>
    <w:rsid w:val="00012ADA"/>
    <w:rsid w:val="00012E44"/>
    <w:rsid w:val="0001365C"/>
    <w:rsid w:val="0001390C"/>
    <w:rsid w:val="00013CED"/>
    <w:rsid w:val="00014044"/>
    <w:rsid w:val="0001510E"/>
    <w:rsid w:val="000158D6"/>
    <w:rsid w:val="00015B5E"/>
    <w:rsid w:val="0001635C"/>
    <w:rsid w:val="00017282"/>
    <w:rsid w:val="00017F5F"/>
    <w:rsid w:val="00017FFA"/>
    <w:rsid w:val="00020805"/>
    <w:rsid w:val="000212A4"/>
    <w:rsid w:val="00022261"/>
    <w:rsid w:val="000224A4"/>
    <w:rsid w:val="00022ABA"/>
    <w:rsid w:val="00022FF4"/>
    <w:rsid w:val="00024ADD"/>
    <w:rsid w:val="00025C3D"/>
    <w:rsid w:val="00025D6D"/>
    <w:rsid w:val="00026C34"/>
    <w:rsid w:val="00026D04"/>
    <w:rsid w:val="000275B7"/>
    <w:rsid w:val="000275E7"/>
    <w:rsid w:val="00027C54"/>
    <w:rsid w:val="0003041B"/>
    <w:rsid w:val="00030A39"/>
    <w:rsid w:val="00030A7F"/>
    <w:rsid w:val="00030C29"/>
    <w:rsid w:val="00030F17"/>
    <w:rsid w:val="0003131B"/>
    <w:rsid w:val="00032248"/>
    <w:rsid w:val="000322C1"/>
    <w:rsid w:val="00032FB8"/>
    <w:rsid w:val="00032FD9"/>
    <w:rsid w:val="0003356B"/>
    <w:rsid w:val="00033E45"/>
    <w:rsid w:val="0003409D"/>
    <w:rsid w:val="000343FF"/>
    <w:rsid w:val="00034A99"/>
    <w:rsid w:val="00034FD8"/>
    <w:rsid w:val="0003574C"/>
    <w:rsid w:val="00035E21"/>
    <w:rsid w:val="0003608C"/>
    <w:rsid w:val="0003627C"/>
    <w:rsid w:val="00036338"/>
    <w:rsid w:val="000369DF"/>
    <w:rsid w:val="00037D38"/>
    <w:rsid w:val="00037E39"/>
    <w:rsid w:val="00037EE2"/>
    <w:rsid w:val="00040DAD"/>
    <w:rsid w:val="00041071"/>
    <w:rsid w:val="000413AB"/>
    <w:rsid w:val="00041517"/>
    <w:rsid w:val="00041990"/>
    <w:rsid w:val="00041E25"/>
    <w:rsid w:val="000421FD"/>
    <w:rsid w:val="000423F0"/>
    <w:rsid w:val="00042A05"/>
    <w:rsid w:val="00043375"/>
    <w:rsid w:val="00043416"/>
    <w:rsid w:val="000439A0"/>
    <w:rsid w:val="00044409"/>
    <w:rsid w:val="000454C3"/>
    <w:rsid w:val="00045864"/>
    <w:rsid w:val="000468B3"/>
    <w:rsid w:val="000475E4"/>
    <w:rsid w:val="000478D6"/>
    <w:rsid w:val="00047A1B"/>
    <w:rsid w:val="00050F8C"/>
    <w:rsid w:val="00051923"/>
    <w:rsid w:val="00051E2E"/>
    <w:rsid w:val="00051E7A"/>
    <w:rsid w:val="00051EB0"/>
    <w:rsid w:val="000530A7"/>
    <w:rsid w:val="000547F6"/>
    <w:rsid w:val="00055494"/>
    <w:rsid w:val="00057269"/>
    <w:rsid w:val="0005779C"/>
    <w:rsid w:val="00057B47"/>
    <w:rsid w:val="000618F8"/>
    <w:rsid w:val="000628E4"/>
    <w:rsid w:val="00063868"/>
    <w:rsid w:val="000646CB"/>
    <w:rsid w:val="00065244"/>
    <w:rsid w:val="000657F6"/>
    <w:rsid w:val="00066A09"/>
    <w:rsid w:val="00066CEB"/>
    <w:rsid w:val="00066DE4"/>
    <w:rsid w:val="0007055C"/>
    <w:rsid w:val="00070598"/>
    <w:rsid w:val="00070B49"/>
    <w:rsid w:val="00071173"/>
    <w:rsid w:val="0007174D"/>
    <w:rsid w:val="00072D16"/>
    <w:rsid w:val="00073252"/>
    <w:rsid w:val="00073612"/>
    <w:rsid w:val="00073FDD"/>
    <w:rsid w:val="000742BE"/>
    <w:rsid w:val="00076A48"/>
    <w:rsid w:val="00077AA0"/>
    <w:rsid w:val="00077C48"/>
    <w:rsid w:val="00080CE8"/>
    <w:rsid w:val="00080F40"/>
    <w:rsid w:val="00081417"/>
    <w:rsid w:val="00081D77"/>
    <w:rsid w:val="00081F8E"/>
    <w:rsid w:val="000827D2"/>
    <w:rsid w:val="00082DB4"/>
    <w:rsid w:val="00084154"/>
    <w:rsid w:val="000855BA"/>
    <w:rsid w:val="00085A71"/>
    <w:rsid w:val="00085F7D"/>
    <w:rsid w:val="000862DE"/>
    <w:rsid w:val="00086309"/>
    <w:rsid w:val="0008673B"/>
    <w:rsid w:val="00086BAA"/>
    <w:rsid w:val="000879C2"/>
    <w:rsid w:val="00087CAE"/>
    <w:rsid w:val="00090080"/>
    <w:rsid w:val="00090144"/>
    <w:rsid w:val="000904B1"/>
    <w:rsid w:val="00090580"/>
    <w:rsid w:val="0009060F"/>
    <w:rsid w:val="000913F1"/>
    <w:rsid w:val="000914F3"/>
    <w:rsid w:val="0009208F"/>
    <w:rsid w:val="00093102"/>
    <w:rsid w:val="00093564"/>
    <w:rsid w:val="00094707"/>
    <w:rsid w:val="00095855"/>
    <w:rsid w:val="00096D7E"/>
    <w:rsid w:val="000970AA"/>
    <w:rsid w:val="0009732D"/>
    <w:rsid w:val="000A07E7"/>
    <w:rsid w:val="000A091F"/>
    <w:rsid w:val="000A1363"/>
    <w:rsid w:val="000A2564"/>
    <w:rsid w:val="000A2987"/>
    <w:rsid w:val="000A2A74"/>
    <w:rsid w:val="000A3906"/>
    <w:rsid w:val="000A3FFF"/>
    <w:rsid w:val="000A407A"/>
    <w:rsid w:val="000A48B7"/>
    <w:rsid w:val="000A52C2"/>
    <w:rsid w:val="000A53C6"/>
    <w:rsid w:val="000A5595"/>
    <w:rsid w:val="000A56B5"/>
    <w:rsid w:val="000A598B"/>
    <w:rsid w:val="000A5A9F"/>
    <w:rsid w:val="000A61BA"/>
    <w:rsid w:val="000A670F"/>
    <w:rsid w:val="000A6D3F"/>
    <w:rsid w:val="000A72B5"/>
    <w:rsid w:val="000A7A52"/>
    <w:rsid w:val="000B03A5"/>
    <w:rsid w:val="000B0464"/>
    <w:rsid w:val="000B0C79"/>
    <w:rsid w:val="000B260E"/>
    <w:rsid w:val="000B301B"/>
    <w:rsid w:val="000B4E8C"/>
    <w:rsid w:val="000B507C"/>
    <w:rsid w:val="000B564D"/>
    <w:rsid w:val="000B5749"/>
    <w:rsid w:val="000B6703"/>
    <w:rsid w:val="000B6C25"/>
    <w:rsid w:val="000B70A1"/>
    <w:rsid w:val="000C0407"/>
    <w:rsid w:val="000C1566"/>
    <w:rsid w:val="000C1D80"/>
    <w:rsid w:val="000C1FBE"/>
    <w:rsid w:val="000C2602"/>
    <w:rsid w:val="000C2778"/>
    <w:rsid w:val="000C2C1C"/>
    <w:rsid w:val="000C2E9C"/>
    <w:rsid w:val="000C2F3E"/>
    <w:rsid w:val="000C3A8F"/>
    <w:rsid w:val="000C3F8F"/>
    <w:rsid w:val="000C4FA5"/>
    <w:rsid w:val="000C5E0B"/>
    <w:rsid w:val="000C7A2F"/>
    <w:rsid w:val="000C7C7A"/>
    <w:rsid w:val="000C7E50"/>
    <w:rsid w:val="000D02D2"/>
    <w:rsid w:val="000D12EB"/>
    <w:rsid w:val="000D187F"/>
    <w:rsid w:val="000D1FCF"/>
    <w:rsid w:val="000D28C3"/>
    <w:rsid w:val="000D2B67"/>
    <w:rsid w:val="000D3438"/>
    <w:rsid w:val="000D3F9A"/>
    <w:rsid w:val="000D41F2"/>
    <w:rsid w:val="000D443B"/>
    <w:rsid w:val="000D4A30"/>
    <w:rsid w:val="000D5968"/>
    <w:rsid w:val="000D5BE0"/>
    <w:rsid w:val="000D5F82"/>
    <w:rsid w:val="000D627E"/>
    <w:rsid w:val="000D69F7"/>
    <w:rsid w:val="000D711F"/>
    <w:rsid w:val="000D7151"/>
    <w:rsid w:val="000D7CDE"/>
    <w:rsid w:val="000E21BE"/>
    <w:rsid w:val="000E2ABC"/>
    <w:rsid w:val="000E2CBE"/>
    <w:rsid w:val="000E3BD5"/>
    <w:rsid w:val="000E3C37"/>
    <w:rsid w:val="000E49F9"/>
    <w:rsid w:val="000E4A98"/>
    <w:rsid w:val="000E4BC2"/>
    <w:rsid w:val="000E5EDD"/>
    <w:rsid w:val="000E638B"/>
    <w:rsid w:val="000E6A00"/>
    <w:rsid w:val="000F0F47"/>
    <w:rsid w:val="000F0FBB"/>
    <w:rsid w:val="000F10CE"/>
    <w:rsid w:val="000F1558"/>
    <w:rsid w:val="000F2010"/>
    <w:rsid w:val="000F3C1C"/>
    <w:rsid w:val="000F4B4B"/>
    <w:rsid w:val="000F518A"/>
    <w:rsid w:val="000F5557"/>
    <w:rsid w:val="000F56A9"/>
    <w:rsid w:val="000F5D91"/>
    <w:rsid w:val="000F6F38"/>
    <w:rsid w:val="000F7277"/>
    <w:rsid w:val="000F7655"/>
    <w:rsid w:val="000F774C"/>
    <w:rsid w:val="000F7BEF"/>
    <w:rsid w:val="000F7E8D"/>
    <w:rsid w:val="0010010D"/>
    <w:rsid w:val="0010059A"/>
    <w:rsid w:val="00100870"/>
    <w:rsid w:val="001011AE"/>
    <w:rsid w:val="0010155F"/>
    <w:rsid w:val="0010165A"/>
    <w:rsid w:val="0010182E"/>
    <w:rsid w:val="00101CA9"/>
    <w:rsid w:val="00101CDB"/>
    <w:rsid w:val="0010235D"/>
    <w:rsid w:val="0010266B"/>
    <w:rsid w:val="00102A0F"/>
    <w:rsid w:val="001033FE"/>
    <w:rsid w:val="00103B1E"/>
    <w:rsid w:val="00103B57"/>
    <w:rsid w:val="00103EC2"/>
    <w:rsid w:val="00105293"/>
    <w:rsid w:val="00106CD4"/>
    <w:rsid w:val="00106D3D"/>
    <w:rsid w:val="00106F12"/>
    <w:rsid w:val="00106F73"/>
    <w:rsid w:val="001073BF"/>
    <w:rsid w:val="00110797"/>
    <w:rsid w:val="00110987"/>
    <w:rsid w:val="00110C18"/>
    <w:rsid w:val="00110D3C"/>
    <w:rsid w:val="0011103A"/>
    <w:rsid w:val="00112835"/>
    <w:rsid w:val="00112D87"/>
    <w:rsid w:val="0011340D"/>
    <w:rsid w:val="001134CE"/>
    <w:rsid w:val="001134DC"/>
    <w:rsid w:val="00113641"/>
    <w:rsid w:val="00114182"/>
    <w:rsid w:val="001158E7"/>
    <w:rsid w:val="001165D9"/>
    <w:rsid w:val="0011772B"/>
    <w:rsid w:val="00117CD2"/>
    <w:rsid w:val="001202F1"/>
    <w:rsid w:val="00120355"/>
    <w:rsid w:val="001214D6"/>
    <w:rsid w:val="001239D9"/>
    <w:rsid w:val="00123B28"/>
    <w:rsid w:val="00123CE3"/>
    <w:rsid w:val="001256E7"/>
    <w:rsid w:val="00125BA4"/>
    <w:rsid w:val="00126531"/>
    <w:rsid w:val="001267B3"/>
    <w:rsid w:val="0012748D"/>
    <w:rsid w:val="001278FE"/>
    <w:rsid w:val="00127A7D"/>
    <w:rsid w:val="00127DA2"/>
    <w:rsid w:val="0013074F"/>
    <w:rsid w:val="00131BB4"/>
    <w:rsid w:val="0013272D"/>
    <w:rsid w:val="00132CDC"/>
    <w:rsid w:val="0013306F"/>
    <w:rsid w:val="00134FA4"/>
    <w:rsid w:val="00137128"/>
    <w:rsid w:val="00140ADE"/>
    <w:rsid w:val="001420EC"/>
    <w:rsid w:val="00143199"/>
    <w:rsid w:val="00143309"/>
    <w:rsid w:val="001433C9"/>
    <w:rsid w:val="00144436"/>
    <w:rsid w:val="00144CC7"/>
    <w:rsid w:val="00145203"/>
    <w:rsid w:val="001458F0"/>
    <w:rsid w:val="00145917"/>
    <w:rsid w:val="001469FD"/>
    <w:rsid w:val="00146BAE"/>
    <w:rsid w:val="001476B2"/>
    <w:rsid w:val="0014770E"/>
    <w:rsid w:val="00147E18"/>
    <w:rsid w:val="00147FA0"/>
    <w:rsid w:val="00150556"/>
    <w:rsid w:val="00150AB3"/>
    <w:rsid w:val="00150C2F"/>
    <w:rsid w:val="00150FD5"/>
    <w:rsid w:val="00151494"/>
    <w:rsid w:val="00153448"/>
    <w:rsid w:val="00153662"/>
    <w:rsid w:val="001547F8"/>
    <w:rsid w:val="00154E4B"/>
    <w:rsid w:val="00155207"/>
    <w:rsid w:val="001569E2"/>
    <w:rsid w:val="00157A24"/>
    <w:rsid w:val="00157CB3"/>
    <w:rsid w:val="00157F1F"/>
    <w:rsid w:val="0016005D"/>
    <w:rsid w:val="0016071C"/>
    <w:rsid w:val="00160922"/>
    <w:rsid w:val="00160F54"/>
    <w:rsid w:val="0016146C"/>
    <w:rsid w:val="001615A3"/>
    <w:rsid w:val="00161E7D"/>
    <w:rsid w:val="00162BA5"/>
    <w:rsid w:val="00162ECD"/>
    <w:rsid w:val="001633CB"/>
    <w:rsid w:val="00163CAD"/>
    <w:rsid w:val="00164651"/>
    <w:rsid w:val="00164675"/>
    <w:rsid w:val="00164C97"/>
    <w:rsid w:val="00164F6F"/>
    <w:rsid w:val="0016692A"/>
    <w:rsid w:val="00167796"/>
    <w:rsid w:val="00167937"/>
    <w:rsid w:val="00167ACE"/>
    <w:rsid w:val="001703A5"/>
    <w:rsid w:val="00170B13"/>
    <w:rsid w:val="0017133B"/>
    <w:rsid w:val="00171857"/>
    <w:rsid w:val="00171E8A"/>
    <w:rsid w:val="0017202D"/>
    <w:rsid w:val="00172ED6"/>
    <w:rsid w:val="001735B2"/>
    <w:rsid w:val="00173C39"/>
    <w:rsid w:val="00173E72"/>
    <w:rsid w:val="0017436A"/>
    <w:rsid w:val="0017479C"/>
    <w:rsid w:val="00174853"/>
    <w:rsid w:val="00175A30"/>
    <w:rsid w:val="00176152"/>
    <w:rsid w:val="00176427"/>
    <w:rsid w:val="00176CAA"/>
    <w:rsid w:val="001800B2"/>
    <w:rsid w:val="00181D1D"/>
    <w:rsid w:val="00182515"/>
    <w:rsid w:val="00182789"/>
    <w:rsid w:val="00182AC0"/>
    <w:rsid w:val="00182F4A"/>
    <w:rsid w:val="00182FE1"/>
    <w:rsid w:val="0018341F"/>
    <w:rsid w:val="0018365A"/>
    <w:rsid w:val="00183D4F"/>
    <w:rsid w:val="00184AB8"/>
    <w:rsid w:val="00184D82"/>
    <w:rsid w:val="00184EFB"/>
    <w:rsid w:val="00185216"/>
    <w:rsid w:val="00185700"/>
    <w:rsid w:val="00185CDB"/>
    <w:rsid w:val="00185E94"/>
    <w:rsid w:val="00186468"/>
    <w:rsid w:val="00186A5A"/>
    <w:rsid w:val="00187532"/>
    <w:rsid w:val="00187B60"/>
    <w:rsid w:val="00191921"/>
    <w:rsid w:val="00191D3F"/>
    <w:rsid w:val="001921DB"/>
    <w:rsid w:val="00192BDC"/>
    <w:rsid w:val="00192CBF"/>
    <w:rsid w:val="0019344C"/>
    <w:rsid w:val="0019359B"/>
    <w:rsid w:val="00193A60"/>
    <w:rsid w:val="00193FF2"/>
    <w:rsid w:val="001943FF"/>
    <w:rsid w:val="0019474C"/>
    <w:rsid w:val="001961A8"/>
    <w:rsid w:val="00196998"/>
    <w:rsid w:val="00197033"/>
    <w:rsid w:val="001A0B2F"/>
    <w:rsid w:val="001A0C05"/>
    <w:rsid w:val="001A0C78"/>
    <w:rsid w:val="001A2AEB"/>
    <w:rsid w:val="001A3024"/>
    <w:rsid w:val="001A36A2"/>
    <w:rsid w:val="001A36AE"/>
    <w:rsid w:val="001A4180"/>
    <w:rsid w:val="001A4B47"/>
    <w:rsid w:val="001A4BE5"/>
    <w:rsid w:val="001A504F"/>
    <w:rsid w:val="001A50F6"/>
    <w:rsid w:val="001A53B0"/>
    <w:rsid w:val="001A5B20"/>
    <w:rsid w:val="001A64CE"/>
    <w:rsid w:val="001A694F"/>
    <w:rsid w:val="001A6989"/>
    <w:rsid w:val="001A759E"/>
    <w:rsid w:val="001B110A"/>
    <w:rsid w:val="001B254E"/>
    <w:rsid w:val="001B26AC"/>
    <w:rsid w:val="001B2722"/>
    <w:rsid w:val="001B2898"/>
    <w:rsid w:val="001B28CB"/>
    <w:rsid w:val="001B2A13"/>
    <w:rsid w:val="001B2E26"/>
    <w:rsid w:val="001B3FEC"/>
    <w:rsid w:val="001B4ECB"/>
    <w:rsid w:val="001B50C0"/>
    <w:rsid w:val="001B5BFB"/>
    <w:rsid w:val="001B66D7"/>
    <w:rsid w:val="001B671B"/>
    <w:rsid w:val="001B6A09"/>
    <w:rsid w:val="001B7C1E"/>
    <w:rsid w:val="001C00CD"/>
    <w:rsid w:val="001C00F3"/>
    <w:rsid w:val="001C0B3E"/>
    <w:rsid w:val="001C15CB"/>
    <w:rsid w:val="001C1949"/>
    <w:rsid w:val="001C21C2"/>
    <w:rsid w:val="001C24C6"/>
    <w:rsid w:val="001C2E87"/>
    <w:rsid w:val="001C378B"/>
    <w:rsid w:val="001C3A0E"/>
    <w:rsid w:val="001C3B95"/>
    <w:rsid w:val="001C43AD"/>
    <w:rsid w:val="001C45DB"/>
    <w:rsid w:val="001C55B3"/>
    <w:rsid w:val="001D03C2"/>
    <w:rsid w:val="001D0D10"/>
    <w:rsid w:val="001D0E2C"/>
    <w:rsid w:val="001D1154"/>
    <w:rsid w:val="001D1B09"/>
    <w:rsid w:val="001D1D08"/>
    <w:rsid w:val="001D22C3"/>
    <w:rsid w:val="001D2A88"/>
    <w:rsid w:val="001D358B"/>
    <w:rsid w:val="001D372F"/>
    <w:rsid w:val="001D3748"/>
    <w:rsid w:val="001D3CE1"/>
    <w:rsid w:val="001D4121"/>
    <w:rsid w:val="001D5BB4"/>
    <w:rsid w:val="001D5BB6"/>
    <w:rsid w:val="001D5C90"/>
    <w:rsid w:val="001D6A08"/>
    <w:rsid w:val="001D6A8E"/>
    <w:rsid w:val="001D6C42"/>
    <w:rsid w:val="001E03AB"/>
    <w:rsid w:val="001E06C6"/>
    <w:rsid w:val="001E0E57"/>
    <w:rsid w:val="001E1423"/>
    <w:rsid w:val="001E1939"/>
    <w:rsid w:val="001E1C6E"/>
    <w:rsid w:val="001E283B"/>
    <w:rsid w:val="001E2BD2"/>
    <w:rsid w:val="001E2F75"/>
    <w:rsid w:val="001E33D4"/>
    <w:rsid w:val="001E3B4A"/>
    <w:rsid w:val="001E3F1A"/>
    <w:rsid w:val="001E454E"/>
    <w:rsid w:val="001E4558"/>
    <w:rsid w:val="001E4B85"/>
    <w:rsid w:val="001E510A"/>
    <w:rsid w:val="001E54F9"/>
    <w:rsid w:val="001E568C"/>
    <w:rsid w:val="001E5AAF"/>
    <w:rsid w:val="001E612C"/>
    <w:rsid w:val="001E7564"/>
    <w:rsid w:val="001E7D48"/>
    <w:rsid w:val="001F0DD5"/>
    <w:rsid w:val="001F19BA"/>
    <w:rsid w:val="001F2224"/>
    <w:rsid w:val="001F2B73"/>
    <w:rsid w:val="001F3536"/>
    <w:rsid w:val="001F363F"/>
    <w:rsid w:val="001F3B91"/>
    <w:rsid w:val="001F4179"/>
    <w:rsid w:val="001F5C81"/>
    <w:rsid w:val="001F60C5"/>
    <w:rsid w:val="001F64B6"/>
    <w:rsid w:val="001F6574"/>
    <w:rsid w:val="001F65AA"/>
    <w:rsid w:val="001F78B7"/>
    <w:rsid w:val="001F79AE"/>
    <w:rsid w:val="00200236"/>
    <w:rsid w:val="002009A2"/>
    <w:rsid w:val="0020152E"/>
    <w:rsid w:val="00201F24"/>
    <w:rsid w:val="002023A6"/>
    <w:rsid w:val="00202420"/>
    <w:rsid w:val="00202459"/>
    <w:rsid w:val="002032CE"/>
    <w:rsid w:val="00204396"/>
    <w:rsid w:val="002050C3"/>
    <w:rsid w:val="002069BA"/>
    <w:rsid w:val="002069D5"/>
    <w:rsid w:val="00207209"/>
    <w:rsid w:val="0020731D"/>
    <w:rsid w:val="00210034"/>
    <w:rsid w:val="002114AA"/>
    <w:rsid w:val="0021198F"/>
    <w:rsid w:val="002134F3"/>
    <w:rsid w:val="00214C5C"/>
    <w:rsid w:val="002151E1"/>
    <w:rsid w:val="00216211"/>
    <w:rsid w:val="00216AEE"/>
    <w:rsid w:val="00216F9F"/>
    <w:rsid w:val="00217526"/>
    <w:rsid w:val="002204B6"/>
    <w:rsid w:val="00220831"/>
    <w:rsid w:val="00220DB1"/>
    <w:rsid w:val="0022186E"/>
    <w:rsid w:val="00221975"/>
    <w:rsid w:val="00221F13"/>
    <w:rsid w:val="002223D9"/>
    <w:rsid w:val="00222407"/>
    <w:rsid w:val="00222A06"/>
    <w:rsid w:val="002231F8"/>
    <w:rsid w:val="00223AFC"/>
    <w:rsid w:val="00224118"/>
    <w:rsid w:val="002243BC"/>
    <w:rsid w:val="0022447D"/>
    <w:rsid w:val="00224B68"/>
    <w:rsid w:val="00224C90"/>
    <w:rsid w:val="00224F27"/>
    <w:rsid w:val="0022537A"/>
    <w:rsid w:val="0022542C"/>
    <w:rsid w:val="002256A9"/>
    <w:rsid w:val="00225C35"/>
    <w:rsid w:val="00227DAB"/>
    <w:rsid w:val="00227E24"/>
    <w:rsid w:val="0023011A"/>
    <w:rsid w:val="002306C0"/>
    <w:rsid w:val="00230761"/>
    <w:rsid w:val="00230E25"/>
    <w:rsid w:val="00230F2D"/>
    <w:rsid w:val="0023194F"/>
    <w:rsid w:val="00232207"/>
    <w:rsid w:val="002323D3"/>
    <w:rsid w:val="00233140"/>
    <w:rsid w:val="0023349A"/>
    <w:rsid w:val="0023388A"/>
    <w:rsid w:val="00233E05"/>
    <w:rsid w:val="0023405E"/>
    <w:rsid w:val="002349D7"/>
    <w:rsid w:val="00235234"/>
    <w:rsid w:val="00236AFB"/>
    <w:rsid w:val="0023709E"/>
    <w:rsid w:val="00237A1D"/>
    <w:rsid w:val="00237E49"/>
    <w:rsid w:val="00237F3D"/>
    <w:rsid w:val="00237FB7"/>
    <w:rsid w:val="00240F92"/>
    <w:rsid w:val="0024126B"/>
    <w:rsid w:val="00243BB2"/>
    <w:rsid w:val="002443C6"/>
    <w:rsid w:val="0024493D"/>
    <w:rsid w:val="00244AD5"/>
    <w:rsid w:val="00244F3A"/>
    <w:rsid w:val="00246A78"/>
    <w:rsid w:val="00246BB1"/>
    <w:rsid w:val="00246CCD"/>
    <w:rsid w:val="0025038F"/>
    <w:rsid w:val="00250473"/>
    <w:rsid w:val="00251179"/>
    <w:rsid w:val="0025140E"/>
    <w:rsid w:val="00251989"/>
    <w:rsid w:val="00251EB2"/>
    <w:rsid w:val="00251EC3"/>
    <w:rsid w:val="00254A1F"/>
    <w:rsid w:val="00254F2A"/>
    <w:rsid w:val="002565BA"/>
    <w:rsid w:val="00256670"/>
    <w:rsid w:val="00257A28"/>
    <w:rsid w:val="00260024"/>
    <w:rsid w:val="0026020A"/>
    <w:rsid w:val="00260430"/>
    <w:rsid w:val="00260738"/>
    <w:rsid w:val="00260F80"/>
    <w:rsid w:val="002614BD"/>
    <w:rsid w:val="002619A8"/>
    <w:rsid w:val="0026204A"/>
    <w:rsid w:val="002621F2"/>
    <w:rsid w:val="00262228"/>
    <w:rsid w:val="00262A81"/>
    <w:rsid w:val="00263708"/>
    <w:rsid w:val="002639C1"/>
    <w:rsid w:val="00263E27"/>
    <w:rsid w:val="00264E84"/>
    <w:rsid w:val="00265299"/>
    <w:rsid w:val="0026530D"/>
    <w:rsid w:val="0026560C"/>
    <w:rsid w:val="00265F7A"/>
    <w:rsid w:val="0026639A"/>
    <w:rsid w:val="002666C8"/>
    <w:rsid w:val="0026743A"/>
    <w:rsid w:val="00267808"/>
    <w:rsid w:val="00267A13"/>
    <w:rsid w:val="00267EF3"/>
    <w:rsid w:val="00270017"/>
    <w:rsid w:val="0027011C"/>
    <w:rsid w:val="00270A0B"/>
    <w:rsid w:val="00273E67"/>
    <w:rsid w:val="0027449D"/>
    <w:rsid w:val="00274761"/>
    <w:rsid w:val="002755F1"/>
    <w:rsid w:val="00275708"/>
    <w:rsid w:val="0027573E"/>
    <w:rsid w:val="00275DDF"/>
    <w:rsid w:val="002767AE"/>
    <w:rsid w:val="0027695B"/>
    <w:rsid w:val="00276C48"/>
    <w:rsid w:val="00276E84"/>
    <w:rsid w:val="002771C5"/>
    <w:rsid w:val="00277554"/>
    <w:rsid w:val="00277A72"/>
    <w:rsid w:val="002803F9"/>
    <w:rsid w:val="002808E8"/>
    <w:rsid w:val="00280AA1"/>
    <w:rsid w:val="00280EA0"/>
    <w:rsid w:val="00283706"/>
    <w:rsid w:val="00283715"/>
    <w:rsid w:val="0028393F"/>
    <w:rsid w:val="00284268"/>
    <w:rsid w:val="002849B3"/>
    <w:rsid w:val="00284E15"/>
    <w:rsid w:val="0028528A"/>
    <w:rsid w:val="0028559B"/>
    <w:rsid w:val="00285F18"/>
    <w:rsid w:val="00286690"/>
    <w:rsid w:val="002868E3"/>
    <w:rsid w:val="002878A1"/>
    <w:rsid w:val="00287EAA"/>
    <w:rsid w:val="00287EBE"/>
    <w:rsid w:val="00290CA7"/>
    <w:rsid w:val="002923BE"/>
    <w:rsid w:val="00292E34"/>
    <w:rsid w:val="00292F0D"/>
    <w:rsid w:val="00293675"/>
    <w:rsid w:val="00294821"/>
    <w:rsid w:val="00294A24"/>
    <w:rsid w:val="00294D41"/>
    <w:rsid w:val="00295E61"/>
    <w:rsid w:val="00296CC5"/>
    <w:rsid w:val="00297874"/>
    <w:rsid w:val="00297ACA"/>
    <w:rsid w:val="002A09BA"/>
    <w:rsid w:val="002A0FDE"/>
    <w:rsid w:val="002A1CA2"/>
    <w:rsid w:val="002A2C8E"/>
    <w:rsid w:val="002A2DC3"/>
    <w:rsid w:val="002A304A"/>
    <w:rsid w:val="002A3909"/>
    <w:rsid w:val="002A3946"/>
    <w:rsid w:val="002A39C7"/>
    <w:rsid w:val="002A4F04"/>
    <w:rsid w:val="002A5103"/>
    <w:rsid w:val="002A5314"/>
    <w:rsid w:val="002A5A61"/>
    <w:rsid w:val="002A5A90"/>
    <w:rsid w:val="002A6F1E"/>
    <w:rsid w:val="002A7D71"/>
    <w:rsid w:val="002A7EB1"/>
    <w:rsid w:val="002B080C"/>
    <w:rsid w:val="002B08A9"/>
    <w:rsid w:val="002B115A"/>
    <w:rsid w:val="002B15B0"/>
    <w:rsid w:val="002B2991"/>
    <w:rsid w:val="002B2BFE"/>
    <w:rsid w:val="002B300D"/>
    <w:rsid w:val="002B308C"/>
    <w:rsid w:val="002B357E"/>
    <w:rsid w:val="002B375A"/>
    <w:rsid w:val="002B3947"/>
    <w:rsid w:val="002B4157"/>
    <w:rsid w:val="002B4416"/>
    <w:rsid w:val="002B46DB"/>
    <w:rsid w:val="002B4D66"/>
    <w:rsid w:val="002B59E0"/>
    <w:rsid w:val="002B6BB5"/>
    <w:rsid w:val="002B6E0B"/>
    <w:rsid w:val="002B700B"/>
    <w:rsid w:val="002B7234"/>
    <w:rsid w:val="002B79DC"/>
    <w:rsid w:val="002B7FEB"/>
    <w:rsid w:val="002C017A"/>
    <w:rsid w:val="002C076E"/>
    <w:rsid w:val="002C1340"/>
    <w:rsid w:val="002C18B2"/>
    <w:rsid w:val="002C1C8C"/>
    <w:rsid w:val="002C3EB0"/>
    <w:rsid w:val="002C4BAD"/>
    <w:rsid w:val="002C4DA7"/>
    <w:rsid w:val="002C50DC"/>
    <w:rsid w:val="002C54AC"/>
    <w:rsid w:val="002C655B"/>
    <w:rsid w:val="002C691A"/>
    <w:rsid w:val="002C6D1D"/>
    <w:rsid w:val="002C7ACA"/>
    <w:rsid w:val="002C7B22"/>
    <w:rsid w:val="002C7DCA"/>
    <w:rsid w:val="002D09EA"/>
    <w:rsid w:val="002D0F40"/>
    <w:rsid w:val="002D1147"/>
    <w:rsid w:val="002D17B3"/>
    <w:rsid w:val="002D1E4C"/>
    <w:rsid w:val="002D1F5E"/>
    <w:rsid w:val="002D2693"/>
    <w:rsid w:val="002D28CD"/>
    <w:rsid w:val="002D28D1"/>
    <w:rsid w:val="002D28DF"/>
    <w:rsid w:val="002D37C6"/>
    <w:rsid w:val="002D3B13"/>
    <w:rsid w:val="002D3F6E"/>
    <w:rsid w:val="002D40E5"/>
    <w:rsid w:val="002D5459"/>
    <w:rsid w:val="002D5726"/>
    <w:rsid w:val="002D633F"/>
    <w:rsid w:val="002D6B69"/>
    <w:rsid w:val="002D734F"/>
    <w:rsid w:val="002D7425"/>
    <w:rsid w:val="002E0684"/>
    <w:rsid w:val="002E09AB"/>
    <w:rsid w:val="002E112C"/>
    <w:rsid w:val="002E1E82"/>
    <w:rsid w:val="002E1F57"/>
    <w:rsid w:val="002E2C6C"/>
    <w:rsid w:val="002E3541"/>
    <w:rsid w:val="002E4BF9"/>
    <w:rsid w:val="002E5D8D"/>
    <w:rsid w:val="002E5DB1"/>
    <w:rsid w:val="002E60A8"/>
    <w:rsid w:val="002E60E9"/>
    <w:rsid w:val="002E6231"/>
    <w:rsid w:val="002E6478"/>
    <w:rsid w:val="002E650A"/>
    <w:rsid w:val="002E655E"/>
    <w:rsid w:val="002E69A5"/>
    <w:rsid w:val="002E74F9"/>
    <w:rsid w:val="002E7649"/>
    <w:rsid w:val="002E78B4"/>
    <w:rsid w:val="002E78E8"/>
    <w:rsid w:val="002F0354"/>
    <w:rsid w:val="002F04DD"/>
    <w:rsid w:val="002F0889"/>
    <w:rsid w:val="002F0CB2"/>
    <w:rsid w:val="002F11F7"/>
    <w:rsid w:val="002F1ABB"/>
    <w:rsid w:val="002F1E0F"/>
    <w:rsid w:val="002F206B"/>
    <w:rsid w:val="002F2AD5"/>
    <w:rsid w:val="002F3029"/>
    <w:rsid w:val="002F366E"/>
    <w:rsid w:val="002F5F8D"/>
    <w:rsid w:val="002F62E0"/>
    <w:rsid w:val="003003C2"/>
    <w:rsid w:val="00300A4D"/>
    <w:rsid w:val="00300BBC"/>
    <w:rsid w:val="00301EDA"/>
    <w:rsid w:val="00302141"/>
    <w:rsid w:val="00302DF7"/>
    <w:rsid w:val="0030305C"/>
    <w:rsid w:val="00303477"/>
    <w:rsid w:val="00303B61"/>
    <w:rsid w:val="00304CA1"/>
    <w:rsid w:val="003057CF"/>
    <w:rsid w:val="00305AAD"/>
    <w:rsid w:val="00305D94"/>
    <w:rsid w:val="00305EDD"/>
    <w:rsid w:val="0030691C"/>
    <w:rsid w:val="00306CDD"/>
    <w:rsid w:val="00306F6E"/>
    <w:rsid w:val="00306FF9"/>
    <w:rsid w:val="003073D5"/>
    <w:rsid w:val="003073FD"/>
    <w:rsid w:val="00310009"/>
    <w:rsid w:val="003102FD"/>
    <w:rsid w:val="00310306"/>
    <w:rsid w:val="003104F5"/>
    <w:rsid w:val="003113B5"/>
    <w:rsid w:val="00311512"/>
    <w:rsid w:val="003121BC"/>
    <w:rsid w:val="00312530"/>
    <w:rsid w:val="00312F0C"/>
    <w:rsid w:val="003130B0"/>
    <w:rsid w:val="00313409"/>
    <w:rsid w:val="003139FC"/>
    <w:rsid w:val="00313BD3"/>
    <w:rsid w:val="00313E35"/>
    <w:rsid w:val="00313EE2"/>
    <w:rsid w:val="00314EB0"/>
    <w:rsid w:val="003152F9"/>
    <w:rsid w:val="003159AA"/>
    <w:rsid w:val="00315FE3"/>
    <w:rsid w:val="0031779D"/>
    <w:rsid w:val="00320189"/>
    <w:rsid w:val="0032031B"/>
    <w:rsid w:val="00320BA8"/>
    <w:rsid w:val="00321156"/>
    <w:rsid w:val="00321789"/>
    <w:rsid w:val="00322DB1"/>
    <w:rsid w:val="00323175"/>
    <w:rsid w:val="003232D3"/>
    <w:rsid w:val="00324C9E"/>
    <w:rsid w:val="00324DA5"/>
    <w:rsid w:val="00325012"/>
    <w:rsid w:val="00325EA4"/>
    <w:rsid w:val="003263EE"/>
    <w:rsid w:val="00326B5B"/>
    <w:rsid w:val="00327307"/>
    <w:rsid w:val="00330036"/>
    <w:rsid w:val="00330550"/>
    <w:rsid w:val="00330950"/>
    <w:rsid w:val="00330AFF"/>
    <w:rsid w:val="00330BBD"/>
    <w:rsid w:val="00330E35"/>
    <w:rsid w:val="00331356"/>
    <w:rsid w:val="00331585"/>
    <w:rsid w:val="00331B8E"/>
    <w:rsid w:val="0033228B"/>
    <w:rsid w:val="00332FC2"/>
    <w:rsid w:val="003337A0"/>
    <w:rsid w:val="003337C5"/>
    <w:rsid w:val="00333839"/>
    <w:rsid w:val="00333980"/>
    <w:rsid w:val="00334488"/>
    <w:rsid w:val="00334985"/>
    <w:rsid w:val="003349FE"/>
    <w:rsid w:val="00335377"/>
    <w:rsid w:val="00335492"/>
    <w:rsid w:val="0033630F"/>
    <w:rsid w:val="00336AD4"/>
    <w:rsid w:val="00337824"/>
    <w:rsid w:val="003379F3"/>
    <w:rsid w:val="00337B7E"/>
    <w:rsid w:val="00340901"/>
    <w:rsid w:val="00340BC9"/>
    <w:rsid w:val="003411F0"/>
    <w:rsid w:val="003413A9"/>
    <w:rsid w:val="0034159D"/>
    <w:rsid w:val="00342C6A"/>
    <w:rsid w:val="0034398B"/>
    <w:rsid w:val="0034401F"/>
    <w:rsid w:val="003444DF"/>
    <w:rsid w:val="0034459E"/>
    <w:rsid w:val="0034536F"/>
    <w:rsid w:val="003461FC"/>
    <w:rsid w:val="00346B22"/>
    <w:rsid w:val="00346F1C"/>
    <w:rsid w:val="00351925"/>
    <w:rsid w:val="00351F0C"/>
    <w:rsid w:val="003525FE"/>
    <w:rsid w:val="00352A7B"/>
    <w:rsid w:val="00352E83"/>
    <w:rsid w:val="0035386A"/>
    <w:rsid w:val="0035395E"/>
    <w:rsid w:val="00353985"/>
    <w:rsid w:val="00353E4E"/>
    <w:rsid w:val="00354503"/>
    <w:rsid w:val="00354547"/>
    <w:rsid w:val="003548D9"/>
    <w:rsid w:val="00354C47"/>
    <w:rsid w:val="00354F3D"/>
    <w:rsid w:val="00355959"/>
    <w:rsid w:val="00355C7A"/>
    <w:rsid w:val="00355EC0"/>
    <w:rsid w:val="0035616F"/>
    <w:rsid w:val="0035626D"/>
    <w:rsid w:val="003565FB"/>
    <w:rsid w:val="003569C6"/>
    <w:rsid w:val="00356A67"/>
    <w:rsid w:val="00356D03"/>
    <w:rsid w:val="00356DBC"/>
    <w:rsid w:val="00357514"/>
    <w:rsid w:val="00357B28"/>
    <w:rsid w:val="00360180"/>
    <w:rsid w:val="003607F0"/>
    <w:rsid w:val="00360A9C"/>
    <w:rsid w:val="003610C8"/>
    <w:rsid w:val="00361231"/>
    <w:rsid w:val="00361B7C"/>
    <w:rsid w:val="003625AE"/>
    <w:rsid w:val="0036331D"/>
    <w:rsid w:val="003636CD"/>
    <w:rsid w:val="00363E6C"/>
    <w:rsid w:val="00364362"/>
    <w:rsid w:val="00364429"/>
    <w:rsid w:val="00364E74"/>
    <w:rsid w:val="00366268"/>
    <w:rsid w:val="003666F1"/>
    <w:rsid w:val="0036713D"/>
    <w:rsid w:val="00367164"/>
    <w:rsid w:val="00367324"/>
    <w:rsid w:val="00367361"/>
    <w:rsid w:val="00367804"/>
    <w:rsid w:val="003678A1"/>
    <w:rsid w:val="00367AFE"/>
    <w:rsid w:val="00371017"/>
    <w:rsid w:val="00371684"/>
    <w:rsid w:val="0037177B"/>
    <w:rsid w:val="00373D7D"/>
    <w:rsid w:val="00374CED"/>
    <w:rsid w:val="003763E9"/>
    <w:rsid w:val="00376498"/>
    <w:rsid w:val="00377D76"/>
    <w:rsid w:val="00380320"/>
    <w:rsid w:val="0038033C"/>
    <w:rsid w:val="00380681"/>
    <w:rsid w:val="00381C36"/>
    <w:rsid w:val="00382290"/>
    <w:rsid w:val="00382EC5"/>
    <w:rsid w:val="00383775"/>
    <w:rsid w:val="00383ACB"/>
    <w:rsid w:val="00383EC8"/>
    <w:rsid w:val="00385D26"/>
    <w:rsid w:val="00385D73"/>
    <w:rsid w:val="00385ECE"/>
    <w:rsid w:val="0038613F"/>
    <w:rsid w:val="003863E6"/>
    <w:rsid w:val="003864AC"/>
    <w:rsid w:val="003864C4"/>
    <w:rsid w:val="003867BA"/>
    <w:rsid w:val="00387608"/>
    <w:rsid w:val="003877AD"/>
    <w:rsid w:val="00387814"/>
    <w:rsid w:val="00387CA3"/>
    <w:rsid w:val="0039007C"/>
    <w:rsid w:val="00390517"/>
    <w:rsid w:val="00390684"/>
    <w:rsid w:val="00390A1A"/>
    <w:rsid w:val="00390A1F"/>
    <w:rsid w:val="00390E39"/>
    <w:rsid w:val="00390F18"/>
    <w:rsid w:val="00390FCB"/>
    <w:rsid w:val="00391265"/>
    <w:rsid w:val="003915C7"/>
    <w:rsid w:val="00391861"/>
    <w:rsid w:val="00391AC8"/>
    <w:rsid w:val="00391AD2"/>
    <w:rsid w:val="00391FF9"/>
    <w:rsid w:val="00392B55"/>
    <w:rsid w:val="0039358C"/>
    <w:rsid w:val="00393592"/>
    <w:rsid w:val="00393DC5"/>
    <w:rsid w:val="00393DD7"/>
    <w:rsid w:val="00393FDD"/>
    <w:rsid w:val="003940D1"/>
    <w:rsid w:val="0039665C"/>
    <w:rsid w:val="00397749"/>
    <w:rsid w:val="003977AF"/>
    <w:rsid w:val="00397A87"/>
    <w:rsid w:val="00397AFA"/>
    <w:rsid w:val="00397FF8"/>
    <w:rsid w:val="003A075C"/>
    <w:rsid w:val="003A0E6A"/>
    <w:rsid w:val="003A1185"/>
    <w:rsid w:val="003A1B8F"/>
    <w:rsid w:val="003A1D12"/>
    <w:rsid w:val="003A206C"/>
    <w:rsid w:val="003A240E"/>
    <w:rsid w:val="003A2AC8"/>
    <w:rsid w:val="003A3347"/>
    <w:rsid w:val="003A3A82"/>
    <w:rsid w:val="003A51A2"/>
    <w:rsid w:val="003A56C5"/>
    <w:rsid w:val="003A56FF"/>
    <w:rsid w:val="003A5B42"/>
    <w:rsid w:val="003A647E"/>
    <w:rsid w:val="003A7641"/>
    <w:rsid w:val="003A7A89"/>
    <w:rsid w:val="003B019B"/>
    <w:rsid w:val="003B0276"/>
    <w:rsid w:val="003B06CC"/>
    <w:rsid w:val="003B0A24"/>
    <w:rsid w:val="003B10E6"/>
    <w:rsid w:val="003B1683"/>
    <w:rsid w:val="003B1DDB"/>
    <w:rsid w:val="003B23D3"/>
    <w:rsid w:val="003B3490"/>
    <w:rsid w:val="003B375A"/>
    <w:rsid w:val="003B3AB4"/>
    <w:rsid w:val="003B3EAC"/>
    <w:rsid w:val="003B45EA"/>
    <w:rsid w:val="003B5955"/>
    <w:rsid w:val="003B5AA2"/>
    <w:rsid w:val="003B5D43"/>
    <w:rsid w:val="003B6B4F"/>
    <w:rsid w:val="003B7DBF"/>
    <w:rsid w:val="003B7DDA"/>
    <w:rsid w:val="003C0852"/>
    <w:rsid w:val="003C119F"/>
    <w:rsid w:val="003C1A05"/>
    <w:rsid w:val="003C1C9D"/>
    <w:rsid w:val="003C34B9"/>
    <w:rsid w:val="003C39F8"/>
    <w:rsid w:val="003C4166"/>
    <w:rsid w:val="003C483B"/>
    <w:rsid w:val="003C4FA6"/>
    <w:rsid w:val="003C51C5"/>
    <w:rsid w:val="003C7198"/>
    <w:rsid w:val="003C76EB"/>
    <w:rsid w:val="003C7ECC"/>
    <w:rsid w:val="003D00BC"/>
    <w:rsid w:val="003D0562"/>
    <w:rsid w:val="003D07C7"/>
    <w:rsid w:val="003D0A20"/>
    <w:rsid w:val="003D0F0A"/>
    <w:rsid w:val="003D1648"/>
    <w:rsid w:val="003D1869"/>
    <w:rsid w:val="003D1990"/>
    <w:rsid w:val="003D2051"/>
    <w:rsid w:val="003D219A"/>
    <w:rsid w:val="003D22F7"/>
    <w:rsid w:val="003D234C"/>
    <w:rsid w:val="003D2928"/>
    <w:rsid w:val="003D347F"/>
    <w:rsid w:val="003D3C40"/>
    <w:rsid w:val="003D40B0"/>
    <w:rsid w:val="003D542A"/>
    <w:rsid w:val="003D5E4A"/>
    <w:rsid w:val="003D6141"/>
    <w:rsid w:val="003D65CA"/>
    <w:rsid w:val="003D6676"/>
    <w:rsid w:val="003D67DE"/>
    <w:rsid w:val="003D7B09"/>
    <w:rsid w:val="003D7C81"/>
    <w:rsid w:val="003E0DE7"/>
    <w:rsid w:val="003E1262"/>
    <w:rsid w:val="003E1CBB"/>
    <w:rsid w:val="003E24C3"/>
    <w:rsid w:val="003E251D"/>
    <w:rsid w:val="003E2F46"/>
    <w:rsid w:val="003E30B4"/>
    <w:rsid w:val="003E32D6"/>
    <w:rsid w:val="003E3B8C"/>
    <w:rsid w:val="003E3C7B"/>
    <w:rsid w:val="003E3CC4"/>
    <w:rsid w:val="003E3FCC"/>
    <w:rsid w:val="003E52F4"/>
    <w:rsid w:val="003E5659"/>
    <w:rsid w:val="003E5E3B"/>
    <w:rsid w:val="003E7497"/>
    <w:rsid w:val="003F0325"/>
    <w:rsid w:val="003F1DE8"/>
    <w:rsid w:val="003F1E1C"/>
    <w:rsid w:val="003F2196"/>
    <w:rsid w:val="003F248E"/>
    <w:rsid w:val="003F2603"/>
    <w:rsid w:val="003F2C3D"/>
    <w:rsid w:val="003F336C"/>
    <w:rsid w:val="003F35C9"/>
    <w:rsid w:val="003F4496"/>
    <w:rsid w:val="003F486B"/>
    <w:rsid w:val="003F7002"/>
    <w:rsid w:val="003F7232"/>
    <w:rsid w:val="003F7371"/>
    <w:rsid w:val="00400E6F"/>
    <w:rsid w:val="0040109C"/>
    <w:rsid w:val="00402B5F"/>
    <w:rsid w:val="00403709"/>
    <w:rsid w:val="00403963"/>
    <w:rsid w:val="00403AA7"/>
    <w:rsid w:val="004040B7"/>
    <w:rsid w:val="0040433F"/>
    <w:rsid w:val="004044B9"/>
    <w:rsid w:val="004055C5"/>
    <w:rsid w:val="0040581F"/>
    <w:rsid w:val="00405B70"/>
    <w:rsid w:val="00406560"/>
    <w:rsid w:val="004065B5"/>
    <w:rsid w:val="00406AF4"/>
    <w:rsid w:val="004070D4"/>
    <w:rsid w:val="00407E47"/>
    <w:rsid w:val="00410D4E"/>
    <w:rsid w:val="004114F0"/>
    <w:rsid w:val="00411B73"/>
    <w:rsid w:val="004125E6"/>
    <w:rsid w:val="00412722"/>
    <w:rsid w:val="0041295E"/>
    <w:rsid w:val="00413921"/>
    <w:rsid w:val="004139AA"/>
    <w:rsid w:val="00413D9F"/>
    <w:rsid w:val="00414B2A"/>
    <w:rsid w:val="00415DB6"/>
    <w:rsid w:val="004164F6"/>
    <w:rsid w:val="00416F77"/>
    <w:rsid w:val="004179B3"/>
    <w:rsid w:val="00417C04"/>
    <w:rsid w:val="00417EE4"/>
    <w:rsid w:val="00420E51"/>
    <w:rsid w:val="00421508"/>
    <w:rsid w:val="004217DB"/>
    <w:rsid w:val="00421933"/>
    <w:rsid w:val="00421BC3"/>
    <w:rsid w:val="00421C02"/>
    <w:rsid w:val="00421D14"/>
    <w:rsid w:val="00421ED3"/>
    <w:rsid w:val="00421F6E"/>
    <w:rsid w:val="00422161"/>
    <w:rsid w:val="00423019"/>
    <w:rsid w:val="004240A6"/>
    <w:rsid w:val="0042419F"/>
    <w:rsid w:val="004245A0"/>
    <w:rsid w:val="00424D01"/>
    <w:rsid w:val="00425961"/>
    <w:rsid w:val="00425E20"/>
    <w:rsid w:val="0042759F"/>
    <w:rsid w:val="004277F4"/>
    <w:rsid w:val="0042782E"/>
    <w:rsid w:val="00427998"/>
    <w:rsid w:val="00427D0D"/>
    <w:rsid w:val="0043026F"/>
    <w:rsid w:val="00430A3E"/>
    <w:rsid w:val="004317F1"/>
    <w:rsid w:val="004325F9"/>
    <w:rsid w:val="00432B91"/>
    <w:rsid w:val="00432D1C"/>
    <w:rsid w:val="0043313D"/>
    <w:rsid w:val="00433BBF"/>
    <w:rsid w:val="0043502E"/>
    <w:rsid w:val="004357D2"/>
    <w:rsid w:val="00435CF9"/>
    <w:rsid w:val="00436325"/>
    <w:rsid w:val="0043644C"/>
    <w:rsid w:val="004373F3"/>
    <w:rsid w:val="004403D8"/>
    <w:rsid w:val="00441940"/>
    <w:rsid w:val="0044250B"/>
    <w:rsid w:val="004428BD"/>
    <w:rsid w:val="004428EB"/>
    <w:rsid w:val="00442960"/>
    <w:rsid w:val="004433B0"/>
    <w:rsid w:val="004439F7"/>
    <w:rsid w:val="004443CB"/>
    <w:rsid w:val="00444BCE"/>
    <w:rsid w:val="00444C4D"/>
    <w:rsid w:val="0044516A"/>
    <w:rsid w:val="00445C4C"/>
    <w:rsid w:val="00446813"/>
    <w:rsid w:val="00447371"/>
    <w:rsid w:val="004474C2"/>
    <w:rsid w:val="004478AE"/>
    <w:rsid w:val="00447BA9"/>
    <w:rsid w:val="00447EBD"/>
    <w:rsid w:val="00450E5B"/>
    <w:rsid w:val="0045153E"/>
    <w:rsid w:val="00451E0D"/>
    <w:rsid w:val="00452356"/>
    <w:rsid w:val="0045261A"/>
    <w:rsid w:val="0045356B"/>
    <w:rsid w:val="00454A17"/>
    <w:rsid w:val="00454BA9"/>
    <w:rsid w:val="004558D5"/>
    <w:rsid w:val="004560DE"/>
    <w:rsid w:val="00456DD0"/>
    <w:rsid w:val="00457390"/>
    <w:rsid w:val="0045786D"/>
    <w:rsid w:val="00457CA1"/>
    <w:rsid w:val="00461336"/>
    <w:rsid w:val="00461F33"/>
    <w:rsid w:val="00462ABE"/>
    <w:rsid w:val="00462EC8"/>
    <w:rsid w:val="004631ED"/>
    <w:rsid w:val="00463AA3"/>
    <w:rsid w:val="00463C6C"/>
    <w:rsid w:val="00464573"/>
    <w:rsid w:val="00464792"/>
    <w:rsid w:val="00464905"/>
    <w:rsid w:val="00465543"/>
    <w:rsid w:val="00465C0D"/>
    <w:rsid w:val="00466FB6"/>
    <w:rsid w:val="00467054"/>
    <w:rsid w:val="004671E7"/>
    <w:rsid w:val="004676A3"/>
    <w:rsid w:val="00467F1A"/>
    <w:rsid w:val="00470CA3"/>
    <w:rsid w:val="00470F92"/>
    <w:rsid w:val="004713E0"/>
    <w:rsid w:val="00471676"/>
    <w:rsid w:val="00471AA9"/>
    <w:rsid w:val="00471B6D"/>
    <w:rsid w:val="00471EF0"/>
    <w:rsid w:val="00472E85"/>
    <w:rsid w:val="00473238"/>
    <w:rsid w:val="00473524"/>
    <w:rsid w:val="00473B3A"/>
    <w:rsid w:val="00473B9B"/>
    <w:rsid w:val="00474D57"/>
    <w:rsid w:val="00475091"/>
    <w:rsid w:val="0047679C"/>
    <w:rsid w:val="00476D24"/>
    <w:rsid w:val="00476EDD"/>
    <w:rsid w:val="004778A1"/>
    <w:rsid w:val="00480818"/>
    <w:rsid w:val="004808D0"/>
    <w:rsid w:val="0048096E"/>
    <w:rsid w:val="00480B0C"/>
    <w:rsid w:val="00480CB9"/>
    <w:rsid w:val="00481A3E"/>
    <w:rsid w:val="00481A86"/>
    <w:rsid w:val="0048228E"/>
    <w:rsid w:val="00482475"/>
    <w:rsid w:val="004827CC"/>
    <w:rsid w:val="00483555"/>
    <w:rsid w:val="004842A3"/>
    <w:rsid w:val="0048437E"/>
    <w:rsid w:val="004844FB"/>
    <w:rsid w:val="004851DC"/>
    <w:rsid w:val="0048542B"/>
    <w:rsid w:val="00485984"/>
    <w:rsid w:val="00486620"/>
    <w:rsid w:val="00486B02"/>
    <w:rsid w:val="004873D4"/>
    <w:rsid w:val="00487DF2"/>
    <w:rsid w:val="004906EE"/>
    <w:rsid w:val="00490754"/>
    <w:rsid w:val="00491984"/>
    <w:rsid w:val="0049282E"/>
    <w:rsid w:val="0049398E"/>
    <w:rsid w:val="00493CB8"/>
    <w:rsid w:val="00494406"/>
    <w:rsid w:val="004946C6"/>
    <w:rsid w:val="00494C27"/>
    <w:rsid w:val="004957C2"/>
    <w:rsid w:val="00496304"/>
    <w:rsid w:val="004965FC"/>
    <w:rsid w:val="0049666C"/>
    <w:rsid w:val="004968B9"/>
    <w:rsid w:val="00496D16"/>
    <w:rsid w:val="00497109"/>
    <w:rsid w:val="00497600"/>
    <w:rsid w:val="00497CA7"/>
    <w:rsid w:val="004A0A56"/>
    <w:rsid w:val="004A2190"/>
    <w:rsid w:val="004A29E8"/>
    <w:rsid w:val="004A2D2E"/>
    <w:rsid w:val="004A35A3"/>
    <w:rsid w:val="004A37E8"/>
    <w:rsid w:val="004A3BD6"/>
    <w:rsid w:val="004A4315"/>
    <w:rsid w:val="004A4A7F"/>
    <w:rsid w:val="004A6D53"/>
    <w:rsid w:val="004A7620"/>
    <w:rsid w:val="004A7714"/>
    <w:rsid w:val="004A791C"/>
    <w:rsid w:val="004B0EBB"/>
    <w:rsid w:val="004B1BBE"/>
    <w:rsid w:val="004B21ED"/>
    <w:rsid w:val="004B2387"/>
    <w:rsid w:val="004B25F8"/>
    <w:rsid w:val="004B2908"/>
    <w:rsid w:val="004B31B0"/>
    <w:rsid w:val="004B39B1"/>
    <w:rsid w:val="004B4771"/>
    <w:rsid w:val="004B4F80"/>
    <w:rsid w:val="004B4FA1"/>
    <w:rsid w:val="004B53EF"/>
    <w:rsid w:val="004B5AE6"/>
    <w:rsid w:val="004B5ED3"/>
    <w:rsid w:val="004B6AB1"/>
    <w:rsid w:val="004B73C1"/>
    <w:rsid w:val="004B784D"/>
    <w:rsid w:val="004B79C6"/>
    <w:rsid w:val="004C061A"/>
    <w:rsid w:val="004C0B10"/>
    <w:rsid w:val="004C0C2C"/>
    <w:rsid w:val="004C0D43"/>
    <w:rsid w:val="004C112A"/>
    <w:rsid w:val="004C11F5"/>
    <w:rsid w:val="004C1380"/>
    <w:rsid w:val="004C15B4"/>
    <w:rsid w:val="004C163A"/>
    <w:rsid w:val="004C1855"/>
    <w:rsid w:val="004C18E6"/>
    <w:rsid w:val="004C1938"/>
    <w:rsid w:val="004C193D"/>
    <w:rsid w:val="004C1AEF"/>
    <w:rsid w:val="004C263A"/>
    <w:rsid w:val="004C328A"/>
    <w:rsid w:val="004C3B48"/>
    <w:rsid w:val="004C4048"/>
    <w:rsid w:val="004C4E4C"/>
    <w:rsid w:val="004C50F1"/>
    <w:rsid w:val="004C54AB"/>
    <w:rsid w:val="004C67D4"/>
    <w:rsid w:val="004C6879"/>
    <w:rsid w:val="004D0FCA"/>
    <w:rsid w:val="004D1441"/>
    <w:rsid w:val="004D23FD"/>
    <w:rsid w:val="004D2471"/>
    <w:rsid w:val="004D2D02"/>
    <w:rsid w:val="004D35CD"/>
    <w:rsid w:val="004D36E9"/>
    <w:rsid w:val="004D3755"/>
    <w:rsid w:val="004D4C19"/>
    <w:rsid w:val="004D4FE9"/>
    <w:rsid w:val="004D6AA7"/>
    <w:rsid w:val="004D748A"/>
    <w:rsid w:val="004D77C3"/>
    <w:rsid w:val="004E0F4F"/>
    <w:rsid w:val="004E1B19"/>
    <w:rsid w:val="004E1ECE"/>
    <w:rsid w:val="004E3229"/>
    <w:rsid w:val="004E3517"/>
    <w:rsid w:val="004E3CD0"/>
    <w:rsid w:val="004E3E54"/>
    <w:rsid w:val="004E4082"/>
    <w:rsid w:val="004E4566"/>
    <w:rsid w:val="004E476D"/>
    <w:rsid w:val="004E4D9B"/>
    <w:rsid w:val="004E513F"/>
    <w:rsid w:val="004E5850"/>
    <w:rsid w:val="004E593F"/>
    <w:rsid w:val="004E5DAD"/>
    <w:rsid w:val="004E6644"/>
    <w:rsid w:val="004E6BA4"/>
    <w:rsid w:val="004E751A"/>
    <w:rsid w:val="004E7BD2"/>
    <w:rsid w:val="004F0851"/>
    <w:rsid w:val="004F0ACD"/>
    <w:rsid w:val="004F0D25"/>
    <w:rsid w:val="004F0E3A"/>
    <w:rsid w:val="004F10E2"/>
    <w:rsid w:val="004F10F9"/>
    <w:rsid w:val="004F2018"/>
    <w:rsid w:val="004F2F9E"/>
    <w:rsid w:val="004F3136"/>
    <w:rsid w:val="004F3214"/>
    <w:rsid w:val="004F35ED"/>
    <w:rsid w:val="004F4145"/>
    <w:rsid w:val="004F4D9D"/>
    <w:rsid w:val="004F5231"/>
    <w:rsid w:val="004F5553"/>
    <w:rsid w:val="004F61CF"/>
    <w:rsid w:val="004F646C"/>
    <w:rsid w:val="004F6F28"/>
    <w:rsid w:val="004F710D"/>
    <w:rsid w:val="004F7285"/>
    <w:rsid w:val="004F74E3"/>
    <w:rsid w:val="004F7C8C"/>
    <w:rsid w:val="00500BB7"/>
    <w:rsid w:val="00500D87"/>
    <w:rsid w:val="005013D5"/>
    <w:rsid w:val="0050210A"/>
    <w:rsid w:val="005039AD"/>
    <w:rsid w:val="00503B7D"/>
    <w:rsid w:val="00503D52"/>
    <w:rsid w:val="00504D0A"/>
    <w:rsid w:val="00505AF1"/>
    <w:rsid w:val="00505AFA"/>
    <w:rsid w:val="00505AFC"/>
    <w:rsid w:val="00505AFE"/>
    <w:rsid w:val="005063B8"/>
    <w:rsid w:val="0050674C"/>
    <w:rsid w:val="005069D9"/>
    <w:rsid w:val="00507D3E"/>
    <w:rsid w:val="005100C7"/>
    <w:rsid w:val="00510103"/>
    <w:rsid w:val="005104D3"/>
    <w:rsid w:val="00510943"/>
    <w:rsid w:val="0051097F"/>
    <w:rsid w:val="005111EE"/>
    <w:rsid w:val="0051147D"/>
    <w:rsid w:val="00511CD2"/>
    <w:rsid w:val="00511E77"/>
    <w:rsid w:val="00512022"/>
    <w:rsid w:val="0051203D"/>
    <w:rsid w:val="005121A1"/>
    <w:rsid w:val="005122D4"/>
    <w:rsid w:val="00512682"/>
    <w:rsid w:val="005135E9"/>
    <w:rsid w:val="0051375F"/>
    <w:rsid w:val="0051414A"/>
    <w:rsid w:val="005145DC"/>
    <w:rsid w:val="00517084"/>
    <w:rsid w:val="00517213"/>
    <w:rsid w:val="005172C8"/>
    <w:rsid w:val="00521585"/>
    <w:rsid w:val="00521899"/>
    <w:rsid w:val="00521CC2"/>
    <w:rsid w:val="005228ED"/>
    <w:rsid w:val="00522E85"/>
    <w:rsid w:val="00522EF6"/>
    <w:rsid w:val="005230E9"/>
    <w:rsid w:val="005238F9"/>
    <w:rsid w:val="00524316"/>
    <w:rsid w:val="00524580"/>
    <w:rsid w:val="00524FBA"/>
    <w:rsid w:val="00525A7C"/>
    <w:rsid w:val="00525B11"/>
    <w:rsid w:val="00525C8E"/>
    <w:rsid w:val="0052615F"/>
    <w:rsid w:val="00526527"/>
    <w:rsid w:val="00526B72"/>
    <w:rsid w:val="005272B9"/>
    <w:rsid w:val="00527A25"/>
    <w:rsid w:val="00530404"/>
    <w:rsid w:val="00530CC3"/>
    <w:rsid w:val="00530D86"/>
    <w:rsid w:val="00532228"/>
    <w:rsid w:val="005325C1"/>
    <w:rsid w:val="00532C89"/>
    <w:rsid w:val="00532E8F"/>
    <w:rsid w:val="00532F43"/>
    <w:rsid w:val="00532F91"/>
    <w:rsid w:val="0053335A"/>
    <w:rsid w:val="0053351A"/>
    <w:rsid w:val="0053494B"/>
    <w:rsid w:val="00534D81"/>
    <w:rsid w:val="0053566A"/>
    <w:rsid w:val="00535D68"/>
    <w:rsid w:val="005366DA"/>
    <w:rsid w:val="00536D6C"/>
    <w:rsid w:val="00536D73"/>
    <w:rsid w:val="00537635"/>
    <w:rsid w:val="005403E3"/>
    <w:rsid w:val="00540734"/>
    <w:rsid w:val="00540A08"/>
    <w:rsid w:val="00540E5A"/>
    <w:rsid w:val="0054156F"/>
    <w:rsid w:val="00541E05"/>
    <w:rsid w:val="00542473"/>
    <w:rsid w:val="00542F34"/>
    <w:rsid w:val="005435A6"/>
    <w:rsid w:val="00543D67"/>
    <w:rsid w:val="005451A0"/>
    <w:rsid w:val="00545310"/>
    <w:rsid w:val="00545BA9"/>
    <w:rsid w:val="00545D0F"/>
    <w:rsid w:val="00545D49"/>
    <w:rsid w:val="00545E95"/>
    <w:rsid w:val="0054708D"/>
    <w:rsid w:val="005474C2"/>
    <w:rsid w:val="00547CBF"/>
    <w:rsid w:val="00547D0A"/>
    <w:rsid w:val="00552A61"/>
    <w:rsid w:val="00552FC1"/>
    <w:rsid w:val="005533DF"/>
    <w:rsid w:val="0055467B"/>
    <w:rsid w:val="00554B49"/>
    <w:rsid w:val="00554DAB"/>
    <w:rsid w:val="00554E3F"/>
    <w:rsid w:val="0055648E"/>
    <w:rsid w:val="00556C09"/>
    <w:rsid w:val="005575DA"/>
    <w:rsid w:val="005577AF"/>
    <w:rsid w:val="00557DF0"/>
    <w:rsid w:val="00560B04"/>
    <w:rsid w:val="005611A4"/>
    <w:rsid w:val="0056396C"/>
    <w:rsid w:val="0056479C"/>
    <w:rsid w:val="00565CBA"/>
    <w:rsid w:val="00565EB6"/>
    <w:rsid w:val="0056600F"/>
    <w:rsid w:val="00566199"/>
    <w:rsid w:val="005665B1"/>
    <w:rsid w:val="00566692"/>
    <w:rsid w:val="005669DF"/>
    <w:rsid w:val="005675EF"/>
    <w:rsid w:val="00567769"/>
    <w:rsid w:val="005704A5"/>
    <w:rsid w:val="00570D8C"/>
    <w:rsid w:val="0057100F"/>
    <w:rsid w:val="005713B3"/>
    <w:rsid w:val="00571900"/>
    <w:rsid w:val="00571A86"/>
    <w:rsid w:val="00572317"/>
    <w:rsid w:val="005724F9"/>
    <w:rsid w:val="005726C1"/>
    <w:rsid w:val="00572A8C"/>
    <w:rsid w:val="00572D41"/>
    <w:rsid w:val="00573710"/>
    <w:rsid w:val="00573F9C"/>
    <w:rsid w:val="005747D8"/>
    <w:rsid w:val="005748D3"/>
    <w:rsid w:val="0057492F"/>
    <w:rsid w:val="005749BE"/>
    <w:rsid w:val="0057600D"/>
    <w:rsid w:val="0057658E"/>
    <w:rsid w:val="00577351"/>
    <w:rsid w:val="00577D18"/>
    <w:rsid w:val="00580271"/>
    <w:rsid w:val="00581184"/>
    <w:rsid w:val="00581463"/>
    <w:rsid w:val="005817CA"/>
    <w:rsid w:val="00581DF7"/>
    <w:rsid w:val="00582499"/>
    <w:rsid w:val="00582724"/>
    <w:rsid w:val="00582F75"/>
    <w:rsid w:val="0058302C"/>
    <w:rsid w:val="00583CDF"/>
    <w:rsid w:val="00584C8F"/>
    <w:rsid w:val="005867FB"/>
    <w:rsid w:val="00586E1A"/>
    <w:rsid w:val="00587254"/>
    <w:rsid w:val="005873C8"/>
    <w:rsid w:val="00587AE4"/>
    <w:rsid w:val="00587EA7"/>
    <w:rsid w:val="00590C79"/>
    <w:rsid w:val="00590D44"/>
    <w:rsid w:val="005910AF"/>
    <w:rsid w:val="005912EC"/>
    <w:rsid w:val="00591DDB"/>
    <w:rsid w:val="0059240E"/>
    <w:rsid w:val="005927E9"/>
    <w:rsid w:val="005938D9"/>
    <w:rsid w:val="00593AE6"/>
    <w:rsid w:val="00593B8A"/>
    <w:rsid w:val="00593DF9"/>
    <w:rsid w:val="0059470C"/>
    <w:rsid w:val="00594886"/>
    <w:rsid w:val="005949CD"/>
    <w:rsid w:val="00595605"/>
    <w:rsid w:val="0059563A"/>
    <w:rsid w:val="0059659A"/>
    <w:rsid w:val="00597065"/>
    <w:rsid w:val="005971EE"/>
    <w:rsid w:val="005976D1"/>
    <w:rsid w:val="005A026E"/>
    <w:rsid w:val="005A0563"/>
    <w:rsid w:val="005A0CEE"/>
    <w:rsid w:val="005A1346"/>
    <w:rsid w:val="005A1D9A"/>
    <w:rsid w:val="005A1E8A"/>
    <w:rsid w:val="005A2CE7"/>
    <w:rsid w:val="005A2D35"/>
    <w:rsid w:val="005A40E8"/>
    <w:rsid w:val="005A4337"/>
    <w:rsid w:val="005A4D2F"/>
    <w:rsid w:val="005A5D97"/>
    <w:rsid w:val="005A6602"/>
    <w:rsid w:val="005A72D3"/>
    <w:rsid w:val="005A750F"/>
    <w:rsid w:val="005A7AE1"/>
    <w:rsid w:val="005A7EC8"/>
    <w:rsid w:val="005B0DCA"/>
    <w:rsid w:val="005B10E5"/>
    <w:rsid w:val="005B132E"/>
    <w:rsid w:val="005B1449"/>
    <w:rsid w:val="005B4203"/>
    <w:rsid w:val="005B44DC"/>
    <w:rsid w:val="005B52BF"/>
    <w:rsid w:val="005B665B"/>
    <w:rsid w:val="005B7A7D"/>
    <w:rsid w:val="005B7E37"/>
    <w:rsid w:val="005C0538"/>
    <w:rsid w:val="005C0BBB"/>
    <w:rsid w:val="005C0CE0"/>
    <w:rsid w:val="005C20EE"/>
    <w:rsid w:val="005C28F2"/>
    <w:rsid w:val="005C2917"/>
    <w:rsid w:val="005C2A44"/>
    <w:rsid w:val="005C37DA"/>
    <w:rsid w:val="005C3D82"/>
    <w:rsid w:val="005C3EE7"/>
    <w:rsid w:val="005C3FF1"/>
    <w:rsid w:val="005C48B1"/>
    <w:rsid w:val="005C5F21"/>
    <w:rsid w:val="005C740F"/>
    <w:rsid w:val="005C76A4"/>
    <w:rsid w:val="005D0B47"/>
    <w:rsid w:val="005D0E6F"/>
    <w:rsid w:val="005D1993"/>
    <w:rsid w:val="005D36CC"/>
    <w:rsid w:val="005D3789"/>
    <w:rsid w:val="005D3A68"/>
    <w:rsid w:val="005D4693"/>
    <w:rsid w:val="005D470B"/>
    <w:rsid w:val="005D4B3D"/>
    <w:rsid w:val="005D4C19"/>
    <w:rsid w:val="005D4E6C"/>
    <w:rsid w:val="005D5450"/>
    <w:rsid w:val="005D6200"/>
    <w:rsid w:val="005D67EB"/>
    <w:rsid w:val="005D6999"/>
    <w:rsid w:val="005D796E"/>
    <w:rsid w:val="005E006D"/>
    <w:rsid w:val="005E00B9"/>
    <w:rsid w:val="005E05D2"/>
    <w:rsid w:val="005E08DF"/>
    <w:rsid w:val="005E1477"/>
    <w:rsid w:val="005E16D6"/>
    <w:rsid w:val="005E1782"/>
    <w:rsid w:val="005E1F4E"/>
    <w:rsid w:val="005E2031"/>
    <w:rsid w:val="005E243A"/>
    <w:rsid w:val="005E31E0"/>
    <w:rsid w:val="005E44EE"/>
    <w:rsid w:val="005E4645"/>
    <w:rsid w:val="005E4CF3"/>
    <w:rsid w:val="005E52F5"/>
    <w:rsid w:val="005E5354"/>
    <w:rsid w:val="005E5A1A"/>
    <w:rsid w:val="005E5D1D"/>
    <w:rsid w:val="005E6215"/>
    <w:rsid w:val="005E6888"/>
    <w:rsid w:val="005E68CC"/>
    <w:rsid w:val="005E6BE4"/>
    <w:rsid w:val="005E7358"/>
    <w:rsid w:val="005E7BB9"/>
    <w:rsid w:val="005E7BFB"/>
    <w:rsid w:val="005F0799"/>
    <w:rsid w:val="005F1A3F"/>
    <w:rsid w:val="005F28BE"/>
    <w:rsid w:val="005F2C26"/>
    <w:rsid w:val="005F4796"/>
    <w:rsid w:val="005F4FD3"/>
    <w:rsid w:val="005F58DE"/>
    <w:rsid w:val="005F5BA7"/>
    <w:rsid w:val="005F5CB3"/>
    <w:rsid w:val="005F643A"/>
    <w:rsid w:val="005F7640"/>
    <w:rsid w:val="005F7E79"/>
    <w:rsid w:val="00600F3C"/>
    <w:rsid w:val="00601BF0"/>
    <w:rsid w:val="00602E45"/>
    <w:rsid w:val="0060360B"/>
    <w:rsid w:val="00603BFE"/>
    <w:rsid w:val="006047AD"/>
    <w:rsid w:val="00605B71"/>
    <w:rsid w:val="00605F86"/>
    <w:rsid w:val="00606256"/>
    <w:rsid w:val="00606B58"/>
    <w:rsid w:val="00607C9A"/>
    <w:rsid w:val="00607D22"/>
    <w:rsid w:val="0061005F"/>
    <w:rsid w:val="006103F7"/>
    <w:rsid w:val="00610A35"/>
    <w:rsid w:val="006110EA"/>
    <w:rsid w:val="006119C9"/>
    <w:rsid w:val="0061232D"/>
    <w:rsid w:val="00614021"/>
    <w:rsid w:val="006141B3"/>
    <w:rsid w:val="0061469A"/>
    <w:rsid w:val="006148FA"/>
    <w:rsid w:val="00614FFB"/>
    <w:rsid w:val="006150E5"/>
    <w:rsid w:val="00615F3E"/>
    <w:rsid w:val="0062011C"/>
    <w:rsid w:val="00620AB6"/>
    <w:rsid w:val="00620E84"/>
    <w:rsid w:val="006216C8"/>
    <w:rsid w:val="0062298D"/>
    <w:rsid w:val="0062352E"/>
    <w:rsid w:val="006238FF"/>
    <w:rsid w:val="0062423D"/>
    <w:rsid w:val="00624350"/>
    <w:rsid w:val="00624461"/>
    <w:rsid w:val="00624800"/>
    <w:rsid w:val="00625961"/>
    <w:rsid w:val="00625967"/>
    <w:rsid w:val="00625BBC"/>
    <w:rsid w:val="00625ED4"/>
    <w:rsid w:val="0062621B"/>
    <w:rsid w:val="006265F3"/>
    <w:rsid w:val="006266D0"/>
    <w:rsid w:val="006268BD"/>
    <w:rsid w:val="00626A66"/>
    <w:rsid w:val="006271A4"/>
    <w:rsid w:val="00630D95"/>
    <w:rsid w:val="00631360"/>
    <w:rsid w:val="00631E35"/>
    <w:rsid w:val="00632535"/>
    <w:rsid w:val="00632946"/>
    <w:rsid w:val="00632CB2"/>
    <w:rsid w:val="00632D01"/>
    <w:rsid w:val="00632D7E"/>
    <w:rsid w:val="00633282"/>
    <w:rsid w:val="0063347F"/>
    <w:rsid w:val="00634456"/>
    <w:rsid w:val="00634F4C"/>
    <w:rsid w:val="00636C45"/>
    <w:rsid w:val="00636F00"/>
    <w:rsid w:val="00637CFD"/>
    <w:rsid w:val="00637E55"/>
    <w:rsid w:val="00640568"/>
    <w:rsid w:val="0064191A"/>
    <w:rsid w:val="00641A50"/>
    <w:rsid w:val="00641DFF"/>
    <w:rsid w:val="0064283B"/>
    <w:rsid w:val="0064333D"/>
    <w:rsid w:val="006435CA"/>
    <w:rsid w:val="00643A5F"/>
    <w:rsid w:val="00643B78"/>
    <w:rsid w:val="006453AD"/>
    <w:rsid w:val="00646EE8"/>
    <w:rsid w:val="00647512"/>
    <w:rsid w:val="00647C78"/>
    <w:rsid w:val="00647CAB"/>
    <w:rsid w:val="006503EA"/>
    <w:rsid w:val="00650881"/>
    <w:rsid w:val="00650C36"/>
    <w:rsid w:val="006520CE"/>
    <w:rsid w:val="006526C3"/>
    <w:rsid w:val="0065357B"/>
    <w:rsid w:val="00653C2A"/>
    <w:rsid w:val="00653E8E"/>
    <w:rsid w:val="00654634"/>
    <w:rsid w:val="006547AE"/>
    <w:rsid w:val="00655C62"/>
    <w:rsid w:val="00655E92"/>
    <w:rsid w:val="00655EDD"/>
    <w:rsid w:val="00656024"/>
    <w:rsid w:val="006603CA"/>
    <w:rsid w:val="00660A4D"/>
    <w:rsid w:val="00661AA4"/>
    <w:rsid w:val="006624DC"/>
    <w:rsid w:val="00662CA8"/>
    <w:rsid w:val="0066339A"/>
    <w:rsid w:val="006643D9"/>
    <w:rsid w:val="00665360"/>
    <w:rsid w:val="00665603"/>
    <w:rsid w:val="0066686A"/>
    <w:rsid w:val="00666CA4"/>
    <w:rsid w:val="00666F6A"/>
    <w:rsid w:val="00667415"/>
    <w:rsid w:val="0067016A"/>
    <w:rsid w:val="00670D6F"/>
    <w:rsid w:val="00670DB1"/>
    <w:rsid w:val="00671089"/>
    <w:rsid w:val="00671F26"/>
    <w:rsid w:val="00672132"/>
    <w:rsid w:val="00673C77"/>
    <w:rsid w:val="00673D70"/>
    <w:rsid w:val="00674639"/>
    <w:rsid w:val="00675669"/>
    <w:rsid w:val="00675818"/>
    <w:rsid w:val="00675C22"/>
    <w:rsid w:val="0067629A"/>
    <w:rsid w:val="006763F6"/>
    <w:rsid w:val="00677624"/>
    <w:rsid w:val="0067766F"/>
    <w:rsid w:val="00677DF3"/>
    <w:rsid w:val="006802D2"/>
    <w:rsid w:val="00680601"/>
    <w:rsid w:val="006811CE"/>
    <w:rsid w:val="00681666"/>
    <w:rsid w:val="006817A1"/>
    <w:rsid w:val="006823D2"/>
    <w:rsid w:val="00683C40"/>
    <w:rsid w:val="0068452A"/>
    <w:rsid w:val="006845DA"/>
    <w:rsid w:val="006845EE"/>
    <w:rsid w:val="00685109"/>
    <w:rsid w:val="0068559F"/>
    <w:rsid w:val="00686508"/>
    <w:rsid w:val="006866ED"/>
    <w:rsid w:val="006914A8"/>
    <w:rsid w:val="0069201E"/>
    <w:rsid w:val="006920B8"/>
    <w:rsid w:val="00692198"/>
    <w:rsid w:val="006924CD"/>
    <w:rsid w:val="00692E27"/>
    <w:rsid w:val="00693293"/>
    <w:rsid w:val="0069372F"/>
    <w:rsid w:val="00693861"/>
    <w:rsid w:val="006938C8"/>
    <w:rsid w:val="00693D8F"/>
    <w:rsid w:val="00695037"/>
    <w:rsid w:val="00695897"/>
    <w:rsid w:val="006976D6"/>
    <w:rsid w:val="006978DE"/>
    <w:rsid w:val="006A1319"/>
    <w:rsid w:val="006A1E79"/>
    <w:rsid w:val="006A215E"/>
    <w:rsid w:val="006A2F6E"/>
    <w:rsid w:val="006A359B"/>
    <w:rsid w:val="006A3B70"/>
    <w:rsid w:val="006A476C"/>
    <w:rsid w:val="006A4CBD"/>
    <w:rsid w:val="006A5608"/>
    <w:rsid w:val="006A6064"/>
    <w:rsid w:val="006A6D5C"/>
    <w:rsid w:val="006A7159"/>
    <w:rsid w:val="006A7F72"/>
    <w:rsid w:val="006B0378"/>
    <w:rsid w:val="006B0575"/>
    <w:rsid w:val="006B1218"/>
    <w:rsid w:val="006B1445"/>
    <w:rsid w:val="006B19C5"/>
    <w:rsid w:val="006B1F6A"/>
    <w:rsid w:val="006B26AB"/>
    <w:rsid w:val="006B33E6"/>
    <w:rsid w:val="006B3404"/>
    <w:rsid w:val="006B3445"/>
    <w:rsid w:val="006B4BF4"/>
    <w:rsid w:val="006B51A2"/>
    <w:rsid w:val="006B5729"/>
    <w:rsid w:val="006B5F89"/>
    <w:rsid w:val="006B6BA4"/>
    <w:rsid w:val="006B78EB"/>
    <w:rsid w:val="006B7FC2"/>
    <w:rsid w:val="006C0938"/>
    <w:rsid w:val="006C1B35"/>
    <w:rsid w:val="006C1F5C"/>
    <w:rsid w:val="006C2366"/>
    <w:rsid w:val="006C2E5E"/>
    <w:rsid w:val="006C42BB"/>
    <w:rsid w:val="006C4598"/>
    <w:rsid w:val="006C573A"/>
    <w:rsid w:val="006C60D6"/>
    <w:rsid w:val="006C64A9"/>
    <w:rsid w:val="006D0BBE"/>
    <w:rsid w:val="006D2E55"/>
    <w:rsid w:val="006D34AC"/>
    <w:rsid w:val="006D3DBE"/>
    <w:rsid w:val="006D406B"/>
    <w:rsid w:val="006D4F8D"/>
    <w:rsid w:val="006D5307"/>
    <w:rsid w:val="006D6090"/>
    <w:rsid w:val="006D653C"/>
    <w:rsid w:val="006D65D5"/>
    <w:rsid w:val="006D6C42"/>
    <w:rsid w:val="006D6C7C"/>
    <w:rsid w:val="006D7971"/>
    <w:rsid w:val="006D7FFE"/>
    <w:rsid w:val="006E00B7"/>
    <w:rsid w:val="006E0E60"/>
    <w:rsid w:val="006E0E63"/>
    <w:rsid w:val="006E23E3"/>
    <w:rsid w:val="006E41FC"/>
    <w:rsid w:val="006E4300"/>
    <w:rsid w:val="006E4342"/>
    <w:rsid w:val="006E44C1"/>
    <w:rsid w:val="006E554C"/>
    <w:rsid w:val="006E5829"/>
    <w:rsid w:val="006E5E8F"/>
    <w:rsid w:val="006E6019"/>
    <w:rsid w:val="006E6765"/>
    <w:rsid w:val="006E695E"/>
    <w:rsid w:val="006E6B41"/>
    <w:rsid w:val="006E6F46"/>
    <w:rsid w:val="006E6F7A"/>
    <w:rsid w:val="006E718E"/>
    <w:rsid w:val="006E79C9"/>
    <w:rsid w:val="006E7C2A"/>
    <w:rsid w:val="006E7E48"/>
    <w:rsid w:val="006F02EE"/>
    <w:rsid w:val="006F0564"/>
    <w:rsid w:val="006F07B0"/>
    <w:rsid w:val="006F1179"/>
    <w:rsid w:val="006F28AB"/>
    <w:rsid w:val="006F28DE"/>
    <w:rsid w:val="006F2F6D"/>
    <w:rsid w:val="006F3C0A"/>
    <w:rsid w:val="006F48C9"/>
    <w:rsid w:val="006F4EB6"/>
    <w:rsid w:val="006F4FF2"/>
    <w:rsid w:val="006F509A"/>
    <w:rsid w:val="006F53A6"/>
    <w:rsid w:val="006F5BD5"/>
    <w:rsid w:val="006F6084"/>
    <w:rsid w:val="006F6E90"/>
    <w:rsid w:val="006F7AA2"/>
    <w:rsid w:val="00700DBA"/>
    <w:rsid w:val="0070140D"/>
    <w:rsid w:val="00701F4E"/>
    <w:rsid w:val="0070218B"/>
    <w:rsid w:val="0070244E"/>
    <w:rsid w:val="00702831"/>
    <w:rsid w:val="00703FC0"/>
    <w:rsid w:val="0070455D"/>
    <w:rsid w:val="007046EE"/>
    <w:rsid w:val="00704DAA"/>
    <w:rsid w:val="007074C4"/>
    <w:rsid w:val="00707AE9"/>
    <w:rsid w:val="00707B9F"/>
    <w:rsid w:val="0071094A"/>
    <w:rsid w:val="00710DA4"/>
    <w:rsid w:val="00710DD4"/>
    <w:rsid w:val="0071125D"/>
    <w:rsid w:val="0071130D"/>
    <w:rsid w:val="0071143E"/>
    <w:rsid w:val="00711475"/>
    <w:rsid w:val="007114C5"/>
    <w:rsid w:val="0071159E"/>
    <w:rsid w:val="00711804"/>
    <w:rsid w:val="007122B0"/>
    <w:rsid w:val="00712BCB"/>
    <w:rsid w:val="0071375E"/>
    <w:rsid w:val="00713AB8"/>
    <w:rsid w:val="00713B37"/>
    <w:rsid w:val="00713BCC"/>
    <w:rsid w:val="00714057"/>
    <w:rsid w:val="00714CB8"/>
    <w:rsid w:val="00714EC9"/>
    <w:rsid w:val="0071571D"/>
    <w:rsid w:val="007157E0"/>
    <w:rsid w:val="00716C35"/>
    <w:rsid w:val="00717164"/>
    <w:rsid w:val="00717AD0"/>
    <w:rsid w:val="00717E99"/>
    <w:rsid w:val="0072114A"/>
    <w:rsid w:val="00722266"/>
    <w:rsid w:val="00722871"/>
    <w:rsid w:val="00722C53"/>
    <w:rsid w:val="00722CB7"/>
    <w:rsid w:val="00723313"/>
    <w:rsid w:val="0072371D"/>
    <w:rsid w:val="00724107"/>
    <w:rsid w:val="00724983"/>
    <w:rsid w:val="00725216"/>
    <w:rsid w:val="007258F4"/>
    <w:rsid w:val="00725BB2"/>
    <w:rsid w:val="00725D38"/>
    <w:rsid w:val="00725DBA"/>
    <w:rsid w:val="00726669"/>
    <w:rsid w:val="00727C5E"/>
    <w:rsid w:val="00730D5B"/>
    <w:rsid w:val="00731368"/>
    <w:rsid w:val="00731564"/>
    <w:rsid w:val="00731F1E"/>
    <w:rsid w:val="007322DE"/>
    <w:rsid w:val="00732FBD"/>
    <w:rsid w:val="00733706"/>
    <w:rsid w:val="00733D0D"/>
    <w:rsid w:val="007352D0"/>
    <w:rsid w:val="0073544C"/>
    <w:rsid w:val="00735FEB"/>
    <w:rsid w:val="0073677E"/>
    <w:rsid w:val="00736DB2"/>
    <w:rsid w:val="00737BEE"/>
    <w:rsid w:val="00737C1A"/>
    <w:rsid w:val="00740277"/>
    <w:rsid w:val="007409C8"/>
    <w:rsid w:val="00740EFE"/>
    <w:rsid w:val="00743108"/>
    <w:rsid w:val="007437FD"/>
    <w:rsid w:val="0074424E"/>
    <w:rsid w:val="00745BC2"/>
    <w:rsid w:val="0074651F"/>
    <w:rsid w:val="00747962"/>
    <w:rsid w:val="0075035C"/>
    <w:rsid w:val="007514FB"/>
    <w:rsid w:val="00751834"/>
    <w:rsid w:val="00751BF6"/>
    <w:rsid w:val="0075207F"/>
    <w:rsid w:val="00752098"/>
    <w:rsid w:val="00752F7E"/>
    <w:rsid w:val="00753D4F"/>
    <w:rsid w:val="007541AD"/>
    <w:rsid w:val="0075546D"/>
    <w:rsid w:val="00755D0E"/>
    <w:rsid w:val="007572B2"/>
    <w:rsid w:val="007575E0"/>
    <w:rsid w:val="00757AB2"/>
    <w:rsid w:val="0076019E"/>
    <w:rsid w:val="00760473"/>
    <w:rsid w:val="00760A26"/>
    <w:rsid w:val="007612DE"/>
    <w:rsid w:val="00761F82"/>
    <w:rsid w:val="007622B2"/>
    <w:rsid w:val="007623A5"/>
    <w:rsid w:val="007626DF"/>
    <w:rsid w:val="007627B4"/>
    <w:rsid w:val="007628C4"/>
    <w:rsid w:val="00763276"/>
    <w:rsid w:val="00764437"/>
    <w:rsid w:val="007644F8"/>
    <w:rsid w:val="00764FE5"/>
    <w:rsid w:val="007657F5"/>
    <w:rsid w:val="0076616A"/>
    <w:rsid w:val="00766473"/>
    <w:rsid w:val="00766606"/>
    <w:rsid w:val="007667AF"/>
    <w:rsid w:val="00766A89"/>
    <w:rsid w:val="00766DB0"/>
    <w:rsid w:val="00766E6D"/>
    <w:rsid w:val="007672E5"/>
    <w:rsid w:val="0076742C"/>
    <w:rsid w:val="007675A9"/>
    <w:rsid w:val="00767B38"/>
    <w:rsid w:val="00767C52"/>
    <w:rsid w:val="007701CA"/>
    <w:rsid w:val="00770315"/>
    <w:rsid w:val="00770B7D"/>
    <w:rsid w:val="00770D19"/>
    <w:rsid w:val="007710BA"/>
    <w:rsid w:val="00771155"/>
    <w:rsid w:val="007712B9"/>
    <w:rsid w:val="00771B1D"/>
    <w:rsid w:val="00771D32"/>
    <w:rsid w:val="00771D8C"/>
    <w:rsid w:val="00772847"/>
    <w:rsid w:val="00772920"/>
    <w:rsid w:val="0077320F"/>
    <w:rsid w:val="007735E6"/>
    <w:rsid w:val="00773F6C"/>
    <w:rsid w:val="007744DC"/>
    <w:rsid w:val="00774C21"/>
    <w:rsid w:val="007757DF"/>
    <w:rsid w:val="00775DDC"/>
    <w:rsid w:val="00775F40"/>
    <w:rsid w:val="007764C9"/>
    <w:rsid w:val="00776787"/>
    <w:rsid w:val="00777340"/>
    <w:rsid w:val="0077790E"/>
    <w:rsid w:val="007779DC"/>
    <w:rsid w:val="00777CCF"/>
    <w:rsid w:val="007801E6"/>
    <w:rsid w:val="00780245"/>
    <w:rsid w:val="00781806"/>
    <w:rsid w:val="00781951"/>
    <w:rsid w:val="00781B49"/>
    <w:rsid w:val="00783182"/>
    <w:rsid w:val="00783423"/>
    <w:rsid w:val="007837A7"/>
    <w:rsid w:val="007837EB"/>
    <w:rsid w:val="00783D3F"/>
    <w:rsid w:val="00783DA5"/>
    <w:rsid w:val="007840FD"/>
    <w:rsid w:val="00784705"/>
    <w:rsid w:val="007847AF"/>
    <w:rsid w:val="00785202"/>
    <w:rsid w:val="007854BD"/>
    <w:rsid w:val="00785BA9"/>
    <w:rsid w:val="0078734F"/>
    <w:rsid w:val="00790261"/>
    <w:rsid w:val="00790676"/>
    <w:rsid w:val="007908AC"/>
    <w:rsid w:val="0079126A"/>
    <w:rsid w:val="00791988"/>
    <w:rsid w:val="00791996"/>
    <w:rsid w:val="00791CE4"/>
    <w:rsid w:val="00792E13"/>
    <w:rsid w:val="007935BC"/>
    <w:rsid w:val="00793646"/>
    <w:rsid w:val="00793921"/>
    <w:rsid w:val="00794171"/>
    <w:rsid w:val="007941EE"/>
    <w:rsid w:val="00795A00"/>
    <w:rsid w:val="00796004"/>
    <w:rsid w:val="007962AB"/>
    <w:rsid w:val="00796B45"/>
    <w:rsid w:val="00796BF5"/>
    <w:rsid w:val="00796D0D"/>
    <w:rsid w:val="00796DE9"/>
    <w:rsid w:val="00797F29"/>
    <w:rsid w:val="00797F89"/>
    <w:rsid w:val="007A07D8"/>
    <w:rsid w:val="007A116B"/>
    <w:rsid w:val="007A2152"/>
    <w:rsid w:val="007A2654"/>
    <w:rsid w:val="007A378A"/>
    <w:rsid w:val="007A39F7"/>
    <w:rsid w:val="007A3BB1"/>
    <w:rsid w:val="007A4055"/>
    <w:rsid w:val="007A45DC"/>
    <w:rsid w:val="007A4ACC"/>
    <w:rsid w:val="007A627A"/>
    <w:rsid w:val="007A628F"/>
    <w:rsid w:val="007A76DB"/>
    <w:rsid w:val="007A7DCB"/>
    <w:rsid w:val="007A7E88"/>
    <w:rsid w:val="007B16A8"/>
    <w:rsid w:val="007B199E"/>
    <w:rsid w:val="007B1C89"/>
    <w:rsid w:val="007B2ACC"/>
    <w:rsid w:val="007B3310"/>
    <w:rsid w:val="007B3809"/>
    <w:rsid w:val="007B5154"/>
    <w:rsid w:val="007B5882"/>
    <w:rsid w:val="007B5C19"/>
    <w:rsid w:val="007B5FC8"/>
    <w:rsid w:val="007B6BDB"/>
    <w:rsid w:val="007B6FB2"/>
    <w:rsid w:val="007B775B"/>
    <w:rsid w:val="007B7778"/>
    <w:rsid w:val="007B78B1"/>
    <w:rsid w:val="007C0001"/>
    <w:rsid w:val="007C0160"/>
    <w:rsid w:val="007C1E18"/>
    <w:rsid w:val="007C230C"/>
    <w:rsid w:val="007C241D"/>
    <w:rsid w:val="007C397C"/>
    <w:rsid w:val="007C4605"/>
    <w:rsid w:val="007C5475"/>
    <w:rsid w:val="007C5A0E"/>
    <w:rsid w:val="007C7945"/>
    <w:rsid w:val="007C7965"/>
    <w:rsid w:val="007D06E9"/>
    <w:rsid w:val="007D07D5"/>
    <w:rsid w:val="007D0888"/>
    <w:rsid w:val="007D0CCA"/>
    <w:rsid w:val="007D15A3"/>
    <w:rsid w:val="007D1AF4"/>
    <w:rsid w:val="007D1F41"/>
    <w:rsid w:val="007D2602"/>
    <w:rsid w:val="007D471A"/>
    <w:rsid w:val="007D5A0C"/>
    <w:rsid w:val="007D5E39"/>
    <w:rsid w:val="007D6A90"/>
    <w:rsid w:val="007D6D2D"/>
    <w:rsid w:val="007E0CB2"/>
    <w:rsid w:val="007E0DBF"/>
    <w:rsid w:val="007E10C2"/>
    <w:rsid w:val="007E13F8"/>
    <w:rsid w:val="007E1B77"/>
    <w:rsid w:val="007E1F5A"/>
    <w:rsid w:val="007E2816"/>
    <w:rsid w:val="007E4836"/>
    <w:rsid w:val="007E4C34"/>
    <w:rsid w:val="007E531D"/>
    <w:rsid w:val="007E579A"/>
    <w:rsid w:val="007E5917"/>
    <w:rsid w:val="007E5BC4"/>
    <w:rsid w:val="007E65F9"/>
    <w:rsid w:val="007E703C"/>
    <w:rsid w:val="007E76E0"/>
    <w:rsid w:val="007E7B62"/>
    <w:rsid w:val="007E7F01"/>
    <w:rsid w:val="007E7F99"/>
    <w:rsid w:val="007F17C3"/>
    <w:rsid w:val="007F1BE3"/>
    <w:rsid w:val="007F2593"/>
    <w:rsid w:val="007F2736"/>
    <w:rsid w:val="007F364E"/>
    <w:rsid w:val="007F63B1"/>
    <w:rsid w:val="007F67D3"/>
    <w:rsid w:val="007F689A"/>
    <w:rsid w:val="007F729F"/>
    <w:rsid w:val="007F7CF2"/>
    <w:rsid w:val="0080053F"/>
    <w:rsid w:val="00800BB7"/>
    <w:rsid w:val="00801213"/>
    <w:rsid w:val="008012A3"/>
    <w:rsid w:val="008020D2"/>
    <w:rsid w:val="00803259"/>
    <w:rsid w:val="00803FDF"/>
    <w:rsid w:val="0080494A"/>
    <w:rsid w:val="00804FFA"/>
    <w:rsid w:val="00805DFC"/>
    <w:rsid w:val="0080628B"/>
    <w:rsid w:val="00806535"/>
    <w:rsid w:val="0081020C"/>
    <w:rsid w:val="00811490"/>
    <w:rsid w:val="00811A0B"/>
    <w:rsid w:val="00811CFE"/>
    <w:rsid w:val="00811FCE"/>
    <w:rsid w:val="00812458"/>
    <w:rsid w:val="00812AB2"/>
    <w:rsid w:val="00812ADB"/>
    <w:rsid w:val="00812EF0"/>
    <w:rsid w:val="008132FD"/>
    <w:rsid w:val="0081331F"/>
    <w:rsid w:val="0081382B"/>
    <w:rsid w:val="008145A2"/>
    <w:rsid w:val="008158C3"/>
    <w:rsid w:val="008162AF"/>
    <w:rsid w:val="00816A68"/>
    <w:rsid w:val="008171C9"/>
    <w:rsid w:val="00817942"/>
    <w:rsid w:val="008203C7"/>
    <w:rsid w:val="00820954"/>
    <w:rsid w:val="0082110E"/>
    <w:rsid w:val="0082167F"/>
    <w:rsid w:val="00821DF6"/>
    <w:rsid w:val="0082220F"/>
    <w:rsid w:val="008231F6"/>
    <w:rsid w:val="00823579"/>
    <w:rsid w:val="0082373D"/>
    <w:rsid w:val="00823AA5"/>
    <w:rsid w:val="008245FD"/>
    <w:rsid w:val="0082542B"/>
    <w:rsid w:val="00825781"/>
    <w:rsid w:val="0082591F"/>
    <w:rsid w:val="00825CBA"/>
    <w:rsid w:val="00826C62"/>
    <w:rsid w:val="00827158"/>
    <w:rsid w:val="0082722C"/>
    <w:rsid w:val="008272ED"/>
    <w:rsid w:val="00827DBE"/>
    <w:rsid w:val="008304E5"/>
    <w:rsid w:val="00830805"/>
    <w:rsid w:val="008311BA"/>
    <w:rsid w:val="008317D9"/>
    <w:rsid w:val="00831C8A"/>
    <w:rsid w:val="00832432"/>
    <w:rsid w:val="0083247C"/>
    <w:rsid w:val="00832A7D"/>
    <w:rsid w:val="00833012"/>
    <w:rsid w:val="00833311"/>
    <w:rsid w:val="00833D01"/>
    <w:rsid w:val="00834567"/>
    <w:rsid w:val="00834C93"/>
    <w:rsid w:val="00836F36"/>
    <w:rsid w:val="00837D48"/>
    <w:rsid w:val="00840575"/>
    <w:rsid w:val="008405CD"/>
    <w:rsid w:val="00841555"/>
    <w:rsid w:val="0084276C"/>
    <w:rsid w:val="00842E20"/>
    <w:rsid w:val="00842EC2"/>
    <w:rsid w:val="008432E4"/>
    <w:rsid w:val="00843C49"/>
    <w:rsid w:val="00843F11"/>
    <w:rsid w:val="0084443B"/>
    <w:rsid w:val="00844F2D"/>
    <w:rsid w:val="00845348"/>
    <w:rsid w:val="00845384"/>
    <w:rsid w:val="00845624"/>
    <w:rsid w:val="0084680E"/>
    <w:rsid w:val="0084693C"/>
    <w:rsid w:val="008475D3"/>
    <w:rsid w:val="00847988"/>
    <w:rsid w:val="0085047B"/>
    <w:rsid w:val="00850A9E"/>
    <w:rsid w:val="00852D43"/>
    <w:rsid w:val="00853DFC"/>
    <w:rsid w:val="00854FA2"/>
    <w:rsid w:val="0085546C"/>
    <w:rsid w:val="008563B2"/>
    <w:rsid w:val="008579AE"/>
    <w:rsid w:val="00857E59"/>
    <w:rsid w:val="008607D1"/>
    <w:rsid w:val="00861355"/>
    <w:rsid w:val="008619D7"/>
    <w:rsid w:val="008619F9"/>
    <w:rsid w:val="00861A70"/>
    <w:rsid w:val="00861EE6"/>
    <w:rsid w:val="00861FB7"/>
    <w:rsid w:val="00862C9F"/>
    <w:rsid w:val="00863C84"/>
    <w:rsid w:val="00864379"/>
    <w:rsid w:val="00864A6E"/>
    <w:rsid w:val="00864BEF"/>
    <w:rsid w:val="00864CEA"/>
    <w:rsid w:val="00864FE0"/>
    <w:rsid w:val="00865C5A"/>
    <w:rsid w:val="0086643D"/>
    <w:rsid w:val="00866882"/>
    <w:rsid w:val="00866B2A"/>
    <w:rsid w:val="00866CAB"/>
    <w:rsid w:val="00870098"/>
    <w:rsid w:val="008700CB"/>
    <w:rsid w:val="0087089D"/>
    <w:rsid w:val="00870BC9"/>
    <w:rsid w:val="008714E5"/>
    <w:rsid w:val="00871D32"/>
    <w:rsid w:val="00871F07"/>
    <w:rsid w:val="008720D5"/>
    <w:rsid w:val="00872818"/>
    <w:rsid w:val="00872835"/>
    <w:rsid w:val="00872A6D"/>
    <w:rsid w:val="00872B7A"/>
    <w:rsid w:val="00872D20"/>
    <w:rsid w:val="00872E14"/>
    <w:rsid w:val="0087374D"/>
    <w:rsid w:val="00874B59"/>
    <w:rsid w:val="00874D2E"/>
    <w:rsid w:val="008751A8"/>
    <w:rsid w:val="00876408"/>
    <w:rsid w:val="008767C2"/>
    <w:rsid w:val="00876B08"/>
    <w:rsid w:val="008770DC"/>
    <w:rsid w:val="0087774C"/>
    <w:rsid w:val="008779E6"/>
    <w:rsid w:val="00880BCC"/>
    <w:rsid w:val="0088137A"/>
    <w:rsid w:val="00881963"/>
    <w:rsid w:val="0088214F"/>
    <w:rsid w:val="008824B0"/>
    <w:rsid w:val="00882583"/>
    <w:rsid w:val="008830E8"/>
    <w:rsid w:val="0088324C"/>
    <w:rsid w:val="008856B0"/>
    <w:rsid w:val="00886BD9"/>
    <w:rsid w:val="00887123"/>
    <w:rsid w:val="008879B6"/>
    <w:rsid w:val="008901B2"/>
    <w:rsid w:val="00890C3D"/>
    <w:rsid w:val="00890CCD"/>
    <w:rsid w:val="00891343"/>
    <w:rsid w:val="008917D9"/>
    <w:rsid w:val="008924B0"/>
    <w:rsid w:val="00892978"/>
    <w:rsid w:val="00892CDD"/>
    <w:rsid w:val="00892F35"/>
    <w:rsid w:val="00893081"/>
    <w:rsid w:val="00893267"/>
    <w:rsid w:val="00893D41"/>
    <w:rsid w:val="008941BF"/>
    <w:rsid w:val="00895091"/>
    <w:rsid w:val="0089513C"/>
    <w:rsid w:val="008952B8"/>
    <w:rsid w:val="00895FBB"/>
    <w:rsid w:val="00896165"/>
    <w:rsid w:val="00896265"/>
    <w:rsid w:val="00896A2A"/>
    <w:rsid w:val="00897727"/>
    <w:rsid w:val="00897966"/>
    <w:rsid w:val="00897BF9"/>
    <w:rsid w:val="00897C17"/>
    <w:rsid w:val="008A0BDE"/>
    <w:rsid w:val="008A0D89"/>
    <w:rsid w:val="008A2658"/>
    <w:rsid w:val="008A27FB"/>
    <w:rsid w:val="008A286D"/>
    <w:rsid w:val="008A2B5F"/>
    <w:rsid w:val="008A2E0A"/>
    <w:rsid w:val="008A35E4"/>
    <w:rsid w:val="008A422D"/>
    <w:rsid w:val="008A439D"/>
    <w:rsid w:val="008A43DD"/>
    <w:rsid w:val="008A46BE"/>
    <w:rsid w:val="008A5406"/>
    <w:rsid w:val="008A5931"/>
    <w:rsid w:val="008A6B48"/>
    <w:rsid w:val="008A6F73"/>
    <w:rsid w:val="008A7965"/>
    <w:rsid w:val="008A7A27"/>
    <w:rsid w:val="008A7C75"/>
    <w:rsid w:val="008B1264"/>
    <w:rsid w:val="008B1DA0"/>
    <w:rsid w:val="008B355C"/>
    <w:rsid w:val="008B36F9"/>
    <w:rsid w:val="008B3953"/>
    <w:rsid w:val="008B419F"/>
    <w:rsid w:val="008B44D9"/>
    <w:rsid w:val="008B4877"/>
    <w:rsid w:val="008B5635"/>
    <w:rsid w:val="008B63F3"/>
    <w:rsid w:val="008B6598"/>
    <w:rsid w:val="008B661D"/>
    <w:rsid w:val="008B68FD"/>
    <w:rsid w:val="008B721E"/>
    <w:rsid w:val="008B74FA"/>
    <w:rsid w:val="008B7CF8"/>
    <w:rsid w:val="008B7E25"/>
    <w:rsid w:val="008C01A4"/>
    <w:rsid w:val="008C05EE"/>
    <w:rsid w:val="008C087A"/>
    <w:rsid w:val="008C0F09"/>
    <w:rsid w:val="008C1029"/>
    <w:rsid w:val="008C10CF"/>
    <w:rsid w:val="008C1319"/>
    <w:rsid w:val="008C16CB"/>
    <w:rsid w:val="008C19FE"/>
    <w:rsid w:val="008C1B80"/>
    <w:rsid w:val="008C2474"/>
    <w:rsid w:val="008C25A0"/>
    <w:rsid w:val="008C2CDF"/>
    <w:rsid w:val="008C3245"/>
    <w:rsid w:val="008C3C6E"/>
    <w:rsid w:val="008C406F"/>
    <w:rsid w:val="008C41E1"/>
    <w:rsid w:val="008C434A"/>
    <w:rsid w:val="008C4A57"/>
    <w:rsid w:val="008C4FFC"/>
    <w:rsid w:val="008C598C"/>
    <w:rsid w:val="008C6161"/>
    <w:rsid w:val="008C6883"/>
    <w:rsid w:val="008C6F43"/>
    <w:rsid w:val="008C78E8"/>
    <w:rsid w:val="008C7EC3"/>
    <w:rsid w:val="008D054A"/>
    <w:rsid w:val="008D11DC"/>
    <w:rsid w:val="008D1D5C"/>
    <w:rsid w:val="008D2F8E"/>
    <w:rsid w:val="008D35CE"/>
    <w:rsid w:val="008D38FB"/>
    <w:rsid w:val="008D3E9B"/>
    <w:rsid w:val="008D4E3D"/>
    <w:rsid w:val="008D5E29"/>
    <w:rsid w:val="008D5F23"/>
    <w:rsid w:val="008D630C"/>
    <w:rsid w:val="008E03A5"/>
    <w:rsid w:val="008E0C1F"/>
    <w:rsid w:val="008E1461"/>
    <w:rsid w:val="008E2534"/>
    <w:rsid w:val="008E25DA"/>
    <w:rsid w:val="008E2775"/>
    <w:rsid w:val="008E31C0"/>
    <w:rsid w:val="008E3A98"/>
    <w:rsid w:val="008E3BD1"/>
    <w:rsid w:val="008E3D9D"/>
    <w:rsid w:val="008E3EB8"/>
    <w:rsid w:val="008E586E"/>
    <w:rsid w:val="008E5A21"/>
    <w:rsid w:val="008E5C20"/>
    <w:rsid w:val="008E6492"/>
    <w:rsid w:val="008E652D"/>
    <w:rsid w:val="008E6789"/>
    <w:rsid w:val="008E6D55"/>
    <w:rsid w:val="008E71EF"/>
    <w:rsid w:val="008E73EA"/>
    <w:rsid w:val="008E7F88"/>
    <w:rsid w:val="008F006B"/>
    <w:rsid w:val="008F23B3"/>
    <w:rsid w:val="008F307E"/>
    <w:rsid w:val="008F3168"/>
    <w:rsid w:val="008F3AF3"/>
    <w:rsid w:val="008F3D6D"/>
    <w:rsid w:val="008F43A6"/>
    <w:rsid w:val="008F5046"/>
    <w:rsid w:val="008F6976"/>
    <w:rsid w:val="008F6CFD"/>
    <w:rsid w:val="008F70AE"/>
    <w:rsid w:val="00901A65"/>
    <w:rsid w:val="00902335"/>
    <w:rsid w:val="009023CA"/>
    <w:rsid w:val="00903AD0"/>
    <w:rsid w:val="009045B9"/>
    <w:rsid w:val="00904911"/>
    <w:rsid w:val="009051A0"/>
    <w:rsid w:val="00905239"/>
    <w:rsid w:val="00906459"/>
    <w:rsid w:val="009066D6"/>
    <w:rsid w:val="00907BAA"/>
    <w:rsid w:val="00907E03"/>
    <w:rsid w:val="00910438"/>
    <w:rsid w:val="00910896"/>
    <w:rsid w:val="00910F9E"/>
    <w:rsid w:val="0091187E"/>
    <w:rsid w:val="00912E6B"/>
    <w:rsid w:val="00913120"/>
    <w:rsid w:val="00913C25"/>
    <w:rsid w:val="00913D31"/>
    <w:rsid w:val="00913E8F"/>
    <w:rsid w:val="00915D8B"/>
    <w:rsid w:val="0091615D"/>
    <w:rsid w:val="00916188"/>
    <w:rsid w:val="0091666A"/>
    <w:rsid w:val="00916A7F"/>
    <w:rsid w:val="009203D9"/>
    <w:rsid w:val="00921B9A"/>
    <w:rsid w:val="00922FF5"/>
    <w:rsid w:val="00923135"/>
    <w:rsid w:val="0092321E"/>
    <w:rsid w:val="0092329D"/>
    <w:rsid w:val="009233AB"/>
    <w:rsid w:val="0092394D"/>
    <w:rsid w:val="00923EAA"/>
    <w:rsid w:val="009242BF"/>
    <w:rsid w:val="00924339"/>
    <w:rsid w:val="009243DA"/>
    <w:rsid w:val="00924531"/>
    <w:rsid w:val="00924C1F"/>
    <w:rsid w:val="00925271"/>
    <w:rsid w:val="0092633B"/>
    <w:rsid w:val="009265C3"/>
    <w:rsid w:val="00926C5E"/>
    <w:rsid w:val="00926FE2"/>
    <w:rsid w:val="00927326"/>
    <w:rsid w:val="00930279"/>
    <w:rsid w:val="00930E15"/>
    <w:rsid w:val="009319DC"/>
    <w:rsid w:val="0093461C"/>
    <w:rsid w:val="00934BCA"/>
    <w:rsid w:val="00934D85"/>
    <w:rsid w:val="00936281"/>
    <w:rsid w:val="00936793"/>
    <w:rsid w:val="009367AD"/>
    <w:rsid w:val="00936D93"/>
    <w:rsid w:val="00937328"/>
    <w:rsid w:val="00937AB0"/>
    <w:rsid w:val="009416A7"/>
    <w:rsid w:val="00941B73"/>
    <w:rsid w:val="00941BA4"/>
    <w:rsid w:val="00941BC2"/>
    <w:rsid w:val="00942328"/>
    <w:rsid w:val="0094288B"/>
    <w:rsid w:val="00943FA2"/>
    <w:rsid w:val="0094475F"/>
    <w:rsid w:val="00944E06"/>
    <w:rsid w:val="00944E1D"/>
    <w:rsid w:val="00944E4C"/>
    <w:rsid w:val="00945108"/>
    <w:rsid w:val="00945252"/>
    <w:rsid w:val="0094576A"/>
    <w:rsid w:val="009459E8"/>
    <w:rsid w:val="00945B7D"/>
    <w:rsid w:val="00946612"/>
    <w:rsid w:val="00946689"/>
    <w:rsid w:val="00946FE4"/>
    <w:rsid w:val="00946FED"/>
    <w:rsid w:val="00947B65"/>
    <w:rsid w:val="00947C66"/>
    <w:rsid w:val="00950984"/>
    <w:rsid w:val="00950E58"/>
    <w:rsid w:val="009522ED"/>
    <w:rsid w:val="00952D4C"/>
    <w:rsid w:val="00953252"/>
    <w:rsid w:val="00954A80"/>
    <w:rsid w:val="00954AFF"/>
    <w:rsid w:val="009558BA"/>
    <w:rsid w:val="00955C1A"/>
    <w:rsid w:val="0095676C"/>
    <w:rsid w:val="00957A29"/>
    <w:rsid w:val="00960567"/>
    <w:rsid w:val="00960C03"/>
    <w:rsid w:val="00960C93"/>
    <w:rsid w:val="00961DD9"/>
    <w:rsid w:val="00963DA2"/>
    <w:rsid w:val="00964755"/>
    <w:rsid w:val="009650A3"/>
    <w:rsid w:val="009655DF"/>
    <w:rsid w:val="00965C3A"/>
    <w:rsid w:val="00965FC2"/>
    <w:rsid w:val="0096766D"/>
    <w:rsid w:val="009677BC"/>
    <w:rsid w:val="00967904"/>
    <w:rsid w:val="00967C17"/>
    <w:rsid w:val="00967FF6"/>
    <w:rsid w:val="00970479"/>
    <w:rsid w:val="00970A5C"/>
    <w:rsid w:val="00971108"/>
    <w:rsid w:val="009724D2"/>
    <w:rsid w:val="00973045"/>
    <w:rsid w:val="00973446"/>
    <w:rsid w:val="00973A28"/>
    <w:rsid w:val="00974239"/>
    <w:rsid w:val="00974CBF"/>
    <w:rsid w:val="0097528E"/>
    <w:rsid w:val="00976504"/>
    <w:rsid w:val="00976E3C"/>
    <w:rsid w:val="00977021"/>
    <w:rsid w:val="00977624"/>
    <w:rsid w:val="009777FA"/>
    <w:rsid w:val="00977EB0"/>
    <w:rsid w:val="0098102A"/>
    <w:rsid w:val="00981277"/>
    <w:rsid w:val="00981532"/>
    <w:rsid w:val="0098183D"/>
    <w:rsid w:val="00981B80"/>
    <w:rsid w:val="009828BB"/>
    <w:rsid w:val="00982950"/>
    <w:rsid w:val="00982A5A"/>
    <w:rsid w:val="00982FAE"/>
    <w:rsid w:val="00983194"/>
    <w:rsid w:val="00983AFF"/>
    <w:rsid w:val="00983B87"/>
    <w:rsid w:val="00985572"/>
    <w:rsid w:val="00986627"/>
    <w:rsid w:val="009900FF"/>
    <w:rsid w:val="009902E5"/>
    <w:rsid w:val="00990480"/>
    <w:rsid w:val="0099080E"/>
    <w:rsid w:val="0099081B"/>
    <w:rsid w:val="00990CDD"/>
    <w:rsid w:val="00990EC2"/>
    <w:rsid w:val="00991CEE"/>
    <w:rsid w:val="009927F5"/>
    <w:rsid w:val="00992B5A"/>
    <w:rsid w:val="00992C17"/>
    <w:rsid w:val="009937E0"/>
    <w:rsid w:val="00993CEC"/>
    <w:rsid w:val="00993D51"/>
    <w:rsid w:val="00993EB6"/>
    <w:rsid w:val="0099433D"/>
    <w:rsid w:val="00994934"/>
    <w:rsid w:val="00994DE9"/>
    <w:rsid w:val="0099596F"/>
    <w:rsid w:val="00996502"/>
    <w:rsid w:val="00996F08"/>
    <w:rsid w:val="00997252"/>
    <w:rsid w:val="009A014A"/>
    <w:rsid w:val="009A03F4"/>
    <w:rsid w:val="009A0ECA"/>
    <w:rsid w:val="009A1D1D"/>
    <w:rsid w:val="009A22A3"/>
    <w:rsid w:val="009A23C0"/>
    <w:rsid w:val="009A2502"/>
    <w:rsid w:val="009A3061"/>
    <w:rsid w:val="009A3464"/>
    <w:rsid w:val="009A36FF"/>
    <w:rsid w:val="009A3E78"/>
    <w:rsid w:val="009A4E67"/>
    <w:rsid w:val="009A527B"/>
    <w:rsid w:val="009A5415"/>
    <w:rsid w:val="009A557A"/>
    <w:rsid w:val="009A5ABC"/>
    <w:rsid w:val="009A5BAD"/>
    <w:rsid w:val="009A5F7A"/>
    <w:rsid w:val="009A7003"/>
    <w:rsid w:val="009A77FF"/>
    <w:rsid w:val="009A7909"/>
    <w:rsid w:val="009A7FCF"/>
    <w:rsid w:val="009B02F0"/>
    <w:rsid w:val="009B037F"/>
    <w:rsid w:val="009B0E83"/>
    <w:rsid w:val="009B2136"/>
    <w:rsid w:val="009B275D"/>
    <w:rsid w:val="009B27BC"/>
    <w:rsid w:val="009B2E32"/>
    <w:rsid w:val="009B3684"/>
    <w:rsid w:val="009B36D5"/>
    <w:rsid w:val="009B3F92"/>
    <w:rsid w:val="009B401F"/>
    <w:rsid w:val="009B4900"/>
    <w:rsid w:val="009B5AC0"/>
    <w:rsid w:val="009B5D4D"/>
    <w:rsid w:val="009B6399"/>
    <w:rsid w:val="009B6E80"/>
    <w:rsid w:val="009B704F"/>
    <w:rsid w:val="009B7FEC"/>
    <w:rsid w:val="009C0929"/>
    <w:rsid w:val="009C0FDF"/>
    <w:rsid w:val="009C10A0"/>
    <w:rsid w:val="009C127D"/>
    <w:rsid w:val="009C14CE"/>
    <w:rsid w:val="009C167C"/>
    <w:rsid w:val="009C191F"/>
    <w:rsid w:val="009C1E17"/>
    <w:rsid w:val="009C3503"/>
    <w:rsid w:val="009C534D"/>
    <w:rsid w:val="009C594E"/>
    <w:rsid w:val="009C5CE7"/>
    <w:rsid w:val="009C6512"/>
    <w:rsid w:val="009C6579"/>
    <w:rsid w:val="009C739F"/>
    <w:rsid w:val="009C770F"/>
    <w:rsid w:val="009D10E8"/>
    <w:rsid w:val="009D16D7"/>
    <w:rsid w:val="009D1B9E"/>
    <w:rsid w:val="009D1F65"/>
    <w:rsid w:val="009D218D"/>
    <w:rsid w:val="009D2C77"/>
    <w:rsid w:val="009D2DB8"/>
    <w:rsid w:val="009D443E"/>
    <w:rsid w:val="009D4D35"/>
    <w:rsid w:val="009D4EA1"/>
    <w:rsid w:val="009D51A4"/>
    <w:rsid w:val="009D595C"/>
    <w:rsid w:val="009D6A02"/>
    <w:rsid w:val="009D6A9F"/>
    <w:rsid w:val="009D6FE8"/>
    <w:rsid w:val="009D7623"/>
    <w:rsid w:val="009D7794"/>
    <w:rsid w:val="009D79B0"/>
    <w:rsid w:val="009D7A10"/>
    <w:rsid w:val="009E0181"/>
    <w:rsid w:val="009E0CE7"/>
    <w:rsid w:val="009E0F2F"/>
    <w:rsid w:val="009E152E"/>
    <w:rsid w:val="009E1605"/>
    <w:rsid w:val="009E17D4"/>
    <w:rsid w:val="009E235C"/>
    <w:rsid w:val="009E243D"/>
    <w:rsid w:val="009E25AF"/>
    <w:rsid w:val="009E2A09"/>
    <w:rsid w:val="009E2F75"/>
    <w:rsid w:val="009E37D0"/>
    <w:rsid w:val="009E3C7C"/>
    <w:rsid w:val="009E3DFD"/>
    <w:rsid w:val="009E3F0A"/>
    <w:rsid w:val="009E4CB2"/>
    <w:rsid w:val="009E4D8F"/>
    <w:rsid w:val="009E559F"/>
    <w:rsid w:val="009E574B"/>
    <w:rsid w:val="009E5E5F"/>
    <w:rsid w:val="009E6549"/>
    <w:rsid w:val="009E7281"/>
    <w:rsid w:val="009E76A0"/>
    <w:rsid w:val="009F02C8"/>
    <w:rsid w:val="009F0D7A"/>
    <w:rsid w:val="009F0E8E"/>
    <w:rsid w:val="009F1AA2"/>
    <w:rsid w:val="009F3021"/>
    <w:rsid w:val="009F3916"/>
    <w:rsid w:val="009F3B17"/>
    <w:rsid w:val="009F3D0F"/>
    <w:rsid w:val="009F525F"/>
    <w:rsid w:val="009F5756"/>
    <w:rsid w:val="009F6501"/>
    <w:rsid w:val="009F69E3"/>
    <w:rsid w:val="009F7F3F"/>
    <w:rsid w:val="00A00293"/>
    <w:rsid w:val="00A00850"/>
    <w:rsid w:val="00A00E8C"/>
    <w:rsid w:val="00A0154F"/>
    <w:rsid w:val="00A03A09"/>
    <w:rsid w:val="00A03A21"/>
    <w:rsid w:val="00A03A7D"/>
    <w:rsid w:val="00A03D29"/>
    <w:rsid w:val="00A04274"/>
    <w:rsid w:val="00A04556"/>
    <w:rsid w:val="00A047C8"/>
    <w:rsid w:val="00A048C9"/>
    <w:rsid w:val="00A04D34"/>
    <w:rsid w:val="00A0655C"/>
    <w:rsid w:val="00A06E31"/>
    <w:rsid w:val="00A06EB2"/>
    <w:rsid w:val="00A10532"/>
    <w:rsid w:val="00A10A52"/>
    <w:rsid w:val="00A1109D"/>
    <w:rsid w:val="00A111A4"/>
    <w:rsid w:val="00A11470"/>
    <w:rsid w:val="00A11745"/>
    <w:rsid w:val="00A11C94"/>
    <w:rsid w:val="00A1224F"/>
    <w:rsid w:val="00A1275C"/>
    <w:rsid w:val="00A1283B"/>
    <w:rsid w:val="00A12D1E"/>
    <w:rsid w:val="00A13273"/>
    <w:rsid w:val="00A13296"/>
    <w:rsid w:val="00A13308"/>
    <w:rsid w:val="00A13D30"/>
    <w:rsid w:val="00A1400D"/>
    <w:rsid w:val="00A14757"/>
    <w:rsid w:val="00A15F43"/>
    <w:rsid w:val="00A164A8"/>
    <w:rsid w:val="00A1659D"/>
    <w:rsid w:val="00A17225"/>
    <w:rsid w:val="00A17273"/>
    <w:rsid w:val="00A17D03"/>
    <w:rsid w:val="00A20BC6"/>
    <w:rsid w:val="00A20BDB"/>
    <w:rsid w:val="00A219F6"/>
    <w:rsid w:val="00A229A9"/>
    <w:rsid w:val="00A22E2C"/>
    <w:rsid w:val="00A2305B"/>
    <w:rsid w:val="00A233A1"/>
    <w:rsid w:val="00A23581"/>
    <w:rsid w:val="00A248A2"/>
    <w:rsid w:val="00A24E01"/>
    <w:rsid w:val="00A25B1E"/>
    <w:rsid w:val="00A25D00"/>
    <w:rsid w:val="00A27013"/>
    <w:rsid w:val="00A27488"/>
    <w:rsid w:val="00A27A6A"/>
    <w:rsid w:val="00A27C36"/>
    <w:rsid w:val="00A27F36"/>
    <w:rsid w:val="00A301F2"/>
    <w:rsid w:val="00A3030E"/>
    <w:rsid w:val="00A306FD"/>
    <w:rsid w:val="00A30CB2"/>
    <w:rsid w:val="00A31A60"/>
    <w:rsid w:val="00A32731"/>
    <w:rsid w:val="00A33094"/>
    <w:rsid w:val="00A3356B"/>
    <w:rsid w:val="00A34059"/>
    <w:rsid w:val="00A34517"/>
    <w:rsid w:val="00A345D1"/>
    <w:rsid w:val="00A35389"/>
    <w:rsid w:val="00A37362"/>
    <w:rsid w:val="00A42063"/>
    <w:rsid w:val="00A42A7E"/>
    <w:rsid w:val="00A435C8"/>
    <w:rsid w:val="00A43D30"/>
    <w:rsid w:val="00A43FBE"/>
    <w:rsid w:val="00A450E3"/>
    <w:rsid w:val="00A45237"/>
    <w:rsid w:val="00A454F9"/>
    <w:rsid w:val="00A455AE"/>
    <w:rsid w:val="00A45E35"/>
    <w:rsid w:val="00A46B22"/>
    <w:rsid w:val="00A47CB6"/>
    <w:rsid w:val="00A5008A"/>
    <w:rsid w:val="00A502C0"/>
    <w:rsid w:val="00A5086E"/>
    <w:rsid w:val="00A5091B"/>
    <w:rsid w:val="00A52010"/>
    <w:rsid w:val="00A52D39"/>
    <w:rsid w:val="00A53052"/>
    <w:rsid w:val="00A532B1"/>
    <w:rsid w:val="00A53DD9"/>
    <w:rsid w:val="00A542A6"/>
    <w:rsid w:val="00A548E3"/>
    <w:rsid w:val="00A54A72"/>
    <w:rsid w:val="00A54F05"/>
    <w:rsid w:val="00A55737"/>
    <w:rsid w:val="00A55E13"/>
    <w:rsid w:val="00A55E74"/>
    <w:rsid w:val="00A5607A"/>
    <w:rsid w:val="00A56C5F"/>
    <w:rsid w:val="00A56F13"/>
    <w:rsid w:val="00A571D7"/>
    <w:rsid w:val="00A57477"/>
    <w:rsid w:val="00A57499"/>
    <w:rsid w:val="00A57F4B"/>
    <w:rsid w:val="00A60C27"/>
    <w:rsid w:val="00A60DF4"/>
    <w:rsid w:val="00A629F3"/>
    <w:rsid w:val="00A63D38"/>
    <w:rsid w:val="00A641BC"/>
    <w:rsid w:val="00A6469A"/>
    <w:rsid w:val="00A64D8B"/>
    <w:rsid w:val="00A654DF"/>
    <w:rsid w:val="00A6574E"/>
    <w:rsid w:val="00A65880"/>
    <w:rsid w:val="00A65B75"/>
    <w:rsid w:val="00A66016"/>
    <w:rsid w:val="00A66419"/>
    <w:rsid w:val="00A66B7E"/>
    <w:rsid w:val="00A67439"/>
    <w:rsid w:val="00A67A09"/>
    <w:rsid w:val="00A67C4B"/>
    <w:rsid w:val="00A7077E"/>
    <w:rsid w:val="00A71498"/>
    <w:rsid w:val="00A71599"/>
    <w:rsid w:val="00A726F7"/>
    <w:rsid w:val="00A7284B"/>
    <w:rsid w:val="00A73F70"/>
    <w:rsid w:val="00A748D7"/>
    <w:rsid w:val="00A74CF6"/>
    <w:rsid w:val="00A74F5E"/>
    <w:rsid w:val="00A75EF2"/>
    <w:rsid w:val="00A767DD"/>
    <w:rsid w:val="00A773B9"/>
    <w:rsid w:val="00A80B2B"/>
    <w:rsid w:val="00A80C11"/>
    <w:rsid w:val="00A816EA"/>
    <w:rsid w:val="00A81BB4"/>
    <w:rsid w:val="00A82084"/>
    <w:rsid w:val="00A828D2"/>
    <w:rsid w:val="00A82E2B"/>
    <w:rsid w:val="00A83844"/>
    <w:rsid w:val="00A839C0"/>
    <w:rsid w:val="00A842EB"/>
    <w:rsid w:val="00A84990"/>
    <w:rsid w:val="00A84A5E"/>
    <w:rsid w:val="00A84C9A"/>
    <w:rsid w:val="00A854D3"/>
    <w:rsid w:val="00A85D16"/>
    <w:rsid w:val="00A86975"/>
    <w:rsid w:val="00A87970"/>
    <w:rsid w:val="00A900AA"/>
    <w:rsid w:val="00A90A6E"/>
    <w:rsid w:val="00A90AE4"/>
    <w:rsid w:val="00A91202"/>
    <w:rsid w:val="00A91284"/>
    <w:rsid w:val="00A914A0"/>
    <w:rsid w:val="00A91982"/>
    <w:rsid w:val="00A91A05"/>
    <w:rsid w:val="00A923A7"/>
    <w:rsid w:val="00A92ACA"/>
    <w:rsid w:val="00A92C40"/>
    <w:rsid w:val="00A937EB"/>
    <w:rsid w:val="00A93C6F"/>
    <w:rsid w:val="00A941E1"/>
    <w:rsid w:val="00A945A3"/>
    <w:rsid w:val="00A94BEB"/>
    <w:rsid w:val="00A9511E"/>
    <w:rsid w:val="00A970F1"/>
    <w:rsid w:val="00A97410"/>
    <w:rsid w:val="00A976BA"/>
    <w:rsid w:val="00AA0D12"/>
    <w:rsid w:val="00AA0F30"/>
    <w:rsid w:val="00AA1231"/>
    <w:rsid w:val="00AA130C"/>
    <w:rsid w:val="00AA153B"/>
    <w:rsid w:val="00AA15DC"/>
    <w:rsid w:val="00AA1BC7"/>
    <w:rsid w:val="00AA22C9"/>
    <w:rsid w:val="00AA2E8A"/>
    <w:rsid w:val="00AA3268"/>
    <w:rsid w:val="00AA3904"/>
    <w:rsid w:val="00AA4134"/>
    <w:rsid w:val="00AA488F"/>
    <w:rsid w:val="00AA4907"/>
    <w:rsid w:val="00AA4A65"/>
    <w:rsid w:val="00AA4BBB"/>
    <w:rsid w:val="00AA55CA"/>
    <w:rsid w:val="00AA6270"/>
    <w:rsid w:val="00AA64CA"/>
    <w:rsid w:val="00AA67B9"/>
    <w:rsid w:val="00AA6956"/>
    <w:rsid w:val="00AA7247"/>
    <w:rsid w:val="00AB0765"/>
    <w:rsid w:val="00AB150C"/>
    <w:rsid w:val="00AB1B98"/>
    <w:rsid w:val="00AB1FCE"/>
    <w:rsid w:val="00AB2C20"/>
    <w:rsid w:val="00AB33F6"/>
    <w:rsid w:val="00AB391E"/>
    <w:rsid w:val="00AB39E7"/>
    <w:rsid w:val="00AB432B"/>
    <w:rsid w:val="00AB4439"/>
    <w:rsid w:val="00AB473D"/>
    <w:rsid w:val="00AB47EA"/>
    <w:rsid w:val="00AB4A49"/>
    <w:rsid w:val="00AB5328"/>
    <w:rsid w:val="00AB5572"/>
    <w:rsid w:val="00AB5A8A"/>
    <w:rsid w:val="00AB5DFB"/>
    <w:rsid w:val="00AB693F"/>
    <w:rsid w:val="00AB69D9"/>
    <w:rsid w:val="00AB6B1D"/>
    <w:rsid w:val="00AB6B76"/>
    <w:rsid w:val="00AB718A"/>
    <w:rsid w:val="00AB72F4"/>
    <w:rsid w:val="00AB7FBC"/>
    <w:rsid w:val="00AC0334"/>
    <w:rsid w:val="00AC0844"/>
    <w:rsid w:val="00AC1046"/>
    <w:rsid w:val="00AC21A7"/>
    <w:rsid w:val="00AC23DC"/>
    <w:rsid w:val="00AC2895"/>
    <w:rsid w:val="00AC2AC0"/>
    <w:rsid w:val="00AC374A"/>
    <w:rsid w:val="00AC38F6"/>
    <w:rsid w:val="00AC4893"/>
    <w:rsid w:val="00AC519D"/>
    <w:rsid w:val="00AC55B9"/>
    <w:rsid w:val="00AC631C"/>
    <w:rsid w:val="00AC7531"/>
    <w:rsid w:val="00AC7625"/>
    <w:rsid w:val="00AC77F7"/>
    <w:rsid w:val="00AD08AB"/>
    <w:rsid w:val="00AD0C77"/>
    <w:rsid w:val="00AD0DF1"/>
    <w:rsid w:val="00AD199F"/>
    <w:rsid w:val="00AD236E"/>
    <w:rsid w:val="00AD37E0"/>
    <w:rsid w:val="00AD3FFB"/>
    <w:rsid w:val="00AD44A8"/>
    <w:rsid w:val="00AD4EA9"/>
    <w:rsid w:val="00AD549E"/>
    <w:rsid w:val="00AD561D"/>
    <w:rsid w:val="00AD5B74"/>
    <w:rsid w:val="00AD6013"/>
    <w:rsid w:val="00AD66B8"/>
    <w:rsid w:val="00AD66DC"/>
    <w:rsid w:val="00AD69BB"/>
    <w:rsid w:val="00AD6DBC"/>
    <w:rsid w:val="00AD725A"/>
    <w:rsid w:val="00AD7E2D"/>
    <w:rsid w:val="00AD7E5A"/>
    <w:rsid w:val="00AE0195"/>
    <w:rsid w:val="00AE1847"/>
    <w:rsid w:val="00AE1AA3"/>
    <w:rsid w:val="00AE1B3E"/>
    <w:rsid w:val="00AE2F8F"/>
    <w:rsid w:val="00AE3437"/>
    <w:rsid w:val="00AE3746"/>
    <w:rsid w:val="00AE3796"/>
    <w:rsid w:val="00AE3F9F"/>
    <w:rsid w:val="00AE3FF9"/>
    <w:rsid w:val="00AE5168"/>
    <w:rsid w:val="00AE56EC"/>
    <w:rsid w:val="00AE5A9C"/>
    <w:rsid w:val="00AE5CC6"/>
    <w:rsid w:val="00AE732C"/>
    <w:rsid w:val="00AE7675"/>
    <w:rsid w:val="00AE7794"/>
    <w:rsid w:val="00AE77E6"/>
    <w:rsid w:val="00AE7DD9"/>
    <w:rsid w:val="00AF06CD"/>
    <w:rsid w:val="00AF15B4"/>
    <w:rsid w:val="00AF17DC"/>
    <w:rsid w:val="00AF25F2"/>
    <w:rsid w:val="00AF2D4A"/>
    <w:rsid w:val="00AF31AC"/>
    <w:rsid w:val="00AF36BD"/>
    <w:rsid w:val="00AF3C11"/>
    <w:rsid w:val="00AF42DA"/>
    <w:rsid w:val="00AF4BC8"/>
    <w:rsid w:val="00AF5531"/>
    <w:rsid w:val="00AF56A9"/>
    <w:rsid w:val="00AF5E6B"/>
    <w:rsid w:val="00AF62AC"/>
    <w:rsid w:val="00AF6B87"/>
    <w:rsid w:val="00AF7065"/>
    <w:rsid w:val="00AF799B"/>
    <w:rsid w:val="00B004C6"/>
    <w:rsid w:val="00B00877"/>
    <w:rsid w:val="00B013DD"/>
    <w:rsid w:val="00B01B06"/>
    <w:rsid w:val="00B01B4C"/>
    <w:rsid w:val="00B02451"/>
    <w:rsid w:val="00B02F5E"/>
    <w:rsid w:val="00B03531"/>
    <w:rsid w:val="00B054DF"/>
    <w:rsid w:val="00B0633C"/>
    <w:rsid w:val="00B072D4"/>
    <w:rsid w:val="00B0749D"/>
    <w:rsid w:val="00B07B47"/>
    <w:rsid w:val="00B07F69"/>
    <w:rsid w:val="00B119E7"/>
    <w:rsid w:val="00B11D0B"/>
    <w:rsid w:val="00B11E4D"/>
    <w:rsid w:val="00B1222A"/>
    <w:rsid w:val="00B12448"/>
    <w:rsid w:val="00B125DD"/>
    <w:rsid w:val="00B127CC"/>
    <w:rsid w:val="00B12C0B"/>
    <w:rsid w:val="00B138B7"/>
    <w:rsid w:val="00B13928"/>
    <w:rsid w:val="00B13945"/>
    <w:rsid w:val="00B148E7"/>
    <w:rsid w:val="00B14BFF"/>
    <w:rsid w:val="00B15A21"/>
    <w:rsid w:val="00B15C12"/>
    <w:rsid w:val="00B16676"/>
    <w:rsid w:val="00B1691C"/>
    <w:rsid w:val="00B16984"/>
    <w:rsid w:val="00B1747A"/>
    <w:rsid w:val="00B17EEB"/>
    <w:rsid w:val="00B2023F"/>
    <w:rsid w:val="00B20923"/>
    <w:rsid w:val="00B20BDA"/>
    <w:rsid w:val="00B21D44"/>
    <w:rsid w:val="00B223D3"/>
    <w:rsid w:val="00B225A1"/>
    <w:rsid w:val="00B230C7"/>
    <w:rsid w:val="00B23606"/>
    <w:rsid w:val="00B23A70"/>
    <w:rsid w:val="00B23ADB"/>
    <w:rsid w:val="00B23CE5"/>
    <w:rsid w:val="00B24CE2"/>
    <w:rsid w:val="00B25630"/>
    <w:rsid w:val="00B2592A"/>
    <w:rsid w:val="00B25B51"/>
    <w:rsid w:val="00B25D21"/>
    <w:rsid w:val="00B2675E"/>
    <w:rsid w:val="00B2692C"/>
    <w:rsid w:val="00B30B5A"/>
    <w:rsid w:val="00B30DB6"/>
    <w:rsid w:val="00B30E82"/>
    <w:rsid w:val="00B30E9F"/>
    <w:rsid w:val="00B31A1F"/>
    <w:rsid w:val="00B32556"/>
    <w:rsid w:val="00B329C6"/>
    <w:rsid w:val="00B32C5F"/>
    <w:rsid w:val="00B33858"/>
    <w:rsid w:val="00B34998"/>
    <w:rsid w:val="00B37500"/>
    <w:rsid w:val="00B37542"/>
    <w:rsid w:val="00B37DD0"/>
    <w:rsid w:val="00B4017E"/>
    <w:rsid w:val="00B40284"/>
    <w:rsid w:val="00B42E8A"/>
    <w:rsid w:val="00B4469A"/>
    <w:rsid w:val="00B44860"/>
    <w:rsid w:val="00B44A6D"/>
    <w:rsid w:val="00B44C67"/>
    <w:rsid w:val="00B44CAC"/>
    <w:rsid w:val="00B44FED"/>
    <w:rsid w:val="00B45944"/>
    <w:rsid w:val="00B467BD"/>
    <w:rsid w:val="00B46B55"/>
    <w:rsid w:val="00B46FE1"/>
    <w:rsid w:val="00B470C7"/>
    <w:rsid w:val="00B4773C"/>
    <w:rsid w:val="00B50782"/>
    <w:rsid w:val="00B51878"/>
    <w:rsid w:val="00B52085"/>
    <w:rsid w:val="00B52118"/>
    <w:rsid w:val="00B5409B"/>
    <w:rsid w:val="00B5419C"/>
    <w:rsid w:val="00B5452E"/>
    <w:rsid w:val="00B5466A"/>
    <w:rsid w:val="00B54688"/>
    <w:rsid w:val="00B54DFF"/>
    <w:rsid w:val="00B55BC9"/>
    <w:rsid w:val="00B55C1A"/>
    <w:rsid w:val="00B55FCD"/>
    <w:rsid w:val="00B56887"/>
    <w:rsid w:val="00B56A1E"/>
    <w:rsid w:val="00B56D6E"/>
    <w:rsid w:val="00B56E53"/>
    <w:rsid w:val="00B56F22"/>
    <w:rsid w:val="00B57090"/>
    <w:rsid w:val="00B57599"/>
    <w:rsid w:val="00B5774B"/>
    <w:rsid w:val="00B606C4"/>
    <w:rsid w:val="00B6194A"/>
    <w:rsid w:val="00B61FDD"/>
    <w:rsid w:val="00B62BF3"/>
    <w:rsid w:val="00B63956"/>
    <w:rsid w:val="00B642B2"/>
    <w:rsid w:val="00B642C3"/>
    <w:rsid w:val="00B648B3"/>
    <w:rsid w:val="00B64A57"/>
    <w:rsid w:val="00B65A48"/>
    <w:rsid w:val="00B65DE1"/>
    <w:rsid w:val="00B66663"/>
    <w:rsid w:val="00B6666B"/>
    <w:rsid w:val="00B66766"/>
    <w:rsid w:val="00B66FCF"/>
    <w:rsid w:val="00B672E5"/>
    <w:rsid w:val="00B67560"/>
    <w:rsid w:val="00B70938"/>
    <w:rsid w:val="00B70F84"/>
    <w:rsid w:val="00B7189B"/>
    <w:rsid w:val="00B72080"/>
    <w:rsid w:val="00B722C8"/>
    <w:rsid w:val="00B72354"/>
    <w:rsid w:val="00B7274E"/>
    <w:rsid w:val="00B7353E"/>
    <w:rsid w:val="00B73769"/>
    <w:rsid w:val="00B73C62"/>
    <w:rsid w:val="00B7427E"/>
    <w:rsid w:val="00B74A35"/>
    <w:rsid w:val="00B754B0"/>
    <w:rsid w:val="00B75670"/>
    <w:rsid w:val="00B75959"/>
    <w:rsid w:val="00B76021"/>
    <w:rsid w:val="00B77DF1"/>
    <w:rsid w:val="00B80754"/>
    <w:rsid w:val="00B8177B"/>
    <w:rsid w:val="00B81FEE"/>
    <w:rsid w:val="00B8219E"/>
    <w:rsid w:val="00B82845"/>
    <w:rsid w:val="00B83EA5"/>
    <w:rsid w:val="00B84F4F"/>
    <w:rsid w:val="00B85734"/>
    <w:rsid w:val="00B87327"/>
    <w:rsid w:val="00B902FC"/>
    <w:rsid w:val="00B90810"/>
    <w:rsid w:val="00B90F1F"/>
    <w:rsid w:val="00B916C9"/>
    <w:rsid w:val="00B91ADE"/>
    <w:rsid w:val="00B9212F"/>
    <w:rsid w:val="00B92B8B"/>
    <w:rsid w:val="00B94BD7"/>
    <w:rsid w:val="00B9514D"/>
    <w:rsid w:val="00B958F2"/>
    <w:rsid w:val="00B96B30"/>
    <w:rsid w:val="00B974DE"/>
    <w:rsid w:val="00B97727"/>
    <w:rsid w:val="00B97787"/>
    <w:rsid w:val="00BA00FD"/>
    <w:rsid w:val="00BA02FA"/>
    <w:rsid w:val="00BA15CA"/>
    <w:rsid w:val="00BA1684"/>
    <w:rsid w:val="00BA20A9"/>
    <w:rsid w:val="00BA2FA6"/>
    <w:rsid w:val="00BA42D2"/>
    <w:rsid w:val="00BA4688"/>
    <w:rsid w:val="00BA4A70"/>
    <w:rsid w:val="00BA4F31"/>
    <w:rsid w:val="00BA55AC"/>
    <w:rsid w:val="00BA59A3"/>
    <w:rsid w:val="00BA618B"/>
    <w:rsid w:val="00BA618F"/>
    <w:rsid w:val="00BA68A0"/>
    <w:rsid w:val="00BB13C9"/>
    <w:rsid w:val="00BB25DF"/>
    <w:rsid w:val="00BB3166"/>
    <w:rsid w:val="00BB3B07"/>
    <w:rsid w:val="00BB3C54"/>
    <w:rsid w:val="00BB49D7"/>
    <w:rsid w:val="00BB6347"/>
    <w:rsid w:val="00BB65DB"/>
    <w:rsid w:val="00BB7F90"/>
    <w:rsid w:val="00BC0206"/>
    <w:rsid w:val="00BC054F"/>
    <w:rsid w:val="00BC05D7"/>
    <w:rsid w:val="00BC0A4C"/>
    <w:rsid w:val="00BC0F02"/>
    <w:rsid w:val="00BC2AC3"/>
    <w:rsid w:val="00BC2B1C"/>
    <w:rsid w:val="00BC2B3E"/>
    <w:rsid w:val="00BC313A"/>
    <w:rsid w:val="00BC3167"/>
    <w:rsid w:val="00BC4189"/>
    <w:rsid w:val="00BC43CB"/>
    <w:rsid w:val="00BC5338"/>
    <w:rsid w:val="00BC53B2"/>
    <w:rsid w:val="00BC6FF3"/>
    <w:rsid w:val="00BC7563"/>
    <w:rsid w:val="00BC7880"/>
    <w:rsid w:val="00BC7A57"/>
    <w:rsid w:val="00BC7AFA"/>
    <w:rsid w:val="00BD0C04"/>
    <w:rsid w:val="00BD23B6"/>
    <w:rsid w:val="00BD25FC"/>
    <w:rsid w:val="00BD43EC"/>
    <w:rsid w:val="00BD5293"/>
    <w:rsid w:val="00BD55F6"/>
    <w:rsid w:val="00BD5D13"/>
    <w:rsid w:val="00BD7DEE"/>
    <w:rsid w:val="00BE00E4"/>
    <w:rsid w:val="00BE016C"/>
    <w:rsid w:val="00BE04B0"/>
    <w:rsid w:val="00BE050C"/>
    <w:rsid w:val="00BE06BE"/>
    <w:rsid w:val="00BE0E62"/>
    <w:rsid w:val="00BE10AA"/>
    <w:rsid w:val="00BE16C7"/>
    <w:rsid w:val="00BE1972"/>
    <w:rsid w:val="00BE2205"/>
    <w:rsid w:val="00BE28C1"/>
    <w:rsid w:val="00BE2D50"/>
    <w:rsid w:val="00BE34FE"/>
    <w:rsid w:val="00BE436E"/>
    <w:rsid w:val="00BE5162"/>
    <w:rsid w:val="00BE548E"/>
    <w:rsid w:val="00BE5C5B"/>
    <w:rsid w:val="00BE774E"/>
    <w:rsid w:val="00BF041C"/>
    <w:rsid w:val="00BF1021"/>
    <w:rsid w:val="00BF1498"/>
    <w:rsid w:val="00BF20BC"/>
    <w:rsid w:val="00BF2338"/>
    <w:rsid w:val="00BF2A6A"/>
    <w:rsid w:val="00BF35C0"/>
    <w:rsid w:val="00BF3CFB"/>
    <w:rsid w:val="00BF3E3E"/>
    <w:rsid w:val="00BF53A7"/>
    <w:rsid w:val="00BF586E"/>
    <w:rsid w:val="00BF692E"/>
    <w:rsid w:val="00BF6A8A"/>
    <w:rsid w:val="00BF6DCE"/>
    <w:rsid w:val="00BF7957"/>
    <w:rsid w:val="00BF7BBF"/>
    <w:rsid w:val="00C000D4"/>
    <w:rsid w:val="00C013F7"/>
    <w:rsid w:val="00C02260"/>
    <w:rsid w:val="00C03589"/>
    <w:rsid w:val="00C04067"/>
    <w:rsid w:val="00C04E83"/>
    <w:rsid w:val="00C0673D"/>
    <w:rsid w:val="00C06848"/>
    <w:rsid w:val="00C06CA7"/>
    <w:rsid w:val="00C1007B"/>
    <w:rsid w:val="00C1027A"/>
    <w:rsid w:val="00C10A45"/>
    <w:rsid w:val="00C116A0"/>
    <w:rsid w:val="00C117B3"/>
    <w:rsid w:val="00C11E69"/>
    <w:rsid w:val="00C12173"/>
    <w:rsid w:val="00C12431"/>
    <w:rsid w:val="00C148FA"/>
    <w:rsid w:val="00C1492B"/>
    <w:rsid w:val="00C158CB"/>
    <w:rsid w:val="00C16669"/>
    <w:rsid w:val="00C2007F"/>
    <w:rsid w:val="00C200CE"/>
    <w:rsid w:val="00C20DD6"/>
    <w:rsid w:val="00C20E9B"/>
    <w:rsid w:val="00C214EB"/>
    <w:rsid w:val="00C215C4"/>
    <w:rsid w:val="00C2199B"/>
    <w:rsid w:val="00C219C2"/>
    <w:rsid w:val="00C21B3B"/>
    <w:rsid w:val="00C21C9D"/>
    <w:rsid w:val="00C22C33"/>
    <w:rsid w:val="00C23E7D"/>
    <w:rsid w:val="00C24547"/>
    <w:rsid w:val="00C245D2"/>
    <w:rsid w:val="00C24795"/>
    <w:rsid w:val="00C251F5"/>
    <w:rsid w:val="00C2555F"/>
    <w:rsid w:val="00C25C80"/>
    <w:rsid w:val="00C268CE"/>
    <w:rsid w:val="00C26C65"/>
    <w:rsid w:val="00C27A0A"/>
    <w:rsid w:val="00C300EB"/>
    <w:rsid w:val="00C301EA"/>
    <w:rsid w:val="00C30A84"/>
    <w:rsid w:val="00C30CA2"/>
    <w:rsid w:val="00C318A3"/>
    <w:rsid w:val="00C318D6"/>
    <w:rsid w:val="00C3195B"/>
    <w:rsid w:val="00C323A0"/>
    <w:rsid w:val="00C3262E"/>
    <w:rsid w:val="00C32AF1"/>
    <w:rsid w:val="00C33058"/>
    <w:rsid w:val="00C331F1"/>
    <w:rsid w:val="00C33580"/>
    <w:rsid w:val="00C33642"/>
    <w:rsid w:val="00C33C98"/>
    <w:rsid w:val="00C34074"/>
    <w:rsid w:val="00C34185"/>
    <w:rsid w:val="00C3441D"/>
    <w:rsid w:val="00C34436"/>
    <w:rsid w:val="00C35025"/>
    <w:rsid w:val="00C35C51"/>
    <w:rsid w:val="00C3612D"/>
    <w:rsid w:val="00C37307"/>
    <w:rsid w:val="00C37CBB"/>
    <w:rsid w:val="00C4101D"/>
    <w:rsid w:val="00C416D7"/>
    <w:rsid w:val="00C42B65"/>
    <w:rsid w:val="00C435EB"/>
    <w:rsid w:val="00C43B82"/>
    <w:rsid w:val="00C44287"/>
    <w:rsid w:val="00C450AC"/>
    <w:rsid w:val="00C47734"/>
    <w:rsid w:val="00C506C8"/>
    <w:rsid w:val="00C50899"/>
    <w:rsid w:val="00C511FB"/>
    <w:rsid w:val="00C51A24"/>
    <w:rsid w:val="00C51DB0"/>
    <w:rsid w:val="00C550C4"/>
    <w:rsid w:val="00C5528D"/>
    <w:rsid w:val="00C5618E"/>
    <w:rsid w:val="00C56358"/>
    <w:rsid w:val="00C56833"/>
    <w:rsid w:val="00C56877"/>
    <w:rsid w:val="00C56ABB"/>
    <w:rsid w:val="00C56D0F"/>
    <w:rsid w:val="00C57CD0"/>
    <w:rsid w:val="00C57CF0"/>
    <w:rsid w:val="00C60F32"/>
    <w:rsid w:val="00C61D77"/>
    <w:rsid w:val="00C62357"/>
    <w:rsid w:val="00C62C8F"/>
    <w:rsid w:val="00C64000"/>
    <w:rsid w:val="00C64B27"/>
    <w:rsid w:val="00C64DEB"/>
    <w:rsid w:val="00C659C4"/>
    <w:rsid w:val="00C65AB6"/>
    <w:rsid w:val="00C6612D"/>
    <w:rsid w:val="00C66280"/>
    <w:rsid w:val="00C665D0"/>
    <w:rsid w:val="00C67197"/>
    <w:rsid w:val="00C7056E"/>
    <w:rsid w:val="00C7121F"/>
    <w:rsid w:val="00C71320"/>
    <w:rsid w:val="00C71CB9"/>
    <w:rsid w:val="00C72303"/>
    <w:rsid w:val="00C7280B"/>
    <w:rsid w:val="00C73298"/>
    <w:rsid w:val="00C73B09"/>
    <w:rsid w:val="00C741A5"/>
    <w:rsid w:val="00C7449D"/>
    <w:rsid w:val="00C7510F"/>
    <w:rsid w:val="00C752B9"/>
    <w:rsid w:val="00C75FFD"/>
    <w:rsid w:val="00C77A17"/>
    <w:rsid w:val="00C77D7E"/>
    <w:rsid w:val="00C80A08"/>
    <w:rsid w:val="00C80B30"/>
    <w:rsid w:val="00C80D5F"/>
    <w:rsid w:val="00C812A1"/>
    <w:rsid w:val="00C82257"/>
    <w:rsid w:val="00C82C6B"/>
    <w:rsid w:val="00C82D5B"/>
    <w:rsid w:val="00C82E0C"/>
    <w:rsid w:val="00C8382E"/>
    <w:rsid w:val="00C83F30"/>
    <w:rsid w:val="00C84379"/>
    <w:rsid w:val="00C84417"/>
    <w:rsid w:val="00C848DA"/>
    <w:rsid w:val="00C8499E"/>
    <w:rsid w:val="00C85E0C"/>
    <w:rsid w:val="00C8619A"/>
    <w:rsid w:val="00C875C5"/>
    <w:rsid w:val="00C879D8"/>
    <w:rsid w:val="00C9008C"/>
    <w:rsid w:val="00C9027F"/>
    <w:rsid w:val="00C90ED3"/>
    <w:rsid w:val="00C9144B"/>
    <w:rsid w:val="00C91997"/>
    <w:rsid w:val="00C92746"/>
    <w:rsid w:val="00C935A4"/>
    <w:rsid w:val="00C942FE"/>
    <w:rsid w:val="00C9461A"/>
    <w:rsid w:val="00C95333"/>
    <w:rsid w:val="00C95461"/>
    <w:rsid w:val="00C96E20"/>
    <w:rsid w:val="00C97149"/>
    <w:rsid w:val="00C97537"/>
    <w:rsid w:val="00C97DB1"/>
    <w:rsid w:val="00CA00D4"/>
    <w:rsid w:val="00CA0D08"/>
    <w:rsid w:val="00CA0EC1"/>
    <w:rsid w:val="00CA1E31"/>
    <w:rsid w:val="00CA2067"/>
    <w:rsid w:val="00CA21FC"/>
    <w:rsid w:val="00CA2581"/>
    <w:rsid w:val="00CA2EF3"/>
    <w:rsid w:val="00CA3919"/>
    <w:rsid w:val="00CA3BD8"/>
    <w:rsid w:val="00CA43FB"/>
    <w:rsid w:val="00CA5010"/>
    <w:rsid w:val="00CA635A"/>
    <w:rsid w:val="00CA6C01"/>
    <w:rsid w:val="00CA7570"/>
    <w:rsid w:val="00CB061A"/>
    <w:rsid w:val="00CB185E"/>
    <w:rsid w:val="00CB1CE7"/>
    <w:rsid w:val="00CB1D95"/>
    <w:rsid w:val="00CB32BB"/>
    <w:rsid w:val="00CB4463"/>
    <w:rsid w:val="00CB58F5"/>
    <w:rsid w:val="00CB5E3D"/>
    <w:rsid w:val="00CB65CE"/>
    <w:rsid w:val="00CB7C6A"/>
    <w:rsid w:val="00CC07A1"/>
    <w:rsid w:val="00CC0E08"/>
    <w:rsid w:val="00CC1E9C"/>
    <w:rsid w:val="00CC2A92"/>
    <w:rsid w:val="00CC3099"/>
    <w:rsid w:val="00CC371B"/>
    <w:rsid w:val="00CC37E7"/>
    <w:rsid w:val="00CC3C08"/>
    <w:rsid w:val="00CC4F2F"/>
    <w:rsid w:val="00CC63A2"/>
    <w:rsid w:val="00CC6A36"/>
    <w:rsid w:val="00CC6DAF"/>
    <w:rsid w:val="00CC6DBE"/>
    <w:rsid w:val="00CC730D"/>
    <w:rsid w:val="00CC7880"/>
    <w:rsid w:val="00CC7B28"/>
    <w:rsid w:val="00CD0B22"/>
    <w:rsid w:val="00CD0D2B"/>
    <w:rsid w:val="00CD14C1"/>
    <w:rsid w:val="00CD21F2"/>
    <w:rsid w:val="00CD24E9"/>
    <w:rsid w:val="00CD31CA"/>
    <w:rsid w:val="00CD36DF"/>
    <w:rsid w:val="00CD3872"/>
    <w:rsid w:val="00CD456D"/>
    <w:rsid w:val="00CD4665"/>
    <w:rsid w:val="00CD66A2"/>
    <w:rsid w:val="00CD69B1"/>
    <w:rsid w:val="00CD73AD"/>
    <w:rsid w:val="00CD7D7A"/>
    <w:rsid w:val="00CE00E3"/>
    <w:rsid w:val="00CE0DE0"/>
    <w:rsid w:val="00CE14FC"/>
    <w:rsid w:val="00CE15C2"/>
    <w:rsid w:val="00CE3A28"/>
    <w:rsid w:val="00CE40FD"/>
    <w:rsid w:val="00CE4294"/>
    <w:rsid w:val="00CE4A4D"/>
    <w:rsid w:val="00CE4D14"/>
    <w:rsid w:val="00CE6471"/>
    <w:rsid w:val="00CE6E0A"/>
    <w:rsid w:val="00CE75DA"/>
    <w:rsid w:val="00CE77AD"/>
    <w:rsid w:val="00CE7DA3"/>
    <w:rsid w:val="00CE7EF8"/>
    <w:rsid w:val="00CF0355"/>
    <w:rsid w:val="00CF0D05"/>
    <w:rsid w:val="00CF18E2"/>
    <w:rsid w:val="00CF23A2"/>
    <w:rsid w:val="00CF2800"/>
    <w:rsid w:val="00CF39C3"/>
    <w:rsid w:val="00CF4516"/>
    <w:rsid w:val="00CF55AE"/>
    <w:rsid w:val="00CF5EAC"/>
    <w:rsid w:val="00CF62D6"/>
    <w:rsid w:val="00CF6413"/>
    <w:rsid w:val="00CF660E"/>
    <w:rsid w:val="00CF6731"/>
    <w:rsid w:val="00CF7220"/>
    <w:rsid w:val="00D0009C"/>
    <w:rsid w:val="00D00473"/>
    <w:rsid w:val="00D00DA2"/>
    <w:rsid w:val="00D02A2A"/>
    <w:rsid w:val="00D02E07"/>
    <w:rsid w:val="00D02F27"/>
    <w:rsid w:val="00D03558"/>
    <w:rsid w:val="00D0455B"/>
    <w:rsid w:val="00D04D64"/>
    <w:rsid w:val="00D052BE"/>
    <w:rsid w:val="00D0639F"/>
    <w:rsid w:val="00D064D8"/>
    <w:rsid w:val="00D0664D"/>
    <w:rsid w:val="00D072E3"/>
    <w:rsid w:val="00D079B1"/>
    <w:rsid w:val="00D104A7"/>
    <w:rsid w:val="00D1138C"/>
    <w:rsid w:val="00D118C6"/>
    <w:rsid w:val="00D11921"/>
    <w:rsid w:val="00D11CC8"/>
    <w:rsid w:val="00D12004"/>
    <w:rsid w:val="00D120C9"/>
    <w:rsid w:val="00D1217E"/>
    <w:rsid w:val="00D137BE"/>
    <w:rsid w:val="00D13B8B"/>
    <w:rsid w:val="00D13EFC"/>
    <w:rsid w:val="00D148A1"/>
    <w:rsid w:val="00D151D1"/>
    <w:rsid w:val="00D158CE"/>
    <w:rsid w:val="00D17052"/>
    <w:rsid w:val="00D20109"/>
    <w:rsid w:val="00D204EF"/>
    <w:rsid w:val="00D21011"/>
    <w:rsid w:val="00D21216"/>
    <w:rsid w:val="00D21937"/>
    <w:rsid w:val="00D21A42"/>
    <w:rsid w:val="00D22F7C"/>
    <w:rsid w:val="00D23406"/>
    <w:rsid w:val="00D2356D"/>
    <w:rsid w:val="00D24861"/>
    <w:rsid w:val="00D24B09"/>
    <w:rsid w:val="00D25B57"/>
    <w:rsid w:val="00D25CA4"/>
    <w:rsid w:val="00D25D6D"/>
    <w:rsid w:val="00D261AF"/>
    <w:rsid w:val="00D262CB"/>
    <w:rsid w:val="00D27F4C"/>
    <w:rsid w:val="00D3029C"/>
    <w:rsid w:val="00D30493"/>
    <w:rsid w:val="00D3104E"/>
    <w:rsid w:val="00D31810"/>
    <w:rsid w:val="00D31933"/>
    <w:rsid w:val="00D32146"/>
    <w:rsid w:val="00D325EB"/>
    <w:rsid w:val="00D331C4"/>
    <w:rsid w:val="00D33367"/>
    <w:rsid w:val="00D33BDC"/>
    <w:rsid w:val="00D33DA9"/>
    <w:rsid w:val="00D33F9B"/>
    <w:rsid w:val="00D341A5"/>
    <w:rsid w:val="00D341D6"/>
    <w:rsid w:val="00D344C6"/>
    <w:rsid w:val="00D3481C"/>
    <w:rsid w:val="00D349AA"/>
    <w:rsid w:val="00D353DE"/>
    <w:rsid w:val="00D3647E"/>
    <w:rsid w:val="00D369CD"/>
    <w:rsid w:val="00D37C09"/>
    <w:rsid w:val="00D37EA4"/>
    <w:rsid w:val="00D400A9"/>
    <w:rsid w:val="00D40A2C"/>
    <w:rsid w:val="00D412E5"/>
    <w:rsid w:val="00D41D88"/>
    <w:rsid w:val="00D42062"/>
    <w:rsid w:val="00D42216"/>
    <w:rsid w:val="00D4247E"/>
    <w:rsid w:val="00D42A61"/>
    <w:rsid w:val="00D42BC1"/>
    <w:rsid w:val="00D438D9"/>
    <w:rsid w:val="00D4430B"/>
    <w:rsid w:val="00D44A83"/>
    <w:rsid w:val="00D45451"/>
    <w:rsid w:val="00D460B1"/>
    <w:rsid w:val="00D46D50"/>
    <w:rsid w:val="00D46D86"/>
    <w:rsid w:val="00D46F62"/>
    <w:rsid w:val="00D51A88"/>
    <w:rsid w:val="00D52B6E"/>
    <w:rsid w:val="00D52D57"/>
    <w:rsid w:val="00D52D5F"/>
    <w:rsid w:val="00D540A4"/>
    <w:rsid w:val="00D54AC3"/>
    <w:rsid w:val="00D54DB1"/>
    <w:rsid w:val="00D54F62"/>
    <w:rsid w:val="00D5572E"/>
    <w:rsid w:val="00D55C32"/>
    <w:rsid w:val="00D565EB"/>
    <w:rsid w:val="00D56736"/>
    <w:rsid w:val="00D573EB"/>
    <w:rsid w:val="00D60B85"/>
    <w:rsid w:val="00D60B88"/>
    <w:rsid w:val="00D61FDC"/>
    <w:rsid w:val="00D623ED"/>
    <w:rsid w:val="00D630C5"/>
    <w:rsid w:val="00D6356F"/>
    <w:rsid w:val="00D6372A"/>
    <w:rsid w:val="00D637AB"/>
    <w:rsid w:val="00D64683"/>
    <w:rsid w:val="00D650EF"/>
    <w:rsid w:val="00D65595"/>
    <w:rsid w:val="00D65694"/>
    <w:rsid w:val="00D65C3C"/>
    <w:rsid w:val="00D665F7"/>
    <w:rsid w:val="00D6663A"/>
    <w:rsid w:val="00D66B78"/>
    <w:rsid w:val="00D66D7A"/>
    <w:rsid w:val="00D66DC2"/>
    <w:rsid w:val="00D67665"/>
    <w:rsid w:val="00D7095A"/>
    <w:rsid w:val="00D711FD"/>
    <w:rsid w:val="00D71B3C"/>
    <w:rsid w:val="00D7239B"/>
    <w:rsid w:val="00D72935"/>
    <w:rsid w:val="00D72BED"/>
    <w:rsid w:val="00D73B0F"/>
    <w:rsid w:val="00D73EF1"/>
    <w:rsid w:val="00D74601"/>
    <w:rsid w:val="00D74640"/>
    <w:rsid w:val="00D74AFD"/>
    <w:rsid w:val="00D751D9"/>
    <w:rsid w:val="00D7533C"/>
    <w:rsid w:val="00D7535E"/>
    <w:rsid w:val="00D76192"/>
    <w:rsid w:val="00D761DE"/>
    <w:rsid w:val="00D77D77"/>
    <w:rsid w:val="00D805A0"/>
    <w:rsid w:val="00D81863"/>
    <w:rsid w:val="00D82098"/>
    <w:rsid w:val="00D83875"/>
    <w:rsid w:val="00D84299"/>
    <w:rsid w:val="00D84E51"/>
    <w:rsid w:val="00D857B0"/>
    <w:rsid w:val="00D858C6"/>
    <w:rsid w:val="00D8593A"/>
    <w:rsid w:val="00D85F0B"/>
    <w:rsid w:val="00D85F0F"/>
    <w:rsid w:val="00D860F4"/>
    <w:rsid w:val="00D867E3"/>
    <w:rsid w:val="00D87810"/>
    <w:rsid w:val="00D906E1"/>
    <w:rsid w:val="00D90950"/>
    <w:rsid w:val="00D9096F"/>
    <w:rsid w:val="00D91E6A"/>
    <w:rsid w:val="00D921A8"/>
    <w:rsid w:val="00D92E70"/>
    <w:rsid w:val="00D92F42"/>
    <w:rsid w:val="00D9332B"/>
    <w:rsid w:val="00D93358"/>
    <w:rsid w:val="00D94524"/>
    <w:rsid w:val="00D949B2"/>
    <w:rsid w:val="00D94B48"/>
    <w:rsid w:val="00D96277"/>
    <w:rsid w:val="00D96F3A"/>
    <w:rsid w:val="00D975C5"/>
    <w:rsid w:val="00DA04CD"/>
    <w:rsid w:val="00DA0C74"/>
    <w:rsid w:val="00DA0CBC"/>
    <w:rsid w:val="00DA1513"/>
    <w:rsid w:val="00DA2C0A"/>
    <w:rsid w:val="00DA34F4"/>
    <w:rsid w:val="00DA38AF"/>
    <w:rsid w:val="00DA38FC"/>
    <w:rsid w:val="00DA3CEE"/>
    <w:rsid w:val="00DA3FC5"/>
    <w:rsid w:val="00DA4387"/>
    <w:rsid w:val="00DA77B8"/>
    <w:rsid w:val="00DA780B"/>
    <w:rsid w:val="00DA79F3"/>
    <w:rsid w:val="00DA7AF0"/>
    <w:rsid w:val="00DB0472"/>
    <w:rsid w:val="00DB07FE"/>
    <w:rsid w:val="00DB0C05"/>
    <w:rsid w:val="00DB146B"/>
    <w:rsid w:val="00DB23F4"/>
    <w:rsid w:val="00DB272C"/>
    <w:rsid w:val="00DB291B"/>
    <w:rsid w:val="00DB2A6F"/>
    <w:rsid w:val="00DB2BDE"/>
    <w:rsid w:val="00DB2D8F"/>
    <w:rsid w:val="00DB32CB"/>
    <w:rsid w:val="00DB3711"/>
    <w:rsid w:val="00DB3BEA"/>
    <w:rsid w:val="00DB45C1"/>
    <w:rsid w:val="00DB46F6"/>
    <w:rsid w:val="00DB4AFA"/>
    <w:rsid w:val="00DB4CEA"/>
    <w:rsid w:val="00DB5113"/>
    <w:rsid w:val="00DB51CF"/>
    <w:rsid w:val="00DB5503"/>
    <w:rsid w:val="00DB569A"/>
    <w:rsid w:val="00DB5829"/>
    <w:rsid w:val="00DB5EB4"/>
    <w:rsid w:val="00DB6B3B"/>
    <w:rsid w:val="00DB740B"/>
    <w:rsid w:val="00DB7750"/>
    <w:rsid w:val="00DB785A"/>
    <w:rsid w:val="00DB78D9"/>
    <w:rsid w:val="00DC0672"/>
    <w:rsid w:val="00DC1298"/>
    <w:rsid w:val="00DC2064"/>
    <w:rsid w:val="00DC2722"/>
    <w:rsid w:val="00DC2908"/>
    <w:rsid w:val="00DC2C3F"/>
    <w:rsid w:val="00DC2C49"/>
    <w:rsid w:val="00DC2DE6"/>
    <w:rsid w:val="00DC39F5"/>
    <w:rsid w:val="00DC4130"/>
    <w:rsid w:val="00DC4248"/>
    <w:rsid w:val="00DC47AD"/>
    <w:rsid w:val="00DC65C3"/>
    <w:rsid w:val="00DC6B7B"/>
    <w:rsid w:val="00DC7F8B"/>
    <w:rsid w:val="00DD009B"/>
    <w:rsid w:val="00DD0914"/>
    <w:rsid w:val="00DD0A70"/>
    <w:rsid w:val="00DD0C42"/>
    <w:rsid w:val="00DD27ED"/>
    <w:rsid w:val="00DD29E4"/>
    <w:rsid w:val="00DD2EE9"/>
    <w:rsid w:val="00DD2FEC"/>
    <w:rsid w:val="00DD3FF7"/>
    <w:rsid w:val="00DD41BE"/>
    <w:rsid w:val="00DD449F"/>
    <w:rsid w:val="00DD4D6E"/>
    <w:rsid w:val="00DD4DFF"/>
    <w:rsid w:val="00DD5644"/>
    <w:rsid w:val="00DD615B"/>
    <w:rsid w:val="00DD790B"/>
    <w:rsid w:val="00DD7B8C"/>
    <w:rsid w:val="00DE0015"/>
    <w:rsid w:val="00DE0DE4"/>
    <w:rsid w:val="00DE141D"/>
    <w:rsid w:val="00DE1779"/>
    <w:rsid w:val="00DE1DF8"/>
    <w:rsid w:val="00DE1FBE"/>
    <w:rsid w:val="00DE2351"/>
    <w:rsid w:val="00DE2B4F"/>
    <w:rsid w:val="00DE4741"/>
    <w:rsid w:val="00DE4DDF"/>
    <w:rsid w:val="00DE5CFE"/>
    <w:rsid w:val="00DE7352"/>
    <w:rsid w:val="00DE7532"/>
    <w:rsid w:val="00DE7554"/>
    <w:rsid w:val="00DF2754"/>
    <w:rsid w:val="00DF31FD"/>
    <w:rsid w:val="00DF3372"/>
    <w:rsid w:val="00DF3603"/>
    <w:rsid w:val="00DF3BC4"/>
    <w:rsid w:val="00DF4041"/>
    <w:rsid w:val="00DF57BA"/>
    <w:rsid w:val="00DF5835"/>
    <w:rsid w:val="00DF6179"/>
    <w:rsid w:val="00E0033B"/>
    <w:rsid w:val="00E00690"/>
    <w:rsid w:val="00E009D6"/>
    <w:rsid w:val="00E0120E"/>
    <w:rsid w:val="00E01B08"/>
    <w:rsid w:val="00E01D63"/>
    <w:rsid w:val="00E039AE"/>
    <w:rsid w:val="00E040D4"/>
    <w:rsid w:val="00E058DB"/>
    <w:rsid w:val="00E05A0D"/>
    <w:rsid w:val="00E0600F"/>
    <w:rsid w:val="00E069A4"/>
    <w:rsid w:val="00E07D6D"/>
    <w:rsid w:val="00E116B3"/>
    <w:rsid w:val="00E11B61"/>
    <w:rsid w:val="00E11C18"/>
    <w:rsid w:val="00E11D01"/>
    <w:rsid w:val="00E11DA6"/>
    <w:rsid w:val="00E125DE"/>
    <w:rsid w:val="00E13056"/>
    <w:rsid w:val="00E13981"/>
    <w:rsid w:val="00E14077"/>
    <w:rsid w:val="00E14309"/>
    <w:rsid w:val="00E15615"/>
    <w:rsid w:val="00E15798"/>
    <w:rsid w:val="00E15EB3"/>
    <w:rsid w:val="00E1604B"/>
    <w:rsid w:val="00E16133"/>
    <w:rsid w:val="00E17163"/>
    <w:rsid w:val="00E17177"/>
    <w:rsid w:val="00E174D3"/>
    <w:rsid w:val="00E17509"/>
    <w:rsid w:val="00E1788A"/>
    <w:rsid w:val="00E17B26"/>
    <w:rsid w:val="00E217AC"/>
    <w:rsid w:val="00E225AF"/>
    <w:rsid w:val="00E230A4"/>
    <w:rsid w:val="00E2476E"/>
    <w:rsid w:val="00E24BE7"/>
    <w:rsid w:val="00E24EC6"/>
    <w:rsid w:val="00E252DA"/>
    <w:rsid w:val="00E257C7"/>
    <w:rsid w:val="00E25E91"/>
    <w:rsid w:val="00E25F14"/>
    <w:rsid w:val="00E26058"/>
    <w:rsid w:val="00E2629E"/>
    <w:rsid w:val="00E27C93"/>
    <w:rsid w:val="00E30477"/>
    <w:rsid w:val="00E3051A"/>
    <w:rsid w:val="00E30843"/>
    <w:rsid w:val="00E30F80"/>
    <w:rsid w:val="00E3178B"/>
    <w:rsid w:val="00E3202A"/>
    <w:rsid w:val="00E32646"/>
    <w:rsid w:val="00E32ED9"/>
    <w:rsid w:val="00E33785"/>
    <w:rsid w:val="00E34A15"/>
    <w:rsid w:val="00E34AF0"/>
    <w:rsid w:val="00E35A18"/>
    <w:rsid w:val="00E36151"/>
    <w:rsid w:val="00E36A23"/>
    <w:rsid w:val="00E3708A"/>
    <w:rsid w:val="00E371B5"/>
    <w:rsid w:val="00E37534"/>
    <w:rsid w:val="00E40EC8"/>
    <w:rsid w:val="00E40F9A"/>
    <w:rsid w:val="00E421FE"/>
    <w:rsid w:val="00E42FC8"/>
    <w:rsid w:val="00E43617"/>
    <w:rsid w:val="00E43F11"/>
    <w:rsid w:val="00E44934"/>
    <w:rsid w:val="00E455C6"/>
    <w:rsid w:val="00E46BF4"/>
    <w:rsid w:val="00E46EEE"/>
    <w:rsid w:val="00E46F5F"/>
    <w:rsid w:val="00E4743C"/>
    <w:rsid w:val="00E50565"/>
    <w:rsid w:val="00E50DB6"/>
    <w:rsid w:val="00E516F7"/>
    <w:rsid w:val="00E51705"/>
    <w:rsid w:val="00E52155"/>
    <w:rsid w:val="00E5266C"/>
    <w:rsid w:val="00E53634"/>
    <w:rsid w:val="00E5407D"/>
    <w:rsid w:val="00E5439C"/>
    <w:rsid w:val="00E546C9"/>
    <w:rsid w:val="00E5485B"/>
    <w:rsid w:val="00E55015"/>
    <w:rsid w:val="00E553E5"/>
    <w:rsid w:val="00E554B7"/>
    <w:rsid w:val="00E5573D"/>
    <w:rsid w:val="00E55824"/>
    <w:rsid w:val="00E57764"/>
    <w:rsid w:val="00E60FD1"/>
    <w:rsid w:val="00E614A8"/>
    <w:rsid w:val="00E61DBB"/>
    <w:rsid w:val="00E62163"/>
    <w:rsid w:val="00E62255"/>
    <w:rsid w:val="00E623FE"/>
    <w:rsid w:val="00E6329A"/>
    <w:rsid w:val="00E636EE"/>
    <w:rsid w:val="00E6385D"/>
    <w:rsid w:val="00E64072"/>
    <w:rsid w:val="00E653E8"/>
    <w:rsid w:val="00E65486"/>
    <w:rsid w:val="00E66362"/>
    <w:rsid w:val="00E67031"/>
    <w:rsid w:val="00E67A05"/>
    <w:rsid w:val="00E67F94"/>
    <w:rsid w:val="00E700AC"/>
    <w:rsid w:val="00E7047A"/>
    <w:rsid w:val="00E70E0F"/>
    <w:rsid w:val="00E72CE5"/>
    <w:rsid w:val="00E734A3"/>
    <w:rsid w:val="00E7528E"/>
    <w:rsid w:val="00E7589C"/>
    <w:rsid w:val="00E758C6"/>
    <w:rsid w:val="00E76DB1"/>
    <w:rsid w:val="00E77E58"/>
    <w:rsid w:val="00E77FC9"/>
    <w:rsid w:val="00E803C3"/>
    <w:rsid w:val="00E80507"/>
    <w:rsid w:val="00E80562"/>
    <w:rsid w:val="00E823B9"/>
    <w:rsid w:val="00E82420"/>
    <w:rsid w:val="00E8254A"/>
    <w:rsid w:val="00E839B7"/>
    <w:rsid w:val="00E84023"/>
    <w:rsid w:val="00E84D96"/>
    <w:rsid w:val="00E85080"/>
    <w:rsid w:val="00E86101"/>
    <w:rsid w:val="00E87283"/>
    <w:rsid w:val="00E874E8"/>
    <w:rsid w:val="00E87C41"/>
    <w:rsid w:val="00E91663"/>
    <w:rsid w:val="00E919DA"/>
    <w:rsid w:val="00E92371"/>
    <w:rsid w:val="00E935D3"/>
    <w:rsid w:val="00E93ADA"/>
    <w:rsid w:val="00E945C1"/>
    <w:rsid w:val="00E945EF"/>
    <w:rsid w:val="00E94623"/>
    <w:rsid w:val="00E94B96"/>
    <w:rsid w:val="00E94CCB"/>
    <w:rsid w:val="00E94F72"/>
    <w:rsid w:val="00E94F8E"/>
    <w:rsid w:val="00E96018"/>
    <w:rsid w:val="00E962E2"/>
    <w:rsid w:val="00E96443"/>
    <w:rsid w:val="00E96D35"/>
    <w:rsid w:val="00E97110"/>
    <w:rsid w:val="00E9772F"/>
    <w:rsid w:val="00E97B3D"/>
    <w:rsid w:val="00EA037B"/>
    <w:rsid w:val="00EA0A19"/>
    <w:rsid w:val="00EA1774"/>
    <w:rsid w:val="00EA1A8F"/>
    <w:rsid w:val="00EA1CE4"/>
    <w:rsid w:val="00EA1DCC"/>
    <w:rsid w:val="00EA22E5"/>
    <w:rsid w:val="00EA2589"/>
    <w:rsid w:val="00EA2FBA"/>
    <w:rsid w:val="00EA327E"/>
    <w:rsid w:val="00EA34D5"/>
    <w:rsid w:val="00EA37CA"/>
    <w:rsid w:val="00EA387C"/>
    <w:rsid w:val="00EA455B"/>
    <w:rsid w:val="00EA47A5"/>
    <w:rsid w:val="00EA5792"/>
    <w:rsid w:val="00EA588D"/>
    <w:rsid w:val="00EA5ACB"/>
    <w:rsid w:val="00EA6A6D"/>
    <w:rsid w:val="00EA6C55"/>
    <w:rsid w:val="00EA6DA4"/>
    <w:rsid w:val="00EA7537"/>
    <w:rsid w:val="00EB0930"/>
    <w:rsid w:val="00EB2846"/>
    <w:rsid w:val="00EB3027"/>
    <w:rsid w:val="00EB32C1"/>
    <w:rsid w:val="00EB4136"/>
    <w:rsid w:val="00EB41D4"/>
    <w:rsid w:val="00EB52A0"/>
    <w:rsid w:val="00EB5995"/>
    <w:rsid w:val="00EB5C05"/>
    <w:rsid w:val="00EB5E48"/>
    <w:rsid w:val="00EB66B0"/>
    <w:rsid w:val="00EB69ED"/>
    <w:rsid w:val="00EB6EBE"/>
    <w:rsid w:val="00EB7155"/>
    <w:rsid w:val="00EB764C"/>
    <w:rsid w:val="00EB77D9"/>
    <w:rsid w:val="00EC09D0"/>
    <w:rsid w:val="00EC0B4F"/>
    <w:rsid w:val="00EC16AE"/>
    <w:rsid w:val="00EC1E96"/>
    <w:rsid w:val="00EC324B"/>
    <w:rsid w:val="00EC356E"/>
    <w:rsid w:val="00EC40CC"/>
    <w:rsid w:val="00EC4661"/>
    <w:rsid w:val="00EC47D3"/>
    <w:rsid w:val="00EC60BF"/>
    <w:rsid w:val="00EC636B"/>
    <w:rsid w:val="00EC7CA8"/>
    <w:rsid w:val="00ED05AE"/>
    <w:rsid w:val="00ED1BE9"/>
    <w:rsid w:val="00ED1DE9"/>
    <w:rsid w:val="00ED2DFD"/>
    <w:rsid w:val="00ED35E7"/>
    <w:rsid w:val="00ED388D"/>
    <w:rsid w:val="00ED4ABA"/>
    <w:rsid w:val="00ED53CE"/>
    <w:rsid w:val="00ED614A"/>
    <w:rsid w:val="00ED74C1"/>
    <w:rsid w:val="00ED79E3"/>
    <w:rsid w:val="00ED7C67"/>
    <w:rsid w:val="00EE1178"/>
    <w:rsid w:val="00EE11AC"/>
    <w:rsid w:val="00EE13FB"/>
    <w:rsid w:val="00EE1728"/>
    <w:rsid w:val="00EE20ED"/>
    <w:rsid w:val="00EE222B"/>
    <w:rsid w:val="00EE243D"/>
    <w:rsid w:val="00EE2679"/>
    <w:rsid w:val="00EE2AFF"/>
    <w:rsid w:val="00EE339B"/>
    <w:rsid w:val="00EE39EB"/>
    <w:rsid w:val="00EE3EAF"/>
    <w:rsid w:val="00EE3FD2"/>
    <w:rsid w:val="00EE48D1"/>
    <w:rsid w:val="00EE5EB2"/>
    <w:rsid w:val="00EE6701"/>
    <w:rsid w:val="00EE6798"/>
    <w:rsid w:val="00EE7CCE"/>
    <w:rsid w:val="00EF01C7"/>
    <w:rsid w:val="00EF11EF"/>
    <w:rsid w:val="00EF195F"/>
    <w:rsid w:val="00EF199C"/>
    <w:rsid w:val="00EF1F21"/>
    <w:rsid w:val="00EF4F5D"/>
    <w:rsid w:val="00EF5727"/>
    <w:rsid w:val="00EF5729"/>
    <w:rsid w:val="00EF5B75"/>
    <w:rsid w:val="00EF5BC6"/>
    <w:rsid w:val="00EF5F9A"/>
    <w:rsid w:val="00EF62CF"/>
    <w:rsid w:val="00EF6A85"/>
    <w:rsid w:val="00EF7C1B"/>
    <w:rsid w:val="00EF7CDC"/>
    <w:rsid w:val="00EF7E38"/>
    <w:rsid w:val="00F0038B"/>
    <w:rsid w:val="00F00A8C"/>
    <w:rsid w:val="00F00C81"/>
    <w:rsid w:val="00F00DEA"/>
    <w:rsid w:val="00F00F66"/>
    <w:rsid w:val="00F01182"/>
    <w:rsid w:val="00F01E7C"/>
    <w:rsid w:val="00F0252F"/>
    <w:rsid w:val="00F0279C"/>
    <w:rsid w:val="00F0318B"/>
    <w:rsid w:val="00F04116"/>
    <w:rsid w:val="00F042AE"/>
    <w:rsid w:val="00F043B1"/>
    <w:rsid w:val="00F04F4A"/>
    <w:rsid w:val="00F050E3"/>
    <w:rsid w:val="00F0538D"/>
    <w:rsid w:val="00F055E7"/>
    <w:rsid w:val="00F05AFE"/>
    <w:rsid w:val="00F06482"/>
    <w:rsid w:val="00F06D0B"/>
    <w:rsid w:val="00F072F7"/>
    <w:rsid w:val="00F079C2"/>
    <w:rsid w:val="00F11770"/>
    <w:rsid w:val="00F11A34"/>
    <w:rsid w:val="00F12C1C"/>
    <w:rsid w:val="00F12E74"/>
    <w:rsid w:val="00F13902"/>
    <w:rsid w:val="00F13F16"/>
    <w:rsid w:val="00F14294"/>
    <w:rsid w:val="00F142D0"/>
    <w:rsid w:val="00F15301"/>
    <w:rsid w:val="00F15F84"/>
    <w:rsid w:val="00F16446"/>
    <w:rsid w:val="00F16B15"/>
    <w:rsid w:val="00F1711D"/>
    <w:rsid w:val="00F17177"/>
    <w:rsid w:val="00F174AB"/>
    <w:rsid w:val="00F1791B"/>
    <w:rsid w:val="00F17CE4"/>
    <w:rsid w:val="00F200A3"/>
    <w:rsid w:val="00F21933"/>
    <w:rsid w:val="00F21BC3"/>
    <w:rsid w:val="00F22A98"/>
    <w:rsid w:val="00F22B3F"/>
    <w:rsid w:val="00F23845"/>
    <w:rsid w:val="00F23E33"/>
    <w:rsid w:val="00F2548E"/>
    <w:rsid w:val="00F257EE"/>
    <w:rsid w:val="00F25825"/>
    <w:rsid w:val="00F26264"/>
    <w:rsid w:val="00F30105"/>
    <w:rsid w:val="00F31638"/>
    <w:rsid w:val="00F31958"/>
    <w:rsid w:val="00F322F2"/>
    <w:rsid w:val="00F32327"/>
    <w:rsid w:val="00F327E6"/>
    <w:rsid w:val="00F33394"/>
    <w:rsid w:val="00F333B5"/>
    <w:rsid w:val="00F335BA"/>
    <w:rsid w:val="00F33DAB"/>
    <w:rsid w:val="00F340FC"/>
    <w:rsid w:val="00F34DCA"/>
    <w:rsid w:val="00F362F1"/>
    <w:rsid w:val="00F36327"/>
    <w:rsid w:val="00F36543"/>
    <w:rsid w:val="00F3762A"/>
    <w:rsid w:val="00F37646"/>
    <w:rsid w:val="00F37BD1"/>
    <w:rsid w:val="00F37EA9"/>
    <w:rsid w:val="00F4002B"/>
    <w:rsid w:val="00F41A41"/>
    <w:rsid w:val="00F425C3"/>
    <w:rsid w:val="00F42F21"/>
    <w:rsid w:val="00F44CD1"/>
    <w:rsid w:val="00F450CE"/>
    <w:rsid w:val="00F453D1"/>
    <w:rsid w:val="00F4548B"/>
    <w:rsid w:val="00F454B2"/>
    <w:rsid w:val="00F46A05"/>
    <w:rsid w:val="00F502D6"/>
    <w:rsid w:val="00F504AB"/>
    <w:rsid w:val="00F506D1"/>
    <w:rsid w:val="00F5109F"/>
    <w:rsid w:val="00F51A00"/>
    <w:rsid w:val="00F51AEE"/>
    <w:rsid w:val="00F52618"/>
    <w:rsid w:val="00F52D0C"/>
    <w:rsid w:val="00F53960"/>
    <w:rsid w:val="00F53CBA"/>
    <w:rsid w:val="00F55A86"/>
    <w:rsid w:val="00F56742"/>
    <w:rsid w:val="00F5680F"/>
    <w:rsid w:val="00F56879"/>
    <w:rsid w:val="00F56C1E"/>
    <w:rsid w:val="00F577C9"/>
    <w:rsid w:val="00F57D05"/>
    <w:rsid w:val="00F600F1"/>
    <w:rsid w:val="00F62632"/>
    <w:rsid w:val="00F63F35"/>
    <w:rsid w:val="00F63FE5"/>
    <w:rsid w:val="00F6523B"/>
    <w:rsid w:val="00F65FAF"/>
    <w:rsid w:val="00F66B1F"/>
    <w:rsid w:val="00F66DD6"/>
    <w:rsid w:val="00F66EFE"/>
    <w:rsid w:val="00F6798C"/>
    <w:rsid w:val="00F708DC"/>
    <w:rsid w:val="00F712E9"/>
    <w:rsid w:val="00F71940"/>
    <w:rsid w:val="00F7200F"/>
    <w:rsid w:val="00F72064"/>
    <w:rsid w:val="00F720D6"/>
    <w:rsid w:val="00F72E0D"/>
    <w:rsid w:val="00F73145"/>
    <w:rsid w:val="00F731C3"/>
    <w:rsid w:val="00F7335E"/>
    <w:rsid w:val="00F74491"/>
    <w:rsid w:val="00F74500"/>
    <w:rsid w:val="00F74B54"/>
    <w:rsid w:val="00F74DA0"/>
    <w:rsid w:val="00F74FFD"/>
    <w:rsid w:val="00F75383"/>
    <w:rsid w:val="00F754AA"/>
    <w:rsid w:val="00F77B16"/>
    <w:rsid w:val="00F77B1E"/>
    <w:rsid w:val="00F80637"/>
    <w:rsid w:val="00F82419"/>
    <w:rsid w:val="00F83B57"/>
    <w:rsid w:val="00F83B98"/>
    <w:rsid w:val="00F84137"/>
    <w:rsid w:val="00F84C8E"/>
    <w:rsid w:val="00F85234"/>
    <w:rsid w:val="00F85345"/>
    <w:rsid w:val="00F853AA"/>
    <w:rsid w:val="00F8578C"/>
    <w:rsid w:val="00F85A40"/>
    <w:rsid w:val="00F86571"/>
    <w:rsid w:val="00F86604"/>
    <w:rsid w:val="00F86DAB"/>
    <w:rsid w:val="00F87E69"/>
    <w:rsid w:val="00F900FC"/>
    <w:rsid w:val="00F901DD"/>
    <w:rsid w:val="00F903E5"/>
    <w:rsid w:val="00F910B3"/>
    <w:rsid w:val="00F928AD"/>
    <w:rsid w:val="00F93706"/>
    <w:rsid w:val="00F938AA"/>
    <w:rsid w:val="00F93BFC"/>
    <w:rsid w:val="00F93FA7"/>
    <w:rsid w:val="00F946A1"/>
    <w:rsid w:val="00F958DF"/>
    <w:rsid w:val="00F958EB"/>
    <w:rsid w:val="00F96457"/>
    <w:rsid w:val="00F96CCB"/>
    <w:rsid w:val="00F96F6E"/>
    <w:rsid w:val="00F97067"/>
    <w:rsid w:val="00F97485"/>
    <w:rsid w:val="00F97C05"/>
    <w:rsid w:val="00FA0B65"/>
    <w:rsid w:val="00FA1077"/>
    <w:rsid w:val="00FA1D87"/>
    <w:rsid w:val="00FA2186"/>
    <w:rsid w:val="00FA28CD"/>
    <w:rsid w:val="00FA37E0"/>
    <w:rsid w:val="00FA5D4F"/>
    <w:rsid w:val="00FA617A"/>
    <w:rsid w:val="00FA6464"/>
    <w:rsid w:val="00FA67C3"/>
    <w:rsid w:val="00FA6818"/>
    <w:rsid w:val="00FA694F"/>
    <w:rsid w:val="00FA6D0B"/>
    <w:rsid w:val="00FA73E3"/>
    <w:rsid w:val="00FA7455"/>
    <w:rsid w:val="00FA777A"/>
    <w:rsid w:val="00FA7983"/>
    <w:rsid w:val="00FA7C76"/>
    <w:rsid w:val="00FA7FB8"/>
    <w:rsid w:val="00FB0960"/>
    <w:rsid w:val="00FB0CD9"/>
    <w:rsid w:val="00FB1C87"/>
    <w:rsid w:val="00FB2EB4"/>
    <w:rsid w:val="00FB3749"/>
    <w:rsid w:val="00FB37BC"/>
    <w:rsid w:val="00FB38DE"/>
    <w:rsid w:val="00FB3A41"/>
    <w:rsid w:val="00FB43B6"/>
    <w:rsid w:val="00FB5289"/>
    <w:rsid w:val="00FB582B"/>
    <w:rsid w:val="00FB5BEC"/>
    <w:rsid w:val="00FB6ED4"/>
    <w:rsid w:val="00FB70A1"/>
    <w:rsid w:val="00FB7725"/>
    <w:rsid w:val="00FB7BDB"/>
    <w:rsid w:val="00FC030B"/>
    <w:rsid w:val="00FC03F9"/>
    <w:rsid w:val="00FC051D"/>
    <w:rsid w:val="00FC15A4"/>
    <w:rsid w:val="00FC3A11"/>
    <w:rsid w:val="00FC40FB"/>
    <w:rsid w:val="00FC4478"/>
    <w:rsid w:val="00FC44BD"/>
    <w:rsid w:val="00FC4B0C"/>
    <w:rsid w:val="00FC566E"/>
    <w:rsid w:val="00FC6277"/>
    <w:rsid w:val="00FC7D86"/>
    <w:rsid w:val="00FD0105"/>
    <w:rsid w:val="00FD078E"/>
    <w:rsid w:val="00FD09EF"/>
    <w:rsid w:val="00FD18A5"/>
    <w:rsid w:val="00FD234F"/>
    <w:rsid w:val="00FD25E8"/>
    <w:rsid w:val="00FD266E"/>
    <w:rsid w:val="00FD3BAC"/>
    <w:rsid w:val="00FD3FBF"/>
    <w:rsid w:val="00FD43D1"/>
    <w:rsid w:val="00FD50D8"/>
    <w:rsid w:val="00FD5802"/>
    <w:rsid w:val="00FD621C"/>
    <w:rsid w:val="00FD686E"/>
    <w:rsid w:val="00FD6E99"/>
    <w:rsid w:val="00FD6F01"/>
    <w:rsid w:val="00FD6F32"/>
    <w:rsid w:val="00FD7306"/>
    <w:rsid w:val="00FD76FC"/>
    <w:rsid w:val="00FD778B"/>
    <w:rsid w:val="00FD7C2E"/>
    <w:rsid w:val="00FE0863"/>
    <w:rsid w:val="00FE0E3D"/>
    <w:rsid w:val="00FE30D2"/>
    <w:rsid w:val="00FE414F"/>
    <w:rsid w:val="00FE4847"/>
    <w:rsid w:val="00FE6570"/>
    <w:rsid w:val="00FE6896"/>
    <w:rsid w:val="00FE6F20"/>
    <w:rsid w:val="00FE70E7"/>
    <w:rsid w:val="00FE7D06"/>
    <w:rsid w:val="00FF061A"/>
    <w:rsid w:val="00FF06A0"/>
    <w:rsid w:val="00FF0CDA"/>
    <w:rsid w:val="00FF0E7B"/>
    <w:rsid w:val="00FF0EFF"/>
    <w:rsid w:val="00FF1750"/>
    <w:rsid w:val="00FF20BD"/>
    <w:rsid w:val="00FF2182"/>
    <w:rsid w:val="00FF23F0"/>
    <w:rsid w:val="00FF2D94"/>
    <w:rsid w:val="00FF3BFC"/>
    <w:rsid w:val="00FF3D3F"/>
    <w:rsid w:val="00FF3FFE"/>
    <w:rsid w:val="00FF4487"/>
    <w:rsid w:val="00FF590D"/>
    <w:rsid w:val="00FF6251"/>
    <w:rsid w:val="00FF6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04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List" w:uiPriority="99"/>
    <w:lsdException w:name="List 2" w:uiPriority="99"/>
    <w:lsdException w:name="Title" w:qFormat="1"/>
    <w:lsdException w:name="Body Text Indent" w:uiPriority="99"/>
    <w:lsdException w:name="Subtitle" w:qFormat="1"/>
    <w:lsdException w:name="Strong" w:uiPriority="22"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E4CF3"/>
  </w:style>
  <w:style w:type="paragraph" w:styleId="1">
    <w:name w:val="heading 1"/>
    <w:basedOn w:val="a1"/>
    <w:next w:val="a1"/>
    <w:link w:val="10"/>
    <w:uiPriority w:val="9"/>
    <w:qFormat/>
    <w:rsid w:val="005E4CF3"/>
    <w:pPr>
      <w:keepNext/>
      <w:outlineLvl w:val="0"/>
    </w:pPr>
    <w:rPr>
      <w:sz w:val="28"/>
    </w:rPr>
  </w:style>
  <w:style w:type="paragraph" w:styleId="20">
    <w:name w:val="heading 2"/>
    <w:basedOn w:val="a1"/>
    <w:next w:val="a1"/>
    <w:link w:val="21"/>
    <w:uiPriority w:val="9"/>
    <w:qFormat/>
    <w:rsid w:val="005E4CF3"/>
    <w:pPr>
      <w:keepNext/>
      <w:jc w:val="both"/>
      <w:outlineLvl w:val="1"/>
    </w:pPr>
    <w:rPr>
      <w:sz w:val="28"/>
    </w:rPr>
  </w:style>
  <w:style w:type="paragraph" w:styleId="3">
    <w:name w:val="heading 3"/>
    <w:basedOn w:val="a1"/>
    <w:next w:val="a1"/>
    <w:link w:val="30"/>
    <w:qFormat/>
    <w:rsid w:val="005E4CF3"/>
    <w:pPr>
      <w:keepNext/>
      <w:outlineLvl w:val="2"/>
    </w:pPr>
    <w:rPr>
      <w:sz w:val="24"/>
    </w:rPr>
  </w:style>
  <w:style w:type="paragraph" w:styleId="4">
    <w:name w:val="heading 4"/>
    <w:basedOn w:val="a1"/>
    <w:next w:val="a1"/>
    <w:link w:val="40"/>
    <w:qFormat/>
    <w:rsid w:val="005E4CF3"/>
    <w:pPr>
      <w:keepNext/>
      <w:ind w:firstLine="4962"/>
      <w:outlineLvl w:val="3"/>
    </w:pPr>
    <w:rPr>
      <w:sz w:val="24"/>
    </w:rPr>
  </w:style>
  <w:style w:type="paragraph" w:styleId="5">
    <w:name w:val="heading 5"/>
    <w:basedOn w:val="a1"/>
    <w:next w:val="a1"/>
    <w:link w:val="50"/>
    <w:qFormat/>
    <w:rsid w:val="005E4CF3"/>
    <w:pPr>
      <w:keepNext/>
      <w:jc w:val="center"/>
      <w:outlineLvl w:val="4"/>
    </w:pPr>
    <w:rPr>
      <w:sz w:val="28"/>
    </w:rPr>
  </w:style>
  <w:style w:type="paragraph" w:styleId="6">
    <w:name w:val="heading 6"/>
    <w:basedOn w:val="a1"/>
    <w:next w:val="a1"/>
    <w:link w:val="60"/>
    <w:qFormat/>
    <w:rsid w:val="005E4CF3"/>
    <w:pPr>
      <w:keepNext/>
      <w:ind w:firstLine="567"/>
      <w:jc w:val="right"/>
      <w:outlineLvl w:val="5"/>
    </w:pPr>
    <w:rPr>
      <w:sz w:val="28"/>
    </w:rPr>
  </w:style>
  <w:style w:type="paragraph" w:styleId="7">
    <w:name w:val="heading 7"/>
    <w:basedOn w:val="a1"/>
    <w:next w:val="a1"/>
    <w:link w:val="70"/>
    <w:qFormat/>
    <w:rsid w:val="005E4CF3"/>
    <w:pPr>
      <w:keepNext/>
      <w:jc w:val="both"/>
      <w:outlineLvl w:val="6"/>
    </w:pPr>
    <w:rPr>
      <w:sz w:val="24"/>
    </w:rPr>
  </w:style>
  <w:style w:type="paragraph" w:styleId="8">
    <w:name w:val="heading 8"/>
    <w:basedOn w:val="a1"/>
    <w:next w:val="a1"/>
    <w:link w:val="80"/>
    <w:qFormat/>
    <w:rsid w:val="005E4CF3"/>
    <w:pPr>
      <w:keepNext/>
      <w:ind w:left="113" w:right="113"/>
      <w:jc w:val="both"/>
      <w:outlineLvl w:val="7"/>
    </w:pPr>
    <w:rPr>
      <w:sz w:val="24"/>
    </w:rPr>
  </w:style>
  <w:style w:type="paragraph" w:styleId="9">
    <w:name w:val="heading 9"/>
    <w:basedOn w:val="a1"/>
    <w:next w:val="a1"/>
    <w:link w:val="90"/>
    <w:qFormat/>
    <w:rsid w:val="005E4CF3"/>
    <w:pPr>
      <w:keepNext/>
      <w:ind w:firstLine="567"/>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rsid w:val="005E4CF3"/>
    <w:rPr>
      <w:b/>
      <w:sz w:val="28"/>
    </w:rPr>
  </w:style>
  <w:style w:type="paragraph" w:styleId="22">
    <w:name w:val="Body Text 2"/>
    <w:basedOn w:val="a1"/>
    <w:link w:val="23"/>
    <w:rsid w:val="005E4CF3"/>
    <w:pPr>
      <w:jc w:val="both"/>
    </w:pPr>
    <w:rPr>
      <w:sz w:val="28"/>
    </w:rPr>
  </w:style>
  <w:style w:type="paragraph" w:styleId="a7">
    <w:name w:val="Body Text Indent"/>
    <w:basedOn w:val="a1"/>
    <w:link w:val="a8"/>
    <w:uiPriority w:val="99"/>
    <w:rsid w:val="005E4CF3"/>
    <w:pPr>
      <w:ind w:firstLine="567"/>
      <w:jc w:val="both"/>
    </w:pPr>
    <w:rPr>
      <w:sz w:val="28"/>
    </w:rPr>
  </w:style>
  <w:style w:type="paragraph" w:styleId="31">
    <w:name w:val="Body Text 3"/>
    <w:basedOn w:val="a1"/>
    <w:link w:val="32"/>
    <w:rsid w:val="005E4CF3"/>
    <w:rPr>
      <w:sz w:val="24"/>
    </w:rPr>
  </w:style>
  <w:style w:type="paragraph" w:styleId="24">
    <w:name w:val="Body Text Indent 2"/>
    <w:basedOn w:val="a1"/>
    <w:link w:val="25"/>
    <w:rsid w:val="005E4CF3"/>
    <w:pPr>
      <w:ind w:firstLine="567"/>
      <w:jc w:val="center"/>
    </w:pPr>
    <w:rPr>
      <w:sz w:val="28"/>
    </w:rPr>
  </w:style>
  <w:style w:type="paragraph" w:styleId="33">
    <w:name w:val="Body Text Indent 3"/>
    <w:basedOn w:val="a1"/>
    <w:link w:val="34"/>
    <w:rsid w:val="005E4CF3"/>
    <w:pPr>
      <w:ind w:firstLine="567"/>
    </w:pPr>
    <w:rPr>
      <w:sz w:val="28"/>
      <w:szCs w:val="28"/>
    </w:rPr>
  </w:style>
  <w:style w:type="paragraph" w:styleId="a9">
    <w:name w:val="Balloon Text"/>
    <w:basedOn w:val="a1"/>
    <w:link w:val="aa"/>
    <w:uiPriority w:val="99"/>
    <w:semiHidden/>
    <w:rsid w:val="005E4CF3"/>
    <w:rPr>
      <w:rFonts w:ascii="Tahoma" w:hAnsi="Tahoma" w:cs="Tahoma"/>
      <w:sz w:val="16"/>
      <w:szCs w:val="16"/>
    </w:rPr>
  </w:style>
  <w:style w:type="table" w:styleId="ab">
    <w:name w:val="Table Grid"/>
    <w:basedOn w:val="a3"/>
    <w:rsid w:val="006B6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1"/>
    <w:link w:val="ad"/>
    <w:uiPriority w:val="99"/>
    <w:rsid w:val="009A23C0"/>
    <w:pPr>
      <w:tabs>
        <w:tab w:val="center" w:pos="4677"/>
        <w:tab w:val="right" w:pos="9355"/>
      </w:tabs>
    </w:pPr>
    <w:rPr>
      <w:sz w:val="28"/>
      <w:szCs w:val="24"/>
    </w:rPr>
  </w:style>
  <w:style w:type="paragraph" w:customStyle="1" w:styleId="ConsPlusNonformat">
    <w:name w:val="ConsPlusNonformat"/>
    <w:uiPriority w:val="99"/>
    <w:rsid w:val="00C935A4"/>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rsid w:val="0045786D"/>
    <w:pPr>
      <w:autoSpaceDE w:val="0"/>
      <w:autoSpaceDN w:val="0"/>
      <w:adjustRightInd w:val="0"/>
      <w:ind w:firstLine="720"/>
    </w:pPr>
    <w:rPr>
      <w:rFonts w:ascii="Arial" w:hAnsi="Arial" w:cs="Arial"/>
    </w:rPr>
  </w:style>
  <w:style w:type="paragraph" w:styleId="ae">
    <w:name w:val="Title"/>
    <w:basedOn w:val="a1"/>
    <w:qFormat/>
    <w:rsid w:val="00BD43EC"/>
    <w:pPr>
      <w:jc w:val="center"/>
    </w:pPr>
    <w:rPr>
      <w:sz w:val="28"/>
      <w:szCs w:val="24"/>
    </w:rPr>
  </w:style>
  <w:style w:type="character" w:customStyle="1" w:styleId="a6">
    <w:name w:val="Основной текст Знак"/>
    <w:basedOn w:val="a2"/>
    <w:link w:val="a5"/>
    <w:rsid w:val="00941B73"/>
    <w:rPr>
      <w:b/>
      <w:sz w:val="28"/>
    </w:rPr>
  </w:style>
  <w:style w:type="paragraph" w:styleId="af">
    <w:name w:val="footer"/>
    <w:basedOn w:val="a1"/>
    <w:link w:val="af0"/>
    <w:uiPriority w:val="99"/>
    <w:rsid w:val="00FA6D0B"/>
    <w:pPr>
      <w:tabs>
        <w:tab w:val="center" w:pos="4677"/>
        <w:tab w:val="right" w:pos="9355"/>
      </w:tabs>
    </w:pPr>
  </w:style>
  <w:style w:type="character" w:customStyle="1" w:styleId="af0">
    <w:name w:val="Нижний колонтитул Знак"/>
    <w:basedOn w:val="a2"/>
    <w:link w:val="af"/>
    <w:uiPriority w:val="99"/>
    <w:rsid w:val="00FA6D0B"/>
  </w:style>
  <w:style w:type="character" w:customStyle="1" w:styleId="ad">
    <w:name w:val="Верхний колонтитул Знак"/>
    <w:basedOn w:val="a2"/>
    <w:link w:val="ac"/>
    <w:uiPriority w:val="99"/>
    <w:rsid w:val="00FA6D0B"/>
    <w:rPr>
      <w:sz w:val="28"/>
      <w:szCs w:val="24"/>
    </w:rPr>
  </w:style>
  <w:style w:type="character" w:customStyle="1" w:styleId="34">
    <w:name w:val="Основной текст с отступом 3 Знак"/>
    <w:basedOn w:val="a2"/>
    <w:link w:val="33"/>
    <w:rsid w:val="009A77FF"/>
    <w:rPr>
      <w:sz w:val="28"/>
      <w:szCs w:val="28"/>
    </w:rPr>
  </w:style>
  <w:style w:type="character" w:styleId="af1">
    <w:name w:val="Hyperlink"/>
    <w:basedOn w:val="a2"/>
    <w:unhideWhenUsed/>
    <w:rsid w:val="00D949B2"/>
    <w:rPr>
      <w:color w:val="0000FF"/>
      <w:u w:val="single"/>
    </w:rPr>
  </w:style>
  <w:style w:type="paragraph" w:styleId="af2">
    <w:name w:val="Normal (Web)"/>
    <w:basedOn w:val="a1"/>
    <w:link w:val="af3"/>
    <w:uiPriority w:val="99"/>
    <w:unhideWhenUsed/>
    <w:rsid w:val="00D949B2"/>
    <w:pPr>
      <w:spacing w:before="100" w:beforeAutospacing="1" w:after="100" w:afterAutospacing="1"/>
    </w:pPr>
    <w:rPr>
      <w:sz w:val="24"/>
      <w:szCs w:val="24"/>
    </w:rPr>
  </w:style>
  <w:style w:type="paragraph" w:styleId="af4">
    <w:name w:val="List Paragraph"/>
    <w:basedOn w:val="a1"/>
    <w:uiPriority w:val="34"/>
    <w:qFormat/>
    <w:rsid w:val="00D949B2"/>
    <w:pPr>
      <w:ind w:left="720" w:firstLine="709"/>
      <w:contextualSpacing/>
      <w:jc w:val="both"/>
    </w:pPr>
    <w:rPr>
      <w:rFonts w:eastAsia="Calibri"/>
      <w:sz w:val="28"/>
      <w:szCs w:val="22"/>
      <w:lang w:eastAsia="en-US"/>
    </w:rPr>
  </w:style>
  <w:style w:type="character" w:customStyle="1" w:styleId="apple-converted-space">
    <w:name w:val="apple-converted-space"/>
    <w:basedOn w:val="a2"/>
    <w:rsid w:val="00D949B2"/>
  </w:style>
  <w:style w:type="character" w:styleId="af5">
    <w:name w:val="Strong"/>
    <w:basedOn w:val="a2"/>
    <w:uiPriority w:val="22"/>
    <w:qFormat/>
    <w:rsid w:val="00D949B2"/>
    <w:rPr>
      <w:b/>
      <w:bCs/>
    </w:rPr>
  </w:style>
  <w:style w:type="character" w:styleId="af6">
    <w:name w:val="Emphasis"/>
    <w:basedOn w:val="a2"/>
    <w:uiPriority w:val="20"/>
    <w:qFormat/>
    <w:rsid w:val="00D949B2"/>
    <w:rPr>
      <w:i/>
      <w:iCs/>
    </w:rPr>
  </w:style>
  <w:style w:type="character" w:customStyle="1" w:styleId="af7">
    <w:name w:val="Цветовое выделение"/>
    <w:uiPriority w:val="99"/>
    <w:rsid w:val="009367AD"/>
    <w:rPr>
      <w:b/>
      <w:color w:val="000080"/>
    </w:rPr>
  </w:style>
  <w:style w:type="paragraph" w:customStyle="1" w:styleId="ConsPlusTitle">
    <w:name w:val="ConsPlusTitle"/>
    <w:rsid w:val="00532F43"/>
    <w:pPr>
      <w:widowControl w:val="0"/>
      <w:autoSpaceDE w:val="0"/>
      <w:autoSpaceDN w:val="0"/>
    </w:pPr>
    <w:rPr>
      <w:rFonts w:ascii="Calibri" w:hAnsi="Calibri" w:cs="Calibri"/>
      <w:b/>
      <w:sz w:val="22"/>
    </w:rPr>
  </w:style>
  <w:style w:type="paragraph" w:customStyle="1" w:styleId="FR2">
    <w:name w:val="FR2"/>
    <w:rsid w:val="008A7C75"/>
    <w:pPr>
      <w:widowControl w:val="0"/>
      <w:autoSpaceDE w:val="0"/>
      <w:autoSpaceDN w:val="0"/>
      <w:adjustRightInd w:val="0"/>
      <w:ind w:left="40" w:firstLine="680"/>
      <w:jc w:val="both"/>
    </w:pPr>
    <w:rPr>
      <w:rFonts w:ascii="Arial" w:hAnsi="Arial"/>
      <w:sz w:val="24"/>
    </w:rPr>
  </w:style>
  <w:style w:type="character" w:customStyle="1" w:styleId="a8">
    <w:name w:val="Основной текст с отступом Знак"/>
    <w:basedOn w:val="a2"/>
    <w:link w:val="a7"/>
    <w:uiPriority w:val="99"/>
    <w:rsid w:val="00AB432B"/>
    <w:rPr>
      <w:sz w:val="28"/>
    </w:rPr>
  </w:style>
  <w:style w:type="character" w:customStyle="1" w:styleId="3pt">
    <w:name w:val="Основной текст + Интервал 3 pt"/>
    <w:basedOn w:val="a2"/>
    <w:rsid w:val="006938C8"/>
    <w:rPr>
      <w:spacing w:val="60"/>
      <w:sz w:val="22"/>
      <w:szCs w:val="22"/>
      <w:lang w:bidi="ar-SA"/>
    </w:rPr>
  </w:style>
  <w:style w:type="character" w:customStyle="1" w:styleId="ConsPlusNormal0">
    <w:name w:val="ConsPlusNormal Знак"/>
    <w:link w:val="ConsPlusNormal"/>
    <w:locked/>
    <w:rsid w:val="00BE28C1"/>
    <w:rPr>
      <w:rFonts w:ascii="Arial" w:hAnsi="Arial" w:cs="Arial"/>
      <w:lang w:val="ru-RU" w:eastAsia="ru-RU" w:bidi="ar-SA"/>
    </w:rPr>
  </w:style>
  <w:style w:type="character" w:styleId="af8">
    <w:name w:val="page number"/>
    <w:basedOn w:val="a2"/>
    <w:uiPriority w:val="99"/>
    <w:rsid w:val="00DC1298"/>
  </w:style>
  <w:style w:type="paragraph" w:styleId="af9">
    <w:name w:val="No Spacing"/>
    <w:link w:val="afa"/>
    <w:uiPriority w:val="1"/>
    <w:qFormat/>
    <w:rsid w:val="00DC1298"/>
    <w:pPr>
      <w:spacing w:line="276" w:lineRule="auto"/>
      <w:ind w:firstLine="567"/>
      <w:jc w:val="both"/>
    </w:pPr>
    <w:rPr>
      <w:sz w:val="28"/>
      <w:szCs w:val="28"/>
      <w:lang w:eastAsia="en-US"/>
    </w:rPr>
  </w:style>
  <w:style w:type="character" w:customStyle="1" w:styleId="afa">
    <w:name w:val="Без интервала Знак"/>
    <w:basedOn w:val="a2"/>
    <w:link w:val="af9"/>
    <w:uiPriority w:val="1"/>
    <w:locked/>
    <w:rsid w:val="00DC1298"/>
    <w:rPr>
      <w:sz w:val="28"/>
      <w:szCs w:val="28"/>
      <w:lang w:val="ru-RU" w:eastAsia="en-US" w:bidi="ar-SA"/>
    </w:rPr>
  </w:style>
  <w:style w:type="paragraph" w:customStyle="1" w:styleId="a">
    <w:name w:val="Пункт"/>
    <w:link w:val="afb"/>
    <w:uiPriority w:val="99"/>
    <w:qFormat/>
    <w:rsid w:val="00DC1298"/>
    <w:pPr>
      <w:numPr>
        <w:numId w:val="1"/>
      </w:numPr>
      <w:spacing w:line="360" w:lineRule="auto"/>
      <w:jc w:val="both"/>
    </w:pPr>
    <w:rPr>
      <w:rFonts w:ascii="Calibri" w:hAnsi="Calibri"/>
      <w:sz w:val="24"/>
      <w:szCs w:val="22"/>
    </w:rPr>
  </w:style>
  <w:style w:type="character" w:customStyle="1" w:styleId="af3">
    <w:name w:val="Обычный (веб) Знак"/>
    <w:link w:val="af2"/>
    <w:uiPriority w:val="99"/>
    <w:locked/>
    <w:rsid w:val="00DC1298"/>
    <w:rPr>
      <w:sz w:val="24"/>
      <w:szCs w:val="24"/>
    </w:rPr>
  </w:style>
  <w:style w:type="character" w:customStyle="1" w:styleId="afb">
    <w:name w:val="Пункт Знак"/>
    <w:link w:val="a"/>
    <w:uiPriority w:val="99"/>
    <w:locked/>
    <w:rsid w:val="00DC1298"/>
    <w:rPr>
      <w:rFonts w:ascii="Calibri" w:hAnsi="Calibri"/>
      <w:sz w:val="24"/>
      <w:szCs w:val="22"/>
    </w:rPr>
  </w:style>
  <w:style w:type="paragraph" w:styleId="a0">
    <w:name w:val="List"/>
    <w:basedOn w:val="a1"/>
    <w:uiPriority w:val="99"/>
    <w:rsid w:val="00DC1298"/>
    <w:pPr>
      <w:numPr>
        <w:ilvl w:val="1"/>
        <w:numId w:val="1"/>
      </w:numPr>
      <w:spacing w:line="360" w:lineRule="auto"/>
      <w:jc w:val="both"/>
    </w:pPr>
    <w:rPr>
      <w:sz w:val="22"/>
      <w:szCs w:val="24"/>
    </w:rPr>
  </w:style>
  <w:style w:type="paragraph" w:customStyle="1" w:styleId="afc">
    <w:name w:val="текст таблицы"/>
    <w:link w:val="afd"/>
    <w:uiPriority w:val="99"/>
    <w:rsid w:val="00DC1298"/>
    <w:rPr>
      <w:sz w:val="22"/>
      <w:szCs w:val="22"/>
    </w:rPr>
  </w:style>
  <w:style w:type="character" w:customStyle="1" w:styleId="afd">
    <w:name w:val="текст таблицы Знак"/>
    <w:link w:val="afc"/>
    <w:uiPriority w:val="99"/>
    <w:locked/>
    <w:rsid w:val="00DC1298"/>
    <w:rPr>
      <w:sz w:val="22"/>
      <w:szCs w:val="22"/>
      <w:lang w:bidi="ar-SA"/>
    </w:rPr>
  </w:style>
  <w:style w:type="paragraph" w:styleId="2">
    <w:name w:val="List 2"/>
    <w:basedOn w:val="a0"/>
    <w:uiPriority w:val="99"/>
    <w:rsid w:val="00DC1298"/>
    <w:pPr>
      <w:numPr>
        <w:ilvl w:val="2"/>
      </w:numPr>
      <w:tabs>
        <w:tab w:val="num" w:pos="360"/>
      </w:tabs>
      <w:ind w:left="654" w:hanging="170"/>
    </w:pPr>
  </w:style>
  <w:style w:type="paragraph" w:customStyle="1" w:styleId="afe">
    <w:name w:val="Прижатый влево"/>
    <w:basedOn w:val="a1"/>
    <w:next w:val="a1"/>
    <w:rsid w:val="00DC1298"/>
    <w:pPr>
      <w:autoSpaceDE w:val="0"/>
      <w:autoSpaceDN w:val="0"/>
      <w:adjustRightInd w:val="0"/>
    </w:pPr>
    <w:rPr>
      <w:rFonts w:ascii="Arial" w:hAnsi="Arial"/>
    </w:rPr>
  </w:style>
  <w:style w:type="paragraph" w:customStyle="1" w:styleId="ConsNormal">
    <w:name w:val="ConsNormal"/>
    <w:rsid w:val="00973446"/>
    <w:pPr>
      <w:autoSpaceDE w:val="0"/>
      <w:autoSpaceDN w:val="0"/>
      <w:adjustRightInd w:val="0"/>
      <w:ind w:right="19772" w:firstLine="720"/>
    </w:pPr>
    <w:rPr>
      <w:rFonts w:ascii="Arial" w:hAnsi="Arial" w:cs="Arial"/>
    </w:rPr>
  </w:style>
  <w:style w:type="table" w:customStyle="1" w:styleId="11">
    <w:name w:val="Сетка таблицы1"/>
    <w:basedOn w:val="a3"/>
    <w:next w:val="ab"/>
    <w:uiPriority w:val="59"/>
    <w:rsid w:val="00C568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текст Знак1"/>
    <w:uiPriority w:val="99"/>
    <w:locked/>
    <w:rsid w:val="009902E5"/>
    <w:rPr>
      <w:rFonts w:ascii="Times New Roman" w:hAnsi="Times New Roman" w:cs="Times New Roman" w:hint="default"/>
      <w:sz w:val="26"/>
      <w:szCs w:val="26"/>
      <w:shd w:val="clear" w:color="auto" w:fill="FFFFFF"/>
    </w:rPr>
  </w:style>
  <w:style w:type="character" w:customStyle="1" w:styleId="30">
    <w:name w:val="Заголовок 3 Знак"/>
    <w:basedOn w:val="a2"/>
    <w:link w:val="3"/>
    <w:uiPriority w:val="99"/>
    <w:rsid w:val="00763276"/>
    <w:rPr>
      <w:sz w:val="24"/>
    </w:rPr>
  </w:style>
  <w:style w:type="paragraph" w:customStyle="1" w:styleId="FR1">
    <w:name w:val="FR1"/>
    <w:rsid w:val="00C1007B"/>
    <w:pPr>
      <w:widowControl w:val="0"/>
      <w:autoSpaceDE w:val="0"/>
      <w:autoSpaceDN w:val="0"/>
      <w:adjustRightInd w:val="0"/>
      <w:spacing w:before="240" w:line="260" w:lineRule="auto"/>
      <w:ind w:left="120" w:firstLine="720"/>
      <w:jc w:val="both"/>
    </w:pPr>
    <w:rPr>
      <w:sz w:val="28"/>
      <w:szCs w:val="28"/>
    </w:rPr>
  </w:style>
  <w:style w:type="character" w:customStyle="1" w:styleId="aff">
    <w:name w:val="Основной текст_"/>
    <w:basedOn w:val="a2"/>
    <w:link w:val="26"/>
    <w:locked/>
    <w:rsid w:val="009900FF"/>
    <w:rPr>
      <w:sz w:val="27"/>
      <w:szCs w:val="27"/>
      <w:shd w:val="clear" w:color="auto" w:fill="FFFFFF"/>
    </w:rPr>
  </w:style>
  <w:style w:type="paragraph" w:customStyle="1" w:styleId="26">
    <w:name w:val="Основной текст2"/>
    <w:basedOn w:val="a1"/>
    <w:link w:val="aff"/>
    <w:rsid w:val="009900FF"/>
    <w:pPr>
      <w:shd w:val="clear" w:color="auto" w:fill="FFFFFF"/>
      <w:spacing w:line="326" w:lineRule="exact"/>
    </w:pPr>
    <w:rPr>
      <w:sz w:val="27"/>
      <w:szCs w:val="27"/>
    </w:rPr>
  </w:style>
  <w:style w:type="paragraph" w:customStyle="1" w:styleId="Nonformat">
    <w:name w:val="Nonformat"/>
    <w:basedOn w:val="a1"/>
    <w:rsid w:val="00B00877"/>
    <w:pPr>
      <w:snapToGrid w:val="0"/>
    </w:pPr>
    <w:rPr>
      <w:rFonts w:ascii="Consultant" w:hAnsi="Consultant"/>
    </w:rPr>
  </w:style>
  <w:style w:type="paragraph" w:customStyle="1" w:styleId="Default">
    <w:name w:val="Default"/>
    <w:uiPriority w:val="99"/>
    <w:rsid w:val="00B00877"/>
    <w:pPr>
      <w:autoSpaceDE w:val="0"/>
      <w:autoSpaceDN w:val="0"/>
      <w:adjustRightInd w:val="0"/>
    </w:pPr>
    <w:rPr>
      <w:color w:val="000000"/>
      <w:sz w:val="24"/>
      <w:szCs w:val="24"/>
    </w:rPr>
  </w:style>
  <w:style w:type="paragraph" w:customStyle="1" w:styleId="310">
    <w:name w:val="Основной текст 31"/>
    <w:basedOn w:val="a1"/>
    <w:rsid w:val="00D072E3"/>
    <w:pPr>
      <w:suppressAutoHyphens/>
      <w:jc w:val="both"/>
    </w:pPr>
    <w:rPr>
      <w:sz w:val="28"/>
      <w:szCs w:val="24"/>
      <w:lang w:eastAsia="ar-SA"/>
    </w:rPr>
  </w:style>
  <w:style w:type="character" w:customStyle="1" w:styleId="32">
    <w:name w:val="Основной текст 3 Знак"/>
    <w:basedOn w:val="a2"/>
    <w:link w:val="31"/>
    <w:rsid w:val="00DE2B4F"/>
    <w:rPr>
      <w:sz w:val="24"/>
    </w:rPr>
  </w:style>
  <w:style w:type="paragraph" w:customStyle="1" w:styleId="aff0">
    <w:name w:val="???????"/>
    <w:rsid w:val="00143309"/>
    <w:pPr>
      <w:overflowPunct w:val="0"/>
      <w:autoSpaceDE w:val="0"/>
      <w:autoSpaceDN w:val="0"/>
      <w:adjustRightInd w:val="0"/>
      <w:textAlignment w:val="baseline"/>
    </w:pPr>
    <w:rPr>
      <w:sz w:val="24"/>
    </w:rPr>
  </w:style>
  <w:style w:type="paragraph" w:customStyle="1" w:styleId="aff1">
    <w:name w:val="Нормальный (таблица)"/>
    <w:basedOn w:val="a1"/>
    <w:next w:val="a1"/>
    <w:uiPriority w:val="99"/>
    <w:rsid w:val="0063347F"/>
    <w:pPr>
      <w:widowControl w:val="0"/>
      <w:autoSpaceDE w:val="0"/>
      <w:autoSpaceDN w:val="0"/>
      <w:adjustRightInd w:val="0"/>
      <w:jc w:val="both"/>
    </w:pPr>
    <w:rPr>
      <w:sz w:val="24"/>
      <w:szCs w:val="24"/>
    </w:rPr>
  </w:style>
  <w:style w:type="paragraph" w:customStyle="1" w:styleId="13">
    <w:name w:val="Основной текст1"/>
    <w:basedOn w:val="a1"/>
    <w:rsid w:val="00D7095A"/>
    <w:pPr>
      <w:widowControl w:val="0"/>
      <w:shd w:val="clear" w:color="auto" w:fill="FFFFFF"/>
      <w:spacing w:line="262" w:lineRule="auto"/>
      <w:ind w:firstLine="400"/>
    </w:pPr>
    <w:rPr>
      <w:color w:val="000000"/>
      <w:sz w:val="26"/>
      <w:szCs w:val="26"/>
      <w:lang w:bidi="ru-RU"/>
    </w:rPr>
  </w:style>
  <w:style w:type="paragraph" w:customStyle="1" w:styleId="ParagraphStyle7">
    <w:name w:val="ParagraphStyle7"/>
    <w:hidden/>
    <w:rsid w:val="0075035C"/>
    <w:pPr>
      <w:jc w:val="center"/>
    </w:pPr>
    <w:rPr>
      <w:rFonts w:ascii="Calibri" w:eastAsia="Calibri" w:hAnsi="Calibri"/>
      <w:sz w:val="22"/>
      <w:szCs w:val="22"/>
    </w:rPr>
  </w:style>
  <w:style w:type="paragraph" w:customStyle="1" w:styleId="ParagraphStyle8">
    <w:name w:val="ParagraphStyle8"/>
    <w:hidden/>
    <w:rsid w:val="0075035C"/>
    <w:pPr>
      <w:ind w:left="62" w:right="56"/>
    </w:pPr>
    <w:rPr>
      <w:rFonts w:ascii="Calibri" w:eastAsia="Calibri" w:hAnsi="Calibri"/>
      <w:sz w:val="22"/>
      <w:szCs w:val="22"/>
    </w:rPr>
  </w:style>
  <w:style w:type="paragraph" w:customStyle="1" w:styleId="ParagraphStyle9">
    <w:name w:val="ParagraphStyle9"/>
    <w:hidden/>
    <w:rsid w:val="0075035C"/>
    <w:pPr>
      <w:ind w:left="62" w:right="56"/>
      <w:jc w:val="right"/>
    </w:pPr>
    <w:rPr>
      <w:rFonts w:ascii="Calibri" w:eastAsia="Calibri" w:hAnsi="Calibri"/>
      <w:sz w:val="22"/>
      <w:szCs w:val="22"/>
    </w:rPr>
  </w:style>
  <w:style w:type="paragraph" w:customStyle="1" w:styleId="ParagraphStyle10">
    <w:name w:val="ParagraphStyle10"/>
    <w:hidden/>
    <w:rsid w:val="0075035C"/>
    <w:pPr>
      <w:ind w:left="62" w:right="56"/>
    </w:pPr>
    <w:rPr>
      <w:rFonts w:ascii="Calibri" w:eastAsia="Calibri" w:hAnsi="Calibri"/>
      <w:sz w:val="22"/>
      <w:szCs w:val="22"/>
    </w:rPr>
  </w:style>
  <w:style w:type="paragraph" w:customStyle="1" w:styleId="ParagraphStyle11">
    <w:name w:val="ParagraphStyle11"/>
    <w:hidden/>
    <w:rsid w:val="0075035C"/>
    <w:pPr>
      <w:ind w:left="62" w:right="56"/>
      <w:jc w:val="center"/>
    </w:pPr>
    <w:rPr>
      <w:rFonts w:ascii="Calibri" w:eastAsia="Calibri" w:hAnsi="Calibri"/>
      <w:sz w:val="22"/>
      <w:szCs w:val="22"/>
    </w:rPr>
  </w:style>
  <w:style w:type="paragraph" w:customStyle="1" w:styleId="ParagraphStyle12">
    <w:name w:val="ParagraphStyle12"/>
    <w:hidden/>
    <w:rsid w:val="0075035C"/>
    <w:pPr>
      <w:ind w:left="62" w:right="56"/>
      <w:jc w:val="center"/>
    </w:pPr>
    <w:rPr>
      <w:rFonts w:ascii="Calibri" w:eastAsia="Calibri" w:hAnsi="Calibri"/>
      <w:sz w:val="22"/>
      <w:szCs w:val="22"/>
    </w:rPr>
  </w:style>
  <w:style w:type="paragraph" w:customStyle="1" w:styleId="ParagraphStyle13">
    <w:name w:val="ParagraphStyle13"/>
    <w:hidden/>
    <w:rsid w:val="0075035C"/>
    <w:pPr>
      <w:ind w:left="62" w:right="56"/>
      <w:jc w:val="center"/>
    </w:pPr>
    <w:rPr>
      <w:rFonts w:ascii="Calibri" w:eastAsia="Calibri" w:hAnsi="Calibri"/>
      <w:sz w:val="22"/>
      <w:szCs w:val="22"/>
    </w:rPr>
  </w:style>
  <w:style w:type="paragraph" w:customStyle="1" w:styleId="ParagraphStyle14">
    <w:name w:val="ParagraphStyle14"/>
    <w:hidden/>
    <w:rsid w:val="0075035C"/>
    <w:pPr>
      <w:ind w:left="62" w:right="56"/>
      <w:jc w:val="center"/>
    </w:pPr>
    <w:rPr>
      <w:rFonts w:ascii="Calibri" w:eastAsia="Calibri" w:hAnsi="Calibri"/>
      <w:sz w:val="22"/>
      <w:szCs w:val="22"/>
    </w:rPr>
  </w:style>
  <w:style w:type="paragraph" w:customStyle="1" w:styleId="ParagraphStyle15">
    <w:name w:val="ParagraphStyle15"/>
    <w:hidden/>
    <w:rsid w:val="0075035C"/>
    <w:pPr>
      <w:ind w:left="62" w:right="56"/>
      <w:jc w:val="center"/>
    </w:pPr>
    <w:rPr>
      <w:rFonts w:ascii="Calibri" w:eastAsia="Calibri" w:hAnsi="Calibri"/>
      <w:sz w:val="22"/>
      <w:szCs w:val="22"/>
    </w:rPr>
  </w:style>
  <w:style w:type="paragraph" w:customStyle="1" w:styleId="ParagraphStyle16">
    <w:name w:val="ParagraphStyle16"/>
    <w:hidden/>
    <w:rsid w:val="0075035C"/>
    <w:pPr>
      <w:ind w:left="62" w:right="56"/>
      <w:jc w:val="center"/>
    </w:pPr>
    <w:rPr>
      <w:rFonts w:ascii="Calibri" w:eastAsia="Calibri" w:hAnsi="Calibri"/>
      <w:sz w:val="22"/>
      <w:szCs w:val="22"/>
    </w:rPr>
  </w:style>
  <w:style w:type="paragraph" w:customStyle="1" w:styleId="ParagraphStyle17">
    <w:name w:val="ParagraphStyle17"/>
    <w:hidden/>
    <w:rsid w:val="0075035C"/>
    <w:pPr>
      <w:ind w:left="62" w:right="56"/>
      <w:jc w:val="center"/>
    </w:pPr>
    <w:rPr>
      <w:rFonts w:ascii="Calibri" w:eastAsia="Calibri" w:hAnsi="Calibri"/>
      <w:sz w:val="22"/>
      <w:szCs w:val="22"/>
    </w:rPr>
  </w:style>
  <w:style w:type="paragraph" w:customStyle="1" w:styleId="ParagraphStyle18">
    <w:name w:val="ParagraphStyle18"/>
    <w:hidden/>
    <w:rsid w:val="0075035C"/>
    <w:pPr>
      <w:ind w:left="62" w:right="56"/>
      <w:jc w:val="right"/>
    </w:pPr>
    <w:rPr>
      <w:rFonts w:ascii="Calibri" w:eastAsia="Calibri" w:hAnsi="Calibri"/>
      <w:sz w:val="22"/>
      <w:szCs w:val="22"/>
    </w:rPr>
  </w:style>
  <w:style w:type="paragraph" w:customStyle="1" w:styleId="ParagraphStyle19">
    <w:name w:val="ParagraphStyle19"/>
    <w:hidden/>
    <w:rsid w:val="0075035C"/>
    <w:pPr>
      <w:ind w:left="62" w:right="56"/>
    </w:pPr>
    <w:rPr>
      <w:rFonts w:ascii="Calibri" w:eastAsia="Calibri" w:hAnsi="Calibri"/>
      <w:sz w:val="22"/>
      <w:szCs w:val="22"/>
    </w:rPr>
  </w:style>
  <w:style w:type="paragraph" w:customStyle="1" w:styleId="ParagraphStyle20">
    <w:name w:val="ParagraphStyle20"/>
    <w:hidden/>
    <w:rsid w:val="0075035C"/>
    <w:pPr>
      <w:jc w:val="center"/>
    </w:pPr>
    <w:rPr>
      <w:rFonts w:ascii="Calibri" w:eastAsia="Calibri" w:hAnsi="Calibri"/>
      <w:sz w:val="22"/>
      <w:szCs w:val="22"/>
    </w:rPr>
  </w:style>
  <w:style w:type="paragraph" w:customStyle="1" w:styleId="ParagraphStyle21">
    <w:name w:val="ParagraphStyle21"/>
    <w:hidden/>
    <w:rsid w:val="0075035C"/>
    <w:pPr>
      <w:jc w:val="center"/>
    </w:pPr>
    <w:rPr>
      <w:rFonts w:ascii="Calibri" w:eastAsia="Calibri" w:hAnsi="Calibri"/>
      <w:sz w:val="22"/>
      <w:szCs w:val="22"/>
    </w:rPr>
  </w:style>
  <w:style w:type="paragraph" w:customStyle="1" w:styleId="ParagraphStyle22">
    <w:name w:val="ParagraphStyle22"/>
    <w:hidden/>
    <w:rsid w:val="0075035C"/>
    <w:pPr>
      <w:jc w:val="center"/>
    </w:pPr>
    <w:rPr>
      <w:rFonts w:ascii="Calibri" w:eastAsia="Calibri" w:hAnsi="Calibri"/>
      <w:sz w:val="22"/>
      <w:szCs w:val="22"/>
    </w:rPr>
  </w:style>
  <w:style w:type="paragraph" w:customStyle="1" w:styleId="ParagraphStyle23">
    <w:name w:val="ParagraphStyle23"/>
    <w:hidden/>
    <w:rsid w:val="0075035C"/>
    <w:pPr>
      <w:ind w:left="141" w:right="28"/>
      <w:jc w:val="center"/>
    </w:pPr>
    <w:rPr>
      <w:rFonts w:ascii="Calibri" w:eastAsia="Calibri" w:hAnsi="Calibri"/>
      <w:sz w:val="22"/>
      <w:szCs w:val="22"/>
    </w:rPr>
  </w:style>
  <w:style w:type="paragraph" w:customStyle="1" w:styleId="ParagraphStyle24">
    <w:name w:val="ParagraphStyle24"/>
    <w:hidden/>
    <w:rsid w:val="0075035C"/>
    <w:pPr>
      <w:ind w:left="141" w:right="28"/>
    </w:pPr>
    <w:rPr>
      <w:rFonts w:ascii="Calibri" w:eastAsia="Calibri" w:hAnsi="Calibri"/>
      <w:sz w:val="22"/>
      <w:szCs w:val="22"/>
    </w:rPr>
  </w:style>
  <w:style w:type="paragraph" w:customStyle="1" w:styleId="ParagraphStyle25">
    <w:name w:val="ParagraphStyle25"/>
    <w:hidden/>
    <w:rsid w:val="0075035C"/>
    <w:pPr>
      <w:ind w:left="28" w:right="28"/>
    </w:pPr>
    <w:rPr>
      <w:rFonts w:ascii="Calibri" w:eastAsia="Calibri" w:hAnsi="Calibri"/>
      <w:sz w:val="22"/>
      <w:szCs w:val="22"/>
    </w:rPr>
  </w:style>
  <w:style w:type="paragraph" w:customStyle="1" w:styleId="ParagraphStyle26">
    <w:name w:val="ParagraphStyle26"/>
    <w:hidden/>
    <w:rsid w:val="0075035C"/>
    <w:pPr>
      <w:jc w:val="center"/>
    </w:pPr>
    <w:rPr>
      <w:rFonts w:ascii="Calibri" w:eastAsia="Calibri" w:hAnsi="Calibri"/>
      <w:sz w:val="22"/>
      <w:szCs w:val="22"/>
    </w:rPr>
  </w:style>
  <w:style w:type="character" w:customStyle="1" w:styleId="FakeCharacterStyle">
    <w:name w:val="FakeCharacterStyle"/>
    <w:hidden/>
    <w:rsid w:val="0075035C"/>
    <w:rPr>
      <w:sz w:val="1"/>
      <w:szCs w:val="1"/>
    </w:rPr>
  </w:style>
  <w:style w:type="character" w:customStyle="1" w:styleId="CharacterStyle7">
    <w:name w:val="CharacterStyle7"/>
    <w:hidden/>
    <w:rsid w:val="0075035C"/>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75035C"/>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75035C"/>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75035C"/>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75035C"/>
    <w:rPr>
      <w:rFonts w:ascii="Times New Roman" w:eastAsia="Times New Roman" w:hAnsi="Times New Roman"/>
      <w:b w:val="0"/>
      <w:i w:val="0"/>
      <w:strike w:val="0"/>
      <w:noProof/>
      <w:color w:val="000000"/>
      <w:sz w:val="16"/>
      <w:szCs w:val="16"/>
      <w:u w:val="none"/>
    </w:rPr>
  </w:style>
  <w:style w:type="character" w:customStyle="1" w:styleId="CharacterStyle12">
    <w:name w:val="CharacterStyle12"/>
    <w:hidden/>
    <w:rsid w:val="0075035C"/>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75035C"/>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75035C"/>
    <w:rPr>
      <w:rFonts w:ascii="Times New Roman" w:eastAsia="Times New Roman" w:hAnsi="Times New Roman"/>
      <w:b w:val="0"/>
      <w:i w:val="0"/>
      <w:strike w:val="0"/>
      <w:noProof/>
      <w:color w:val="000000"/>
      <w:sz w:val="16"/>
      <w:szCs w:val="16"/>
      <w:u w:val="none"/>
    </w:rPr>
  </w:style>
  <w:style w:type="character" w:customStyle="1" w:styleId="CharacterStyle15">
    <w:name w:val="CharacterStyle15"/>
    <w:hidden/>
    <w:rsid w:val="0075035C"/>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75035C"/>
    <w:rPr>
      <w:rFonts w:ascii="Times New Roman" w:eastAsia="Times New Roman" w:hAnsi="Times New Roman"/>
      <w:b/>
      <w:i w:val="0"/>
      <w:strike w:val="0"/>
      <w:noProof/>
      <w:color w:val="000000"/>
      <w:sz w:val="24"/>
      <w:szCs w:val="24"/>
      <w:u w:val="none"/>
    </w:rPr>
  </w:style>
  <w:style w:type="character" w:customStyle="1" w:styleId="CharacterStyle17">
    <w:name w:val="CharacterStyle17"/>
    <w:hidden/>
    <w:rsid w:val="0075035C"/>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75035C"/>
    <w:rPr>
      <w:rFonts w:ascii="Times New Roman" w:eastAsia="Times New Roman" w:hAnsi="Times New Roman"/>
      <w:b w:val="0"/>
      <w:i w:val="0"/>
      <w:strike w:val="0"/>
      <w:noProof/>
      <w:color w:val="000000"/>
      <w:sz w:val="24"/>
      <w:szCs w:val="24"/>
      <w:u w:val="none"/>
    </w:rPr>
  </w:style>
  <w:style w:type="character" w:customStyle="1" w:styleId="CharacterStyle19">
    <w:name w:val="CharacterStyle19"/>
    <w:hidden/>
    <w:rsid w:val="0075035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75035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75035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75035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75035C"/>
    <w:rPr>
      <w:rFonts w:ascii="Times New Roman" w:eastAsia="Times New Roman" w:hAnsi="Times New Roman"/>
      <w:b w:val="0"/>
      <w:i w:val="0"/>
      <w:strike w:val="0"/>
      <w:noProof/>
      <w:color w:val="000000"/>
      <w:sz w:val="20"/>
      <w:szCs w:val="20"/>
      <w:u w:val="none"/>
    </w:rPr>
  </w:style>
  <w:style w:type="paragraph" w:customStyle="1" w:styleId="text-center">
    <w:name w:val="text-center"/>
    <w:basedOn w:val="a1"/>
    <w:rsid w:val="004C0D43"/>
    <w:pPr>
      <w:spacing w:before="100" w:beforeAutospacing="1" w:after="100" w:afterAutospacing="1"/>
    </w:pPr>
    <w:rPr>
      <w:sz w:val="24"/>
      <w:szCs w:val="24"/>
    </w:rPr>
  </w:style>
  <w:style w:type="character" w:customStyle="1" w:styleId="10">
    <w:name w:val="Заголовок 1 Знак"/>
    <w:basedOn w:val="a2"/>
    <w:link w:val="1"/>
    <w:uiPriority w:val="9"/>
    <w:rsid w:val="005013D5"/>
    <w:rPr>
      <w:sz w:val="28"/>
    </w:rPr>
  </w:style>
  <w:style w:type="character" w:customStyle="1" w:styleId="21">
    <w:name w:val="Заголовок 2 Знак"/>
    <w:basedOn w:val="a2"/>
    <w:link w:val="20"/>
    <w:uiPriority w:val="9"/>
    <w:rsid w:val="005013D5"/>
    <w:rPr>
      <w:sz w:val="28"/>
    </w:rPr>
  </w:style>
  <w:style w:type="character" w:customStyle="1" w:styleId="40">
    <w:name w:val="Заголовок 4 Знак"/>
    <w:basedOn w:val="a2"/>
    <w:link w:val="4"/>
    <w:uiPriority w:val="99"/>
    <w:rsid w:val="005013D5"/>
    <w:rPr>
      <w:sz w:val="24"/>
    </w:rPr>
  </w:style>
  <w:style w:type="character" w:customStyle="1" w:styleId="50">
    <w:name w:val="Заголовок 5 Знак"/>
    <w:basedOn w:val="a2"/>
    <w:link w:val="5"/>
    <w:uiPriority w:val="99"/>
    <w:locked/>
    <w:rsid w:val="005013D5"/>
    <w:rPr>
      <w:sz w:val="28"/>
    </w:rPr>
  </w:style>
  <w:style w:type="character" w:customStyle="1" w:styleId="60">
    <w:name w:val="Заголовок 6 Знак"/>
    <w:basedOn w:val="a2"/>
    <w:link w:val="6"/>
    <w:uiPriority w:val="99"/>
    <w:rsid w:val="005013D5"/>
    <w:rPr>
      <w:sz w:val="28"/>
    </w:rPr>
  </w:style>
  <w:style w:type="character" w:customStyle="1" w:styleId="70">
    <w:name w:val="Заголовок 7 Знак"/>
    <w:basedOn w:val="a2"/>
    <w:link w:val="7"/>
    <w:uiPriority w:val="99"/>
    <w:rsid w:val="005013D5"/>
    <w:rPr>
      <w:sz w:val="24"/>
    </w:rPr>
  </w:style>
  <w:style w:type="character" w:customStyle="1" w:styleId="80">
    <w:name w:val="Заголовок 8 Знак"/>
    <w:basedOn w:val="a2"/>
    <w:link w:val="8"/>
    <w:uiPriority w:val="99"/>
    <w:rsid w:val="005013D5"/>
    <w:rPr>
      <w:sz w:val="24"/>
    </w:rPr>
  </w:style>
  <w:style w:type="character" w:customStyle="1" w:styleId="90">
    <w:name w:val="Заголовок 9 Знак"/>
    <w:basedOn w:val="a2"/>
    <w:link w:val="9"/>
    <w:uiPriority w:val="99"/>
    <w:rsid w:val="005013D5"/>
    <w:rPr>
      <w:sz w:val="28"/>
    </w:rPr>
  </w:style>
  <w:style w:type="character" w:customStyle="1" w:styleId="23">
    <w:name w:val="Основной текст 2 Знак"/>
    <w:basedOn w:val="a2"/>
    <w:link w:val="22"/>
    <w:uiPriority w:val="99"/>
    <w:rsid w:val="005013D5"/>
    <w:rPr>
      <w:sz w:val="28"/>
    </w:rPr>
  </w:style>
  <w:style w:type="character" w:customStyle="1" w:styleId="25">
    <w:name w:val="Основной текст с отступом 2 Знак"/>
    <w:basedOn w:val="a2"/>
    <w:link w:val="24"/>
    <w:uiPriority w:val="99"/>
    <w:rsid w:val="005013D5"/>
    <w:rPr>
      <w:sz w:val="28"/>
    </w:rPr>
  </w:style>
  <w:style w:type="character" w:customStyle="1" w:styleId="aa">
    <w:name w:val="Текст выноски Знак"/>
    <w:basedOn w:val="a2"/>
    <w:link w:val="a9"/>
    <w:uiPriority w:val="99"/>
    <w:semiHidden/>
    <w:rsid w:val="005013D5"/>
    <w:rPr>
      <w:rFonts w:ascii="Tahoma" w:hAnsi="Tahoma" w:cs="Tahoma"/>
      <w:sz w:val="16"/>
      <w:szCs w:val="16"/>
    </w:rPr>
  </w:style>
  <w:style w:type="paragraph" w:customStyle="1" w:styleId="aff2">
    <w:name w:val="Стиль"/>
    <w:uiPriority w:val="99"/>
    <w:rsid w:val="005013D5"/>
    <w:pPr>
      <w:widowControl w:val="0"/>
      <w:autoSpaceDE w:val="0"/>
      <w:autoSpaceDN w:val="0"/>
      <w:adjustRightInd w:val="0"/>
    </w:pPr>
    <w:rPr>
      <w:sz w:val="24"/>
      <w:szCs w:val="24"/>
    </w:rPr>
  </w:style>
  <w:style w:type="paragraph" w:customStyle="1" w:styleId="ConsTitle">
    <w:name w:val="ConsTitle"/>
    <w:uiPriority w:val="99"/>
    <w:rsid w:val="005013D5"/>
    <w:pPr>
      <w:widowControl w:val="0"/>
    </w:pPr>
    <w:rPr>
      <w:rFonts w:ascii="Arial" w:hAnsi="Arial"/>
      <w:b/>
      <w:sz w:val="16"/>
    </w:rPr>
  </w:style>
  <w:style w:type="character" w:customStyle="1" w:styleId="35">
    <w:name w:val="Основной текст (3)_"/>
    <w:basedOn w:val="a2"/>
    <w:link w:val="36"/>
    <w:uiPriority w:val="99"/>
    <w:locked/>
    <w:rsid w:val="005013D5"/>
    <w:rPr>
      <w:rFonts w:ascii="Sylfaen" w:hAnsi="Sylfaen"/>
      <w:spacing w:val="40"/>
      <w:sz w:val="30"/>
      <w:szCs w:val="30"/>
      <w:shd w:val="clear" w:color="auto" w:fill="FFFFFF"/>
    </w:rPr>
  </w:style>
  <w:style w:type="paragraph" w:customStyle="1" w:styleId="36">
    <w:name w:val="Основной текст (3)"/>
    <w:basedOn w:val="a1"/>
    <w:link w:val="35"/>
    <w:uiPriority w:val="99"/>
    <w:rsid w:val="005013D5"/>
    <w:pPr>
      <w:shd w:val="clear" w:color="auto" w:fill="FFFFFF"/>
      <w:spacing w:line="240" w:lineRule="atLeast"/>
    </w:pPr>
    <w:rPr>
      <w:rFonts w:ascii="Sylfaen" w:hAnsi="Sylfaen"/>
      <w:spacing w:val="40"/>
      <w:sz w:val="30"/>
      <w:szCs w:val="30"/>
    </w:rPr>
  </w:style>
  <w:style w:type="paragraph" w:customStyle="1" w:styleId="aff3">
    <w:name w:val="Знак"/>
    <w:basedOn w:val="a1"/>
    <w:uiPriority w:val="99"/>
    <w:rsid w:val="005013D5"/>
    <w:rPr>
      <w:rFonts w:ascii="Verdana" w:hAnsi="Verdana" w:cs="Verdana"/>
      <w:lang w:val="en-US" w:eastAsia="en-US"/>
    </w:rPr>
  </w:style>
  <w:style w:type="paragraph" w:customStyle="1" w:styleId="aff4">
    <w:name w:val="Таблицы (моноширинный)"/>
    <w:basedOn w:val="a1"/>
    <w:next w:val="a1"/>
    <w:uiPriority w:val="99"/>
    <w:rsid w:val="005013D5"/>
    <w:pPr>
      <w:autoSpaceDE w:val="0"/>
      <w:autoSpaceDN w:val="0"/>
      <w:adjustRightInd w:val="0"/>
      <w:jc w:val="both"/>
    </w:pPr>
    <w:rPr>
      <w:rFonts w:ascii="Courier New" w:hAnsi="Courier New" w:cs="Courier New"/>
    </w:rPr>
  </w:style>
  <w:style w:type="paragraph" w:customStyle="1" w:styleId="14">
    <w:name w:val="Без интервала1"/>
    <w:uiPriority w:val="99"/>
    <w:rsid w:val="005013D5"/>
    <w:pPr>
      <w:spacing w:line="276" w:lineRule="auto"/>
      <w:ind w:firstLine="567"/>
      <w:jc w:val="both"/>
    </w:pPr>
    <w:rPr>
      <w:sz w:val="22"/>
      <w:szCs w:val="22"/>
      <w:lang w:eastAsia="en-US"/>
    </w:rPr>
  </w:style>
  <w:style w:type="paragraph" w:customStyle="1" w:styleId="ConsPlusCell">
    <w:name w:val="ConsPlusCell"/>
    <w:uiPriority w:val="99"/>
    <w:rsid w:val="005013D5"/>
    <w:pPr>
      <w:widowControl w:val="0"/>
      <w:autoSpaceDE w:val="0"/>
      <w:autoSpaceDN w:val="0"/>
      <w:adjustRightInd w:val="0"/>
    </w:pPr>
    <w:rPr>
      <w:rFonts w:ascii="Calibri" w:hAnsi="Calibri" w:cs="Calibri"/>
      <w:sz w:val="22"/>
      <w:szCs w:val="22"/>
    </w:rPr>
  </w:style>
  <w:style w:type="paragraph" w:customStyle="1" w:styleId="conspluscell0">
    <w:name w:val="conspluscell"/>
    <w:basedOn w:val="a1"/>
    <w:uiPriority w:val="99"/>
    <w:rsid w:val="005013D5"/>
    <w:pPr>
      <w:spacing w:before="100" w:beforeAutospacing="1" w:after="100" w:afterAutospacing="1"/>
    </w:pPr>
    <w:rPr>
      <w:sz w:val="24"/>
      <w:szCs w:val="24"/>
    </w:rPr>
  </w:style>
  <w:style w:type="character" w:customStyle="1" w:styleId="211pt">
    <w:name w:val="Основной текст (2) + 11 pt"/>
    <w:basedOn w:val="a2"/>
    <w:rsid w:val="005013D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Курсив"/>
    <w:basedOn w:val="a2"/>
    <w:rsid w:val="005013D5"/>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2"/>
    <w:link w:val="28"/>
    <w:rsid w:val="005013D5"/>
    <w:rPr>
      <w:sz w:val="26"/>
      <w:szCs w:val="26"/>
      <w:shd w:val="clear" w:color="auto" w:fill="FFFFFF"/>
    </w:rPr>
  </w:style>
  <w:style w:type="paragraph" w:customStyle="1" w:styleId="28">
    <w:name w:val="Основной текст (2)"/>
    <w:basedOn w:val="a1"/>
    <w:link w:val="27"/>
    <w:rsid w:val="005013D5"/>
    <w:pPr>
      <w:widowControl w:val="0"/>
      <w:shd w:val="clear" w:color="auto" w:fill="FFFFFF"/>
      <w:spacing w:after="240" w:line="320" w:lineRule="exact"/>
      <w:ind w:hanging="580"/>
      <w:jc w:val="center"/>
    </w:pPr>
    <w:rPr>
      <w:sz w:val="26"/>
      <w:szCs w:val="26"/>
    </w:rPr>
  </w:style>
  <w:style w:type="character" w:customStyle="1" w:styleId="285pt1pt">
    <w:name w:val="Основной текст (2) + 8;5 pt;Полужирный;Интервал 1 pt"/>
    <w:basedOn w:val="27"/>
    <w:rsid w:val="005013D5"/>
    <w:rPr>
      <w:rFonts w:ascii="Times New Roman" w:hAnsi="Times New Roman" w:cs="Times New Roman"/>
      <w:b/>
      <w:bCs/>
      <w:i w:val="0"/>
      <w:iCs w:val="0"/>
      <w:smallCaps w:val="0"/>
      <w:strike w:val="0"/>
      <w:color w:val="000000"/>
      <w:spacing w:val="30"/>
      <w:w w:val="100"/>
      <w:position w:val="0"/>
      <w:sz w:val="17"/>
      <w:szCs w:val="17"/>
      <w:u w:val="none"/>
      <w:lang w:val="ru-RU" w:eastAsia="ru-RU" w:bidi="ru-RU"/>
    </w:rPr>
  </w:style>
  <w:style w:type="character" w:customStyle="1" w:styleId="212pt">
    <w:name w:val="Основной текст (2) + 12 pt"/>
    <w:basedOn w:val="27"/>
    <w:rsid w:val="005013D5"/>
    <w:rPr>
      <w:rFonts w:ascii="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TableNormal">
    <w:name w:val="Table Normal"/>
    <w:uiPriority w:val="2"/>
    <w:semiHidden/>
    <w:unhideWhenUsed/>
    <w:qFormat/>
    <w:rsid w:val="008E678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6789"/>
    <w:pPr>
      <w:widowControl w:val="0"/>
      <w:autoSpaceDE w:val="0"/>
      <w:autoSpaceDN w:val="0"/>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6518620">
      <w:bodyDiv w:val="1"/>
      <w:marLeft w:val="0"/>
      <w:marRight w:val="0"/>
      <w:marTop w:val="0"/>
      <w:marBottom w:val="0"/>
      <w:divBdr>
        <w:top w:val="none" w:sz="0" w:space="0" w:color="auto"/>
        <w:left w:val="none" w:sz="0" w:space="0" w:color="auto"/>
        <w:bottom w:val="none" w:sz="0" w:space="0" w:color="auto"/>
        <w:right w:val="none" w:sz="0" w:space="0" w:color="auto"/>
      </w:divBdr>
    </w:div>
    <w:div w:id="25645836">
      <w:bodyDiv w:val="1"/>
      <w:marLeft w:val="0"/>
      <w:marRight w:val="0"/>
      <w:marTop w:val="0"/>
      <w:marBottom w:val="0"/>
      <w:divBdr>
        <w:top w:val="none" w:sz="0" w:space="0" w:color="auto"/>
        <w:left w:val="none" w:sz="0" w:space="0" w:color="auto"/>
        <w:bottom w:val="none" w:sz="0" w:space="0" w:color="auto"/>
        <w:right w:val="none" w:sz="0" w:space="0" w:color="auto"/>
      </w:divBdr>
    </w:div>
    <w:div w:id="28070764">
      <w:bodyDiv w:val="1"/>
      <w:marLeft w:val="0"/>
      <w:marRight w:val="0"/>
      <w:marTop w:val="0"/>
      <w:marBottom w:val="0"/>
      <w:divBdr>
        <w:top w:val="none" w:sz="0" w:space="0" w:color="auto"/>
        <w:left w:val="none" w:sz="0" w:space="0" w:color="auto"/>
        <w:bottom w:val="none" w:sz="0" w:space="0" w:color="auto"/>
        <w:right w:val="none" w:sz="0" w:space="0" w:color="auto"/>
      </w:divBdr>
    </w:div>
    <w:div w:id="46611993">
      <w:bodyDiv w:val="1"/>
      <w:marLeft w:val="0"/>
      <w:marRight w:val="0"/>
      <w:marTop w:val="0"/>
      <w:marBottom w:val="0"/>
      <w:divBdr>
        <w:top w:val="none" w:sz="0" w:space="0" w:color="auto"/>
        <w:left w:val="none" w:sz="0" w:space="0" w:color="auto"/>
        <w:bottom w:val="none" w:sz="0" w:space="0" w:color="auto"/>
        <w:right w:val="none" w:sz="0" w:space="0" w:color="auto"/>
      </w:divBdr>
    </w:div>
    <w:div w:id="125785053">
      <w:bodyDiv w:val="1"/>
      <w:marLeft w:val="0"/>
      <w:marRight w:val="0"/>
      <w:marTop w:val="0"/>
      <w:marBottom w:val="0"/>
      <w:divBdr>
        <w:top w:val="none" w:sz="0" w:space="0" w:color="auto"/>
        <w:left w:val="none" w:sz="0" w:space="0" w:color="auto"/>
        <w:bottom w:val="none" w:sz="0" w:space="0" w:color="auto"/>
        <w:right w:val="none" w:sz="0" w:space="0" w:color="auto"/>
      </w:divBdr>
    </w:div>
    <w:div w:id="131489576">
      <w:bodyDiv w:val="1"/>
      <w:marLeft w:val="0"/>
      <w:marRight w:val="0"/>
      <w:marTop w:val="0"/>
      <w:marBottom w:val="0"/>
      <w:divBdr>
        <w:top w:val="none" w:sz="0" w:space="0" w:color="auto"/>
        <w:left w:val="none" w:sz="0" w:space="0" w:color="auto"/>
        <w:bottom w:val="none" w:sz="0" w:space="0" w:color="auto"/>
        <w:right w:val="none" w:sz="0" w:space="0" w:color="auto"/>
      </w:divBdr>
    </w:div>
    <w:div w:id="135489429">
      <w:bodyDiv w:val="1"/>
      <w:marLeft w:val="0"/>
      <w:marRight w:val="0"/>
      <w:marTop w:val="0"/>
      <w:marBottom w:val="0"/>
      <w:divBdr>
        <w:top w:val="none" w:sz="0" w:space="0" w:color="auto"/>
        <w:left w:val="none" w:sz="0" w:space="0" w:color="auto"/>
        <w:bottom w:val="none" w:sz="0" w:space="0" w:color="auto"/>
        <w:right w:val="none" w:sz="0" w:space="0" w:color="auto"/>
      </w:divBdr>
    </w:div>
    <w:div w:id="216283661">
      <w:bodyDiv w:val="1"/>
      <w:marLeft w:val="0"/>
      <w:marRight w:val="0"/>
      <w:marTop w:val="0"/>
      <w:marBottom w:val="0"/>
      <w:divBdr>
        <w:top w:val="none" w:sz="0" w:space="0" w:color="auto"/>
        <w:left w:val="none" w:sz="0" w:space="0" w:color="auto"/>
        <w:bottom w:val="none" w:sz="0" w:space="0" w:color="auto"/>
        <w:right w:val="none" w:sz="0" w:space="0" w:color="auto"/>
      </w:divBdr>
    </w:div>
    <w:div w:id="233928561">
      <w:bodyDiv w:val="1"/>
      <w:marLeft w:val="0"/>
      <w:marRight w:val="0"/>
      <w:marTop w:val="0"/>
      <w:marBottom w:val="0"/>
      <w:divBdr>
        <w:top w:val="none" w:sz="0" w:space="0" w:color="auto"/>
        <w:left w:val="none" w:sz="0" w:space="0" w:color="auto"/>
        <w:bottom w:val="none" w:sz="0" w:space="0" w:color="auto"/>
        <w:right w:val="none" w:sz="0" w:space="0" w:color="auto"/>
      </w:divBdr>
    </w:div>
    <w:div w:id="335307812">
      <w:bodyDiv w:val="1"/>
      <w:marLeft w:val="0"/>
      <w:marRight w:val="0"/>
      <w:marTop w:val="0"/>
      <w:marBottom w:val="0"/>
      <w:divBdr>
        <w:top w:val="none" w:sz="0" w:space="0" w:color="auto"/>
        <w:left w:val="none" w:sz="0" w:space="0" w:color="auto"/>
        <w:bottom w:val="none" w:sz="0" w:space="0" w:color="auto"/>
        <w:right w:val="none" w:sz="0" w:space="0" w:color="auto"/>
      </w:divBdr>
    </w:div>
    <w:div w:id="342780124">
      <w:bodyDiv w:val="1"/>
      <w:marLeft w:val="0"/>
      <w:marRight w:val="0"/>
      <w:marTop w:val="0"/>
      <w:marBottom w:val="0"/>
      <w:divBdr>
        <w:top w:val="none" w:sz="0" w:space="0" w:color="auto"/>
        <w:left w:val="none" w:sz="0" w:space="0" w:color="auto"/>
        <w:bottom w:val="none" w:sz="0" w:space="0" w:color="auto"/>
        <w:right w:val="none" w:sz="0" w:space="0" w:color="auto"/>
      </w:divBdr>
    </w:div>
    <w:div w:id="356155196">
      <w:bodyDiv w:val="1"/>
      <w:marLeft w:val="0"/>
      <w:marRight w:val="0"/>
      <w:marTop w:val="0"/>
      <w:marBottom w:val="0"/>
      <w:divBdr>
        <w:top w:val="none" w:sz="0" w:space="0" w:color="auto"/>
        <w:left w:val="none" w:sz="0" w:space="0" w:color="auto"/>
        <w:bottom w:val="none" w:sz="0" w:space="0" w:color="auto"/>
        <w:right w:val="none" w:sz="0" w:space="0" w:color="auto"/>
      </w:divBdr>
    </w:div>
    <w:div w:id="392774605">
      <w:bodyDiv w:val="1"/>
      <w:marLeft w:val="0"/>
      <w:marRight w:val="0"/>
      <w:marTop w:val="0"/>
      <w:marBottom w:val="0"/>
      <w:divBdr>
        <w:top w:val="none" w:sz="0" w:space="0" w:color="auto"/>
        <w:left w:val="none" w:sz="0" w:space="0" w:color="auto"/>
        <w:bottom w:val="none" w:sz="0" w:space="0" w:color="auto"/>
        <w:right w:val="none" w:sz="0" w:space="0" w:color="auto"/>
      </w:divBdr>
    </w:div>
    <w:div w:id="467666137">
      <w:bodyDiv w:val="1"/>
      <w:marLeft w:val="0"/>
      <w:marRight w:val="0"/>
      <w:marTop w:val="0"/>
      <w:marBottom w:val="0"/>
      <w:divBdr>
        <w:top w:val="none" w:sz="0" w:space="0" w:color="auto"/>
        <w:left w:val="none" w:sz="0" w:space="0" w:color="auto"/>
        <w:bottom w:val="none" w:sz="0" w:space="0" w:color="auto"/>
        <w:right w:val="none" w:sz="0" w:space="0" w:color="auto"/>
      </w:divBdr>
    </w:div>
    <w:div w:id="622007667">
      <w:bodyDiv w:val="1"/>
      <w:marLeft w:val="0"/>
      <w:marRight w:val="0"/>
      <w:marTop w:val="0"/>
      <w:marBottom w:val="0"/>
      <w:divBdr>
        <w:top w:val="none" w:sz="0" w:space="0" w:color="auto"/>
        <w:left w:val="none" w:sz="0" w:space="0" w:color="auto"/>
        <w:bottom w:val="none" w:sz="0" w:space="0" w:color="auto"/>
        <w:right w:val="none" w:sz="0" w:space="0" w:color="auto"/>
      </w:divBdr>
    </w:div>
    <w:div w:id="625936915">
      <w:bodyDiv w:val="1"/>
      <w:marLeft w:val="0"/>
      <w:marRight w:val="0"/>
      <w:marTop w:val="0"/>
      <w:marBottom w:val="0"/>
      <w:divBdr>
        <w:top w:val="none" w:sz="0" w:space="0" w:color="auto"/>
        <w:left w:val="none" w:sz="0" w:space="0" w:color="auto"/>
        <w:bottom w:val="none" w:sz="0" w:space="0" w:color="auto"/>
        <w:right w:val="none" w:sz="0" w:space="0" w:color="auto"/>
      </w:divBdr>
    </w:div>
    <w:div w:id="651180168">
      <w:bodyDiv w:val="1"/>
      <w:marLeft w:val="0"/>
      <w:marRight w:val="0"/>
      <w:marTop w:val="0"/>
      <w:marBottom w:val="0"/>
      <w:divBdr>
        <w:top w:val="none" w:sz="0" w:space="0" w:color="auto"/>
        <w:left w:val="none" w:sz="0" w:space="0" w:color="auto"/>
        <w:bottom w:val="none" w:sz="0" w:space="0" w:color="auto"/>
        <w:right w:val="none" w:sz="0" w:space="0" w:color="auto"/>
      </w:divBdr>
    </w:div>
    <w:div w:id="691225821">
      <w:bodyDiv w:val="1"/>
      <w:marLeft w:val="0"/>
      <w:marRight w:val="0"/>
      <w:marTop w:val="0"/>
      <w:marBottom w:val="0"/>
      <w:divBdr>
        <w:top w:val="none" w:sz="0" w:space="0" w:color="auto"/>
        <w:left w:val="none" w:sz="0" w:space="0" w:color="auto"/>
        <w:bottom w:val="none" w:sz="0" w:space="0" w:color="auto"/>
        <w:right w:val="none" w:sz="0" w:space="0" w:color="auto"/>
      </w:divBdr>
    </w:div>
    <w:div w:id="705373453">
      <w:bodyDiv w:val="1"/>
      <w:marLeft w:val="0"/>
      <w:marRight w:val="0"/>
      <w:marTop w:val="0"/>
      <w:marBottom w:val="0"/>
      <w:divBdr>
        <w:top w:val="none" w:sz="0" w:space="0" w:color="auto"/>
        <w:left w:val="none" w:sz="0" w:space="0" w:color="auto"/>
        <w:bottom w:val="none" w:sz="0" w:space="0" w:color="auto"/>
        <w:right w:val="none" w:sz="0" w:space="0" w:color="auto"/>
      </w:divBdr>
    </w:div>
    <w:div w:id="714500646">
      <w:bodyDiv w:val="1"/>
      <w:marLeft w:val="0"/>
      <w:marRight w:val="0"/>
      <w:marTop w:val="0"/>
      <w:marBottom w:val="0"/>
      <w:divBdr>
        <w:top w:val="none" w:sz="0" w:space="0" w:color="auto"/>
        <w:left w:val="none" w:sz="0" w:space="0" w:color="auto"/>
        <w:bottom w:val="none" w:sz="0" w:space="0" w:color="auto"/>
        <w:right w:val="none" w:sz="0" w:space="0" w:color="auto"/>
      </w:divBdr>
    </w:div>
    <w:div w:id="913855135">
      <w:bodyDiv w:val="1"/>
      <w:marLeft w:val="0"/>
      <w:marRight w:val="0"/>
      <w:marTop w:val="0"/>
      <w:marBottom w:val="0"/>
      <w:divBdr>
        <w:top w:val="none" w:sz="0" w:space="0" w:color="auto"/>
        <w:left w:val="none" w:sz="0" w:space="0" w:color="auto"/>
        <w:bottom w:val="none" w:sz="0" w:space="0" w:color="auto"/>
        <w:right w:val="none" w:sz="0" w:space="0" w:color="auto"/>
      </w:divBdr>
    </w:div>
    <w:div w:id="951783917">
      <w:bodyDiv w:val="1"/>
      <w:marLeft w:val="0"/>
      <w:marRight w:val="0"/>
      <w:marTop w:val="0"/>
      <w:marBottom w:val="0"/>
      <w:divBdr>
        <w:top w:val="none" w:sz="0" w:space="0" w:color="auto"/>
        <w:left w:val="none" w:sz="0" w:space="0" w:color="auto"/>
        <w:bottom w:val="none" w:sz="0" w:space="0" w:color="auto"/>
        <w:right w:val="none" w:sz="0" w:space="0" w:color="auto"/>
      </w:divBdr>
    </w:div>
    <w:div w:id="988368068">
      <w:bodyDiv w:val="1"/>
      <w:marLeft w:val="0"/>
      <w:marRight w:val="0"/>
      <w:marTop w:val="0"/>
      <w:marBottom w:val="0"/>
      <w:divBdr>
        <w:top w:val="none" w:sz="0" w:space="0" w:color="auto"/>
        <w:left w:val="none" w:sz="0" w:space="0" w:color="auto"/>
        <w:bottom w:val="none" w:sz="0" w:space="0" w:color="auto"/>
        <w:right w:val="none" w:sz="0" w:space="0" w:color="auto"/>
      </w:divBdr>
    </w:div>
    <w:div w:id="1005592371">
      <w:bodyDiv w:val="1"/>
      <w:marLeft w:val="0"/>
      <w:marRight w:val="0"/>
      <w:marTop w:val="0"/>
      <w:marBottom w:val="0"/>
      <w:divBdr>
        <w:top w:val="none" w:sz="0" w:space="0" w:color="auto"/>
        <w:left w:val="none" w:sz="0" w:space="0" w:color="auto"/>
        <w:bottom w:val="none" w:sz="0" w:space="0" w:color="auto"/>
        <w:right w:val="none" w:sz="0" w:space="0" w:color="auto"/>
      </w:divBdr>
    </w:div>
    <w:div w:id="1013189988">
      <w:bodyDiv w:val="1"/>
      <w:marLeft w:val="0"/>
      <w:marRight w:val="0"/>
      <w:marTop w:val="0"/>
      <w:marBottom w:val="0"/>
      <w:divBdr>
        <w:top w:val="none" w:sz="0" w:space="0" w:color="auto"/>
        <w:left w:val="none" w:sz="0" w:space="0" w:color="auto"/>
        <w:bottom w:val="none" w:sz="0" w:space="0" w:color="auto"/>
        <w:right w:val="none" w:sz="0" w:space="0" w:color="auto"/>
      </w:divBdr>
    </w:div>
    <w:div w:id="1036351314">
      <w:bodyDiv w:val="1"/>
      <w:marLeft w:val="0"/>
      <w:marRight w:val="0"/>
      <w:marTop w:val="0"/>
      <w:marBottom w:val="0"/>
      <w:divBdr>
        <w:top w:val="none" w:sz="0" w:space="0" w:color="auto"/>
        <w:left w:val="none" w:sz="0" w:space="0" w:color="auto"/>
        <w:bottom w:val="none" w:sz="0" w:space="0" w:color="auto"/>
        <w:right w:val="none" w:sz="0" w:space="0" w:color="auto"/>
      </w:divBdr>
    </w:div>
    <w:div w:id="1052389935">
      <w:bodyDiv w:val="1"/>
      <w:marLeft w:val="0"/>
      <w:marRight w:val="0"/>
      <w:marTop w:val="0"/>
      <w:marBottom w:val="0"/>
      <w:divBdr>
        <w:top w:val="none" w:sz="0" w:space="0" w:color="auto"/>
        <w:left w:val="none" w:sz="0" w:space="0" w:color="auto"/>
        <w:bottom w:val="none" w:sz="0" w:space="0" w:color="auto"/>
        <w:right w:val="none" w:sz="0" w:space="0" w:color="auto"/>
      </w:divBdr>
    </w:div>
    <w:div w:id="1061095239">
      <w:bodyDiv w:val="1"/>
      <w:marLeft w:val="0"/>
      <w:marRight w:val="0"/>
      <w:marTop w:val="0"/>
      <w:marBottom w:val="0"/>
      <w:divBdr>
        <w:top w:val="none" w:sz="0" w:space="0" w:color="auto"/>
        <w:left w:val="none" w:sz="0" w:space="0" w:color="auto"/>
        <w:bottom w:val="none" w:sz="0" w:space="0" w:color="auto"/>
        <w:right w:val="none" w:sz="0" w:space="0" w:color="auto"/>
      </w:divBdr>
    </w:div>
    <w:div w:id="1065177760">
      <w:bodyDiv w:val="1"/>
      <w:marLeft w:val="0"/>
      <w:marRight w:val="0"/>
      <w:marTop w:val="0"/>
      <w:marBottom w:val="0"/>
      <w:divBdr>
        <w:top w:val="none" w:sz="0" w:space="0" w:color="auto"/>
        <w:left w:val="none" w:sz="0" w:space="0" w:color="auto"/>
        <w:bottom w:val="none" w:sz="0" w:space="0" w:color="auto"/>
        <w:right w:val="none" w:sz="0" w:space="0" w:color="auto"/>
      </w:divBdr>
    </w:div>
    <w:div w:id="1071807603">
      <w:bodyDiv w:val="1"/>
      <w:marLeft w:val="0"/>
      <w:marRight w:val="0"/>
      <w:marTop w:val="0"/>
      <w:marBottom w:val="0"/>
      <w:divBdr>
        <w:top w:val="none" w:sz="0" w:space="0" w:color="auto"/>
        <w:left w:val="none" w:sz="0" w:space="0" w:color="auto"/>
        <w:bottom w:val="none" w:sz="0" w:space="0" w:color="auto"/>
        <w:right w:val="none" w:sz="0" w:space="0" w:color="auto"/>
      </w:divBdr>
    </w:div>
    <w:div w:id="1092552685">
      <w:bodyDiv w:val="1"/>
      <w:marLeft w:val="0"/>
      <w:marRight w:val="0"/>
      <w:marTop w:val="0"/>
      <w:marBottom w:val="0"/>
      <w:divBdr>
        <w:top w:val="none" w:sz="0" w:space="0" w:color="auto"/>
        <w:left w:val="none" w:sz="0" w:space="0" w:color="auto"/>
        <w:bottom w:val="none" w:sz="0" w:space="0" w:color="auto"/>
        <w:right w:val="none" w:sz="0" w:space="0" w:color="auto"/>
      </w:divBdr>
    </w:div>
    <w:div w:id="1124152650">
      <w:bodyDiv w:val="1"/>
      <w:marLeft w:val="0"/>
      <w:marRight w:val="0"/>
      <w:marTop w:val="0"/>
      <w:marBottom w:val="0"/>
      <w:divBdr>
        <w:top w:val="none" w:sz="0" w:space="0" w:color="auto"/>
        <w:left w:val="none" w:sz="0" w:space="0" w:color="auto"/>
        <w:bottom w:val="none" w:sz="0" w:space="0" w:color="auto"/>
        <w:right w:val="none" w:sz="0" w:space="0" w:color="auto"/>
      </w:divBdr>
    </w:div>
    <w:div w:id="1155873259">
      <w:bodyDiv w:val="1"/>
      <w:marLeft w:val="0"/>
      <w:marRight w:val="0"/>
      <w:marTop w:val="0"/>
      <w:marBottom w:val="0"/>
      <w:divBdr>
        <w:top w:val="none" w:sz="0" w:space="0" w:color="auto"/>
        <w:left w:val="none" w:sz="0" w:space="0" w:color="auto"/>
        <w:bottom w:val="none" w:sz="0" w:space="0" w:color="auto"/>
        <w:right w:val="none" w:sz="0" w:space="0" w:color="auto"/>
      </w:divBdr>
    </w:div>
    <w:div w:id="1253124015">
      <w:bodyDiv w:val="1"/>
      <w:marLeft w:val="0"/>
      <w:marRight w:val="0"/>
      <w:marTop w:val="0"/>
      <w:marBottom w:val="0"/>
      <w:divBdr>
        <w:top w:val="none" w:sz="0" w:space="0" w:color="auto"/>
        <w:left w:val="none" w:sz="0" w:space="0" w:color="auto"/>
        <w:bottom w:val="none" w:sz="0" w:space="0" w:color="auto"/>
        <w:right w:val="none" w:sz="0" w:space="0" w:color="auto"/>
      </w:divBdr>
    </w:div>
    <w:div w:id="1263565003">
      <w:bodyDiv w:val="1"/>
      <w:marLeft w:val="0"/>
      <w:marRight w:val="0"/>
      <w:marTop w:val="0"/>
      <w:marBottom w:val="0"/>
      <w:divBdr>
        <w:top w:val="none" w:sz="0" w:space="0" w:color="auto"/>
        <w:left w:val="none" w:sz="0" w:space="0" w:color="auto"/>
        <w:bottom w:val="none" w:sz="0" w:space="0" w:color="auto"/>
        <w:right w:val="none" w:sz="0" w:space="0" w:color="auto"/>
      </w:divBdr>
    </w:div>
    <w:div w:id="1306736901">
      <w:bodyDiv w:val="1"/>
      <w:marLeft w:val="0"/>
      <w:marRight w:val="0"/>
      <w:marTop w:val="0"/>
      <w:marBottom w:val="0"/>
      <w:divBdr>
        <w:top w:val="none" w:sz="0" w:space="0" w:color="auto"/>
        <w:left w:val="none" w:sz="0" w:space="0" w:color="auto"/>
        <w:bottom w:val="none" w:sz="0" w:space="0" w:color="auto"/>
        <w:right w:val="none" w:sz="0" w:space="0" w:color="auto"/>
      </w:divBdr>
    </w:div>
    <w:div w:id="1327250215">
      <w:bodyDiv w:val="1"/>
      <w:marLeft w:val="0"/>
      <w:marRight w:val="0"/>
      <w:marTop w:val="0"/>
      <w:marBottom w:val="0"/>
      <w:divBdr>
        <w:top w:val="none" w:sz="0" w:space="0" w:color="auto"/>
        <w:left w:val="none" w:sz="0" w:space="0" w:color="auto"/>
        <w:bottom w:val="none" w:sz="0" w:space="0" w:color="auto"/>
        <w:right w:val="none" w:sz="0" w:space="0" w:color="auto"/>
      </w:divBdr>
    </w:div>
    <w:div w:id="1339194089">
      <w:bodyDiv w:val="1"/>
      <w:marLeft w:val="0"/>
      <w:marRight w:val="0"/>
      <w:marTop w:val="0"/>
      <w:marBottom w:val="0"/>
      <w:divBdr>
        <w:top w:val="none" w:sz="0" w:space="0" w:color="auto"/>
        <w:left w:val="none" w:sz="0" w:space="0" w:color="auto"/>
        <w:bottom w:val="none" w:sz="0" w:space="0" w:color="auto"/>
        <w:right w:val="none" w:sz="0" w:space="0" w:color="auto"/>
      </w:divBdr>
    </w:div>
    <w:div w:id="1355422490">
      <w:bodyDiv w:val="1"/>
      <w:marLeft w:val="0"/>
      <w:marRight w:val="0"/>
      <w:marTop w:val="0"/>
      <w:marBottom w:val="0"/>
      <w:divBdr>
        <w:top w:val="none" w:sz="0" w:space="0" w:color="auto"/>
        <w:left w:val="none" w:sz="0" w:space="0" w:color="auto"/>
        <w:bottom w:val="none" w:sz="0" w:space="0" w:color="auto"/>
        <w:right w:val="none" w:sz="0" w:space="0" w:color="auto"/>
      </w:divBdr>
    </w:div>
    <w:div w:id="1368751498">
      <w:bodyDiv w:val="1"/>
      <w:marLeft w:val="0"/>
      <w:marRight w:val="0"/>
      <w:marTop w:val="0"/>
      <w:marBottom w:val="0"/>
      <w:divBdr>
        <w:top w:val="none" w:sz="0" w:space="0" w:color="auto"/>
        <w:left w:val="none" w:sz="0" w:space="0" w:color="auto"/>
        <w:bottom w:val="none" w:sz="0" w:space="0" w:color="auto"/>
        <w:right w:val="none" w:sz="0" w:space="0" w:color="auto"/>
      </w:divBdr>
    </w:div>
    <w:div w:id="1428816819">
      <w:bodyDiv w:val="1"/>
      <w:marLeft w:val="0"/>
      <w:marRight w:val="0"/>
      <w:marTop w:val="0"/>
      <w:marBottom w:val="0"/>
      <w:divBdr>
        <w:top w:val="none" w:sz="0" w:space="0" w:color="auto"/>
        <w:left w:val="none" w:sz="0" w:space="0" w:color="auto"/>
        <w:bottom w:val="none" w:sz="0" w:space="0" w:color="auto"/>
        <w:right w:val="none" w:sz="0" w:space="0" w:color="auto"/>
      </w:divBdr>
    </w:div>
    <w:div w:id="1507089372">
      <w:bodyDiv w:val="1"/>
      <w:marLeft w:val="0"/>
      <w:marRight w:val="0"/>
      <w:marTop w:val="0"/>
      <w:marBottom w:val="0"/>
      <w:divBdr>
        <w:top w:val="none" w:sz="0" w:space="0" w:color="auto"/>
        <w:left w:val="none" w:sz="0" w:space="0" w:color="auto"/>
        <w:bottom w:val="none" w:sz="0" w:space="0" w:color="auto"/>
        <w:right w:val="none" w:sz="0" w:space="0" w:color="auto"/>
      </w:divBdr>
    </w:div>
    <w:div w:id="1621909165">
      <w:bodyDiv w:val="1"/>
      <w:marLeft w:val="0"/>
      <w:marRight w:val="0"/>
      <w:marTop w:val="0"/>
      <w:marBottom w:val="0"/>
      <w:divBdr>
        <w:top w:val="none" w:sz="0" w:space="0" w:color="auto"/>
        <w:left w:val="none" w:sz="0" w:space="0" w:color="auto"/>
        <w:bottom w:val="none" w:sz="0" w:space="0" w:color="auto"/>
        <w:right w:val="none" w:sz="0" w:space="0" w:color="auto"/>
      </w:divBdr>
    </w:div>
    <w:div w:id="1654794292">
      <w:bodyDiv w:val="1"/>
      <w:marLeft w:val="0"/>
      <w:marRight w:val="0"/>
      <w:marTop w:val="0"/>
      <w:marBottom w:val="0"/>
      <w:divBdr>
        <w:top w:val="none" w:sz="0" w:space="0" w:color="auto"/>
        <w:left w:val="none" w:sz="0" w:space="0" w:color="auto"/>
        <w:bottom w:val="none" w:sz="0" w:space="0" w:color="auto"/>
        <w:right w:val="none" w:sz="0" w:space="0" w:color="auto"/>
      </w:divBdr>
    </w:div>
    <w:div w:id="1659383764">
      <w:bodyDiv w:val="1"/>
      <w:marLeft w:val="0"/>
      <w:marRight w:val="0"/>
      <w:marTop w:val="0"/>
      <w:marBottom w:val="0"/>
      <w:divBdr>
        <w:top w:val="none" w:sz="0" w:space="0" w:color="auto"/>
        <w:left w:val="none" w:sz="0" w:space="0" w:color="auto"/>
        <w:bottom w:val="none" w:sz="0" w:space="0" w:color="auto"/>
        <w:right w:val="none" w:sz="0" w:space="0" w:color="auto"/>
      </w:divBdr>
    </w:div>
    <w:div w:id="1693415163">
      <w:bodyDiv w:val="1"/>
      <w:marLeft w:val="0"/>
      <w:marRight w:val="0"/>
      <w:marTop w:val="0"/>
      <w:marBottom w:val="0"/>
      <w:divBdr>
        <w:top w:val="none" w:sz="0" w:space="0" w:color="auto"/>
        <w:left w:val="none" w:sz="0" w:space="0" w:color="auto"/>
        <w:bottom w:val="none" w:sz="0" w:space="0" w:color="auto"/>
        <w:right w:val="none" w:sz="0" w:space="0" w:color="auto"/>
      </w:divBdr>
    </w:div>
    <w:div w:id="1754739341">
      <w:bodyDiv w:val="1"/>
      <w:marLeft w:val="0"/>
      <w:marRight w:val="0"/>
      <w:marTop w:val="0"/>
      <w:marBottom w:val="0"/>
      <w:divBdr>
        <w:top w:val="none" w:sz="0" w:space="0" w:color="auto"/>
        <w:left w:val="none" w:sz="0" w:space="0" w:color="auto"/>
        <w:bottom w:val="none" w:sz="0" w:space="0" w:color="auto"/>
        <w:right w:val="none" w:sz="0" w:space="0" w:color="auto"/>
      </w:divBdr>
    </w:div>
    <w:div w:id="1766265183">
      <w:bodyDiv w:val="1"/>
      <w:marLeft w:val="0"/>
      <w:marRight w:val="0"/>
      <w:marTop w:val="0"/>
      <w:marBottom w:val="0"/>
      <w:divBdr>
        <w:top w:val="none" w:sz="0" w:space="0" w:color="auto"/>
        <w:left w:val="none" w:sz="0" w:space="0" w:color="auto"/>
        <w:bottom w:val="none" w:sz="0" w:space="0" w:color="auto"/>
        <w:right w:val="none" w:sz="0" w:space="0" w:color="auto"/>
      </w:divBdr>
    </w:div>
    <w:div w:id="1781727853">
      <w:bodyDiv w:val="1"/>
      <w:marLeft w:val="0"/>
      <w:marRight w:val="0"/>
      <w:marTop w:val="0"/>
      <w:marBottom w:val="0"/>
      <w:divBdr>
        <w:top w:val="none" w:sz="0" w:space="0" w:color="auto"/>
        <w:left w:val="none" w:sz="0" w:space="0" w:color="auto"/>
        <w:bottom w:val="none" w:sz="0" w:space="0" w:color="auto"/>
        <w:right w:val="none" w:sz="0" w:space="0" w:color="auto"/>
      </w:divBdr>
    </w:div>
    <w:div w:id="1810856407">
      <w:bodyDiv w:val="1"/>
      <w:marLeft w:val="0"/>
      <w:marRight w:val="0"/>
      <w:marTop w:val="0"/>
      <w:marBottom w:val="0"/>
      <w:divBdr>
        <w:top w:val="none" w:sz="0" w:space="0" w:color="auto"/>
        <w:left w:val="none" w:sz="0" w:space="0" w:color="auto"/>
        <w:bottom w:val="none" w:sz="0" w:space="0" w:color="auto"/>
        <w:right w:val="none" w:sz="0" w:space="0" w:color="auto"/>
      </w:divBdr>
    </w:div>
    <w:div w:id="1815174383">
      <w:bodyDiv w:val="1"/>
      <w:marLeft w:val="0"/>
      <w:marRight w:val="0"/>
      <w:marTop w:val="0"/>
      <w:marBottom w:val="0"/>
      <w:divBdr>
        <w:top w:val="none" w:sz="0" w:space="0" w:color="auto"/>
        <w:left w:val="none" w:sz="0" w:space="0" w:color="auto"/>
        <w:bottom w:val="none" w:sz="0" w:space="0" w:color="auto"/>
        <w:right w:val="none" w:sz="0" w:space="0" w:color="auto"/>
      </w:divBdr>
    </w:div>
    <w:div w:id="1830097229">
      <w:bodyDiv w:val="1"/>
      <w:marLeft w:val="0"/>
      <w:marRight w:val="0"/>
      <w:marTop w:val="0"/>
      <w:marBottom w:val="0"/>
      <w:divBdr>
        <w:top w:val="none" w:sz="0" w:space="0" w:color="auto"/>
        <w:left w:val="none" w:sz="0" w:space="0" w:color="auto"/>
        <w:bottom w:val="none" w:sz="0" w:space="0" w:color="auto"/>
        <w:right w:val="none" w:sz="0" w:space="0" w:color="auto"/>
      </w:divBdr>
    </w:div>
    <w:div w:id="1869105285">
      <w:bodyDiv w:val="1"/>
      <w:marLeft w:val="0"/>
      <w:marRight w:val="0"/>
      <w:marTop w:val="0"/>
      <w:marBottom w:val="0"/>
      <w:divBdr>
        <w:top w:val="none" w:sz="0" w:space="0" w:color="auto"/>
        <w:left w:val="none" w:sz="0" w:space="0" w:color="auto"/>
        <w:bottom w:val="none" w:sz="0" w:space="0" w:color="auto"/>
        <w:right w:val="none" w:sz="0" w:space="0" w:color="auto"/>
      </w:divBdr>
    </w:div>
    <w:div w:id="1871527449">
      <w:bodyDiv w:val="1"/>
      <w:marLeft w:val="0"/>
      <w:marRight w:val="0"/>
      <w:marTop w:val="0"/>
      <w:marBottom w:val="0"/>
      <w:divBdr>
        <w:top w:val="none" w:sz="0" w:space="0" w:color="auto"/>
        <w:left w:val="none" w:sz="0" w:space="0" w:color="auto"/>
        <w:bottom w:val="none" w:sz="0" w:space="0" w:color="auto"/>
        <w:right w:val="none" w:sz="0" w:space="0" w:color="auto"/>
      </w:divBdr>
    </w:div>
    <w:div w:id="1888835241">
      <w:bodyDiv w:val="1"/>
      <w:marLeft w:val="0"/>
      <w:marRight w:val="0"/>
      <w:marTop w:val="0"/>
      <w:marBottom w:val="0"/>
      <w:divBdr>
        <w:top w:val="none" w:sz="0" w:space="0" w:color="auto"/>
        <w:left w:val="none" w:sz="0" w:space="0" w:color="auto"/>
        <w:bottom w:val="none" w:sz="0" w:space="0" w:color="auto"/>
        <w:right w:val="none" w:sz="0" w:space="0" w:color="auto"/>
      </w:divBdr>
    </w:div>
    <w:div w:id="1891186885">
      <w:bodyDiv w:val="1"/>
      <w:marLeft w:val="0"/>
      <w:marRight w:val="0"/>
      <w:marTop w:val="0"/>
      <w:marBottom w:val="0"/>
      <w:divBdr>
        <w:top w:val="none" w:sz="0" w:space="0" w:color="auto"/>
        <w:left w:val="none" w:sz="0" w:space="0" w:color="auto"/>
        <w:bottom w:val="none" w:sz="0" w:space="0" w:color="auto"/>
        <w:right w:val="none" w:sz="0" w:space="0" w:color="auto"/>
      </w:divBdr>
    </w:div>
    <w:div w:id="1902982747">
      <w:bodyDiv w:val="1"/>
      <w:marLeft w:val="0"/>
      <w:marRight w:val="0"/>
      <w:marTop w:val="0"/>
      <w:marBottom w:val="0"/>
      <w:divBdr>
        <w:top w:val="none" w:sz="0" w:space="0" w:color="auto"/>
        <w:left w:val="none" w:sz="0" w:space="0" w:color="auto"/>
        <w:bottom w:val="none" w:sz="0" w:space="0" w:color="auto"/>
        <w:right w:val="none" w:sz="0" w:space="0" w:color="auto"/>
      </w:divBdr>
    </w:div>
    <w:div w:id="1949703723">
      <w:bodyDiv w:val="1"/>
      <w:marLeft w:val="0"/>
      <w:marRight w:val="0"/>
      <w:marTop w:val="0"/>
      <w:marBottom w:val="0"/>
      <w:divBdr>
        <w:top w:val="none" w:sz="0" w:space="0" w:color="auto"/>
        <w:left w:val="none" w:sz="0" w:space="0" w:color="auto"/>
        <w:bottom w:val="none" w:sz="0" w:space="0" w:color="auto"/>
        <w:right w:val="none" w:sz="0" w:space="0" w:color="auto"/>
      </w:divBdr>
    </w:div>
    <w:div w:id="1967853501">
      <w:bodyDiv w:val="1"/>
      <w:marLeft w:val="0"/>
      <w:marRight w:val="0"/>
      <w:marTop w:val="0"/>
      <w:marBottom w:val="0"/>
      <w:divBdr>
        <w:top w:val="none" w:sz="0" w:space="0" w:color="auto"/>
        <w:left w:val="none" w:sz="0" w:space="0" w:color="auto"/>
        <w:bottom w:val="none" w:sz="0" w:space="0" w:color="auto"/>
        <w:right w:val="none" w:sz="0" w:space="0" w:color="auto"/>
      </w:divBdr>
    </w:div>
    <w:div w:id="1975596863">
      <w:bodyDiv w:val="1"/>
      <w:marLeft w:val="0"/>
      <w:marRight w:val="0"/>
      <w:marTop w:val="0"/>
      <w:marBottom w:val="0"/>
      <w:divBdr>
        <w:top w:val="none" w:sz="0" w:space="0" w:color="auto"/>
        <w:left w:val="none" w:sz="0" w:space="0" w:color="auto"/>
        <w:bottom w:val="none" w:sz="0" w:space="0" w:color="auto"/>
        <w:right w:val="none" w:sz="0" w:space="0" w:color="auto"/>
      </w:divBdr>
    </w:div>
    <w:div w:id="2038697139">
      <w:bodyDiv w:val="1"/>
      <w:marLeft w:val="0"/>
      <w:marRight w:val="0"/>
      <w:marTop w:val="0"/>
      <w:marBottom w:val="0"/>
      <w:divBdr>
        <w:top w:val="none" w:sz="0" w:space="0" w:color="auto"/>
        <w:left w:val="none" w:sz="0" w:space="0" w:color="auto"/>
        <w:bottom w:val="none" w:sz="0" w:space="0" w:color="auto"/>
        <w:right w:val="none" w:sz="0" w:space="0" w:color="auto"/>
      </w:divBdr>
    </w:div>
    <w:div w:id="2098204773">
      <w:bodyDiv w:val="1"/>
      <w:marLeft w:val="0"/>
      <w:marRight w:val="0"/>
      <w:marTop w:val="0"/>
      <w:marBottom w:val="0"/>
      <w:divBdr>
        <w:top w:val="none" w:sz="0" w:space="0" w:color="auto"/>
        <w:left w:val="none" w:sz="0" w:space="0" w:color="auto"/>
        <w:bottom w:val="none" w:sz="0" w:space="0" w:color="auto"/>
        <w:right w:val="none" w:sz="0" w:space="0" w:color="auto"/>
      </w:divBdr>
    </w:div>
    <w:div w:id="213544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E5307B052E2E3198950D70B97A2EF3D122410DC95990555B690F202FCB6B9189464067AB7CrCkFJ" TargetMode="External"/><Relationship Id="rId4" Type="http://schemas.openxmlformats.org/officeDocument/2006/relationships/settings" Target="settings.xml"/><Relationship Id="rId9" Type="http://schemas.openxmlformats.org/officeDocument/2006/relationships/hyperlink" Target="consultantplus://offline/ref=E5307B052E2E3198950D70B97A2EF3D1224E09C35F9E555B690F202FCB6B9189464067AA7ECFr6kAJ"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C155758-DD96-409B-9566-A82BF58B5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6194</Words>
  <Characters>35306</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41418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Пользователь</cp:lastModifiedBy>
  <cp:revision>6</cp:revision>
  <cp:lastPrinted>2025-05-23T13:18:00Z</cp:lastPrinted>
  <dcterms:created xsi:type="dcterms:W3CDTF">2025-05-23T12:27:00Z</dcterms:created>
  <dcterms:modified xsi:type="dcterms:W3CDTF">2025-05-23T13:18:00Z</dcterms:modified>
</cp:coreProperties>
</file>