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7C4605">
        <w:rPr>
          <w:b/>
          <w:sz w:val="28"/>
          <w:szCs w:val="28"/>
          <w:u w:val="single"/>
        </w:rPr>
        <w:t>2</w:t>
      </w:r>
      <w:r w:rsidR="00F41A41">
        <w:rPr>
          <w:b/>
          <w:sz w:val="28"/>
          <w:szCs w:val="28"/>
          <w:u w:val="single"/>
        </w:rPr>
        <w:t>4</w:t>
      </w:r>
      <w:r w:rsidR="00716C35">
        <w:rPr>
          <w:b/>
          <w:sz w:val="28"/>
          <w:szCs w:val="28"/>
          <w:u w:val="single"/>
        </w:rPr>
        <w:t xml:space="preserve"> июня</w:t>
      </w:r>
      <w:r w:rsidR="00371684">
        <w:rPr>
          <w:b/>
          <w:sz w:val="28"/>
          <w:szCs w:val="28"/>
          <w:u w:val="single"/>
        </w:rPr>
        <w:t xml:space="preserve"> </w:t>
      </w:r>
      <w:r w:rsidR="00AC23DC">
        <w:rPr>
          <w:b/>
          <w:sz w:val="28"/>
          <w:szCs w:val="28"/>
          <w:u w:val="single"/>
        </w:rPr>
        <w:t>202</w:t>
      </w:r>
      <w:r w:rsidR="007A2152">
        <w:rPr>
          <w:b/>
          <w:sz w:val="28"/>
          <w:szCs w:val="28"/>
          <w:u w:val="single"/>
        </w:rPr>
        <w:t>4</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F41A41">
        <w:rPr>
          <w:b/>
          <w:sz w:val="28"/>
          <w:szCs w:val="28"/>
          <w:u w:val="single"/>
        </w:rPr>
        <w:t>369</w:t>
      </w:r>
    </w:p>
    <w:p w:rsidR="007675A9" w:rsidRPr="007C4605" w:rsidRDefault="007675A9" w:rsidP="007C4605">
      <w:pPr>
        <w:ind w:right="-1" w:firstLine="709"/>
        <w:jc w:val="both"/>
        <w:rPr>
          <w:sz w:val="28"/>
          <w:szCs w:val="28"/>
        </w:rPr>
      </w:pPr>
      <w:r w:rsidRPr="007C4605">
        <w:rPr>
          <w:sz w:val="28"/>
          <w:szCs w:val="28"/>
        </w:rPr>
        <w:t xml:space="preserve">     </w:t>
      </w:r>
    </w:p>
    <w:p w:rsidR="005875A8" w:rsidRDefault="005875A8" w:rsidP="00005AF4">
      <w:pPr>
        <w:ind w:right="5104"/>
        <w:jc w:val="both"/>
        <w:rPr>
          <w:sz w:val="28"/>
          <w:szCs w:val="28"/>
        </w:rPr>
      </w:pPr>
      <w:proofErr w:type="gramStart"/>
      <w:r w:rsidRPr="002D000D">
        <w:rPr>
          <w:sz w:val="28"/>
          <w:szCs w:val="28"/>
        </w:rPr>
        <w:t>О проведении открытого конкурса</w:t>
      </w:r>
      <w:r w:rsidR="00005AF4">
        <w:rPr>
          <w:sz w:val="28"/>
          <w:szCs w:val="28"/>
        </w:rPr>
        <w:t xml:space="preserve"> </w:t>
      </w:r>
      <w:r w:rsidRPr="002D000D">
        <w:rPr>
          <w:sz w:val="28"/>
          <w:szCs w:val="28"/>
        </w:rPr>
        <w:t>по отбору управляющей организации</w:t>
      </w:r>
      <w:r w:rsidR="00005AF4">
        <w:rPr>
          <w:sz w:val="28"/>
          <w:szCs w:val="28"/>
        </w:rPr>
        <w:t xml:space="preserve">                 </w:t>
      </w:r>
      <w:r w:rsidRPr="002D000D">
        <w:rPr>
          <w:sz w:val="28"/>
          <w:szCs w:val="28"/>
        </w:rPr>
        <w:t xml:space="preserve"> для у</w:t>
      </w:r>
      <w:r>
        <w:rPr>
          <w:sz w:val="28"/>
          <w:szCs w:val="28"/>
        </w:rPr>
        <w:t>правления многоквартирными домами</w:t>
      </w:r>
      <w:r w:rsidR="00005AF4">
        <w:rPr>
          <w:sz w:val="28"/>
          <w:szCs w:val="28"/>
        </w:rPr>
        <w:t xml:space="preserve"> </w:t>
      </w:r>
      <w:r>
        <w:rPr>
          <w:sz w:val="28"/>
          <w:szCs w:val="28"/>
        </w:rPr>
        <w:t>(г. Сычевка, ул. Большая Советская, д. 23,</w:t>
      </w:r>
      <w:r w:rsidR="00005AF4">
        <w:rPr>
          <w:sz w:val="28"/>
          <w:szCs w:val="28"/>
        </w:rPr>
        <w:t xml:space="preserve"> </w:t>
      </w:r>
      <w:r>
        <w:rPr>
          <w:sz w:val="28"/>
          <w:szCs w:val="28"/>
        </w:rPr>
        <w:t xml:space="preserve"> ул. 8-е Марта, д. 11, ул. 8-е Марта, д. 12,</w:t>
      </w:r>
      <w:r w:rsidR="00005AF4">
        <w:rPr>
          <w:sz w:val="28"/>
          <w:szCs w:val="28"/>
        </w:rPr>
        <w:t xml:space="preserve"> </w:t>
      </w:r>
      <w:r>
        <w:rPr>
          <w:sz w:val="28"/>
          <w:szCs w:val="28"/>
        </w:rPr>
        <w:t>ул. Станция</w:t>
      </w:r>
      <w:proofErr w:type="gramEnd"/>
      <w:r>
        <w:rPr>
          <w:sz w:val="28"/>
          <w:szCs w:val="28"/>
        </w:rPr>
        <w:t xml:space="preserve"> </w:t>
      </w:r>
      <w:proofErr w:type="gramStart"/>
      <w:r>
        <w:rPr>
          <w:sz w:val="28"/>
          <w:szCs w:val="28"/>
        </w:rPr>
        <w:t>Сычевка, д. 2, ул. Лесная, д. 13)</w:t>
      </w:r>
      <w:proofErr w:type="gramEnd"/>
    </w:p>
    <w:p w:rsidR="005875A8" w:rsidRPr="00F31FAB" w:rsidRDefault="005875A8" w:rsidP="005875A8">
      <w:pPr>
        <w:jc w:val="both"/>
        <w:rPr>
          <w:sz w:val="28"/>
          <w:szCs w:val="28"/>
        </w:rPr>
      </w:pPr>
    </w:p>
    <w:p w:rsidR="005875A8" w:rsidRPr="00F31FAB" w:rsidRDefault="005875A8" w:rsidP="005875A8">
      <w:pPr>
        <w:jc w:val="both"/>
        <w:rPr>
          <w:sz w:val="28"/>
          <w:szCs w:val="28"/>
        </w:rPr>
      </w:pPr>
    </w:p>
    <w:p w:rsidR="005875A8" w:rsidRDefault="005875A8" w:rsidP="00005AF4">
      <w:pPr>
        <w:ind w:firstLine="709"/>
        <w:jc w:val="both"/>
        <w:rPr>
          <w:sz w:val="28"/>
          <w:szCs w:val="28"/>
        </w:rPr>
      </w:pPr>
      <w:proofErr w:type="gramStart"/>
      <w:r w:rsidRPr="002D000D">
        <w:rPr>
          <w:sz w:val="28"/>
          <w:szCs w:val="28"/>
        </w:rPr>
        <w:t xml:space="preserve">В соответствии со статьей 7 Федерального закона от 21.07.2014 </w:t>
      </w:r>
      <w:r w:rsidR="00005AF4">
        <w:rPr>
          <w:sz w:val="28"/>
          <w:szCs w:val="28"/>
        </w:rPr>
        <w:t xml:space="preserve">                </w:t>
      </w:r>
      <w:r w:rsidRPr="002D000D">
        <w:rPr>
          <w:sz w:val="28"/>
          <w:szCs w:val="28"/>
        </w:rPr>
        <w:t>№ 255-ФЗ «О внесении изменений в Жилищный кодекс Российской Федерации, отдельные законодательные акты Российской Федерации и признании утратившим сих у отдельных положений законодательных актов Российской Федерации», Федеральным законом от 06.10.2003 № 131-Ф</w:t>
      </w:r>
      <w:r>
        <w:rPr>
          <w:sz w:val="28"/>
          <w:szCs w:val="28"/>
        </w:rPr>
        <w:t>З</w:t>
      </w:r>
      <w:r w:rsidRPr="002D000D">
        <w:rPr>
          <w:sz w:val="28"/>
          <w:szCs w:val="28"/>
        </w:rPr>
        <w:t xml:space="preserve"> «Об общих принципах организации местного самоуправления в Российской Федерации», Жилищн</w:t>
      </w:r>
      <w:r>
        <w:rPr>
          <w:sz w:val="28"/>
          <w:szCs w:val="28"/>
        </w:rPr>
        <w:t>ым</w:t>
      </w:r>
      <w:r w:rsidRPr="002D000D">
        <w:rPr>
          <w:sz w:val="28"/>
          <w:szCs w:val="28"/>
        </w:rPr>
        <w:t xml:space="preserve"> кодекс</w:t>
      </w:r>
      <w:r>
        <w:rPr>
          <w:sz w:val="28"/>
          <w:szCs w:val="28"/>
        </w:rPr>
        <w:t>ом</w:t>
      </w:r>
      <w:r w:rsidRPr="002D000D">
        <w:rPr>
          <w:sz w:val="28"/>
          <w:szCs w:val="28"/>
        </w:rPr>
        <w:t xml:space="preserve"> Российской Федерации, постановлением Правительства Российской Федерации от 06.02.2006 № 75 «О</w:t>
      </w:r>
      <w:proofErr w:type="gramEnd"/>
      <w:r w:rsidRPr="002D000D">
        <w:rPr>
          <w:sz w:val="28"/>
          <w:szCs w:val="28"/>
        </w:rPr>
        <w:t xml:space="preserve"> </w:t>
      </w:r>
      <w:proofErr w:type="gramStart"/>
      <w:r w:rsidRPr="002D000D">
        <w:rPr>
          <w:sz w:val="28"/>
          <w:szCs w:val="28"/>
        </w:rPr>
        <w:t>порядке</w:t>
      </w:r>
      <w:proofErr w:type="gramEnd"/>
      <w:r w:rsidRPr="002D000D">
        <w:rPr>
          <w:sz w:val="28"/>
          <w:szCs w:val="28"/>
        </w:rPr>
        <w:t xml:space="preserve"> проведения органом местного самоуправления открытого конкурса по отбору управляющей организации для управлени</w:t>
      </w:r>
      <w:r>
        <w:rPr>
          <w:sz w:val="28"/>
          <w:szCs w:val="28"/>
        </w:rPr>
        <w:t>я многоквартирным домом»</w:t>
      </w:r>
      <w:r w:rsidR="00005AF4">
        <w:rPr>
          <w:sz w:val="28"/>
          <w:szCs w:val="28"/>
        </w:rPr>
        <w:t>,</w:t>
      </w:r>
    </w:p>
    <w:p w:rsidR="005875A8" w:rsidRDefault="005875A8" w:rsidP="00005AF4">
      <w:pPr>
        <w:ind w:firstLine="709"/>
        <w:jc w:val="both"/>
        <w:rPr>
          <w:sz w:val="28"/>
          <w:szCs w:val="28"/>
        </w:rPr>
      </w:pPr>
    </w:p>
    <w:p w:rsidR="00005AF4" w:rsidRPr="00254A1F" w:rsidRDefault="00005AF4" w:rsidP="00005AF4">
      <w:pPr>
        <w:ind w:firstLine="709"/>
        <w:jc w:val="both"/>
        <w:rPr>
          <w:sz w:val="28"/>
          <w:szCs w:val="28"/>
        </w:rPr>
      </w:pPr>
      <w:r w:rsidRPr="00254A1F">
        <w:rPr>
          <w:sz w:val="28"/>
          <w:szCs w:val="28"/>
        </w:rPr>
        <w:t>Администрация муниципального образования «</w:t>
      </w:r>
      <w:proofErr w:type="spellStart"/>
      <w:r w:rsidRPr="00254A1F">
        <w:rPr>
          <w:sz w:val="28"/>
          <w:szCs w:val="28"/>
        </w:rPr>
        <w:t>Сычевский</w:t>
      </w:r>
      <w:proofErr w:type="spellEnd"/>
      <w:r w:rsidRPr="00254A1F">
        <w:rPr>
          <w:sz w:val="28"/>
          <w:szCs w:val="28"/>
        </w:rPr>
        <w:t xml:space="preserve"> район»                Смоленской области </w:t>
      </w:r>
    </w:p>
    <w:p w:rsidR="00005AF4" w:rsidRDefault="00005AF4" w:rsidP="00005AF4">
      <w:pPr>
        <w:ind w:firstLine="709"/>
        <w:jc w:val="both"/>
        <w:rPr>
          <w:sz w:val="28"/>
          <w:szCs w:val="28"/>
        </w:rPr>
      </w:pPr>
      <w:proofErr w:type="spellStart"/>
      <w:proofErr w:type="gramStart"/>
      <w:r w:rsidRPr="00254A1F">
        <w:rPr>
          <w:sz w:val="28"/>
          <w:szCs w:val="28"/>
        </w:rPr>
        <w:t>п</w:t>
      </w:r>
      <w:proofErr w:type="spellEnd"/>
      <w:proofErr w:type="gramEnd"/>
      <w:r w:rsidRPr="00254A1F">
        <w:rPr>
          <w:sz w:val="28"/>
          <w:szCs w:val="28"/>
        </w:rPr>
        <w:t xml:space="preserve"> о с т а </w:t>
      </w:r>
      <w:proofErr w:type="spellStart"/>
      <w:r w:rsidRPr="00254A1F">
        <w:rPr>
          <w:sz w:val="28"/>
          <w:szCs w:val="28"/>
        </w:rPr>
        <w:t>н</w:t>
      </w:r>
      <w:proofErr w:type="spellEnd"/>
      <w:r w:rsidRPr="00254A1F">
        <w:rPr>
          <w:sz w:val="28"/>
          <w:szCs w:val="28"/>
        </w:rPr>
        <w:t xml:space="preserve"> о в л я е т:</w:t>
      </w:r>
    </w:p>
    <w:p w:rsidR="00005AF4" w:rsidRPr="00254A1F" w:rsidRDefault="00005AF4" w:rsidP="00005AF4">
      <w:pPr>
        <w:ind w:firstLine="709"/>
        <w:jc w:val="both"/>
        <w:rPr>
          <w:sz w:val="28"/>
          <w:szCs w:val="28"/>
        </w:rPr>
      </w:pPr>
    </w:p>
    <w:p w:rsidR="005875A8" w:rsidRPr="00F31FAB" w:rsidRDefault="005875A8" w:rsidP="00005AF4">
      <w:pPr>
        <w:ind w:firstLine="709"/>
        <w:jc w:val="both"/>
        <w:rPr>
          <w:sz w:val="28"/>
          <w:szCs w:val="28"/>
        </w:rPr>
      </w:pPr>
      <w:r w:rsidRPr="00F31FAB">
        <w:rPr>
          <w:sz w:val="28"/>
          <w:szCs w:val="28"/>
        </w:rPr>
        <w:t xml:space="preserve">1. </w:t>
      </w:r>
      <w:r>
        <w:rPr>
          <w:sz w:val="28"/>
          <w:szCs w:val="28"/>
        </w:rPr>
        <w:t>П</w:t>
      </w:r>
      <w:r w:rsidRPr="002D000D">
        <w:rPr>
          <w:sz w:val="28"/>
          <w:szCs w:val="28"/>
        </w:rPr>
        <w:t xml:space="preserve">ровести открытый конкурс по отбору управляющей организации </w:t>
      </w:r>
      <w:r w:rsidR="00005AF4">
        <w:rPr>
          <w:sz w:val="28"/>
          <w:szCs w:val="28"/>
        </w:rPr>
        <w:t xml:space="preserve">               </w:t>
      </w:r>
      <w:r w:rsidRPr="002D000D">
        <w:rPr>
          <w:sz w:val="28"/>
          <w:szCs w:val="28"/>
        </w:rPr>
        <w:t>на право заключения договора управления многоквартирным</w:t>
      </w:r>
      <w:r>
        <w:rPr>
          <w:sz w:val="28"/>
          <w:szCs w:val="28"/>
        </w:rPr>
        <w:t>и домами</w:t>
      </w:r>
      <w:r w:rsidRPr="002D000D">
        <w:rPr>
          <w:sz w:val="28"/>
          <w:szCs w:val="28"/>
        </w:rPr>
        <w:t>, расположенным</w:t>
      </w:r>
      <w:r>
        <w:rPr>
          <w:sz w:val="28"/>
          <w:szCs w:val="28"/>
        </w:rPr>
        <w:t>и</w:t>
      </w:r>
      <w:r w:rsidRPr="002D000D">
        <w:rPr>
          <w:sz w:val="28"/>
          <w:szCs w:val="28"/>
        </w:rPr>
        <w:t xml:space="preserve"> по адресу: </w:t>
      </w:r>
      <w:proofErr w:type="gramStart"/>
      <w:r w:rsidRPr="002D000D">
        <w:rPr>
          <w:sz w:val="28"/>
          <w:szCs w:val="28"/>
        </w:rPr>
        <w:t xml:space="preserve">Смоленская область, г. </w:t>
      </w:r>
      <w:r>
        <w:rPr>
          <w:sz w:val="28"/>
          <w:szCs w:val="28"/>
        </w:rPr>
        <w:t>Сычевка</w:t>
      </w:r>
      <w:r w:rsidRPr="002D000D">
        <w:rPr>
          <w:sz w:val="28"/>
          <w:szCs w:val="28"/>
        </w:rPr>
        <w:t xml:space="preserve">, ул. </w:t>
      </w:r>
      <w:r>
        <w:rPr>
          <w:sz w:val="28"/>
          <w:szCs w:val="28"/>
        </w:rPr>
        <w:t>Большая Советская</w:t>
      </w:r>
      <w:r w:rsidRPr="002D000D">
        <w:rPr>
          <w:sz w:val="28"/>
          <w:szCs w:val="28"/>
        </w:rPr>
        <w:t>, д.</w:t>
      </w:r>
      <w:r>
        <w:rPr>
          <w:sz w:val="28"/>
          <w:szCs w:val="28"/>
        </w:rPr>
        <w:t xml:space="preserve">23, ул. 8-е Марта, д. 11, ул. 8-е Марта, д. 12, ул. Станция Сычевка, д. 2, ул. Лесная, д. 13. </w:t>
      </w:r>
      <w:proofErr w:type="gramEnd"/>
    </w:p>
    <w:p w:rsidR="005875A8" w:rsidRPr="00F31FAB" w:rsidRDefault="005875A8" w:rsidP="00005AF4">
      <w:pPr>
        <w:ind w:firstLine="709"/>
        <w:jc w:val="both"/>
        <w:rPr>
          <w:sz w:val="28"/>
          <w:szCs w:val="28"/>
        </w:rPr>
      </w:pPr>
      <w:r w:rsidRPr="00F31FAB">
        <w:rPr>
          <w:sz w:val="28"/>
          <w:szCs w:val="28"/>
        </w:rPr>
        <w:t xml:space="preserve">2. </w:t>
      </w:r>
      <w:r w:rsidRPr="002D000D">
        <w:rPr>
          <w:sz w:val="28"/>
          <w:szCs w:val="28"/>
        </w:rPr>
        <w:t xml:space="preserve">Утвердить </w:t>
      </w:r>
      <w:r>
        <w:rPr>
          <w:sz w:val="28"/>
          <w:szCs w:val="28"/>
        </w:rPr>
        <w:t xml:space="preserve">прилагаемую </w:t>
      </w:r>
      <w:r w:rsidRPr="002D000D">
        <w:rPr>
          <w:sz w:val="28"/>
          <w:szCs w:val="28"/>
        </w:rPr>
        <w:t>конкурсную документацию по проведению открытого конкурса по отбору управляющей организации на право заключения многоквартирным</w:t>
      </w:r>
      <w:r>
        <w:rPr>
          <w:sz w:val="28"/>
          <w:szCs w:val="28"/>
        </w:rPr>
        <w:t>и домами</w:t>
      </w:r>
      <w:r w:rsidRPr="002D000D">
        <w:rPr>
          <w:sz w:val="28"/>
          <w:szCs w:val="28"/>
        </w:rPr>
        <w:t>, расположенным</w:t>
      </w:r>
      <w:r>
        <w:rPr>
          <w:sz w:val="28"/>
          <w:szCs w:val="28"/>
        </w:rPr>
        <w:t>и</w:t>
      </w:r>
      <w:r w:rsidRPr="002D000D">
        <w:rPr>
          <w:sz w:val="28"/>
          <w:szCs w:val="28"/>
        </w:rPr>
        <w:t xml:space="preserve"> по адресу: </w:t>
      </w:r>
      <w:proofErr w:type="gramStart"/>
      <w:r w:rsidRPr="002D000D">
        <w:rPr>
          <w:sz w:val="28"/>
          <w:szCs w:val="28"/>
        </w:rPr>
        <w:t xml:space="preserve">Смоленская область, </w:t>
      </w:r>
      <w:r w:rsidRPr="002D000D">
        <w:rPr>
          <w:sz w:val="28"/>
          <w:szCs w:val="28"/>
        </w:rPr>
        <w:lastRenderedPageBreak/>
        <w:t xml:space="preserve">г. </w:t>
      </w:r>
      <w:r>
        <w:rPr>
          <w:sz w:val="28"/>
          <w:szCs w:val="28"/>
        </w:rPr>
        <w:t>Сычевка</w:t>
      </w:r>
      <w:r w:rsidRPr="002D000D">
        <w:rPr>
          <w:sz w:val="28"/>
          <w:szCs w:val="28"/>
        </w:rPr>
        <w:t xml:space="preserve">, ул. </w:t>
      </w:r>
      <w:r>
        <w:rPr>
          <w:sz w:val="28"/>
          <w:szCs w:val="28"/>
        </w:rPr>
        <w:t>Большая Советская</w:t>
      </w:r>
      <w:r w:rsidRPr="002D000D">
        <w:rPr>
          <w:sz w:val="28"/>
          <w:szCs w:val="28"/>
        </w:rPr>
        <w:t>, д.</w:t>
      </w:r>
      <w:r>
        <w:rPr>
          <w:sz w:val="28"/>
          <w:szCs w:val="28"/>
        </w:rPr>
        <w:t xml:space="preserve">23, ул. 8-е Марта, д. 11, ул. 8-е Марта, </w:t>
      </w:r>
      <w:r w:rsidR="00005AF4">
        <w:rPr>
          <w:sz w:val="28"/>
          <w:szCs w:val="28"/>
        </w:rPr>
        <w:t xml:space="preserve">               </w:t>
      </w:r>
      <w:r>
        <w:rPr>
          <w:sz w:val="28"/>
          <w:szCs w:val="28"/>
        </w:rPr>
        <w:t xml:space="preserve">д. 12, ул. Станция Сычевка, д. 2, ул. Лесная, д. 13. </w:t>
      </w:r>
      <w:proofErr w:type="gramEnd"/>
    </w:p>
    <w:p w:rsidR="005875A8" w:rsidRPr="000B4644" w:rsidRDefault="005875A8" w:rsidP="00005AF4">
      <w:pPr>
        <w:ind w:firstLine="709"/>
        <w:jc w:val="both"/>
        <w:rPr>
          <w:sz w:val="28"/>
          <w:szCs w:val="28"/>
        </w:rPr>
      </w:pPr>
      <w:bookmarkStart w:id="0" w:name="_GoBack"/>
      <w:bookmarkEnd w:id="0"/>
      <w:r>
        <w:rPr>
          <w:sz w:val="28"/>
          <w:szCs w:val="28"/>
        </w:rPr>
        <w:t>3</w:t>
      </w:r>
      <w:r w:rsidRPr="000B4644">
        <w:rPr>
          <w:sz w:val="28"/>
          <w:szCs w:val="28"/>
        </w:rPr>
        <w:t xml:space="preserve">. </w:t>
      </w:r>
      <w:proofErr w:type="gramStart"/>
      <w:r w:rsidRPr="000B4644">
        <w:rPr>
          <w:sz w:val="28"/>
          <w:szCs w:val="28"/>
        </w:rPr>
        <w:t>Контроль за</w:t>
      </w:r>
      <w:proofErr w:type="gramEnd"/>
      <w:r w:rsidRPr="000B4644">
        <w:rPr>
          <w:sz w:val="28"/>
          <w:szCs w:val="28"/>
        </w:rPr>
        <w:t xml:space="preserve"> исполнением настоящего постановления </w:t>
      </w:r>
      <w:r>
        <w:rPr>
          <w:sz w:val="28"/>
          <w:szCs w:val="28"/>
        </w:rPr>
        <w:t xml:space="preserve">возложить </w:t>
      </w:r>
      <w:r w:rsidR="00005AF4">
        <w:rPr>
          <w:sz w:val="28"/>
          <w:szCs w:val="28"/>
        </w:rPr>
        <w:t xml:space="preserve">                   </w:t>
      </w:r>
      <w:r>
        <w:rPr>
          <w:sz w:val="28"/>
          <w:szCs w:val="28"/>
        </w:rPr>
        <w:t>на начальника отдела городского хозяйства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Т. М. </w:t>
      </w:r>
      <w:proofErr w:type="spellStart"/>
      <w:r>
        <w:rPr>
          <w:sz w:val="28"/>
          <w:szCs w:val="28"/>
        </w:rPr>
        <w:t>Сигину</w:t>
      </w:r>
      <w:proofErr w:type="spellEnd"/>
      <w:r>
        <w:rPr>
          <w:sz w:val="28"/>
          <w:szCs w:val="28"/>
        </w:rPr>
        <w:t>.</w:t>
      </w:r>
    </w:p>
    <w:p w:rsidR="005875A8" w:rsidRPr="00F31FAB" w:rsidRDefault="005875A8" w:rsidP="005875A8">
      <w:pPr>
        <w:jc w:val="both"/>
        <w:rPr>
          <w:sz w:val="28"/>
          <w:szCs w:val="28"/>
        </w:rPr>
      </w:pPr>
    </w:p>
    <w:p w:rsidR="00F5109F" w:rsidRPr="004C18E6" w:rsidRDefault="00F5109F" w:rsidP="00B90F1F">
      <w:pPr>
        <w:ind w:firstLine="709"/>
        <w:rPr>
          <w:sz w:val="28"/>
          <w:szCs w:val="28"/>
          <w:u w:val="single"/>
        </w:rPr>
      </w:pPr>
    </w:p>
    <w:p w:rsidR="00AA4907" w:rsidRDefault="00AA4907" w:rsidP="00AA4907">
      <w:pPr>
        <w:rPr>
          <w:sz w:val="28"/>
          <w:szCs w:val="28"/>
        </w:rPr>
      </w:pPr>
      <w:r>
        <w:rPr>
          <w:sz w:val="28"/>
          <w:szCs w:val="28"/>
        </w:rPr>
        <w:t>Глава муниципального образования</w:t>
      </w:r>
    </w:p>
    <w:p w:rsidR="00421F6E" w:rsidRDefault="00AA4907" w:rsidP="00F333B5">
      <w:pPr>
        <w:rPr>
          <w:sz w:val="28"/>
          <w:szCs w:val="28"/>
        </w:rPr>
      </w:pPr>
      <w:r>
        <w:rPr>
          <w:sz w:val="28"/>
          <w:szCs w:val="28"/>
        </w:rPr>
        <w:t>«</w:t>
      </w:r>
      <w:proofErr w:type="spellStart"/>
      <w:r>
        <w:rPr>
          <w:sz w:val="28"/>
          <w:szCs w:val="28"/>
        </w:rPr>
        <w:t>Сычевский</w:t>
      </w:r>
      <w:proofErr w:type="spellEnd"/>
      <w:r>
        <w:rPr>
          <w:sz w:val="28"/>
          <w:szCs w:val="28"/>
        </w:rPr>
        <w:t xml:space="preserve"> район» Смоленской области                                        Т.П. Васильева</w:t>
      </w: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367004" w:rsidRPr="00A56133" w:rsidRDefault="00367004" w:rsidP="00367004">
      <w:pPr>
        <w:jc w:val="right"/>
        <w:rPr>
          <w:sz w:val="28"/>
          <w:szCs w:val="28"/>
        </w:rPr>
      </w:pPr>
      <w:r w:rsidRPr="00A56133">
        <w:rPr>
          <w:sz w:val="28"/>
          <w:szCs w:val="28"/>
        </w:rPr>
        <w:lastRenderedPageBreak/>
        <w:t xml:space="preserve">Приложение </w:t>
      </w:r>
    </w:p>
    <w:p w:rsidR="00367004" w:rsidRPr="00A56133" w:rsidRDefault="00367004" w:rsidP="00367004">
      <w:pPr>
        <w:jc w:val="right"/>
        <w:rPr>
          <w:sz w:val="28"/>
          <w:szCs w:val="28"/>
        </w:rPr>
      </w:pPr>
      <w:r w:rsidRPr="00A56133">
        <w:rPr>
          <w:sz w:val="28"/>
          <w:szCs w:val="28"/>
        </w:rPr>
        <w:t xml:space="preserve">к постановлению Администрации </w:t>
      </w:r>
    </w:p>
    <w:p w:rsidR="00367004" w:rsidRPr="00A56133" w:rsidRDefault="00367004" w:rsidP="00367004">
      <w:pPr>
        <w:jc w:val="right"/>
        <w:rPr>
          <w:sz w:val="28"/>
          <w:szCs w:val="28"/>
        </w:rPr>
      </w:pPr>
      <w:r w:rsidRPr="00A56133">
        <w:rPr>
          <w:sz w:val="28"/>
          <w:szCs w:val="28"/>
        </w:rPr>
        <w:t>муниципального образования</w:t>
      </w:r>
    </w:p>
    <w:p w:rsidR="00367004" w:rsidRDefault="00367004" w:rsidP="00367004">
      <w:pPr>
        <w:jc w:val="right"/>
        <w:rPr>
          <w:sz w:val="28"/>
          <w:szCs w:val="28"/>
        </w:rPr>
      </w:pPr>
      <w:r w:rsidRPr="00A56133">
        <w:rPr>
          <w:sz w:val="28"/>
          <w:szCs w:val="28"/>
        </w:rPr>
        <w:t>«</w:t>
      </w:r>
      <w:proofErr w:type="spellStart"/>
      <w:r w:rsidRPr="00A56133">
        <w:rPr>
          <w:sz w:val="28"/>
          <w:szCs w:val="28"/>
        </w:rPr>
        <w:t>Сычевский</w:t>
      </w:r>
      <w:proofErr w:type="spellEnd"/>
      <w:r w:rsidRPr="00A56133">
        <w:rPr>
          <w:sz w:val="28"/>
          <w:szCs w:val="28"/>
        </w:rPr>
        <w:t xml:space="preserve"> район»</w:t>
      </w:r>
    </w:p>
    <w:p w:rsidR="00367004" w:rsidRPr="00A56133" w:rsidRDefault="00367004" w:rsidP="00367004">
      <w:pPr>
        <w:jc w:val="right"/>
        <w:rPr>
          <w:sz w:val="28"/>
          <w:szCs w:val="28"/>
        </w:rPr>
      </w:pPr>
      <w:r w:rsidRPr="00A56133">
        <w:rPr>
          <w:sz w:val="28"/>
          <w:szCs w:val="28"/>
        </w:rPr>
        <w:t xml:space="preserve"> Смоленской области</w:t>
      </w:r>
    </w:p>
    <w:p w:rsidR="00367004" w:rsidRPr="00A56133" w:rsidRDefault="00367004" w:rsidP="00367004">
      <w:pPr>
        <w:jc w:val="right"/>
        <w:rPr>
          <w:sz w:val="28"/>
          <w:szCs w:val="28"/>
        </w:rPr>
      </w:pPr>
      <w:r w:rsidRPr="00A56133">
        <w:rPr>
          <w:sz w:val="28"/>
          <w:szCs w:val="28"/>
        </w:rPr>
        <w:t xml:space="preserve">от </w:t>
      </w:r>
      <w:r>
        <w:rPr>
          <w:sz w:val="28"/>
          <w:szCs w:val="28"/>
        </w:rPr>
        <w:t>24.06.</w:t>
      </w:r>
      <w:r w:rsidRPr="00A56133">
        <w:rPr>
          <w:sz w:val="28"/>
          <w:szCs w:val="28"/>
        </w:rPr>
        <w:t xml:space="preserve">2024 </w:t>
      </w:r>
      <w:r>
        <w:rPr>
          <w:sz w:val="28"/>
          <w:szCs w:val="28"/>
        </w:rPr>
        <w:t xml:space="preserve"> года </w:t>
      </w:r>
      <w:r w:rsidRPr="00A56133">
        <w:rPr>
          <w:sz w:val="28"/>
          <w:szCs w:val="28"/>
        </w:rPr>
        <w:t>№</w:t>
      </w:r>
      <w:r>
        <w:rPr>
          <w:sz w:val="28"/>
          <w:szCs w:val="28"/>
        </w:rPr>
        <w:t xml:space="preserve"> 369</w:t>
      </w:r>
    </w:p>
    <w:p w:rsidR="00367004" w:rsidRPr="00A56133" w:rsidRDefault="00367004" w:rsidP="00367004">
      <w:pPr>
        <w:rPr>
          <w:sz w:val="28"/>
          <w:szCs w:val="28"/>
        </w:rPr>
      </w:pPr>
      <w:r w:rsidRPr="00A56133">
        <w:rPr>
          <w:sz w:val="28"/>
          <w:szCs w:val="28"/>
        </w:rPr>
        <w:t> </w:t>
      </w:r>
    </w:p>
    <w:p w:rsidR="00367004" w:rsidRPr="00A56133" w:rsidRDefault="00367004" w:rsidP="00367004">
      <w:pPr>
        <w:tabs>
          <w:tab w:val="left" w:pos="2565"/>
        </w:tabs>
        <w:rPr>
          <w:sz w:val="22"/>
          <w:szCs w:val="22"/>
        </w:rPr>
      </w:pPr>
    </w:p>
    <w:p w:rsidR="00367004" w:rsidRPr="00A56133" w:rsidRDefault="00367004" w:rsidP="00367004">
      <w:pPr>
        <w:tabs>
          <w:tab w:val="left" w:pos="2565"/>
        </w:tabs>
        <w:rPr>
          <w:sz w:val="22"/>
          <w:szCs w:val="22"/>
        </w:rPr>
      </w:pPr>
    </w:p>
    <w:p w:rsidR="00367004" w:rsidRPr="00A56133" w:rsidRDefault="00367004" w:rsidP="00367004">
      <w:pPr>
        <w:tabs>
          <w:tab w:val="left" w:pos="2565"/>
        </w:tabs>
        <w:rPr>
          <w:sz w:val="22"/>
          <w:szCs w:val="22"/>
        </w:rPr>
      </w:pPr>
    </w:p>
    <w:p w:rsidR="00367004" w:rsidRPr="00A56133" w:rsidRDefault="00367004" w:rsidP="00367004">
      <w:pPr>
        <w:tabs>
          <w:tab w:val="left" w:pos="2565"/>
        </w:tabs>
        <w:rPr>
          <w:sz w:val="22"/>
          <w:szCs w:val="22"/>
        </w:rPr>
      </w:pPr>
    </w:p>
    <w:p w:rsidR="00367004" w:rsidRPr="00A56133" w:rsidRDefault="00367004" w:rsidP="00367004">
      <w:pPr>
        <w:tabs>
          <w:tab w:val="left" w:pos="2565"/>
        </w:tabs>
        <w:rPr>
          <w:sz w:val="22"/>
          <w:szCs w:val="22"/>
        </w:rPr>
      </w:pPr>
    </w:p>
    <w:p w:rsidR="00367004" w:rsidRPr="00A56133" w:rsidRDefault="00367004" w:rsidP="00367004">
      <w:pPr>
        <w:tabs>
          <w:tab w:val="left" w:pos="2565"/>
        </w:tabs>
        <w:rPr>
          <w:sz w:val="22"/>
          <w:szCs w:val="22"/>
        </w:rPr>
      </w:pPr>
    </w:p>
    <w:p w:rsidR="00367004" w:rsidRPr="00A56133" w:rsidRDefault="00367004" w:rsidP="00367004">
      <w:pPr>
        <w:tabs>
          <w:tab w:val="left" w:pos="2565"/>
        </w:tabs>
        <w:jc w:val="center"/>
        <w:outlineLvl w:val="0"/>
        <w:rPr>
          <w:sz w:val="28"/>
          <w:szCs w:val="28"/>
        </w:rPr>
      </w:pPr>
      <w:r w:rsidRPr="00A56133">
        <w:rPr>
          <w:sz w:val="28"/>
          <w:szCs w:val="28"/>
        </w:rPr>
        <w:t xml:space="preserve">КОНКУРСНАЯ ДОКУМЕНТАЦИЯ </w:t>
      </w:r>
    </w:p>
    <w:p w:rsidR="00367004" w:rsidRPr="00A56133" w:rsidRDefault="00367004" w:rsidP="00367004">
      <w:pPr>
        <w:jc w:val="center"/>
        <w:rPr>
          <w:bCs/>
          <w:sz w:val="28"/>
          <w:szCs w:val="28"/>
        </w:rPr>
      </w:pPr>
    </w:p>
    <w:p w:rsidR="00367004" w:rsidRDefault="00367004" w:rsidP="00367004">
      <w:pPr>
        <w:jc w:val="center"/>
        <w:rPr>
          <w:bCs/>
          <w:sz w:val="28"/>
          <w:szCs w:val="28"/>
        </w:rPr>
      </w:pPr>
      <w:r w:rsidRPr="00A56133">
        <w:rPr>
          <w:bCs/>
          <w:sz w:val="28"/>
          <w:szCs w:val="28"/>
        </w:rPr>
        <w:t xml:space="preserve">по проведению открытого конкурса по отбору управляющей организации </w:t>
      </w:r>
    </w:p>
    <w:p w:rsidR="00367004" w:rsidRPr="00A56133" w:rsidRDefault="00367004" w:rsidP="00367004">
      <w:pPr>
        <w:jc w:val="center"/>
        <w:rPr>
          <w:bCs/>
          <w:sz w:val="28"/>
          <w:szCs w:val="28"/>
        </w:rPr>
      </w:pPr>
      <w:r w:rsidRPr="00A56133">
        <w:rPr>
          <w:bCs/>
          <w:sz w:val="28"/>
          <w:szCs w:val="28"/>
        </w:rPr>
        <w:t xml:space="preserve">для управления многоквартирными домами, расположенными по адресу: Смоленская область, </w:t>
      </w:r>
      <w:proofErr w:type="gramStart"/>
      <w:r w:rsidRPr="00A56133">
        <w:rPr>
          <w:bCs/>
          <w:sz w:val="28"/>
          <w:szCs w:val="28"/>
        </w:rPr>
        <w:t>г</w:t>
      </w:r>
      <w:proofErr w:type="gramEnd"/>
      <w:r w:rsidRPr="00A56133">
        <w:rPr>
          <w:bCs/>
          <w:sz w:val="28"/>
          <w:szCs w:val="28"/>
        </w:rPr>
        <w:t xml:space="preserve">. Сычевка, </w:t>
      </w:r>
    </w:p>
    <w:p w:rsidR="00367004" w:rsidRPr="00A56133" w:rsidRDefault="00367004" w:rsidP="00367004">
      <w:pPr>
        <w:rPr>
          <w:bCs/>
          <w:sz w:val="28"/>
          <w:szCs w:val="28"/>
        </w:rPr>
      </w:pPr>
      <w:r w:rsidRPr="00A56133">
        <w:rPr>
          <w:bCs/>
          <w:sz w:val="28"/>
          <w:szCs w:val="28"/>
        </w:rPr>
        <w:t xml:space="preserve">                                       - ул. Большая Советская, д. 23  </w:t>
      </w:r>
    </w:p>
    <w:p w:rsidR="00367004" w:rsidRPr="00A56133" w:rsidRDefault="00367004" w:rsidP="00367004">
      <w:pPr>
        <w:rPr>
          <w:bCs/>
          <w:sz w:val="28"/>
          <w:szCs w:val="28"/>
        </w:rPr>
      </w:pPr>
      <w:r w:rsidRPr="00A56133">
        <w:rPr>
          <w:bCs/>
          <w:sz w:val="28"/>
          <w:szCs w:val="28"/>
        </w:rPr>
        <w:t xml:space="preserve">                                       - ул. 8-е Марта, д. 11;</w:t>
      </w:r>
    </w:p>
    <w:p w:rsidR="00367004" w:rsidRPr="00A56133" w:rsidRDefault="00367004" w:rsidP="00367004">
      <w:pPr>
        <w:rPr>
          <w:bCs/>
          <w:sz w:val="28"/>
          <w:szCs w:val="28"/>
        </w:rPr>
      </w:pPr>
      <w:r w:rsidRPr="00A56133">
        <w:rPr>
          <w:bCs/>
          <w:sz w:val="28"/>
          <w:szCs w:val="28"/>
        </w:rPr>
        <w:t xml:space="preserve">                                       - ул. 8-е Марта, д. 12;</w:t>
      </w:r>
    </w:p>
    <w:p w:rsidR="00367004" w:rsidRPr="00A56133" w:rsidRDefault="00367004" w:rsidP="00367004">
      <w:pPr>
        <w:rPr>
          <w:bCs/>
          <w:sz w:val="28"/>
          <w:szCs w:val="28"/>
        </w:rPr>
      </w:pPr>
      <w:r w:rsidRPr="00A56133">
        <w:rPr>
          <w:bCs/>
          <w:sz w:val="28"/>
          <w:szCs w:val="28"/>
        </w:rPr>
        <w:t xml:space="preserve">                                       - ул. Станция Сычевка, д.2;</w:t>
      </w:r>
    </w:p>
    <w:p w:rsidR="00367004" w:rsidRPr="00A56133" w:rsidRDefault="00367004" w:rsidP="00367004">
      <w:pPr>
        <w:rPr>
          <w:bCs/>
          <w:sz w:val="28"/>
          <w:szCs w:val="28"/>
        </w:rPr>
      </w:pPr>
      <w:r w:rsidRPr="00A56133">
        <w:rPr>
          <w:bCs/>
          <w:sz w:val="28"/>
          <w:szCs w:val="28"/>
        </w:rPr>
        <w:t xml:space="preserve">                                       - ул. Лесная, д. 13</w:t>
      </w:r>
    </w:p>
    <w:p w:rsidR="00367004" w:rsidRPr="00A56133" w:rsidRDefault="00367004" w:rsidP="00367004">
      <w:pPr>
        <w:tabs>
          <w:tab w:val="left" w:pos="2565"/>
        </w:tabs>
        <w:jc w:val="center"/>
        <w:rPr>
          <w:sz w:val="28"/>
          <w:szCs w:val="28"/>
        </w:rPr>
      </w:pPr>
    </w:p>
    <w:p w:rsidR="00367004" w:rsidRPr="00A56133" w:rsidRDefault="00367004" w:rsidP="00367004">
      <w:pPr>
        <w:tabs>
          <w:tab w:val="left" w:pos="2565"/>
        </w:tabs>
        <w:jc w:val="center"/>
        <w:rPr>
          <w:sz w:val="28"/>
          <w:szCs w:val="28"/>
        </w:rPr>
      </w:pPr>
    </w:p>
    <w:p w:rsidR="00367004" w:rsidRPr="00A56133" w:rsidRDefault="00367004" w:rsidP="00367004">
      <w:pPr>
        <w:tabs>
          <w:tab w:val="left" w:pos="2565"/>
        </w:tabs>
        <w:jc w:val="center"/>
        <w:rPr>
          <w:sz w:val="22"/>
          <w:szCs w:val="22"/>
        </w:rPr>
      </w:pPr>
    </w:p>
    <w:p w:rsidR="00367004" w:rsidRPr="00A56133" w:rsidRDefault="00367004" w:rsidP="00367004">
      <w:pPr>
        <w:tabs>
          <w:tab w:val="left" w:pos="2565"/>
        </w:tabs>
        <w:jc w:val="center"/>
        <w:rPr>
          <w:sz w:val="22"/>
          <w:szCs w:val="22"/>
        </w:rPr>
      </w:pPr>
    </w:p>
    <w:p w:rsidR="00367004" w:rsidRPr="00A56133" w:rsidRDefault="00367004" w:rsidP="00367004">
      <w:pPr>
        <w:tabs>
          <w:tab w:val="left" w:pos="2565"/>
        </w:tabs>
        <w:jc w:val="center"/>
        <w:rPr>
          <w:sz w:val="22"/>
          <w:szCs w:val="22"/>
        </w:rPr>
      </w:pPr>
    </w:p>
    <w:p w:rsidR="00367004" w:rsidRPr="00A56133" w:rsidRDefault="00367004" w:rsidP="00367004">
      <w:pPr>
        <w:tabs>
          <w:tab w:val="left" w:pos="2565"/>
        </w:tabs>
        <w:jc w:val="center"/>
        <w:rPr>
          <w:sz w:val="22"/>
          <w:szCs w:val="22"/>
        </w:rPr>
      </w:pPr>
    </w:p>
    <w:p w:rsidR="00367004" w:rsidRPr="00A56133" w:rsidRDefault="00367004" w:rsidP="00367004">
      <w:pPr>
        <w:tabs>
          <w:tab w:val="left" w:pos="2565"/>
        </w:tabs>
        <w:jc w:val="center"/>
        <w:rPr>
          <w:sz w:val="22"/>
          <w:szCs w:val="22"/>
        </w:rPr>
      </w:pPr>
    </w:p>
    <w:p w:rsidR="00367004" w:rsidRPr="00A56133" w:rsidRDefault="00367004" w:rsidP="00367004">
      <w:pPr>
        <w:tabs>
          <w:tab w:val="left" w:pos="2565"/>
        </w:tabs>
        <w:jc w:val="center"/>
        <w:rPr>
          <w:sz w:val="22"/>
          <w:szCs w:val="22"/>
        </w:rPr>
      </w:pPr>
    </w:p>
    <w:p w:rsidR="00367004" w:rsidRPr="00A56133" w:rsidRDefault="00367004" w:rsidP="00367004">
      <w:pPr>
        <w:tabs>
          <w:tab w:val="left" w:pos="2565"/>
        </w:tabs>
        <w:jc w:val="center"/>
        <w:rPr>
          <w:sz w:val="22"/>
          <w:szCs w:val="22"/>
        </w:rPr>
      </w:pPr>
    </w:p>
    <w:p w:rsidR="00367004" w:rsidRPr="00A56133" w:rsidRDefault="00367004" w:rsidP="00367004">
      <w:pPr>
        <w:tabs>
          <w:tab w:val="left" w:pos="2565"/>
        </w:tabs>
        <w:jc w:val="center"/>
        <w:rPr>
          <w:sz w:val="22"/>
          <w:szCs w:val="22"/>
        </w:rPr>
      </w:pPr>
    </w:p>
    <w:p w:rsidR="00367004" w:rsidRPr="00A56133" w:rsidRDefault="00367004" w:rsidP="00367004">
      <w:pPr>
        <w:tabs>
          <w:tab w:val="left" w:pos="2565"/>
        </w:tabs>
        <w:jc w:val="center"/>
        <w:rPr>
          <w:sz w:val="22"/>
          <w:szCs w:val="22"/>
        </w:rPr>
      </w:pPr>
    </w:p>
    <w:p w:rsidR="00367004" w:rsidRPr="00A56133" w:rsidRDefault="00367004" w:rsidP="00367004">
      <w:pPr>
        <w:tabs>
          <w:tab w:val="left" w:pos="2565"/>
        </w:tabs>
        <w:jc w:val="center"/>
        <w:rPr>
          <w:sz w:val="22"/>
          <w:szCs w:val="22"/>
        </w:rPr>
      </w:pPr>
    </w:p>
    <w:p w:rsidR="00367004" w:rsidRPr="00A56133" w:rsidRDefault="00367004" w:rsidP="00367004">
      <w:pPr>
        <w:tabs>
          <w:tab w:val="left" w:pos="2565"/>
        </w:tabs>
        <w:jc w:val="center"/>
        <w:rPr>
          <w:sz w:val="22"/>
          <w:szCs w:val="22"/>
        </w:rPr>
      </w:pPr>
    </w:p>
    <w:p w:rsidR="00367004" w:rsidRPr="00A56133" w:rsidRDefault="00367004" w:rsidP="00367004">
      <w:pPr>
        <w:tabs>
          <w:tab w:val="left" w:pos="2565"/>
        </w:tabs>
        <w:jc w:val="center"/>
        <w:rPr>
          <w:sz w:val="22"/>
          <w:szCs w:val="22"/>
        </w:rPr>
      </w:pPr>
    </w:p>
    <w:p w:rsidR="00367004" w:rsidRPr="00A56133" w:rsidRDefault="00367004" w:rsidP="00367004">
      <w:pPr>
        <w:tabs>
          <w:tab w:val="left" w:pos="2565"/>
        </w:tabs>
        <w:rPr>
          <w:sz w:val="22"/>
          <w:szCs w:val="22"/>
        </w:rPr>
      </w:pPr>
    </w:p>
    <w:p w:rsidR="00367004" w:rsidRDefault="00367004" w:rsidP="00367004">
      <w:pPr>
        <w:tabs>
          <w:tab w:val="left" w:pos="2565"/>
          <w:tab w:val="left" w:pos="5040"/>
        </w:tabs>
        <w:rPr>
          <w:sz w:val="22"/>
          <w:szCs w:val="22"/>
        </w:rPr>
      </w:pPr>
    </w:p>
    <w:p w:rsidR="00367004" w:rsidRDefault="00367004" w:rsidP="00367004">
      <w:pPr>
        <w:tabs>
          <w:tab w:val="left" w:pos="2565"/>
          <w:tab w:val="left" w:pos="5040"/>
        </w:tabs>
        <w:rPr>
          <w:sz w:val="22"/>
          <w:szCs w:val="22"/>
        </w:rPr>
      </w:pPr>
    </w:p>
    <w:p w:rsidR="00367004" w:rsidRDefault="00367004" w:rsidP="00367004">
      <w:pPr>
        <w:tabs>
          <w:tab w:val="left" w:pos="2565"/>
          <w:tab w:val="left" w:pos="5040"/>
        </w:tabs>
        <w:rPr>
          <w:sz w:val="22"/>
          <w:szCs w:val="22"/>
        </w:rPr>
      </w:pPr>
    </w:p>
    <w:p w:rsidR="00367004" w:rsidRDefault="00367004" w:rsidP="00367004">
      <w:pPr>
        <w:tabs>
          <w:tab w:val="left" w:pos="2565"/>
          <w:tab w:val="left" w:pos="5040"/>
        </w:tabs>
        <w:rPr>
          <w:sz w:val="22"/>
          <w:szCs w:val="22"/>
        </w:rPr>
      </w:pPr>
    </w:p>
    <w:p w:rsidR="00367004" w:rsidRPr="00A56133" w:rsidRDefault="00367004" w:rsidP="00367004">
      <w:pPr>
        <w:tabs>
          <w:tab w:val="left" w:pos="2565"/>
          <w:tab w:val="left" w:pos="5040"/>
        </w:tabs>
        <w:rPr>
          <w:sz w:val="22"/>
          <w:szCs w:val="22"/>
        </w:rPr>
      </w:pPr>
    </w:p>
    <w:p w:rsidR="00367004" w:rsidRPr="00A56133" w:rsidRDefault="00367004" w:rsidP="00367004">
      <w:pPr>
        <w:tabs>
          <w:tab w:val="left" w:pos="2565"/>
          <w:tab w:val="left" w:pos="5040"/>
        </w:tabs>
        <w:jc w:val="center"/>
        <w:rPr>
          <w:sz w:val="22"/>
          <w:szCs w:val="22"/>
        </w:rPr>
      </w:pPr>
    </w:p>
    <w:p w:rsidR="00367004" w:rsidRPr="00A56133" w:rsidRDefault="00367004" w:rsidP="00367004">
      <w:pPr>
        <w:tabs>
          <w:tab w:val="left" w:pos="2565"/>
          <w:tab w:val="left" w:pos="5040"/>
        </w:tabs>
        <w:jc w:val="center"/>
        <w:rPr>
          <w:sz w:val="28"/>
          <w:szCs w:val="28"/>
        </w:rPr>
      </w:pPr>
      <w:r w:rsidRPr="00A56133">
        <w:rPr>
          <w:sz w:val="28"/>
          <w:szCs w:val="28"/>
        </w:rPr>
        <w:t>г. Сычевка</w:t>
      </w:r>
    </w:p>
    <w:p w:rsidR="00367004" w:rsidRPr="00A56133" w:rsidRDefault="00367004" w:rsidP="00367004">
      <w:pPr>
        <w:tabs>
          <w:tab w:val="left" w:pos="2565"/>
        </w:tabs>
        <w:jc w:val="center"/>
        <w:rPr>
          <w:sz w:val="28"/>
          <w:szCs w:val="28"/>
        </w:rPr>
      </w:pPr>
      <w:r w:rsidRPr="00A56133">
        <w:rPr>
          <w:sz w:val="28"/>
          <w:szCs w:val="28"/>
        </w:rPr>
        <w:t>2024 г.</w:t>
      </w:r>
    </w:p>
    <w:p w:rsidR="00367004" w:rsidRPr="00367004" w:rsidRDefault="00367004" w:rsidP="00367004">
      <w:pPr>
        <w:jc w:val="center"/>
        <w:rPr>
          <w:bCs/>
          <w:sz w:val="28"/>
          <w:szCs w:val="28"/>
        </w:rPr>
      </w:pPr>
      <w:r w:rsidRPr="00A56133">
        <w:rPr>
          <w:sz w:val="22"/>
          <w:szCs w:val="22"/>
        </w:rPr>
        <w:br w:type="page"/>
      </w:r>
      <w:r w:rsidRPr="00367004">
        <w:rPr>
          <w:bCs/>
          <w:sz w:val="28"/>
          <w:szCs w:val="28"/>
        </w:rPr>
        <w:lastRenderedPageBreak/>
        <w:t>ИЗВЕЩЕНИЕ О ПРОВЕДЕНИИ ОТКРЫТОГО КОНКУРСА</w:t>
      </w:r>
    </w:p>
    <w:p w:rsidR="00367004" w:rsidRPr="00367004" w:rsidRDefault="00367004" w:rsidP="00367004">
      <w:pPr>
        <w:jc w:val="center"/>
        <w:rPr>
          <w:bCs/>
          <w:sz w:val="28"/>
          <w:szCs w:val="28"/>
        </w:rPr>
      </w:pPr>
      <w:r w:rsidRPr="00367004">
        <w:rPr>
          <w:bCs/>
          <w:sz w:val="28"/>
          <w:szCs w:val="28"/>
        </w:rPr>
        <w:t xml:space="preserve">по отбору управляющей организации для управления многоквартирными домами, расположенными  по адресу: </w:t>
      </w:r>
    </w:p>
    <w:p w:rsidR="00367004" w:rsidRPr="00A56133" w:rsidRDefault="00367004" w:rsidP="00367004">
      <w:pPr>
        <w:jc w:val="center"/>
        <w:rPr>
          <w:bCs/>
          <w:sz w:val="22"/>
          <w:szCs w:val="22"/>
        </w:rPr>
      </w:pPr>
    </w:p>
    <w:tbl>
      <w:tblPr>
        <w:tblW w:w="9214" w:type="dxa"/>
        <w:jc w:val="center"/>
        <w:tblLook w:val="04A0"/>
      </w:tblPr>
      <w:tblGrid>
        <w:gridCol w:w="993"/>
        <w:gridCol w:w="2693"/>
        <w:gridCol w:w="2126"/>
        <w:gridCol w:w="3402"/>
      </w:tblGrid>
      <w:tr w:rsidR="00367004" w:rsidRPr="00A56133" w:rsidTr="00367004">
        <w:trPr>
          <w:trHeight w:val="421"/>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67004" w:rsidRPr="00A56133" w:rsidRDefault="00367004" w:rsidP="00367004">
            <w:pPr>
              <w:rPr>
                <w:sz w:val="22"/>
                <w:szCs w:val="22"/>
              </w:rPr>
            </w:pPr>
            <w:r w:rsidRPr="00A56133">
              <w:rPr>
                <w:sz w:val="22"/>
                <w:szCs w:val="22"/>
              </w:rPr>
              <w:t xml:space="preserve">№ </w:t>
            </w:r>
            <w:proofErr w:type="spellStart"/>
            <w:proofErr w:type="gramStart"/>
            <w:r w:rsidRPr="00A56133">
              <w:rPr>
                <w:sz w:val="22"/>
                <w:szCs w:val="22"/>
              </w:rPr>
              <w:t>п</w:t>
            </w:r>
            <w:proofErr w:type="spellEnd"/>
            <w:proofErr w:type="gramEnd"/>
            <w:r w:rsidRPr="00A56133">
              <w:rPr>
                <w:sz w:val="22"/>
                <w:szCs w:val="22"/>
              </w:rPr>
              <w:t>/</w:t>
            </w:r>
            <w:proofErr w:type="spellStart"/>
            <w:r w:rsidRPr="00A56133">
              <w:rPr>
                <w:sz w:val="22"/>
                <w:szCs w:val="22"/>
              </w:rPr>
              <w:t>п</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367004" w:rsidRPr="00A56133" w:rsidRDefault="00367004" w:rsidP="00367004">
            <w:pPr>
              <w:jc w:val="center"/>
              <w:rPr>
                <w:sz w:val="22"/>
                <w:szCs w:val="22"/>
              </w:rPr>
            </w:pPr>
            <w:r w:rsidRPr="00A56133">
              <w:rPr>
                <w:sz w:val="22"/>
                <w:szCs w:val="22"/>
              </w:rPr>
              <w:t>Улица</w:t>
            </w:r>
          </w:p>
        </w:tc>
        <w:tc>
          <w:tcPr>
            <w:tcW w:w="2126" w:type="dxa"/>
            <w:tcBorders>
              <w:top w:val="single" w:sz="4" w:space="0" w:color="auto"/>
              <w:left w:val="nil"/>
              <w:bottom w:val="single" w:sz="4" w:space="0" w:color="auto"/>
              <w:right w:val="single" w:sz="4" w:space="0" w:color="auto"/>
            </w:tcBorders>
            <w:shd w:val="clear" w:color="auto" w:fill="auto"/>
            <w:vAlign w:val="center"/>
          </w:tcPr>
          <w:p w:rsidR="00367004" w:rsidRPr="00A56133" w:rsidRDefault="00367004" w:rsidP="00367004">
            <w:pPr>
              <w:jc w:val="center"/>
              <w:rPr>
                <w:sz w:val="22"/>
                <w:szCs w:val="22"/>
              </w:rPr>
            </w:pPr>
            <w:r w:rsidRPr="00A56133">
              <w:rPr>
                <w:sz w:val="22"/>
                <w:szCs w:val="22"/>
              </w:rPr>
              <w:t>Номер дома</w:t>
            </w:r>
          </w:p>
        </w:tc>
        <w:tc>
          <w:tcPr>
            <w:tcW w:w="3402" w:type="dxa"/>
            <w:tcBorders>
              <w:top w:val="single" w:sz="4" w:space="0" w:color="auto"/>
              <w:left w:val="nil"/>
              <w:bottom w:val="single" w:sz="4" w:space="0" w:color="auto"/>
              <w:right w:val="single" w:sz="4" w:space="0" w:color="auto"/>
            </w:tcBorders>
            <w:shd w:val="clear" w:color="auto" w:fill="auto"/>
            <w:vAlign w:val="center"/>
          </w:tcPr>
          <w:p w:rsidR="00367004" w:rsidRPr="00A56133" w:rsidRDefault="00367004" w:rsidP="00367004">
            <w:pPr>
              <w:jc w:val="center"/>
              <w:rPr>
                <w:sz w:val="22"/>
                <w:szCs w:val="22"/>
              </w:rPr>
            </w:pPr>
            <w:r w:rsidRPr="00A56133">
              <w:rPr>
                <w:sz w:val="22"/>
                <w:szCs w:val="22"/>
              </w:rPr>
              <w:t>Количество квартир</w:t>
            </w:r>
          </w:p>
        </w:tc>
      </w:tr>
      <w:tr w:rsidR="00367004" w:rsidRPr="00A56133" w:rsidTr="00367004">
        <w:trPr>
          <w:trHeight w:val="29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367004" w:rsidRPr="00A56133" w:rsidRDefault="00367004" w:rsidP="00367004">
            <w:pPr>
              <w:numPr>
                <w:ilvl w:val="0"/>
                <w:numId w:val="33"/>
              </w:numPr>
              <w:jc w:val="both"/>
              <w:rPr>
                <w:sz w:val="22"/>
                <w:szCs w:val="22"/>
              </w:rPr>
            </w:pPr>
          </w:p>
        </w:tc>
        <w:tc>
          <w:tcPr>
            <w:tcW w:w="2693" w:type="dxa"/>
            <w:tcBorders>
              <w:top w:val="nil"/>
              <w:left w:val="nil"/>
              <w:bottom w:val="single" w:sz="4" w:space="0" w:color="auto"/>
              <w:right w:val="single" w:sz="4" w:space="0" w:color="auto"/>
            </w:tcBorders>
            <w:shd w:val="clear" w:color="auto" w:fill="auto"/>
            <w:noWrap/>
          </w:tcPr>
          <w:p w:rsidR="00367004" w:rsidRPr="00A56133" w:rsidRDefault="00367004" w:rsidP="00367004">
            <w:pPr>
              <w:rPr>
                <w:sz w:val="22"/>
                <w:szCs w:val="22"/>
              </w:rPr>
            </w:pPr>
            <w:r w:rsidRPr="00A56133">
              <w:rPr>
                <w:sz w:val="22"/>
                <w:szCs w:val="22"/>
              </w:rPr>
              <w:t>ул. Большая Советская</w:t>
            </w:r>
          </w:p>
        </w:tc>
        <w:tc>
          <w:tcPr>
            <w:tcW w:w="2126" w:type="dxa"/>
            <w:tcBorders>
              <w:top w:val="nil"/>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23</w:t>
            </w:r>
          </w:p>
        </w:tc>
        <w:tc>
          <w:tcPr>
            <w:tcW w:w="3402" w:type="dxa"/>
            <w:tcBorders>
              <w:top w:val="nil"/>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6</w:t>
            </w:r>
          </w:p>
        </w:tc>
      </w:tr>
      <w:tr w:rsidR="00367004" w:rsidRPr="00A56133" w:rsidTr="00367004">
        <w:trPr>
          <w:trHeight w:val="1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004" w:rsidRPr="00A56133" w:rsidRDefault="00367004" w:rsidP="00367004">
            <w:pPr>
              <w:numPr>
                <w:ilvl w:val="0"/>
                <w:numId w:val="33"/>
              </w:numPr>
              <w:jc w:val="both"/>
              <w:rPr>
                <w:sz w:val="22"/>
                <w:szCs w:val="22"/>
              </w:rPr>
            </w:pPr>
          </w:p>
        </w:tc>
        <w:tc>
          <w:tcPr>
            <w:tcW w:w="2693"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rPr>
                <w:sz w:val="22"/>
                <w:szCs w:val="22"/>
              </w:rPr>
            </w:pPr>
            <w:r w:rsidRPr="00A56133">
              <w:rPr>
                <w:sz w:val="22"/>
                <w:szCs w:val="22"/>
              </w:rPr>
              <w:t>ул. 8-е Марта</w:t>
            </w:r>
          </w:p>
        </w:tc>
        <w:tc>
          <w:tcPr>
            <w:tcW w:w="2126"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11</w:t>
            </w:r>
          </w:p>
        </w:tc>
        <w:tc>
          <w:tcPr>
            <w:tcW w:w="3402"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12</w:t>
            </w:r>
          </w:p>
        </w:tc>
      </w:tr>
      <w:tr w:rsidR="00367004" w:rsidRPr="00A56133" w:rsidTr="00367004">
        <w:trPr>
          <w:trHeight w:val="9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004" w:rsidRPr="00A56133" w:rsidRDefault="00367004" w:rsidP="00367004">
            <w:pPr>
              <w:numPr>
                <w:ilvl w:val="0"/>
                <w:numId w:val="33"/>
              </w:numPr>
              <w:jc w:val="both"/>
              <w:rPr>
                <w:sz w:val="22"/>
                <w:szCs w:val="22"/>
              </w:rPr>
            </w:pPr>
          </w:p>
        </w:tc>
        <w:tc>
          <w:tcPr>
            <w:tcW w:w="2693"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rPr>
                <w:sz w:val="22"/>
                <w:szCs w:val="22"/>
              </w:rPr>
            </w:pPr>
            <w:r w:rsidRPr="00A56133">
              <w:rPr>
                <w:sz w:val="22"/>
                <w:szCs w:val="22"/>
              </w:rPr>
              <w:t xml:space="preserve">ул. 8-е Марта </w:t>
            </w:r>
          </w:p>
        </w:tc>
        <w:tc>
          <w:tcPr>
            <w:tcW w:w="2126"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12</w:t>
            </w:r>
          </w:p>
        </w:tc>
        <w:tc>
          <w:tcPr>
            <w:tcW w:w="3402"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12</w:t>
            </w:r>
          </w:p>
        </w:tc>
      </w:tr>
      <w:tr w:rsidR="00367004" w:rsidRPr="00A56133" w:rsidTr="00367004">
        <w:trPr>
          <w:trHeight w:val="9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004" w:rsidRPr="00A56133" w:rsidRDefault="00367004" w:rsidP="00367004">
            <w:pPr>
              <w:numPr>
                <w:ilvl w:val="0"/>
                <w:numId w:val="33"/>
              </w:numPr>
              <w:jc w:val="both"/>
              <w:rPr>
                <w:sz w:val="22"/>
                <w:szCs w:val="22"/>
              </w:rPr>
            </w:pPr>
          </w:p>
        </w:tc>
        <w:tc>
          <w:tcPr>
            <w:tcW w:w="2693"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rPr>
                <w:sz w:val="22"/>
                <w:szCs w:val="22"/>
              </w:rPr>
            </w:pPr>
            <w:r w:rsidRPr="00A56133">
              <w:rPr>
                <w:sz w:val="22"/>
                <w:szCs w:val="22"/>
              </w:rPr>
              <w:t>ул. Станция Сычевка</w:t>
            </w:r>
          </w:p>
        </w:tc>
        <w:tc>
          <w:tcPr>
            <w:tcW w:w="2126"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2</w:t>
            </w:r>
          </w:p>
        </w:tc>
        <w:tc>
          <w:tcPr>
            <w:tcW w:w="3402"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8</w:t>
            </w:r>
          </w:p>
        </w:tc>
      </w:tr>
      <w:tr w:rsidR="00367004" w:rsidRPr="00A56133" w:rsidTr="00367004">
        <w:trPr>
          <w:trHeight w:val="9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004" w:rsidRPr="00A56133" w:rsidRDefault="00367004" w:rsidP="00367004">
            <w:pPr>
              <w:numPr>
                <w:ilvl w:val="0"/>
                <w:numId w:val="33"/>
              </w:numPr>
              <w:jc w:val="both"/>
              <w:rPr>
                <w:sz w:val="22"/>
                <w:szCs w:val="22"/>
              </w:rPr>
            </w:pPr>
          </w:p>
        </w:tc>
        <w:tc>
          <w:tcPr>
            <w:tcW w:w="2693"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rPr>
                <w:sz w:val="22"/>
                <w:szCs w:val="22"/>
              </w:rPr>
            </w:pPr>
            <w:r w:rsidRPr="00A56133">
              <w:rPr>
                <w:sz w:val="22"/>
                <w:szCs w:val="22"/>
              </w:rPr>
              <w:t>ул. Лесная</w:t>
            </w:r>
          </w:p>
        </w:tc>
        <w:tc>
          <w:tcPr>
            <w:tcW w:w="2126"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13</w:t>
            </w:r>
          </w:p>
        </w:tc>
        <w:tc>
          <w:tcPr>
            <w:tcW w:w="3402"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12</w:t>
            </w:r>
          </w:p>
        </w:tc>
      </w:tr>
    </w:tbl>
    <w:p w:rsidR="00367004" w:rsidRPr="00A56133" w:rsidRDefault="00367004" w:rsidP="00367004">
      <w:pPr>
        <w:jc w:val="center"/>
        <w:rPr>
          <w:bCs/>
          <w:sz w:val="22"/>
          <w:szCs w:val="22"/>
        </w:rPr>
      </w:pPr>
    </w:p>
    <w:p w:rsidR="00367004" w:rsidRPr="00367004" w:rsidRDefault="00367004" w:rsidP="00367004">
      <w:pPr>
        <w:ind w:firstLine="709"/>
        <w:jc w:val="both"/>
        <w:rPr>
          <w:bCs/>
          <w:sz w:val="28"/>
          <w:szCs w:val="28"/>
        </w:rPr>
      </w:pPr>
      <w:r w:rsidRPr="00367004">
        <w:rPr>
          <w:bCs/>
          <w:sz w:val="28"/>
          <w:szCs w:val="28"/>
        </w:rPr>
        <w:t>1. Основание проведения конкурса:</w:t>
      </w:r>
    </w:p>
    <w:p w:rsidR="00367004" w:rsidRPr="00367004" w:rsidRDefault="00367004" w:rsidP="00367004">
      <w:pPr>
        <w:ind w:firstLine="709"/>
        <w:jc w:val="both"/>
        <w:rPr>
          <w:sz w:val="28"/>
          <w:szCs w:val="28"/>
        </w:rPr>
      </w:pPr>
      <w:r w:rsidRPr="00367004">
        <w:rPr>
          <w:sz w:val="28"/>
          <w:szCs w:val="28"/>
        </w:rPr>
        <w:t>Исполнение норм Жилищного кодекса Российской Федерации, постановления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367004" w:rsidRPr="00367004" w:rsidRDefault="00367004" w:rsidP="00367004">
      <w:pPr>
        <w:ind w:firstLine="709"/>
        <w:jc w:val="both"/>
        <w:rPr>
          <w:bCs/>
          <w:sz w:val="28"/>
          <w:szCs w:val="28"/>
        </w:rPr>
      </w:pPr>
      <w:r w:rsidRPr="00367004">
        <w:rPr>
          <w:bCs/>
          <w:sz w:val="28"/>
          <w:szCs w:val="28"/>
        </w:rPr>
        <w:t>2. Наименование, место нахождения, почтовый адрес, номер телефона и адрес электронной почты организатора конкурса:</w:t>
      </w:r>
    </w:p>
    <w:p w:rsidR="00367004" w:rsidRPr="00367004" w:rsidRDefault="00367004" w:rsidP="00367004">
      <w:pPr>
        <w:ind w:firstLine="709"/>
        <w:jc w:val="both"/>
        <w:rPr>
          <w:color w:val="000000"/>
          <w:sz w:val="28"/>
          <w:szCs w:val="28"/>
        </w:rPr>
      </w:pPr>
      <w:r w:rsidRPr="00367004">
        <w:rPr>
          <w:color w:val="000000"/>
          <w:sz w:val="28"/>
          <w:szCs w:val="28"/>
        </w:rPr>
        <w:t>Отдел городского хозяйства Администрации муниципального образования «</w:t>
      </w:r>
      <w:proofErr w:type="spellStart"/>
      <w:r w:rsidRPr="00367004">
        <w:rPr>
          <w:color w:val="000000"/>
          <w:sz w:val="28"/>
          <w:szCs w:val="28"/>
        </w:rPr>
        <w:t>Сычевский</w:t>
      </w:r>
      <w:proofErr w:type="spellEnd"/>
      <w:r w:rsidRPr="00367004">
        <w:rPr>
          <w:color w:val="000000"/>
          <w:sz w:val="28"/>
          <w:szCs w:val="28"/>
        </w:rPr>
        <w:t xml:space="preserve"> район» Смоленской области.</w:t>
      </w:r>
    </w:p>
    <w:p w:rsidR="00367004" w:rsidRPr="00367004" w:rsidRDefault="00367004" w:rsidP="00367004">
      <w:pPr>
        <w:ind w:firstLine="709"/>
        <w:jc w:val="both"/>
        <w:rPr>
          <w:color w:val="000000"/>
          <w:sz w:val="28"/>
          <w:szCs w:val="28"/>
        </w:rPr>
      </w:pPr>
      <w:r w:rsidRPr="00367004">
        <w:rPr>
          <w:color w:val="000000"/>
          <w:sz w:val="28"/>
          <w:szCs w:val="28"/>
        </w:rPr>
        <w:t xml:space="preserve">Место нахождения: Смоленская область, </w:t>
      </w:r>
      <w:proofErr w:type="gramStart"/>
      <w:r w:rsidRPr="00367004">
        <w:rPr>
          <w:color w:val="000000"/>
          <w:sz w:val="28"/>
          <w:szCs w:val="28"/>
        </w:rPr>
        <w:t>г</w:t>
      </w:r>
      <w:proofErr w:type="gramEnd"/>
      <w:r w:rsidRPr="00367004">
        <w:rPr>
          <w:color w:val="000000"/>
          <w:sz w:val="28"/>
          <w:szCs w:val="28"/>
        </w:rPr>
        <w:t>. Сычевка, ул. Пушкина, д. 25.</w:t>
      </w:r>
    </w:p>
    <w:p w:rsidR="00367004" w:rsidRPr="00367004" w:rsidRDefault="00367004" w:rsidP="00367004">
      <w:pPr>
        <w:ind w:firstLine="709"/>
        <w:jc w:val="both"/>
        <w:rPr>
          <w:sz w:val="28"/>
          <w:szCs w:val="28"/>
        </w:rPr>
      </w:pPr>
      <w:r w:rsidRPr="00367004">
        <w:rPr>
          <w:color w:val="000000"/>
          <w:sz w:val="28"/>
          <w:szCs w:val="28"/>
        </w:rPr>
        <w:t xml:space="preserve">Почтовый адрес: 215280, Смоленская область, </w:t>
      </w:r>
      <w:proofErr w:type="gramStart"/>
      <w:r w:rsidRPr="00367004">
        <w:rPr>
          <w:color w:val="000000"/>
          <w:sz w:val="28"/>
          <w:szCs w:val="28"/>
        </w:rPr>
        <w:t>г</w:t>
      </w:r>
      <w:proofErr w:type="gramEnd"/>
      <w:r w:rsidRPr="00367004">
        <w:rPr>
          <w:color w:val="000000"/>
          <w:sz w:val="28"/>
          <w:szCs w:val="28"/>
        </w:rPr>
        <w:t xml:space="preserve">. Сычевка, ул. Пушкина, д. 25; тел.: 8(48130) 4-23-05; адрес электронной почты: </w:t>
      </w:r>
      <w:proofErr w:type="spellStart"/>
      <w:r w:rsidRPr="00367004">
        <w:rPr>
          <w:bCs/>
          <w:color w:val="000080"/>
          <w:sz w:val="28"/>
          <w:szCs w:val="28"/>
          <w:u w:val="single"/>
          <w:lang w:val="en-US"/>
        </w:rPr>
        <w:t>sychgor</w:t>
      </w:r>
      <w:proofErr w:type="spellEnd"/>
      <w:r w:rsidRPr="00367004">
        <w:rPr>
          <w:bCs/>
          <w:color w:val="000080"/>
          <w:sz w:val="28"/>
          <w:szCs w:val="28"/>
          <w:u w:val="single"/>
        </w:rPr>
        <w:t>@</w:t>
      </w:r>
      <w:r w:rsidRPr="00367004">
        <w:rPr>
          <w:bCs/>
          <w:color w:val="000080"/>
          <w:sz w:val="28"/>
          <w:szCs w:val="28"/>
          <w:u w:val="single"/>
          <w:lang w:val="en-US"/>
        </w:rPr>
        <w:t>mail</w:t>
      </w:r>
      <w:r w:rsidRPr="00367004">
        <w:rPr>
          <w:bCs/>
          <w:color w:val="000080"/>
          <w:sz w:val="28"/>
          <w:szCs w:val="28"/>
          <w:u w:val="single"/>
        </w:rPr>
        <w:t>.</w:t>
      </w:r>
      <w:proofErr w:type="spellStart"/>
      <w:r w:rsidRPr="00367004">
        <w:rPr>
          <w:bCs/>
          <w:color w:val="000080"/>
          <w:sz w:val="28"/>
          <w:szCs w:val="28"/>
          <w:u w:val="single"/>
          <w:lang w:val="en-US"/>
        </w:rPr>
        <w:t>ru</w:t>
      </w:r>
      <w:proofErr w:type="spellEnd"/>
      <w:r w:rsidRPr="00367004">
        <w:rPr>
          <w:bCs/>
          <w:color w:val="000080"/>
          <w:sz w:val="28"/>
          <w:szCs w:val="28"/>
          <w:u w:val="single"/>
        </w:rPr>
        <w:t>.</w:t>
      </w:r>
    </w:p>
    <w:p w:rsidR="00367004" w:rsidRPr="00367004" w:rsidRDefault="00367004" w:rsidP="00367004">
      <w:pPr>
        <w:ind w:firstLine="709"/>
        <w:jc w:val="both"/>
        <w:rPr>
          <w:bCs/>
          <w:sz w:val="28"/>
          <w:szCs w:val="28"/>
        </w:rPr>
      </w:pPr>
      <w:r w:rsidRPr="00367004">
        <w:rPr>
          <w:bCs/>
          <w:sz w:val="28"/>
          <w:szCs w:val="28"/>
        </w:rPr>
        <w:t>3. Характеристика объектов конкурса с указанием адресов многоквартирных домов, года постройки, этажности, количества квартир, площади жилых, нежилых помещений и помещений общего пользования, видов благоустройства, площадей земельных участков, входящих в состав общего имущества собственников помещений в многоквартирных домах и другие показатели:</w:t>
      </w:r>
    </w:p>
    <w:p w:rsidR="00367004" w:rsidRPr="00367004" w:rsidRDefault="00367004" w:rsidP="00367004">
      <w:pPr>
        <w:ind w:firstLine="709"/>
        <w:jc w:val="both"/>
        <w:rPr>
          <w:sz w:val="28"/>
          <w:szCs w:val="28"/>
        </w:rPr>
      </w:pPr>
      <w:r w:rsidRPr="00367004">
        <w:rPr>
          <w:sz w:val="28"/>
          <w:szCs w:val="28"/>
        </w:rPr>
        <w:t>приведена в Техническом задании конкурсной документации (часть IX конкурсной документации).</w:t>
      </w:r>
    </w:p>
    <w:p w:rsidR="00367004" w:rsidRPr="00367004" w:rsidRDefault="00367004" w:rsidP="00367004">
      <w:pPr>
        <w:ind w:firstLine="709"/>
        <w:jc w:val="both"/>
        <w:rPr>
          <w:bCs/>
          <w:sz w:val="28"/>
          <w:szCs w:val="28"/>
        </w:rPr>
      </w:pPr>
      <w:r w:rsidRPr="00367004">
        <w:rPr>
          <w:bCs/>
          <w:sz w:val="28"/>
          <w:szCs w:val="28"/>
        </w:rPr>
        <w:t>4. Наименование обязательных работ и услуг по содержанию и ремонту объектов конкурса, выполняемых (оказываемых) по договору управления многоквартирным домом:</w:t>
      </w:r>
    </w:p>
    <w:p w:rsidR="00367004" w:rsidRPr="00367004" w:rsidRDefault="00367004" w:rsidP="00367004">
      <w:pPr>
        <w:ind w:firstLine="709"/>
        <w:jc w:val="both"/>
        <w:rPr>
          <w:sz w:val="28"/>
          <w:szCs w:val="28"/>
        </w:rPr>
      </w:pPr>
      <w:r w:rsidRPr="00367004">
        <w:rPr>
          <w:sz w:val="28"/>
          <w:szCs w:val="28"/>
        </w:rPr>
        <w:t>Перечень обязательных работ и услуг по содержанию и ремонту общего имущества собственников помещений в многоквартирных домах, являющихся объектами конкурса, с указанием периодичности их выполнения приведен в Техническом задании конкурсной документации (часть IX конкурсной документации).</w:t>
      </w:r>
    </w:p>
    <w:p w:rsidR="00367004" w:rsidRPr="00367004" w:rsidRDefault="00367004" w:rsidP="00367004">
      <w:pPr>
        <w:ind w:firstLine="709"/>
        <w:jc w:val="both"/>
        <w:rPr>
          <w:sz w:val="28"/>
          <w:szCs w:val="28"/>
        </w:rPr>
      </w:pPr>
      <w:r w:rsidRPr="00367004">
        <w:rPr>
          <w:bCs/>
          <w:sz w:val="28"/>
          <w:szCs w:val="28"/>
        </w:rPr>
        <w:t>5. Размер платы за содержание и ремонт жилого помещения</w:t>
      </w:r>
      <w:r w:rsidRPr="00367004">
        <w:rPr>
          <w:sz w:val="28"/>
          <w:szCs w:val="28"/>
        </w:rPr>
        <w:t>: приведен в Информационной карте конкурсной документации.</w:t>
      </w:r>
    </w:p>
    <w:p w:rsidR="00367004" w:rsidRPr="00367004" w:rsidRDefault="00367004" w:rsidP="00367004">
      <w:pPr>
        <w:ind w:firstLine="709"/>
        <w:jc w:val="both"/>
        <w:rPr>
          <w:sz w:val="28"/>
          <w:szCs w:val="28"/>
        </w:rPr>
      </w:pPr>
      <w:r w:rsidRPr="00367004">
        <w:rPr>
          <w:bCs/>
          <w:sz w:val="28"/>
          <w:szCs w:val="28"/>
        </w:rPr>
        <w:t xml:space="preserve">6. Перечень коммунальных услуг, предоставляемых управляющей организацией в порядке, установленном законодательством Российской Федерации: </w:t>
      </w:r>
      <w:r w:rsidRPr="00367004">
        <w:rPr>
          <w:sz w:val="28"/>
          <w:szCs w:val="28"/>
        </w:rPr>
        <w:t>не предоставляет.</w:t>
      </w:r>
    </w:p>
    <w:p w:rsidR="00367004" w:rsidRPr="00367004" w:rsidRDefault="00367004" w:rsidP="00367004">
      <w:pPr>
        <w:ind w:firstLine="709"/>
        <w:jc w:val="both"/>
        <w:rPr>
          <w:sz w:val="28"/>
          <w:szCs w:val="28"/>
        </w:rPr>
      </w:pPr>
      <w:r w:rsidRPr="00367004">
        <w:rPr>
          <w:sz w:val="28"/>
          <w:szCs w:val="28"/>
        </w:rPr>
        <w:lastRenderedPageBreak/>
        <w:t>7</w:t>
      </w:r>
      <w:r w:rsidRPr="00367004">
        <w:rPr>
          <w:bCs/>
          <w:sz w:val="28"/>
          <w:szCs w:val="28"/>
        </w:rPr>
        <w:t xml:space="preserve">. Официальный сайт, на котором размещена конкурсная документация, срок, место и порядок предоставления конкурсной документации: </w:t>
      </w:r>
      <w:r w:rsidRPr="00367004">
        <w:rPr>
          <w:sz w:val="28"/>
          <w:szCs w:val="28"/>
        </w:rPr>
        <w:t xml:space="preserve">официальный сайт: </w:t>
      </w:r>
      <w:proofErr w:type="spellStart"/>
      <w:r w:rsidRPr="00367004">
        <w:rPr>
          <w:sz w:val="28"/>
          <w:szCs w:val="28"/>
        </w:rPr>
        <w:t>w</w:t>
      </w:r>
      <w:r w:rsidRPr="00367004">
        <w:rPr>
          <w:sz w:val="28"/>
          <w:szCs w:val="28"/>
          <w:lang w:val="en-US"/>
        </w:rPr>
        <w:t>w</w:t>
      </w:r>
      <w:r w:rsidRPr="00367004">
        <w:rPr>
          <w:sz w:val="28"/>
          <w:szCs w:val="28"/>
        </w:rPr>
        <w:t>w.torgi.gov.ru</w:t>
      </w:r>
      <w:proofErr w:type="spellEnd"/>
    </w:p>
    <w:p w:rsidR="00367004" w:rsidRPr="00367004" w:rsidRDefault="00367004" w:rsidP="00367004">
      <w:pPr>
        <w:ind w:firstLine="709"/>
        <w:jc w:val="both"/>
        <w:rPr>
          <w:sz w:val="28"/>
          <w:szCs w:val="28"/>
        </w:rPr>
      </w:pPr>
      <w:r w:rsidRPr="00367004">
        <w:rPr>
          <w:sz w:val="28"/>
          <w:szCs w:val="28"/>
          <w:u w:val="single"/>
        </w:rPr>
        <w:t>Срок, место и порядок предоставления конкурсной документации:</w:t>
      </w:r>
      <w:r w:rsidR="00035320">
        <w:rPr>
          <w:sz w:val="28"/>
          <w:szCs w:val="28"/>
        </w:rPr>
        <w:t xml:space="preserve"> с 02.07.2024 года по 01.08</w:t>
      </w:r>
      <w:r w:rsidRPr="00367004">
        <w:rPr>
          <w:sz w:val="28"/>
          <w:szCs w:val="28"/>
        </w:rPr>
        <w:t xml:space="preserve">.2024 года  по адресу: 215280, Смоленская область, </w:t>
      </w:r>
      <w:proofErr w:type="gramStart"/>
      <w:r w:rsidRPr="00367004">
        <w:rPr>
          <w:sz w:val="28"/>
          <w:szCs w:val="28"/>
        </w:rPr>
        <w:t>г</w:t>
      </w:r>
      <w:proofErr w:type="gramEnd"/>
      <w:r w:rsidRPr="00367004">
        <w:rPr>
          <w:sz w:val="28"/>
          <w:szCs w:val="28"/>
        </w:rPr>
        <w:t>. Сычевка, ул. Пушкина, д. 25 (Отдел городского хозяйства Администрации муниципального образования «</w:t>
      </w:r>
      <w:proofErr w:type="spellStart"/>
      <w:r w:rsidRPr="00367004">
        <w:rPr>
          <w:sz w:val="28"/>
          <w:szCs w:val="28"/>
        </w:rPr>
        <w:t>Сычевский</w:t>
      </w:r>
      <w:proofErr w:type="spellEnd"/>
      <w:r w:rsidRPr="00367004">
        <w:rPr>
          <w:sz w:val="28"/>
          <w:szCs w:val="28"/>
        </w:rPr>
        <w:t xml:space="preserve"> район» Смоленской области).</w:t>
      </w:r>
    </w:p>
    <w:p w:rsidR="00367004" w:rsidRPr="00367004" w:rsidRDefault="00367004" w:rsidP="00367004">
      <w:pPr>
        <w:ind w:firstLine="709"/>
        <w:jc w:val="both"/>
        <w:rPr>
          <w:sz w:val="28"/>
          <w:szCs w:val="28"/>
        </w:rPr>
      </w:pPr>
      <w:r w:rsidRPr="00367004">
        <w:rPr>
          <w:sz w:val="28"/>
          <w:szCs w:val="28"/>
          <w:u w:val="single"/>
        </w:rPr>
        <w:t>Размер, порядок и сроки внесения платы, взимаемой за предоставление конкурсной документации:</w:t>
      </w:r>
      <w:r w:rsidRPr="00367004">
        <w:rPr>
          <w:sz w:val="28"/>
          <w:szCs w:val="28"/>
        </w:rPr>
        <w:t xml:space="preserve"> не установлено.</w:t>
      </w:r>
    </w:p>
    <w:p w:rsidR="00367004" w:rsidRPr="00367004" w:rsidRDefault="00367004" w:rsidP="00367004">
      <w:pPr>
        <w:ind w:firstLine="709"/>
        <w:jc w:val="both"/>
        <w:rPr>
          <w:sz w:val="28"/>
          <w:szCs w:val="28"/>
        </w:rPr>
      </w:pPr>
      <w:r w:rsidRPr="00367004">
        <w:rPr>
          <w:bCs/>
          <w:sz w:val="28"/>
          <w:szCs w:val="28"/>
        </w:rPr>
        <w:t xml:space="preserve">8. Место, порядок и срок подачи заявок на участие в конкурсе: </w:t>
      </w:r>
      <w:r w:rsidRPr="00367004">
        <w:rPr>
          <w:sz w:val="28"/>
          <w:szCs w:val="28"/>
        </w:rPr>
        <w:t xml:space="preserve">215280, Смоленская область, </w:t>
      </w:r>
      <w:proofErr w:type="gramStart"/>
      <w:r w:rsidRPr="00367004">
        <w:rPr>
          <w:sz w:val="28"/>
          <w:szCs w:val="28"/>
        </w:rPr>
        <w:t>г</w:t>
      </w:r>
      <w:proofErr w:type="gramEnd"/>
      <w:r w:rsidRPr="00367004">
        <w:rPr>
          <w:sz w:val="28"/>
          <w:szCs w:val="28"/>
        </w:rPr>
        <w:t>. Сычевка, ул. Пушкина, д. 25 (Отдел городского хозяйства Администрации муниципального образования «</w:t>
      </w:r>
      <w:proofErr w:type="spellStart"/>
      <w:r w:rsidRPr="00367004">
        <w:rPr>
          <w:sz w:val="28"/>
          <w:szCs w:val="28"/>
        </w:rPr>
        <w:t>Сычевский</w:t>
      </w:r>
      <w:proofErr w:type="spellEnd"/>
      <w:r w:rsidRPr="00367004">
        <w:rPr>
          <w:sz w:val="28"/>
          <w:szCs w:val="28"/>
        </w:rPr>
        <w:t xml:space="preserve"> район» Смоленской области).</w:t>
      </w:r>
    </w:p>
    <w:p w:rsidR="00367004" w:rsidRPr="00367004" w:rsidRDefault="00367004" w:rsidP="00367004">
      <w:pPr>
        <w:ind w:firstLine="709"/>
        <w:jc w:val="both"/>
        <w:rPr>
          <w:sz w:val="28"/>
          <w:szCs w:val="28"/>
        </w:rPr>
      </w:pPr>
      <w:r w:rsidRPr="00367004">
        <w:rPr>
          <w:sz w:val="28"/>
          <w:szCs w:val="28"/>
        </w:rPr>
        <w:t xml:space="preserve"> Порядок подачи заявок указан в конкурсной документации (часть IV конкурсной документации).</w:t>
      </w:r>
    </w:p>
    <w:p w:rsidR="00367004" w:rsidRPr="00367004" w:rsidRDefault="00367004" w:rsidP="00367004">
      <w:pPr>
        <w:ind w:firstLine="709"/>
        <w:jc w:val="both"/>
        <w:rPr>
          <w:sz w:val="28"/>
          <w:szCs w:val="28"/>
        </w:rPr>
      </w:pPr>
      <w:r w:rsidRPr="00367004">
        <w:rPr>
          <w:sz w:val="28"/>
          <w:szCs w:val="28"/>
          <w:u w:val="single"/>
        </w:rPr>
        <w:t xml:space="preserve">Дата начала срока подачи заявок на участие </w:t>
      </w:r>
      <w:proofErr w:type="gramStart"/>
      <w:r w:rsidRPr="00367004">
        <w:rPr>
          <w:sz w:val="28"/>
          <w:szCs w:val="28"/>
          <w:u w:val="single"/>
        </w:rPr>
        <w:t>конкурсе</w:t>
      </w:r>
      <w:proofErr w:type="gramEnd"/>
      <w:r w:rsidRPr="00367004">
        <w:rPr>
          <w:sz w:val="28"/>
          <w:szCs w:val="28"/>
          <w:u w:val="single"/>
        </w:rPr>
        <w:t>:</w:t>
      </w:r>
      <w:r w:rsidR="00035320">
        <w:rPr>
          <w:sz w:val="28"/>
          <w:szCs w:val="28"/>
        </w:rPr>
        <w:t xml:space="preserve"> 02</w:t>
      </w:r>
      <w:r w:rsidRPr="00367004">
        <w:rPr>
          <w:sz w:val="28"/>
          <w:szCs w:val="28"/>
        </w:rPr>
        <w:t>.07.2024 г.</w:t>
      </w:r>
    </w:p>
    <w:p w:rsidR="00367004" w:rsidRPr="00367004" w:rsidRDefault="00367004" w:rsidP="00367004">
      <w:pPr>
        <w:ind w:firstLine="709"/>
        <w:jc w:val="both"/>
        <w:rPr>
          <w:sz w:val="28"/>
          <w:szCs w:val="28"/>
        </w:rPr>
      </w:pPr>
      <w:r w:rsidRPr="00367004">
        <w:rPr>
          <w:sz w:val="28"/>
          <w:szCs w:val="28"/>
          <w:u w:val="single"/>
        </w:rPr>
        <w:t>Дата окончания срока подачи заявок на участие в конкурсе:</w:t>
      </w:r>
      <w:r w:rsidR="00035320">
        <w:rPr>
          <w:sz w:val="28"/>
          <w:szCs w:val="28"/>
        </w:rPr>
        <w:t xml:space="preserve"> 01.08</w:t>
      </w:r>
      <w:r w:rsidRPr="00367004">
        <w:rPr>
          <w:sz w:val="28"/>
          <w:szCs w:val="28"/>
        </w:rPr>
        <w:t>.2024 г.</w:t>
      </w:r>
    </w:p>
    <w:p w:rsidR="00367004" w:rsidRPr="00367004" w:rsidRDefault="00367004" w:rsidP="00367004">
      <w:pPr>
        <w:ind w:firstLine="709"/>
        <w:jc w:val="both"/>
        <w:rPr>
          <w:bCs/>
          <w:sz w:val="28"/>
          <w:szCs w:val="28"/>
        </w:rPr>
      </w:pPr>
      <w:r w:rsidRPr="00367004">
        <w:rPr>
          <w:bCs/>
          <w:sz w:val="28"/>
          <w:szCs w:val="28"/>
        </w:rPr>
        <w:t>9. Место, дата и время вскрытия конвертов с заявками на участие</w:t>
      </w:r>
      <w:r w:rsidR="00035320">
        <w:rPr>
          <w:bCs/>
          <w:sz w:val="28"/>
          <w:szCs w:val="28"/>
        </w:rPr>
        <w:t xml:space="preserve">                     </w:t>
      </w:r>
      <w:r w:rsidRPr="00367004">
        <w:rPr>
          <w:bCs/>
          <w:sz w:val="28"/>
          <w:szCs w:val="28"/>
        </w:rPr>
        <w:t xml:space="preserve"> в конкурсе:</w:t>
      </w:r>
    </w:p>
    <w:p w:rsidR="00367004" w:rsidRPr="00367004" w:rsidRDefault="00367004" w:rsidP="00367004">
      <w:pPr>
        <w:ind w:firstLine="709"/>
        <w:jc w:val="both"/>
        <w:rPr>
          <w:sz w:val="28"/>
          <w:szCs w:val="28"/>
        </w:rPr>
      </w:pPr>
      <w:proofErr w:type="gramStart"/>
      <w:r w:rsidRPr="00367004">
        <w:rPr>
          <w:sz w:val="28"/>
          <w:szCs w:val="28"/>
        </w:rPr>
        <w:t>215280, Смоленская область, г. Сычевка, ул. Пушкина, д. 25 (Отдел городского хозяйства Администрации муниципального образования «</w:t>
      </w:r>
      <w:proofErr w:type="spellStart"/>
      <w:r w:rsidRPr="00367004">
        <w:rPr>
          <w:sz w:val="28"/>
          <w:szCs w:val="28"/>
        </w:rPr>
        <w:t>Сычевский</w:t>
      </w:r>
      <w:proofErr w:type="spellEnd"/>
      <w:r w:rsidRPr="00367004">
        <w:rPr>
          <w:sz w:val="28"/>
          <w:szCs w:val="28"/>
        </w:rPr>
        <w:t xml:space="preserve"> район» Смоленской области), </w:t>
      </w:r>
      <w:r w:rsidR="00035320">
        <w:rPr>
          <w:sz w:val="28"/>
          <w:szCs w:val="28"/>
        </w:rPr>
        <w:t>12 час. 00 мин. 02</w:t>
      </w:r>
      <w:r w:rsidRPr="00367004">
        <w:rPr>
          <w:sz w:val="28"/>
          <w:szCs w:val="28"/>
        </w:rPr>
        <w:t>.08.2024г.</w:t>
      </w:r>
      <w:proofErr w:type="gramEnd"/>
    </w:p>
    <w:p w:rsidR="00367004" w:rsidRPr="00367004" w:rsidRDefault="00367004" w:rsidP="00367004">
      <w:pPr>
        <w:ind w:firstLine="709"/>
        <w:jc w:val="both"/>
        <w:rPr>
          <w:sz w:val="28"/>
          <w:szCs w:val="28"/>
        </w:rPr>
      </w:pPr>
      <w:r w:rsidRPr="00367004">
        <w:rPr>
          <w:bCs/>
          <w:sz w:val="28"/>
          <w:szCs w:val="28"/>
        </w:rPr>
        <w:t xml:space="preserve">10. </w:t>
      </w:r>
      <w:proofErr w:type="gramStart"/>
      <w:r w:rsidRPr="00367004">
        <w:rPr>
          <w:bCs/>
          <w:sz w:val="28"/>
          <w:szCs w:val="28"/>
        </w:rPr>
        <w:t xml:space="preserve">Место и дата рассмотрения заявок на участие в конкурсе: </w:t>
      </w:r>
      <w:r w:rsidRPr="00367004">
        <w:rPr>
          <w:sz w:val="28"/>
          <w:szCs w:val="28"/>
        </w:rPr>
        <w:t>215280, Смоленская область, г. Сычевка, ул. Пушкина, д. 25 (Отдел городского хозяйства Администрации муниципального образования «</w:t>
      </w:r>
      <w:proofErr w:type="spellStart"/>
      <w:r w:rsidRPr="00367004">
        <w:rPr>
          <w:sz w:val="28"/>
          <w:szCs w:val="28"/>
        </w:rPr>
        <w:t>Сычевски</w:t>
      </w:r>
      <w:r w:rsidR="00035320">
        <w:rPr>
          <w:sz w:val="28"/>
          <w:szCs w:val="28"/>
        </w:rPr>
        <w:t>й</w:t>
      </w:r>
      <w:proofErr w:type="spellEnd"/>
      <w:r w:rsidR="00035320">
        <w:rPr>
          <w:sz w:val="28"/>
          <w:szCs w:val="28"/>
        </w:rPr>
        <w:t xml:space="preserve"> район» Смоленской области), 02</w:t>
      </w:r>
      <w:r w:rsidRPr="00367004">
        <w:rPr>
          <w:sz w:val="28"/>
          <w:szCs w:val="28"/>
        </w:rPr>
        <w:t>.08.2024 г. Срок рассмотрения заявок на участие</w:t>
      </w:r>
      <w:r w:rsidR="00035320">
        <w:rPr>
          <w:sz w:val="28"/>
          <w:szCs w:val="28"/>
        </w:rPr>
        <w:t xml:space="preserve">                   </w:t>
      </w:r>
      <w:r w:rsidRPr="00367004">
        <w:rPr>
          <w:sz w:val="28"/>
          <w:szCs w:val="28"/>
        </w:rPr>
        <w:t xml:space="preserve"> в конкурсе не более 7 рабочих дней с даты начала процедуры вскрытия конвертов с заявками на участие в конкурсе.</w:t>
      </w:r>
      <w:proofErr w:type="gramEnd"/>
    </w:p>
    <w:p w:rsidR="00367004" w:rsidRPr="00367004" w:rsidRDefault="00E44A42" w:rsidP="00367004">
      <w:pPr>
        <w:ind w:firstLine="709"/>
        <w:jc w:val="both"/>
        <w:rPr>
          <w:sz w:val="28"/>
          <w:szCs w:val="28"/>
        </w:rPr>
      </w:pPr>
      <w:r>
        <w:rPr>
          <w:bCs/>
          <w:sz w:val="28"/>
          <w:szCs w:val="28"/>
        </w:rPr>
        <w:t>11</w:t>
      </w:r>
      <w:r w:rsidR="00367004" w:rsidRPr="00367004">
        <w:rPr>
          <w:bCs/>
          <w:sz w:val="28"/>
          <w:szCs w:val="28"/>
        </w:rPr>
        <w:t xml:space="preserve">. </w:t>
      </w:r>
      <w:proofErr w:type="gramStart"/>
      <w:r w:rsidR="00367004" w:rsidRPr="00367004">
        <w:rPr>
          <w:bCs/>
          <w:sz w:val="28"/>
          <w:szCs w:val="28"/>
        </w:rPr>
        <w:t xml:space="preserve">Место, дата и время проведения конкурса: </w:t>
      </w:r>
      <w:r w:rsidR="00367004" w:rsidRPr="00367004">
        <w:rPr>
          <w:sz w:val="28"/>
          <w:szCs w:val="28"/>
        </w:rPr>
        <w:t>215280, Смоленская область, г. Сычевка, ул. Пушкина, д. 25 (Отдел городского хозяйства Администрации муниципального образования «</w:t>
      </w:r>
      <w:proofErr w:type="spellStart"/>
      <w:r w:rsidR="00367004" w:rsidRPr="00367004">
        <w:rPr>
          <w:sz w:val="28"/>
          <w:szCs w:val="28"/>
        </w:rPr>
        <w:t>Сычевский</w:t>
      </w:r>
      <w:proofErr w:type="spellEnd"/>
      <w:r w:rsidR="00367004" w:rsidRPr="00367004">
        <w:rPr>
          <w:sz w:val="28"/>
          <w:szCs w:val="28"/>
        </w:rPr>
        <w:t xml:space="preserve"> район» Смоленс</w:t>
      </w:r>
      <w:r w:rsidR="00035320">
        <w:rPr>
          <w:sz w:val="28"/>
          <w:szCs w:val="28"/>
        </w:rPr>
        <w:t>кой области), 12 час. 00 мин. 06</w:t>
      </w:r>
      <w:r w:rsidR="00367004" w:rsidRPr="00367004">
        <w:rPr>
          <w:sz w:val="28"/>
          <w:szCs w:val="28"/>
        </w:rPr>
        <w:t>.08.2024 г.</w:t>
      </w:r>
      <w:proofErr w:type="gramEnd"/>
    </w:p>
    <w:p w:rsidR="00367004" w:rsidRPr="00367004" w:rsidRDefault="00E44A42" w:rsidP="00367004">
      <w:pPr>
        <w:ind w:firstLine="709"/>
        <w:jc w:val="both"/>
        <w:rPr>
          <w:sz w:val="28"/>
          <w:szCs w:val="28"/>
        </w:rPr>
      </w:pPr>
      <w:r>
        <w:rPr>
          <w:bCs/>
          <w:sz w:val="28"/>
          <w:szCs w:val="28"/>
        </w:rPr>
        <w:t>12</w:t>
      </w:r>
      <w:r w:rsidR="00367004" w:rsidRPr="00367004">
        <w:rPr>
          <w:bCs/>
          <w:sz w:val="28"/>
          <w:szCs w:val="28"/>
        </w:rPr>
        <w:t>. Размер обеспечения заявки на участие в конкурсе:</w:t>
      </w:r>
      <w:r w:rsidR="00367004" w:rsidRPr="00367004">
        <w:rPr>
          <w:sz w:val="28"/>
          <w:szCs w:val="28"/>
        </w:rPr>
        <w:t xml:space="preserve"> не установлено.</w:t>
      </w:r>
    </w:p>
    <w:p w:rsidR="00367004" w:rsidRPr="00367004" w:rsidRDefault="00367004" w:rsidP="00367004">
      <w:pPr>
        <w:ind w:firstLine="709"/>
        <w:jc w:val="both"/>
        <w:rPr>
          <w:sz w:val="28"/>
          <w:szCs w:val="28"/>
        </w:rPr>
      </w:pPr>
    </w:p>
    <w:p w:rsidR="00367004" w:rsidRPr="00367004" w:rsidRDefault="00367004" w:rsidP="00367004">
      <w:pPr>
        <w:pStyle w:val="ae"/>
        <w:tabs>
          <w:tab w:val="left" w:pos="708"/>
        </w:tabs>
        <w:ind w:firstLine="709"/>
        <w:rPr>
          <w:szCs w:val="28"/>
        </w:rPr>
      </w:pPr>
      <w:r w:rsidRPr="00367004">
        <w:rPr>
          <w:szCs w:val="28"/>
        </w:rPr>
        <w:t>КОНКУРСНАЯ ДОКУМЕНТАЦИЯ</w:t>
      </w:r>
    </w:p>
    <w:p w:rsidR="00367004" w:rsidRPr="00367004" w:rsidRDefault="00367004" w:rsidP="00367004">
      <w:pPr>
        <w:keepNext/>
        <w:suppressAutoHyphens/>
        <w:ind w:firstLine="709"/>
        <w:jc w:val="center"/>
        <w:rPr>
          <w:sz w:val="28"/>
          <w:szCs w:val="28"/>
          <w:u w:val="single"/>
        </w:rPr>
      </w:pPr>
    </w:p>
    <w:p w:rsidR="00367004" w:rsidRPr="00367004" w:rsidRDefault="00367004" w:rsidP="00367004">
      <w:pPr>
        <w:keepNext/>
        <w:suppressAutoHyphens/>
        <w:ind w:firstLine="709"/>
        <w:jc w:val="center"/>
        <w:rPr>
          <w:sz w:val="28"/>
          <w:szCs w:val="28"/>
          <w:u w:val="single"/>
        </w:rPr>
      </w:pPr>
      <w:r w:rsidRPr="00367004">
        <w:rPr>
          <w:sz w:val="28"/>
          <w:szCs w:val="28"/>
          <w:u w:val="single"/>
        </w:rPr>
        <w:t>Содержание</w:t>
      </w:r>
    </w:p>
    <w:p w:rsidR="00367004" w:rsidRPr="00367004" w:rsidRDefault="00367004" w:rsidP="00367004">
      <w:pPr>
        <w:ind w:firstLine="709"/>
        <w:jc w:val="both"/>
        <w:rPr>
          <w:sz w:val="28"/>
          <w:szCs w:val="28"/>
        </w:rPr>
      </w:pPr>
    </w:p>
    <w:p w:rsidR="00367004" w:rsidRPr="00367004" w:rsidRDefault="00367004" w:rsidP="00367004">
      <w:pPr>
        <w:numPr>
          <w:ilvl w:val="0"/>
          <w:numId w:val="7"/>
        </w:numPr>
        <w:tabs>
          <w:tab w:val="num" w:pos="1288"/>
        </w:tabs>
        <w:ind w:left="0" w:firstLine="709"/>
        <w:jc w:val="both"/>
        <w:rPr>
          <w:sz w:val="28"/>
          <w:szCs w:val="28"/>
        </w:rPr>
      </w:pPr>
      <w:r w:rsidRPr="00367004">
        <w:rPr>
          <w:sz w:val="28"/>
          <w:szCs w:val="28"/>
        </w:rPr>
        <w:t xml:space="preserve">Общие сведения о конкурсе. </w:t>
      </w:r>
    </w:p>
    <w:p w:rsidR="00367004" w:rsidRPr="00367004" w:rsidRDefault="00367004" w:rsidP="00367004">
      <w:pPr>
        <w:numPr>
          <w:ilvl w:val="0"/>
          <w:numId w:val="7"/>
        </w:numPr>
        <w:tabs>
          <w:tab w:val="num" w:pos="1288"/>
        </w:tabs>
        <w:ind w:left="0" w:firstLine="709"/>
        <w:jc w:val="both"/>
        <w:rPr>
          <w:sz w:val="28"/>
          <w:szCs w:val="28"/>
        </w:rPr>
      </w:pPr>
      <w:r w:rsidRPr="00367004">
        <w:rPr>
          <w:sz w:val="28"/>
          <w:szCs w:val="28"/>
        </w:rPr>
        <w:t>Информационная карта конкурсной документации.</w:t>
      </w:r>
    </w:p>
    <w:p w:rsidR="00367004" w:rsidRPr="00367004" w:rsidRDefault="00367004" w:rsidP="00367004">
      <w:pPr>
        <w:numPr>
          <w:ilvl w:val="0"/>
          <w:numId w:val="7"/>
        </w:numPr>
        <w:tabs>
          <w:tab w:val="num" w:pos="1288"/>
        </w:tabs>
        <w:ind w:left="0" w:firstLine="709"/>
        <w:jc w:val="both"/>
        <w:rPr>
          <w:sz w:val="28"/>
          <w:szCs w:val="28"/>
        </w:rPr>
      </w:pPr>
      <w:r w:rsidRPr="00367004">
        <w:rPr>
          <w:sz w:val="28"/>
          <w:szCs w:val="28"/>
        </w:rPr>
        <w:t>Инструкция по подготовке заявок на участие в конкурсе.</w:t>
      </w:r>
    </w:p>
    <w:p w:rsidR="00367004" w:rsidRPr="00367004" w:rsidRDefault="00367004" w:rsidP="00367004">
      <w:pPr>
        <w:numPr>
          <w:ilvl w:val="0"/>
          <w:numId w:val="7"/>
        </w:numPr>
        <w:ind w:left="0" w:firstLine="709"/>
        <w:jc w:val="both"/>
        <w:rPr>
          <w:sz w:val="28"/>
          <w:szCs w:val="28"/>
        </w:rPr>
      </w:pPr>
      <w:r w:rsidRPr="00367004">
        <w:rPr>
          <w:sz w:val="28"/>
          <w:szCs w:val="28"/>
        </w:rPr>
        <w:t>Порядок подачи заявок на участие в конкурсе и вскрытия конвертов с заявками на участие в конкурсе.</w:t>
      </w:r>
    </w:p>
    <w:p w:rsidR="00367004" w:rsidRPr="00367004" w:rsidRDefault="00367004" w:rsidP="00367004">
      <w:pPr>
        <w:numPr>
          <w:ilvl w:val="0"/>
          <w:numId w:val="7"/>
        </w:numPr>
        <w:tabs>
          <w:tab w:val="num" w:pos="1288"/>
        </w:tabs>
        <w:ind w:left="0" w:firstLine="709"/>
        <w:jc w:val="both"/>
        <w:rPr>
          <w:sz w:val="28"/>
          <w:szCs w:val="28"/>
        </w:rPr>
      </w:pPr>
      <w:r w:rsidRPr="00367004">
        <w:rPr>
          <w:sz w:val="28"/>
          <w:szCs w:val="28"/>
        </w:rPr>
        <w:t>Порядок рассмотрения заявок на участие в конкурсе</w:t>
      </w:r>
    </w:p>
    <w:p w:rsidR="00367004" w:rsidRPr="00367004" w:rsidRDefault="00367004" w:rsidP="00367004">
      <w:pPr>
        <w:numPr>
          <w:ilvl w:val="0"/>
          <w:numId w:val="7"/>
        </w:numPr>
        <w:tabs>
          <w:tab w:val="num" w:pos="1288"/>
        </w:tabs>
        <w:ind w:left="0" w:firstLine="709"/>
        <w:jc w:val="both"/>
        <w:rPr>
          <w:sz w:val="28"/>
          <w:szCs w:val="28"/>
        </w:rPr>
      </w:pPr>
      <w:r w:rsidRPr="00367004">
        <w:rPr>
          <w:sz w:val="28"/>
          <w:szCs w:val="28"/>
        </w:rPr>
        <w:t>Порядок проведения конкурса, определение победителя конкурса.</w:t>
      </w:r>
    </w:p>
    <w:p w:rsidR="00367004" w:rsidRPr="00367004" w:rsidRDefault="00367004" w:rsidP="00367004">
      <w:pPr>
        <w:numPr>
          <w:ilvl w:val="0"/>
          <w:numId w:val="7"/>
        </w:numPr>
        <w:ind w:left="0" w:firstLine="709"/>
        <w:jc w:val="both"/>
        <w:rPr>
          <w:sz w:val="28"/>
          <w:szCs w:val="28"/>
        </w:rPr>
      </w:pPr>
      <w:r w:rsidRPr="00367004">
        <w:rPr>
          <w:sz w:val="28"/>
          <w:szCs w:val="28"/>
        </w:rPr>
        <w:lastRenderedPageBreak/>
        <w:t>Заключение договора управления многоквартирным домом по результатам конкурса.</w:t>
      </w:r>
    </w:p>
    <w:p w:rsidR="00367004" w:rsidRPr="00367004" w:rsidRDefault="00367004" w:rsidP="00367004">
      <w:pPr>
        <w:numPr>
          <w:ilvl w:val="0"/>
          <w:numId w:val="7"/>
        </w:numPr>
        <w:tabs>
          <w:tab w:val="num" w:pos="851"/>
        </w:tabs>
        <w:ind w:left="0" w:firstLine="709"/>
        <w:jc w:val="both"/>
        <w:rPr>
          <w:sz w:val="28"/>
          <w:szCs w:val="28"/>
        </w:rPr>
      </w:pPr>
      <w:r w:rsidRPr="00367004">
        <w:rPr>
          <w:sz w:val="28"/>
          <w:szCs w:val="28"/>
        </w:rPr>
        <w:t>Проект договора управления многоквартирным домом с приложениями.</w:t>
      </w:r>
    </w:p>
    <w:p w:rsidR="00367004" w:rsidRPr="00367004" w:rsidRDefault="00367004" w:rsidP="00367004">
      <w:pPr>
        <w:numPr>
          <w:ilvl w:val="0"/>
          <w:numId w:val="7"/>
        </w:numPr>
        <w:ind w:left="0" w:firstLine="709"/>
        <w:jc w:val="both"/>
        <w:rPr>
          <w:sz w:val="28"/>
          <w:szCs w:val="28"/>
        </w:rPr>
      </w:pPr>
      <w:r w:rsidRPr="00367004">
        <w:rPr>
          <w:sz w:val="28"/>
          <w:szCs w:val="28"/>
        </w:rPr>
        <w:t xml:space="preserve">Техническая часть, техническое задание </w:t>
      </w:r>
    </w:p>
    <w:p w:rsidR="00367004" w:rsidRPr="00367004" w:rsidRDefault="00367004" w:rsidP="00367004">
      <w:pPr>
        <w:pStyle w:val="ConsPlusNormal"/>
        <w:numPr>
          <w:ilvl w:val="2"/>
          <w:numId w:val="7"/>
        </w:numPr>
        <w:tabs>
          <w:tab w:val="clear" w:pos="2132"/>
          <w:tab w:val="num" w:pos="851"/>
        </w:tabs>
        <w:ind w:left="0" w:firstLine="709"/>
        <w:jc w:val="both"/>
        <w:rPr>
          <w:rFonts w:ascii="Times New Roman" w:hAnsi="Times New Roman" w:cs="Times New Roman"/>
          <w:sz w:val="28"/>
          <w:szCs w:val="28"/>
        </w:rPr>
      </w:pPr>
      <w:r w:rsidRPr="00367004">
        <w:rPr>
          <w:rFonts w:ascii="Times New Roman" w:hAnsi="Times New Roman" w:cs="Times New Roman"/>
          <w:sz w:val="28"/>
          <w:szCs w:val="28"/>
        </w:rPr>
        <w:t>Характеристика объекта конкурса: адрес многоквартирного дома, год постройки, этажность, количество квартир, площадь жилых, нежилых помещений, виды благоустройства и другие показатели.</w:t>
      </w:r>
    </w:p>
    <w:p w:rsidR="00367004" w:rsidRPr="00367004" w:rsidRDefault="00367004" w:rsidP="00367004">
      <w:pPr>
        <w:pStyle w:val="ConsPlusNormal"/>
        <w:numPr>
          <w:ilvl w:val="2"/>
          <w:numId w:val="7"/>
        </w:numPr>
        <w:tabs>
          <w:tab w:val="clear" w:pos="2132"/>
          <w:tab w:val="left" w:pos="680"/>
          <w:tab w:val="num" w:pos="1418"/>
        </w:tabs>
        <w:ind w:left="0" w:firstLine="709"/>
        <w:jc w:val="both"/>
        <w:rPr>
          <w:rFonts w:ascii="Times New Roman" w:hAnsi="Times New Roman" w:cs="Times New Roman"/>
          <w:sz w:val="28"/>
          <w:szCs w:val="28"/>
        </w:rPr>
      </w:pPr>
      <w:r w:rsidRPr="00367004">
        <w:rPr>
          <w:rFonts w:ascii="Times New Roman" w:hAnsi="Times New Roman" w:cs="Times New Roman"/>
          <w:sz w:val="28"/>
          <w:szCs w:val="28"/>
        </w:rPr>
        <w:t>Акт о состоянии общего имущества собственников помещений в многоквартирных домах, являющихся объектом конкурса.</w:t>
      </w:r>
    </w:p>
    <w:p w:rsidR="00367004" w:rsidRPr="00367004" w:rsidRDefault="00367004" w:rsidP="00367004">
      <w:pPr>
        <w:pStyle w:val="ConsPlusNormal"/>
        <w:numPr>
          <w:ilvl w:val="2"/>
          <w:numId w:val="7"/>
        </w:numPr>
        <w:tabs>
          <w:tab w:val="clear" w:pos="2132"/>
          <w:tab w:val="left" w:pos="680"/>
          <w:tab w:val="num" w:pos="1418"/>
        </w:tabs>
        <w:ind w:left="0" w:firstLine="709"/>
        <w:jc w:val="both"/>
        <w:rPr>
          <w:rFonts w:ascii="Times New Roman" w:hAnsi="Times New Roman" w:cs="Times New Roman"/>
          <w:sz w:val="28"/>
          <w:szCs w:val="28"/>
        </w:rPr>
      </w:pPr>
      <w:r w:rsidRPr="00367004">
        <w:rPr>
          <w:rFonts w:ascii="Times New Roman" w:hAnsi="Times New Roman" w:cs="Times New Roman"/>
          <w:sz w:val="28"/>
          <w:szCs w:val="28"/>
        </w:rPr>
        <w:t>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многоквартирных домов,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367004" w:rsidRPr="00367004" w:rsidRDefault="00367004" w:rsidP="00367004">
      <w:pPr>
        <w:numPr>
          <w:ilvl w:val="0"/>
          <w:numId w:val="7"/>
        </w:numPr>
        <w:ind w:left="0" w:firstLine="709"/>
        <w:jc w:val="both"/>
        <w:rPr>
          <w:sz w:val="28"/>
          <w:szCs w:val="28"/>
        </w:rPr>
      </w:pPr>
      <w:r w:rsidRPr="00367004">
        <w:rPr>
          <w:sz w:val="28"/>
          <w:szCs w:val="28"/>
        </w:rPr>
        <w:t>Образцы форм для заполнения претендентами:</w:t>
      </w:r>
    </w:p>
    <w:p w:rsidR="00367004" w:rsidRPr="00367004" w:rsidRDefault="00367004" w:rsidP="00367004">
      <w:pPr>
        <w:tabs>
          <w:tab w:val="left" w:pos="993"/>
        </w:tabs>
        <w:ind w:firstLine="709"/>
        <w:jc w:val="both"/>
        <w:rPr>
          <w:sz w:val="28"/>
          <w:szCs w:val="28"/>
        </w:rPr>
      </w:pPr>
      <w:r w:rsidRPr="00367004">
        <w:rPr>
          <w:sz w:val="28"/>
          <w:szCs w:val="28"/>
        </w:rPr>
        <w:t>- заявка на участие в конкурсе (форма № 1).</w:t>
      </w:r>
    </w:p>
    <w:p w:rsidR="00367004" w:rsidRPr="00367004" w:rsidRDefault="00367004" w:rsidP="00367004">
      <w:pPr>
        <w:tabs>
          <w:tab w:val="left" w:pos="993"/>
        </w:tabs>
        <w:ind w:firstLine="709"/>
        <w:jc w:val="both"/>
        <w:rPr>
          <w:sz w:val="28"/>
          <w:szCs w:val="28"/>
        </w:rPr>
      </w:pPr>
    </w:p>
    <w:p w:rsidR="00367004" w:rsidRPr="00367004" w:rsidRDefault="00367004" w:rsidP="00367004">
      <w:pPr>
        <w:tabs>
          <w:tab w:val="left" w:pos="993"/>
        </w:tabs>
        <w:ind w:firstLine="709"/>
        <w:jc w:val="center"/>
        <w:rPr>
          <w:sz w:val="28"/>
          <w:szCs w:val="28"/>
        </w:rPr>
      </w:pPr>
      <w:proofErr w:type="gramStart"/>
      <w:r w:rsidRPr="00367004">
        <w:rPr>
          <w:sz w:val="28"/>
          <w:szCs w:val="28"/>
          <w:lang w:val="en-US"/>
        </w:rPr>
        <w:t>I</w:t>
      </w:r>
      <w:r w:rsidRPr="00367004">
        <w:rPr>
          <w:sz w:val="28"/>
          <w:szCs w:val="28"/>
        </w:rPr>
        <w:t>. Общие сведения о конкурсе.</w:t>
      </w:r>
      <w:proofErr w:type="gramEnd"/>
    </w:p>
    <w:p w:rsidR="00367004" w:rsidRPr="00367004" w:rsidRDefault="00367004" w:rsidP="00367004">
      <w:pPr>
        <w:ind w:firstLine="709"/>
        <w:jc w:val="center"/>
        <w:rPr>
          <w:sz w:val="28"/>
          <w:szCs w:val="28"/>
        </w:rPr>
      </w:pPr>
    </w:p>
    <w:p w:rsidR="00367004" w:rsidRPr="00367004" w:rsidRDefault="00367004" w:rsidP="00367004">
      <w:pPr>
        <w:pStyle w:val="6"/>
        <w:ind w:firstLine="709"/>
        <w:jc w:val="center"/>
        <w:rPr>
          <w:szCs w:val="28"/>
        </w:rPr>
      </w:pPr>
      <w:r w:rsidRPr="00367004">
        <w:rPr>
          <w:szCs w:val="28"/>
        </w:rPr>
        <w:t>1. Основные понятия.</w:t>
      </w:r>
    </w:p>
    <w:p w:rsidR="00367004" w:rsidRPr="00367004" w:rsidRDefault="00367004" w:rsidP="00367004">
      <w:pPr>
        <w:ind w:firstLine="709"/>
        <w:jc w:val="both"/>
        <w:rPr>
          <w:sz w:val="28"/>
          <w:szCs w:val="28"/>
        </w:rPr>
      </w:pP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В настоящей конкурсной документации используются понятия означающие следующее:</w:t>
      </w:r>
    </w:p>
    <w:p w:rsidR="00367004" w:rsidRPr="00367004" w:rsidRDefault="00367004" w:rsidP="00367004">
      <w:pPr>
        <w:pStyle w:val="ConsPlusNormal"/>
        <w:ind w:firstLine="709"/>
        <w:jc w:val="both"/>
        <w:rPr>
          <w:rFonts w:ascii="Times New Roman" w:hAnsi="Times New Roman" w:cs="Times New Roman"/>
          <w:sz w:val="28"/>
          <w:szCs w:val="28"/>
        </w:rPr>
      </w:pPr>
      <w:proofErr w:type="gramStart"/>
      <w:r w:rsidRPr="00367004">
        <w:rPr>
          <w:rFonts w:ascii="Times New Roman" w:hAnsi="Times New Roman" w:cs="Times New Roman"/>
          <w:sz w:val="28"/>
          <w:szCs w:val="28"/>
        </w:rPr>
        <w:t>«конкурс»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roofErr w:type="gramEnd"/>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«предмет конкурса» - право заключения договоров управления многоквартирным домом в отношении объекта конкурса;</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«объект конкурса» - общее имущество собственников помещений в многоквартирном доме, на право управления, которым проводится конкурс;</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367004">
          <w:rPr>
            <w:rFonts w:ascii="Times New Roman" w:hAnsi="Times New Roman" w:cs="Times New Roman"/>
            <w:sz w:val="28"/>
            <w:szCs w:val="28"/>
          </w:rPr>
          <w:t>1 кв. метра</w:t>
        </w:r>
      </w:smartTag>
      <w:r w:rsidRPr="00367004">
        <w:rPr>
          <w:rFonts w:ascii="Times New Roman" w:hAnsi="Times New Roman" w:cs="Times New Roman"/>
          <w:sz w:val="28"/>
          <w:szCs w:val="28"/>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«организатор конкурса» - орган местного самоуправления;</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«собственник муниципальных жилых помещений» - орган местного самоуправления или его структурное подразделение;</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lastRenderedPageBreak/>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«участник конкурса» - претендент, допущенный конкурсной комиссией к участию в конкурсе.</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«потребитель» – гражданин, использующий коммунальные услуги для личных, семейных, домашних и иных нужд.</w:t>
      </w:r>
    </w:p>
    <w:p w:rsidR="00367004" w:rsidRPr="00367004" w:rsidRDefault="00367004" w:rsidP="00367004">
      <w:pPr>
        <w:pStyle w:val="ConsPlusNormal"/>
        <w:ind w:firstLine="709"/>
        <w:jc w:val="both"/>
        <w:rPr>
          <w:rFonts w:ascii="Times New Roman" w:hAnsi="Times New Roman" w:cs="Times New Roman"/>
          <w:sz w:val="28"/>
          <w:szCs w:val="28"/>
          <w:u w:val="single"/>
        </w:rPr>
      </w:pPr>
    </w:p>
    <w:p w:rsidR="00367004" w:rsidRPr="00367004" w:rsidRDefault="00367004" w:rsidP="00367004">
      <w:pPr>
        <w:pStyle w:val="ConsPlusNormal"/>
        <w:ind w:firstLine="709"/>
        <w:jc w:val="center"/>
        <w:rPr>
          <w:rFonts w:ascii="Times New Roman" w:hAnsi="Times New Roman" w:cs="Times New Roman"/>
          <w:sz w:val="28"/>
          <w:szCs w:val="28"/>
        </w:rPr>
      </w:pPr>
      <w:r w:rsidRPr="00367004">
        <w:rPr>
          <w:rFonts w:ascii="Times New Roman" w:hAnsi="Times New Roman" w:cs="Times New Roman"/>
          <w:sz w:val="28"/>
          <w:szCs w:val="28"/>
        </w:rPr>
        <w:t>2. Порядок работы конкурсной комиссии по отбору управляющей организации для управления многоквартирными домами</w:t>
      </w:r>
    </w:p>
    <w:p w:rsidR="00367004" w:rsidRPr="00367004" w:rsidRDefault="00367004" w:rsidP="00367004">
      <w:pPr>
        <w:pStyle w:val="ConsPlusNormal"/>
        <w:ind w:firstLine="709"/>
        <w:jc w:val="both"/>
        <w:rPr>
          <w:rFonts w:ascii="Times New Roman" w:hAnsi="Times New Roman" w:cs="Times New Roman"/>
          <w:sz w:val="28"/>
          <w:szCs w:val="28"/>
          <w:u w:val="single"/>
        </w:rPr>
      </w:pP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 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Конкурсная комиссия рассматривает заявки на участие в конкурсе и проводит конкурс. </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367004" w:rsidRPr="00367004" w:rsidRDefault="00367004" w:rsidP="00367004">
      <w:pPr>
        <w:pStyle w:val="6"/>
        <w:ind w:firstLine="709"/>
        <w:jc w:val="both"/>
        <w:rPr>
          <w:szCs w:val="28"/>
        </w:rPr>
      </w:pPr>
    </w:p>
    <w:p w:rsidR="00367004" w:rsidRPr="00367004" w:rsidRDefault="00367004" w:rsidP="00367004">
      <w:pPr>
        <w:pStyle w:val="6"/>
        <w:ind w:firstLine="709"/>
        <w:jc w:val="center"/>
        <w:rPr>
          <w:szCs w:val="28"/>
        </w:rPr>
      </w:pPr>
      <w:r>
        <w:rPr>
          <w:szCs w:val="28"/>
        </w:rPr>
        <w:t>3. Предмет конкурса</w:t>
      </w:r>
    </w:p>
    <w:p w:rsidR="00367004" w:rsidRPr="00367004" w:rsidRDefault="00367004" w:rsidP="00367004">
      <w:pPr>
        <w:ind w:firstLine="709"/>
        <w:jc w:val="both"/>
        <w:rPr>
          <w:sz w:val="28"/>
          <w:szCs w:val="28"/>
        </w:rPr>
      </w:pPr>
    </w:p>
    <w:p w:rsidR="00367004" w:rsidRPr="00367004" w:rsidRDefault="00367004" w:rsidP="00367004">
      <w:pPr>
        <w:pStyle w:val="21"/>
        <w:ind w:firstLine="709"/>
        <w:rPr>
          <w:szCs w:val="28"/>
        </w:rPr>
      </w:pPr>
      <w:r w:rsidRPr="00367004">
        <w:rPr>
          <w:szCs w:val="28"/>
        </w:rPr>
        <w:t>Предметом конкурса является право заключения договора управления многоквартирным домом.</w:t>
      </w:r>
    </w:p>
    <w:p w:rsidR="00367004" w:rsidRPr="00367004" w:rsidRDefault="00367004" w:rsidP="00367004">
      <w:pPr>
        <w:pStyle w:val="21"/>
        <w:ind w:firstLine="709"/>
        <w:rPr>
          <w:szCs w:val="28"/>
        </w:rPr>
      </w:pPr>
      <w:r w:rsidRPr="00367004">
        <w:rPr>
          <w:szCs w:val="28"/>
        </w:rPr>
        <w:t xml:space="preserve">Конкурсная комиссия осуществляет выбор управляющей организации для заключения договоров управления многоквартирными домами, информация о котором содержится в информационной карте конкурса, в соответствии </w:t>
      </w:r>
      <w:r>
        <w:rPr>
          <w:szCs w:val="28"/>
        </w:rPr>
        <w:t xml:space="preserve">                     </w:t>
      </w:r>
      <w:r w:rsidRPr="00367004">
        <w:rPr>
          <w:szCs w:val="28"/>
        </w:rPr>
        <w:t>с процедурами и условиями, приведенными в конкурсной документации.</w:t>
      </w:r>
    </w:p>
    <w:p w:rsidR="00367004" w:rsidRPr="00367004" w:rsidRDefault="00367004" w:rsidP="00367004">
      <w:pPr>
        <w:pStyle w:val="21"/>
        <w:ind w:firstLine="709"/>
        <w:rPr>
          <w:szCs w:val="28"/>
        </w:rPr>
      </w:pPr>
      <w:r w:rsidRPr="00367004">
        <w:rPr>
          <w:szCs w:val="28"/>
        </w:rPr>
        <w:t xml:space="preserve">Победивший участник конкурса должен заключить договоры управления многоквартирными домами на период и на условиях, указанных </w:t>
      </w:r>
      <w:r>
        <w:rPr>
          <w:szCs w:val="28"/>
        </w:rPr>
        <w:t xml:space="preserve">                                  </w:t>
      </w:r>
      <w:r w:rsidRPr="00367004">
        <w:rPr>
          <w:szCs w:val="28"/>
        </w:rPr>
        <w:t>в информационной карте конкурса и проекте договора, приложенного</w:t>
      </w:r>
      <w:r>
        <w:rPr>
          <w:szCs w:val="28"/>
        </w:rPr>
        <w:t xml:space="preserve">                       </w:t>
      </w:r>
      <w:r w:rsidRPr="00367004">
        <w:rPr>
          <w:szCs w:val="28"/>
        </w:rPr>
        <w:t xml:space="preserve"> к конкурсной документации.</w:t>
      </w:r>
    </w:p>
    <w:p w:rsidR="00367004" w:rsidRPr="00367004" w:rsidRDefault="00367004" w:rsidP="00367004">
      <w:pPr>
        <w:ind w:firstLine="709"/>
        <w:jc w:val="both"/>
        <w:rPr>
          <w:sz w:val="28"/>
          <w:szCs w:val="28"/>
        </w:rPr>
      </w:pPr>
    </w:p>
    <w:p w:rsidR="00367004" w:rsidRPr="00367004" w:rsidRDefault="00367004" w:rsidP="00367004">
      <w:pPr>
        <w:pStyle w:val="6"/>
        <w:numPr>
          <w:ilvl w:val="0"/>
          <w:numId w:val="8"/>
        </w:numPr>
        <w:tabs>
          <w:tab w:val="left" w:pos="0"/>
        </w:tabs>
        <w:suppressAutoHyphens/>
        <w:ind w:left="0" w:firstLine="709"/>
        <w:jc w:val="center"/>
        <w:rPr>
          <w:szCs w:val="28"/>
        </w:rPr>
      </w:pPr>
      <w:r w:rsidRPr="00367004">
        <w:rPr>
          <w:szCs w:val="28"/>
        </w:rPr>
        <w:t>Правомочность претендентов, требования к претендентам</w:t>
      </w:r>
    </w:p>
    <w:p w:rsidR="00367004" w:rsidRPr="00367004" w:rsidRDefault="00367004" w:rsidP="00367004">
      <w:pPr>
        <w:ind w:firstLine="709"/>
        <w:jc w:val="both"/>
        <w:rPr>
          <w:sz w:val="28"/>
          <w:szCs w:val="28"/>
        </w:rPr>
      </w:pPr>
    </w:p>
    <w:p w:rsidR="00367004" w:rsidRPr="00367004" w:rsidRDefault="00367004" w:rsidP="00367004">
      <w:pPr>
        <w:ind w:firstLine="709"/>
        <w:jc w:val="both"/>
        <w:rPr>
          <w:sz w:val="28"/>
          <w:szCs w:val="28"/>
        </w:rPr>
      </w:pPr>
      <w:r w:rsidRPr="00367004">
        <w:rPr>
          <w:sz w:val="28"/>
          <w:szCs w:val="28"/>
        </w:rPr>
        <w:t>Настоящее извещение о проведении открытого конкурса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367004" w:rsidRPr="00367004" w:rsidRDefault="00367004" w:rsidP="00367004">
      <w:pPr>
        <w:pStyle w:val="6"/>
        <w:ind w:firstLine="709"/>
        <w:jc w:val="both"/>
        <w:rPr>
          <w:szCs w:val="28"/>
        </w:rPr>
      </w:pPr>
      <w:r w:rsidRPr="00367004">
        <w:rPr>
          <w:szCs w:val="28"/>
        </w:rPr>
        <w:t>В информационной карте конкурсной документации устанавливаются соответствующие требования к претенденту.</w:t>
      </w:r>
    </w:p>
    <w:p w:rsidR="00367004" w:rsidRPr="00367004" w:rsidRDefault="00367004" w:rsidP="00367004">
      <w:pPr>
        <w:ind w:firstLine="709"/>
        <w:jc w:val="both"/>
        <w:rPr>
          <w:sz w:val="28"/>
          <w:szCs w:val="28"/>
        </w:rPr>
      </w:pPr>
    </w:p>
    <w:p w:rsidR="00367004" w:rsidRPr="00367004" w:rsidRDefault="00367004" w:rsidP="00367004">
      <w:pPr>
        <w:pStyle w:val="6"/>
        <w:numPr>
          <w:ilvl w:val="0"/>
          <w:numId w:val="8"/>
        </w:numPr>
        <w:tabs>
          <w:tab w:val="left" w:pos="851"/>
        </w:tabs>
        <w:suppressAutoHyphens/>
        <w:ind w:left="0" w:firstLine="709"/>
        <w:jc w:val="center"/>
        <w:rPr>
          <w:szCs w:val="28"/>
        </w:rPr>
      </w:pPr>
      <w:r w:rsidRPr="00367004">
        <w:rPr>
          <w:szCs w:val="28"/>
        </w:rPr>
        <w:t xml:space="preserve">Затраты на участие в конкурсе. Обеспечение заявки на участие </w:t>
      </w:r>
      <w:r>
        <w:rPr>
          <w:szCs w:val="28"/>
        </w:rPr>
        <w:t xml:space="preserve">               </w:t>
      </w:r>
      <w:r w:rsidRPr="00367004">
        <w:rPr>
          <w:szCs w:val="28"/>
        </w:rPr>
        <w:t>в конкурсе</w:t>
      </w:r>
    </w:p>
    <w:p w:rsidR="00367004" w:rsidRPr="00367004" w:rsidRDefault="00367004" w:rsidP="00367004">
      <w:pPr>
        <w:ind w:firstLine="709"/>
        <w:jc w:val="both"/>
        <w:rPr>
          <w:sz w:val="28"/>
          <w:szCs w:val="28"/>
        </w:rPr>
      </w:pPr>
    </w:p>
    <w:p w:rsidR="00367004" w:rsidRPr="00367004" w:rsidRDefault="00367004" w:rsidP="00367004">
      <w:pPr>
        <w:ind w:firstLine="709"/>
        <w:jc w:val="both"/>
        <w:rPr>
          <w:sz w:val="28"/>
          <w:szCs w:val="28"/>
        </w:rPr>
      </w:pPr>
      <w:r w:rsidRPr="00367004">
        <w:rPr>
          <w:bCs/>
          <w:sz w:val="28"/>
          <w:szCs w:val="28"/>
        </w:rPr>
        <w:t>Претендент</w:t>
      </w:r>
      <w:r w:rsidRPr="00367004">
        <w:rPr>
          <w:sz w:val="28"/>
          <w:szCs w:val="28"/>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Обеспечение заявки на участие в конкурсе не установлено.</w:t>
      </w:r>
    </w:p>
    <w:p w:rsidR="00367004" w:rsidRPr="00367004" w:rsidRDefault="00367004" w:rsidP="00367004">
      <w:pPr>
        <w:ind w:firstLine="709"/>
        <w:jc w:val="both"/>
        <w:rPr>
          <w:sz w:val="28"/>
          <w:szCs w:val="28"/>
        </w:rPr>
      </w:pPr>
    </w:p>
    <w:p w:rsidR="00367004" w:rsidRPr="00367004" w:rsidRDefault="00367004" w:rsidP="00367004">
      <w:pPr>
        <w:pStyle w:val="6"/>
        <w:numPr>
          <w:ilvl w:val="0"/>
          <w:numId w:val="8"/>
        </w:numPr>
        <w:tabs>
          <w:tab w:val="left" w:pos="851"/>
        </w:tabs>
        <w:suppressAutoHyphens/>
        <w:ind w:left="0" w:firstLine="709"/>
        <w:jc w:val="center"/>
        <w:rPr>
          <w:szCs w:val="28"/>
        </w:rPr>
      </w:pPr>
      <w:r w:rsidRPr="00367004">
        <w:rPr>
          <w:szCs w:val="28"/>
        </w:rPr>
        <w:t>Порядок предоставления конкурсной документации, плата за предоставление конкурсной документации</w:t>
      </w:r>
    </w:p>
    <w:p w:rsidR="00367004" w:rsidRPr="00367004" w:rsidRDefault="00367004" w:rsidP="00367004">
      <w:pPr>
        <w:ind w:firstLine="709"/>
        <w:jc w:val="both"/>
        <w:rPr>
          <w:sz w:val="28"/>
          <w:szCs w:val="28"/>
        </w:rPr>
      </w:pPr>
    </w:p>
    <w:p w:rsidR="00367004" w:rsidRPr="00367004" w:rsidRDefault="00367004" w:rsidP="00367004">
      <w:pPr>
        <w:ind w:firstLine="709"/>
        <w:jc w:val="both"/>
        <w:rPr>
          <w:sz w:val="28"/>
          <w:szCs w:val="28"/>
        </w:rPr>
      </w:pPr>
      <w:r w:rsidRPr="00367004">
        <w:rPr>
          <w:sz w:val="28"/>
          <w:szCs w:val="28"/>
        </w:rPr>
        <w:t>Со дня размещения на официальном сайте извещения о проведении открытого конкурса, на основании 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 такому лицу конкурсную документацию в порядке, указанном в извещении о проведении конкурса.</w:t>
      </w:r>
    </w:p>
    <w:p w:rsidR="00367004" w:rsidRPr="00367004" w:rsidRDefault="00367004" w:rsidP="00367004">
      <w:pPr>
        <w:ind w:firstLine="709"/>
        <w:jc w:val="both"/>
        <w:rPr>
          <w:bCs/>
          <w:sz w:val="28"/>
          <w:szCs w:val="28"/>
        </w:rPr>
      </w:pPr>
      <w:r w:rsidRPr="00367004">
        <w:rPr>
          <w:sz w:val="28"/>
          <w:szCs w:val="28"/>
        </w:rPr>
        <w:t>Конкурсная документация может полностью или частично выдаваться на электронных носителях. При этом в случае разночтений преимущество 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367004" w:rsidRPr="00367004" w:rsidRDefault="00367004" w:rsidP="00367004">
      <w:pPr>
        <w:ind w:firstLine="709"/>
        <w:jc w:val="both"/>
        <w:rPr>
          <w:sz w:val="28"/>
          <w:szCs w:val="28"/>
        </w:rPr>
      </w:pPr>
      <w:r w:rsidRPr="00367004">
        <w:rPr>
          <w:sz w:val="28"/>
          <w:szCs w:val="28"/>
        </w:rPr>
        <w:t xml:space="preserve">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w:t>
      </w:r>
      <w:r w:rsidRPr="00367004">
        <w:rPr>
          <w:sz w:val="28"/>
          <w:szCs w:val="28"/>
        </w:rPr>
        <w:lastRenderedPageBreak/>
        <w:t>почтовой связи). Предоставление конкурсной документации в форме электронного документа осуществляется без взимания платы.</w:t>
      </w:r>
    </w:p>
    <w:p w:rsidR="00367004" w:rsidRPr="00367004" w:rsidRDefault="00367004" w:rsidP="00367004">
      <w:pPr>
        <w:ind w:firstLine="709"/>
        <w:jc w:val="both"/>
        <w:rPr>
          <w:bCs/>
          <w:sz w:val="28"/>
          <w:szCs w:val="28"/>
        </w:rPr>
      </w:pPr>
      <w:r w:rsidRPr="00367004">
        <w:rPr>
          <w:bCs/>
          <w:sz w:val="28"/>
          <w:szCs w:val="28"/>
        </w:rPr>
        <w:t>Конкурсная документация доступна для ознакомления на официальном сайте без взимания платы.</w:t>
      </w:r>
    </w:p>
    <w:p w:rsidR="00367004" w:rsidRPr="00367004" w:rsidRDefault="00367004" w:rsidP="00367004">
      <w:pPr>
        <w:ind w:firstLine="709"/>
        <w:jc w:val="both"/>
        <w:rPr>
          <w:sz w:val="28"/>
          <w:szCs w:val="28"/>
        </w:rPr>
      </w:pPr>
    </w:p>
    <w:p w:rsidR="00367004" w:rsidRPr="00367004" w:rsidRDefault="00367004" w:rsidP="00367004">
      <w:pPr>
        <w:pStyle w:val="6"/>
        <w:numPr>
          <w:ilvl w:val="0"/>
          <w:numId w:val="8"/>
        </w:numPr>
        <w:tabs>
          <w:tab w:val="left" w:pos="851"/>
        </w:tabs>
        <w:suppressAutoHyphens/>
        <w:ind w:left="0" w:firstLine="709"/>
        <w:jc w:val="center"/>
        <w:rPr>
          <w:szCs w:val="28"/>
        </w:rPr>
      </w:pPr>
      <w:r w:rsidRPr="00367004">
        <w:rPr>
          <w:szCs w:val="28"/>
        </w:rPr>
        <w:t>Разъяснение положений конкурсной документации</w:t>
      </w:r>
    </w:p>
    <w:p w:rsidR="00367004" w:rsidRPr="00367004" w:rsidRDefault="00367004" w:rsidP="00367004">
      <w:pPr>
        <w:ind w:firstLine="709"/>
        <w:jc w:val="both"/>
        <w:rPr>
          <w:sz w:val="28"/>
          <w:szCs w:val="28"/>
        </w:rPr>
      </w:pP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367004">
        <w:rPr>
          <w:rFonts w:ascii="Times New Roman" w:hAnsi="Times New Roman" w:cs="Times New Roman"/>
          <w:sz w:val="28"/>
          <w:szCs w:val="28"/>
        </w:rPr>
        <w:t>с даты поступления</w:t>
      </w:r>
      <w:proofErr w:type="gramEnd"/>
      <w:r w:rsidRPr="00367004">
        <w:rPr>
          <w:rFonts w:ascii="Times New Roman" w:hAnsi="Times New Roman" w:cs="Times New Roman"/>
          <w:sz w:val="28"/>
          <w:szCs w:val="28"/>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367004" w:rsidRPr="00367004" w:rsidRDefault="00367004" w:rsidP="00367004">
      <w:pPr>
        <w:ind w:firstLine="709"/>
        <w:jc w:val="both"/>
        <w:rPr>
          <w:sz w:val="28"/>
          <w:szCs w:val="28"/>
        </w:rPr>
      </w:pPr>
      <w:r w:rsidRPr="00367004">
        <w:rPr>
          <w:sz w:val="28"/>
          <w:szCs w:val="28"/>
        </w:rPr>
        <w:t xml:space="preserve">В течение 1 рабочего дня </w:t>
      </w:r>
      <w:proofErr w:type="gramStart"/>
      <w:r w:rsidRPr="00367004">
        <w:rPr>
          <w:sz w:val="28"/>
          <w:szCs w:val="28"/>
        </w:rPr>
        <w:t>с даты направления</w:t>
      </w:r>
      <w:proofErr w:type="gramEnd"/>
      <w:r w:rsidRPr="00367004">
        <w:rPr>
          <w:sz w:val="28"/>
          <w:szCs w:val="28"/>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367004" w:rsidRPr="00367004" w:rsidRDefault="00367004" w:rsidP="00367004">
      <w:pPr>
        <w:ind w:firstLine="709"/>
        <w:jc w:val="both"/>
        <w:rPr>
          <w:bCs/>
          <w:sz w:val="28"/>
          <w:szCs w:val="28"/>
        </w:rPr>
      </w:pPr>
    </w:p>
    <w:p w:rsidR="00367004" w:rsidRPr="00367004" w:rsidRDefault="00367004" w:rsidP="00367004">
      <w:pPr>
        <w:pStyle w:val="6"/>
        <w:numPr>
          <w:ilvl w:val="0"/>
          <w:numId w:val="8"/>
        </w:numPr>
        <w:tabs>
          <w:tab w:val="left" w:pos="851"/>
        </w:tabs>
        <w:suppressAutoHyphens/>
        <w:ind w:left="0" w:firstLine="709"/>
        <w:jc w:val="center"/>
        <w:rPr>
          <w:szCs w:val="28"/>
        </w:rPr>
      </w:pPr>
      <w:r w:rsidRPr="00367004">
        <w:rPr>
          <w:szCs w:val="28"/>
        </w:rPr>
        <w:t>Внесение изменений в конкурсную документацию</w:t>
      </w:r>
    </w:p>
    <w:p w:rsidR="00367004" w:rsidRPr="00367004" w:rsidRDefault="00367004" w:rsidP="00367004">
      <w:pPr>
        <w:ind w:firstLine="709"/>
        <w:jc w:val="both"/>
        <w:rPr>
          <w:sz w:val="28"/>
          <w:szCs w:val="28"/>
        </w:rPr>
      </w:pPr>
    </w:p>
    <w:p w:rsidR="00367004" w:rsidRPr="00367004" w:rsidRDefault="00367004" w:rsidP="00367004">
      <w:pPr>
        <w:ind w:firstLine="709"/>
        <w:jc w:val="both"/>
        <w:rPr>
          <w:sz w:val="28"/>
          <w:szCs w:val="28"/>
        </w:rPr>
      </w:pPr>
      <w:r w:rsidRPr="00367004">
        <w:rPr>
          <w:sz w:val="28"/>
          <w:szCs w:val="28"/>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367004">
        <w:rPr>
          <w:sz w:val="28"/>
          <w:szCs w:val="28"/>
        </w:rPr>
        <w:t>позднее</w:t>
      </w:r>
      <w:proofErr w:type="gramEnd"/>
      <w:r w:rsidRPr="00367004">
        <w:rPr>
          <w:sz w:val="28"/>
          <w:szCs w:val="28"/>
        </w:rPr>
        <w:t xml:space="preserve"> чем за 15 дней до даты окончания срока подачи заявок на участие в конкурсе. В течение 2 рабочих дней </w:t>
      </w:r>
      <w:proofErr w:type="gramStart"/>
      <w:r w:rsidRPr="00367004">
        <w:rPr>
          <w:sz w:val="28"/>
          <w:szCs w:val="28"/>
        </w:rPr>
        <w:t>с даты принятия</w:t>
      </w:r>
      <w:proofErr w:type="gramEnd"/>
      <w:r w:rsidRPr="00367004">
        <w:rPr>
          <w:sz w:val="28"/>
          <w:szCs w:val="28"/>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367004" w:rsidRPr="00367004" w:rsidRDefault="00367004" w:rsidP="00367004">
      <w:pPr>
        <w:ind w:firstLine="709"/>
        <w:jc w:val="both"/>
        <w:rPr>
          <w:sz w:val="28"/>
          <w:szCs w:val="28"/>
        </w:rPr>
      </w:pPr>
      <w:r w:rsidRPr="00367004">
        <w:rPr>
          <w:sz w:val="28"/>
          <w:szCs w:val="28"/>
        </w:rPr>
        <w:t>Внесенные изменения в дальнейшем являются неотъемлемой частью конкурсной документации.</w:t>
      </w:r>
    </w:p>
    <w:p w:rsidR="00367004" w:rsidRPr="00367004" w:rsidRDefault="00367004" w:rsidP="00367004">
      <w:pPr>
        <w:pStyle w:val="6"/>
        <w:tabs>
          <w:tab w:val="num" w:pos="927"/>
        </w:tabs>
        <w:ind w:firstLine="709"/>
        <w:jc w:val="both"/>
        <w:rPr>
          <w:szCs w:val="28"/>
        </w:rPr>
      </w:pPr>
    </w:p>
    <w:p w:rsidR="00367004" w:rsidRPr="00367004" w:rsidRDefault="00367004" w:rsidP="00367004">
      <w:pPr>
        <w:pStyle w:val="6"/>
        <w:tabs>
          <w:tab w:val="num" w:pos="927"/>
        </w:tabs>
        <w:ind w:firstLine="709"/>
        <w:jc w:val="center"/>
        <w:rPr>
          <w:szCs w:val="28"/>
        </w:rPr>
      </w:pPr>
      <w:r w:rsidRPr="00367004">
        <w:rPr>
          <w:szCs w:val="28"/>
        </w:rPr>
        <w:t>9. Отказ от проведения конкурса</w:t>
      </w:r>
    </w:p>
    <w:p w:rsidR="00367004" w:rsidRPr="00367004" w:rsidRDefault="00367004" w:rsidP="00367004">
      <w:pPr>
        <w:ind w:firstLine="709"/>
        <w:jc w:val="both"/>
        <w:rPr>
          <w:sz w:val="28"/>
          <w:szCs w:val="28"/>
        </w:rPr>
      </w:pP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367004" w:rsidRPr="00367004" w:rsidRDefault="00367004" w:rsidP="00367004">
      <w:pPr>
        <w:ind w:firstLine="709"/>
        <w:jc w:val="both"/>
        <w:rPr>
          <w:sz w:val="28"/>
          <w:szCs w:val="28"/>
        </w:rPr>
      </w:pPr>
      <w:r w:rsidRPr="00367004">
        <w:rPr>
          <w:sz w:val="28"/>
          <w:szCs w:val="28"/>
        </w:rPr>
        <w:t xml:space="preserve">В случае отказа от проведения конкурса организатор конкурса в течение 2 рабочих дней </w:t>
      </w:r>
      <w:r w:rsidRPr="00367004">
        <w:rPr>
          <w:sz w:val="28"/>
          <w:szCs w:val="28"/>
          <w:lang w:val="en-US"/>
        </w:rPr>
        <w:t>c</w:t>
      </w:r>
      <w:r w:rsidRPr="00367004">
        <w:rPr>
          <w:sz w:val="28"/>
          <w:szCs w:val="28"/>
        </w:rPr>
        <w:t xml:space="preserve"> даты принятия такого решения размещают такое извещение на официальном сайте. В течение 2 рабочих дней </w:t>
      </w:r>
      <w:proofErr w:type="gramStart"/>
      <w:r w:rsidRPr="00367004">
        <w:rPr>
          <w:sz w:val="28"/>
          <w:szCs w:val="28"/>
        </w:rPr>
        <w:t>с даты принятия</w:t>
      </w:r>
      <w:proofErr w:type="gramEnd"/>
      <w:r w:rsidRPr="00367004">
        <w:rPr>
          <w:sz w:val="28"/>
          <w:szCs w:val="28"/>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w:t>
      </w:r>
      <w:r w:rsidRPr="00367004">
        <w:rPr>
          <w:sz w:val="28"/>
          <w:szCs w:val="28"/>
        </w:rPr>
        <w:lastRenderedPageBreak/>
        <w:t xml:space="preserve">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367004">
        <w:rPr>
          <w:sz w:val="28"/>
          <w:szCs w:val="28"/>
        </w:rPr>
        <w:t>с даты принятия</w:t>
      </w:r>
      <w:proofErr w:type="gramEnd"/>
      <w:r w:rsidRPr="00367004">
        <w:rPr>
          <w:sz w:val="28"/>
          <w:szCs w:val="28"/>
        </w:rPr>
        <w:t xml:space="preserve"> решения об отказе от проведения конкурса.</w:t>
      </w:r>
    </w:p>
    <w:p w:rsidR="00367004" w:rsidRPr="00367004" w:rsidRDefault="00367004" w:rsidP="00367004">
      <w:pPr>
        <w:ind w:firstLine="709"/>
        <w:jc w:val="both"/>
        <w:rPr>
          <w:sz w:val="28"/>
          <w:szCs w:val="28"/>
        </w:rPr>
      </w:pPr>
    </w:p>
    <w:p w:rsidR="00367004" w:rsidRPr="00367004" w:rsidRDefault="00367004" w:rsidP="00367004">
      <w:pPr>
        <w:pStyle w:val="6"/>
        <w:numPr>
          <w:ilvl w:val="0"/>
          <w:numId w:val="26"/>
        </w:numPr>
        <w:tabs>
          <w:tab w:val="left" w:pos="851"/>
        </w:tabs>
        <w:suppressAutoHyphens/>
        <w:ind w:left="0" w:firstLine="709"/>
        <w:jc w:val="center"/>
        <w:rPr>
          <w:szCs w:val="28"/>
        </w:rPr>
      </w:pPr>
      <w:r w:rsidRPr="00367004">
        <w:rPr>
          <w:szCs w:val="28"/>
        </w:rPr>
        <w:t>Организация осмотра объекта конкурса</w:t>
      </w:r>
    </w:p>
    <w:p w:rsidR="00367004" w:rsidRPr="00367004" w:rsidRDefault="00367004" w:rsidP="00367004">
      <w:pPr>
        <w:ind w:firstLine="709"/>
        <w:jc w:val="both"/>
        <w:rPr>
          <w:sz w:val="28"/>
          <w:szCs w:val="28"/>
        </w:rPr>
      </w:pPr>
    </w:p>
    <w:p w:rsidR="00367004" w:rsidRPr="00367004" w:rsidRDefault="00367004" w:rsidP="00367004">
      <w:pPr>
        <w:ind w:firstLine="709"/>
        <w:jc w:val="both"/>
        <w:rPr>
          <w:sz w:val="28"/>
          <w:szCs w:val="28"/>
        </w:rPr>
      </w:pPr>
      <w:r w:rsidRPr="00367004">
        <w:rPr>
          <w:sz w:val="28"/>
          <w:szCs w:val="28"/>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367004" w:rsidRPr="00367004" w:rsidRDefault="00367004" w:rsidP="00367004">
      <w:pPr>
        <w:pStyle w:val="6"/>
        <w:ind w:firstLine="709"/>
        <w:jc w:val="both"/>
        <w:rPr>
          <w:szCs w:val="28"/>
        </w:rPr>
      </w:pPr>
    </w:p>
    <w:p w:rsidR="00367004" w:rsidRPr="00367004" w:rsidRDefault="00367004" w:rsidP="00367004">
      <w:pPr>
        <w:pStyle w:val="6"/>
        <w:ind w:firstLine="709"/>
        <w:jc w:val="center"/>
        <w:rPr>
          <w:szCs w:val="28"/>
        </w:rPr>
      </w:pPr>
      <w:r w:rsidRPr="00367004">
        <w:rPr>
          <w:szCs w:val="28"/>
        </w:rPr>
        <w:t>11. Соответствие выполнения работ</w:t>
      </w:r>
    </w:p>
    <w:p w:rsidR="00367004" w:rsidRPr="00367004" w:rsidRDefault="00367004" w:rsidP="00367004">
      <w:pPr>
        <w:ind w:firstLine="709"/>
        <w:jc w:val="both"/>
        <w:rPr>
          <w:sz w:val="28"/>
          <w:szCs w:val="28"/>
        </w:rPr>
      </w:pPr>
    </w:p>
    <w:p w:rsidR="00367004" w:rsidRPr="00367004" w:rsidRDefault="00367004" w:rsidP="00367004">
      <w:pPr>
        <w:ind w:firstLine="709"/>
        <w:jc w:val="both"/>
        <w:rPr>
          <w:bCs/>
          <w:sz w:val="28"/>
          <w:szCs w:val="28"/>
        </w:rPr>
      </w:pPr>
      <w:r w:rsidRPr="00367004">
        <w:rPr>
          <w:bCs/>
          <w:sz w:val="28"/>
          <w:szCs w:val="28"/>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367004">
        <w:rPr>
          <w:sz w:val="28"/>
          <w:szCs w:val="28"/>
        </w:rPr>
        <w:t>помещений (далее «собственник»)</w:t>
      </w:r>
      <w:r w:rsidRPr="00367004">
        <w:rPr>
          <w:bCs/>
          <w:sz w:val="28"/>
          <w:szCs w:val="28"/>
        </w:rPr>
        <w:t>.</w:t>
      </w:r>
    </w:p>
    <w:p w:rsidR="00367004" w:rsidRPr="00367004" w:rsidRDefault="00367004" w:rsidP="00367004">
      <w:pPr>
        <w:ind w:firstLine="709"/>
        <w:jc w:val="both"/>
        <w:rPr>
          <w:bCs/>
          <w:sz w:val="28"/>
          <w:szCs w:val="28"/>
        </w:rPr>
      </w:pPr>
    </w:p>
    <w:p w:rsidR="00367004" w:rsidRPr="00367004" w:rsidRDefault="00367004" w:rsidP="00367004">
      <w:pPr>
        <w:pStyle w:val="6"/>
        <w:numPr>
          <w:ilvl w:val="0"/>
          <w:numId w:val="27"/>
        </w:numPr>
        <w:tabs>
          <w:tab w:val="left" w:pos="851"/>
        </w:tabs>
        <w:suppressAutoHyphens/>
        <w:ind w:left="0" w:firstLine="709"/>
        <w:jc w:val="center"/>
        <w:rPr>
          <w:szCs w:val="28"/>
        </w:rPr>
      </w:pPr>
      <w:r w:rsidRPr="00367004">
        <w:rPr>
          <w:szCs w:val="28"/>
        </w:rPr>
        <w:t>Разрешение споров и разногласий, право обжалования</w:t>
      </w:r>
    </w:p>
    <w:p w:rsidR="00367004" w:rsidRPr="00367004" w:rsidRDefault="00367004" w:rsidP="00367004">
      <w:pPr>
        <w:ind w:firstLine="709"/>
        <w:jc w:val="both"/>
        <w:rPr>
          <w:sz w:val="28"/>
          <w:szCs w:val="28"/>
        </w:rPr>
      </w:pP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Претендент, участник конкурса вправе обжаловать результаты конкурса </w:t>
      </w:r>
      <w:r>
        <w:rPr>
          <w:rFonts w:ascii="Times New Roman" w:hAnsi="Times New Roman" w:cs="Times New Roman"/>
          <w:sz w:val="28"/>
          <w:szCs w:val="28"/>
        </w:rPr>
        <w:t xml:space="preserve">  </w:t>
      </w:r>
      <w:r w:rsidRPr="00367004">
        <w:rPr>
          <w:rFonts w:ascii="Times New Roman" w:hAnsi="Times New Roman" w:cs="Times New Roman"/>
          <w:sz w:val="28"/>
          <w:szCs w:val="28"/>
        </w:rPr>
        <w:t>в порядке, предусмотренном законодательством Российской Федерации.</w:t>
      </w:r>
    </w:p>
    <w:p w:rsidR="00367004" w:rsidRPr="00367004" w:rsidRDefault="00367004" w:rsidP="00367004">
      <w:pPr>
        <w:pStyle w:val="ConsPlusNormal"/>
        <w:ind w:firstLine="709"/>
        <w:jc w:val="both"/>
        <w:rPr>
          <w:rFonts w:ascii="Times New Roman" w:hAnsi="Times New Roman" w:cs="Times New Roman"/>
          <w:sz w:val="28"/>
          <w:szCs w:val="28"/>
        </w:rPr>
      </w:pPr>
    </w:p>
    <w:p w:rsidR="00367004" w:rsidRPr="00367004" w:rsidRDefault="00367004" w:rsidP="00367004">
      <w:pPr>
        <w:ind w:firstLine="709"/>
        <w:jc w:val="center"/>
        <w:rPr>
          <w:sz w:val="28"/>
          <w:szCs w:val="28"/>
        </w:rPr>
      </w:pPr>
      <w:r w:rsidRPr="00367004">
        <w:rPr>
          <w:sz w:val="28"/>
          <w:szCs w:val="28"/>
          <w:lang w:val="en-US"/>
        </w:rPr>
        <w:t>II</w:t>
      </w:r>
      <w:r w:rsidRPr="00367004">
        <w:rPr>
          <w:sz w:val="28"/>
          <w:szCs w:val="28"/>
        </w:rPr>
        <w:t>. Информационная карта конкурса</w:t>
      </w:r>
    </w:p>
    <w:p w:rsidR="00367004" w:rsidRPr="00367004" w:rsidRDefault="00367004" w:rsidP="00367004">
      <w:pPr>
        <w:tabs>
          <w:tab w:val="left" w:pos="426"/>
        </w:tabs>
        <w:ind w:firstLine="709"/>
        <w:jc w:val="both"/>
        <w:rPr>
          <w:sz w:val="28"/>
          <w:szCs w:val="28"/>
        </w:rPr>
      </w:pPr>
    </w:p>
    <w:p w:rsidR="00367004" w:rsidRPr="00367004" w:rsidRDefault="00367004" w:rsidP="00367004">
      <w:pPr>
        <w:tabs>
          <w:tab w:val="left" w:pos="426"/>
        </w:tabs>
        <w:ind w:firstLine="709"/>
        <w:jc w:val="both"/>
        <w:rPr>
          <w:sz w:val="28"/>
          <w:szCs w:val="28"/>
        </w:rPr>
      </w:pPr>
      <w:r w:rsidRPr="00367004">
        <w:rPr>
          <w:sz w:val="28"/>
          <w:szCs w:val="28"/>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367004" w:rsidRPr="00A56133" w:rsidRDefault="00367004" w:rsidP="00367004">
      <w:pPr>
        <w:rPr>
          <w:sz w:val="22"/>
          <w:szCs w:val="22"/>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56"/>
      </w:tblGrid>
      <w:tr w:rsidR="00367004" w:rsidRPr="00A56133" w:rsidTr="00367004">
        <w:tc>
          <w:tcPr>
            <w:tcW w:w="9356" w:type="dxa"/>
            <w:tcBorders>
              <w:top w:val="single" w:sz="4" w:space="0" w:color="auto"/>
              <w:left w:val="single" w:sz="4" w:space="0" w:color="auto"/>
              <w:right w:val="single" w:sz="4" w:space="0" w:color="auto"/>
            </w:tcBorders>
          </w:tcPr>
          <w:p w:rsidR="00367004" w:rsidRPr="00A56133" w:rsidRDefault="00367004" w:rsidP="00367004">
            <w:pPr>
              <w:ind w:left="317" w:hanging="317"/>
              <w:jc w:val="center"/>
              <w:rPr>
                <w:sz w:val="22"/>
                <w:szCs w:val="22"/>
              </w:rPr>
            </w:pPr>
            <w:r w:rsidRPr="00A56133">
              <w:rPr>
                <w:sz w:val="22"/>
                <w:szCs w:val="22"/>
              </w:rPr>
              <w:t>Общие сведения</w:t>
            </w:r>
          </w:p>
        </w:tc>
      </w:tr>
      <w:tr w:rsidR="00367004" w:rsidRPr="00A56133" w:rsidTr="00367004">
        <w:tc>
          <w:tcPr>
            <w:tcW w:w="9356" w:type="dxa"/>
            <w:tcBorders>
              <w:left w:val="single" w:sz="4" w:space="0" w:color="auto"/>
              <w:right w:val="single" w:sz="4" w:space="0" w:color="auto"/>
            </w:tcBorders>
          </w:tcPr>
          <w:p w:rsidR="00367004" w:rsidRPr="00A56133" w:rsidRDefault="00367004" w:rsidP="00367004">
            <w:pPr>
              <w:ind w:left="34"/>
              <w:rPr>
                <w:sz w:val="22"/>
                <w:szCs w:val="22"/>
              </w:rPr>
            </w:pPr>
            <w:r w:rsidRPr="00A56133">
              <w:rPr>
                <w:sz w:val="22"/>
                <w:szCs w:val="22"/>
              </w:rPr>
              <w:t>Форма торгов: открытый конкурс</w:t>
            </w:r>
          </w:p>
          <w:p w:rsidR="00367004" w:rsidRPr="00A56133" w:rsidRDefault="00367004" w:rsidP="00367004">
            <w:pPr>
              <w:ind w:left="34"/>
              <w:rPr>
                <w:sz w:val="22"/>
                <w:szCs w:val="22"/>
              </w:rPr>
            </w:pPr>
          </w:p>
        </w:tc>
      </w:tr>
      <w:tr w:rsidR="00367004" w:rsidRPr="00A56133" w:rsidTr="00367004">
        <w:tc>
          <w:tcPr>
            <w:tcW w:w="9356" w:type="dxa"/>
            <w:tcBorders>
              <w:left w:val="single" w:sz="4" w:space="0" w:color="auto"/>
              <w:right w:val="single" w:sz="4" w:space="0" w:color="auto"/>
            </w:tcBorders>
          </w:tcPr>
          <w:p w:rsidR="00367004" w:rsidRPr="00A56133" w:rsidRDefault="00367004" w:rsidP="00367004">
            <w:pPr>
              <w:jc w:val="both"/>
              <w:rPr>
                <w:sz w:val="22"/>
                <w:szCs w:val="22"/>
              </w:rPr>
            </w:pPr>
            <w:r w:rsidRPr="00A56133">
              <w:rPr>
                <w:sz w:val="22"/>
                <w:szCs w:val="22"/>
              </w:rPr>
              <w:t>Наименование организатора конкурса: Отдел городского хозяйства Администрации муниципального образования «</w:t>
            </w:r>
            <w:proofErr w:type="spellStart"/>
            <w:r w:rsidRPr="00A56133">
              <w:rPr>
                <w:sz w:val="22"/>
                <w:szCs w:val="22"/>
              </w:rPr>
              <w:t>Сычевский</w:t>
            </w:r>
            <w:proofErr w:type="spellEnd"/>
            <w:r w:rsidRPr="00A56133">
              <w:rPr>
                <w:sz w:val="22"/>
                <w:szCs w:val="22"/>
              </w:rPr>
              <w:t xml:space="preserve"> район» Смоленской области.</w:t>
            </w:r>
          </w:p>
          <w:p w:rsidR="00367004" w:rsidRPr="00A56133" w:rsidRDefault="00367004" w:rsidP="00367004">
            <w:pPr>
              <w:ind w:left="34"/>
              <w:jc w:val="both"/>
              <w:rPr>
                <w:color w:val="000000"/>
                <w:sz w:val="22"/>
                <w:szCs w:val="22"/>
              </w:rPr>
            </w:pPr>
            <w:r w:rsidRPr="00A56133">
              <w:rPr>
                <w:sz w:val="22"/>
                <w:szCs w:val="22"/>
              </w:rPr>
              <w:t xml:space="preserve">Местонахождение: </w:t>
            </w:r>
            <w:r w:rsidRPr="00A56133">
              <w:rPr>
                <w:color w:val="000000"/>
                <w:sz w:val="22"/>
                <w:szCs w:val="22"/>
              </w:rPr>
              <w:t xml:space="preserve">Смоленская область, </w:t>
            </w:r>
            <w:proofErr w:type="gramStart"/>
            <w:r w:rsidRPr="00A56133">
              <w:rPr>
                <w:color w:val="000000"/>
                <w:sz w:val="22"/>
                <w:szCs w:val="22"/>
              </w:rPr>
              <w:t>г</w:t>
            </w:r>
            <w:proofErr w:type="gramEnd"/>
            <w:r w:rsidRPr="00A56133">
              <w:rPr>
                <w:color w:val="000000"/>
                <w:sz w:val="22"/>
                <w:szCs w:val="22"/>
              </w:rPr>
              <w:t>. Сычевка, ул. Пушкина, д. 25.</w:t>
            </w:r>
          </w:p>
          <w:p w:rsidR="00367004" w:rsidRPr="00A56133" w:rsidRDefault="00367004" w:rsidP="00367004">
            <w:pPr>
              <w:ind w:left="34"/>
              <w:jc w:val="both"/>
              <w:rPr>
                <w:sz w:val="22"/>
                <w:szCs w:val="22"/>
              </w:rPr>
            </w:pPr>
            <w:proofErr w:type="gramStart"/>
            <w:r w:rsidRPr="00A56133">
              <w:rPr>
                <w:sz w:val="22"/>
                <w:szCs w:val="22"/>
              </w:rPr>
              <w:t xml:space="preserve">Почтовый адрес: </w:t>
            </w:r>
            <w:r w:rsidRPr="00A56133">
              <w:rPr>
                <w:color w:val="000000"/>
                <w:sz w:val="22"/>
                <w:szCs w:val="22"/>
              </w:rPr>
              <w:t>215280, Смоленская область, г. Сычевка, ул. Пушкина, д. 25</w:t>
            </w:r>
            <w:r w:rsidRPr="00A56133">
              <w:rPr>
                <w:sz w:val="22"/>
                <w:szCs w:val="22"/>
              </w:rPr>
              <w:t xml:space="preserve">, </w:t>
            </w:r>
            <w:r>
              <w:rPr>
                <w:sz w:val="22"/>
                <w:szCs w:val="22"/>
              </w:rPr>
              <w:t xml:space="preserve">                 </w:t>
            </w:r>
            <w:r w:rsidRPr="00A56133">
              <w:rPr>
                <w:sz w:val="22"/>
                <w:szCs w:val="22"/>
              </w:rPr>
              <w:t xml:space="preserve">                  тел.: 8(48130) 4-23-05.</w:t>
            </w:r>
            <w:proofErr w:type="gramEnd"/>
          </w:p>
          <w:p w:rsidR="00367004" w:rsidRPr="00A56133" w:rsidRDefault="00367004" w:rsidP="00367004">
            <w:pPr>
              <w:ind w:left="34"/>
              <w:jc w:val="both"/>
              <w:rPr>
                <w:sz w:val="22"/>
                <w:szCs w:val="22"/>
              </w:rPr>
            </w:pPr>
            <w:r w:rsidRPr="00A56133">
              <w:rPr>
                <w:sz w:val="22"/>
                <w:szCs w:val="22"/>
              </w:rPr>
              <w:t>Официальный сайт:</w:t>
            </w:r>
            <w:r w:rsidRPr="00A56133">
              <w:rPr>
                <w:spacing w:val="-4"/>
                <w:sz w:val="22"/>
                <w:szCs w:val="22"/>
              </w:rPr>
              <w:t xml:space="preserve"> </w:t>
            </w:r>
            <w:r w:rsidRPr="00A56133">
              <w:rPr>
                <w:sz w:val="22"/>
                <w:szCs w:val="22"/>
                <w:lang w:val="en-US"/>
              </w:rPr>
              <w:t>www</w:t>
            </w:r>
            <w:r w:rsidRPr="00A56133">
              <w:rPr>
                <w:sz w:val="22"/>
                <w:szCs w:val="22"/>
              </w:rPr>
              <w:t>.</w:t>
            </w:r>
            <w:proofErr w:type="spellStart"/>
            <w:r w:rsidRPr="00A56133">
              <w:rPr>
                <w:sz w:val="22"/>
                <w:szCs w:val="22"/>
                <w:lang w:val="en-US"/>
              </w:rPr>
              <w:t>torgi</w:t>
            </w:r>
            <w:proofErr w:type="spellEnd"/>
            <w:r w:rsidRPr="00A56133">
              <w:rPr>
                <w:sz w:val="22"/>
                <w:szCs w:val="22"/>
              </w:rPr>
              <w:t>.</w:t>
            </w:r>
            <w:proofErr w:type="spellStart"/>
            <w:r w:rsidRPr="00A56133">
              <w:rPr>
                <w:sz w:val="22"/>
                <w:szCs w:val="22"/>
                <w:lang w:val="en-US"/>
              </w:rPr>
              <w:t>gov</w:t>
            </w:r>
            <w:proofErr w:type="spellEnd"/>
            <w:r w:rsidRPr="00A56133">
              <w:rPr>
                <w:sz w:val="22"/>
                <w:szCs w:val="22"/>
              </w:rPr>
              <w:t>.</w:t>
            </w:r>
            <w:proofErr w:type="spellStart"/>
            <w:r w:rsidRPr="00A56133">
              <w:rPr>
                <w:sz w:val="22"/>
                <w:szCs w:val="22"/>
              </w:rPr>
              <w:t>ru</w:t>
            </w:r>
            <w:proofErr w:type="spellEnd"/>
            <w:r w:rsidRPr="00A56133">
              <w:rPr>
                <w:sz w:val="22"/>
                <w:szCs w:val="22"/>
              </w:rPr>
              <w:t xml:space="preserve"> </w:t>
            </w:r>
          </w:p>
          <w:p w:rsidR="00367004" w:rsidRPr="00A56133" w:rsidRDefault="00367004" w:rsidP="00367004">
            <w:pPr>
              <w:ind w:left="34"/>
              <w:rPr>
                <w:sz w:val="22"/>
                <w:szCs w:val="22"/>
              </w:rPr>
            </w:pPr>
            <w:r w:rsidRPr="00A56133">
              <w:rPr>
                <w:sz w:val="22"/>
                <w:szCs w:val="22"/>
              </w:rPr>
              <w:t>Тел.: 8(48130) 4-23-05</w:t>
            </w:r>
          </w:p>
          <w:p w:rsidR="00367004" w:rsidRPr="00A56133" w:rsidRDefault="00367004" w:rsidP="00367004">
            <w:pPr>
              <w:ind w:left="34"/>
              <w:rPr>
                <w:sz w:val="22"/>
                <w:szCs w:val="22"/>
              </w:rPr>
            </w:pPr>
          </w:p>
        </w:tc>
      </w:tr>
      <w:tr w:rsidR="00367004" w:rsidRPr="00A56133" w:rsidTr="00367004">
        <w:tc>
          <w:tcPr>
            <w:tcW w:w="9356" w:type="dxa"/>
            <w:tcBorders>
              <w:left w:val="single" w:sz="4" w:space="0" w:color="auto"/>
              <w:bottom w:val="single" w:sz="4" w:space="0" w:color="auto"/>
              <w:right w:val="single" w:sz="4" w:space="0" w:color="auto"/>
            </w:tcBorders>
          </w:tcPr>
          <w:p w:rsidR="00367004" w:rsidRPr="00A56133" w:rsidRDefault="00367004" w:rsidP="00367004">
            <w:pPr>
              <w:keepNext/>
              <w:keepLines/>
              <w:suppressLineNumbers/>
              <w:suppressAutoHyphens/>
              <w:rPr>
                <w:sz w:val="22"/>
                <w:szCs w:val="22"/>
              </w:rPr>
            </w:pPr>
            <w:r w:rsidRPr="00A56133">
              <w:rPr>
                <w:sz w:val="22"/>
                <w:szCs w:val="22"/>
              </w:rPr>
              <w:lastRenderedPageBreak/>
              <w:t xml:space="preserve">Наименование торгов: отбор управляющей организации для управления многоквартирным домом, расположенным по адресу: </w:t>
            </w:r>
          </w:p>
          <w:p w:rsidR="00367004" w:rsidRPr="00A56133" w:rsidRDefault="00367004" w:rsidP="00367004">
            <w:pPr>
              <w:keepNext/>
              <w:keepLines/>
              <w:suppressLineNumbers/>
              <w:suppressAutoHyphens/>
              <w:rPr>
                <w:sz w:val="22"/>
                <w:szCs w:val="22"/>
              </w:rPr>
            </w:pPr>
          </w:p>
          <w:tbl>
            <w:tblPr>
              <w:tblW w:w="9934" w:type="dxa"/>
              <w:tblInd w:w="97" w:type="dxa"/>
              <w:tblLayout w:type="fixed"/>
              <w:tblLook w:val="04A0"/>
            </w:tblPr>
            <w:tblGrid>
              <w:gridCol w:w="783"/>
              <w:gridCol w:w="2835"/>
              <w:gridCol w:w="2409"/>
              <w:gridCol w:w="3907"/>
            </w:tblGrid>
            <w:tr w:rsidR="00367004" w:rsidRPr="00A56133" w:rsidTr="00367004">
              <w:trPr>
                <w:trHeight w:val="421"/>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367004" w:rsidRPr="00A56133" w:rsidRDefault="00367004" w:rsidP="00367004">
                  <w:pPr>
                    <w:rPr>
                      <w:sz w:val="22"/>
                      <w:szCs w:val="22"/>
                    </w:rPr>
                  </w:pPr>
                  <w:r w:rsidRPr="00A56133">
                    <w:rPr>
                      <w:sz w:val="22"/>
                      <w:szCs w:val="22"/>
                    </w:rPr>
                    <w:t xml:space="preserve">№ </w:t>
                  </w:r>
                  <w:proofErr w:type="spellStart"/>
                  <w:proofErr w:type="gramStart"/>
                  <w:r w:rsidRPr="00A56133">
                    <w:rPr>
                      <w:sz w:val="22"/>
                      <w:szCs w:val="22"/>
                    </w:rPr>
                    <w:t>п</w:t>
                  </w:r>
                  <w:proofErr w:type="spellEnd"/>
                  <w:proofErr w:type="gramEnd"/>
                  <w:r w:rsidRPr="00A56133">
                    <w:rPr>
                      <w:sz w:val="22"/>
                      <w:szCs w:val="22"/>
                    </w:rPr>
                    <w:t>/</w:t>
                  </w:r>
                  <w:proofErr w:type="spellStart"/>
                  <w:r w:rsidRPr="00A56133">
                    <w:rPr>
                      <w:sz w:val="22"/>
                      <w:szCs w:val="22"/>
                    </w:rPr>
                    <w:t>п</w:t>
                  </w:r>
                  <w:proofErr w:type="spellEnd"/>
                </w:p>
              </w:tc>
              <w:tc>
                <w:tcPr>
                  <w:tcW w:w="2835" w:type="dxa"/>
                  <w:tcBorders>
                    <w:top w:val="single" w:sz="4" w:space="0" w:color="auto"/>
                    <w:left w:val="nil"/>
                    <w:bottom w:val="single" w:sz="4" w:space="0" w:color="auto"/>
                    <w:right w:val="single" w:sz="4" w:space="0" w:color="auto"/>
                  </w:tcBorders>
                  <w:shd w:val="clear" w:color="auto" w:fill="auto"/>
                  <w:vAlign w:val="center"/>
                </w:tcPr>
                <w:p w:rsidR="00367004" w:rsidRPr="00A56133" w:rsidRDefault="00367004" w:rsidP="00367004">
                  <w:pPr>
                    <w:rPr>
                      <w:sz w:val="22"/>
                      <w:szCs w:val="22"/>
                    </w:rPr>
                  </w:pPr>
                  <w:r w:rsidRPr="00A56133">
                    <w:rPr>
                      <w:sz w:val="22"/>
                      <w:szCs w:val="22"/>
                    </w:rPr>
                    <w:t>Улица</w:t>
                  </w:r>
                </w:p>
              </w:tc>
              <w:tc>
                <w:tcPr>
                  <w:tcW w:w="2409" w:type="dxa"/>
                  <w:tcBorders>
                    <w:top w:val="single" w:sz="4" w:space="0" w:color="auto"/>
                    <w:left w:val="nil"/>
                    <w:bottom w:val="single" w:sz="4" w:space="0" w:color="auto"/>
                    <w:right w:val="single" w:sz="4" w:space="0" w:color="auto"/>
                  </w:tcBorders>
                  <w:shd w:val="clear" w:color="auto" w:fill="auto"/>
                  <w:vAlign w:val="center"/>
                </w:tcPr>
                <w:p w:rsidR="00367004" w:rsidRPr="00A56133" w:rsidRDefault="00367004" w:rsidP="00367004">
                  <w:pPr>
                    <w:rPr>
                      <w:sz w:val="22"/>
                      <w:szCs w:val="22"/>
                    </w:rPr>
                  </w:pPr>
                  <w:r w:rsidRPr="00A56133">
                    <w:rPr>
                      <w:sz w:val="22"/>
                      <w:szCs w:val="22"/>
                    </w:rPr>
                    <w:t>Номер дома</w:t>
                  </w:r>
                </w:p>
              </w:tc>
              <w:tc>
                <w:tcPr>
                  <w:tcW w:w="3907" w:type="dxa"/>
                  <w:tcBorders>
                    <w:top w:val="single" w:sz="4" w:space="0" w:color="auto"/>
                    <w:left w:val="nil"/>
                    <w:bottom w:val="single" w:sz="4" w:space="0" w:color="auto"/>
                    <w:right w:val="single" w:sz="4" w:space="0" w:color="auto"/>
                  </w:tcBorders>
                  <w:shd w:val="clear" w:color="auto" w:fill="auto"/>
                  <w:vAlign w:val="center"/>
                </w:tcPr>
                <w:p w:rsidR="00367004" w:rsidRPr="00A56133" w:rsidRDefault="00367004" w:rsidP="00367004">
                  <w:pPr>
                    <w:rPr>
                      <w:sz w:val="22"/>
                      <w:szCs w:val="22"/>
                    </w:rPr>
                  </w:pPr>
                  <w:r w:rsidRPr="00A56133">
                    <w:rPr>
                      <w:sz w:val="22"/>
                      <w:szCs w:val="22"/>
                    </w:rPr>
                    <w:t>Количество квартир</w:t>
                  </w:r>
                </w:p>
              </w:tc>
            </w:tr>
            <w:tr w:rsidR="00367004" w:rsidRPr="00A56133" w:rsidTr="00367004">
              <w:trPr>
                <w:trHeight w:val="279"/>
              </w:trPr>
              <w:tc>
                <w:tcPr>
                  <w:tcW w:w="783" w:type="dxa"/>
                  <w:tcBorders>
                    <w:top w:val="nil"/>
                    <w:left w:val="single" w:sz="4" w:space="0" w:color="auto"/>
                    <w:bottom w:val="single" w:sz="4" w:space="0" w:color="auto"/>
                    <w:right w:val="single" w:sz="4" w:space="0" w:color="auto"/>
                  </w:tcBorders>
                  <w:shd w:val="clear" w:color="auto" w:fill="auto"/>
                  <w:noWrap/>
                  <w:vAlign w:val="center"/>
                </w:tcPr>
                <w:p w:rsidR="00367004" w:rsidRPr="00A56133" w:rsidRDefault="00367004" w:rsidP="00367004">
                  <w:pPr>
                    <w:numPr>
                      <w:ilvl w:val="0"/>
                      <w:numId w:val="35"/>
                    </w:numPr>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367004" w:rsidRPr="00A56133" w:rsidRDefault="00367004" w:rsidP="00367004">
                  <w:pPr>
                    <w:rPr>
                      <w:sz w:val="22"/>
                      <w:szCs w:val="22"/>
                    </w:rPr>
                  </w:pPr>
                  <w:r w:rsidRPr="00A56133">
                    <w:rPr>
                      <w:sz w:val="22"/>
                      <w:szCs w:val="22"/>
                    </w:rPr>
                    <w:t>ул. Большая Советская</w:t>
                  </w:r>
                </w:p>
              </w:tc>
              <w:tc>
                <w:tcPr>
                  <w:tcW w:w="2409" w:type="dxa"/>
                  <w:tcBorders>
                    <w:top w:val="nil"/>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23</w:t>
                  </w:r>
                </w:p>
              </w:tc>
              <w:tc>
                <w:tcPr>
                  <w:tcW w:w="3907" w:type="dxa"/>
                  <w:tcBorders>
                    <w:top w:val="nil"/>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6</w:t>
                  </w:r>
                </w:p>
              </w:tc>
            </w:tr>
            <w:tr w:rsidR="00367004" w:rsidRPr="00A56133" w:rsidTr="00367004">
              <w:trPr>
                <w:trHeight w:val="216"/>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004" w:rsidRPr="00A56133" w:rsidRDefault="00367004" w:rsidP="00367004">
                  <w:pPr>
                    <w:numPr>
                      <w:ilvl w:val="0"/>
                      <w:numId w:val="35"/>
                    </w:numPr>
                    <w:jc w:val="center"/>
                    <w:rPr>
                      <w:sz w:val="22"/>
                      <w:szCs w:val="22"/>
                    </w:rPr>
                  </w:pPr>
                </w:p>
              </w:tc>
              <w:tc>
                <w:tcPr>
                  <w:tcW w:w="2835"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rPr>
                      <w:sz w:val="22"/>
                      <w:szCs w:val="22"/>
                    </w:rPr>
                  </w:pPr>
                  <w:r w:rsidRPr="00A56133">
                    <w:rPr>
                      <w:sz w:val="22"/>
                      <w:szCs w:val="22"/>
                    </w:rPr>
                    <w:t xml:space="preserve">ул. 8 Марта </w:t>
                  </w:r>
                </w:p>
              </w:tc>
              <w:tc>
                <w:tcPr>
                  <w:tcW w:w="2409"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11</w:t>
                  </w:r>
                </w:p>
              </w:tc>
              <w:tc>
                <w:tcPr>
                  <w:tcW w:w="3907"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12</w:t>
                  </w:r>
                </w:p>
              </w:tc>
            </w:tr>
            <w:tr w:rsidR="00367004" w:rsidRPr="00A56133" w:rsidTr="00367004">
              <w:trPr>
                <w:trHeight w:val="205"/>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004" w:rsidRPr="00A56133" w:rsidRDefault="00367004" w:rsidP="00367004">
                  <w:pPr>
                    <w:numPr>
                      <w:ilvl w:val="0"/>
                      <w:numId w:val="35"/>
                    </w:numPr>
                    <w:jc w:val="center"/>
                    <w:rPr>
                      <w:sz w:val="22"/>
                      <w:szCs w:val="22"/>
                    </w:rPr>
                  </w:pPr>
                </w:p>
              </w:tc>
              <w:tc>
                <w:tcPr>
                  <w:tcW w:w="2835"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tabs>
                      <w:tab w:val="left" w:pos="1741"/>
                    </w:tabs>
                    <w:rPr>
                      <w:sz w:val="22"/>
                      <w:szCs w:val="22"/>
                    </w:rPr>
                  </w:pPr>
                  <w:r w:rsidRPr="00A56133">
                    <w:rPr>
                      <w:sz w:val="22"/>
                      <w:szCs w:val="22"/>
                    </w:rPr>
                    <w:t>ул. 8 Марта</w:t>
                  </w:r>
                  <w:r w:rsidRPr="00A56133">
                    <w:rPr>
                      <w:sz w:val="22"/>
                      <w:szCs w:val="22"/>
                    </w:rPr>
                    <w:tab/>
                  </w:r>
                </w:p>
              </w:tc>
              <w:tc>
                <w:tcPr>
                  <w:tcW w:w="2409"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12</w:t>
                  </w:r>
                </w:p>
              </w:tc>
              <w:tc>
                <w:tcPr>
                  <w:tcW w:w="3907"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rPr>
                      <w:sz w:val="22"/>
                      <w:szCs w:val="22"/>
                    </w:rPr>
                  </w:pPr>
                  <w:r w:rsidRPr="00A56133">
                    <w:rPr>
                      <w:sz w:val="22"/>
                      <w:szCs w:val="22"/>
                    </w:rPr>
                    <w:t xml:space="preserve">                      </w:t>
                  </w:r>
                  <w:r w:rsidRPr="00A56133">
                    <w:rPr>
                      <w:sz w:val="22"/>
                      <w:szCs w:val="22"/>
                    </w:rPr>
                    <w:cr/>
                    <w:t>12</w:t>
                  </w:r>
                </w:p>
              </w:tc>
            </w:tr>
            <w:tr w:rsidR="00367004" w:rsidRPr="00A56133" w:rsidTr="00367004">
              <w:trPr>
                <w:trHeight w:val="205"/>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004" w:rsidRPr="00A56133" w:rsidRDefault="00367004" w:rsidP="00367004">
                  <w:pPr>
                    <w:numPr>
                      <w:ilvl w:val="0"/>
                      <w:numId w:val="35"/>
                    </w:numPr>
                    <w:jc w:val="center"/>
                    <w:rPr>
                      <w:sz w:val="22"/>
                      <w:szCs w:val="22"/>
                    </w:rPr>
                  </w:pPr>
                </w:p>
              </w:tc>
              <w:tc>
                <w:tcPr>
                  <w:tcW w:w="2835"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tabs>
                      <w:tab w:val="left" w:pos="1741"/>
                    </w:tabs>
                    <w:rPr>
                      <w:sz w:val="22"/>
                      <w:szCs w:val="22"/>
                    </w:rPr>
                  </w:pPr>
                  <w:r w:rsidRPr="00A56133">
                    <w:rPr>
                      <w:sz w:val="22"/>
                      <w:szCs w:val="22"/>
                    </w:rPr>
                    <w:t>ул. Станция Сычевка</w:t>
                  </w:r>
                </w:p>
              </w:tc>
              <w:tc>
                <w:tcPr>
                  <w:tcW w:w="2409"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2</w:t>
                  </w:r>
                </w:p>
              </w:tc>
              <w:tc>
                <w:tcPr>
                  <w:tcW w:w="3907"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8</w:t>
                  </w:r>
                </w:p>
              </w:tc>
            </w:tr>
            <w:tr w:rsidR="00367004" w:rsidRPr="00A56133" w:rsidTr="00367004">
              <w:trPr>
                <w:trHeight w:val="205"/>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004" w:rsidRPr="00A56133" w:rsidRDefault="00367004" w:rsidP="00367004">
                  <w:pPr>
                    <w:numPr>
                      <w:ilvl w:val="0"/>
                      <w:numId w:val="35"/>
                    </w:numPr>
                    <w:jc w:val="center"/>
                    <w:rPr>
                      <w:sz w:val="22"/>
                      <w:szCs w:val="22"/>
                    </w:rPr>
                  </w:pPr>
                </w:p>
              </w:tc>
              <w:tc>
                <w:tcPr>
                  <w:tcW w:w="2835"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tabs>
                      <w:tab w:val="left" w:pos="1741"/>
                    </w:tabs>
                    <w:rPr>
                      <w:sz w:val="22"/>
                      <w:szCs w:val="22"/>
                    </w:rPr>
                  </w:pPr>
                  <w:r w:rsidRPr="00A56133">
                    <w:rPr>
                      <w:sz w:val="22"/>
                      <w:szCs w:val="22"/>
                    </w:rPr>
                    <w:t xml:space="preserve">ул. Лесная </w:t>
                  </w:r>
                </w:p>
              </w:tc>
              <w:tc>
                <w:tcPr>
                  <w:tcW w:w="2409"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13</w:t>
                  </w:r>
                </w:p>
              </w:tc>
              <w:tc>
                <w:tcPr>
                  <w:tcW w:w="3907" w:type="dxa"/>
                  <w:tcBorders>
                    <w:top w:val="single" w:sz="4" w:space="0" w:color="auto"/>
                    <w:left w:val="nil"/>
                    <w:bottom w:val="single" w:sz="4" w:space="0" w:color="auto"/>
                    <w:right w:val="single" w:sz="4" w:space="0" w:color="auto"/>
                  </w:tcBorders>
                  <w:shd w:val="clear" w:color="auto" w:fill="auto"/>
                  <w:noWrap/>
                </w:tcPr>
                <w:p w:rsidR="00367004" w:rsidRPr="00A56133" w:rsidRDefault="00367004" w:rsidP="00367004">
                  <w:pPr>
                    <w:jc w:val="center"/>
                    <w:rPr>
                      <w:sz w:val="22"/>
                      <w:szCs w:val="22"/>
                    </w:rPr>
                  </w:pPr>
                  <w:r w:rsidRPr="00A56133">
                    <w:rPr>
                      <w:sz w:val="22"/>
                      <w:szCs w:val="22"/>
                    </w:rPr>
                    <w:t>12</w:t>
                  </w:r>
                </w:p>
              </w:tc>
            </w:tr>
          </w:tbl>
          <w:p w:rsidR="00367004" w:rsidRPr="00A56133" w:rsidRDefault="00367004" w:rsidP="00367004">
            <w:pPr>
              <w:keepNext/>
              <w:keepLines/>
              <w:suppressLineNumbers/>
              <w:suppressAutoHyphens/>
              <w:rPr>
                <w:sz w:val="22"/>
                <w:szCs w:val="22"/>
              </w:rPr>
            </w:pPr>
          </w:p>
          <w:p w:rsidR="00367004" w:rsidRPr="00A56133" w:rsidRDefault="00367004" w:rsidP="00367004">
            <w:pPr>
              <w:pStyle w:val="a5"/>
              <w:rPr>
                <w:b w:val="0"/>
                <w:sz w:val="22"/>
                <w:szCs w:val="22"/>
              </w:rPr>
            </w:pPr>
            <w:r w:rsidRPr="00A56133">
              <w:rPr>
                <w:b w:val="0"/>
                <w:sz w:val="22"/>
                <w:szCs w:val="22"/>
              </w:rPr>
              <w:t>Предмет конкурса, основные характеристики объектов конкурса.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
              <w:gridCol w:w="2520"/>
              <w:gridCol w:w="4840"/>
              <w:gridCol w:w="1280"/>
            </w:tblGrid>
            <w:tr w:rsidR="00367004" w:rsidRPr="00A56133" w:rsidTr="00367004">
              <w:trPr>
                <w:trHeight w:val="557"/>
              </w:trPr>
              <w:tc>
                <w:tcPr>
                  <w:tcW w:w="607" w:type="dxa"/>
                </w:tcPr>
                <w:p w:rsidR="00367004" w:rsidRPr="00A56133" w:rsidRDefault="00367004" w:rsidP="00367004">
                  <w:pPr>
                    <w:jc w:val="center"/>
                    <w:rPr>
                      <w:sz w:val="22"/>
                      <w:szCs w:val="22"/>
                    </w:rPr>
                  </w:pPr>
                  <w:r w:rsidRPr="00A56133">
                    <w:rPr>
                      <w:sz w:val="22"/>
                      <w:szCs w:val="22"/>
                    </w:rPr>
                    <w:t>№ лота</w:t>
                  </w:r>
                </w:p>
              </w:tc>
              <w:tc>
                <w:tcPr>
                  <w:tcW w:w="2520" w:type="dxa"/>
                </w:tcPr>
                <w:p w:rsidR="00367004" w:rsidRPr="00A56133" w:rsidRDefault="00367004" w:rsidP="00367004">
                  <w:pPr>
                    <w:jc w:val="center"/>
                    <w:rPr>
                      <w:sz w:val="22"/>
                      <w:szCs w:val="22"/>
                    </w:rPr>
                  </w:pPr>
                  <w:r w:rsidRPr="00A56133">
                    <w:rPr>
                      <w:sz w:val="22"/>
                      <w:szCs w:val="22"/>
                    </w:rPr>
                    <w:t>Предмет конкурса</w:t>
                  </w:r>
                </w:p>
              </w:tc>
              <w:tc>
                <w:tcPr>
                  <w:tcW w:w="4840" w:type="dxa"/>
                </w:tcPr>
                <w:p w:rsidR="00367004" w:rsidRPr="00A56133" w:rsidRDefault="00367004" w:rsidP="00367004">
                  <w:pPr>
                    <w:jc w:val="center"/>
                    <w:rPr>
                      <w:sz w:val="22"/>
                      <w:szCs w:val="22"/>
                    </w:rPr>
                  </w:pPr>
                  <w:r w:rsidRPr="00A56133">
                    <w:rPr>
                      <w:sz w:val="22"/>
                      <w:szCs w:val="22"/>
                    </w:rPr>
                    <w:t>Описание работ</w:t>
                  </w:r>
                </w:p>
              </w:tc>
              <w:tc>
                <w:tcPr>
                  <w:tcW w:w="1280" w:type="dxa"/>
                </w:tcPr>
                <w:p w:rsidR="00367004" w:rsidRPr="00A56133" w:rsidRDefault="00367004" w:rsidP="00367004">
                  <w:pPr>
                    <w:pStyle w:val="31"/>
                    <w:rPr>
                      <w:sz w:val="22"/>
                      <w:szCs w:val="22"/>
                    </w:rPr>
                  </w:pPr>
                  <w:r w:rsidRPr="00A56133">
                    <w:rPr>
                      <w:sz w:val="22"/>
                      <w:szCs w:val="22"/>
                    </w:rPr>
                    <w:t xml:space="preserve">Объем (кол-во домов) </w:t>
                  </w:r>
                </w:p>
              </w:tc>
            </w:tr>
            <w:tr w:rsidR="00367004" w:rsidRPr="00A56133" w:rsidTr="00367004">
              <w:tc>
                <w:tcPr>
                  <w:tcW w:w="607" w:type="dxa"/>
                </w:tcPr>
                <w:p w:rsidR="00367004" w:rsidRPr="00A56133" w:rsidRDefault="00367004" w:rsidP="00367004">
                  <w:pPr>
                    <w:jc w:val="center"/>
                    <w:rPr>
                      <w:sz w:val="22"/>
                      <w:szCs w:val="22"/>
                    </w:rPr>
                  </w:pPr>
                  <w:r w:rsidRPr="00A56133">
                    <w:rPr>
                      <w:sz w:val="22"/>
                      <w:szCs w:val="22"/>
                    </w:rPr>
                    <w:t>1</w:t>
                  </w:r>
                </w:p>
              </w:tc>
              <w:tc>
                <w:tcPr>
                  <w:tcW w:w="2520" w:type="dxa"/>
                </w:tcPr>
                <w:p w:rsidR="00367004" w:rsidRPr="00A56133" w:rsidRDefault="00367004" w:rsidP="00367004">
                  <w:pPr>
                    <w:rPr>
                      <w:i/>
                      <w:sz w:val="22"/>
                      <w:szCs w:val="22"/>
                    </w:rPr>
                  </w:pPr>
                  <w:r w:rsidRPr="00A56133">
                    <w:rPr>
                      <w:sz w:val="22"/>
                      <w:szCs w:val="22"/>
                    </w:rPr>
                    <w:t>Заключение договора управления многоквартирным домом, расположенным по вышеуказанному адресу.</w:t>
                  </w:r>
                </w:p>
              </w:tc>
              <w:tc>
                <w:tcPr>
                  <w:tcW w:w="4840" w:type="dxa"/>
                </w:tcPr>
                <w:p w:rsidR="00367004" w:rsidRPr="00A56133" w:rsidRDefault="00367004" w:rsidP="00367004">
                  <w:pPr>
                    <w:rPr>
                      <w:sz w:val="22"/>
                      <w:szCs w:val="22"/>
                    </w:rPr>
                  </w:pPr>
                  <w:r w:rsidRPr="00A56133">
                    <w:rPr>
                      <w:sz w:val="22"/>
                      <w:szCs w:val="22"/>
                    </w:rPr>
                    <w:t>1. Подготовка многоквартирного дома к сезонной эксплуатации.</w:t>
                  </w:r>
                </w:p>
                <w:p w:rsidR="00367004" w:rsidRPr="00A56133" w:rsidRDefault="00367004" w:rsidP="00367004">
                  <w:pPr>
                    <w:rPr>
                      <w:sz w:val="22"/>
                      <w:szCs w:val="22"/>
                    </w:rPr>
                  </w:pPr>
                  <w:r w:rsidRPr="00A56133">
                    <w:rPr>
                      <w:sz w:val="22"/>
                      <w:szCs w:val="22"/>
                    </w:rPr>
                    <w:t>2. Проведение технических осмотров и текущего ремонта.</w:t>
                  </w:r>
                </w:p>
                <w:p w:rsidR="00367004" w:rsidRPr="00A56133" w:rsidRDefault="00367004" w:rsidP="00367004">
                  <w:pPr>
                    <w:rPr>
                      <w:sz w:val="22"/>
                      <w:szCs w:val="22"/>
                    </w:rPr>
                  </w:pPr>
                  <w:r w:rsidRPr="00A56133">
                    <w:rPr>
                      <w:sz w:val="22"/>
                      <w:szCs w:val="22"/>
                    </w:rPr>
                    <w:t>3. Перечень обязательных работ и услуг по содержанию и ремонту общего имущества собственников помещений в многоквартирном доме.</w:t>
                  </w:r>
                </w:p>
              </w:tc>
              <w:tc>
                <w:tcPr>
                  <w:tcW w:w="1280" w:type="dxa"/>
                </w:tcPr>
                <w:p w:rsidR="00367004" w:rsidRPr="00A56133" w:rsidRDefault="00367004" w:rsidP="00367004">
                  <w:pPr>
                    <w:jc w:val="center"/>
                    <w:rPr>
                      <w:sz w:val="22"/>
                      <w:szCs w:val="22"/>
                    </w:rPr>
                  </w:pPr>
                  <w:r w:rsidRPr="00A56133">
                    <w:rPr>
                      <w:sz w:val="22"/>
                      <w:szCs w:val="22"/>
                    </w:rPr>
                    <w:t>5</w:t>
                  </w:r>
                </w:p>
              </w:tc>
            </w:tr>
          </w:tbl>
          <w:p w:rsidR="00367004" w:rsidRPr="00A56133" w:rsidRDefault="00367004" w:rsidP="00367004">
            <w:pPr>
              <w:ind w:left="34"/>
              <w:rPr>
                <w:sz w:val="22"/>
                <w:szCs w:val="22"/>
              </w:rPr>
            </w:pPr>
          </w:p>
          <w:p w:rsidR="00367004" w:rsidRPr="00A56133" w:rsidRDefault="00367004" w:rsidP="00367004">
            <w:pPr>
              <w:rPr>
                <w:sz w:val="22"/>
                <w:szCs w:val="22"/>
              </w:rPr>
            </w:pPr>
            <w:r w:rsidRPr="00A56133">
              <w:rPr>
                <w:sz w:val="22"/>
                <w:szCs w:val="22"/>
              </w:rPr>
              <w:t>Объекты конкурса: общее имущество собственников помещений в многоквартирных домах, расположенных по вышеуказанным адресам.</w:t>
            </w:r>
          </w:p>
          <w:p w:rsidR="00367004" w:rsidRPr="00A56133" w:rsidRDefault="00367004" w:rsidP="00367004">
            <w:pPr>
              <w:ind w:left="34" w:firstLine="398"/>
              <w:rPr>
                <w:sz w:val="22"/>
                <w:szCs w:val="22"/>
              </w:rPr>
            </w:pPr>
            <w:r w:rsidRPr="00A56133">
              <w:rPr>
                <w:sz w:val="22"/>
                <w:szCs w:val="22"/>
                <w:u w:val="single"/>
              </w:rPr>
              <w:t>Характеристика объектов конкурса</w:t>
            </w:r>
            <w:r w:rsidRPr="00A56133">
              <w:rPr>
                <w:sz w:val="22"/>
                <w:szCs w:val="22"/>
              </w:rPr>
              <w:t>, с указанием адреса многоквартирного дома, года постройки, этажности, количества квартир, площади жилых, нежилых помещений и помещений, видов благоустройства, площадей земельных участков, входящих в состав общего имущества собственников помещений в многоквартирном доме и другие показатели приведены в Техническом задании конкурсной документации (</w:t>
            </w:r>
            <w:r w:rsidRPr="00A56133">
              <w:rPr>
                <w:i/>
                <w:sz w:val="22"/>
                <w:szCs w:val="22"/>
              </w:rPr>
              <w:t xml:space="preserve">часть </w:t>
            </w:r>
            <w:r w:rsidRPr="00A56133">
              <w:rPr>
                <w:i/>
                <w:sz w:val="22"/>
                <w:szCs w:val="22"/>
                <w:lang w:val="en-US"/>
              </w:rPr>
              <w:t>IX</w:t>
            </w:r>
            <w:r w:rsidRPr="00A56133">
              <w:rPr>
                <w:i/>
                <w:sz w:val="22"/>
                <w:szCs w:val="22"/>
              </w:rPr>
              <w:t xml:space="preserve"> конкурсной документации</w:t>
            </w:r>
            <w:r w:rsidRPr="00A56133">
              <w:rPr>
                <w:sz w:val="22"/>
                <w:szCs w:val="22"/>
              </w:rPr>
              <w:t>).</w:t>
            </w:r>
          </w:p>
        </w:tc>
      </w:tr>
      <w:tr w:rsidR="00367004" w:rsidRPr="00A56133" w:rsidTr="00367004">
        <w:tc>
          <w:tcPr>
            <w:tcW w:w="9356" w:type="dxa"/>
            <w:tcBorders>
              <w:top w:val="single" w:sz="4" w:space="0" w:color="auto"/>
            </w:tcBorders>
          </w:tcPr>
          <w:p w:rsidR="00367004" w:rsidRPr="00A56133" w:rsidRDefault="00367004" w:rsidP="00367004">
            <w:pPr>
              <w:tabs>
                <w:tab w:val="left" w:pos="2340"/>
              </w:tabs>
              <w:suppressAutoHyphens/>
              <w:ind w:left="-8"/>
              <w:rPr>
                <w:sz w:val="22"/>
                <w:szCs w:val="22"/>
              </w:rPr>
            </w:pPr>
            <w:r w:rsidRPr="00A56133">
              <w:rPr>
                <w:sz w:val="22"/>
                <w:szCs w:val="22"/>
              </w:rPr>
              <w:t>Источник финансирования: средства нанимателей.</w:t>
            </w:r>
          </w:p>
        </w:tc>
      </w:tr>
      <w:tr w:rsidR="00367004" w:rsidRPr="00A56133" w:rsidTr="00367004">
        <w:tc>
          <w:tcPr>
            <w:tcW w:w="9356" w:type="dxa"/>
          </w:tcPr>
          <w:p w:rsidR="00367004" w:rsidRPr="00A56133" w:rsidRDefault="00367004" w:rsidP="00367004">
            <w:pPr>
              <w:rPr>
                <w:sz w:val="22"/>
                <w:szCs w:val="22"/>
              </w:rPr>
            </w:pPr>
            <w:r w:rsidRPr="00A56133">
              <w:rPr>
                <w:sz w:val="22"/>
                <w:szCs w:val="22"/>
              </w:rPr>
              <w:t>Порядок проведения осмотров заинтересованными лицами и претендентами объекта конкурса: осмотр многоквартирных домов и придомовых территорий, расположенных по вышеуказанным адресам производится в соответствии с графиком проведения осмотра.</w:t>
            </w:r>
          </w:p>
          <w:p w:rsidR="00367004" w:rsidRPr="00A56133" w:rsidRDefault="00367004" w:rsidP="00367004">
            <w:pPr>
              <w:numPr>
                <w:ilvl w:val="0"/>
                <w:numId w:val="10"/>
              </w:numPr>
              <w:jc w:val="both"/>
              <w:rPr>
                <w:sz w:val="22"/>
                <w:szCs w:val="22"/>
              </w:rPr>
            </w:pPr>
            <w:r w:rsidRPr="00A56133">
              <w:rPr>
                <w:sz w:val="22"/>
                <w:szCs w:val="22"/>
              </w:rPr>
              <w:t>Для осмотра многоквартирного дома и придомовой территории заинтересованные лица обращаются в отдел городского хозяйства Администрации муниципального образования «</w:t>
            </w:r>
            <w:proofErr w:type="spellStart"/>
            <w:r w:rsidRPr="00A56133">
              <w:rPr>
                <w:sz w:val="22"/>
                <w:szCs w:val="22"/>
              </w:rPr>
              <w:t>Сычевский</w:t>
            </w:r>
            <w:proofErr w:type="spellEnd"/>
            <w:r w:rsidRPr="00A56133">
              <w:rPr>
                <w:sz w:val="22"/>
                <w:szCs w:val="22"/>
              </w:rPr>
              <w:t xml:space="preserve"> район» Смоленской области по телефону:</w:t>
            </w:r>
          </w:p>
          <w:p w:rsidR="00367004" w:rsidRPr="00A56133" w:rsidRDefault="00367004" w:rsidP="00367004">
            <w:pPr>
              <w:ind w:left="708"/>
              <w:rPr>
                <w:sz w:val="22"/>
                <w:szCs w:val="22"/>
              </w:rPr>
            </w:pPr>
            <w:r w:rsidRPr="00A56133">
              <w:rPr>
                <w:sz w:val="22"/>
                <w:szCs w:val="22"/>
              </w:rPr>
              <w:t>- 8(48130) 4-23-05;</w:t>
            </w:r>
          </w:p>
          <w:p w:rsidR="00367004" w:rsidRPr="00A56133" w:rsidRDefault="00367004" w:rsidP="00367004">
            <w:pPr>
              <w:numPr>
                <w:ilvl w:val="0"/>
                <w:numId w:val="10"/>
              </w:numPr>
              <w:jc w:val="both"/>
              <w:rPr>
                <w:sz w:val="22"/>
                <w:szCs w:val="22"/>
              </w:rPr>
            </w:pPr>
            <w:r w:rsidRPr="00A56133">
              <w:rPr>
                <w:sz w:val="22"/>
                <w:szCs w:val="22"/>
              </w:rPr>
              <w:t>Осмотр производится с участием представителей отдела городского хозяйства Администрации муниципального образования «</w:t>
            </w:r>
            <w:proofErr w:type="spellStart"/>
            <w:r w:rsidRPr="00A56133">
              <w:rPr>
                <w:sz w:val="22"/>
                <w:szCs w:val="22"/>
              </w:rPr>
              <w:t>Сычевский</w:t>
            </w:r>
            <w:proofErr w:type="spellEnd"/>
            <w:r w:rsidRPr="00A56133">
              <w:rPr>
                <w:sz w:val="22"/>
                <w:szCs w:val="22"/>
              </w:rPr>
              <w:t xml:space="preserve"> район» Смоленской области.</w:t>
            </w:r>
          </w:p>
          <w:p w:rsidR="00367004" w:rsidRPr="00A56133" w:rsidRDefault="00367004" w:rsidP="00367004">
            <w:pPr>
              <w:rPr>
                <w:sz w:val="22"/>
                <w:szCs w:val="22"/>
              </w:rPr>
            </w:pPr>
          </w:p>
          <w:p w:rsidR="00367004" w:rsidRPr="00A56133" w:rsidRDefault="00367004" w:rsidP="00367004">
            <w:pPr>
              <w:ind w:firstLine="592"/>
              <w:jc w:val="both"/>
              <w:rPr>
                <w:sz w:val="22"/>
                <w:szCs w:val="22"/>
              </w:rPr>
            </w:pPr>
            <w:r w:rsidRPr="00A56133">
              <w:rPr>
                <w:sz w:val="22"/>
                <w:szCs w:val="22"/>
              </w:rPr>
              <w:t xml:space="preserve">График проведения осмотров: организатор конкурса каждые 5 рабочих дней </w:t>
            </w:r>
            <w:proofErr w:type="gramStart"/>
            <w:r w:rsidRPr="00A56133">
              <w:rPr>
                <w:sz w:val="22"/>
                <w:szCs w:val="22"/>
              </w:rPr>
              <w:t>с даты размещения</w:t>
            </w:r>
            <w:proofErr w:type="gramEnd"/>
            <w:r w:rsidRPr="00A56133">
              <w:rPr>
                <w:sz w:val="22"/>
                <w:szCs w:val="22"/>
              </w:rPr>
              <w:t xml:space="preserve"> извещения о проведении конкурса, но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tc>
      </w:tr>
      <w:tr w:rsidR="00367004" w:rsidRPr="00A56133" w:rsidTr="00367004">
        <w:tc>
          <w:tcPr>
            <w:tcW w:w="9356" w:type="dxa"/>
          </w:tcPr>
          <w:p w:rsidR="00367004" w:rsidRPr="00A56133" w:rsidRDefault="00367004" w:rsidP="00367004">
            <w:pPr>
              <w:ind w:firstLine="540"/>
              <w:jc w:val="both"/>
              <w:rPr>
                <w:bCs/>
                <w:sz w:val="22"/>
                <w:szCs w:val="22"/>
              </w:rPr>
            </w:pPr>
            <w:r w:rsidRPr="00A56133">
              <w:rPr>
                <w:bCs/>
                <w:spacing w:val="-4"/>
                <w:sz w:val="22"/>
                <w:szCs w:val="22"/>
              </w:rPr>
              <w:t>Перечень обязательных работ и услуг по содержанию и ремонту общего имущества: п</w:t>
            </w:r>
            <w:r w:rsidRPr="00A56133">
              <w:rPr>
                <w:sz w:val="22"/>
                <w:szCs w:val="22"/>
              </w:rPr>
              <w:t>еречень обязательных работ и услуг по содержанию и ремонту общего имущества собственников помещений в многоквартирном доме, являющемся объектом конкурса, с указанием периодичности их выполнения приведен в Техническом задании конкурсной документации (часть IX конкурсной документации).</w:t>
            </w:r>
          </w:p>
        </w:tc>
      </w:tr>
      <w:tr w:rsidR="00367004" w:rsidRPr="00A56133" w:rsidTr="00367004">
        <w:tc>
          <w:tcPr>
            <w:tcW w:w="9356" w:type="dxa"/>
          </w:tcPr>
          <w:p w:rsidR="00367004" w:rsidRPr="00A56133" w:rsidRDefault="00367004" w:rsidP="00367004">
            <w:pPr>
              <w:ind w:left="-108" w:firstLine="540"/>
              <w:rPr>
                <w:sz w:val="22"/>
                <w:szCs w:val="22"/>
              </w:rPr>
            </w:pPr>
            <w:r w:rsidRPr="00A56133">
              <w:rPr>
                <w:sz w:val="22"/>
                <w:szCs w:val="22"/>
              </w:rPr>
              <w:t>Требования к претендентам на участие в конкурсе:</w:t>
            </w:r>
          </w:p>
          <w:p w:rsidR="00367004" w:rsidRPr="00A56133" w:rsidRDefault="00367004" w:rsidP="00367004">
            <w:pPr>
              <w:pStyle w:val="ConsPlusNormal"/>
              <w:ind w:left="-108" w:firstLine="540"/>
              <w:jc w:val="both"/>
              <w:rPr>
                <w:rFonts w:ascii="Times New Roman" w:hAnsi="Times New Roman" w:cs="Times New Roman"/>
                <w:sz w:val="22"/>
                <w:szCs w:val="22"/>
              </w:rPr>
            </w:pPr>
            <w:r w:rsidRPr="00A56133">
              <w:rPr>
                <w:rFonts w:ascii="Times New Roman" w:hAnsi="Times New Roman" w:cs="Times New Roman"/>
                <w:sz w:val="22"/>
                <w:szCs w:val="22"/>
              </w:rPr>
              <w:t>При проведении конкурса устанавливаются следующие требования к претендентам:</w:t>
            </w:r>
          </w:p>
          <w:p w:rsidR="00367004" w:rsidRPr="00A56133" w:rsidRDefault="00367004" w:rsidP="00367004">
            <w:pPr>
              <w:ind w:left="-108" w:firstLine="540"/>
              <w:rPr>
                <w:sz w:val="22"/>
                <w:szCs w:val="22"/>
              </w:rPr>
            </w:pPr>
            <w:r w:rsidRPr="00A56133">
              <w:rPr>
                <w:sz w:val="22"/>
                <w:szCs w:val="22"/>
              </w:rPr>
              <w:t>1)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w:t>
            </w:r>
          </w:p>
          <w:p w:rsidR="00367004" w:rsidRPr="00A56133" w:rsidRDefault="00367004" w:rsidP="00367004">
            <w:pPr>
              <w:pStyle w:val="ConsPlusNormal"/>
              <w:ind w:left="-108" w:firstLine="540"/>
              <w:jc w:val="both"/>
              <w:rPr>
                <w:rFonts w:ascii="Times New Roman" w:hAnsi="Times New Roman" w:cs="Times New Roman"/>
                <w:sz w:val="22"/>
                <w:szCs w:val="22"/>
              </w:rPr>
            </w:pPr>
            <w:r w:rsidRPr="00A56133">
              <w:rPr>
                <w:rFonts w:ascii="Times New Roman" w:hAnsi="Times New Roman" w:cs="Times New Roman"/>
                <w:sz w:val="22"/>
                <w:szCs w:val="22"/>
              </w:rPr>
              <w:t xml:space="preserve">2) в отношении претендента не проводится процедура банкротства либо в отношении </w:t>
            </w:r>
            <w:r w:rsidRPr="00A56133">
              <w:rPr>
                <w:rFonts w:ascii="Times New Roman" w:hAnsi="Times New Roman" w:cs="Times New Roman"/>
                <w:sz w:val="22"/>
                <w:szCs w:val="22"/>
              </w:rPr>
              <w:lastRenderedPageBreak/>
              <w:t>претендента - юридического лица не проводится процедура ликвидации;</w:t>
            </w:r>
          </w:p>
          <w:p w:rsidR="00367004" w:rsidRPr="00A56133" w:rsidRDefault="00367004" w:rsidP="00367004">
            <w:pPr>
              <w:pStyle w:val="ConsPlusNormal"/>
              <w:ind w:left="-108" w:firstLine="540"/>
              <w:jc w:val="both"/>
              <w:rPr>
                <w:rFonts w:ascii="Times New Roman" w:hAnsi="Times New Roman" w:cs="Times New Roman"/>
                <w:sz w:val="22"/>
                <w:szCs w:val="22"/>
              </w:rPr>
            </w:pPr>
            <w:r w:rsidRPr="00A56133">
              <w:rPr>
                <w:rFonts w:ascii="Times New Roman" w:hAnsi="Times New Roman" w:cs="Times New Roman"/>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367004" w:rsidRPr="00A56133" w:rsidRDefault="00367004" w:rsidP="00367004">
            <w:pPr>
              <w:pStyle w:val="ConsPlusNormal"/>
              <w:ind w:left="-108" w:firstLine="540"/>
              <w:jc w:val="both"/>
              <w:rPr>
                <w:rFonts w:ascii="Times New Roman" w:hAnsi="Times New Roman" w:cs="Times New Roman"/>
                <w:sz w:val="22"/>
                <w:szCs w:val="22"/>
              </w:rPr>
            </w:pPr>
            <w:r w:rsidRPr="00A56133">
              <w:rPr>
                <w:rFonts w:ascii="Times New Roman" w:hAnsi="Times New Roman" w:cs="Times New Roman"/>
                <w:sz w:val="22"/>
                <w:szCs w:val="22"/>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67004" w:rsidRPr="00A56133" w:rsidRDefault="00367004" w:rsidP="00367004">
            <w:pPr>
              <w:pStyle w:val="ConsPlusNormal"/>
              <w:ind w:left="-108" w:firstLine="540"/>
              <w:jc w:val="both"/>
              <w:rPr>
                <w:rFonts w:ascii="Times New Roman" w:hAnsi="Times New Roman" w:cs="Times New Roman"/>
                <w:sz w:val="22"/>
                <w:szCs w:val="22"/>
              </w:rPr>
            </w:pPr>
            <w:r w:rsidRPr="00A56133">
              <w:rPr>
                <w:rFonts w:ascii="Times New Roman" w:hAnsi="Times New Roman" w:cs="Times New Roman"/>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67004" w:rsidRPr="00A56133" w:rsidRDefault="00367004" w:rsidP="00367004">
            <w:pPr>
              <w:pStyle w:val="ConsPlusNormal"/>
              <w:ind w:left="-108" w:firstLine="540"/>
              <w:jc w:val="both"/>
              <w:rPr>
                <w:rFonts w:ascii="Times New Roman" w:hAnsi="Times New Roman" w:cs="Times New Roman"/>
                <w:sz w:val="22"/>
                <w:szCs w:val="22"/>
              </w:rPr>
            </w:pPr>
            <w:r w:rsidRPr="00A56133">
              <w:rPr>
                <w:rFonts w:ascii="Times New Roman" w:hAnsi="Times New Roman" w:cs="Times New Roman"/>
                <w:sz w:val="22"/>
                <w:szCs w:val="22"/>
              </w:rPr>
              <w:t>6) внесение претендентом на счет, указанный в конкурсной документации, сре</w:t>
            </w:r>
            <w:proofErr w:type="gramStart"/>
            <w:r w:rsidRPr="00A56133">
              <w:rPr>
                <w:rFonts w:ascii="Times New Roman" w:hAnsi="Times New Roman" w:cs="Times New Roman"/>
                <w:sz w:val="22"/>
                <w:szCs w:val="22"/>
              </w:rPr>
              <w:t xml:space="preserve">дств </w:t>
            </w:r>
            <w:r>
              <w:rPr>
                <w:rFonts w:ascii="Times New Roman" w:hAnsi="Times New Roman" w:cs="Times New Roman"/>
                <w:sz w:val="22"/>
                <w:szCs w:val="22"/>
              </w:rPr>
              <w:t xml:space="preserve">                       </w:t>
            </w:r>
            <w:r w:rsidRPr="00A56133">
              <w:rPr>
                <w:rFonts w:ascii="Times New Roman" w:hAnsi="Times New Roman" w:cs="Times New Roman"/>
                <w:sz w:val="22"/>
                <w:szCs w:val="22"/>
              </w:rPr>
              <w:t>в к</w:t>
            </w:r>
            <w:proofErr w:type="gramEnd"/>
            <w:r w:rsidRPr="00A56133">
              <w:rPr>
                <w:rFonts w:ascii="Times New Roman" w:hAnsi="Times New Roman" w:cs="Times New Roman"/>
                <w:sz w:val="22"/>
                <w:szCs w:val="22"/>
              </w:rPr>
              <w:t xml:space="preserve">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w:t>
            </w:r>
            <w:r>
              <w:rPr>
                <w:rFonts w:ascii="Times New Roman" w:hAnsi="Times New Roman" w:cs="Times New Roman"/>
                <w:sz w:val="22"/>
                <w:szCs w:val="22"/>
              </w:rPr>
              <w:t xml:space="preserve">               </w:t>
            </w:r>
            <w:r w:rsidRPr="00A56133">
              <w:rPr>
                <w:rFonts w:ascii="Times New Roman" w:hAnsi="Times New Roman" w:cs="Times New Roman"/>
                <w:sz w:val="22"/>
                <w:szCs w:val="22"/>
              </w:rPr>
              <w:t>в конкурсной документации.</w:t>
            </w:r>
          </w:p>
        </w:tc>
      </w:tr>
      <w:tr w:rsidR="00367004" w:rsidRPr="00A56133" w:rsidTr="00367004">
        <w:tc>
          <w:tcPr>
            <w:tcW w:w="9356" w:type="dxa"/>
          </w:tcPr>
          <w:p w:rsidR="00367004" w:rsidRPr="00A56133" w:rsidRDefault="00367004" w:rsidP="00367004">
            <w:pPr>
              <w:tabs>
                <w:tab w:val="num" w:pos="252"/>
              </w:tabs>
              <w:jc w:val="both"/>
              <w:rPr>
                <w:bCs/>
                <w:sz w:val="22"/>
                <w:szCs w:val="22"/>
              </w:rPr>
            </w:pPr>
            <w:r w:rsidRPr="00A56133">
              <w:rPr>
                <w:bCs/>
                <w:sz w:val="22"/>
                <w:szCs w:val="22"/>
              </w:rPr>
              <w:lastRenderedPageBreak/>
              <w:t>Требования к качеству выполнения работ, их безопасности:</w:t>
            </w:r>
          </w:p>
          <w:p w:rsidR="00367004" w:rsidRPr="00A56133" w:rsidRDefault="00367004" w:rsidP="00367004">
            <w:pPr>
              <w:jc w:val="both"/>
              <w:rPr>
                <w:bCs/>
                <w:iCs/>
                <w:sz w:val="22"/>
                <w:szCs w:val="22"/>
              </w:rPr>
            </w:pPr>
            <w:r w:rsidRPr="00A56133">
              <w:rPr>
                <w:bCs/>
                <w:iCs/>
                <w:sz w:val="22"/>
                <w:szCs w:val="22"/>
              </w:rPr>
              <w:t>1. Работы выполняются в соответствии с требованиями:</w:t>
            </w:r>
          </w:p>
          <w:p w:rsidR="00367004" w:rsidRPr="00A56133" w:rsidRDefault="00367004" w:rsidP="00367004">
            <w:pPr>
              <w:jc w:val="both"/>
              <w:rPr>
                <w:bCs/>
                <w:iCs/>
                <w:sz w:val="22"/>
                <w:szCs w:val="22"/>
              </w:rPr>
            </w:pPr>
            <w:r w:rsidRPr="00A56133">
              <w:rPr>
                <w:bCs/>
                <w:iCs/>
                <w:sz w:val="22"/>
                <w:szCs w:val="22"/>
              </w:rPr>
              <w:t>- Постановление Госстроя РФ от 27.09.2003 № 170 «Об утверждении правил и норм технической эксплуатации жилищного фонда»</w:t>
            </w:r>
          </w:p>
          <w:p w:rsidR="00367004" w:rsidRPr="00A56133" w:rsidRDefault="00367004" w:rsidP="00367004">
            <w:pPr>
              <w:jc w:val="both"/>
              <w:rPr>
                <w:bCs/>
                <w:iCs/>
                <w:sz w:val="22"/>
                <w:szCs w:val="22"/>
              </w:rPr>
            </w:pPr>
            <w:r w:rsidRPr="00A56133">
              <w:rPr>
                <w:bCs/>
                <w:iCs/>
                <w:sz w:val="22"/>
                <w:szCs w:val="22"/>
              </w:rPr>
              <w:t>- Постановление Правительства РФ № 354 от 06.05.2011 «Правила предоставления коммунальных услуг собственниками пользователям помещений в многоквартирных домах и жилых домов»</w:t>
            </w:r>
          </w:p>
          <w:p w:rsidR="00367004" w:rsidRPr="00A56133" w:rsidRDefault="00367004" w:rsidP="00367004">
            <w:pPr>
              <w:jc w:val="both"/>
              <w:rPr>
                <w:bCs/>
                <w:iCs/>
                <w:sz w:val="22"/>
                <w:szCs w:val="22"/>
              </w:rPr>
            </w:pPr>
            <w:proofErr w:type="gramStart"/>
            <w:r w:rsidRPr="00A56133">
              <w:rPr>
                <w:bCs/>
                <w:iCs/>
                <w:sz w:val="22"/>
                <w:szCs w:val="22"/>
              </w:rPr>
              <w:t>- Постановление Правительства РФ от 13.08.2006 № 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367004" w:rsidRPr="00A56133" w:rsidRDefault="00367004" w:rsidP="00367004">
            <w:pPr>
              <w:jc w:val="both"/>
              <w:rPr>
                <w:bCs/>
                <w:iCs/>
                <w:sz w:val="22"/>
                <w:szCs w:val="22"/>
              </w:rPr>
            </w:pPr>
            <w:r w:rsidRPr="00A56133">
              <w:rPr>
                <w:bCs/>
                <w:iCs/>
                <w:sz w:val="22"/>
                <w:szCs w:val="22"/>
              </w:rPr>
              <w:t>- Постановление Правительства РФ от 21.07.2008 № 549 «О порядке поставки газа для обеспечения коммунально-бытовых нужд граждан»</w:t>
            </w:r>
          </w:p>
          <w:p w:rsidR="00367004" w:rsidRPr="00A56133" w:rsidRDefault="00367004" w:rsidP="00367004">
            <w:pPr>
              <w:jc w:val="both"/>
              <w:rPr>
                <w:bCs/>
                <w:iCs/>
                <w:sz w:val="22"/>
                <w:szCs w:val="22"/>
              </w:rPr>
            </w:pPr>
            <w:r w:rsidRPr="00A56133">
              <w:rPr>
                <w:bCs/>
                <w:iCs/>
                <w:sz w:val="22"/>
                <w:szCs w:val="22"/>
              </w:rPr>
              <w:t>- 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p>
          <w:p w:rsidR="00367004" w:rsidRPr="00A56133" w:rsidRDefault="00367004" w:rsidP="00367004">
            <w:pPr>
              <w:jc w:val="both"/>
              <w:rPr>
                <w:bCs/>
                <w:iCs/>
                <w:sz w:val="22"/>
                <w:szCs w:val="22"/>
              </w:rPr>
            </w:pPr>
            <w:r w:rsidRPr="00A56133">
              <w:rPr>
                <w:bCs/>
                <w:iCs/>
                <w:sz w:val="22"/>
                <w:szCs w:val="22"/>
              </w:rPr>
              <w:t>- ФЗ от 30 декабря 2009 № 384 «Технический регламент о безопасности зданий и сооружений»</w:t>
            </w:r>
          </w:p>
          <w:p w:rsidR="00367004" w:rsidRPr="00A56133" w:rsidRDefault="00367004" w:rsidP="00367004">
            <w:pPr>
              <w:jc w:val="both"/>
              <w:rPr>
                <w:bCs/>
                <w:iCs/>
                <w:sz w:val="22"/>
                <w:szCs w:val="22"/>
              </w:rPr>
            </w:pPr>
            <w:r w:rsidRPr="00A56133">
              <w:rPr>
                <w:bCs/>
                <w:iCs/>
                <w:sz w:val="22"/>
                <w:szCs w:val="22"/>
              </w:rPr>
              <w:t>- ФЗ от 21.12.1994 № 69 (в ред. 29.12.2010) «О пожарной безопасности»</w:t>
            </w:r>
          </w:p>
          <w:p w:rsidR="00367004" w:rsidRPr="00A56133" w:rsidRDefault="00367004" w:rsidP="00367004">
            <w:pPr>
              <w:jc w:val="both"/>
              <w:rPr>
                <w:bCs/>
                <w:iCs/>
                <w:sz w:val="22"/>
                <w:szCs w:val="22"/>
              </w:rPr>
            </w:pPr>
            <w:r w:rsidRPr="00A56133">
              <w:rPr>
                <w:bCs/>
                <w:iCs/>
                <w:sz w:val="22"/>
                <w:szCs w:val="22"/>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367004" w:rsidRPr="00A56133" w:rsidRDefault="00367004" w:rsidP="00367004">
            <w:pPr>
              <w:jc w:val="both"/>
              <w:rPr>
                <w:bCs/>
                <w:iCs/>
                <w:sz w:val="22"/>
                <w:szCs w:val="22"/>
              </w:rPr>
            </w:pPr>
            <w:r w:rsidRPr="00A56133">
              <w:rPr>
                <w:bCs/>
                <w:iCs/>
                <w:sz w:val="22"/>
                <w:szCs w:val="22"/>
              </w:rPr>
              <w:t>- Постановление Правительства РФ от 15.05.2013 № 416 «О порядке осуществления деятельности по управлению многоквартирными домами»</w:t>
            </w:r>
          </w:p>
          <w:p w:rsidR="00367004" w:rsidRPr="00A56133" w:rsidRDefault="00367004" w:rsidP="00367004">
            <w:pPr>
              <w:jc w:val="both"/>
              <w:rPr>
                <w:bCs/>
                <w:iCs/>
                <w:sz w:val="22"/>
                <w:szCs w:val="22"/>
              </w:rPr>
            </w:pPr>
            <w:r w:rsidRPr="00A56133">
              <w:rPr>
                <w:bCs/>
                <w:iCs/>
                <w:sz w:val="22"/>
                <w:szCs w:val="22"/>
              </w:rPr>
              <w:t>2. Предоставление коммунальных услуг (отопление, холодное водоснабжение, горячее водоснабжение, газоснабжение, электроснабжение) предоставляются управляющей организацией в порядке, установленном законом Российской Федерации.</w:t>
            </w:r>
          </w:p>
          <w:p w:rsidR="00367004" w:rsidRPr="00A56133" w:rsidRDefault="00367004" w:rsidP="00367004">
            <w:pPr>
              <w:jc w:val="both"/>
              <w:rPr>
                <w:sz w:val="22"/>
                <w:szCs w:val="22"/>
              </w:rPr>
            </w:pPr>
            <w:r w:rsidRPr="00A56133">
              <w:rPr>
                <w:sz w:val="22"/>
                <w:szCs w:val="22"/>
              </w:rPr>
              <w:t>3. Срок предоставления гарантий качества – не менее 1 года.</w:t>
            </w:r>
          </w:p>
        </w:tc>
      </w:tr>
      <w:tr w:rsidR="00367004" w:rsidRPr="00A56133" w:rsidTr="00367004">
        <w:tc>
          <w:tcPr>
            <w:tcW w:w="9356" w:type="dxa"/>
          </w:tcPr>
          <w:p w:rsidR="00367004" w:rsidRPr="00A56133" w:rsidRDefault="00367004" w:rsidP="00367004">
            <w:pPr>
              <w:tabs>
                <w:tab w:val="num" w:pos="252"/>
              </w:tabs>
              <w:jc w:val="both"/>
              <w:rPr>
                <w:bCs/>
                <w:sz w:val="22"/>
                <w:szCs w:val="22"/>
              </w:rPr>
            </w:pPr>
            <w:r w:rsidRPr="00A56133">
              <w:rPr>
                <w:bCs/>
                <w:sz w:val="22"/>
                <w:szCs w:val="22"/>
              </w:rPr>
              <w:t>Требования к результату выполнения работ: обеспечение безопасного уровня эксплуатации многоквартирного дома.</w:t>
            </w:r>
          </w:p>
        </w:tc>
      </w:tr>
      <w:tr w:rsidR="00367004" w:rsidRPr="00A56133" w:rsidTr="00367004">
        <w:tc>
          <w:tcPr>
            <w:tcW w:w="9356" w:type="dxa"/>
          </w:tcPr>
          <w:p w:rsidR="00367004" w:rsidRPr="00A56133" w:rsidRDefault="00367004" w:rsidP="00367004">
            <w:pPr>
              <w:jc w:val="both"/>
              <w:rPr>
                <w:bCs/>
                <w:iCs/>
                <w:sz w:val="22"/>
                <w:szCs w:val="22"/>
              </w:rPr>
            </w:pPr>
            <w:r w:rsidRPr="00A56133">
              <w:rPr>
                <w:sz w:val="22"/>
                <w:szCs w:val="22"/>
              </w:rPr>
              <w:t xml:space="preserve">Требования к условиям выполнения работ: </w:t>
            </w:r>
            <w:r w:rsidRPr="00A56133">
              <w:rPr>
                <w:bCs/>
                <w:iCs/>
                <w:sz w:val="22"/>
                <w:szCs w:val="22"/>
              </w:rPr>
              <w:t>В соответствии с проектом договора управления многоквартирным домом, выполнение обязательных и дополнительных работ по содержанию и ремонту общего имущества дома, отчет о выполнении работ по запросу собственника и ежегодно.</w:t>
            </w:r>
          </w:p>
          <w:p w:rsidR="00367004" w:rsidRPr="00A56133" w:rsidRDefault="00367004" w:rsidP="00367004">
            <w:pPr>
              <w:pStyle w:val="ConsPlusNormal"/>
              <w:ind w:firstLine="72"/>
              <w:jc w:val="both"/>
              <w:rPr>
                <w:rFonts w:ascii="Times New Roman" w:hAnsi="Times New Roman" w:cs="Times New Roman"/>
                <w:bCs/>
                <w:iCs/>
                <w:sz w:val="22"/>
                <w:szCs w:val="22"/>
              </w:rPr>
            </w:pPr>
            <w:r w:rsidRPr="00A56133">
              <w:rPr>
                <w:rFonts w:ascii="Times New Roman" w:hAnsi="Times New Roman" w:cs="Times New Roman"/>
                <w:bCs/>
                <w:iCs/>
                <w:sz w:val="22"/>
                <w:szCs w:val="22"/>
              </w:rPr>
              <w:t>Работы выполнять без нарушения прав жителей.</w:t>
            </w:r>
          </w:p>
        </w:tc>
      </w:tr>
      <w:tr w:rsidR="00367004" w:rsidRPr="00A56133" w:rsidTr="00367004">
        <w:tc>
          <w:tcPr>
            <w:tcW w:w="9356" w:type="dxa"/>
          </w:tcPr>
          <w:p w:rsidR="00367004" w:rsidRPr="00A56133" w:rsidRDefault="00367004" w:rsidP="00367004">
            <w:pPr>
              <w:tabs>
                <w:tab w:val="num" w:pos="252"/>
              </w:tabs>
              <w:jc w:val="both"/>
              <w:rPr>
                <w:sz w:val="22"/>
                <w:szCs w:val="22"/>
              </w:rPr>
            </w:pPr>
            <w:r w:rsidRPr="00A56133">
              <w:rPr>
                <w:sz w:val="22"/>
                <w:szCs w:val="22"/>
              </w:rPr>
              <w:t>Размер платы за содержание и ремонт жилого помещения на 1кв.м. общей площади в месяц:</w:t>
            </w:r>
          </w:p>
          <w:p w:rsidR="00367004" w:rsidRPr="00A56133" w:rsidRDefault="00367004" w:rsidP="00367004">
            <w:pPr>
              <w:tabs>
                <w:tab w:val="num" w:pos="252"/>
              </w:tabs>
              <w:jc w:val="both"/>
              <w:rPr>
                <w:bCs/>
                <w:sz w:val="22"/>
                <w:szCs w:val="22"/>
              </w:rPr>
            </w:pPr>
            <w:r w:rsidRPr="00A56133">
              <w:rPr>
                <w:color w:val="000000"/>
                <w:sz w:val="22"/>
                <w:szCs w:val="22"/>
              </w:rPr>
              <w:t xml:space="preserve">- составляет </w:t>
            </w:r>
            <w:r w:rsidRPr="00A56133">
              <w:rPr>
                <w:sz w:val="22"/>
                <w:szCs w:val="22"/>
              </w:rPr>
              <w:t>14 руб. 14 коп.</w:t>
            </w:r>
          </w:p>
        </w:tc>
      </w:tr>
      <w:tr w:rsidR="00367004" w:rsidRPr="00A56133" w:rsidTr="00367004">
        <w:tc>
          <w:tcPr>
            <w:tcW w:w="9356" w:type="dxa"/>
          </w:tcPr>
          <w:p w:rsidR="00367004" w:rsidRPr="00A56133" w:rsidRDefault="00367004" w:rsidP="00367004">
            <w:pPr>
              <w:ind w:left="34"/>
              <w:jc w:val="both"/>
              <w:rPr>
                <w:sz w:val="22"/>
                <w:szCs w:val="22"/>
              </w:rPr>
            </w:pPr>
            <w:r w:rsidRPr="00A56133">
              <w:rPr>
                <w:sz w:val="22"/>
                <w:szCs w:val="22"/>
              </w:rPr>
              <w:t>Обеспечение заявки на участие в конкурсе не предусмотрено</w:t>
            </w:r>
          </w:p>
        </w:tc>
      </w:tr>
      <w:tr w:rsidR="00367004" w:rsidRPr="00A56133" w:rsidTr="00367004">
        <w:tc>
          <w:tcPr>
            <w:tcW w:w="9356" w:type="dxa"/>
          </w:tcPr>
          <w:p w:rsidR="00367004" w:rsidRPr="00A56133" w:rsidRDefault="00367004" w:rsidP="00367004">
            <w:pPr>
              <w:pStyle w:val="ConsPlusNormal"/>
              <w:ind w:firstLine="0"/>
              <w:jc w:val="both"/>
              <w:rPr>
                <w:rFonts w:ascii="Times New Roman" w:hAnsi="Times New Roman" w:cs="Times New Roman"/>
                <w:color w:val="000000"/>
                <w:sz w:val="22"/>
                <w:szCs w:val="22"/>
              </w:rPr>
            </w:pPr>
            <w:r w:rsidRPr="00A56133">
              <w:rPr>
                <w:rFonts w:ascii="Times New Roman" w:hAnsi="Times New Roman" w:cs="Times New Roman"/>
                <w:color w:val="000000"/>
                <w:sz w:val="22"/>
                <w:szCs w:val="22"/>
              </w:rPr>
              <w:t>Срок подписания договора управления многоквартирным домом.</w:t>
            </w:r>
          </w:p>
          <w:p w:rsidR="00367004" w:rsidRPr="00A56133" w:rsidRDefault="00367004" w:rsidP="00367004">
            <w:pPr>
              <w:pStyle w:val="ConsPlusNormal"/>
              <w:ind w:firstLine="540"/>
              <w:jc w:val="both"/>
              <w:rPr>
                <w:rFonts w:ascii="Times New Roman" w:hAnsi="Times New Roman" w:cs="Times New Roman"/>
                <w:color w:val="000000"/>
                <w:sz w:val="22"/>
                <w:szCs w:val="22"/>
              </w:rPr>
            </w:pPr>
            <w:r w:rsidRPr="00A56133">
              <w:rPr>
                <w:rFonts w:ascii="Times New Roman" w:hAnsi="Times New Roman" w:cs="Times New Roman"/>
                <w:color w:val="000000"/>
                <w:sz w:val="22"/>
                <w:szCs w:val="22"/>
              </w:rPr>
              <w:lastRenderedPageBreak/>
              <w:t xml:space="preserve">1) Победитель конкурса в течение 10 рабочих дней </w:t>
            </w:r>
            <w:proofErr w:type="gramStart"/>
            <w:r w:rsidRPr="00A56133">
              <w:rPr>
                <w:rFonts w:ascii="Times New Roman" w:hAnsi="Times New Roman" w:cs="Times New Roman"/>
                <w:color w:val="000000"/>
                <w:sz w:val="22"/>
                <w:szCs w:val="22"/>
              </w:rPr>
              <w:t>с даты утверждения</w:t>
            </w:r>
            <w:proofErr w:type="gramEnd"/>
            <w:r w:rsidRPr="00A56133">
              <w:rPr>
                <w:rFonts w:ascii="Times New Roman" w:hAnsi="Times New Roman" w:cs="Times New Roman"/>
                <w:color w:val="000000"/>
                <w:sz w:val="22"/>
                <w:szCs w:val="22"/>
              </w:rPr>
              <w:t xml:space="preserve"> протокола конкурса представляет на согласование организатору конкурса подписанный им проект договора управления многоквартирным домом.</w:t>
            </w:r>
          </w:p>
          <w:p w:rsidR="00367004" w:rsidRPr="00A56133" w:rsidRDefault="00367004" w:rsidP="00367004">
            <w:pPr>
              <w:pStyle w:val="ConsPlusNormal"/>
              <w:ind w:firstLine="540"/>
              <w:jc w:val="both"/>
              <w:rPr>
                <w:rFonts w:ascii="Times New Roman" w:hAnsi="Times New Roman" w:cs="Times New Roman"/>
                <w:sz w:val="22"/>
                <w:szCs w:val="22"/>
              </w:rPr>
            </w:pPr>
            <w:proofErr w:type="gramStart"/>
            <w:r w:rsidRPr="00A56133">
              <w:rPr>
                <w:rFonts w:ascii="Times New Roman" w:hAnsi="Times New Roman" w:cs="Times New Roman"/>
                <w:color w:val="000000"/>
                <w:sz w:val="22"/>
                <w:szCs w:val="22"/>
              </w:rPr>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tc>
      </w:tr>
      <w:tr w:rsidR="00367004" w:rsidRPr="00A56133" w:rsidTr="00367004">
        <w:tc>
          <w:tcPr>
            <w:tcW w:w="9356" w:type="dxa"/>
          </w:tcPr>
          <w:p w:rsidR="00367004" w:rsidRPr="00A56133" w:rsidRDefault="00367004" w:rsidP="00367004">
            <w:pPr>
              <w:pStyle w:val="ConsPlusNormal"/>
              <w:ind w:firstLine="0"/>
              <w:jc w:val="both"/>
              <w:rPr>
                <w:rFonts w:ascii="Times New Roman" w:hAnsi="Times New Roman" w:cs="Times New Roman"/>
                <w:sz w:val="22"/>
                <w:szCs w:val="22"/>
              </w:rPr>
            </w:pPr>
            <w:r w:rsidRPr="00A56133">
              <w:rPr>
                <w:rFonts w:ascii="Times New Roman" w:hAnsi="Times New Roman" w:cs="Times New Roman"/>
                <w:sz w:val="22"/>
                <w:szCs w:val="22"/>
              </w:rPr>
              <w:lastRenderedPageBreak/>
              <w:t>Требования к порядку изменения обязатель</w:t>
            </w:r>
            <w:proofErr w:type="gramStart"/>
            <w:r w:rsidRPr="00A56133">
              <w:rPr>
                <w:rFonts w:ascii="Times New Roman" w:hAnsi="Times New Roman" w:cs="Times New Roman"/>
                <w:sz w:val="22"/>
                <w:szCs w:val="22"/>
              </w:rPr>
              <w:t>ств ст</w:t>
            </w:r>
            <w:proofErr w:type="gramEnd"/>
            <w:r w:rsidRPr="00A56133">
              <w:rPr>
                <w:rFonts w:ascii="Times New Roman" w:hAnsi="Times New Roman" w:cs="Times New Roman"/>
                <w:sz w:val="22"/>
                <w:szCs w:val="22"/>
              </w:rPr>
              <w:t>орон по договору управления многоквартирным домом.</w:t>
            </w:r>
          </w:p>
          <w:p w:rsidR="00367004" w:rsidRPr="00A56133" w:rsidRDefault="00367004" w:rsidP="00367004">
            <w:pPr>
              <w:pStyle w:val="ConsPlusNormal"/>
              <w:ind w:firstLine="540"/>
              <w:jc w:val="both"/>
              <w:rPr>
                <w:rFonts w:ascii="Times New Roman" w:hAnsi="Times New Roman" w:cs="Times New Roman"/>
                <w:sz w:val="22"/>
                <w:szCs w:val="22"/>
              </w:rPr>
            </w:pPr>
            <w:r w:rsidRPr="00A56133">
              <w:rPr>
                <w:rFonts w:ascii="Times New Roman" w:hAnsi="Times New Roman" w:cs="Times New Roman"/>
                <w:sz w:val="22"/>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367004" w:rsidRPr="00A56133" w:rsidRDefault="00367004" w:rsidP="00367004">
            <w:pPr>
              <w:pStyle w:val="ConsPlusNormal"/>
              <w:ind w:firstLine="540"/>
              <w:jc w:val="both"/>
              <w:rPr>
                <w:rFonts w:ascii="Times New Roman" w:hAnsi="Times New Roman" w:cs="Times New Roman"/>
                <w:sz w:val="22"/>
                <w:szCs w:val="22"/>
              </w:rPr>
            </w:pPr>
            <w:proofErr w:type="gramStart"/>
            <w:r w:rsidRPr="00A56133">
              <w:rPr>
                <w:rFonts w:ascii="Times New Roman" w:hAnsi="Times New Roman" w:cs="Times New Roman"/>
                <w:sz w:val="22"/>
                <w:szCs w:val="22"/>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roofErr w:type="gramEnd"/>
          </w:p>
          <w:p w:rsidR="00367004" w:rsidRPr="00A56133" w:rsidRDefault="00367004" w:rsidP="00367004">
            <w:pPr>
              <w:pStyle w:val="ConsPlusNormal"/>
              <w:ind w:firstLine="540"/>
              <w:jc w:val="both"/>
              <w:rPr>
                <w:rFonts w:ascii="Times New Roman" w:hAnsi="Times New Roman" w:cs="Times New Roman"/>
                <w:sz w:val="22"/>
                <w:szCs w:val="22"/>
              </w:rPr>
            </w:pPr>
            <w:r w:rsidRPr="00A56133">
              <w:rPr>
                <w:rFonts w:ascii="Times New Roman" w:hAnsi="Times New Roman" w:cs="Times New Roman"/>
                <w:sz w:val="22"/>
                <w:szCs w:val="22"/>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367004" w:rsidRPr="00A56133" w:rsidTr="00367004">
        <w:tc>
          <w:tcPr>
            <w:tcW w:w="9356" w:type="dxa"/>
          </w:tcPr>
          <w:p w:rsidR="00367004" w:rsidRPr="00A56133" w:rsidRDefault="00367004" w:rsidP="00367004">
            <w:pPr>
              <w:pStyle w:val="ConsPlusNormal"/>
              <w:ind w:firstLine="0"/>
              <w:jc w:val="both"/>
              <w:rPr>
                <w:rFonts w:ascii="Times New Roman" w:hAnsi="Times New Roman" w:cs="Times New Roman"/>
                <w:sz w:val="22"/>
                <w:szCs w:val="22"/>
              </w:rPr>
            </w:pPr>
            <w:r w:rsidRPr="00A56133">
              <w:rPr>
                <w:rFonts w:ascii="Times New Roman" w:hAnsi="Times New Roman" w:cs="Times New Roman"/>
                <w:sz w:val="22"/>
                <w:szCs w:val="22"/>
              </w:rPr>
              <w:t>Срок начала выполнения управляющей организацией обязательств.</w:t>
            </w:r>
          </w:p>
          <w:p w:rsidR="00367004" w:rsidRPr="00A56133" w:rsidRDefault="00367004" w:rsidP="00367004">
            <w:pPr>
              <w:ind w:firstLine="540"/>
              <w:jc w:val="both"/>
              <w:rPr>
                <w:sz w:val="22"/>
                <w:szCs w:val="22"/>
              </w:rPr>
            </w:pPr>
            <w:r w:rsidRPr="00A56133">
              <w:rPr>
                <w:sz w:val="22"/>
                <w:szCs w:val="22"/>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A56133">
              <w:rPr>
                <w:sz w:val="22"/>
                <w:szCs w:val="22"/>
              </w:rPr>
              <w:t>с даты подписания</w:t>
            </w:r>
            <w:proofErr w:type="gramEnd"/>
            <w:r w:rsidRPr="00A56133">
              <w:rPr>
                <w:sz w:val="22"/>
                <w:szCs w:val="22"/>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w:t>
            </w:r>
          </w:p>
        </w:tc>
      </w:tr>
      <w:tr w:rsidR="00367004" w:rsidRPr="00A56133" w:rsidTr="00367004">
        <w:tc>
          <w:tcPr>
            <w:tcW w:w="9356" w:type="dxa"/>
          </w:tcPr>
          <w:p w:rsidR="00367004" w:rsidRPr="00A56133" w:rsidRDefault="00367004" w:rsidP="00367004">
            <w:pPr>
              <w:jc w:val="both"/>
              <w:rPr>
                <w:color w:val="000000"/>
                <w:sz w:val="22"/>
                <w:szCs w:val="22"/>
              </w:rPr>
            </w:pPr>
            <w:r w:rsidRPr="00A56133">
              <w:rPr>
                <w:color w:val="000000"/>
                <w:sz w:val="22"/>
                <w:szCs w:val="22"/>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соответствии с пунктом 27 настоящей конкурсной документации.</w:t>
            </w:r>
          </w:p>
          <w:p w:rsidR="00367004" w:rsidRPr="00A56133" w:rsidRDefault="00367004" w:rsidP="00367004">
            <w:pPr>
              <w:jc w:val="both"/>
              <w:rPr>
                <w:sz w:val="22"/>
                <w:szCs w:val="22"/>
              </w:rPr>
            </w:pPr>
            <w:r w:rsidRPr="00A56133">
              <w:rPr>
                <w:color w:val="000000"/>
                <w:sz w:val="22"/>
                <w:szCs w:val="22"/>
              </w:rPr>
              <w:t>Порядок, размер и</w:t>
            </w:r>
            <w:r w:rsidRPr="00A56133">
              <w:rPr>
                <w:sz w:val="22"/>
                <w:szCs w:val="22"/>
              </w:rPr>
              <w:t xml:space="preserve"> срок внесения платы за </w:t>
            </w:r>
            <w:proofErr w:type="gramStart"/>
            <w:r w:rsidRPr="00A56133">
              <w:rPr>
                <w:sz w:val="22"/>
                <w:szCs w:val="22"/>
              </w:rPr>
              <w:t>содержание</w:t>
            </w:r>
            <w:proofErr w:type="gramEnd"/>
            <w:r w:rsidRPr="00A56133">
              <w:rPr>
                <w:sz w:val="22"/>
                <w:szCs w:val="22"/>
              </w:rPr>
              <w:t xml:space="preserve"> и ремонт жилого помещения и коммунальные услуги </w:t>
            </w:r>
          </w:p>
          <w:p w:rsidR="00367004" w:rsidRPr="00A56133" w:rsidRDefault="00367004" w:rsidP="00367004">
            <w:pPr>
              <w:jc w:val="both"/>
              <w:rPr>
                <w:sz w:val="22"/>
                <w:szCs w:val="22"/>
              </w:rPr>
            </w:pPr>
            <w:r w:rsidRPr="00A56133">
              <w:rPr>
                <w:sz w:val="22"/>
                <w:szCs w:val="22"/>
              </w:rPr>
              <w:t xml:space="preserve">Плата за жилое помещение, коммунальные и прочие услуги вносится потребителями жилых и нежилых помещений до 10 числа месяца, следующего </w:t>
            </w:r>
            <w:proofErr w:type="gramStart"/>
            <w:r w:rsidRPr="00A56133">
              <w:rPr>
                <w:sz w:val="22"/>
                <w:szCs w:val="22"/>
              </w:rPr>
              <w:t>за</w:t>
            </w:r>
            <w:proofErr w:type="gramEnd"/>
            <w:r w:rsidRPr="00A56133">
              <w:rPr>
                <w:sz w:val="22"/>
                <w:szCs w:val="22"/>
              </w:rPr>
              <w:t xml:space="preserve"> истекшим, на основании выставляемых им платежных документов, предоставляемых до начала следующего месяца</w:t>
            </w:r>
          </w:p>
          <w:p w:rsidR="00367004" w:rsidRPr="00A56133" w:rsidRDefault="00367004" w:rsidP="00367004">
            <w:pPr>
              <w:jc w:val="both"/>
              <w:rPr>
                <w:sz w:val="22"/>
                <w:szCs w:val="22"/>
              </w:rPr>
            </w:pPr>
            <w:r w:rsidRPr="00A56133">
              <w:rPr>
                <w:i/>
                <w:sz w:val="22"/>
                <w:szCs w:val="22"/>
              </w:rPr>
              <w:t>Размер и порядок оплаты</w:t>
            </w:r>
            <w:r w:rsidRPr="00A56133">
              <w:rPr>
                <w:sz w:val="22"/>
                <w:szCs w:val="22"/>
              </w:rPr>
              <w:t xml:space="preserve"> устанавливается в соответствии с частью </w:t>
            </w:r>
            <w:r w:rsidRPr="00A56133">
              <w:rPr>
                <w:sz w:val="22"/>
                <w:szCs w:val="22"/>
                <w:lang w:val="en-US"/>
              </w:rPr>
              <w:t>IX</w:t>
            </w:r>
            <w:r w:rsidRPr="00A56133">
              <w:rPr>
                <w:sz w:val="22"/>
                <w:szCs w:val="22"/>
              </w:rPr>
              <w:t xml:space="preserve"> настоящей конкурсной документации: в соответствии с договором управления многоквартирным домом</w:t>
            </w:r>
          </w:p>
        </w:tc>
      </w:tr>
      <w:tr w:rsidR="00367004" w:rsidRPr="00A56133" w:rsidTr="00367004">
        <w:tc>
          <w:tcPr>
            <w:tcW w:w="9356" w:type="dxa"/>
          </w:tcPr>
          <w:p w:rsidR="00367004" w:rsidRPr="00A56133" w:rsidRDefault="00367004" w:rsidP="00367004">
            <w:pPr>
              <w:tabs>
                <w:tab w:val="left" w:pos="1084"/>
                <w:tab w:val="left" w:pos="2060"/>
                <w:tab w:val="left" w:pos="3136"/>
              </w:tabs>
              <w:jc w:val="both"/>
              <w:rPr>
                <w:sz w:val="22"/>
                <w:szCs w:val="22"/>
              </w:rPr>
            </w:pPr>
            <w:r w:rsidRPr="00A56133">
              <w:rPr>
                <w:sz w:val="22"/>
                <w:szCs w:val="22"/>
              </w:rPr>
              <w:t xml:space="preserve">Формы и способы осуществления собственниками помещений в многоквартирном доме </w:t>
            </w:r>
            <w:proofErr w:type="gramStart"/>
            <w:r w:rsidRPr="00A56133">
              <w:rPr>
                <w:sz w:val="22"/>
                <w:szCs w:val="22"/>
              </w:rPr>
              <w:t>контроля за</w:t>
            </w:r>
            <w:proofErr w:type="gramEnd"/>
            <w:r w:rsidRPr="00A56133">
              <w:rPr>
                <w:sz w:val="22"/>
                <w:szCs w:val="22"/>
              </w:rPr>
              <w:t xml:space="preserve"> выполнением управляющей организацией ее обязательств по договорам управления многоквартирным домом: в соответствии с пунктом 28 настоящей конкурсной документации.</w:t>
            </w:r>
          </w:p>
        </w:tc>
      </w:tr>
      <w:tr w:rsidR="00367004" w:rsidRPr="00A56133" w:rsidTr="00367004">
        <w:tc>
          <w:tcPr>
            <w:tcW w:w="9356" w:type="dxa"/>
          </w:tcPr>
          <w:p w:rsidR="00367004" w:rsidRPr="00A56133" w:rsidRDefault="00367004" w:rsidP="00367004">
            <w:pPr>
              <w:pStyle w:val="ConsPlusNormal"/>
              <w:ind w:firstLine="0"/>
              <w:jc w:val="both"/>
              <w:rPr>
                <w:rFonts w:ascii="Times New Roman" w:hAnsi="Times New Roman" w:cs="Times New Roman"/>
                <w:sz w:val="22"/>
                <w:szCs w:val="22"/>
              </w:rPr>
            </w:pPr>
            <w:r w:rsidRPr="00A56133">
              <w:rPr>
                <w:rFonts w:ascii="Times New Roman" w:hAnsi="Times New Roman" w:cs="Times New Roman"/>
                <w:sz w:val="22"/>
                <w:szCs w:val="22"/>
              </w:rPr>
              <w:t>Требования к сроку и месту действия договора управления многоквартирными домами.</w:t>
            </w:r>
          </w:p>
          <w:p w:rsidR="00367004" w:rsidRPr="00A56133" w:rsidRDefault="00367004" w:rsidP="00367004">
            <w:pPr>
              <w:jc w:val="both"/>
              <w:rPr>
                <w:sz w:val="22"/>
                <w:szCs w:val="22"/>
              </w:rPr>
            </w:pPr>
            <w:r w:rsidRPr="00A56133">
              <w:rPr>
                <w:i/>
                <w:sz w:val="22"/>
                <w:szCs w:val="22"/>
              </w:rPr>
              <w:t>Требования к срокам (периодам) выполнения работ:</w:t>
            </w:r>
            <w:r w:rsidRPr="00A56133">
              <w:rPr>
                <w:sz w:val="22"/>
                <w:szCs w:val="22"/>
              </w:rPr>
              <w:t xml:space="preserve"> 3 года с момента заключения договоров управления многоквартирными домами.</w:t>
            </w:r>
          </w:p>
          <w:p w:rsidR="00367004" w:rsidRPr="00A56133" w:rsidRDefault="00367004" w:rsidP="00367004">
            <w:pPr>
              <w:jc w:val="both"/>
              <w:rPr>
                <w:sz w:val="22"/>
                <w:szCs w:val="22"/>
              </w:rPr>
            </w:pPr>
            <w:r w:rsidRPr="00A56133">
              <w:rPr>
                <w:i/>
                <w:sz w:val="22"/>
                <w:szCs w:val="22"/>
              </w:rPr>
              <w:t xml:space="preserve">Условия продления срока действия договора: </w:t>
            </w:r>
            <w:r w:rsidRPr="00A56133">
              <w:rPr>
                <w:sz w:val="22"/>
                <w:szCs w:val="22"/>
              </w:rPr>
              <w:t>в соответствии с пунктом 29 настоящей конкурсной документации</w:t>
            </w:r>
          </w:p>
          <w:p w:rsidR="00367004" w:rsidRPr="00A56133" w:rsidRDefault="00367004" w:rsidP="00367004">
            <w:pPr>
              <w:pStyle w:val="ConsPlusNormal"/>
              <w:ind w:firstLine="0"/>
              <w:jc w:val="both"/>
              <w:rPr>
                <w:rFonts w:ascii="Times New Roman" w:hAnsi="Times New Roman" w:cs="Times New Roman"/>
                <w:sz w:val="22"/>
                <w:szCs w:val="22"/>
              </w:rPr>
            </w:pPr>
            <w:r w:rsidRPr="00A56133">
              <w:rPr>
                <w:rFonts w:ascii="Times New Roman" w:hAnsi="Times New Roman" w:cs="Times New Roman"/>
                <w:i/>
                <w:sz w:val="22"/>
                <w:szCs w:val="22"/>
              </w:rPr>
              <w:t>Требования к месту выполнения работ:</w:t>
            </w:r>
            <w:r w:rsidRPr="00A56133">
              <w:rPr>
                <w:rFonts w:ascii="Times New Roman" w:hAnsi="Times New Roman" w:cs="Times New Roman"/>
                <w:sz w:val="22"/>
                <w:szCs w:val="22"/>
              </w:rPr>
              <w:t xml:space="preserve"> многоквартирный дом (</w:t>
            </w:r>
            <w:proofErr w:type="gramStart"/>
            <w:r w:rsidRPr="00A56133">
              <w:rPr>
                <w:rFonts w:ascii="Times New Roman" w:hAnsi="Times New Roman" w:cs="Times New Roman"/>
                <w:i/>
                <w:sz w:val="22"/>
                <w:szCs w:val="22"/>
              </w:rPr>
              <w:t>см</w:t>
            </w:r>
            <w:proofErr w:type="gramEnd"/>
            <w:r w:rsidRPr="00A56133">
              <w:rPr>
                <w:rFonts w:ascii="Times New Roman" w:hAnsi="Times New Roman" w:cs="Times New Roman"/>
                <w:i/>
                <w:sz w:val="22"/>
                <w:szCs w:val="22"/>
              </w:rPr>
              <w:t xml:space="preserve">. «Характеристика объектов конкурса» части </w:t>
            </w:r>
            <w:r w:rsidRPr="00A56133">
              <w:rPr>
                <w:rFonts w:ascii="Times New Roman" w:hAnsi="Times New Roman" w:cs="Times New Roman"/>
                <w:i/>
                <w:sz w:val="22"/>
                <w:szCs w:val="22"/>
                <w:lang w:val="en-US"/>
              </w:rPr>
              <w:t>IX</w:t>
            </w:r>
            <w:r w:rsidRPr="00A56133">
              <w:rPr>
                <w:rFonts w:ascii="Times New Roman" w:hAnsi="Times New Roman" w:cs="Times New Roman"/>
                <w:i/>
                <w:sz w:val="22"/>
                <w:szCs w:val="22"/>
              </w:rPr>
              <w:t xml:space="preserve"> «Технической задание» настоящей конкурсной документации).</w:t>
            </w:r>
          </w:p>
        </w:tc>
      </w:tr>
      <w:tr w:rsidR="00367004" w:rsidRPr="00A56133" w:rsidTr="00367004">
        <w:tc>
          <w:tcPr>
            <w:tcW w:w="9356" w:type="dxa"/>
            <w:tcBorders>
              <w:top w:val="single" w:sz="6" w:space="0" w:color="auto"/>
              <w:left w:val="single" w:sz="6" w:space="0" w:color="auto"/>
              <w:bottom w:val="single" w:sz="6" w:space="0" w:color="auto"/>
              <w:right w:val="single" w:sz="6" w:space="0" w:color="auto"/>
            </w:tcBorders>
          </w:tcPr>
          <w:p w:rsidR="00367004" w:rsidRPr="00A56133" w:rsidRDefault="00367004" w:rsidP="00367004">
            <w:pPr>
              <w:jc w:val="both"/>
              <w:rPr>
                <w:sz w:val="22"/>
                <w:szCs w:val="22"/>
              </w:rPr>
            </w:pPr>
            <w:r w:rsidRPr="00A56133">
              <w:rPr>
                <w:sz w:val="22"/>
                <w:szCs w:val="22"/>
              </w:rPr>
              <w:t xml:space="preserve">Требования к содержанию, форме и составу заявки на участие в конкурсе: содержание, форма и состав заявки на участие в конкурсе должны соответствовать части </w:t>
            </w:r>
            <w:r w:rsidRPr="00A56133">
              <w:rPr>
                <w:sz w:val="22"/>
                <w:szCs w:val="22"/>
                <w:lang w:val="en-US"/>
              </w:rPr>
              <w:t>III</w:t>
            </w:r>
            <w:r w:rsidRPr="00A56133">
              <w:rPr>
                <w:sz w:val="22"/>
                <w:szCs w:val="22"/>
              </w:rPr>
              <w:t xml:space="preserve"> «Инструкция по подготовке заявок на участие в конкурсе», части </w:t>
            </w:r>
            <w:r w:rsidRPr="00A56133">
              <w:rPr>
                <w:sz w:val="22"/>
                <w:szCs w:val="22"/>
                <w:lang w:val="en-US"/>
              </w:rPr>
              <w:t>X</w:t>
            </w:r>
            <w:r w:rsidRPr="00A56133">
              <w:rPr>
                <w:sz w:val="22"/>
                <w:szCs w:val="22"/>
              </w:rPr>
              <w:t xml:space="preserve"> настоящей конкурсной документации. </w:t>
            </w:r>
            <w:r w:rsidRPr="00A56133">
              <w:rPr>
                <w:sz w:val="22"/>
                <w:szCs w:val="22"/>
              </w:rPr>
              <w:lastRenderedPageBreak/>
              <w:t xml:space="preserve">«Образцы форм для заполнения претендентами». </w:t>
            </w:r>
          </w:p>
        </w:tc>
      </w:tr>
      <w:tr w:rsidR="00367004" w:rsidRPr="00A56133" w:rsidTr="00367004">
        <w:tc>
          <w:tcPr>
            <w:tcW w:w="9356" w:type="dxa"/>
          </w:tcPr>
          <w:p w:rsidR="00367004" w:rsidRPr="00A56133" w:rsidRDefault="00367004" w:rsidP="00367004">
            <w:pPr>
              <w:ind w:left="34"/>
              <w:jc w:val="both"/>
              <w:rPr>
                <w:sz w:val="22"/>
                <w:szCs w:val="22"/>
              </w:rPr>
            </w:pPr>
            <w:r w:rsidRPr="00A56133">
              <w:rPr>
                <w:bCs/>
                <w:sz w:val="22"/>
                <w:szCs w:val="22"/>
              </w:rPr>
              <w:lastRenderedPageBreak/>
              <w:t xml:space="preserve">Требования к содержанию, форме и составу заявки, подаваемой в форме электронного документа: </w:t>
            </w:r>
            <w:r w:rsidRPr="00A56133">
              <w:rPr>
                <w:sz w:val="22"/>
                <w:szCs w:val="22"/>
              </w:rPr>
              <w:t>не предусматривается.</w:t>
            </w:r>
          </w:p>
        </w:tc>
      </w:tr>
      <w:tr w:rsidR="00367004" w:rsidRPr="00A56133" w:rsidTr="00367004">
        <w:tc>
          <w:tcPr>
            <w:tcW w:w="9356" w:type="dxa"/>
          </w:tcPr>
          <w:p w:rsidR="00367004" w:rsidRPr="00A56133" w:rsidRDefault="00367004" w:rsidP="00367004">
            <w:pPr>
              <w:ind w:left="34"/>
              <w:jc w:val="both"/>
              <w:rPr>
                <w:sz w:val="22"/>
                <w:szCs w:val="22"/>
              </w:rPr>
            </w:pPr>
            <w:r w:rsidRPr="00A56133">
              <w:rPr>
                <w:sz w:val="22"/>
                <w:szCs w:val="22"/>
              </w:rPr>
              <w:t>Язык конкурсной заявки: русский</w:t>
            </w:r>
          </w:p>
        </w:tc>
      </w:tr>
      <w:tr w:rsidR="00367004" w:rsidRPr="00A56133" w:rsidTr="00367004">
        <w:tc>
          <w:tcPr>
            <w:tcW w:w="9356" w:type="dxa"/>
            <w:tcBorders>
              <w:top w:val="single" w:sz="6" w:space="0" w:color="auto"/>
              <w:left w:val="single" w:sz="6" w:space="0" w:color="auto"/>
              <w:bottom w:val="single" w:sz="6" w:space="0" w:color="auto"/>
              <w:right w:val="single" w:sz="6" w:space="0" w:color="auto"/>
            </w:tcBorders>
          </w:tcPr>
          <w:p w:rsidR="00367004" w:rsidRPr="00A56133" w:rsidRDefault="00367004" w:rsidP="00367004">
            <w:pPr>
              <w:ind w:left="34"/>
              <w:jc w:val="both"/>
              <w:rPr>
                <w:sz w:val="22"/>
                <w:szCs w:val="22"/>
              </w:rPr>
            </w:pPr>
            <w:r w:rsidRPr="00A56133">
              <w:rPr>
                <w:sz w:val="22"/>
                <w:szCs w:val="22"/>
              </w:rPr>
              <w:t>Валюта, используемая для формирования цены договора управления многоквартирным домом и расчетов с поставщиками: рубль Российской Федерации.</w:t>
            </w:r>
          </w:p>
        </w:tc>
      </w:tr>
      <w:tr w:rsidR="00367004" w:rsidRPr="00A56133" w:rsidTr="00367004">
        <w:tc>
          <w:tcPr>
            <w:tcW w:w="9356" w:type="dxa"/>
            <w:tcBorders>
              <w:top w:val="single" w:sz="6" w:space="0" w:color="auto"/>
              <w:left w:val="single" w:sz="6" w:space="0" w:color="auto"/>
              <w:bottom w:val="single" w:sz="6" w:space="0" w:color="auto"/>
              <w:right w:val="single" w:sz="6" w:space="0" w:color="auto"/>
            </w:tcBorders>
            <w:vAlign w:val="center"/>
          </w:tcPr>
          <w:p w:rsidR="00367004" w:rsidRPr="00A56133" w:rsidRDefault="00367004" w:rsidP="00367004">
            <w:pPr>
              <w:jc w:val="both"/>
              <w:rPr>
                <w:color w:val="000000"/>
                <w:sz w:val="22"/>
                <w:szCs w:val="22"/>
              </w:rPr>
            </w:pPr>
            <w:r w:rsidRPr="00A56133">
              <w:rPr>
                <w:bCs/>
                <w:color w:val="000000"/>
                <w:sz w:val="22"/>
                <w:szCs w:val="22"/>
              </w:rPr>
              <w:t>Порядок, место, дата начала и дата окончания срока подачи заявок на участие в конкурсе:</w:t>
            </w:r>
            <w:r w:rsidRPr="00A56133">
              <w:rPr>
                <w:color w:val="000000"/>
                <w:sz w:val="22"/>
                <w:szCs w:val="22"/>
              </w:rPr>
              <w:t xml:space="preserve"> 215280, Смоленская область, </w:t>
            </w:r>
            <w:proofErr w:type="gramStart"/>
            <w:r w:rsidRPr="00A56133">
              <w:rPr>
                <w:color w:val="000000"/>
                <w:sz w:val="22"/>
                <w:szCs w:val="22"/>
              </w:rPr>
              <w:t>г</w:t>
            </w:r>
            <w:proofErr w:type="gramEnd"/>
            <w:r w:rsidRPr="00A56133">
              <w:rPr>
                <w:color w:val="000000"/>
                <w:sz w:val="22"/>
                <w:szCs w:val="22"/>
              </w:rPr>
              <w:t>. Сычевка, ул. Пушкина, д. 25 (Отдел городского хозяйства Администрации муниципального образования «</w:t>
            </w:r>
            <w:proofErr w:type="spellStart"/>
            <w:r w:rsidRPr="00A56133">
              <w:rPr>
                <w:color w:val="000000"/>
                <w:sz w:val="22"/>
                <w:szCs w:val="22"/>
              </w:rPr>
              <w:t>Сычевский</w:t>
            </w:r>
            <w:proofErr w:type="spellEnd"/>
            <w:r w:rsidRPr="00A56133">
              <w:rPr>
                <w:color w:val="000000"/>
                <w:sz w:val="22"/>
                <w:szCs w:val="22"/>
              </w:rPr>
              <w:t xml:space="preserve"> район» Смоленской области).</w:t>
            </w:r>
          </w:p>
          <w:p w:rsidR="00367004" w:rsidRPr="00A56133" w:rsidRDefault="00367004" w:rsidP="00367004">
            <w:pPr>
              <w:jc w:val="both"/>
              <w:rPr>
                <w:color w:val="000000"/>
                <w:sz w:val="22"/>
                <w:szCs w:val="22"/>
              </w:rPr>
            </w:pPr>
            <w:r w:rsidRPr="00A56133">
              <w:rPr>
                <w:color w:val="000000"/>
                <w:sz w:val="22"/>
                <w:szCs w:val="22"/>
              </w:rPr>
              <w:t xml:space="preserve"> Порядок подачи заявок указан в конкурсной документации (часть IV конкурсной документации).</w:t>
            </w:r>
          </w:p>
          <w:p w:rsidR="00367004" w:rsidRPr="00A56133" w:rsidRDefault="00367004" w:rsidP="00367004">
            <w:pPr>
              <w:jc w:val="both"/>
              <w:rPr>
                <w:sz w:val="22"/>
                <w:szCs w:val="22"/>
              </w:rPr>
            </w:pPr>
            <w:r w:rsidRPr="00A56133">
              <w:rPr>
                <w:color w:val="000000"/>
                <w:sz w:val="22"/>
                <w:szCs w:val="22"/>
                <w:u w:val="single"/>
              </w:rPr>
              <w:t xml:space="preserve">Дата начала срока подачи заявок на участие </w:t>
            </w:r>
            <w:proofErr w:type="gramStart"/>
            <w:r w:rsidRPr="00A56133">
              <w:rPr>
                <w:sz w:val="22"/>
                <w:szCs w:val="22"/>
                <w:u w:val="single"/>
              </w:rPr>
              <w:t>конкурсе</w:t>
            </w:r>
            <w:proofErr w:type="gramEnd"/>
            <w:r w:rsidRPr="00A56133">
              <w:rPr>
                <w:sz w:val="22"/>
                <w:szCs w:val="22"/>
                <w:u w:val="single"/>
              </w:rPr>
              <w:t>:</w:t>
            </w:r>
            <w:r w:rsidR="00035320">
              <w:rPr>
                <w:sz w:val="22"/>
                <w:szCs w:val="22"/>
              </w:rPr>
              <w:t xml:space="preserve"> 02</w:t>
            </w:r>
            <w:r w:rsidRPr="00A56133">
              <w:rPr>
                <w:sz w:val="22"/>
                <w:szCs w:val="22"/>
              </w:rPr>
              <w:t>.07.2024 г.</w:t>
            </w:r>
          </w:p>
          <w:p w:rsidR="00367004" w:rsidRPr="00A56133" w:rsidRDefault="00367004" w:rsidP="00367004">
            <w:pPr>
              <w:jc w:val="both"/>
              <w:rPr>
                <w:color w:val="000000"/>
                <w:sz w:val="22"/>
                <w:szCs w:val="22"/>
              </w:rPr>
            </w:pPr>
            <w:r w:rsidRPr="00A56133">
              <w:rPr>
                <w:sz w:val="22"/>
                <w:szCs w:val="22"/>
                <w:u w:val="single"/>
              </w:rPr>
              <w:t>Дата окончания срока подачи заявок на участие в конкурсе:</w:t>
            </w:r>
            <w:r w:rsidR="00035320">
              <w:rPr>
                <w:sz w:val="22"/>
                <w:szCs w:val="22"/>
              </w:rPr>
              <w:t xml:space="preserve"> 01.08</w:t>
            </w:r>
            <w:r w:rsidRPr="00A56133">
              <w:rPr>
                <w:sz w:val="22"/>
                <w:szCs w:val="22"/>
              </w:rPr>
              <w:t>.2024 г.</w:t>
            </w:r>
          </w:p>
        </w:tc>
      </w:tr>
      <w:tr w:rsidR="00367004" w:rsidRPr="00A56133" w:rsidTr="00367004">
        <w:trPr>
          <w:trHeight w:val="452"/>
        </w:trPr>
        <w:tc>
          <w:tcPr>
            <w:tcW w:w="9356" w:type="dxa"/>
            <w:tcBorders>
              <w:top w:val="single" w:sz="6" w:space="0" w:color="auto"/>
              <w:left w:val="single" w:sz="6" w:space="0" w:color="auto"/>
              <w:bottom w:val="single" w:sz="6" w:space="0" w:color="auto"/>
              <w:right w:val="single" w:sz="6" w:space="0" w:color="auto"/>
            </w:tcBorders>
          </w:tcPr>
          <w:p w:rsidR="00367004" w:rsidRPr="00A56133" w:rsidRDefault="00367004" w:rsidP="00367004">
            <w:pPr>
              <w:ind w:left="34"/>
              <w:jc w:val="both"/>
              <w:rPr>
                <w:color w:val="000000"/>
                <w:sz w:val="22"/>
                <w:szCs w:val="22"/>
              </w:rPr>
            </w:pPr>
            <w:r w:rsidRPr="00A56133">
              <w:rPr>
                <w:color w:val="000000"/>
                <w:sz w:val="22"/>
                <w:szCs w:val="22"/>
              </w:rPr>
              <w:t>Размер, порядок и сроки внесения платы, взимаемой организатором конкурса за предоставление конкурсной документации: не установлено.</w:t>
            </w:r>
          </w:p>
        </w:tc>
      </w:tr>
      <w:tr w:rsidR="00367004" w:rsidRPr="00A56133" w:rsidTr="00367004">
        <w:tc>
          <w:tcPr>
            <w:tcW w:w="9356" w:type="dxa"/>
            <w:tcBorders>
              <w:top w:val="single" w:sz="6" w:space="0" w:color="auto"/>
              <w:left w:val="single" w:sz="6" w:space="0" w:color="auto"/>
              <w:bottom w:val="single" w:sz="6" w:space="0" w:color="auto"/>
              <w:right w:val="single" w:sz="6" w:space="0" w:color="auto"/>
            </w:tcBorders>
          </w:tcPr>
          <w:p w:rsidR="00367004" w:rsidRPr="00A56133" w:rsidRDefault="00367004" w:rsidP="00367004">
            <w:pPr>
              <w:jc w:val="both"/>
              <w:rPr>
                <w:sz w:val="22"/>
                <w:szCs w:val="22"/>
              </w:rPr>
            </w:pPr>
            <w:r w:rsidRPr="00A56133">
              <w:rPr>
                <w:bCs/>
                <w:sz w:val="22"/>
                <w:szCs w:val="22"/>
              </w:rPr>
              <w:t xml:space="preserve">Порядок подачи заявок на участие в конкурсе: в соответствии с </w:t>
            </w:r>
            <w:r w:rsidRPr="00A56133">
              <w:rPr>
                <w:sz w:val="22"/>
                <w:szCs w:val="22"/>
              </w:rPr>
              <w:t xml:space="preserve">частью </w:t>
            </w:r>
            <w:r w:rsidRPr="00A56133">
              <w:rPr>
                <w:sz w:val="22"/>
                <w:szCs w:val="22"/>
                <w:lang w:val="en-US"/>
              </w:rPr>
              <w:t>IV</w:t>
            </w:r>
            <w:r w:rsidRPr="00A56133">
              <w:rPr>
                <w:sz w:val="22"/>
                <w:szCs w:val="22"/>
              </w:rPr>
              <w:t xml:space="preserve"> «Порядок подачи заявок на участие в конкурсе и вскрытия конвертов с заявками на участие в конкурсе» настоящей конкурсной документации.</w:t>
            </w:r>
          </w:p>
        </w:tc>
      </w:tr>
      <w:tr w:rsidR="00367004" w:rsidRPr="00A56133" w:rsidTr="00367004">
        <w:tc>
          <w:tcPr>
            <w:tcW w:w="9356" w:type="dxa"/>
            <w:tcBorders>
              <w:top w:val="single" w:sz="6" w:space="0" w:color="auto"/>
              <w:left w:val="single" w:sz="6" w:space="0" w:color="auto"/>
              <w:bottom w:val="single" w:sz="6" w:space="0" w:color="auto"/>
              <w:right w:val="single" w:sz="6" w:space="0" w:color="auto"/>
            </w:tcBorders>
          </w:tcPr>
          <w:p w:rsidR="00367004" w:rsidRPr="00A56133" w:rsidRDefault="00367004" w:rsidP="00367004">
            <w:pPr>
              <w:jc w:val="both"/>
              <w:rPr>
                <w:sz w:val="22"/>
                <w:szCs w:val="22"/>
              </w:rPr>
            </w:pPr>
            <w:r w:rsidRPr="00A56133">
              <w:rPr>
                <w:sz w:val="22"/>
                <w:szCs w:val="22"/>
              </w:rPr>
              <w:t>Место подачи заявок на участие в конкурсе:</w:t>
            </w:r>
          </w:p>
          <w:p w:rsidR="00367004" w:rsidRPr="00A56133" w:rsidRDefault="00367004" w:rsidP="00367004">
            <w:pPr>
              <w:jc w:val="both"/>
              <w:rPr>
                <w:sz w:val="22"/>
                <w:szCs w:val="22"/>
              </w:rPr>
            </w:pPr>
            <w:r w:rsidRPr="00A56133">
              <w:rPr>
                <w:sz w:val="22"/>
                <w:szCs w:val="22"/>
              </w:rPr>
              <w:t xml:space="preserve">Местонахождение: </w:t>
            </w:r>
            <w:proofErr w:type="gramStart"/>
            <w:r w:rsidRPr="00A56133">
              <w:rPr>
                <w:color w:val="000000"/>
                <w:sz w:val="22"/>
                <w:szCs w:val="22"/>
              </w:rPr>
              <w:t>Смоленская область, г. Сычевка, ул. Пушкина, д. 25 (Отдел городского хозяйства Администрации муниципального образования «</w:t>
            </w:r>
            <w:proofErr w:type="spellStart"/>
            <w:r w:rsidRPr="00A56133">
              <w:rPr>
                <w:color w:val="000000"/>
                <w:sz w:val="22"/>
                <w:szCs w:val="22"/>
              </w:rPr>
              <w:t>Сычевский</w:t>
            </w:r>
            <w:proofErr w:type="spellEnd"/>
            <w:r w:rsidRPr="00A56133">
              <w:rPr>
                <w:color w:val="000000"/>
                <w:sz w:val="22"/>
                <w:szCs w:val="22"/>
              </w:rPr>
              <w:t xml:space="preserve"> район» Смоленской области)</w:t>
            </w:r>
            <w:r w:rsidRPr="00A56133">
              <w:rPr>
                <w:sz w:val="22"/>
                <w:szCs w:val="22"/>
              </w:rPr>
              <w:t>.</w:t>
            </w:r>
            <w:proofErr w:type="gramEnd"/>
          </w:p>
          <w:p w:rsidR="00367004" w:rsidRPr="00A56133" w:rsidRDefault="00367004" w:rsidP="00367004">
            <w:pPr>
              <w:jc w:val="both"/>
              <w:rPr>
                <w:sz w:val="22"/>
                <w:szCs w:val="22"/>
              </w:rPr>
            </w:pPr>
            <w:proofErr w:type="gramStart"/>
            <w:r w:rsidRPr="00A56133">
              <w:rPr>
                <w:sz w:val="22"/>
                <w:szCs w:val="22"/>
              </w:rPr>
              <w:t xml:space="preserve">Почтовый адрес: </w:t>
            </w:r>
            <w:r w:rsidRPr="00A56133">
              <w:rPr>
                <w:color w:val="000000"/>
                <w:sz w:val="22"/>
                <w:szCs w:val="22"/>
              </w:rPr>
              <w:t>215280, Смоленская область, г. Сычевка, ул. Пушкина, д. 25 (Отдел городского хозяйства Администрации муниципального образования «</w:t>
            </w:r>
            <w:proofErr w:type="spellStart"/>
            <w:r w:rsidRPr="00A56133">
              <w:rPr>
                <w:color w:val="000000"/>
                <w:sz w:val="22"/>
                <w:szCs w:val="22"/>
              </w:rPr>
              <w:t>Сычевский</w:t>
            </w:r>
            <w:proofErr w:type="spellEnd"/>
            <w:r w:rsidRPr="00A56133">
              <w:rPr>
                <w:color w:val="000000"/>
                <w:sz w:val="22"/>
                <w:szCs w:val="22"/>
              </w:rPr>
              <w:t xml:space="preserve"> район» Смоленской области)</w:t>
            </w:r>
            <w:r w:rsidRPr="00A56133">
              <w:rPr>
                <w:sz w:val="22"/>
                <w:szCs w:val="22"/>
              </w:rPr>
              <w:t>.</w:t>
            </w:r>
            <w:proofErr w:type="gramEnd"/>
          </w:p>
        </w:tc>
      </w:tr>
      <w:tr w:rsidR="00367004" w:rsidRPr="00A56133" w:rsidTr="00367004">
        <w:tc>
          <w:tcPr>
            <w:tcW w:w="9356" w:type="dxa"/>
            <w:tcBorders>
              <w:top w:val="single" w:sz="6" w:space="0" w:color="auto"/>
              <w:left w:val="single" w:sz="6" w:space="0" w:color="auto"/>
              <w:bottom w:val="single" w:sz="6" w:space="0" w:color="auto"/>
              <w:right w:val="single" w:sz="6" w:space="0" w:color="auto"/>
            </w:tcBorders>
          </w:tcPr>
          <w:p w:rsidR="00367004" w:rsidRPr="00A56133" w:rsidRDefault="00367004" w:rsidP="00367004">
            <w:pPr>
              <w:jc w:val="both"/>
              <w:rPr>
                <w:sz w:val="22"/>
                <w:szCs w:val="22"/>
              </w:rPr>
            </w:pPr>
            <w:r w:rsidRPr="00A56133">
              <w:rPr>
                <w:sz w:val="22"/>
                <w:szCs w:val="22"/>
              </w:rPr>
              <w:t xml:space="preserve">Процедура открытого конкурса состоится по адресу: </w:t>
            </w:r>
            <w:r w:rsidRPr="00A56133">
              <w:rPr>
                <w:color w:val="000000"/>
                <w:sz w:val="22"/>
                <w:szCs w:val="22"/>
              </w:rPr>
              <w:t xml:space="preserve">Смоленская область, </w:t>
            </w:r>
            <w:proofErr w:type="gramStart"/>
            <w:r w:rsidRPr="00A56133">
              <w:rPr>
                <w:color w:val="000000"/>
                <w:sz w:val="22"/>
                <w:szCs w:val="22"/>
              </w:rPr>
              <w:t>г</w:t>
            </w:r>
            <w:proofErr w:type="gramEnd"/>
            <w:r w:rsidRPr="00A56133">
              <w:rPr>
                <w:color w:val="000000"/>
                <w:sz w:val="22"/>
                <w:szCs w:val="22"/>
              </w:rPr>
              <w:t xml:space="preserve">. Сычевка, </w:t>
            </w:r>
            <w:r>
              <w:rPr>
                <w:color w:val="000000"/>
                <w:sz w:val="22"/>
                <w:szCs w:val="22"/>
              </w:rPr>
              <w:t xml:space="preserve">                        </w:t>
            </w:r>
            <w:r w:rsidRPr="00A56133">
              <w:rPr>
                <w:color w:val="000000"/>
                <w:sz w:val="22"/>
                <w:szCs w:val="22"/>
              </w:rPr>
              <w:t>ул. Пушкина, д. 25</w:t>
            </w:r>
            <w:r w:rsidRPr="00A56133">
              <w:rPr>
                <w:sz w:val="22"/>
                <w:szCs w:val="22"/>
              </w:rPr>
              <w:t>.</w:t>
            </w:r>
          </w:p>
        </w:tc>
      </w:tr>
      <w:tr w:rsidR="00367004" w:rsidRPr="00A56133" w:rsidTr="00367004">
        <w:tc>
          <w:tcPr>
            <w:tcW w:w="9356" w:type="dxa"/>
            <w:tcBorders>
              <w:top w:val="single" w:sz="6" w:space="0" w:color="auto"/>
              <w:left w:val="single" w:sz="6" w:space="0" w:color="auto"/>
              <w:bottom w:val="single" w:sz="6" w:space="0" w:color="auto"/>
              <w:right w:val="single" w:sz="6" w:space="0" w:color="auto"/>
            </w:tcBorders>
          </w:tcPr>
          <w:p w:rsidR="00367004" w:rsidRPr="00A56133" w:rsidRDefault="00367004" w:rsidP="00367004">
            <w:pPr>
              <w:ind w:hanging="8"/>
              <w:jc w:val="both"/>
              <w:rPr>
                <w:sz w:val="22"/>
                <w:szCs w:val="22"/>
              </w:rPr>
            </w:pPr>
            <w:r w:rsidRPr="00A56133">
              <w:rPr>
                <w:sz w:val="22"/>
                <w:szCs w:val="22"/>
              </w:rPr>
              <w:t xml:space="preserve">Место, порядок, дата и время вскрытия конвертов с заявками на участие в конкурсе: </w:t>
            </w:r>
          </w:p>
          <w:p w:rsidR="00367004" w:rsidRPr="00A56133" w:rsidRDefault="00367004" w:rsidP="00367004">
            <w:pPr>
              <w:jc w:val="both"/>
              <w:rPr>
                <w:sz w:val="22"/>
                <w:szCs w:val="22"/>
              </w:rPr>
            </w:pPr>
            <w:proofErr w:type="gramStart"/>
            <w:r w:rsidRPr="00A56133">
              <w:rPr>
                <w:sz w:val="22"/>
                <w:szCs w:val="22"/>
              </w:rPr>
              <w:t>215280, Смоленская область, г. Сычевка, ул. Пушкина, д. 25 (Отдел городского хозяйства Администрации муниципального образования «</w:t>
            </w:r>
            <w:proofErr w:type="spellStart"/>
            <w:r w:rsidRPr="00A56133">
              <w:rPr>
                <w:sz w:val="22"/>
                <w:szCs w:val="22"/>
              </w:rPr>
              <w:t>Сычевский</w:t>
            </w:r>
            <w:proofErr w:type="spellEnd"/>
            <w:r w:rsidRPr="00A56133">
              <w:rPr>
                <w:sz w:val="22"/>
                <w:szCs w:val="22"/>
              </w:rPr>
              <w:t xml:space="preserve"> район» Смоленской области).</w:t>
            </w:r>
            <w:proofErr w:type="gramEnd"/>
          </w:p>
          <w:p w:rsidR="00367004" w:rsidRPr="00A56133" w:rsidRDefault="00367004" w:rsidP="00367004">
            <w:pPr>
              <w:ind w:hanging="8"/>
              <w:jc w:val="both"/>
              <w:rPr>
                <w:sz w:val="22"/>
                <w:szCs w:val="22"/>
              </w:rPr>
            </w:pPr>
            <w:r w:rsidRPr="00A56133">
              <w:rPr>
                <w:sz w:val="22"/>
                <w:szCs w:val="22"/>
              </w:rPr>
              <w:t>Порядок: в соответствии с пунктом 21 настоящей конкурсной документации</w:t>
            </w:r>
          </w:p>
          <w:p w:rsidR="00367004" w:rsidRPr="00A56133" w:rsidRDefault="00367004" w:rsidP="00367004">
            <w:pPr>
              <w:ind w:hanging="8"/>
              <w:jc w:val="both"/>
              <w:rPr>
                <w:sz w:val="22"/>
                <w:szCs w:val="22"/>
              </w:rPr>
            </w:pPr>
            <w:r w:rsidRPr="00A56133">
              <w:rPr>
                <w:sz w:val="22"/>
                <w:szCs w:val="22"/>
              </w:rPr>
              <w:t xml:space="preserve">Дата и время: </w:t>
            </w:r>
            <w:r w:rsidR="00035320">
              <w:rPr>
                <w:sz w:val="22"/>
                <w:szCs w:val="22"/>
                <w:u w:val="single"/>
              </w:rPr>
              <w:t>12 ч. 00 мин. 02</w:t>
            </w:r>
            <w:r w:rsidRPr="00A56133">
              <w:rPr>
                <w:sz w:val="22"/>
                <w:szCs w:val="22"/>
                <w:u w:val="single"/>
              </w:rPr>
              <w:t>.08.2024 г.</w:t>
            </w:r>
          </w:p>
        </w:tc>
      </w:tr>
      <w:tr w:rsidR="00367004" w:rsidRPr="00A56133" w:rsidTr="00367004">
        <w:tc>
          <w:tcPr>
            <w:tcW w:w="9356" w:type="dxa"/>
            <w:tcBorders>
              <w:top w:val="single" w:sz="6" w:space="0" w:color="auto"/>
              <w:left w:val="single" w:sz="6" w:space="0" w:color="auto"/>
              <w:bottom w:val="single" w:sz="6" w:space="0" w:color="auto"/>
              <w:right w:val="single" w:sz="6" w:space="0" w:color="auto"/>
            </w:tcBorders>
          </w:tcPr>
          <w:p w:rsidR="00367004" w:rsidRPr="00A56133" w:rsidRDefault="00367004" w:rsidP="00367004">
            <w:pPr>
              <w:jc w:val="both"/>
              <w:rPr>
                <w:sz w:val="22"/>
                <w:szCs w:val="22"/>
              </w:rPr>
            </w:pPr>
            <w:r w:rsidRPr="00A56133">
              <w:rPr>
                <w:sz w:val="22"/>
                <w:szCs w:val="22"/>
              </w:rPr>
              <w:t xml:space="preserve">Порядок рассмотрения заявок на участие в конкурсе: в соответствии </w:t>
            </w:r>
            <w:r w:rsidRPr="00A56133">
              <w:rPr>
                <w:bCs/>
                <w:sz w:val="22"/>
                <w:szCs w:val="22"/>
              </w:rPr>
              <w:t xml:space="preserve">с </w:t>
            </w:r>
            <w:r w:rsidRPr="00A56133">
              <w:rPr>
                <w:sz w:val="22"/>
                <w:szCs w:val="22"/>
              </w:rPr>
              <w:t xml:space="preserve">частью </w:t>
            </w:r>
            <w:r w:rsidRPr="00A56133">
              <w:rPr>
                <w:sz w:val="22"/>
                <w:szCs w:val="22"/>
                <w:lang w:val="en-US"/>
              </w:rPr>
              <w:t>V</w:t>
            </w:r>
            <w:r w:rsidRPr="00A56133">
              <w:rPr>
                <w:sz w:val="22"/>
                <w:szCs w:val="22"/>
              </w:rPr>
              <w:t xml:space="preserve"> настоящей конкурсной документации </w:t>
            </w:r>
          </w:p>
        </w:tc>
      </w:tr>
      <w:tr w:rsidR="00367004" w:rsidRPr="00A56133" w:rsidTr="00367004">
        <w:tc>
          <w:tcPr>
            <w:tcW w:w="9356" w:type="dxa"/>
            <w:tcBorders>
              <w:top w:val="single" w:sz="6" w:space="0" w:color="auto"/>
              <w:left w:val="single" w:sz="6" w:space="0" w:color="auto"/>
              <w:bottom w:val="single" w:sz="6" w:space="0" w:color="auto"/>
              <w:right w:val="single" w:sz="6" w:space="0" w:color="auto"/>
            </w:tcBorders>
          </w:tcPr>
          <w:p w:rsidR="00367004" w:rsidRPr="00A56133" w:rsidRDefault="00367004" w:rsidP="00367004">
            <w:pPr>
              <w:ind w:left="-8" w:firstLine="8"/>
              <w:jc w:val="both"/>
              <w:rPr>
                <w:sz w:val="22"/>
                <w:szCs w:val="22"/>
              </w:rPr>
            </w:pPr>
            <w:r w:rsidRPr="00A56133">
              <w:rPr>
                <w:sz w:val="22"/>
                <w:szCs w:val="22"/>
              </w:rPr>
              <w:t xml:space="preserve">Место, порядок, дата и время проведение конкурса, определение победителя конкурса: </w:t>
            </w:r>
          </w:p>
          <w:p w:rsidR="00367004" w:rsidRPr="00A56133" w:rsidRDefault="00367004" w:rsidP="00367004">
            <w:pPr>
              <w:jc w:val="both"/>
              <w:rPr>
                <w:sz w:val="22"/>
                <w:szCs w:val="22"/>
              </w:rPr>
            </w:pPr>
            <w:r w:rsidRPr="00A56133">
              <w:rPr>
                <w:sz w:val="22"/>
                <w:szCs w:val="22"/>
              </w:rPr>
              <w:t xml:space="preserve">           </w:t>
            </w:r>
            <w:proofErr w:type="gramStart"/>
            <w:r w:rsidRPr="00A56133">
              <w:rPr>
                <w:sz w:val="22"/>
                <w:szCs w:val="22"/>
              </w:rPr>
              <w:t>Смоленская область, г. Сычевка, ул. Пушкина, д. 25 (Отдел городского хозяйства Администрации муниципального образования «</w:t>
            </w:r>
            <w:proofErr w:type="spellStart"/>
            <w:r w:rsidRPr="00A56133">
              <w:rPr>
                <w:sz w:val="22"/>
                <w:szCs w:val="22"/>
              </w:rPr>
              <w:t>Сычевский</w:t>
            </w:r>
            <w:proofErr w:type="spellEnd"/>
            <w:r w:rsidRPr="00A56133">
              <w:rPr>
                <w:sz w:val="22"/>
                <w:szCs w:val="22"/>
              </w:rPr>
              <w:t xml:space="preserve"> район» Смоленской области).</w:t>
            </w:r>
            <w:proofErr w:type="gramEnd"/>
          </w:p>
          <w:p w:rsidR="00367004" w:rsidRPr="00A56133" w:rsidRDefault="00367004" w:rsidP="00367004">
            <w:pPr>
              <w:ind w:left="-8" w:firstLine="8"/>
              <w:jc w:val="both"/>
              <w:rPr>
                <w:sz w:val="22"/>
                <w:szCs w:val="22"/>
              </w:rPr>
            </w:pPr>
            <w:r w:rsidRPr="00A56133">
              <w:rPr>
                <w:sz w:val="22"/>
                <w:szCs w:val="22"/>
              </w:rPr>
              <w:t xml:space="preserve">Порядок: в соответствии </w:t>
            </w:r>
            <w:r w:rsidRPr="00A56133">
              <w:rPr>
                <w:bCs/>
                <w:sz w:val="22"/>
                <w:szCs w:val="22"/>
              </w:rPr>
              <w:t xml:space="preserve">с </w:t>
            </w:r>
            <w:r w:rsidRPr="00A56133">
              <w:rPr>
                <w:sz w:val="22"/>
                <w:szCs w:val="22"/>
              </w:rPr>
              <w:t xml:space="preserve">частью </w:t>
            </w:r>
            <w:r w:rsidRPr="00A56133">
              <w:rPr>
                <w:sz w:val="22"/>
                <w:szCs w:val="22"/>
                <w:lang w:val="en-US"/>
              </w:rPr>
              <w:t>VI</w:t>
            </w:r>
            <w:r w:rsidRPr="00A56133">
              <w:rPr>
                <w:sz w:val="22"/>
                <w:szCs w:val="22"/>
              </w:rPr>
              <w:t xml:space="preserve"> настоящей конкурсной документации</w:t>
            </w:r>
          </w:p>
          <w:p w:rsidR="00367004" w:rsidRPr="00A56133" w:rsidRDefault="00367004" w:rsidP="00367004">
            <w:pPr>
              <w:ind w:left="-8" w:firstLine="8"/>
              <w:jc w:val="both"/>
              <w:rPr>
                <w:sz w:val="22"/>
                <w:szCs w:val="22"/>
              </w:rPr>
            </w:pPr>
            <w:r w:rsidRPr="00A56133">
              <w:rPr>
                <w:sz w:val="22"/>
                <w:szCs w:val="22"/>
              </w:rPr>
              <w:t xml:space="preserve">Дата и время: </w:t>
            </w:r>
            <w:r w:rsidR="00035320">
              <w:rPr>
                <w:sz w:val="22"/>
                <w:szCs w:val="22"/>
                <w:u w:val="single"/>
              </w:rPr>
              <w:t>12 ч. 00 мин. 06</w:t>
            </w:r>
            <w:r w:rsidRPr="00A56133">
              <w:rPr>
                <w:sz w:val="22"/>
                <w:szCs w:val="22"/>
                <w:u w:val="single"/>
              </w:rPr>
              <w:t>.08.2024 г.</w:t>
            </w:r>
          </w:p>
          <w:p w:rsidR="00367004" w:rsidRPr="00A56133" w:rsidRDefault="00367004" w:rsidP="00367004">
            <w:pPr>
              <w:jc w:val="both"/>
              <w:rPr>
                <w:sz w:val="22"/>
                <w:szCs w:val="22"/>
              </w:rPr>
            </w:pPr>
          </w:p>
        </w:tc>
      </w:tr>
    </w:tbl>
    <w:p w:rsidR="00367004" w:rsidRPr="00A56133" w:rsidRDefault="00367004" w:rsidP="00367004">
      <w:pPr>
        <w:tabs>
          <w:tab w:val="left" w:pos="426"/>
        </w:tabs>
        <w:rPr>
          <w:sz w:val="22"/>
          <w:szCs w:val="22"/>
        </w:rPr>
        <w:sectPr w:rsidR="00367004" w:rsidRPr="00A56133" w:rsidSect="00367004">
          <w:pgSz w:w="11906" w:h="16838"/>
          <w:pgMar w:top="1134" w:right="567" w:bottom="1134" w:left="1701" w:header="709" w:footer="709" w:gutter="0"/>
          <w:cols w:space="708"/>
          <w:docGrid w:linePitch="360"/>
        </w:sectPr>
      </w:pPr>
    </w:p>
    <w:p w:rsidR="00367004" w:rsidRPr="00367004" w:rsidRDefault="00367004" w:rsidP="00367004">
      <w:pPr>
        <w:pStyle w:val="1"/>
        <w:suppressAutoHyphens/>
        <w:ind w:firstLine="709"/>
        <w:jc w:val="center"/>
        <w:rPr>
          <w:szCs w:val="28"/>
        </w:rPr>
      </w:pPr>
      <w:r w:rsidRPr="00367004">
        <w:rPr>
          <w:szCs w:val="28"/>
          <w:lang w:val="en-US"/>
        </w:rPr>
        <w:lastRenderedPageBreak/>
        <w:t>III</w:t>
      </w:r>
      <w:r w:rsidRPr="00367004">
        <w:rPr>
          <w:szCs w:val="28"/>
        </w:rPr>
        <w:t>. Инструкция по подготовке заявок на участие в конкурсе</w:t>
      </w:r>
    </w:p>
    <w:p w:rsidR="00367004" w:rsidRPr="00367004" w:rsidRDefault="00367004" w:rsidP="00367004">
      <w:pPr>
        <w:pStyle w:val="6"/>
        <w:ind w:firstLine="709"/>
        <w:jc w:val="center"/>
        <w:rPr>
          <w:szCs w:val="28"/>
        </w:rPr>
      </w:pPr>
    </w:p>
    <w:p w:rsidR="00367004" w:rsidRPr="00367004" w:rsidRDefault="00367004" w:rsidP="00367004">
      <w:pPr>
        <w:pStyle w:val="6"/>
        <w:numPr>
          <w:ilvl w:val="0"/>
          <w:numId w:val="27"/>
        </w:numPr>
        <w:tabs>
          <w:tab w:val="left" w:pos="851"/>
        </w:tabs>
        <w:suppressAutoHyphens/>
        <w:ind w:left="0" w:firstLine="709"/>
        <w:jc w:val="center"/>
        <w:rPr>
          <w:szCs w:val="28"/>
        </w:rPr>
      </w:pPr>
      <w:r w:rsidRPr="00367004">
        <w:rPr>
          <w:szCs w:val="28"/>
        </w:rPr>
        <w:t>Документация, представляемая претендентом</w:t>
      </w:r>
    </w:p>
    <w:p w:rsidR="00367004" w:rsidRPr="00367004" w:rsidRDefault="00367004" w:rsidP="00367004">
      <w:pPr>
        <w:ind w:firstLine="709"/>
        <w:jc w:val="both"/>
        <w:rPr>
          <w:sz w:val="28"/>
          <w:szCs w:val="28"/>
        </w:rPr>
      </w:pPr>
    </w:p>
    <w:p w:rsidR="00367004" w:rsidRPr="00367004" w:rsidRDefault="00367004" w:rsidP="00367004">
      <w:pPr>
        <w:ind w:firstLine="709"/>
        <w:jc w:val="both"/>
        <w:rPr>
          <w:sz w:val="28"/>
          <w:szCs w:val="28"/>
        </w:rPr>
      </w:pPr>
      <w:r w:rsidRPr="00367004">
        <w:rPr>
          <w:sz w:val="28"/>
          <w:szCs w:val="28"/>
        </w:rPr>
        <w:t>Для участия в конкурсе претендент подает заявку на участие в конкурсе по форме предусмотренной конкурсной документацией (форма № 1).</w:t>
      </w:r>
    </w:p>
    <w:p w:rsidR="00367004" w:rsidRPr="00367004" w:rsidRDefault="00367004" w:rsidP="00367004">
      <w:pPr>
        <w:ind w:firstLine="709"/>
        <w:jc w:val="both"/>
        <w:outlineLvl w:val="1"/>
        <w:rPr>
          <w:sz w:val="28"/>
          <w:szCs w:val="28"/>
        </w:rPr>
      </w:pPr>
      <w:r w:rsidRPr="00367004">
        <w:rPr>
          <w:sz w:val="28"/>
          <w:szCs w:val="28"/>
        </w:rPr>
        <w:t>Заявка на участие в конкурсе включает в себя:</w:t>
      </w:r>
    </w:p>
    <w:p w:rsidR="00367004" w:rsidRPr="00367004" w:rsidRDefault="00367004" w:rsidP="00367004">
      <w:pPr>
        <w:ind w:firstLine="709"/>
        <w:jc w:val="both"/>
        <w:outlineLvl w:val="1"/>
        <w:rPr>
          <w:sz w:val="28"/>
          <w:szCs w:val="28"/>
        </w:rPr>
      </w:pPr>
      <w:r w:rsidRPr="00367004">
        <w:rPr>
          <w:sz w:val="28"/>
          <w:szCs w:val="28"/>
        </w:rPr>
        <w:t>1) сведения и документы о претенденте:</w:t>
      </w:r>
    </w:p>
    <w:p w:rsidR="00367004" w:rsidRPr="00367004" w:rsidRDefault="00367004" w:rsidP="00367004">
      <w:pPr>
        <w:ind w:firstLine="709"/>
        <w:jc w:val="both"/>
        <w:outlineLvl w:val="1"/>
        <w:rPr>
          <w:sz w:val="28"/>
          <w:szCs w:val="28"/>
        </w:rPr>
      </w:pPr>
      <w:r w:rsidRPr="00367004">
        <w:rPr>
          <w:sz w:val="28"/>
          <w:szCs w:val="28"/>
        </w:rPr>
        <w:t>наименование, организационно-правовую форму, место нахождения, почтовый адрес - для юридического лица;</w:t>
      </w:r>
    </w:p>
    <w:p w:rsidR="00367004" w:rsidRPr="00367004" w:rsidRDefault="00367004" w:rsidP="00367004">
      <w:pPr>
        <w:ind w:firstLine="709"/>
        <w:jc w:val="both"/>
        <w:outlineLvl w:val="1"/>
        <w:rPr>
          <w:sz w:val="28"/>
          <w:szCs w:val="28"/>
        </w:rPr>
      </w:pPr>
      <w:r w:rsidRPr="00367004">
        <w:rPr>
          <w:sz w:val="28"/>
          <w:szCs w:val="28"/>
        </w:rPr>
        <w:t>фамилию, имя, отчество, данные документа, удостоверяющего личность, место жительства - для индивидуального предпринимателя;</w:t>
      </w:r>
    </w:p>
    <w:p w:rsidR="00367004" w:rsidRPr="00367004" w:rsidRDefault="00367004" w:rsidP="00367004">
      <w:pPr>
        <w:ind w:firstLine="709"/>
        <w:jc w:val="both"/>
        <w:outlineLvl w:val="1"/>
        <w:rPr>
          <w:sz w:val="28"/>
          <w:szCs w:val="28"/>
        </w:rPr>
      </w:pPr>
      <w:r w:rsidRPr="00367004">
        <w:rPr>
          <w:sz w:val="28"/>
          <w:szCs w:val="28"/>
        </w:rPr>
        <w:t>номер телефона;</w:t>
      </w:r>
    </w:p>
    <w:p w:rsidR="00367004" w:rsidRPr="00367004" w:rsidRDefault="00367004" w:rsidP="00367004">
      <w:pPr>
        <w:ind w:firstLine="709"/>
        <w:jc w:val="both"/>
        <w:outlineLvl w:val="1"/>
        <w:rPr>
          <w:sz w:val="28"/>
          <w:szCs w:val="28"/>
        </w:rPr>
      </w:pPr>
      <w:r w:rsidRPr="00367004">
        <w:rPr>
          <w:sz w:val="28"/>
          <w:szCs w:val="28"/>
        </w:rPr>
        <w:t>выписку из Единого государственного реестра юридических лиц - для юридического лица;</w:t>
      </w:r>
    </w:p>
    <w:p w:rsidR="00367004" w:rsidRPr="00367004" w:rsidRDefault="00367004" w:rsidP="00367004">
      <w:pPr>
        <w:ind w:firstLine="709"/>
        <w:jc w:val="both"/>
        <w:outlineLvl w:val="1"/>
        <w:rPr>
          <w:sz w:val="28"/>
          <w:szCs w:val="28"/>
        </w:rPr>
      </w:pPr>
      <w:r w:rsidRPr="00367004">
        <w:rPr>
          <w:sz w:val="28"/>
          <w:szCs w:val="28"/>
        </w:rPr>
        <w:t>выписку из Единого государственного реестра индивидуальных предпринимателей - для индивидуального предпринимателя;</w:t>
      </w:r>
    </w:p>
    <w:p w:rsidR="00367004" w:rsidRPr="00367004" w:rsidRDefault="00367004" w:rsidP="00367004">
      <w:pPr>
        <w:ind w:firstLine="709"/>
        <w:jc w:val="both"/>
        <w:outlineLvl w:val="1"/>
        <w:rPr>
          <w:sz w:val="28"/>
          <w:szCs w:val="28"/>
        </w:rPr>
      </w:pPr>
      <w:r w:rsidRPr="00367004">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67004" w:rsidRPr="00367004" w:rsidRDefault="00367004" w:rsidP="00367004">
      <w:pPr>
        <w:ind w:firstLine="709"/>
        <w:jc w:val="both"/>
        <w:outlineLvl w:val="1"/>
        <w:rPr>
          <w:sz w:val="28"/>
          <w:szCs w:val="28"/>
        </w:rPr>
      </w:pPr>
      <w:r w:rsidRPr="00367004">
        <w:rPr>
          <w:sz w:val="28"/>
          <w:szCs w:val="28"/>
        </w:rPr>
        <w:t>реквизиты банковского счета для возврата средств, внесенных в качестве обеспечения заявки на участие в конкурсе;</w:t>
      </w:r>
    </w:p>
    <w:p w:rsidR="00367004" w:rsidRPr="00367004" w:rsidRDefault="00367004" w:rsidP="00367004">
      <w:pPr>
        <w:ind w:firstLine="709"/>
        <w:jc w:val="both"/>
        <w:outlineLvl w:val="1"/>
        <w:rPr>
          <w:sz w:val="28"/>
          <w:szCs w:val="28"/>
        </w:rPr>
      </w:pPr>
      <w:r w:rsidRPr="00367004">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67004" w:rsidRPr="00367004" w:rsidRDefault="00367004" w:rsidP="00367004">
      <w:pPr>
        <w:ind w:firstLine="709"/>
        <w:jc w:val="both"/>
        <w:outlineLvl w:val="1"/>
        <w:rPr>
          <w:sz w:val="28"/>
          <w:szCs w:val="28"/>
        </w:rPr>
      </w:pPr>
      <w:r w:rsidRPr="00367004">
        <w:rPr>
          <w:sz w:val="28"/>
          <w:szCs w:val="28"/>
        </w:rPr>
        <w:t>документы, подтверждающие внесение сре</w:t>
      </w:r>
      <w:proofErr w:type="gramStart"/>
      <w:r w:rsidRPr="00367004">
        <w:rPr>
          <w:sz w:val="28"/>
          <w:szCs w:val="28"/>
        </w:rPr>
        <w:t>дств в к</w:t>
      </w:r>
      <w:proofErr w:type="gramEnd"/>
      <w:r w:rsidRPr="00367004">
        <w:rPr>
          <w:sz w:val="28"/>
          <w:szCs w:val="28"/>
        </w:rPr>
        <w:t>ачестве обеспечения заявки на участие в конкурсе;</w:t>
      </w:r>
    </w:p>
    <w:p w:rsidR="00367004" w:rsidRPr="00367004" w:rsidRDefault="00367004" w:rsidP="00367004">
      <w:pPr>
        <w:ind w:firstLine="709"/>
        <w:jc w:val="both"/>
        <w:outlineLvl w:val="1"/>
        <w:rPr>
          <w:sz w:val="28"/>
          <w:szCs w:val="28"/>
        </w:rPr>
      </w:pPr>
      <w:proofErr w:type="gramStart"/>
      <w:r w:rsidRPr="00367004">
        <w:rPr>
          <w:sz w:val="28"/>
          <w:szCs w:val="28"/>
        </w:rPr>
        <w:t>копию документов, подтверждающих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367004" w:rsidRPr="00367004" w:rsidRDefault="00367004" w:rsidP="00367004">
      <w:pPr>
        <w:ind w:firstLine="709"/>
        <w:jc w:val="both"/>
        <w:outlineLvl w:val="1"/>
        <w:rPr>
          <w:sz w:val="28"/>
          <w:szCs w:val="28"/>
        </w:rPr>
      </w:pPr>
      <w:r w:rsidRPr="00367004">
        <w:rPr>
          <w:sz w:val="28"/>
          <w:szCs w:val="28"/>
        </w:rPr>
        <w:t>копии утвержденного бухгалтерского баланса за последний отчетный период;</w:t>
      </w:r>
    </w:p>
    <w:p w:rsidR="00367004" w:rsidRPr="00367004" w:rsidRDefault="00367004" w:rsidP="00367004">
      <w:pPr>
        <w:ind w:firstLine="709"/>
        <w:jc w:val="both"/>
        <w:outlineLvl w:val="1"/>
        <w:rPr>
          <w:sz w:val="28"/>
          <w:szCs w:val="28"/>
        </w:rPr>
      </w:pPr>
      <w:r w:rsidRPr="00367004">
        <w:rPr>
          <w:sz w:val="28"/>
          <w:szCs w:val="28"/>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67004" w:rsidRPr="00367004" w:rsidRDefault="00367004" w:rsidP="00367004">
      <w:pPr>
        <w:pStyle w:val="210"/>
        <w:tabs>
          <w:tab w:val="clear" w:pos="1134"/>
        </w:tabs>
        <w:spacing w:after="0"/>
        <w:ind w:firstLine="709"/>
        <w:rPr>
          <w:color w:val="auto"/>
          <w:sz w:val="28"/>
          <w:szCs w:val="28"/>
        </w:rPr>
      </w:pPr>
      <w:r w:rsidRPr="00367004">
        <w:rPr>
          <w:color w:val="auto"/>
          <w:sz w:val="28"/>
          <w:szCs w:val="28"/>
          <w:u w:val="single"/>
        </w:rPr>
        <w:t>Претендент по своему усмотрению может представить документы</w:t>
      </w:r>
      <w:r w:rsidRPr="00367004">
        <w:rPr>
          <w:color w:val="auto"/>
          <w:sz w:val="28"/>
          <w:szCs w:val="28"/>
        </w:rPr>
        <w:t>, подтверждающие его соответствие обязательным требованиям к претендентам (не представление данной документации не влечет за собой отклонение заявки на участие в конкурсе и не влияет на рейтинг претендента):</w:t>
      </w:r>
    </w:p>
    <w:p w:rsidR="00367004" w:rsidRPr="00367004" w:rsidRDefault="00367004" w:rsidP="00367004">
      <w:pPr>
        <w:ind w:firstLine="709"/>
        <w:jc w:val="both"/>
        <w:rPr>
          <w:sz w:val="28"/>
          <w:szCs w:val="28"/>
        </w:rPr>
      </w:pPr>
      <w:r w:rsidRPr="00367004">
        <w:rPr>
          <w:sz w:val="28"/>
          <w:szCs w:val="28"/>
        </w:rPr>
        <w:lastRenderedPageBreak/>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67004" w:rsidRPr="00367004" w:rsidRDefault="00367004" w:rsidP="00367004">
      <w:pPr>
        <w:ind w:firstLine="709"/>
        <w:jc w:val="both"/>
        <w:rPr>
          <w:sz w:val="28"/>
          <w:szCs w:val="28"/>
        </w:rPr>
      </w:pPr>
      <w:r w:rsidRPr="00367004">
        <w:rPr>
          <w:sz w:val="28"/>
          <w:szCs w:val="28"/>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367004" w:rsidRPr="00367004" w:rsidRDefault="00367004" w:rsidP="00367004">
      <w:pPr>
        <w:ind w:firstLine="709"/>
        <w:jc w:val="both"/>
        <w:rPr>
          <w:sz w:val="28"/>
          <w:szCs w:val="28"/>
        </w:rPr>
      </w:pPr>
      <w:r w:rsidRPr="00367004">
        <w:rPr>
          <w:sz w:val="28"/>
          <w:szCs w:val="28"/>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367004">
        <w:rPr>
          <w:sz w:val="28"/>
          <w:szCs w:val="28"/>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367004">
        <w:rPr>
          <w:sz w:val="28"/>
          <w:szCs w:val="28"/>
        </w:rPr>
        <w:t xml:space="preserve"> в силу;</w:t>
      </w:r>
    </w:p>
    <w:p w:rsidR="00367004" w:rsidRPr="00367004" w:rsidRDefault="00367004" w:rsidP="00367004">
      <w:pPr>
        <w:ind w:firstLine="709"/>
        <w:jc w:val="both"/>
        <w:rPr>
          <w:sz w:val="28"/>
          <w:szCs w:val="28"/>
        </w:rPr>
      </w:pPr>
      <w:r w:rsidRPr="00367004">
        <w:rPr>
          <w:sz w:val="28"/>
          <w:szCs w:val="28"/>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67004" w:rsidRPr="00367004" w:rsidRDefault="00367004" w:rsidP="00367004">
      <w:pPr>
        <w:ind w:firstLine="709"/>
        <w:jc w:val="both"/>
        <w:rPr>
          <w:sz w:val="28"/>
          <w:szCs w:val="28"/>
        </w:rPr>
      </w:pPr>
      <w:r w:rsidRPr="00367004">
        <w:rPr>
          <w:sz w:val="28"/>
          <w:szCs w:val="28"/>
        </w:rPr>
        <w:t>- внесение претендентом на счет, указанный в конкурсной документации, сре</w:t>
      </w:r>
      <w:proofErr w:type="gramStart"/>
      <w:r w:rsidRPr="00367004">
        <w:rPr>
          <w:sz w:val="28"/>
          <w:szCs w:val="28"/>
        </w:rPr>
        <w:t>дств в к</w:t>
      </w:r>
      <w:proofErr w:type="gramEnd"/>
      <w:r w:rsidRPr="00367004">
        <w:rPr>
          <w:sz w:val="28"/>
          <w:szCs w:val="2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документации.</w:t>
      </w:r>
    </w:p>
    <w:p w:rsidR="00367004" w:rsidRPr="00367004" w:rsidRDefault="00367004" w:rsidP="00367004">
      <w:pPr>
        <w:ind w:firstLine="709"/>
        <w:jc w:val="both"/>
        <w:rPr>
          <w:sz w:val="28"/>
          <w:szCs w:val="28"/>
        </w:rPr>
      </w:pPr>
    </w:p>
    <w:p w:rsidR="00367004" w:rsidRPr="00367004" w:rsidRDefault="00367004" w:rsidP="00367004">
      <w:pPr>
        <w:pStyle w:val="1"/>
        <w:numPr>
          <w:ilvl w:val="12"/>
          <w:numId w:val="0"/>
        </w:numPr>
        <w:suppressAutoHyphens/>
        <w:ind w:firstLine="709"/>
        <w:jc w:val="center"/>
        <w:rPr>
          <w:szCs w:val="28"/>
        </w:rPr>
      </w:pPr>
      <w:r w:rsidRPr="00367004">
        <w:rPr>
          <w:szCs w:val="28"/>
          <w:lang w:val="en-US"/>
        </w:rPr>
        <w:t>IV</w:t>
      </w:r>
      <w:r w:rsidRPr="00367004">
        <w:rPr>
          <w:szCs w:val="28"/>
        </w:rPr>
        <w:t>. Порядок подачи заявок на участие в конкурсе и вскрытия конвертов с заявками на участие в конкурсе</w:t>
      </w:r>
    </w:p>
    <w:p w:rsidR="00367004" w:rsidRPr="00367004" w:rsidRDefault="00367004" w:rsidP="00367004">
      <w:pPr>
        <w:ind w:firstLine="709"/>
        <w:jc w:val="both"/>
        <w:rPr>
          <w:sz w:val="28"/>
          <w:szCs w:val="28"/>
        </w:rPr>
      </w:pPr>
    </w:p>
    <w:p w:rsidR="00367004" w:rsidRPr="00367004" w:rsidRDefault="00367004" w:rsidP="00367004">
      <w:pPr>
        <w:pStyle w:val="6"/>
        <w:ind w:firstLine="709"/>
        <w:jc w:val="both"/>
        <w:rPr>
          <w:szCs w:val="28"/>
        </w:rPr>
      </w:pPr>
      <w:proofErr w:type="gramStart"/>
      <w:r w:rsidRPr="00367004">
        <w:rPr>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367004" w:rsidRPr="00367004" w:rsidRDefault="00367004" w:rsidP="00367004">
      <w:pPr>
        <w:ind w:firstLine="709"/>
        <w:jc w:val="both"/>
        <w:rPr>
          <w:sz w:val="28"/>
          <w:szCs w:val="28"/>
        </w:rPr>
      </w:pPr>
    </w:p>
    <w:p w:rsidR="00367004" w:rsidRPr="00367004" w:rsidRDefault="00367004" w:rsidP="00367004">
      <w:pPr>
        <w:pStyle w:val="6"/>
        <w:numPr>
          <w:ilvl w:val="0"/>
          <w:numId w:val="27"/>
        </w:numPr>
        <w:tabs>
          <w:tab w:val="left" w:pos="851"/>
        </w:tabs>
        <w:suppressAutoHyphens/>
        <w:ind w:left="0" w:firstLine="709"/>
        <w:jc w:val="center"/>
        <w:rPr>
          <w:szCs w:val="28"/>
        </w:rPr>
      </w:pPr>
      <w:r w:rsidRPr="00367004">
        <w:rPr>
          <w:szCs w:val="28"/>
        </w:rPr>
        <w:t>Оформление и подписание заявки на участие в конкурсе</w:t>
      </w:r>
    </w:p>
    <w:p w:rsidR="00367004" w:rsidRPr="00367004" w:rsidRDefault="00367004" w:rsidP="00367004">
      <w:pPr>
        <w:ind w:firstLine="709"/>
        <w:jc w:val="both"/>
        <w:rPr>
          <w:sz w:val="28"/>
          <w:szCs w:val="28"/>
        </w:rPr>
      </w:pPr>
    </w:p>
    <w:p w:rsidR="00367004" w:rsidRPr="00367004" w:rsidRDefault="00367004" w:rsidP="00367004">
      <w:pPr>
        <w:numPr>
          <w:ilvl w:val="12"/>
          <w:numId w:val="0"/>
        </w:numPr>
        <w:ind w:firstLine="709"/>
        <w:jc w:val="both"/>
        <w:rPr>
          <w:sz w:val="28"/>
          <w:szCs w:val="28"/>
        </w:rPr>
      </w:pPr>
      <w:r w:rsidRPr="00367004">
        <w:rPr>
          <w:sz w:val="28"/>
          <w:szCs w:val="28"/>
        </w:rPr>
        <w:t xml:space="preserve">Претендент подает заявку на участие в конкурсе в письменной форме, заверенную соответствующей печатью и подписанную должностным лицом (лицами), имеющим (и) такие полномочия.  </w:t>
      </w:r>
    </w:p>
    <w:p w:rsidR="00367004" w:rsidRPr="00367004" w:rsidRDefault="00367004" w:rsidP="00367004">
      <w:pPr>
        <w:ind w:firstLine="709"/>
        <w:jc w:val="both"/>
        <w:rPr>
          <w:sz w:val="28"/>
          <w:szCs w:val="28"/>
        </w:rPr>
      </w:pPr>
      <w:r w:rsidRPr="00367004">
        <w:rPr>
          <w:sz w:val="28"/>
          <w:szCs w:val="28"/>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sidRPr="00367004">
        <w:rPr>
          <w:sz w:val="28"/>
          <w:szCs w:val="28"/>
        </w:rPr>
        <w:t xml:space="preserve">Соблюдение участником размещения заказа указанных требований </w:t>
      </w:r>
      <w:r w:rsidRPr="00367004">
        <w:rPr>
          <w:sz w:val="28"/>
          <w:szCs w:val="28"/>
        </w:rPr>
        <w:lastRenderedPageBreak/>
        <w:t>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367004" w:rsidRPr="00367004" w:rsidRDefault="00367004" w:rsidP="00367004">
      <w:pPr>
        <w:ind w:firstLine="709"/>
        <w:jc w:val="both"/>
        <w:rPr>
          <w:sz w:val="28"/>
          <w:szCs w:val="28"/>
        </w:rPr>
      </w:pPr>
      <w:r w:rsidRPr="00367004">
        <w:rPr>
          <w:sz w:val="28"/>
          <w:szCs w:val="28"/>
        </w:rPr>
        <w:t>Никакие исправления в тексте заявки на участие в конкурсе не имеют силы, за исключением тех случаев, когда такие исправления заверены рукописной надписью «</w:t>
      </w:r>
      <w:proofErr w:type="gramStart"/>
      <w:r w:rsidRPr="00367004">
        <w:rPr>
          <w:sz w:val="28"/>
          <w:szCs w:val="28"/>
        </w:rPr>
        <w:t>исправленному</w:t>
      </w:r>
      <w:proofErr w:type="gramEnd"/>
      <w:r w:rsidRPr="00367004">
        <w:rPr>
          <w:sz w:val="28"/>
          <w:szCs w:val="28"/>
        </w:rPr>
        <w:t xml:space="preserve"> верить» и собственноручной подписью уполномоченного лица, расположенной рядом с каждым исправлением, а также скреплены печатью участника размещения заказа.</w:t>
      </w:r>
    </w:p>
    <w:p w:rsidR="00367004" w:rsidRPr="00367004" w:rsidRDefault="00367004" w:rsidP="00367004">
      <w:pPr>
        <w:ind w:firstLine="709"/>
        <w:jc w:val="both"/>
        <w:rPr>
          <w:sz w:val="28"/>
          <w:szCs w:val="28"/>
        </w:rPr>
      </w:pPr>
    </w:p>
    <w:p w:rsidR="00367004" w:rsidRPr="00367004" w:rsidRDefault="00367004" w:rsidP="00367004">
      <w:pPr>
        <w:pStyle w:val="ConsPlusNormal"/>
        <w:numPr>
          <w:ilvl w:val="0"/>
          <w:numId w:val="27"/>
        </w:numPr>
        <w:ind w:left="0" w:firstLine="709"/>
        <w:jc w:val="center"/>
        <w:rPr>
          <w:rFonts w:ascii="Times New Roman" w:hAnsi="Times New Roman" w:cs="Times New Roman"/>
          <w:sz w:val="28"/>
          <w:szCs w:val="28"/>
        </w:rPr>
      </w:pPr>
      <w:r w:rsidRPr="00367004">
        <w:rPr>
          <w:rFonts w:ascii="Times New Roman" w:hAnsi="Times New Roman" w:cs="Times New Roman"/>
          <w:sz w:val="28"/>
          <w:szCs w:val="28"/>
        </w:rPr>
        <w:t>Одна заявка на участие в конкурсе.</w:t>
      </w:r>
    </w:p>
    <w:p w:rsidR="00367004" w:rsidRPr="00367004" w:rsidRDefault="00367004" w:rsidP="00367004">
      <w:pPr>
        <w:pStyle w:val="ConsPlusNormal"/>
        <w:ind w:firstLine="709"/>
        <w:jc w:val="both"/>
        <w:rPr>
          <w:rFonts w:ascii="Times New Roman" w:hAnsi="Times New Roman" w:cs="Times New Roman"/>
          <w:sz w:val="28"/>
          <w:szCs w:val="28"/>
          <w:u w:val="single"/>
        </w:rPr>
      </w:pP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367004" w:rsidRPr="00367004" w:rsidRDefault="00367004" w:rsidP="00367004">
      <w:pPr>
        <w:pStyle w:val="ConsPlusNormal"/>
        <w:ind w:firstLine="709"/>
        <w:jc w:val="both"/>
        <w:rPr>
          <w:rFonts w:ascii="Times New Roman" w:hAnsi="Times New Roman" w:cs="Times New Roman"/>
          <w:sz w:val="28"/>
          <w:szCs w:val="28"/>
        </w:rPr>
      </w:pPr>
      <w:proofErr w:type="gramStart"/>
      <w:r w:rsidRPr="00367004">
        <w:rPr>
          <w:rFonts w:ascii="Times New Roman" w:hAnsi="Times New Roman" w:cs="Times New Roman"/>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367004" w:rsidRPr="00367004" w:rsidRDefault="00367004" w:rsidP="00367004">
      <w:pPr>
        <w:ind w:firstLine="709"/>
        <w:jc w:val="both"/>
        <w:rPr>
          <w:sz w:val="28"/>
          <w:szCs w:val="28"/>
        </w:rPr>
      </w:pPr>
    </w:p>
    <w:p w:rsidR="00367004" w:rsidRPr="00367004" w:rsidRDefault="00367004" w:rsidP="00367004">
      <w:pPr>
        <w:pStyle w:val="6"/>
        <w:ind w:firstLine="709"/>
        <w:jc w:val="center"/>
        <w:rPr>
          <w:szCs w:val="28"/>
        </w:rPr>
      </w:pPr>
      <w:r w:rsidRPr="00367004">
        <w:rPr>
          <w:szCs w:val="28"/>
        </w:rPr>
        <w:t>16. Оформление и маркировка конвертов с заявками на участие в конкурсе, регистрация конвертов</w:t>
      </w:r>
    </w:p>
    <w:p w:rsidR="00367004" w:rsidRPr="00367004" w:rsidRDefault="00367004" w:rsidP="00367004">
      <w:pPr>
        <w:numPr>
          <w:ilvl w:val="12"/>
          <w:numId w:val="0"/>
        </w:numPr>
        <w:ind w:firstLine="709"/>
        <w:jc w:val="both"/>
        <w:rPr>
          <w:sz w:val="28"/>
          <w:szCs w:val="28"/>
        </w:rPr>
      </w:pPr>
    </w:p>
    <w:p w:rsidR="00367004" w:rsidRPr="00367004" w:rsidRDefault="00367004" w:rsidP="00367004">
      <w:pPr>
        <w:numPr>
          <w:ilvl w:val="12"/>
          <w:numId w:val="0"/>
        </w:numPr>
        <w:ind w:firstLine="709"/>
        <w:jc w:val="both"/>
        <w:rPr>
          <w:sz w:val="28"/>
          <w:szCs w:val="28"/>
        </w:rPr>
      </w:pPr>
      <w:r w:rsidRPr="00367004">
        <w:rPr>
          <w:sz w:val="28"/>
          <w:szCs w:val="28"/>
        </w:rPr>
        <w:t>Документы подаются в запечатанном конверте.</w:t>
      </w:r>
    </w:p>
    <w:p w:rsidR="00367004" w:rsidRPr="00367004" w:rsidRDefault="00367004" w:rsidP="00367004">
      <w:pPr>
        <w:numPr>
          <w:ilvl w:val="12"/>
          <w:numId w:val="0"/>
        </w:numPr>
        <w:ind w:firstLine="709"/>
        <w:jc w:val="both"/>
        <w:rPr>
          <w:sz w:val="28"/>
          <w:szCs w:val="28"/>
        </w:rPr>
      </w:pPr>
      <w:r w:rsidRPr="00367004">
        <w:rPr>
          <w:sz w:val="28"/>
          <w:szCs w:val="28"/>
        </w:rPr>
        <w:t>Конверт должен:</w:t>
      </w:r>
    </w:p>
    <w:p w:rsidR="00367004" w:rsidRPr="00367004" w:rsidRDefault="00367004" w:rsidP="00367004">
      <w:pPr>
        <w:ind w:firstLine="709"/>
        <w:jc w:val="both"/>
        <w:rPr>
          <w:sz w:val="28"/>
          <w:szCs w:val="28"/>
        </w:rPr>
      </w:pPr>
      <w:r w:rsidRPr="00367004">
        <w:rPr>
          <w:sz w:val="28"/>
          <w:szCs w:val="28"/>
        </w:rPr>
        <w:t xml:space="preserve">- быть </w:t>
      </w:r>
      <w:proofErr w:type="gramStart"/>
      <w:r w:rsidRPr="00367004">
        <w:rPr>
          <w:sz w:val="28"/>
          <w:szCs w:val="28"/>
        </w:rPr>
        <w:t>адресован</w:t>
      </w:r>
      <w:proofErr w:type="gramEnd"/>
      <w:r w:rsidRPr="00367004">
        <w:rPr>
          <w:sz w:val="28"/>
          <w:szCs w:val="28"/>
        </w:rPr>
        <w:t xml:space="preserve"> организатору конкурса по адресу, указанному в информационной карте конкурсной документации;</w:t>
      </w:r>
    </w:p>
    <w:p w:rsidR="00367004" w:rsidRPr="00367004" w:rsidRDefault="00367004" w:rsidP="00367004">
      <w:pPr>
        <w:ind w:firstLine="709"/>
        <w:jc w:val="both"/>
        <w:rPr>
          <w:sz w:val="28"/>
          <w:szCs w:val="28"/>
        </w:rPr>
      </w:pPr>
      <w:proofErr w:type="gramStart"/>
      <w:r w:rsidRPr="00367004">
        <w:rPr>
          <w:sz w:val="28"/>
          <w:szCs w:val="28"/>
        </w:rPr>
        <w:t>- содержать наименование открытого конкурса (лота), на участие в котором подается данная заявка, и слова «Не вскрывать до» (указать время и дату, зафиксированные в информационных картах конкурсной документации).</w:t>
      </w:r>
      <w:proofErr w:type="gramEnd"/>
    </w:p>
    <w:p w:rsidR="00367004" w:rsidRPr="00367004" w:rsidRDefault="00367004" w:rsidP="00367004">
      <w:pPr>
        <w:ind w:firstLine="709"/>
        <w:jc w:val="both"/>
        <w:rPr>
          <w:sz w:val="28"/>
          <w:szCs w:val="28"/>
        </w:rPr>
      </w:pPr>
      <w:r w:rsidRPr="00367004">
        <w:rPr>
          <w:sz w:val="28"/>
          <w:szCs w:val="28"/>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Каждая заявка на участие в конкурсе, поступившая в указанный в информационной карте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r w:rsidRPr="00367004">
        <w:rPr>
          <w:rFonts w:ascii="Times New Roman" w:hAnsi="Times New Roman" w:cs="Times New Roman"/>
          <w:bCs/>
          <w:sz w:val="28"/>
          <w:szCs w:val="28"/>
        </w:rPr>
        <w:t xml:space="preserve"> с указанием даты и времени его получения</w:t>
      </w:r>
      <w:r w:rsidRPr="00367004">
        <w:rPr>
          <w:rFonts w:ascii="Times New Roman" w:hAnsi="Times New Roman" w:cs="Times New Roman"/>
          <w:sz w:val="28"/>
          <w:szCs w:val="28"/>
        </w:rPr>
        <w:t>.</w:t>
      </w:r>
    </w:p>
    <w:p w:rsidR="00367004" w:rsidRPr="00367004" w:rsidRDefault="00367004" w:rsidP="00367004">
      <w:pPr>
        <w:pStyle w:val="33"/>
        <w:numPr>
          <w:ilvl w:val="12"/>
          <w:numId w:val="0"/>
        </w:numPr>
        <w:ind w:firstLine="709"/>
        <w:jc w:val="both"/>
      </w:pPr>
      <w:r w:rsidRPr="00367004">
        <w:t>Если конверт не запечатан и не помечен в соответствии с требованиями настоящего пункта, организатор конкурса не несет ответственности в случае его потери или вскрытия раньше срока.</w:t>
      </w:r>
    </w:p>
    <w:p w:rsidR="00367004" w:rsidRDefault="00367004" w:rsidP="00367004">
      <w:pPr>
        <w:pStyle w:val="33"/>
        <w:numPr>
          <w:ilvl w:val="12"/>
          <w:numId w:val="0"/>
        </w:numPr>
        <w:ind w:firstLine="709"/>
        <w:jc w:val="both"/>
      </w:pPr>
    </w:p>
    <w:p w:rsidR="00367004" w:rsidRPr="00367004" w:rsidRDefault="00367004" w:rsidP="00367004">
      <w:pPr>
        <w:pStyle w:val="33"/>
        <w:numPr>
          <w:ilvl w:val="12"/>
          <w:numId w:val="0"/>
        </w:numPr>
        <w:ind w:firstLine="709"/>
        <w:jc w:val="both"/>
      </w:pPr>
    </w:p>
    <w:p w:rsidR="00367004" w:rsidRPr="00367004" w:rsidRDefault="00367004" w:rsidP="00367004">
      <w:pPr>
        <w:pStyle w:val="6"/>
        <w:numPr>
          <w:ilvl w:val="0"/>
          <w:numId w:val="29"/>
        </w:numPr>
        <w:tabs>
          <w:tab w:val="left" w:pos="851"/>
        </w:tabs>
        <w:suppressAutoHyphens/>
        <w:ind w:left="0" w:firstLine="709"/>
        <w:jc w:val="center"/>
        <w:rPr>
          <w:szCs w:val="28"/>
        </w:rPr>
      </w:pPr>
      <w:r w:rsidRPr="00367004">
        <w:rPr>
          <w:szCs w:val="28"/>
        </w:rPr>
        <w:lastRenderedPageBreak/>
        <w:t>. Срок начала подачи заявок на участие в конкурсе</w:t>
      </w:r>
    </w:p>
    <w:p w:rsidR="00367004" w:rsidRPr="00367004" w:rsidRDefault="00367004" w:rsidP="00367004">
      <w:pPr>
        <w:ind w:firstLine="709"/>
        <w:jc w:val="both"/>
        <w:rPr>
          <w:bCs/>
          <w:sz w:val="28"/>
          <w:szCs w:val="28"/>
        </w:rPr>
      </w:pPr>
    </w:p>
    <w:p w:rsidR="00367004" w:rsidRPr="00367004" w:rsidRDefault="00367004" w:rsidP="00367004">
      <w:pPr>
        <w:ind w:firstLine="709"/>
        <w:jc w:val="both"/>
        <w:rPr>
          <w:bCs/>
          <w:sz w:val="28"/>
          <w:szCs w:val="28"/>
        </w:rPr>
      </w:pPr>
      <w:r w:rsidRPr="00367004">
        <w:rPr>
          <w:bCs/>
          <w:sz w:val="28"/>
          <w:szCs w:val="28"/>
        </w:rPr>
        <w:t xml:space="preserve">Дата начала срока подачи заявок на участие в конкурсе устанавливается </w:t>
      </w:r>
      <w:r w:rsidRPr="00367004">
        <w:rPr>
          <w:sz w:val="28"/>
          <w:szCs w:val="28"/>
        </w:rPr>
        <w:t xml:space="preserve">организатором конкурса </w:t>
      </w:r>
      <w:r w:rsidRPr="00367004">
        <w:rPr>
          <w:bCs/>
          <w:sz w:val="28"/>
          <w:szCs w:val="28"/>
        </w:rPr>
        <w:t>и указывается в информационной карте конкурсной документации.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367004" w:rsidRPr="00367004" w:rsidRDefault="00367004" w:rsidP="00367004">
      <w:pPr>
        <w:pStyle w:val="33"/>
        <w:numPr>
          <w:ilvl w:val="12"/>
          <w:numId w:val="0"/>
        </w:numPr>
        <w:ind w:firstLine="709"/>
        <w:jc w:val="both"/>
      </w:pPr>
    </w:p>
    <w:p w:rsidR="00367004" w:rsidRPr="00367004" w:rsidRDefault="00367004" w:rsidP="00367004">
      <w:pPr>
        <w:pStyle w:val="6"/>
        <w:numPr>
          <w:ilvl w:val="0"/>
          <w:numId w:val="29"/>
        </w:numPr>
        <w:tabs>
          <w:tab w:val="left" w:pos="851"/>
        </w:tabs>
        <w:suppressAutoHyphens/>
        <w:ind w:left="0" w:firstLine="709"/>
        <w:jc w:val="center"/>
        <w:rPr>
          <w:szCs w:val="28"/>
        </w:rPr>
      </w:pPr>
      <w:r w:rsidRPr="00367004">
        <w:rPr>
          <w:szCs w:val="28"/>
        </w:rPr>
        <w:t>. Окончательный срок подачи заявок на участие в конкурсе</w:t>
      </w:r>
    </w:p>
    <w:p w:rsidR="00367004" w:rsidRPr="00367004" w:rsidRDefault="00367004" w:rsidP="00367004">
      <w:pPr>
        <w:ind w:firstLine="709"/>
        <w:jc w:val="both"/>
        <w:rPr>
          <w:sz w:val="28"/>
          <w:szCs w:val="28"/>
        </w:rPr>
      </w:pPr>
    </w:p>
    <w:p w:rsidR="00367004" w:rsidRPr="00367004" w:rsidRDefault="00367004" w:rsidP="00367004">
      <w:pPr>
        <w:ind w:firstLine="709"/>
        <w:jc w:val="both"/>
        <w:rPr>
          <w:sz w:val="28"/>
          <w:szCs w:val="28"/>
        </w:rPr>
      </w:pPr>
      <w:r w:rsidRPr="00367004">
        <w:rPr>
          <w:sz w:val="28"/>
          <w:szCs w:val="28"/>
        </w:rPr>
        <w:t>Прием заявок на участие в конкурсе прекращается в день вскрытия конвертов с такими заявками, указанный в информационной карте конкурсной документации.</w:t>
      </w:r>
    </w:p>
    <w:p w:rsidR="00367004" w:rsidRPr="00367004" w:rsidRDefault="00367004" w:rsidP="00367004">
      <w:pPr>
        <w:numPr>
          <w:ilvl w:val="12"/>
          <w:numId w:val="0"/>
        </w:numPr>
        <w:ind w:firstLine="709"/>
        <w:jc w:val="both"/>
        <w:rPr>
          <w:sz w:val="28"/>
          <w:szCs w:val="28"/>
        </w:rPr>
      </w:pPr>
      <w:r w:rsidRPr="00367004">
        <w:rPr>
          <w:sz w:val="28"/>
          <w:szCs w:val="28"/>
        </w:rPr>
        <w:t>Заявки на участие в конкурсе должны быть получены организатором конкурса по адресу не позднее времени и даты, указанной в информационной карте конкурсной документации.</w:t>
      </w:r>
    </w:p>
    <w:p w:rsidR="00367004" w:rsidRPr="00367004" w:rsidRDefault="00367004" w:rsidP="00367004">
      <w:pPr>
        <w:numPr>
          <w:ilvl w:val="12"/>
          <w:numId w:val="0"/>
        </w:numPr>
        <w:ind w:firstLine="709"/>
        <w:jc w:val="both"/>
        <w:rPr>
          <w:sz w:val="28"/>
          <w:szCs w:val="28"/>
        </w:rPr>
      </w:pPr>
    </w:p>
    <w:p w:rsidR="00367004" w:rsidRPr="00367004" w:rsidRDefault="00367004" w:rsidP="00367004">
      <w:pPr>
        <w:pStyle w:val="6"/>
        <w:numPr>
          <w:ilvl w:val="0"/>
          <w:numId w:val="29"/>
        </w:numPr>
        <w:tabs>
          <w:tab w:val="left" w:pos="851"/>
        </w:tabs>
        <w:suppressAutoHyphens/>
        <w:ind w:left="0" w:firstLine="709"/>
        <w:jc w:val="center"/>
        <w:rPr>
          <w:szCs w:val="28"/>
        </w:rPr>
      </w:pPr>
      <w:r w:rsidRPr="00367004">
        <w:rPr>
          <w:szCs w:val="28"/>
        </w:rPr>
        <w:t>. Запоздавшие заявки на участие в конкурсе</w:t>
      </w:r>
    </w:p>
    <w:p w:rsidR="00367004" w:rsidRPr="00367004" w:rsidRDefault="00367004" w:rsidP="00367004">
      <w:pPr>
        <w:ind w:firstLine="709"/>
        <w:jc w:val="both"/>
        <w:rPr>
          <w:sz w:val="28"/>
          <w:szCs w:val="28"/>
        </w:rPr>
      </w:pPr>
    </w:p>
    <w:p w:rsidR="00367004" w:rsidRPr="00367004" w:rsidRDefault="00367004" w:rsidP="00367004">
      <w:pPr>
        <w:ind w:firstLine="709"/>
        <w:jc w:val="both"/>
        <w:rPr>
          <w:sz w:val="28"/>
          <w:szCs w:val="28"/>
        </w:rPr>
      </w:pPr>
      <w:proofErr w:type="gramStart"/>
      <w:r w:rsidRPr="00367004">
        <w:rPr>
          <w:sz w:val="28"/>
          <w:szCs w:val="28"/>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367004">
        <w:rPr>
          <w:sz w:val="28"/>
          <w:szCs w:val="28"/>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367004">
        <w:rPr>
          <w:sz w:val="28"/>
          <w:szCs w:val="28"/>
        </w:rPr>
        <w:t>с даты подписания</w:t>
      </w:r>
      <w:proofErr w:type="gramEnd"/>
      <w:r w:rsidRPr="00367004">
        <w:rPr>
          <w:sz w:val="28"/>
          <w:szCs w:val="28"/>
        </w:rPr>
        <w:t xml:space="preserve"> протокола вскрытия конвертов.</w:t>
      </w:r>
    </w:p>
    <w:p w:rsidR="00367004" w:rsidRPr="00367004" w:rsidRDefault="00367004" w:rsidP="00367004">
      <w:pPr>
        <w:numPr>
          <w:ilvl w:val="12"/>
          <w:numId w:val="0"/>
        </w:numPr>
        <w:ind w:firstLine="709"/>
        <w:jc w:val="both"/>
        <w:rPr>
          <w:sz w:val="28"/>
          <w:szCs w:val="28"/>
        </w:rPr>
      </w:pPr>
    </w:p>
    <w:p w:rsidR="00367004" w:rsidRPr="00367004" w:rsidRDefault="00367004" w:rsidP="00367004">
      <w:pPr>
        <w:pStyle w:val="6"/>
        <w:numPr>
          <w:ilvl w:val="0"/>
          <w:numId w:val="29"/>
        </w:numPr>
        <w:tabs>
          <w:tab w:val="left" w:pos="851"/>
        </w:tabs>
        <w:suppressAutoHyphens/>
        <w:ind w:left="0" w:firstLine="709"/>
        <w:jc w:val="center"/>
        <w:rPr>
          <w:szCs w:val="28"/>
        </w:rPr>
      </w:pPr>
      <w:r w:rsidRPr="00367004">
        <w:rPr>
          <w:szCs w:val="28"/>
        </w:rPr>
        <w:t>. Изменения в заявках на участие в конкурсе и их отзыв</w:t>
      </w:r>
    </w:p>
    <w:p w:rsidR="00367004" w:rsidRPr="00367004" w:rsidRDefault="00367004" w:rsidP="00367004">
      <w:pPr>
        <w:ind w:firstLine="709"/>
        <w:jc w:val="both"/>
        <w:rPr>
          <w:sz w:val="28"/>
          <w:szCs w:val="28"/>
        </w:rPr>
      </w:pP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Претендент вправе изменить или отозвать заявку </w:t>
      </w:r>
      <w:proofErr w:type="gramStart"/>
      <w:r w:rsidRPr="00367004">
        <w:rPr>
          <w:rFonts w:ascii="Times New Roman" w:hAnsi="Times New Roman" w:cs="Times New Roman"/>
          <w:sz w:val="28"/>
          <w:szCs w:val="28"/>
        </w:rPr>
        <w:t>на участие в конкурсе в любое время непосредственно до начала процедуры вскрытия конвертов с заявками</w:t>
      </w:r>
      <w:proofErr w:type="gramEnd"/>
      <w:r w:rsidRPr="00367004">
        <w:rPr>
          <w:rFonts w:ascii="Times New Roman" w:hAnsi="Times New Roman" w:cs="Times New Roman"/>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367004">
        <w:rPr>
          <w:rFonts w:ascii="Times New Roman" w:hAnsi="Times New Roman" w:cs="Times New Roman"/>
          <w:sz w:val="28"/>
          <w:szCs w:val="28"/>
        </w:rPr>
        <w:t>с даты получения</w:t>
      </w:r>
      <w:proofErr w:type="gramEnd"/>
      <w:r w:rsidRPr="00367004">
        <w:rPr>
          <w:rFonts w:ascii="Times New Roman" w:hAnsi="Times New Roman" w:cs="Times New Roman"/>
          <w:sz w:val="28"/>
          <w:szCs w:val="28"/>
        </w:rPr>
        <w:t xml:space="preserve"> организатором конкурса уведомления об отзыве заявки.</w:t>
      </w:r>
    </w:p>
    <w:p w:rsidR="00367004" w:rsidRPr="00367004" w:rsidRDefault="00367004" w:rsidP="00367004">
      <w:pPr>
        <w:numPr>
          <w:ilvl w:val="12"/>
          <w:numId w:val="0"/>
        </w:numPr>
        <w:ind w:firstLine="709"/>
        <w:jc w:val="both"/>
        <w:rPr>
          <w:sz w:val="28"/>
          <w:szCs w:val="28"/>
        </w:rPr>
      </w:pPr>
      <w:r w:rsidRPr="00367004">
        <w:rPr>
          <w:sz w:val="28"/>
          <w:szCs w:val="28"/>
        </w:rPr>
        <w:t xml:space="preserve">Уведомление об отзыве может быть направлено по телексу или телеграммой с последующим надлежащим </w:t>
      </w:r>
      <w:proofErr w:type="gramStart"/>
      <w:r w:rsidRPr="00367004">
        <w:rPr>
          <w:sz w:val="28"/>
          <w:szCs w:val="28"/>
        </w:rPr>
        <w:t>образом</w:t>
      </w:r>
      <w:proofErr w:type="gramEnd"/>
      <w:r w:rsidRPr="00367004">
        <w:rPr>
          <w:sz w:val="28"/>
          <w:szCs w:val="28"/>
        </w:rPr>
        <w:t xml:space="preserve"> оформленным почтовым отправлением, штемпель которого должен быть датирован днем не позже окончательного срока подачи заявок на участие в конкурсе.</w:t>
      </w:r>
    </w:p>
    <w:p w:rsidR="00367004" w:rsidRPr="00367004" w:rsidRDefault="00367004" w:rsidP="00367004">
      <w:pPr>
        <w:ind w:firstLine="709"/>
        <w:jc w:val="both"/>
        <w:rPr>
          <w:sz w:val="28"/>
          <w:szCs w:val="28"/>
        </w:rPr>
      </w:pPr>
      <w:r w:rsidRPr="00367004">
        <w:rPr>
          <w:sz w:val="28"/>
          <w:szCs w:val="28"/>
        </w:rPr>
        <w:t xml:space="preserve">Никакие изменения не вносятся в заявки на участие в конкурсе после истечения срока их подачи. </w:t>
      </w:r>
    </w:p>
    <w:p w:rsidR="00367004" w:rsidRDefault="00367004" w:rsidP="00367004">
      <w:pPr>
        <w:pStyle w:val="ConsPlusNormal"/>
        <w:ind w:firstLine="709"/>
        <w:jc w:val="both"/>
        <w:rPr>
          <w:rFonts w:ascii="Times New Roman" w:hAnsi="Times New Roman" w:cs="Times New Roman"/>
          <w:sz w:val="28"/>
          <w:szCs w:val="28"/>
        </w:rPr>
      </w:pPr>
    </w:p>
    <w:p w:rsidR="00367004" w:rsidRPr="00367004" w:rsidRDefault="00367004" w:rsidP="00367004">
      <w:pPr>
        <w:pStyle w:val="ConsPlusNormal"/>
        <w:ind w:firstLine="709"/>
        <w:jc w:val="both"/>
        <w:rPr>
          <w:rFonts w:ascii="Times New Roman" w:hAnsi="Times New Roman" w:cs="Times New Roman"/>
          <w:sz w:val="28"/>
          <w:szCs w:val="28"/>
        </w:rPr>
      </w:pPr>
    </w:p>
    <w:p w:rsidR="00367004" w:rsidRPr="00367004" w:rsidRDefault="00367004" w:rsidP="00367004">
      <w:pPr>
        <w:pStyle w:val="6"/>
        <w:ind w:firstLine="709"/>
        <w:jc w:val="center"/>
        <w:rPr>
          <w:szCs w:val="28"/>
        </w:rPr>
      </w:pPr>
      <w:r w:rsidRPr="00367004">
        <w:rPr>
          <w:szCs w:val="28"/>
        </w:rPr>
        <w:lastRenderedPageBreak/>
        <w:t>21.</w:t>
      </w:r>
      <w:r w:rsidRPr="00367004">
        <w:rPr>
          <w:szCs w:val="28"/>
        </w:rPr>
        <w:tab/>
        <w:t>Вскрытие конвертов с заявками на участие в конкурсе</w:t>
      </w:r>
    </w:p>
    <w:p w:rsidR="00367004" w:rsidRPr="00367004" w:rsidRDefault="00367004" w:rsidP="00367004">
      <w:pPr>
        <w:ind w:firstLine="709"/>
        <w:jc w:val="both"/>
        <w:rPr>
          <w:sz w:val="28"/>
          <w:szCs w:val="28"/>
        </w:rPr>
      </w:pPr>
    </w:p>
    <w:p w:rsidR="00367004" w:rsidRPr="00367004" w:rsidRDefault="00367004" w:rsidP="00367004">
      <w:pPr>
        <w:ind w:firstLine="709"/>
        <w:jc w:val="both"/>
        <w:rPr>
          <w:sz w:val="28"/>
          <w:szCs w:val="28"/>
        </w:rPr>
      </w:pPr>
      <w:r w:rsidRPr="00367004">
        <w:rPr>
          <w:sz w:val="28"/>
          <w:szCs w:val="28"/>
        </w:rPr>
        <w:t>Конкурсная комиссия вскрывает все конверты с заявками на участие в конкурсе публично в сроки, установленные в информационной карте, в присутствии претендентов или их представителей, которые пожелают принять в этом участие в час, день и по адресу, указанным в информационной карте конкурсной документации.</w:t>
      </w:r>
    </w:p>
    <w:p w:rsidR="00367004" w:rsidRPr="00367004" w:rsidRDefault="00367004" w:rsidP="00367004">
      <w:pPr>
        <w:ind w:firstLine="709"/>
        <w:jc w:val="both"/>
        <w:rPr>
          <w:sz w:val="28"/>
          <w:szCs w:val="28"/>
        </w:rPr>
      </w:pPr>
      <w:r w:rsidRPr="00367004">
        <w:rPr>
          <w:sz w:val="28"/>
          <w:szCs w:val="28"/>
        </w:rPr>
        <w:t>Присутствующие претенденты на процедуре вскрытия конвертов с заявками на участие в конкурсе должны зарегистрироваться.</w:t>
      </w:r>
    </w:p>
    <w:p w:rsidR="00367004" w:rsidRPr="00367004" w:rsidRDefault="00367004" w:rsidP="00367004">
      <w:pPr>
        <w:ind w:firstLine="709"/>
        <w:jc w:val="both"/>
        <w:rPr>
          <w:sz w:val="28"/>
          <w:szCs w:val="28"/>
        </w:rPr>
      </w:pPr>
      <w:r w:rsidRPr="00367004">
        <w:rPr>
          <w:sz w:val="28"/>
          <w:szCs w:val="28"/>
        </w:rPr>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367004">
        <w:rPr>
          <w:rFonts w:ascii="Times New Roman" w:hAnsi="Times New Roman" w:cs="Times New Roman"/>
          <w:sz w:val="28"/>
          <w:szCs w:val="28"/>
        </w:rPr>
        <w:t>участие</w:t>
      </w:r>
      <w:proofErr w:type="gramEnd"/>
      <w:r w:rsidRPr="00367004">
        <w:rPr>
          <w:rFonts w:ascii="Times New Roman" w:hAnsi="Times New Roman" w:cs="Times New Roman"/>
          <w:sz w:val="28"/>
          <w:szCs w:val="28"/>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По завершению процедуры вскрытия конвертов с заявками на участие в конкурсе оформляется протокол вскрытия конвертов с заявками на участие в конкурсе.</w:t>
      </w:r>
    </w:p>
    <w:p w:rsidR="00367004" w:rsidRPr="00367004" w:rsidRDefault="00367004" w:rsidP="00367004">
      <w:pPr>
        <w:ind w:firstLine="709"/>
        <w:jc w:val="both"/>
        <w:rPr>
          <w:sz w:val="28"/>
          <w:szCs w:val="28"/>
        </w:rPr>
      </w:pPr>
    </w:p>
    <w:p w:rsidR="00367004" w:rsidRPr="00367004" w:rsidRDefault="00367004" w:rsidP="00367004">
      <w:pPr>
        <w:pStyle w:val="6"/>
        <w:ind w:firstLine="709"/>
        <w:jc w:val="center"/>
        <w:rPr>
          <w:szCs w:val="28"/>
        </w:rPr>
      </w:pPr>
      <w:r w:rsidRPr="00367004">
        <w:rPr>
          <w:szCs w:val="28"/>
          <w:lang w:val="en-US"/>
        </w:rPr>
        <w:t>V</w:t>
      </w:r>
      <w:r w:rsidRPr="00367004">
        <w:rPr>
          <w:szCs w:val="28"/>
        </w:rPr>
        <w:t>. Порядок рассмотрения заявок на участие в конкурсе, ведение переговоров</w:t>
      </w:r>
    </w:p>
    <w:p w:rsidR="00367004" w:rsidRPr="00367004" w:rsidRDefault="00367004" w:rsidP="00367004">
      <w:pPr>
        <w:ind w:firstLine="709"/>
        <w:jc w:val="center"/>
        <w:rPr>
          <w:sz w:val="28"/>
          <w:szCs w:val="28"/>
        </w:rPr>
      </w:pPr>
    </w:p>
    <w:p w:rsidR="00367004" w:rsidRPr="00367004" w:rsidRDefault="00E44A42" w:rsidP="00E44A42">
      <w:pPr>
        <w:autoSpaceDE w:val="0"/>
        <w:autoSpaceDN w:val="0"/>
        <w:adjustRightInd w:val="0"/>
        <w:ind w:left="709"/>
        <w:jc w:val="center"/>
        <w:rPr>
          <w:sz w:val="28"/>
          <w:szCs w:val="28"/>
        </w:rPr>
      </w:pPr>
      <w:r>
        <w:rPr>
          <w:sz w:val="28"/>
          <w:szCs w:val="28"/>
        </w:rPr>
        <w:t>22</w:t>
      </w:r>
      <w:r w:rsidR="00367004" w:rsidRPr="00367004">
        <w:rPr>
          <w:sz w:val="28"/>
          <w:szCs w:val="28"/>
        </w:rPr>
        <w:t>. Порядок рассмотрения заявок на участие в конкурсе</w:t>
      </w:r>
    </w:p>
    <w:p w:rsidR="00367004" w:rsidRPr="00367004" w:rsidRDefault="00367004" w:rsidP="00367004">
      <w:pPr>
        <w:ind w:firstLine="709"/>
        <w:jc w:val="both"/>
        <w:rPr>
          <w:sz w:val="28"/>
          <w:szCs w:val="28"/>
          <w:u w:val="single"/>
        </w:rPr>
      </w:pP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Конкурсная комиссия рассматривает заявки на участие в конкурсе на соответствие требованиям, установленным в информационных картах конкурсной документации.</w:t>
      </w:r>
    </w:p>
    <w:p w:rsidR="00367004" w:rsidRPr="00367004" w:rsidRDefault="00367004" w:rsidP="00367004">
      <w:pPr>
        <w:ind w:firstLine="709"/>
        <w:jc w:val="both"/>
        <w:rPr>
          <w:sz w:val="28"/>
          <w:szCs w:val="28"/>
        </w:rPr>
      </w:pPr>
      <w:r w:rsidRPr="00367004">
        <w:rPr>
          <w:sz w:val="28"/>
          <w:szCs w:val="28"/>
        </w:rPr>
        <w:t xml:space="preserve">Срок рассмотрения заявок на участие в конкурсе не может превышать 7 рабочих дней </w:t>
      </w:r>
      <w:proofErr w:type="gramStart"/>
      <w:r w:rsidRPr="00367004">
        <w:rPr>
          <w:sz w:val="28"/>
          <w:szCs w:val="28"/>
        </w:rPr>
        <w:t>с даты начала</w:t>
      </w:r>
      <w:proofErr w:type="gramEnd"/>
      <w:r w:rsidRPr="00367004">
        <w:rPr>
          <w:sz w:val="28"/>
          <w:szCs w:val="28"/>
        </w:rPr>
        <w:t xml:space="preserve"> процедуры вскрытия конвертов с заявками на участие в конкурсе.</w:t>
      </w:r>
    </w:p>
    <w:p w:rsidR="00367004" w:rsidRPr="00367004" w:rsidRDefault="00367004" w:rsidP="00367004">
      <w:pPr>
        <w:ind w:firstLine="709"/>
        <w:jc w:val="both"/>
        <w:rPr>
          <w:sz w:val="28"/>
          <w:szCs w:val="28"/>
        </w:rPr>
      </w:pPr>
      <w:r w:rsidRPr="00367004">
        <w:rPr>
          <w:sz w:val="28"/>
          <w:szCs w:val="28"/>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367004">
        <w:rPr>
          <w:sz w:val="28"/>
          <w:szCs w:val="28"/>
        </w:rPr>
        <w:t>об отказе в допуске претендента к участию в конкурсе по основаниям</w:t>
      </w:r>
      <w:proofErr w:type="gramEnd"/>
      <w:r w:rsidRPr="00367004">
        <w:rPr>
          <w:sz w:val="28"/>
          <w:szCs w:val="28"/>
        </w:rPr>
        <w:t>, которые предусмотрены в конкурсной документации.</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lastRenderedPageBreak/>
        <w:t>Конкурсная комиссия оформляет протокол рассмотрения заявок на участие в конкурсе, который в день окончания рассмотрения заявок на участие в конкурсе размещается на официальном сайте.</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67004" w:rsidRPr="00367004" w:rsidRDefault="00367004" w:rsidP="00367004">
      <w:pPr>
        <w:ind w:firstLine="709"/>
        <w:jc w:val="both"/>
        <w:rPr>
          <w:sz w:val="28"/>
          <w:szCs w:val="28"/>
        </w:rPr>
      </w:pPr>
      <w:r w:rsidRPr="00367004">
        <w:rPr>
          <w:sz w:val="28"/>
          <w:szCs w:val="28"/>
        </w:rPr>
        <w:t xml:space="preserve">В случае если только один претендент признан участником конкурса, организатор конкурса в течение 3 рабочих дней </w:t>
      </w:r>
      <w:proofErr w:type="gramStart"/>
      <w:r w:rsidRPr="00367004">
        <w:rPr>
          <w:sz w:val="28"/>
          <w:szCs w:val="28"/>
        </w:rPr>
        <w:t>с даты подписания</w:t>
      </w:r>
      <w:proofErr w:type="gramEnd"/>
      <w:r w:rsidRPr="00367004">
        <w:rPr>
          <w:sz w:val="28"/>
          <w:szCs w:val="28"/>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Договор управления многоквартирным домом может быть заключен не ранее чем </w:t>
      </w:r>
      <w:proofErr w:type="gramStart"/>
      <w:r w:rsidRPr="00367004">
        <w:rPr>
          <w:sz w:val="28"/>
          <w:szCs w:val="28"/>
        </w:rPr>
        <w:t>через десять дней со дня размещения на официальном сайте протокола рассмотрения заявок на участие в конкурсе</w:t>
      </w:r>
      <w:proofErr w:type="gramEnd"/>
      <w:r w:rsidRPr="00367004">
        <w:rPr>
          <w:sz w:val="28"/>
          <w:szCs w:val="28"/>
        </w:rPr>
        <w:t xml:space="preserve"> и не позднее срока, указанного в информационной карте.</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367004">
        <w:rPr>
          <w:rFonts w:ascii="Times New Roman" w:hAnsi="Times New Roman" w:cs="Times New Roman"/>
          <w:sz w:val="28"/>
          <w:szCs w:val="28"/>
        </w:rPr>
        <w:t>с даты представления</w:t>
      </w:r>
      <w:proofErr w:type="gramEnd"/>
      <w:r w:rsidRPr="00367004">
        <w:rPr>
          <w:rFonts w:ascii="Times New Roman" w:hAnsi="Times New Roman" w:cs="Times New Roman"/>
          <w:sz w:val="28"/>
          <w:szCs w:val="28"/>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В случае если </w:t>
      </w:r>
      <w:proofErr w:type="gramStart"/>
      <w:r w:rsidRPr="00367004">
        <w:rPr>
          <w:rFonts w:ascii="Times New Roman" w:hAnsi="Times New Roman" w:cs="Times New Roman"/>
          <w:sz w:val="28"/>
          <w:szCs w:val="28"/>
        </w:rPr>
        <w:t>на основании результатов рассмотрения заявок на участие в конкурсе принято решение об отказе в допуске</w:t>
      </w:r>
      <w:proofErr w:type="gramEnd"/>
      <w:r w:rsidRPr="00367004">
        <w:rPr>
          <w:rFonts w:ascii="Times New Roman" w:hAnsi="Times New Roman" w:cs="Times New Roman"/>
          <w:sz w:val="28"/>
          <w:szCs w:val="28"/>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367004" w:rsidRPr="00367004" w:rsidRDefault="00367004" w:rsidP="00367004">
      <w:pPr>
        <w:ind w:firstLine="709"/>
        <w:jc w:val="both"/>
        <w:rPr>
          <w:sz w:val="28"/>
          <w:szCs w:val="28"/>
        </w:rPr>
      </w:pPr>
      <w:r w:rsidRPr="00367004">
        <w:rPr>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367004" w:rsidRDefault="00367004" w:rsidP="00367004">
      <w:pPr>
        <w:ind w:firstLine="709"/>
        <w:jc w:val="both"/>
        <w:rPr>
          <w:sz w:val="28"/>
          <w:szCs w:val="28"/>
        </w:rPr>
      </w:pPr>
    </w:p>
    <w:p w:rsidR="00367004" w:rsidRPr="00367004" w:rsidRDefault="00367004" w:rsidP="00367004">
      <w:pPr>
        <w:ind w:firstLine="709"/>
        <w:jc w:val="both"/>
        <w:rPr>
          <w:sz w:val="28"/>
          <w:szCs w:val="28"/>
        </w:rPr>
      </w:pPr>
    </w:p>
    <w:p w:rsidR="00367004" w:rsidRPr="00367004" w:rsidRDefault="00E44A42" w:rsidP="00E44A42">
      <w:pPr>
        <w:ind w:left="709"/>
        <w:jc w:val="center"/>
        <w:rPr>
          <w:sz w:val="28"/>
          <w:szCs w:val="28"/>
        </w:rPr>
      </w:pPr>
      <w:r>
        <w:rPr>
          <w:sz w:val="28"/>
          <w:szCs w:val="28"/>
        </w:rPr>
        <w:lastRenderedPageBreak/>
        <w:t>23</w:t>
      </w:r>
      <w:r w:rsidR="00367004" w:rsidRPr="00367004">
        <w:rPr>
          <w:sz w:val="28"/>
          <w:szCs w:val="28"/>
        </w:rPr>
        <w:t>. Отказ в допуске к участию в конкурсе претендентов, подавших заявки на участие в конкурс. Отстранение от участия в конкурсе участника конкурса</w:t>
      </w:r>
    </w:p>
    <w:p w:rsidR="00367004" w:rsidRPr="00367004" w:rsidRDefault="00367004" w:rsidP="00367004">
      <w:pPr>
        <w:ind w:firstLine="709"/>
        <w:jc w:val="both"/>
        <w:rPr>
          <w:sz w:val="28"/>
          <w:szCs w:val="28"/>
          <w:u w:val="single"/>
        </w:rPr>
      </w:pPr>
    </w:p>
    <w:p w:rsidR="00367004" w:rsidRPr="00367004" w:rsidRDefault="00367004" w:rsidP="00367004">
      <w:pPr>
        <w:numPr>
          <w:ilvl w:val="12"/>
          <w:numId w:val="0"/>
        </w:numPr>
        <w:ind w:firstLine="709"/>
        <w:jc w:val="both"/>
        <w:rPr>
          <w:sz w:val="28"/>
          <w:szCs w:val="28"/>
        </w:rPr>
      </w:pPr>
      <w:r w:rsidRPr="00367004">
        <w:rPr>
          <w:sz w:val="28"/>
          <w:szCs w:val="28"/>
        </w:rPr>
        <w:t>Отказ в допуске к участию в конкурсе претендентов, подавших заявки на участие в конкурс возможно в случае:</w:t>
      </w:r>
    </w:p>
    <w:p w:rsidR="00367004" w:rsidRPr="00367004" w:rsidRDefault="00367004" w:rsidP="00367004">
      <w:pPr>
        <w:ind w:firstLine="709"/>
        <w:jc w:val="both"/>
        <w:rPr>
          <w:sz w:val="28"/>
          <w:szCs w:val="28"/>
        </w:rPr>
      </w:pPr>
      <w:r w:rsidRPr="00367004">
        <w:rPr>
          <w:sz w:val="28"/>
          <w:szCs w:val="28"/>
        </w:rPr>
        <w:t xml:space="preserve">1) </w:t>
      </w:r>
      <w:proofErr w:type="spellStart"/>
      <w:r w:rsidRPr="00367004">
        <w:rPr>
          <w:sz w:val="28"/>
          <w:szCs w:val="28"/>
        </w:rPr>
        <w:t>непредоставления</w:t>
      </w:r>
      <w:proofErr w:type="spellEnd"/>
      <w:r w:rsidRPr="00367004">
        <w:rPr>
          <w:sz w:val="28"/>
          <w:szCs w:val="28"/>
        </w:rPr>
        <w:t xml:space="preserve"> документов, определенных пунктом 13 настоящей конкурсной документацией (за исключением документов, которые претендент может предоставить по своему усмотрению), либо наличия в таких документах недостоверных сведений о претенденте или о работах, на выполнение которых размещается заказ;</w:t>
      </w:r>
    </w:p>
    <w:p w:rsidR="00367004" w:rsidRPr="00367004" w:rsidRDefault="00367004" w:rsidP="00367004">
      <w:pPr>
        <w:ind w:firstLine="709"/>
        <w:jc w:val="both"/>
        <w:rPr>
          <w:sz w:val="28"/>
          <w:szCs w:val="28"/>
        </w:rPr>
      </w:pPr>
      <w:r w:rsidRPr="00367004">
        <w:rPr>
          <w:sz w:val="28"/>
          <w:szCs w:val="28"/>
        </w:rPr>
        <w:t>2) несоответствия требованиям, установленным к претенденту, и указанным в информационной карте конкурсной документации.</w:t>
      </w:r>
    </w:p>
    <w:p w:rsidR="00367004" w:rsidRPr="00367004" w:rsidRDefault="00367004" w:rsidP="00367004">
      <w:pPr>
        <w:ind w:firstLine="709"/>
        <w:jc w:val="both"/>
        <w:rPr>
          <w:sz w:val="28"/>
          <w:szCs w:val="28"/>
        </w:rPr>
      </w:pPr>
      <w:r w:rsidRPr="00367004">
        <w:rPr>
          <w:sz w:val="28"/>
          <w:szCs w:val="28"/>
        </w:rPr>
        <w:t xml:space="preserve">3) несоответствия заявки на участие в конкурсе требованиям конкурсной документации. </w:t>
      </w:r>
    </w:p>
    <w:p w:rsidR="00367004" w:rsidRPr="00367004" w:rsidRDefault="00367004" w:rsidP="00367004">
      <w:pPr>
        <w:ind w:firstLine="709"/>
        <w:jc w:val="both"/>
        <w:rPr>
          <w:sz w:val="28"/>
          <w:szCs w:val="28"/>
        </w:rPr>
      </w:pPr>
      <w:r w:rsidRPr="00367004">
        <w:rPr>
          <w:sz w:val="28"/>
          <w:szCs w:val="28"/>
        </w:rPr>
        <w:t>Проверка соответствия претендентов требованиям, указанным в информационной карте конкурсной документации, осуществляется конкурсной комиссией.</w:t>
      </w:r>
    </w:p>
    <w:p w:rsidR="00367004" w:rsidRPr="00367004" w:rsidRDefault="00367004" w:rsidP="00367004">
      <w:pPr>
        <w:ind w:firstLine="709"/>
        <w:jc w:val="both"/>
        <w:rPr>
          <w:sz w:val="28"/>
          <w:szCs w:val="28"/>
        </w:rPr>
      </w:pPr>
      <w:r w:rsidRPr="00367004">
        <w:rPr>
          <w:sz w:val="28"/>
          <w:szCs w:val="28"/>
        </w:rPr>
        <w:t xml:space="preserve">В течение установленного для проведения проверки 10-дневного срока конкурсная комиссия вправе запросить у претендента и третьих лиц дополнительные сведения, документы и иную информацию, необходимую для оценки поступивших заявок. Отказ претендента от предоставления дополнительных документов и информации не может являться основанием </w:t>
      </w:r>
      <w:proofErr w:type="gramStart"/>
      <w:r w:rsidRPr="00367004">
        <w:rPr>
          <w:sz w:val="28"/>
          <w:szCs w:val="28"/>
        </w:rPr>
        <w:t>для принятия конкурсной комиссией решения об отказе в допуске претендента к участию в конкурсе</w:t>
      </w:r>
      <w:proofErr w:type="gramEnd"/>
      <w:r w:rsidRPr="00367004">
        <w:rPr>
          <w:sz w:val="28"/>
          <w:szCs w:val="28"/>
        </w:rPr>
        <w:t>.</w:t>
      </w:r>
    </w:p>
    <w:p w:rsidR="00367004" w:rsidRPr="00367004" w:rsidRDefault="00367004" w:rsidP="00367004">
      <w:pPr>
        <w:ind w:firstLine="709"/>
        <w:jc w:val="both"/>
        <w:rPr>
          <w:sz w:val="28"/>
          <w:szCs w:val="28"/>
        </w:rPr>
      </w:pPr>
      <w:r w:rsidRPr="00367004">
        <w:rPr>
          <w:sz w:val="28"/>
          <w:szCs w:val="28"/>
        </w:rPr>
        <w:t>Претенденты, в отношении которых не выявлено ни одного из перечисленных выше пунктов (1-3) условий, допускаются к участию в конкурсе и приобретают статус участника конкурса.</w:t>
      </w:r>
    </w:p>
    <w:p w:rsidR="00367004" w:rsidRPr="00367004" w:rsidRDefault="00367004" w:rsidP="00367004">
      <w:pPr>
        <w:ind w:firstLine="709"/>
        <w:jc w:val="both"/>
        <w:rPr>
          <w:sz w:val="28"/>
          <w:szCs w:val="28"/>
        </w:rPr>
      </w:pPr>
    </w:p>
    <w:p w:rsidR="00367004" w:rsidRPr="00367004" w:rsidRDefault="00367004" w:rsidP="00367004">
      <w:pPr>
        <w:ind w:firstLine="709"/>
        <w:jc w:val="both"/>
        <w:rPr>
          <w:sz w:val="28"/>
          <w:szCs w:val="28"/>
        </w:rPr>
      </w:pPr>
      <w:r w:rsidRPr="00367004">
        <w:rPr>
          <w:sz w:val="28"/>
          <w:szCs w:val="28"/>
        </w:rPr>
        <w:t xml:space="preserve">В случае </w:t>
      </w:r>
      <w:proofErr w:type="gramStart"/>
      <w:r w:rsidRPr="00367004">
        <w:rPr>
          <w:sz w:val="28"/>
          <w:szCs w:val="28"/>
        </w:rPr>
        <w:t>установления фактов несоответствия участника конкурса</w:t>
      </w:r>
      <w:proofErr w:type="gramEnd"/>
      <w:r w:rsidRPr="00367004">
        <w:rPr>
          <w:sz w:val="28"/>
          <w:szCs w:val="28"/>
        </w:rPr>
        <w:t xml:space="preserve">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367004" w:rsidRPr="00367004" w:rsidRDefault="00367004" w:rsidP="00367004">
      <w:pPr>
        <w:ind w:firstLine="709"/>
        <w:jc w:val="both"/>
        <w:rPr>
          <w:sz w:val="28"/>
          <w:szCs w:val="28"/>
        </w:rPr>
      </w:pP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367004" w:rsidRPr="00367004" w:rsidRDefault="00367004" w:rsidP="00367004">
      <w:pPr>
        <w:ind w:firstLine="709"/>
        <w:jc w:val="both"/>
        <w:rPr>
          <w:sz w:val="28"/>
          <w:szCs w:val="28"/>
        </w:rPr>
      </w:pPr>
    </w:p>
    <w:p w:rsidR="00367004" w:rsidRPr="00367004" w:rsidRDefault="00367004" w:rsidP="00367004">
      <w:pPr>
        <w:pStyle w:val="a5"/>
        <w:ind w:firstLine="709"/>
        <w:jc w:val="center"/>
        <w:rPr>
          <w:b w:val="0"/>
          <w:szCs w:val="28"/>
        </w:rPr>
      </w:pPr>
      <w:r w:rsidRPr="00367004">
        <w:rPr>
          <w:b w:val="0"/>
          <w:szCs w:val="28"/>
          <w:lang w:val="en-US"/>
        </w:rPr>
        <w:t>VI</w:t>
      </w:r>
      <w:r w:rsidRPr="00367004">
        <w:rPr>
          <w:b w:val="0"/>
          <w:szCs w:val="28"/>
        </w:rPr>
        <w:t>. Порядок проведения конкурса, определение победителя конкурса</w:t>
      </w:r>
    </w:p>
    <w:p w:rsidR="00367004" w:rsidRPr="00367004" w:rsidRDefault="00367004" w:rsidP="00367004">
      <w:pPr>
        <w:pStyle w:val="ConsPlusNormal"/>
        <w:ind w:firstLine="709"/>
        <w:jc w:val="center"/>
        <w:rPr>
          <w:rFonts w:ascii="Times New Roman" w:hAnsi="Times New Roman" w:cs="Times New Roman"/>
          <w:sz w:val="28"/>
          <w:szCs w:val="28"/>
        </w:rPr>
      </w:pPr>
      <w:r w:rsidRPr="00367004">
        <w:rPr>
          <w:rFonts w:ascii="Times New Roman" w:hAnsi="Times New Roman" w:cs="Times New Roman"/>
          <w:sz w:val="28"/>
          <w:szCs w:val="28"/>
        </w:rPr>
        <w:t>24. Порядок проведения конкурса. Признание победителя конкурса.</w:t>
      </w:r>
    </w:p>
    <w:p w:rsidR="00367004" w:rsidRPr="00367004" w:rsidRDefault="00367004" w:rsidP="00367004">
      <w:pPr>
        <w:pStyle w:val="ConsPlusNormal"/>
        <w:ind w:firstLine="709"/>
        <w:jc w:val="both"/>
        <w:rPr>
          <w:rFonts w:ascii="Times New Roman" w:hAnsi="Times New Roman" w:cs="Times New Roman"/>
          <w:sz w:val="28"/>
          <w:szCs w:val="28"/>
        </w:rPr>
      </w:pP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w:t>
      </w:r>
      <w:r w:rsidRPr="00367004">
        <w:rPr>
          <w:rFonts w:ascii="Times New Roman" w:hAnsi="Times New Roman" w:cs="Times New Roman"/>
          <w:sz w:val="28"/>
          <w:szCs w:val="28"/>
        </w:rPr>
        <w:lastRenderedPageBreak/>
        <w:t>возможность принять участие в конкурсе непосредственно или через представителей.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Конкурс начинается с объявления конкурсной комиссией наименования участника конкурса, заявка на </w:t>
      </w:r>
      <w:proofErr w:type="gramStart"/>
      <w:r w:rsidRPr="00367004">
        <w:rPr>
          <w:rFonts w:ascii="Times New Roman" w:hAnsi="Times New Roman" w:cs="Times New Roman"/>
          <w:sz w:val="28"/>
          <w:szCs w:val="28"/>
        </w:rPr>
        <w:t>участие</w:t>
      </w:r>
      <w:proofErr w:type="gramEnd"/>
      <w:r w:rsidRPr="00367004">
        <w:rPr>
          <w:rFonts w:ascii="Times New Roman" w:hAnsi="Times New Roman" w:cs="Times New Roman"/>
          <w:sz w:val="28"/>
          <w:szCs w:val="28"/>
        </w:rPr>
        <w:t xml:space="preserve"> в конкурсе которого поступила к организатору конкурса первой, и размера платы за содержание и ремонт жилого помещения.</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Указанный выше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 В случае если участник конкурса отказался выполнить указанное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аналогично в порядке, установленном выше.</w:t>
      </w:r>
    </w:p>
    <w:p w:rsidR="00367004" w:rsidRPr="00367004" w:rsidRDefault="00367004" w:rsidP="00367004">
      <w:pPr>
        <w:pStyle w:val="ConsPlusNormal"/>
        <w:ind w:firstLine="709"/>
        <w:jc w:val="both"/>
        <w:rPr>
          <w:rFonts w:ascii="Times New Roman" w:hAnsi="Times New Roman" w:cs="Times New Roman"/>
          <w:sz w:val="28"/>
          <w:szCs w:val="28"/>
        </w:rPr>
      </w:pPr>
      <w:proofErr w:type="gramStart"/>
      <w:r w:rsidRPr="00367004">
        <w:rPr>
          <w:rFonts w:ascii="Times New Roman" w:hAnsi="Times New Roman" w:cs="Times New Roman"/>
          <w:sz w:val="28"/>
          <w:szCs w:val="28"/>
        </w:rPr>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в многоквартирном доме, размер которой указан в </w:t>
      </w:r>
      <w:r w:rsidRPr="00367004">
        <w:rPr>
          <w:rFonts w:ascii="Times New Roman" w:hAnsi="Times New Roman" w:cs="Times New Roman"/>
          <w:sz w:val="28"/>
          <w:szCs w:val="28"/>
        </w:rPr>
        <w:lastRenderedPageBreak/>
        <w:t>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Конкурсная комиссия ведет протокол конкурса, который подписывается в день проведения конкурса. Указанный протокол составляется </w:t>
      </w:r>
      <w:smartTag w:uri="urn:schemas-microsoft-com:office:smarttags" w:element="time">
        <w:smartTagPr>
          <w:attr w:name="Minute" w:val="0"/>
          <w:attr w:name="Hour" w:val="15"/>
        </w:smartTagPr>
        <w:r w:rsidRPr="00367004">
          <w:rPr>
            <w:rFonts w:ascii="Times New Roman" w:hAnsi="Times New Roman" w:cs="Times New Roman"/>
            <w:sz w:val="28"/>
            <w:szCs w:val="28"/>
          </w:rPr>
          <w:t>в 3</w:t>
        </w:r>
      </w:smartTag>
      <w:r w:rsidRPr="00367004">
        <w:rPr>
          <w:rFonts w:ascii="Times New Roman" w:hAnsi="Times New Roman" w:cs="Times New Roman"/>
          <w:sz w:val="28"/>
          <w:szCs w:val="28"/>
        </w:rPr>
        <w:t xml:space="preserve"> экземплярах, один экземпляр остается у организатора конкурса.</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Организатор конкурса в течение 3 рабочих дней </w:t>
      </w:r>
      <w:proofErr w:type="gramStart"/>
      <w:r w:rsidRPr="00367004">
        <w:rPr>
          <w:rFonts w:ascii="Times New Roman" w:hAnsi="Times New Roman" w:cs="Times New Roman"/>
          <w:sz w:val="28"/>
          <w:szCs w:val="28"/>
        </w:rPr>
        <w:t>с даты утверждения</w:t>
      </w:r>
      <w:proofErr w:type="gramEnd"/>
      <w:r w:rsidRPr="00367004">
        <w:rPr>
          <w:rFonts w:ascii="Times New Roman" w:hAnsi="Times New Roman" w:cs="Times New Roman"/>
          <w:sz w:val="28"/>
          <w:szCs w:val="28"/>
        </w:rPr>
        <w:t xml:space="preserve"> протокола конкурса передает победителю конкурса один экземпляр протокола и проект договора управления многоквартирным домом.</w:t>
      </w:r>
    </w:p>
    <w:p w:rsidR="00367004" w:rsidRPr="00367004" w:rsidRDefault="00367004" w:rsidP="00367004">
      <w:pPr>
        <w:pStyle w:val="ConsPlusNormal"/>
        <w:ind w:firstLine="709"/>
        <w:jc w:val="both"/>
        <w:rPr>
          <w:rFonts w:ascii="Times New Roman" w:hAnsi="Times New Roman" w:cs="Times New Roman"/>
          <w:sz w:val="28"/>
          <w:szCs w:val="28"/>
        </w:rPr>
      </w:pPr>
      <w:proofErr w:type="gramStart"/>
      <w:r w:rsidRPr="00367004">
        <w:rPr>
          <w:rFonts w:ascii="Times New Roman" w:hAnsi="Times New Roman" w:cs="Times New Roman"/>
          <w:sz w:val="28"/>
          <w:szCs w:val="28"/>
        </w:rPr>
        <w:t>При этом стоимость каждой работы и услуги, входящей в перечень обязательных работ и услуг, определенных по результатам конкурса и подлежащих указанию в договорах управления многоквартирным домом, подлежит пересчету победителем конкурса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Pr="00367004">
        <w:rPr>
          <w:rFonts w:ascii="Times New Roman" w:hAnsi="Times New Roman" w:cs="Times New Roman"/>
          <w:sz w:val="28"/>
          <w:szCs w:val="28"/>
        </w:rPr>
        <w:t xml:space="preserve"> </w:t>
      </w:r>
      <w:proofErr w:type="gramStart"/>
      <w:r w:rsidRPr="00367004">
        <w:rPr>
          <w:rFonts w:ascii="Times New Roman" w:hAnsi="Times New Roman" w:cs="Times New Roman"/>
          <w:sz w:val="28"/>
          <w:szCs w:val="28"/>
        </w:rPr>
        <w:t>извещении</w:t>
      </w:r>
      <w:proofErr w:type="gramEnd"/>
      <w:r w:rsidRPr="00367004">
        <w:rPr>
          <w:rFonts w:ascii="Times New Roman" w:hAnsi="Times New Roman" w:cs="Times New Roman"/>
          <w:sz w:val="28"/>
          <w:szCs w:val="28"/>
        </w:rPr>
        <w:t xml:space="preserve"> о проведении конкурса и в конкурсной документации.</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Те</w:t>
      </w:r>
      <w:proofErr w:type="gramStart"/>
      <w:r w:rsidRPr="00367004">
        <w:rPr>
          <w:rFonts w:ascii="Times New Roman" w:hAnsi="Times New Roman" w:cs="Times New Roman"/>
          <w:sz w:val="28"/>
          <w:szCs w:val="28"/>
        </w:rPr>
        <w:t>кст пр</w:t>
      </w:r>
      <w:proofErr w:type="gramEnd"/>
      <w:r w:rsidRPr="00367004">
        <w:rPr>
          <w:rFonts w:ascii="Times New Roman" w:hAnsi="Times New Roman" w:cs="Times New Roman"/>
          <w:sz w:val="28"/>
          <w:szCs w:val="28"/>
        </w:rPr>
        <w:t xml:space="preserve">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367004" w:rsidRPr="00367004" w:rsidRDefault="00367004" w:rsidP="00367004">
      <w:pPr>
        <w:pStyle w:val="ConsPlusNormal"/>
        <w:ind w:firstLine="709"/>
        <w:jc w:val="both"/>
        <w:rPr>
          <w:rFonts w:ascii="Times New Roman" w:hAnsi="Times New Roman" w:cs="Times New Roman"/>
          <w:sz w:val="28"/>
          <w:szCs w:val="28"/>
        </w:rPr>
      </w:pPr>
      <w:proofErr w:type="gramStart"/>
      <w:r w:rsidRPr="00367004">
        <w:rPr>
          <w:rFonts w:ascii="Times New Roman" w:hAnsi="Times New Roman" w:cs="Times New Roman"/>
          <w:sz w:val="28"/>
          <w:szCs w:val="28"/>
        </w:rPr>
        <w:t xml:space="preserve">Организатор конкурса в течение 5 рабочих дней с даты утверждения протокола конкурса возвращает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главой </w:t>
      </w:r>
      <w:r w:rsidRPr="00367004">
        <w:rPr>
          <w:rFonts w:ascii="Times New Roman" w:hAnsi="Times New Roman" w:cs="Times New Roman"/>
          <w:sz w:val="28"/>
          <w:szCs w:val="28"/>
          <w:lang w:val="en-US"/>
        </w:rPr>
        <w:t>VII</w:t>
      </w:r>
      <w:r w:rsidRPr="00367004">
        <w:rPr>
          <w:rFonts w:ascii="Times New Roman" w:hAnsi="Times New Roman" w:cs="Times New Roman"/>
          <w:sz w:val="28"/>
          <w:szCs w:val="28"/>
        </w:rPr>
        <w:t xml:space="preserve"> настоящей конкурсной документации.</w:t>
      </w:r>
      <w:proofErr w:type="gramEnd"/>
    </w:p>
    <w:p w:rsidR="00367004" w:rsidRPr="00367004" w:rsidRDefault="00367004" w:rsidP="00367004">
      <w:pPr>
        <w:pStyle w:val="ConsPlusNormal"/>
        <w:ind w:firstLine="709"/>
        <w:jc w:val="both"/>
        <w:rPr>
          <w:rFonts w:ascii="Times New Roman" w:hAnsi="Times New Roman" w:cs="Times New Roman"/>
          <w:sz w:val="28"/>
          <w:szCs w:val="28"/>
        </w:rPr>
      </w:pPr>
    </w:p>
    <w:p w:rsidR="00367004" w:rsidRPr="00367004" w:rsidRDefault="00367004" w:rsidP="00367004">
      <w:pPr>
        <w:pStyle w:val="6"/>
        <w:ind w:firstLine="709"/>
        <w:jc w:val="center"/>
        <w:rPr>
          <w:szCs w:val="28"/>
        </w:rPr>
      </w:pPr>
      <w:r w:rsidRPr="00367004">
        <w:rPr>
          <w:szCs w:val="28"/>
        </w:rPr>
        <w:t>25. Разъяснения результатов конкурса</w:t>
      </w:r>
    </w:p>
    <w:p w:rsidR="00367004" w:rsidRPr="00367004" w:rsidRDefault="00367004" w:rsidP="00367004">
      <w:pPr>
        <w:ind w:firstLine="709"/>
        <w:jc w:val="both"/>
        <w:rPr>
          <w:sz w:val="28"/>
          <w:szCs w:val="28"/>
        </w:rPr>
      </w:pP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367004">
        <w:rPr>
          <w:rFonts w:ascii="Times New Roman" w:hAnsi="Times New Roman" w:cs="Times New Roman"/>
          <w:sz w:val="28"/>
          <w:szCs w:val="28"/>
        </w:rPr>
        <w:t>с даты поступления</w:t>
      </w:r>
      <w:proofErr w:type="gramEnd"/>
      <w:r w:rsidRPr="00367004">
        <w:rPr>
          <w:rFonts w:ascii="Times New Roman" w:hAnsi="Times New Roman" w:cs="Times New Roman"/>
          <w:sz w:val="28"/>
          <w:szCs w:val="28"/>
        </w:rPr>
        <w:t xml:space="preserve"> запроса представляет такому участнику конкурса соответствующие разъяснения в письменной форме.</w:t>
      </w:r>
    </w:p>
    <w:p w:rsidR="00367004" w:rsidRPr="00367004" w:rsidRDefault="00367004" w:rsidP="00367004">
      <w:pPr>
        <w:ind w:firstLine="709"/>
        <w:jc w:val="both"/>
        <w:rPr>
          <w:sz w:val="28"/>
          <w:szCs w:val="28"/>
        </w:rPr>
      </w:pPr>
    </w:p>
    <w:p w:rsidR="00367004" w:rsidRPr="00367004" w:rsidRDefault="00367004" w:rsidP="00367004">
      <w:pPr>
        <w:ind w:firstLine="709"/>
        <w:jc w:val="both"/>
        <w:rPr>
          <w:sz w:val="28"/>
          <w:szCs w:val="28"/>
        </w:rPr>
      </w:pPr>
    </w:p>
    <w:p w:rsidR="00367004" w:rsidRPr="00367004" w:rsidRDefault="00367004" w:rsidP="00367004">
      <w:pPr>
        <w:ind w:firstLine="709"/>
        <w:jc w:val="both"/>
        <w:rPr>
          <w:sz w:val="28"/>
          <w:szCs w:val="28"/>
        </w:rPr>
      </w:pPr>
    </w:p>
    <w:p w:rsidR="00367004" w:rsidRPr="00367004" w:rsidRDefault="00367004" w:rsidP="00367004">
      <w:pPr>
        <w:ind w:firstLine="709"/>
        <w:jc w:val="both"/>
        <w:rPr>
          <w:sz w:val="28"/>
          <w:szCs w:val="28"/>
        </w:rPr>
      </w:pPr>
    </w:p>
    <w:p w:rsidR="00367004" w:rsidRPr="00367004" w:rsidRDefault="00367004" w:rsidP="00367004">
      <w:pPr>
        <w:numPr>
          <w:ilvl w:val="0"/>
          <w:numId w:val="12"/>
        </w:numPr>
        <w:ind w:left="0" w:firstLine="709"/>
        <w:jc w:val="center"/>
        <w:rPr>
          <w:sz w:val="28"/>
          <w:szCs w:val="28"/>
        </w:rPr>
      </w:pPr>
      <w:r w:rsidRPr="00367004">
        <w:rPr>
          <w:sz w:val="28"/>
          <w:szCs w:val="28"/>
        </w:rPr>
        <w:lastRenderedPageBreak/>
        <w:t>Заключение договора управления многоквартирным домом по результатам конкурса.</w:t>
      </w:r>
    </w:p>
    <w:p w:rsidR="00367004" w:rsidRPr="00367004" w:rsidRDefault="00367004" w:rsidP="00367004">
      <w:pPr>
        <w:ind w:firstLine="709"/>
        <w:jc w:val="center"/>
        <w:rPr>
          <w:sz w:val="28"/>
          <w:szCs w:val="28"/>
        </w:rPr>
      </w:pPr>
    </w:p>
    <w:p w:rsidR="00367004" w:rsidRPr="00367004" w:rsidRDefault="00367004" w:rsidP="00367004">
      <w:pPr>
        <w:ind w:firstLine="709"/>
        <w:jc w:val="center"/>
        <w:rPr>
          <w:sz w:val="28"/>
          <w:szCs w:val="28"/>
        </w:rPr>
      </w:pPr>
      <w:r w:rsidRPr="00367004">
        <w:rPr>
          <w:sz w:val="28"/>
          <w:szCs w:val="28"/>
        </w:rPr>
        <w:t>26. Порядок заключения договора управления многоквартирным домом по результатам конкурса</w:t>
      </w:r>
    </w:p>
    <w:p w:rsidR="00367004" w:rsidRPr="00367004" w:rsidRDefault="00367004" w:rsidP="00367004">
      <w:pPr>
        <w:pStyle w:val="ConsPlusNormal"/>
        <w:ind w:firstLine="709"/>
        <w:jc w:val="both"/>
        <w:rPr>
          <w:rFonts w:ascii="Times New Roman" w:hAnsi="Times New Roman" w:cs="Times New Roman"/>
          <w:sz w:val="28"/>
          <w:szCs w:val="28"/>
        </w:rPr>
      </w:pP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Победитель конкурса в течение 10 рабочих дней </w:t>
      </w:r>
      <w:proofErr w:type="gramStart"/>
      <w:r w:rsidRPr="00367004">
        <w:rPr>
          <w:rFonts w:ascii="Times New Roman" w:hAnsi="Times New Roman" w:cs="Times New Roman"/>
          <w:sz w:val="28"/>
          <w:szCs w:val="28"/>
        </w:rPr>
        <w:t>с даты утверждения</w:t>
      </w:r>
      <w:proofErr w:type="gramEnd"/>
      <w:r w:rsidRPr="00367004">
        <w:rPr>
          <w:rFonts w:ascii="Times New Roman" w:hAnsi="Times New Roman" w:cs="Times New Roman"/>
          <w:sz w:val="28"/>
          <w:szCs w:val="28"/>
        </w:rPr>
        <w:t xml:space="preserve"> протокола конкурса представляет организатору конкурса подписанные им проекты договоров управления многоквартирными домами, а также обеспечение исполнения обязательств.</w:t>
      </w:r>
    </w:p>
    <w:p w:rsidR="00367004" w:rsidRPr="00367004" w:rsidRDefault="00367004" w:rsidP="00367004">
      <w:pPr>
        <w:pStyle w:val="ConsPlusNormal"/>
        <w:ind w:firstLine="709"/>
        <w:jc w:val="both"/>
        <w:rPr>
          <w:rFonts w:ascii="Times New Roman" w:hAnsi="Times New Roman" w:cs="Times New Roman"/>
          <w:sz w:val="28"/>
          <w:szCs w:val="28"/>
        </w:rPr>
      </w:pPr>
      <w:proofErr w:type="gramStart"/>
      <w:r w:rsidRPr="00367004">
        <w:rPr>
          <w:rFonts w:ascii="Times New Roman" w:hAnsi="Times New Roman" w:cs="Times New Roman"/>
          <w:sz w:val="28"/>
          <w:szCs w:val="28"/>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многоквартирными домами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367004" w:rsidRPr="00367004" w:rsidRDefault="00367004" w:rsidP="00367004">
      <w:pPr>
        <w:pStyle w:val="ConsPlusNormal"/>
        <w:ind w:firstLine="709"/>
        <w:jc w:val="both"/>
        <w:rPr>
          <w:rFonts w:ascii="Times New Roman" w:hAnsi="Times New Roman" w:cs="Times New Roman"/>
          <w:sz w:val="28"/>
          <w:szCs w:val="28"/>
        </w:rPr>
      </w:pPr>
      <w:proofErr w:type="gramStart"/>
      <w:r w:rsidRPr="00367004">
        <w:rPr>
          <w:rFonts w:ascii="Times New Roman" w:hAnsi="Times New Roman" w:cs="Times New Roman"/>
          <w:sz w:val="28"/>
          <w:szCs w:val="28"/>
        </w:rPr>
        <w:t>В случае если победитель конкурса в срок, предусмотренный в информационной карте конкурсной документации, не представил организатору конкурса подписанные им проекты договоров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 xml:space="preserve">Средства, внесенные в качестве обеспечения заявки на участие в конкурсе, возвращаются победителю конкурса и участнику конкурса, который </w:t>
      </w:r>
      <w:r w:rsidRPr="00367004">
        <w:rPr>
          <w:rFonts w:ascii="Times New Roman" w:hAnsi="Times New Roman" w:cs="Times New Roman"/>
          <w:sz w:val="28"/>
          <w:szCs w:val="28"/>
        </w:rPr>
        <w:lastRenderedPageBreak/>
        <w:t xml:space="preserve">сделал предыдущее предложение по наибольшей стоимости дополнительных работ и услуг, в течение 5 рабочих дней </w:t>
      </w:r>
      <w:proofErr w:type="gramStart"/>
      <w:r w:rsidRPr="00367004">
        <w:rPr>
          <w:rFonts w:ascii="Times New Roman" w:hAnsi="Times New Roman" w:cs="Times New Roman"/>
          <w:sz w:val="28"/>
          <w:szCs w:val="28"/>
        </w:rPr>
        <w:t>с даты представления</w:t>
      </w:r>
      <w:proofErr w:type="gramEnd"/>
      <w:r w:rsidRPr="00367004">
        <w:rPr>
          <w:rFonts w:ascii="Times New Roman" w:hAnsi="Times New Roman" w:cs="Times New Roman"/>
          <w:sz w:val="28"/>
          <w:szCs w:val="28"/>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В случае продолжения строительства многоквартирного дома по данному адресу управляющая компания в течение 10 дней со дня ввода в эксплуатацию очередной секции (очереди) обязана заключить с Собственником дополнительное соглашение к Договору управления в части изменения технических характеристик многоквартирного дома. В случае отсутствия оформленного права собственности на помещения в указанный срок управляющая компания обязана заключить данные дополнительные соглашения с заказчиком - застройщиком до момента оформления прав собственности дольщиками.</w:t>
      </w:r>
    </w:p>
    <w:p w:rsidR="00367004" w:rsidRPr="00367004" w:rsidRDefault="00367004" w:rsidP="00367004">
      <w:pPr>
        <w:ind w:firstLine="709"/>
        <w:jc w:val="both"/>
        <w:rPr>
          <w:sz w:val="28"/>
          <w:szCs w:val="28"/>
          <w:u w:val="single"/>
        </w:rPr>
      </w:pPr>
    </w:p>
    <w:p w:rsidR="00367004" w:rsidRPr="00367004" w:rsidRDefault="00367004" w:rsidP="00367004">
      <w:pPr>
        <w:ind w:firstLine="709"/>
        <w:jc w:val="center"/>
        <w:rPr>
          <w:sz w:val="28"/>
          <w:szCs w:val="28"/>
        </w:rPr>
      </w:pPr>
      <w:r w:rsidRPr="00367004">
        <w:rPr>
          <w:sz w:val="28"/>
          <w:szCs w:val="28"/>
        </w:rPr>
        <w:t>27.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367004" w:rsidRPr="00367004" w:rsidRDefault="00367004" w:rsidP="00367004">
      <w:pPr>
        <w:ind w:firstLine="709"/>
        <w:jc w:val="both"/>
        <w:rPr>
          <w:sz w:val="28"/>
          <w:szCs w:val="28"/>
          <w:u w:val="single"/>
        </w:rPr>
      </w:pPr>
    </w:p>
    <w:p w:rsidR="00367004" w:rsidRPr="00367004" w:rsidRDefault="00367004" w:rsidP="00367004">
      <w:pPr>
        <w:ind w:firstLine="709"/>
        <w:jc w:val="both"/>
        <w:rPr>
          <w:sz w:val="28"/>
          <w:szCs w:val="28"/>
        </w:rPr>
      </w:pPr>
      <w:r w:rsidRPr="00367004">
        <w:rPr>
          <w:sz w:val="28"/>
          <w:szCs w:val="28"/>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367004" w:rsidRPr="00367004" w:rsidRDefault="00367004" w:rsidP="00367004">
      <w:pPr>
        <w:ind w:firstLine="709"/>
        <w:jc w:val="both"/>
        <w:rPr>
          <w:sz w:val="28"/>
          <w:szCs w:val="28"/>
        </w:rPr>
      </w:pPr>
      <w:r w:rsidRPr="00367004">
        <w:rPr>
          <w:sz w:val="28"/>
          <w:szCs w:val="28"/>
        </w:rPr>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367004" w:rsidRPr="00367004" w:rsidRDefault="00367004" w:rsidP="00367004">
      <w:pPr>
        <w:ind w:firstLine="709"/>
        <w:jc w:val="both"/>
        <w:rPr>
          <w:sz w:val="28"/>
          <w:szCs w:val="28"/>
        </w:rPr>
      </w:pPr>
      <w:r w:rsidRPr="00367004">
        <w:rPr>
          <w:sz w:val="28"/>
          <w:szCs w:val="28"/>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367004" w:rsidRPr="00367004" w:rsidRDefault="00367004" w:rsidP="00367004">
      <w:pPr>
        <w:pStyle w:val="ConsPlusNormal"/>
        <w:ind w:firstLine="709"/>
        <w:jc w:val="both"/>
        <w:rPr>
          <w:rFonts w:ascii="Times New Roman" w:hAnsi="Times New Roman" w:cs="Times New Roman"/>
          <w:sz w:val="28"/>
          <w:szCs w:val="28"/>
        </w:rPr>
      </w:pPr>
    </w:p>
    <w:p w:rsidR="00367004" w:rsidRPr="00367004" w:rsidRDefault="00367004" w:rsidP="00367004">
      <w:pPr>
        <w:ind w:firstLine="709"/>
        <w:jc w:val="center"/>
        <w:rPr>
          <w:sz w:val="28"/>
          <w:szCs w:val="28"/>
        </w:rPr>
      </w:pPr>
      <w:r w:rsidRPr="00367004">
        <w:rPr>
          <w:sz w:val="28"/>
          <w:szCs w:val="28"/>
        </w:rPr>
        <w:t xml:space="preserve">28. Формы и способы осуществления собственниками помещений в многоквартирном доме </w:t>
      </w:r>
      <w:proofErr w:type="gramStart"/>
      <w:r w:rsidRPr="00367004">
        <w:rPr>
          <w:sz w:val="28"/>
          <w:szCs w:val="28"/>
        </w:rPr>
        <w:t>контроля за</w:t>
      </w:r>
      <w:proofErr w:type="gramEnd"/>
      <w:r w:rsidRPr="00367004">
        <w:rPr>
          <w:sz w:val="28"/>
          <w:szCs w:val="28"/>
        </w:rPr>
        <w:t xml:space="preserve"> выполнением управляющей организацией ее обязательств по договорам управления многоквартирным домом</w:t>
      </w:r>
    </w:p>
    <w:p w:rsidR="00367004" w:rsidRPr="00367004" w:rsidRDefault="00367004" w:rsidP="00367004">
      <w:pPr>
        <w:ind w:firstLine="709"/>
        <w:jc w:val="both"/>
        <w:rPr>
          <w:sz w:val="28"/>
          <w:szCs w:val="28"/>
        </w:rPr>
      </w:pPr>
    </w:p>
    <w:p w:rsidR="00367004" w:rsidRPr="00367004" w:rsidRDefault="00367004" w:rsidP="00367004">
      <w:pPr>
        <w:ind w:firstLine="709"/>
        <w:jc w:val="both"/>
        <w:rPr>
          <w:sz w:val="28"/>
          <w:szCs w:val="28"/>
        </w:rPr>
      </w:pPr>
      <w:r w:rsidRPr="00367004">
        <w:rPr>
          <w:sz w:val="28"/>
          <w:szCs w:val="28"/>
        </w:rPr>
        <w:t>1. Контроль Собственника за деятельностью Управляющей организации включает в себя:</w:t>
      </w:r>
    </w:p>
    <w:p w:rsidR="00367004" w:rsidRPr="00367004" w:rsidRDefault="00367004" w:rsidP="00367004">
      <w:pPr>
        <w:ind w:firstLine="709"/>
        <w:jc w:val="both"/>
        <w:rPr>
          <w:sz w:val="28"/>
          <w:szCs w:val="28"/>
        </w:rPr>
      </w:pPr>
      <w:r w:rsidRPr="00367004">
        <w:rPr>
          <w:sz w:val="28"/>
          <w:szCs w:val="28"/>
        </w:rPr>
        <w:t>1.1. Представление Собственнику информации о состоянии переданного в управление жилищного фонда.</w:t>
      </w:r>
    </w:p>
    <w:p w:rsidR="00367004" w:rsidRPr="00367004" w:rsidRDefault="00367004" w:rsidP="00367004">
      <w:pPr>
        <w:ind w:firstLine="709"/>
        <w:jc w:val="both"/>
        <w:rPr>
          <w:sz w:val="28"/>
          <w:szCs w:val="28"/>
        </w:rPr>
      </w:pPr>
      <w:r w:rsidRPr="00367004">
        <w:rPr>
          <w:sz w:val="28"/>
          <w:szCs w:val="28"/>
        </w:rPr>
        <w:lastRenderedPageBreak/>
        <w:t>1.2. Контроль целевого использования Управляющей организацией денежных средств, платежей за жилищно-коммунальные услуги, поступающих от Собственников.</w:t>
      </w:r>
    </w:p>
    <w:p w:rsidR="00367004" w:rsidRPr="00367004" w:rsidRDefault="00367004" w:rsidP="00367004">
      <w:pPr>
        <w:ind w:firstLine="709"/>
        <w:jc w:val="both"/>
        <w:rPr>
          <w:sz w:val="28"/>
          <w:szCs w:val="28"/>
        </w:rPr>
      </w:pPr>
      <w:r w:rsidRPr="00367004">
        <w:rPr>
          <w:sz w:val="28"/>
          <w:szCs w:val="28"/>
        </w:rPr>
        <w:t xml:space="preserve">1.3. Отчет Управляющей организации о выполнении Договора в течение первого квартала года, следующего за </w:t>
      </w:r>
      <w:proofErr w:type="gramStart"/>
      <w:r w:rsidRPr="00367004">
        <w:rPr>
          <w:sz w:val="28"/>
          <w:szCs w:val="28"/>
        </w:rPr>
        <w:t>отчетным</w:t>
      </w:r>
      <w:proofErr w:type="gramEnd"/>
      <w:r w:rsidRPr="00367004">
        <w:rPr>
          <w:sz w:val="28"/>
          <w:szCs w:val="28"/>
        </w:rPr>
        <w:t>, либо по решению общего собрания собственников помещений в многоквартирном доме.</w:t>
      </w:r>
    </w:p>
    <w:p w:rsidR="00367004" w:rsidRPr="00367004" w:rsidRDefault="00367004" w:rsidP="00367004">
      <w:pPr>
        <w:ind w:firstLine="709"/>
        <w:jc w:val="both"/>
        <w:rPr>
          <w:sz w:val="28"/>
          <w:szCs w:val="28"/>
        </w:rPr>
      </w:pPr>
      <w:r w:rsidRPr="00367004">
        <w:rPr>
          <w:sz w:val="28"/>
          <w:szCs w:val="28"/>
        </w:rPr>
        <w:t xml:space="preserve">1.4. </w:t>
      </w:r>
      <w:proofErr w:type="gramStart"/>
      <w:r w:rsidRPr="00367004">
        <w:rPr>
          <w:sz w:val="28"/>
          <w:szCs w:val="28"/>
        </w:rPr>
        <w:t>Контроль за</w:t>
      </w:r>
      <w:proofErr w:type="gramEnd"/>
      <w:r w:rsidRPr="00367004">
        <w:rPr>
          <w:sz w:val="28"/>
          <w:szCs w:val="28"/>
        </w:rPr>
        <w:t xml:space="preserve"> исполнением обязательств Управляющей организации по</w:t>
      </w:r>
      <w:r w:rsidRPr="00367004">
        <w:rPr>
          <w:sz w:val="28"/>
          <w:szCs w:val="28"/>
          <w:lang w:val="en-US"/>
        </w:rPr>
        <w:t> </w:t>
      </w:r>
      <w:r w:rsidRPr="00367004">
        <w:rPr>
          <w:sz w:val="28"/>
          <w:szCs w:val="28"/>
        </w:rPr>
        <w:t>Договору осуществляется Собственником самостоятельно и (или) ревизионной группой (комиссией), созданной из числа Собственников.</w:t>
      </w:r>
    </w:p>
    <w:p w:rsidR="00367004" w:rsidRPr="00367004" w:rsidRDefault="00367004" w:rsidP="00367004">
      <w:pPr>
        <w:ind w:firstLine="709"/>
        <w:jc w:val="both"/>
        <w:rPr>
          <w:sz w:val="28"/>
          <w:szCs w:val="28"/>
        </w:rPr>
      </w:pPr>
      <w:r w:rsidRPr="00367004">
        <w:rPr>
          <w:sz w:val="28"/>
          <w:szCs w:val="28"/>
        </w:rPr>
        <w:t>2. Оценка качества работы Управляющей организации осуществляется на основе следующих критериев:</w:t>
      </w:r>
    </w:p>
    <w:p w:rsidR="00367004" w:rsidRPr="00367004" w:rsidRDefault="00367004" w:rsidP="00367004">
      <w:pPr>
        <w:ind w:firstLine="709"/>
        <w:jc w:val="both"/>
        <w:rPr>
          <w:sz w:val="28"/>
          <w:szCs w:val="28"/>
        </w:rPr>
      </w:pPr>
      <w:r w:rsidRPr="00367004">
        <w:rPr>
          <w:sz w:val="28"/>
          <w:szCs w:val="28"/>
        </w:rPr>
        <w:t>2.1. Своевременное осуществление платежей по договорам с подрядными организациями.</w:t>
      </w:r>
    </w:p>
    <w:p w:rsidR="00367004" w:rsidRPr="00367004" w:rsidRDefault="00367004" w:rsidP="00367004">
      <w:pPr>
        <w:ind w:firstLine="709"/>
        <w:jc w:val="both"/>
        <w:rPr>
          <w:sz w:val="28"/>
          <w:szCs w:val="28"/>
        </w:rPr>
      </w:pPr>
      <w:r w:rsidRPr="00367004">
        <w:rPr>
          <w:sz w:val="28"/>
          <w:szCs w:val="28"/>
        </w:rPr>
        <w:t>2.2. Наличие и исполнение перспективных и текущих планов работ по управлению, содержанию и ремонту жилищного фонда.</w:t>
      </w:r>
    </w:p>
    <w:p w:rsidR="00367004" w:rsidRPr="00367004" w:rsidRDefault="00367004" w:rsidP="00367004">
      <w:pPr>
        <w:ind w:firstLine="709"/>
        <w:jc w:val="both"/>
        <w:rPr>
          <w:sz w:val="28"/>
          <w:szCs w:val="28"/>
        </w:rPr>
      </w:pPr>
      <w:r w:rsidRPr="00367004">
        <w:rPr>
          <w:sz w:val="28"/>
          <w:szCs w:val="28"/>
        </w:rPr>
        <w:t xml:space="preserve">2.3. Осуществление Управляющей организацией мер по </w:t>
      </w:r>
      <w:proofErr w:type="gramStart"/>
      <w:r w:rsidRPr="00367004">
        <w:rPr>
          <w:sz w:val="28"/>
          <w:szCs w:val="28"/>
        </w:rPr>
        <w:t>контролю за</w:t>
      </w:r>
      <w:proofErr w:type="gramEnd"/>
      <w:r w:rsidRPr="00367004">
        <w:rPr>
          <w:sz w:val="28"/>
          <w:szCs w:val="28"/>
        </w:rPr>
        <w:t xml:space="preserve"> качеством и</w:t>
      </w:r>
      <w:r w:rsidRPr="00367004">
        <w:rPr>
          <w:sz w:val="28"/>
          <w:szCs w:val="28"/>
          <w:lang w:val="en-US"/>
        </w:rPr>
        <w:t> </w:t>
      </w:r>
      <w:r w:rsidRPr="00367004">
        <w:rPr>
          <w:sz w:val="28"/>
          <w:szCs w:val="28"/>
        </w:rPr>
        <w:t>объемом предоставляемых жилищно-коммунальных ресурсов и услуг.</w:t>
      </w:r>
    </w:p>
    <w:p w:rsidR="00367004" w:rsidRPr="00367004" w:rsidRDefault="00367004" w:rsidP="00367004">
      <w:pPr>
        <w:ind w:firstLine="709"/>
        <w:jc w:val="both"/>
        <w:rPr>
          <w:sz w:val="28"/>
          <w:szCs w:val="28"/>
        </w:rPr>
      </w:pPr>
      <w:r w:rsidRPr="00367004">
        <w:rPr>
          <w:sz w:val="28"/>
          <w:szCs w:val="28"/>
        </w:rPr>
        <w:t>2.4. Снижение количества жалоб Собственников на качество жилищно-коммунального обслуживания, условий проживания, состояния общего имущества в</w:t>
      </w:r>
      <w:r w:rsidRPr="00367004">
        <w:rPr>
          <w:sz w:val="28"/>
          <w:szCs w:val="28"/>
          <w:lang w:val="en-US"/>
        </w:rPr>
        <w:t> </w:t>
      </w:r>
      <w:r w:rsidRPr="00367004">
        <w:rPr>
          <w:sz w:val="28"/>
          <w:szCs w:val="28"/>
        </w:rPr>
        <w:t>многоквартирном доме.</w:t>
      </w:r>
    </w:p>
    <w:p w:rsidR="00367004" w:rsidRPr="00367004" w:rsidRDefault="00367004" w:rsidP="00367004">
      <w:pPr>
        <w:ind w:firstLine="709"/>
        <w:jc w:val="both"/>
        <w:rPr>
          <w:sz w:val="28"/>
          <w:szCs w:val="28"/>
        </w:rPr>
      </w:pPr>
      <w:r w:rsidRPr="00367004">
        <w:rPr>
          <w:sz w:val="28"/>
          <w:szCs w:val="28"/>
        </w:rPr>
        <w:t>2.5.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367004" w:rsidRPr="00367004" w:rsidRDefault="00367004" w:rsidP="00367004">
      <w:pPr>
        <w:ind w:firstLine="709"/>
        <w:jc w:val="both"/>
        <w:rPr>
          <w:sz w:val="28"/>
          <w:szCs w:val="28"/>
          <w:u w:val="single"/>
        </w:rPr>
      </w:pPr>
    </w:p>
    <w:p w:rsidR="00367004" w:rsidRPr="00367004" w:rsidRDefault="00367004" w:rsidP="00367004">
      <w:pPr>
        <w:pStyle w:val="ConsPlusNormal"/>
        <w:ind w:firstLine="709"/>
        <w:jc w:val="center"/>
        <w:rPr>
          <w:rFonts w:ascii="Times New Roman" w:hAnsi="Times New Roman" w:cs="Times New Roman"/>
          <w:sz w:val="28"/>
          <w:szCs w:val="28"/>
          <w:u w:val="single"/>
        </w:rPr>
      </w:pPr>
      <w:r w:rsidRPr="00367004">
        <w:rPr>
          <w:rFonts w:ascii="Times New Roman" w:hAnsi="Times New Roman" w:cs="Times New Roman"/>
          <w:sz w:val="28"/>
          <w:szCs w:val="28"/>
          <w:u w:val="single"/>
        </w:rPr>
        <w:t>29. Условия продления договора управления многоквартирными домами</w:t>
      </w:r>
    </w:p>
    <w:p w:rsidR="00367004" w:rsidRPr="00367004" w:rsidRDefault="00367004" w:rsidP="00367004">
      <w:pPr>
        <w:pStyle w:val="ConsPlusNormal"/>
        <w:ind w:firstLine="709"/>
        <w:jc w:val="both"/>
        <w:rPr>
          <w:rFonts w:ascii="Times New Roman" w:hAnsi="Times New Roman" w:cs="Times New Roman"/>
          <w:sz w:val="28"/>
          <w:szCs w:val="28"/>
          <w:u w:val="single"/>
        </w:rPr>
      </w:pPr>
    </w:p>
    <w:p w:rsidR="00367004" w:rsidRPr="00367004" w:rsidRDefault="00367004" w:rsidP="00367004">
      <w:pPr>
        <w:pStyle w:val="ConsPlusNormal"/>
        <w:ind w:firstLine="709"/>
        <w:jc w:val="both"/>
        <w:rPr>
          <w:rFonts w:ascii="Times New Roman" w:hAnsi="Times New Roman" w:cs="Times New Roman"/>
          <w:sz w:val="28"/>
          <w:szCs w:val="28"/>
        </w:rPr>
      </w:pPr>
      <w:r w:rsidRPr="00367004">
        <w:rPr>
          <w:rFonts w:ascii="Times New Roman" w:hAnsi="Times New Roman" w:cs="Times New Roman"/>
          <w:sz w:val="28"/>
          <w:szCs w:val="28"/>
        </w:rPr>
        <w:t>Договор управления многоквартирным домом заключается на 3 (три) года и может быть продлен в случаях предусмотренных действующим законодательством.</w:t>
      </w:r>
    </w:p>
    <w:p w:rsidR="00367004" w:rsidRPr="00367004" w:rsidRDefault="00367004" w:rsidP="00367004">
      <w:pPr>
        <w:ind w:firstLine="709"/>
        <w:jc w:val="both"/>
        <w:rPr>
          <w:bCs/>
          <w:sz w:val="28"/>
          <w:szCs w:val="28"/>
          <w:u w:val="single"/>
        </w:rPr>
      </w:pPr>
    </w:p>
    <w:p w:rsidR="00367004" w:rsidRPr="00367004" w:rsidRDefault="00367004" w:rsidP="00367004">
      <w:pPr>
        <w:ind w:firstLine="709"/>
        <w:jc w:val="center"/>
        <w:rPr>
          <w:bCs/>
          <w:sz w:val="28"/>
          <w:szCs w:val="28"/>
        </w:rPr>
      </w:pPr>
      <w:r w:rsidRPr="00367004">
        <w:rPr>
          <w:bCs/>
          <w:sz w:val="28"/>
          <w:szCs w:val="28"/>
        </w:rPr>
        <w:t>30. Привлечение сторонних организаций при исполнении договора управления многоквартирным домом:</w:t>
      </w:r>
    </w:p>
    <w:p w:rsidR="00367004" w:rsidRPr="00367004" w:rsidRDefault="00367004" w:rsidP="00367004">
      <w:pPr>
        <w:ind w:firstLine="709"/>
        <w:jc w:val="both"/>
        <w:rPr>
          <w:bCs/>
          <w:sz w:val="28"/>
          <w:szCs w:val="28"/>
        </w:rPr>
      </w:pPr>
    </w:p>
    <w:p w:rsidR="00367004" w:rsidRPr="00367004" w:rsidRDefault="00367004" w:rsidP="00367004">
      <w:pPr>
        <w:ind w:firstLine="709"/>
        <w:jc w:val="both"/>
        <w:rPr>
          <w:sz w:val="28"/>
          <w:szCs w:val="28"/>
        </w:rPr>
      </w:pPr>
      <w:r w:rsidRPr="00367004">
        <w:rPr>
          <w:sz w:val="28"/>
          <w:szCs w:val="28"/>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367004" w:rsidRPr="00367004" w:rsidRDefault="00367004" w:rsidP="00367004">
      <w:pPr>
        <w:ind w:firstLine="709"/>
        <w:jc w:val="both"/>
        <w:rPr>
          <w:sz w:val="28"/>
          <w:szCs w:val="28"/>
        </w:rPr>
      </w:pPr>
    </w:p>
    <w:p w:rsidR="00367004" w:rsidRPr="00367004" w:rsidRDefault="00367004" w:rsidP="00367004">
      <w:pPr>
        <w:ind w:firstLine="709"/>
        <w:jc w:val="center"/>
        <w:rPr>
          <w:sz w:val="28"/>
          <w:szCs w:val="28"/>
        </w:rPr>
      </w:pPr>
      <w:r w:rsidRPr="00367004">
        <w:rPr>
          <w:sz w:val="28"/>
          <w:szCs w:val="28"/>
        </w:rPr>
        <w:t>31. Отказ Собственника от заключения договора управления многоквартирным домом</w:t>
      </w:r>
    </w:p>
    <w:p w:rsidR="00367004" w:rsidRPr="00367004" w:rsidRDefault="00367004" w:rsidP="00367004">
      <w:pPr>
        <w:ind w:firstLine="709"/>
        <w:jc w:val="center"/>
        <w:rPr>
          <w:sz w:val="28"/>
          <w:szCs w:val="28"/>
          <w:u w:val="single"/>
        </w:rPr>
      </w:pPr>
    </w:p>
    <w:p w:rsidR="00367004" w:rsidRPr="00367004" w:rsidRDefault="00367004" w:rsidP="00367004">
      <w:pPr>
        <w:ind w:firstLine="709"/>
        <w:jc w:val="both"/>
        <w:rPr>
          <w:bCs/>
          <w:sz w:val="28"/>
          <w:szCs w:val="28"/>
        </w:rPr>
      </w:pPr>
      <w:r w:rsidRPr="00367004">
        <w:rPr>
          <w:bCs/>
          <w:sz w:val="28"/>
          <w:szCs w:val="28"/>
        </w:rPr>
        <w:t xml:space="preserve">После определения победителя конкурса в срок, предусмотренный для заключения </w:t>
      </w:r>
      <w:r w:rsidRPr="00367004">
        <w:rPr>
          <w:sz w:val="28"/>
          <w:szCs w:val="28"/>
        </w:rPr>
        <w:t>договора управления многоквартирным домом</w:t>
      </w:r>
      <w:r w:rsidRPr="00367004">
        <w:rPr>
          <w:bCs/>
          <w:sz w:val="28"/>
          <w:szCs w:val="28"/>
        </w:rPr>
        <w:t xml:space="preserve">, Собственник </w:t>
      </w:r>
      <w:r w:rsidRPr="00367004">
        <w:rPr>
          <w:bCs/>
          <w:sz w:val="28"/>
          <w:szCs w:val="28"/>
        </w:rPr>
        <w:lastRenderedPageBreak/>
        <w:t>обязан отказаться от заключения договора с победителем конкурса, либо при уклонении победителя конкурса от заключения договора с претендентом, с которым заключается такой договор, в случае установления факта:</w:t>
      </w:r>
    </w:p>
    <w:p w:rsidR="00367004" w:rsidRPr="00367004" w:rsidRDefault="00367004" w:rsidP="00367004">
      <w:pPr>
        <w:ind w:firstLine="709"/>
        <w:jc w:val="both"/>
        <w:rPr>
          <w:bCs/>
          <w:sz w:val="28"/>
          <w:szCs w:val="28"/>
        </w:rPr>
      </w:pPr>
      <w:r w:rsidRPr="00367004">
        <w:rPr>
          <w:bCs/>
          <w:sz w:val="28"/>
          <w:szCs w:val="28"/>
        </w:rPr>
        <w:t>1) проведения ликвидации претендентов - юридических лиц или принятия арбитражным судом решения о признании претендентов - юридических лиц, индивидуальных предпринимателей банкротами и об открытии конкурсного производства;</w:t>
      </w:r>
    </w:p>
    <w:p w:rsidR="00367004" w:rsidRPr="00367004" w:rsidRDefault="00367004" w:rsidP="00367004">
      <w:pPr>
        <w:ind w:firstLine="709"/>
        <w:jc w:val="both"/>
        <w:rPr>
          <w:bCs/>
          <w:sz w:val="28"/>
          <w:szCs w:val="28"/>
        </w:rPr>
      </w:pPr>
      <w:r w:rsidRPr="00367004">
        <w:rPr>
          <w:bCs/>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367004" w:rsidRPr="00367004" w:rsidRDefault="00367004" w:rsidP="00367004">
      <w:pPr>
        <w:ind w:firstLine="709"/>
        <w:jc w:val="both"/>
        <w:rPr>
          <w:bCs/>
          <w:sz w:val="28"/>
          <w:szCs w:val="28"/>
        </w:rPr>
      </w:pPr>
      <w:r w:rsidRPr="00367004">
        <w:rPr>
          <w:bCs/>
          <w:sz w:val="28"/>
          <w:szCs w:val="28"/>
        </w:rPr>
        <w:t xml:space="preserve">3) предоставления указанными лицами заведомо ложных сведений, содержащихся в документах, предусмотренных </w:t>
      </w:r>
      <w:r w:rsidRPr="00367004">
        <w:rPr>
          <w:sz w:val="28"/>
          <w:szCs w:val="28"/>
        </w:rPr>
        <w:t>пунктом 13 настоящей конкурсной документации</w:t>
      </w:r>
      <w:r w:rsidRPr="00367004">
        <w:rPr>
          <w:bCs/>
          <w:sz w:val="28"/>
          <w:szCs w:val="28"/>
        </w:rPr>
        <w:t>;</w:t>
      </w:r>
    </w:p>
    <w:p w:rsidR="00367004" w:rsidRPr="00367004" w:rsidRDefault="00367004" w:rsidP="00367004">
      <w:pPr>
        <w:ind w:firstLine="709"/>
        <w:jc w:val="both"/>
        <w:rPr>
          <w:bCs/>
          <w:sz w:val="28"/>
          <w:szCs w:val="28"/>
        </w:rPr>
      </w:pPr>
      <w:r w:rsidRPr="00367004">
        <w:rPr>
          <w:bCs/>
          <w:sz w:val="28"/>
          <w:szCs w:val="28"/>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367004" w:rsidRPr="00367004" w:rsidRDefault="00367004" w:rsidP="00367004">
      <w:pPr>
        <w:ind w:firstLine="709"/>
        <w:jc w:val="both"/>
        <w:rPr>
          <w:bCs/>
          <w:sz w:val="28"/>
          <w:szCs w:val="28"/>
        </w:rPr>
      </w:pPr>
      <w:proofErr w:type="gramStart"/>
      <w:r w:rsidRPr="00367004">
        <w:rPr>
          <w:bCs/>
          <w:sz w:val="28"/>
          <w:szCs w:val="28"/>
        </w:rPr>
        <w:t>5)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отчетный период, при условии, что претендент не обжалует наличие указанной задолженности в соответствии с законодательством Российской Федерации.</w:t>
      </w:r>
      <w:proofErr w:type="gramEnd"/>
    </w:p>
    <w:p w:rsidR="00367004" w:rsidRPr="00367004" w:rsidRDefault="00367004" w:rsidP="00367004">
      <w:pPr>
        <w:ind w:firstLine="709"/>
        <w:jc w:val="both"/>
        <w:rPr>
          <w:sz w:val="28"/>
          <w:szCs w:val="28"/>
        </w:rPr>
      </w:pPr>
    </w:p>
    <w:p w:rsidR="00367004" w:rsidRPr="00367004" w:rsidRDefault="00367004" w:rsidP="00367004">
      <w:pPr>
        <w:ind w:firstLine="709"/>
        <w:jc w:val="both"/>
        <w:rPr>
          <w:sz w:val="28"/>
          <w:szCs w:val="28"/>
        </w:rPr>
      </w:pPr>
    </w:p>
    <w:p w:rsidR="00367004" w:rsidRDefault="00367004" w:rsidP="00367004">
      <w:pPr>
        <w:ind w:firstLine="709"/>
        <w:jc w:val="both"/>
        <w:rPr>
          <w:sz w:val="28"/>
          <w:szCs w:val="28"/>
        </w:rPr>
      </w:pPr>
    </w:p>
    <w:p w:rsidR="00367004" w:rsidRDefault="00367004" w:rsidP="00367004">
      <w:pPr>
        <w:ind w:firstLine="709"/>
        <w:jc w:val="both"/>
        <w:rPr>
          <w:sz w:val="28"/>
          <w:szCs w:val="28"/>
        </w:rPr>
      </w:pPr>
    </w:p>
    <w:p w:rsidR="00367004" w:rsidRDefault="00367004" w:rsidP="00367004">
      <w:pPr>
        <w:ind w:firstLine="709"/>
        <w:jc w:val="both"/>
        <w:rPr>
          <w:sz w:val="28"/>
          <w:szCs w:val="28"/>
        </w:rPr>
      </w:pPr>
    </w:p>
    <w:p w:rsidR="00367004" w:rsidRDefault="00367004" w:rsidP="00367004">
      <w:pPr>
        <w:ind w:firstLine="709"/>
        <w:jc w:val="both"/>
        <w:rPr>
          <w:sz w:val="28"/>
          <w:szCs w:val="28"/>
        </w:rPr>
      </w:pPr>
    </w:p>
    <w:p w:rsidR="00367004" w:rsidRDefault="00367004" w:rsidP="00367004">
      <w:pPr>
        <w:ind w:firstLine="709"/>
        <w:jc w:val="both"/>
        <w:rPr>
          <w:sz w:val="28"/>
          <w:szCs w:val="28"/>
        </w:rPr>
      </w:pPr>
    </w:p>
    <w:p w:rsidR="00367004" w:rsidRDefault="00367004" w:rsidP="00367004">
      <w:pPr>
        <w:ind w:firstLine="709"/>
        <w:jc w:val="both"/>
        <w:rPr>
          <w:sz w:val="28"/>
          <w:szCs w:val="28"/>
        </w:rPr>
      </w:pPr>
    </w:p>
    <w:p w:rsidR="00367004" w:rsidRDefault="00367004" w:rsidP="00367004">
      <w:pPr>
        <w:ind w:firstLine="709"/>
        <w:jc w:val="both"/>
        <w:rPr>
          <w:sz w:val="28"/>
          <w:szCs w:val="28"/>
        </w:rPr>
      </w:pPr>
    </w:p>
    <w:p w:rsidR="00367004" w:rsidRDefault="00367004" w:rsidP="00367004">
      <w:pPr>
        <w:ind w:firstLine="709"/>
        <w:jc w:val="both"/>
        <w:rPr>
          <w:sz w:val="28"/>
          <w:szCs w:val="28"/>
        </w:rPr>
      </w:pPr>
    </w:p>
    <w:p w:rsidR="00367004" w:rsidRDefault="00367004" w:rsidP="00367004">
      <w:pPr>
        <w:ind w:firstLine="709"/>
        <w:jc w:val="both"/>
        <w:rPr>
          <w:sz w:val="28"/>
          <w:szCs w:val="28"/>
        </w:rPr>
      </w:pPr>
    </w:p>
    <w:p w:rsidR="00367004" w:rsidRDefault="00367004" w:rsidP="00367004">
      <w:pPr>
        <w:ind w:firstLine="709"/>
        <w:jc w:val="both"/>
        <w:rPr>
          <w:sz w:val="28"/>
          <w:szCs w:val="28"/>
        </w:rPr>
      </w:pPr>
    </w:p>
    <w:p w:rsidR="00367004" w:rsidRDefault="00367004" w:rsidP="00367004">
      <w:pPr>
        <w:ind w:firstLine="709"/>
        <w:jc w:val="both"/>
        <w:rPr>
          <w:sz w:val="28"/>
          <w:szCs w:val="28"/>
        </w:rPr>
      </w:pPr>
    </w:p>
    <w:p w:rsidR="00367004" w:rsidRDefault="00367004" w:rsidP="00367004">
      <w:pPr>
        <w:ind w:firstLine="709"/>
        <w:jc w:val="both"/>
        <w:rPr>
          <w:sz w:val="28"/>
          <w:szCs w:val="28"/>
        </w:rPr>
      </w:pPr>
    </w:p>
    <w:p w:rsidR="00367004" w:rsidRDefault="00367004" w:rsidP="00367004">
      <w:pPr>
        <w:ind w:firstLine="709"/>
        <w:jc w:val="both"/>
        <w:rPr>
          <w:sz w:val="28"/>
          <w:szCs w:val="28"/>
        </w:rPr>
      </w:pPr>
    </w:p>
    <w:p w:rsidR="00367004" w:rsidRPr="00367004" w:rsidRDefault="00367004" w:rsidP="00367004">
      <w:pPr>
        <w:ind w:firstLine="709"/>
        <w:jc w:val="both"/>
        <w:rPr>
          <w:sz w:val="28"/>
          <w:szCs w:val="28"/>
        </w:rPr>
      </w:pPr>
    </w:p>
    <w:p w:rsidR="00367004" w:rsidRPr="00367004" w:rsidRDefault="00367004" w:rsidP="00367004">
      <w:pPr>
        <w:ind w:firstLine="709"/>
        <w:jc w:val="both"/>
        <w:rPr>
          <w:sz w:val="28"/>
          <w:szCs w:val="28"/>
        </w:rPr>
      </w:pPr>
    </w:p>
    <w:p w:rsidR="00367004" w:rsidRPr="00A56133" w:rsidRDefault="00367004" w:rsidP="00367004">
      <w:pPr>
        <w:rPr>
          <w:sz w:val="22"/>
          <w:szCs w:val="22"/>
        </w:rPr>
      </w:pPr>
    </w:p>
    <w:p w:rsidR="00367004" w:rsidRPr="00A56133" w:rsidRDefault="00367004" w:rsidP="00367004">
      <w:pPr>
        <w:rPr>
          <w:sz w:val="22"/>
          <w:szCs w:val="22"/>
        </w:rPr>
      </w:pPr>
    </w:p>
    <w:p w:rsidR="00367004" w:rsidRPr="00A56133" w:rsidRDefault="00367004" w:rsidP="00367004">
      <w:pPr>
        <w:rPr>
          <w:sz w:val="22"/>
          <w:szCs w:val="22"/>
        </w:rPr>
      </w:pPr>
    </w:p>
    <w:p w:rsidR="00367004" w:rsidRPr="00A56133" w:rsidRDefault="00367004" w:rsidP="00367004">
      <w:pPr>
        <w:jc w:val="right"/>
        <w:rPr>
          <w:sz w:val="28"/>
          <w:szCs w:val="28"/>
        </w:rPr>
      </w:pPr>
      <w:r w:rsidRPr="00A56133">
        <w:rPr>
          <w:sz w:val="28"/>
          <w:szCs w:val="28"/>
        </w:rPr>
        <w:lastRenderedPageBreak/>
        <w:t>Приложение</w:t>
      </w:r>
    </w:p>
    <w:p w:rsidR="00367004" w:rsidRPr="00A56133" w:rsidRDefault="00367004" w:rsidP="00367004">
      <w:pPr>
        <w:jc w:val="right"/>
        <w:rPr>
          <w:sz w:val="28"/>
          <w:szCs w:val="28"/>
        </w:rPr>
      </w:pPr>
      <w:r w:rsidRPr="00A56133">
        <w:rPr>
          <w:sz w:val="28"/>
          <w:szCs w:val="28"/>
        </w:rPr>
        <w:t>к конкурсной документации</w:t>
      </w:r>
    </w:p>
    <w:p w:rsidR="00367004" w:rsidRPr="00A56133" w:rsidRDefault="00367004" w:rsidP="00367004">
      <w:pPr>
        <w:jc w:val="right"/>
        <w:rPr>
          <w:bCs/>
          <w:sz w:val="28"/>
          <w:szCs w:val="28"/>
        </w:rPr>
      </w:pPr>
      <w:r w:rsidRPr="00A56133">
        <w:rPr>
          <w:sz w:val="28"/>
          <w:szCs w:val="28"/>
        </w:rPr>
        <w:t>информационная карта</w:t>
      </w:r>
    </w:p>
    <w:p w:rsidR="00367004" w:rsidRPr="00A56133" w:rsidRDefault="00367004" w:rsidP="00367004">
      <w:pPr>
        <w:jc w:val="right"/>
        <w:rPr>
          <w:bCs/>
          <w:sz w:val="28"/>
          <w:szCs w:val="28"/>
        </w:rPr>
      </w:pPr>
    </w:p>
    <w:p w:rsidR="00367004" w:rsidRDefault="00367004" w:rsidP="00367004">
      <w:pPr>
        <w:jc w:val="right"/>
        <w:rPr>
          <w:bCs/>
          <w:sz w:val="28"/>
          <w:szCs w:val="28"/>
        </w:rPr>
      </w:pPr>
      <w:r w:rsidRPr="00A56133">
        <w:rPr>
          <w:bCs/>
          <w:sz w:val="28"/>
          <w:szCs w:val="28"/>
        </w:rPr>
        <w:t xml:space="preserve">Приложение </w:t>
      </w:r>
    </w:p>
    <w:p w:rsidR="00367004" w:rsidRPr="00A56133" w:rsidRDefault="00367004" w:rsidP="00367004">
      <w:pPr>
        <w:jc w:val="right"/>
        <w:rPr>
          <w:bCs/>
          <w:sz w:val="28"/>
          <w:szCs w:val="28"/>
        </w:rPr>
      </w:pPr>
      <w:r w:rsidRPr="00A56133">
        <w:rPr>
          <w:bCs/>
          <w:sz w:val="28"/>
          <w:szCs w:val="28"/>
        </w:rPr>
        <w:t>к Информационной карте</w:t>
      </w:r>
    </w:p>
    <w:p w:rsidR="00367004" w:rsidRPr="00A56133" w:rsidRDefault="00367004" w:rsidP="00367004">
      <w:pPr>
        <w:jc w:val="right"/>
        <w:rPr>
          <w:bCs/>
          <w:sz w:val="28"/>
          <w:szCs w:val="28"/>
        </w:rPr>
      </w:pPr>
    </w:p>
    <w:p w:rsidR="00367004" w:rsidRPr="00A56133" w:rsidRDefault="00367004" w:rsidP="00367004">
      <w:pPr>
        <w:jc w:val="right"/>
        <w:rPr>
          <w:bCs/>
          <w:sz w:val="28"/>
          <w:szCs w:val="28"/>
        </w:rPr>
      </w:pPr>
    </w:p>
    <w:tbl>
      <w:tblPr>
        <w:tblW w:w="9653" w:type="dxa"/>
        <w:tblInd w:w="94" w:type="dxa"/>
        <w:tblLayout w:type="fixed"/>
        <w:tblLook w:val="04A0"/>
      </w:tblPr>
      <w:tblGrid>
        <w:gridCol w:w="723"/>
        <w:gridCol w:w="3402"/>
        <w:gridCol w:w="3261"/>
        <w:gridCol w:w="2267"/>
      </w:tblGrid>
      <w:tr w:rsidR="00367004" w:rsidRPr="00A56133" w:rsidTr="00E44A42">
        <w:trPr>
          <w:trHeight w:val="1033"/>
        </w:trPr>
        <w:tc>
          <w:tcPr>
            <w:tcW w:w="9653" w:type="dxa"/>
            <w:gridSpan w:val="4"/>
            <w:tcBorders>
              <w:top w:val="nil"/>
              <w:left w:val="nil"/>
              <w:bottom w:val="nil"/>
              <w:right w:val="nil"/>
            </w:tcBorders>
            <w:shd w:val="clear" w:color="auto" w:fill="auto"/>
          </w:tcPr>
          <w:p w:rsidR="00367004" w:rsidRPr="00A56133" w:rsidRDefault="00367004" w:rsidP="00367004">
            <w:pPr>
              <w:jc w:val="center"/>
              <w:rPr>
                <w:sz w:val="28"/>
                <w:szCs w:val="28"/>
              </w:rPr>
            </w:pPr>
            <w:r w:rsidRPr="00A56133">
              <w:rPr>
                <w:sz w:val="28"/>
                <w:szCs w:val="28"/>
              </w:rPr>
              <w:t>Свод по стоимости обязательных работ и услуг за содержание и ремонт жилых помещений, являющихся объектами конкурса по отбору управляющей организации для управления многоквартирными домами</w:t>
            </w:r>
          </w:p>
        </w:tc>
      </w:tr>
      <w:tr w:rsidR="00367004" w:rsidRPr="00A56133" w:rsidTr="00E44A42">
        <w:trPr>
          <w:trHeight w:val="318"/>
        </w:trPr>
        <w:tc>
          <w:tcPr>
            <w:tcW w:w="723" w:type="dxa"/>
            <w:tcBorders>
              <w:top w:val="single" w:sz="4" w:space="0" w:color="auto"/>
              <w:left w:val="single" w:sz="4" w:space="0" w:color="auto"/>
              <w:bottom w:val="single" w:sz="4" w:space="0" w:color="auto"/>
              <w:right w:val="single" w:sz="4" w:space="0" w:color="auto"/>
            </w:tcBorders>
            <w:shd w:val="clear" w:color="auto" w:fill="auto"/>
          </w:tcPr>
          <w:p w:rsidR="00367004" w:rsidRPr="00A56133" w:rsidRDefault="00367004" w:rsidP="00367004">
            <w:pPr>
              <w:jc w:val="center"/>
              <w:rPr>
                <w:sz w:val="28"/>
                <w:szCs w:val="28"/>
              </w:rPr>
            </w:pPr>
            <w:r w:rsidRPr="00A56133">
              <w:rPr>
                <w:sz w:val="28"/>
                <w:szCs w:val="28"/>
              </w:rPr>
              <w:t xml:space="preserve">№ </w:t>
            </w:r>
            <w:proofErr w:type="spellStart"/>
            <w:proofErr w:type="gramStart"/>
            <w:r w:rsidRPr="00A56133">
              <w:rPr>
                <w:sz w:val="28"/>
                <w:szCs w:val="28"/>
              </w:rPr>
              <w:t>п</w:t>
            </w:r>
            <w:proofErr w:type="spellEnd"/>
            <w:proofErr w:type="gramEnd"/>
            <w:r w:rsidRPr="00A56133">
              <w:rPr>
                <w:sz w:val="28"/>
                <w:szCs w:val="28"/>
              </w:rPr>
              <w:t>/</w:t>
            </w:r>
            <w:proofErr w:type="spellStart"/>
            <w:r w:rsidRPr="00A56133">
              <w:rPr>
                <w:sz w:val="28"/>
                <w:szCs w:val="28"/>
              </w:rPr>
              <w:t>п</w:t>
            </w:r>
            <w:proofErr w:type="spellEnd"/>
          </w:p>
        </w:tc>
        <w:tc>
          <w:tcPr>
            <w:tcW w:w="3402" w:type="dxa"/>
            <w:tcBorders>
              <w:top w:val="single" w:sz="4" w:space="0" w:color="auto"/>
              <w:left w:val="nil"/>
              <w:bottom w:val="single" w:sz="4" w:space="0" w:color="auto"/>
              <w:right w:val="single" w:sz="4" w:space="0" w:color="auto"/>
            </w:tcBorders>
            <w:shd w:val="clear" w:color="auto" w:fill="auto"/>
          </w:tcPr>
          <w:p w:rsidR="00367004" w:rsidRPr="00A56133" w:rsidRDefault="00367004" w:rsidP="00367004">
            <w:pPr>
              <w:jc w:val="center"/>
              <w:rPr>
                <w:sz w:val="28"/>
                <w:szCs w:val="28"/>
              </w:rPr>
            </w:pPr>
            <w:r w:rsidRPr="00A56133">
              <w:rPr>
                <w:sz w:val="28"/>
                <w:szCs w:val="28"/>
              </w:rPr>
              <w:t>Объекты конкурса: наименование улицы, номер дома</w:t>
            </w:r>
          </w:p>
        </w:tc>
        <w:tc>
          <w:tcPr>
            <w:tcW w:w="3261" w:type="dxa"/>
            <w:tcBorders>
              <w:top w:val="single" w:sz="4" w:space="0" w:color="auto"/>
              <w:left w:val="nil"/>
              <w:bottom w:val="single" w:sz="4" w:space="0" w:color="auto"/>
              <w:right w:val="single" w:sz="4" w:space="0" w:color="auto"/>
            </w:tcBorders>
            <w:shd w:val="clear" w:color="auto" w:fill="auto"/>
          </w:tcPr>
          <w:p w:rsidR="00367004" w:rsidRPr="00A56133" w:rsidRDefault="00367004" w:rsidP="00367004">
            <w:pPr>
              <w:jc w:val="center"/>
              <w:rPr>
                <w:sz w:val="28"/>
                <w:szCs w:val="28"/>
              </w:rPr>
            </w:pPr>
            <w:r w:rsidRPr="00A56133">
              <w:rPr>
                <w:sz w:val="28"/>
                <w:szCs w:val="28"/>
              </w:rPr>
              <w:t>Площадь общая квартир (без учета балконов, лоджий, кв</w:t>
            </w:r>
            <w:proofErr w:type="gramStart"/>
            <w:r w:rsidRPr="00A56133">
              <w:rPr>
                <w:sz w:val="28"/>
                <w:szCs w:val="28"/>
              </w:rPr>
              <w:t>.м</w:t>
            </w:r>
            <w:proofErr w:type="gramEnd"/>
            <w:r w:rsidRPr="00A56133">
              <w:rPr>
                <w:sz w:val="28"/>
                <w:szCs w:val="28"/>
              </w:rPr>
              <w:t>)</w:t>
            </w:r>
          </w:p>
        </w:tc>
        <w:tc>
          <w:tcPr>
            <w:tcW w:w="2267" w:type="dxa"/>
            <w:tcBorders>
              <w:top w:val="single" w:sz="4" w:space="0" w:color="auto"/>
              <w:left w:val="nil"/>
              <w:bottom w:val="single" w:sz="4" w:space="0" w:color="auto"/>
              <w:right w:val="single" w:sz="4" w:space="0" w:color="000000"/>
            </w:tcBorders>
            <w:shd w:val="clear" w:color="auto" w:fill="auto"/>
          </w:tcPr>
          <w:p w:rsidR="00367004" w:rsidRDefault="00367004" w:rsidP="00367004">
            <w:pPr>
              <w:jc w:val="center"/>
              <w:rPr>
                <w:sz w:val="28"/>
                <w:szCs w:val="28"/>
              </w:rPr>
            </w:pPr>
            <w:r w:rsidRPr="00A56133">
              <w:rPr>
                <w:sz w:val="28"/>
                <w:szCs w:val="28"/>
              </w:rPr>
              <w:t>Размер платы</w:t>
            </w:r>
          </w:p>
          <w:p w:rsidR="00367004" w:rsidRDefault="00367004" w:rsidP="00367004">
            <w:pPr>
              <w:jc w:val="center"/>
              <w:rPr>
                <w:sz w:val="28"/>
                <w:szCs w:val="28"/>
              </w:rPr>
            </w:pPr>
            <w:r w:rsidRPr="00A56133">
              <w:rPr>
                <w:sz w:val="28"/>
                <w:szCs w:val="28"/>
              </w:rPr>
              <w:t>за содержание и ремонт жилого помещения</w:t>
            </w:r>
          </w:p>
          <w:p w:rsidR="00367004" w:rsidRDefault="00367004" w:rsidP="00367004">
            <w:pPr>
              <w:jc w:val="center"/>
              <w:rPr>
                <w:sz w:val="28"/>
                <w:szCs w:val="28"/>
              </w:rPr>
            </w:pPr>
            <w:r w:rsidRPr="00A56133">
              <w:rPr>
                <w:sz w:val="28"/>
                <w:szCs w:val="28"/>
              </w:rPr>
              <w:t xml:space="preserve"> на 1кв.м. общей площади/1кв.м. жилой площади </w:t>
            </w:r>
          </w:p>
          <w:p w:rsidR="00367004" w:rsidRPr="00A56133" w:rsidRDefault="00367004" w:rsidP="00367004">
            <w:pPr>
              <w:jc w:val="center"/>
              <w:rPr>
                <w:sz w:val="28"/>
                <w:szCs w:val="28"/>
              </w:rPr>
            </w:pPr>
            <w:r w:rsidRPr="00A56133">
              <w:rPr>
                <w:sz w:val="28"/>
                <w:szCs w:val="28"/>
              </w:rPr>
              <w:t>в месяц, руб.</w:t>
            </w:r>
          </w:p>
        </w:tc>
      </w:tr>
      <w:tr w:rsidR="00367004" w:rsidRPr="00A56133" w:rsidTr="00E44A42">
        <w:trPr>
          <w:trHeight w:val="268"/>
        </w:trPr>
        <w:tc>
          <w:tcPr>
            <w:tcW w:w="723" w:type="dxa"/>
            <w:tcBorders>
              <w:top w:val="nil"/>
              <w:left w:val="single" w:sz="4" w:space="0" w:color="auto"/>
              <w:bottom w:val="single" w:sz="4" w:space="0" w:color="auto"/>
              <w:right w:val="single" w:sz="4" w:space="0" w:color="auto"/>
            </w:tcBorders>
            <w:shd w:val="clear" w:color="auto" w:fill="auto"/>
            <w:noWrap/>
            <w:vAlign w:val="bottom"/>
          </w:tcPr>
          <w:p w:rsidR="00367004" w:rsidRPr="00A56133" w:rsidRDefault="00367004" w:rsidP="00367004">
            <w:pPr>
              <w:jc w:val="center"/>
              <w:rPr>
                <w:sz w:val="28"/>
                <w:szCs w:val="28"/>
              </w:rPr>
            </w:pPr>
            <w:r w:rsidRPr="00A56133">
              <w:rPr>
                <w:sz w:val="28"/>
                <w:szCs w:val="28"/>
              </w:rPr>
              <w:t>1</w:t>
            </w:r>
          </w:p>
        </w:tc>
        <w:tc>
          <w:tcPr>
            <w:tcW w:w="3402" w:type="dxa"/>
            <w:tcBorders>
              <w:top w:val="nil"/>
              <w:left w:val="nil"/>
              <w:bottom w:val="single" w:sz="4" w:space="0" w:color="auto"/>
              <w:right w:val="single" w:sz="4" w:space="0" w:color="auto"/>
            </w:tcBorders>
            <w:shd w:val="clear" w:color="auto" w:fill="auto"/>
          </w:tcPr>
          <w:p w:rsidR="00367004" w:rsidRPr="00A56133" w:rsidRDefault="00367004" w:rsidP="00367004">
            <w:pPr>
              <w:rPr>
                <w:sz w:val="28"/>
                <w:szCs w:val="28"/>
              </w:rPr>
            </w:pPr>
            <w:r w:rsidRPr="00A56133">
              <w:rPr>
                <w:sz w:val="28"/>
                <w:szCs w:val="28"/>
              </w:rPr>
              <w:t>ул. Большая Советская, д.23</w:t>
            </w:r>
          </w:p>
        </w:tc>
        <w:tc>
          <w:tcPr>
            <w:tcW w:w="3261" w:type="dxa"/>
            <w:tcBorders>
              <w:top w:val="nil"/>
              <w:left w:val="nil"/>
              <w:bottom w:val="single" w:sz="4" w:space="0" w:color="auto"/>
              <w:right w:val="single" w:sz="4" w:space="0" w:color="auto"/>
            </w:tcBorders>
            <w:shd w:val="clear" w:color="auto" w:fill="auto"/>
            <w:noWrap/>
            <w:vAlign w:val="center"/>
          </w:tcPr>
          <w:p w:rsidR="00367004" w:rsidRPr="00A56133" w:rsidRDefault="00367004" w:rsidP="00E44A42">
            <w:pPr>
              <w:jc w:val="center"/>
              <w:rPr>
                <w:sz w:val="28"/>
                <w:szCs w:val="28"/>
              </w:rPr>
            </w:pPr>
            <w:r w:rsidRPr="00A56133">
              <w:rPr>
                <w:sz w:val="28"/>
                <w:szCs w:val="28"/>
              </w:rPr>
              <w:t>283,2</w:t>
            </w:r>
          </w:p>
        </w:tc>
        <w:tc>
          <w:tcPr>
            <w:tcW w:w="2267" w:type="dxa"/>
            <w:tcBorders>
              <w:top w:val="nil"/>
              <w:left w:val="single" w:sz="4" w:space="0" w:color="auto"/>
              <w:bottom w:val="single" w:sz="4" w:space="0" w:color="auto"/>
              <w:right w:val="single" w:sz="4" w:space="0" w:color="auto"/>
            </w:tcBorders>
            <w:shd w:val="clear" w:color="auto" w:fill="auto"/>
            <w:noWrap/>
            <w:vAlign w:val="bottom"/>
          </w:tcPr>
          <w:p w:rsidR="00367004" w:rsidRPr="00A56133" w:rsidRDefault="00367004" w:rsidP="00367004">
            <w:pPr>
              <w:jc w:val="center"/>
              <w:rPr>
                <w:sz w:val="28"/>
                <w:szCs w:val="28"/>
              </w:rPr>
            </w:pPr>
            <w:r w:rsidRPr="00A56133">
              <w:rPr>
                <w:sz w:val="28"/>
                <w:szCs w:val="28"/>
              </w:rPr>
              <w:t>14,14</w:t>
            </w:r>
          </w:p>
        </w:tc>
      </w:tr>
      <w:tr w:rsidR="00367004" w:rsidRPr="00A56133" w:rsidTr="00E44A42">
        <w:trPr>
          <w:trHeight w:val="129"/>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004" w:rsidRPr="00A56133" w:rsidRDefault="00367004" w:rsidP="00367004">
            <w:pPr>
              <w:jc w:val="center"/>
              <w:rPr>
                <w:sz w:val="28"/>
                <w:szCs w:val="28"/>
              </w:rPr>
            </w:pPr>
            <w:r w:rsidRPr="00A56133">
              <w:rPr>
                <w:sz w:val="28"/>
                <w:szCs w:val="28"/>
              </w:rPr>
              <w:t>2</w:t>
            </w:r>
          </w:p>
        </w:tc>
        <w:tc>
          <w:tcPr>
            <w:tcW w:w="3402" w:type="dxa"/>
            <w:tcBorders>
              <w:top w:val="single" w:sz="4" w:space="0" w:color="auto"/>
              <w:left w:val="nil"/>
              <w:bottom w:val="single" w:sz="4" w:space="0" w:color="auto"/>
              <w:right w:val="single" w:sz="4" w:space="0" w:color="auto"/>
            </w:tcBorders>
            <w:shd w:val="clear" w:color="auto" w:fill="auto"/>
          </w:tcPr>
          <w:p w:rsidR="00367004" w:rsidRPr="00A56133" w:rsidRDefault="00367004" w:rsidP="00367004">
            <w:pPr>
              <w:rPr>
                <w:sz w:val="28"/>
                <w:szCs w:val="28"/>
              </w:rPr>
            </w:pPr>
            <w:r w:rsidRPr="00A56133">
              <w:rPr>
                <w:sz w:val="28"/>
                <w:szCs w:val="28"/>
              </w:rPr>
              <w:t>ул. Станция Сычевка, д. 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367004" w:rsidRPr="00A56133" w:rsidRDefault="00367004" w:rsidP="00E44A42">
            <w:pPr>
              <w:jc w:val="center"/>
              <w:rPr>
                <w:sz w:val="28"/>
                <w:szCs w:val="28"/>
              </w:rPr>
            </w:pPr>
            <w:r w:rsidRPr="00A56133">
              <w:rPr>
                <w:sz w:val="28"/>
                <w:szCs w:val="28"/>
              </w:rPr>
              <w:t>299,71</w:t>
            </w:r>
          </w:p>
        </w:tc>
        <w:tc>
          <w:tcPr>
            <w:tcW w:w="22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004" w:rsidRPr="00A56133" w:rsidRDefault="00367004" w:rsidP="00367004">
            <w:pPr>
              <w:jc w:val="center"/>
              <w:rPr>
                <w:sz w:val="28"/>
                <w:szCs w:val="28"/>
              </w:rPr>
            </w:pPr>
            <w:r w:rsidRPr="00A56133">
              <w:rPr>
                <w:sz w:val="28"/>
                <w:szCs w:val="28"/>
              </w:rPr>
              <w:t>14,14</w:t>
            </w:r>
          </w:p>
        </w:tc>
      </w:tr>
      <w:tr w:rsidR="00367004" w:rsidRPr="00A56133" w:rsidTr="00E44A42">
        <w:trPr>
          <w:trHeight w:val="183"/>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004" w:rsidRPr="00A56133" w:rsidRDefault="00367004" w:rsidP="00367004">
            <w:pPr>
              <w:jc w:val="center"/>
              <w:rPr>
                <w:sz w:val="28"/>
                <w:szCs w:val="28"/>
              </w:rPr>
            </w:pPr>
          </w:p>
        </w:tc>
        <w:tc>
          <w:tcPr>
            <w:tcW w:w="3402" w:type="dxa"/>
            <w:tcBorders>
              <w:top w:val="single" w:sz="4" w:space="0" w:color="auto"/>
              <w:left w:val="nil"/>
              <w:bottom w:val="single" w:sz="4" w:space="0" w:color="auto"/>
              <w:right w:val="single" w:sz="4" w:space="0" w:color="auto"/>
            </w:tcBorders>
            <w:shd w:val="clear" w:color="auto" w:fill="auto"/>
          </w:tcPr>
          <w:p w:rsidR="00367004" w:rsidRPr="00A56133" w:rsidRDefault="00367004" w:rsidP="00367004">
            <w:pPr>
              <w:rPr>
                <w:sz w:val="28"/>
                <w:szCs w:val="28"/>
              </w:rPr>
            </w:pPr>
            <w:r w:rsidRPr="00A56133">
              <w:rPr>
                <w:sz w:val="28"/>
                <w:szCs w:val="28"/>
              </w:rPr>
              <w:t>ул. Лесная, д. 13</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367004" w:rsidRPr="00A56133" w:rsidRDefault="00367004" w:rsidP="00E44A42">
            <w:pPr>
              <w:jc w:val="center"/>
              <w:rPr>
                <w:sz w:val="28"/>
                <w:szCs w:val="28"/>
              </w:rPr>
            </w:pPr>
            <w:r w:rsidRPr="00A56133">
              <w:rPr>
                <w:sz w:val="28"/>
                <w:szCs w:val="28"/>
              </w:rPr>
              <w:t>549,1</w:t>
            </w:r>
          </w:p>
        </w:tc>
        <w:tc>
          <w:tcPr>
            <w:tcW w:w="22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004" w:rsidRPr="00A56133" w:rsidRDefault="00367004" w:rsidP="00367004">
            <w:pPr>
              <w:jc w:val="center"/>
              <w:rPr>
                <w:sz w:val="28"/>
                <w:szCs w:val="28"/>
              </w:rPr>
            </w:pPr>
            <w:r w:rsidRPr="00A56133">
              <w:rPr>
                <w:sz w:val="28"/>
                <w:szCs w:val="28"/>
              </w:rPr>
              <w:t>14,14</w:t>
            </w:r>
          </w:p>
        </w:tc>
      </w:tr>
      <w:tr w:rsidR="00367004" w:rsidRPr="00A56133" w:rsidTr="00E44A42">
        <w:trPr>
          <w:trHeight w:val="183"/>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004" w:rsidRPr="00A56133" w:rsidRDefault="00367004" w:rsidP="00367004">
            <w:pPr>
              <w:jc w:val="center"/>
              <w:rPr>
                <w:sz w:val="28"/>
                <w:szCs w:val="28"/>
              </w:rPr>
            </w:pPr>
          </w:p>
        </w:tc>
        <w:tc>
          <w:tcPr>
            <w:tcW w:w="3402" w:type="dxa"/>
            <w:tcBorders>
              <w:top w:val="single" w:sz="4" w:space="0" w:color="auto"/>
              <w:left w:val="nil"/>
              <w:bottom w:val="single" w:sz="4" w:space="0" w:color="auto"/>
              <w:right w:val="single" w:sz="4" w:space="0" w:color="auto"/>
            </w:tcBorders>
            <w:shd w:val="clear" w:color="auto" w:fill="auto"/>
          </w:tcPr>
          <w:p w:rsidR="00367004" w:rsidRPr="00A56133" w:rsidRDefault="00367004" w:rsidP="00367004">
            <w:pPr>
              <w:rPr>
                <w:sz w:val="28"/>
                <w:szCs w:val="28"/>
              </w:rPr>
            </w:pPr>
            <w:r w:rsidRPr="00A56133">
              <w:rPr>
                <w:sz w:val="28"/>
                <w:szCs w:val="28"/>
              </w:rPr>
              <w:t>ул. 8 Марта, д. 11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367004" w:rsidRPr="00A56133" w:rsidRDefault="00367004" w:rsidP="00E44A42">
            <w:pPr>
              <w:jc w:val="center"/>
              <w:rPr>
                <w:sz w:val="28"/>
                <w:szCs w:val="28"/>
              </w:rPr>
            </w:pPr>
            <w:r w:rsidRPr="00A56133">
              <w:rPr>
                <w:sz w:val="28"/>
                <w:szCs w:val="28"/>
              </w:rPr>
              <w:t>560,54</w:t>
            </w:r>
          </w:p>
        </w:tc>
        <w:tc>
          <w:tcPr>
            <w:tcW w:w="22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004" w:rsidRPr="00A56133" w:rsidRDefault="00367004" w:rsidP="00367004">
            <w:pPr>
              <w:jc w:val="center"/>
              <w:rPr>
                <w:sz w:val="28"/>
                <w:szCs w:val="28"/>
              </w:rPr>
            </w:pPr>
            <w:r w:rsidRPr="00A56133">
              <w:rPr>
                <w:sz w:val="28"/>
                <w:szCs w:val="28"/>
              </w:rPr>
              <w:t>14,14</w:t>
            </w:r>
          </w:p>
        </w:tc>
      </w:tr>
      <w:tr w:rsidR="00367004" w:rsidRPr="00A56133" w:rsidTr="00E44A42">
        <w:trPr>
          <w:trHeight w:val="183"/>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004" w:rsidRPr="00A56133" w:rsidRDefault="00367004" w:rsidP="00367004">
            <w:pPr>
              <w:jc w:val="center"/>
              <w:rPr>
                <w:sz w:val="28"/>
                <w:szCs w:val="28"/>
              </w:rPr>
            </w:pPr>
          </w:p>
        </w:tc>
        <w:tc>
          <w:tcPr>
            <w:tcW w:w="3402" w:type="dxa"/>
            <w:tcBorders>
              <w:top w:val="single" w:sz="4" w:space="0" w:color="auto"/>
              <w:left w:val="nil"/>
              <w:bottom w:val="single" w:sz="4" w:space="0" w:color="auto"/>
              <w:right w:val="single" w:sz="4" w:space="0" w:color="auto"/>
            </w:tcBorders>
            <w:shd w:val="clear" w:color="auto" w:fill="auto"/>
          </w:tcPr>
          <w:p w:rsidR="00367004" w:rsidRPr="00A56133" w:rsidRDefault="00367004" w:rsidP="00367004">
            <w:pPr>
              <w:rPr>
                <w:sz w:val="28"/>
                <w:szCs w:val="28"/>
              </w:rPr>
            </w:pPr>
            <w:r w:rsidRPr="00A56133">
              <w:rPr>
                <w:sz w:val="28"/>
                <w:szCs w:val="28"/>
              </w:rPr>
              <w:t>ул. 8 Марта, д.12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367004" w:rsidRPr="00A56133" w:rsidRDefault="00367004" w:rsidP="00E44A42">
            <w:pPr>
              <w:jc w:val="center"/>
              <w:rPr>
                <w:sz w:val="28"/>
                <w:szCs w:val="28"/>
              </w:rPr>
            </w:pPr>
            <w:r w:rsidRPr="00A56133">
              <w:rPr>
                <w:sz w:val="28"/>
                <w:szCs w:val="28"/>
              </w:rPr>
              <w:t>348,5</w:t>
            </w:r>
          </w:p>
        </w:tc>
        <w:tc>
          <w:tcPr>
            <w:tcW w:w="22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004" w:rsidRPr="00A56133" w:rsidRDefault="00367004" w:rsidP="00367004">
            <w:pPr>
              <w:jc w:val="center"/>
              <w:rPr>
                <w:sz w:val="28"/>
                <w:szCs w:val="28"/>
              </w:rPr>
            </w:pPr>
            <w:r w:rsidRPr="00A56133">
              <w:rPr>
                <w:sz w:val="28"/>
                <w:szCs w:val="28"/>
              </w:rPr>
              <w:t>14,14</w:t>
            </w:r>
          </w:p>
        </w:tc>
      </w:tr>
      <w:tr w:rsidR="00367004" w:rsidRPr="00A56133" w:rsidTr="00E44A42">
        <w:trPr>
          <w:trHeight w:val="53"/>
        </w:trPr>
        <w:tc>
          <w:tcPr>
            <w:tcW w:w="41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67004" w:rsidRPr="00A56133" w:rsidRDefault="00367004" w:rsidP="00367004">
            <w:pPr>
              <w:jc w:val="center"/>
              <w:rPr>
                <w:sz w:val="28"/>
                <w:szCs w:val="28"/>
              </w:rPr>
            </w:pPr>
            <w:r w:rsidRPr="00A56133">
              <w:rPr>
                <w:sz w:val="28"/>
                <w:szCs w:val="28"/>
              </w:rPr>
              <w:t>ИТОГО:</w:t>
            </w:r>
          </w:p>
        </w:tc>
        <w:tc>
          <w:tcPr>
            <w:tcW w:w="3261" w:type="dxa"/>
            <w:tcBorders>
              <w:top w:val="nil"/>
              <w:left w:val="nil"/>
              <w:bottom w:val="single" w:sz="4" w:space="0" w:color="auto"/>
              <w:right w:val="single" w:sz="4" w:space="0" w:color="auto"/>
            </w:tcBorders>
            <w:shd w:val="clear" w:color="auto" w:fill="auto"/>
            <w:noWrap/>
            <w:vAlign w:val="center"/>
          </w:tcPr>
          <w:p w:rsidR="00367004" w:rsidRPr="00A56133" w:rsidRDefault="00367004" w:rsidP="00E44A42">
            <w:pPr>
              <w:jc w:val="center"/>
              <w:rPr>
                <w:sz w:val="28"/>
                <w:szCs w:val="28"/>
              </w:rPr>
            </w:pPr>
            <w:r w:rsidRPr="00A56133">
              <w:rPr>
                <w:sz w:val="28"/>
                <w:szCs w:val="28"/>
              </w:rPr>
              <w:t>2041,05</w:t>
            </w:r>
          </w:p>
        </w:tc>
        <w:tc>
          <w:tcPr>
            <w:tcW w:w="2267" w:type="dxa"/>
            <w:tcBorders>
              <w:top w:val="nil"/>
              <w:left w:val="single" w:sz="4" w:space="0" w:color="auto"/>
              <w:bottom w:val="single" w:sz="4" w:space="0" w:color="auto"/>
              <w:right w:val="single" w:sz="4" w:space="0" w:color="auto"/>
            </w:tcBorders>
            <w:shd w:val="clear" w:color="auto" w:fill="auto"/>
            <w:noWrap/>
            <w:vAlign w:val="bottom"/>
          </w:tcPr>
          <w:p w:rsidR="00367004" w:rsidRPr="00A56133" w:rsidRDefault="00367004" w:rsidP="00367004">
            <w:pPr>
              <w:jc w:val="center"/>
              <w:rPr>
                <w:sz w:val="28"/>
                <w:szCs w:val="28"/>
              </w:rPr>
            </w:pPr>
            <w:r w:rsidRPr="00A56133">
              <w:rPr>
                <w:sz w:val="28"/>
                <w:szCs w:val="28"/>
              </w:rPr>
              <w:t>70,70</w:t>
            </w:r>
          </w:p>
        </w:tc>
      </w:tr>
    </w:tbl>
    <w:p w:rsidR="00367004" w:rsidRPr="00A56133" w:rsidRDefault="00367004" w:rsidP="00367004">
      <w:pPr>
        <w:tabs>
          <w:tab w:val="left" w:pos="426"/>
        </w:tabs>
        <w:rPr>
          <w:sz w:val="22"/>
          <w:szCs w:val="22"/>
        </w:rPr>
      </w:pPr>
    </w:p>
    <w:p w:rsidR="00367004" w:rsidRPr="00A56133" w:rsidRDefault="00367004" w:rsidP="00367004">
      <w:pPr>
        <w:tabs>
          <w:tab w:val="left" w:pos="426"/>
        </w:tabs>
        <w:rPr>
          <w:sz w:val="22"/>
          <w:szCs w:val="22"/>
        </w:rPr>
        <w:sectPr w:rsidR="00367004" w:rsidRPr="00A56133" w:rsidSect="00367004">
          <w:pgSz w:w="11906" w:h="16838"/>
          <w:pgMar w:top="1134" w:right="567" w:bottom="1134" w:left="1701" w:header="709" w:footer="709" w:gutter="0"/>
          <w:cols w:space="708"/>
          <w:docGrid w:linePitch="360"/>
        </w:sectPr>
      </w:pPr>
    </w:p>
    <w:p w:rsidR="00367004" w:rsidRPr="00367004" w:rsidRDefault="00367004" w:rsidP="00367004">
      <w:pPr>
        <w:jc w:val="center"/>
        <w:rPr>
          <w:color w:val="000000"/>
          <w:sz w:val="28"/>
          <w:szCs w:val="28"/>
        </w:rPr>
      </w:pPr>
      <w:r w:rsidRPr="00367004">
        <w:rPr>
          <w:color w:val="000000"/>
          <w:sz w:val="28"/>
          <w:szCs w:val="28"/>
        </w:rPr>
        <w:lastRenderedPageBreak/>
        <w:t>Проект договора</w:t>
      </w:r>
    </w:p>
    <w:p w:rsidR="00367004" w:rsidRPr="00367004" w:rsidRDefault="00367004" w:rsidP="00367004">
      <w:pPr>
        <w:jc w:val="center"/>
        <w:rPr>
          <w:color w:val="000000"/>
          <w:sz w:val="28"/>
          <w:szCs w:val="28"/>
        </w:rPr>
      </w:pPr>
      <w:r w:rsidRPr="00367004">
        <w:rPr>
          <w:color w:val="000000"/>
          <w:sz w:val="28"/>
          <w:szCs w:val="28"/>
        </w:rPr>
        <w:t>управления многоквартирным домом, расположенным по адресу:</w:t>
      </w:r>
    </w:p>
    <w:p w:rsidR="00367004" w:rsidRPr="00367004" w:rsidRDefault="00367004" w:rsidP="00367004">
      <w:pPr>
        <w:jc w:val="center"/>
        <w:rPr>
          <w:color w:val="000000"/>
          <w:sz w:val="28"/>
          <w:szCs w:val="28"/>
        </w:rPr>
      </w:pPr>
      <w:r w:rsidRPr="00367004">
        <w:rPr>
          <w:color w:val="000000"/>
          <w:sz w:val="28"/>
          <w:szCs w:val="28"/>
        </w:rPr>
        <w:t xml:space="preserve">Смоленская область, </w:t>
      </w:r>
      <w:proofErr w:type="spellStart"/>
      <w:r w:rsidRPr="00367004">
        <w:rPr>
          <w:color w:val="000000"/>
          <w:sz w:val="28"/>
          <w:szCs w:val="28"/>
        </w:rPr>
        <w:t>Сычевский</w:t>
      </w:r>
      <w:proofErr w:type="spellEnd"/>
      <w:r w:rsidRPr="00367004">
        <w:rPr>
          <w:color w:val="000000"/>
          <w:sz w:val="28"/>
          <w:szCs w:val="28"/>
        </w:rPr>
        <w:t xml:space="preserve"> район, </w:t>
      </w:r>
      <w:proofErr w:type="gramStart"/>
      <w:r w:rsidRPr="00367004">
        <w:rPr>
          <w:color w:val="000000"/>
          <w:sz w:val="28"/>
          <w:szCs w:val="28"/>
        </w:rPr>
        <w:t>г</w:t>
      </w:r>
      <w:proofErr w:type="gramEnd"/>
      <w:r w:rsidRPr="00367004">
        <w:rPr>
          <w:color w:val="000000"/>
          <w:sz w:val="28"/>
          <w:szCs w:val="28"/>
        </w:rPr>
        <w:t>. Сычевка, ул. ___________________, д. ____</w:t>
      </w:r>
    </w:p>
    <w:p w:rsidR="00367004" w:rsidRPr="00367004" w:rsidRDefault="00367004" w:rsidP="00367004">
      <w:pPr>
        <w:jc w:val="center"/>
        <w:rPr>
          <w:color w:val="000000"/>
          <w:sz w:val="28"/>
          <w:szCs w:val="28"/>
        </w:rPr>
      </w:pPr>
    </w:p>
    <w:p w:rsidR="00367004" w:rsidRPr="00A56133" w:rsidRDefault="00367004" w:rsidP="00367004">
      <w:pPr>
        <w:pStyle w:val="ConsPlusNonformat"/>
        <w:rPr>
          <w:rFonts w:ascii="Times New Roman" w:hAnsi="Times New Roman" w:cs="Times New Roman"/>
          <w:sz w:val="22"/>
          <w:szCs w:val="22"/>
        </w:rPr>
      </w:pPr>
      <w:r w:rsidRPr="00A56133">
        <w:rPr>
          <w:rFonts w:ascii="Times New Roman" w:hAnsi="Times New Roman" w:cs="Times New Roman"/>
          <w:sz w:val="22"/>
          <w:szCs w:val="22"/>
        </w:rPr>
        <w:t>г. Сычевка</w:t>
      </w:r>
      <w:r w:rsidRPr="00A56133">
        <w:rPr>
          <w:rFonts w:ascii="Times New Roman" w:hAnsi="Times New Roman" w:cs="Times New Roman"/>
          <w:sz w:val="22"/>
          <w:szCs w:val="22"/>
        </w:rPr>
        <w:tab/>
      </w:r>
      <w:r w:rsidRPr="00A56133">
        <w:rPr>
          <w:rFonts w:ascii="Times New Roman" w:hAnsi="Times New Roman" w:cs="Times New Roman"/>
          <w:sz w:val="22"/>
          <w:szCs w:val="22"/>
        </w:rPr>
        <w:tab/>
      </w:r>
      <w:r w:rsidRPr="00A56133">
        <w:rPr>
          <w:rFonts w:ascii="Times New Roman" w:hAnsi="Times New Roman" w:cs="Times New Roman"/>
          <w:sz w:val="22"/>
          <w:szCs w:val="22"/>
        </w:rPr>
        <w:tab/>
      </w:r>
      <w:r w:rsidRPr="00A56133">
        <w:rPr>
          <w:rFonts w:ascii="Times New Roman" w:hAnsi="Times New Roman" w:cs="Times New Roman"/>
          <w:sz w:val="22"/>
          <w:szCs w:val="22"/>
        </w:rPr>
        <w:tab/>
      </w:r>
      <w:r w:rsidRPr="00A56133">
        <w:rPr>
          <w:rFonts w:ascii="Times New Roman" w:hAnsi="Times New Roman" w:cs="Times New Roman"/>
          <w:sz w:val="22"/>
          <w:szCs w:val="22"/>
        </w:rPr>
        <w:tab/>
      </w:r>
      <w:r w:rsidRPr="00A56133">
        <w:rPr>
          <w:rFonts w:ascii="Times New Roman" w:hAnsi="Times New Roman" w:cs="Times New Roman"/>
          <w:sz w:val="22"/>
          <w:szCs w:val="22"/>
        </w:rPr>
        <w:tab/>
      </w:r>
      <w:r w:rsidRPr="00A56133">
        <w:rPr>
          <w:rFonts w:ascii="Times New Roman" w:hAnsi="Times New Roman" w:cs="Times New Roman"/>
          <w:sz w:val="22"/>
          <w:szCs w:val="22"/>
        </w:rPr>
        <w:tab/>
      </w:r>
      <w:r w:rsidRPr="00A56133">
        <w:rPr>
          <w:rFonts w:ascii="Times New Roman" w:hAnsi="Times New Roman" w:cs="Times New Roman"/>
          <w:sz w:val="22"/>
          <w:szCs w:val="22"/>
        </w:rPr>
        <w:tab/>
        <w:t xml:space="preserve"> «____» ____________ 20___г.</w:t>
      </w:r>
    </w:p>
    <w:p w:rsidR="00367004" w:rsidRPr="00A56133" w:rsidRDefault="00367004" w:rsidP="00367004">
      <w:pPr>
        <w:pStyle w:val="ConsPlusNonformat"/>
        <w:rPr>
          <w:rFonts w:ascii="Times New Roman" w:hAnsi="Times New Roman" w:cs="Times New Roman"/>
          <w:sz w:val="22"/>
          <w:szCs w:val="22"/>
        </w:rPr>
      </w:pPr>
      <w:r w:rsidRPr="00A56133">
        <w:rPr>
          <w:rFonts w:ascii="Times New Roman" w:hAnsi="Times New Roman" w:cs="Times New Roman"/>
          <w:sz w:val="22"/>
          <w:szCs w:val="22"/>
        </w:rPr>
        <w:t>Смоленской обл.</w:t>
      </w:r>
    </w:p>
    <w:p w:rsidR="00367004" w:rsidRPr="00A56133" w:rsidRDefault="00367004" w:rsidP="00367004">
      <w:pPr>
        <w:pStyle w:val="ConsPlusNonformat"/>
        <w:rPr>
          <w:rFonts w:ascii="Times New Roman" w:hAnsi="Times New Roman" w:cs="Times New Roman"/>
          <w:sz w:val="22"/>
          <w:szCs w:val="22"/>
        </w:rPr>
      </w:pPr>
    </w:p>
    <w:p w:rsidR="00367004" w:rsidRPr="00A56133" w:rsidRDefault="00367004" w:rsidP="00367004">
      <w:pPr>
        <w:pStyle w:val="ConsPlusNonformat"/>
        <w:rPr>
          <w:rFonts w:ascii="Times New Roman" w:hAnsi="Times New Roman" w:cs="Times New Roman"/>
          <w:sz w:val="22"/>
          <w:szCs w:val="22"/>
        </w:rPr>
      </w:pPr>
      <w:r w:rsidRPr="00A56133">
        <w:rPr>
          <w:rFonts w:ascii="Times New Roman" w:hAnsi="Times New Roman" w:cs="Times New Roman"/>
          <w:sz w:val="22"/>
          <w:szCs w:val="22"/>
        </w:rPr>
        <w:t>_____________________________________________________________________________________________,</w:t>
      </w:r>
    </w:p>
    <w:p w:rsidR="00367004" w:rsidRPr="00A56133" w:rsidRDefault="00367004" w:rsidP="00367004">
      <w:pPr>
        <w:pStyle w:val="ConsPlusNonformat"/>
        <w:jc w:val="center"/>
        <w:rPr>
          <w:rFonts w:ascii="Times New Roman" w:hAnsi="Times New Roman" w:cs="Times New Roman"/>
          <w:sz w:val="22"/>
          <w:szCs w:val="22"/>
        </w:rPr>
      </w:pPr>
      <w:r w:rsidRPr="00A56133">
        <w:rPr>
          <w:rFonts w:ascii="Times New Roman" w:hAnsi="Times New Roman" w:cs="Times New Roman"/>
          <w:sz w:val="22"/>
          <w:szCs w:val="22"/>
        </w:rPr>
        <w:t>(наименование управляющей организации)</w:t>
      </w:r>
    </w:p>
    <w:p w:rsidR="00367004" w:rsidRPr="00A56133" w:rsidRDefault="00367004" w:rsidP="00367004">
      <w:pPr>
        <w:pStyle w:val="ConsPlusNonformat"/>
        <w:rPr>
          <w:rFonts w:ascii="Times New Roman" w:hAnsi="Times New Roman" w:cs="Times New Roman"/>
          <w:sz w:val="22"/>
          <w:szCs w:val="22"/>
        </w:rPr>
      </w:pPr>
      <w:r w:rsidRPr="00A56133">
        <w:rPr>
          <w:rFonts w:ascii="Times New Roman" w:hAnsi="Times New Roman" w:cs="Times New Roman"/>
          <w:sz w:val="22"/>
          <w:szCs w:val="22"/>
        </w:rPr>
        <w:t>(далее - Управляющая организация), в лице ________________________________________________________</w:t>
      </w:r>
    </w:p>
    <w:p w:rsidR="00367004" w:rsidRPr="00A56133" w:rsidRDefault="00367004" w:rsidP="00367004">
      <w:pPr>
        <w:pStyle w:val="ConsPlusNonformat"/>
        <w:rPr>
          <w:rFonts w:ascii="Times New Roman" w:hAnsi="Times New Roman" w:cs="Times New Roman"/>
          <w:sz w:val="22"/>
          <w:szCs w:val="22"/>
        </w:rPr>
      </w:pPr>
      <w:r w:rsidRPr="00A56133">
        <w:rPr>
          <w:rFonts w:ascii="Times New Roman" w:hAnsi="Times New Roman" w:cs="Times New Roman"/>
          <w:sz w:val="22"/>
          <w:szCs w:val="22"/>
        </w:rPr>
        <w:t>_____________________________________________________________________________________________,</w:t>
      </w:r>
    </w:p>
    <w:p w:rsidR="00367004" w:rsidRPr="00A56133" w:rsidRDefault="00367004" w:rsidP="00367004">
      <w:pPr>
        <w:pStyle w:val="ConsPlusNonformat"/>
        <w:jc w:val="center"/>
        <w:rPr>
          <w:rFonts w:ascii="Times New Roman" w:hAnsi="Times New Roman" w:cs="Times New Roman"/>
          <w:sz w:val="22"/>
          <w:szCs w:val="22"/>
        </w:rPr>
      </w:pPr>
      <w:r w:rsidRPr="00A56133">
        <w:rPr>
          <w:rFonts w:ascii="Times New Roman" w:hAnsi="Times New Roman" w:cs="Times New Roman"/>
          <w:sz w:val="22"/>
          <w:szCs w:val="22"/>
        </w:rPr>
        <w:t>(Ф.И.О., должность представителя, индивидуального предпринимателя)</w:t>
      </w:r>
    </w:p>
    <w:p w:rsidR="00367004" w:rsidRPr="00A56133" w:rsidRDefault="00367004" w:rsidP="00367004">
      <w:pPr>
        <w:pStyle w:val="ConsPlusNonformat"/>
        <w:rPr>
          <w:rFonts w:ascii="Times New Roman" w:hAnsi="Times New Roman" w:cs="Times New Roman"/>
          <w:sz w:val="22"/>
          <w:szCs w:val="22"/>
        </w:rPr>
      </w:pPr>
      <w:proofErr w:type="gramStart"/>
      <w:r w:rsidRPr="00A56133">
        <w:rPr>
          <w:rFonts w:ascii="Times New Roman" w:hAnsi="Times New Roman" w:cs="Times New Roman"/>
          <w:sz w:val="22"/>
          <w:szCs w:val="22"/>
        </w:rPr>
        <w:t>действующего</w:t>
      </w:r>
      <w:proofErr w:type="gramEnd"/>
      <w:r w:rsidRPr="00A56133">
        <w:rPr>
          <w:rFonts w:ascii="Times New Roman" w:hAnsi="Times New Roman" w:cs="Times New Roman"/>
          <w:sz w:val="22"/>
          <w:szCs w:val="22"/>
        </w:rPr>
        <w:t xml:space="preserve"> на основании ____________________________________________________________________,</w:t>
      </w:r>
    </w:p>
    <w:p w:rsidR="00367004" w:rsidRPr="00A56133" w:rsidRDefault="00367004" w:rsidP="00367004">
      <w:pPr>
        <w:pStyle w:val="ConsPlusNonformat"/>
        <w:jc w:val="center"/>
        <w:rPr>
          <w:rFonts w:ascii="Times New Roman" w:hAnsi="Times New Roman" w:cs="Times New Roman"/>
          <w:sz w:val="22"/>
          <w:szCs w:val="22"/>
        </w:rPr>
      </w:pPr>
      <w:r w:rsidRPr="00A56133">
        <w:rPr>
          <w:rFonts w:ascii="Times New Roman" w:hAnsi="Times New Roman" w:cs="Times New Roman"/>
          <w:sz w:val="22"/>
          <w:szCs w:val="22"/>
        </w:rPr>
        <w:t xml:space="preserve">                                    (учредительные документы/доверенность)</w:t>
      </w:r>
    </w:p>
    <w:p w:rsidR="00367004" w:rsidRPr="00A56133" w:rsidRDefault="00367004" w:rsidP="00367004">
      <w:pPr>
        <w:rPr>
          <w:sz w:val="22"/>
          <w:szCs w:val="22"/>
        </w:rPr>
      </w:pPr>
      <w:r w:rsidRPr="00A56133">
        <w:rPr>
          <w:sz w:val="22"/>
          <w:szCs w:val="22"/>
        </w:rPr>
        <w:t xml:space="preserve">с одной стороны, и собственники помещений в многоквартирном доме (далее – Собственники) № ____ по ул. ___________________________________________________________________________ (далее – МКД), с другой стороны, (в дальнейшем при совместном упоминании - Стороны), заключили настоящий Договор управления многоквартирным домом № _______ по ул.__________________________________________ (далее - Договор) на основании </w:t>
      </w:r>
      <w:proofErr w:type="spellStart"/>
      <w:r w:rsidRPr="00A56133">
        <w:rPr>
          <w:sz w:val="22"/>
          <w:szCs w:val="22"/>
        </w:rPr>
        <w:t>__________________________________________________о</w:t>
      </w:r>
      <w:proofErr w:type="spellEnd"/>
      <w:r w:rsidRPr="00A56133">
        <w:rPr>
          <w:sz w:val="22"/>
          <w:szCs w:val="22"/>
        </w:rPr>
        <w:t xml:space="preserve"> нижеследующем.</w:t>
      </w:r>
    </w:p>
    <w:p w:rsidR="00367004" w:rsidRPr="00A56133" w:rsidRDefault="00367004" w:rsidP="00367004">
      <w:pPr>
        <w:jc w:val="center"/>
        <w:rPr>
          <w:sz w:val="22"/>
          <w:szCs w:val="22"/>
        </w:rPr>
      </w:pPr>
      <w:r w:rsidRPr="00A56133">
        <w:rPr>
          <w:sz w:val="22"/>
          <w:szCs w:val="22"/>
        </w:rPr>
        <w:t>(реквизиты протокола общего собрания, решения конкурсной комиссии и т.п.)</w:t>
      </w:r>
    </w:p>
    <w:p w:rsidR="00367004" w:rsidRPr="00A56133" w:rsidRDefault="00367004" w:rsidP="00367004">
      <w:pPr>
        <w:ind w:firstLine="540"/>
        <w:rPr>
          <w:sz w:val="22"/>
          <w:szCs w:val="22"/>
        </w:rPr>
      </w:pPr>
    </w:p>
    <w:p w:rsidR="00367004" w:rsidRPr="00A56133" w:rsidRDefault="00367004" w:rsidP="00367004">
      <w:pPr>
        <w:jc w:val="center"/>
        <w:outlineLvl w:val="1"/>
        <w:rPr>
          <w:sz w:val="22"/>
          <w:szCs w:val="22"/>
        </w:rPr>
      </w:pPr>
      <w:bookmarkStart w:id="1" w:name="Par49"/>
      <w:bookmarkEnd w:id="1"/>
      <w:r w:rsidRPr="00A56133">
        <w:rPr>
          <w:sz w:val="22"/>
          <w:szCs w:val="22"/>
        </w:rPr>
        <w:t>1. Предмет Договора</w:t>
      </w:r>
    </w:p>
    <w:p w:rsidR="00367004" w:rsidRPr="00A56133" w:rsidRDefault="00367004" w:rsidP="00367004">
      <w:pPr>
        <w:jc w:val="both"/>
        <w:outlineLvl w:val="1"/>
        <w:rPr>
          <w:sz w:val="22"/>
          <w:szCs w:val="22"/>
        </w:rPr>
      </w:pPr>
    </w:p>
    <w:p w:rsidR="00367004" w:rsidRPr="00A56133" w:rsidRDefault="00367004" w:rsidP="00367004">
      <w:pPr>
        <w:pStyle w:val="ConsPlusNormal"/>
        <w:ind w:firstLine="540"/>
        <w:jc w:val="both"/>
        <w:rPr>
          <w:rFonts w:ascii="Times New Roman" w:hAnsi="Times New Roman" w:cs="Times New Roman"/>
          <w:sz w:val="22"/>
          <w:szCs w:val="22"/>
        </w:rPr>
      </w:pPr>
      <w:r w:rsidRPr="00A56133">
        <w:rPr>
          <w:rFonts w:ascii="Times New Roman" w:hAnsi="Times New Roman" w:cs="Times New Roman"/>
          <w:sz w:val="22"/>
          <w:szCs w:val="22"/>
        </w:rPr>
        <w:t>1.1. По Договору Управляющая организация по заданию Собственников в течение согласованного срока, указанного в п. 7.1. Договора, за плату обязуется выполнять работы и оказывать услуги по управлению МКД, оказывать услуги и выполнять работы по надлежащему содержанию и ремонту общего имущества в МКД, предоставлять коммунальные услуги Собственникам и лицам, пользующимся помещениями в МКД, осуществлять иную направленную на достижение целей управления МКД деятельность.</w:t>
      </w:r>
    </w:p>
    <w:p w:rsidR="00367004" w:rsidRPr="00A56133" w:rsidRDefault="00367004" w:rsidP="00367004">
      <w:pPr>
        <w:ind w:firstLine="540"/>
        <w:jc w:val="both"/>
        <w:rPr>
          <w:sz w:val="22"/>
          <w:szCs w:val="22"/>
        </w:rPr>
      </w:pPr>
      <w:r w:rsidRPr="00A56133">
        <w:rPr>
          <w:sz w:val="22"/>
          <w:szCs w:val="22"/>
        </w:rPr>
        <w:t>1.2.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w:t>
      </w:r>
    </w:p>
    <w:p w:rsidR="00367004" w:rsidRPr="00A56133" w:rsidRDefault="00367004" w:rsidP="00367004">
      <w:pPr>
        <w:ind w:firstLine="540"/>
        <w:jc w:val="both"/>
        <w:rPr>
          <w:sz w:val="22"/>
          <w:szCs w:val="22"/>
        </w:rPr>
      </w:pPr>
    </w:p>
    <w:p w:rsidR="00367004" w:rsidRPr="00A56133" w:rsidRDefault="00367004" w:rsidP="00367004">
      <w:pPr>
        <w:jc w:val="center"/>
        <w:outlineLvl w:val="1"/>
        <w:rPr>
          <w:sz w:val="22"/>
          <w:szCs w:val="22"/>
        </w:rPr>
      </w:pPr>
      <w:bookmarkStart w:id="2" w:name="Par78"/>
      <w:bookmarkEnd w:id="2"/>
      <w:r w:rsidRPr="00A56133">
        <w:rPr>
          <w:sz w:val="22"/>
          <w:szCs w:val="22"/>
        </w:rPr>
        <w:t>2. Обязанности и права Сторон</w:t>
      </w:r>
    </w:p>
    <w:p w:rsidR="00367004" w:rsidRPr="00A56133" w:rsidRDefault="00367004" w:rsidP="00367004">
      <w:pPr>
        <w:ind w:firstLine="540"/>
        <w:jc w:val="both"/>
        <w:rPr>
          <w:sz w:val="22"/>
          <w:szCs w:val="22"/>
        </w:rPr>
      </w:pPr>
    </w:p>
    <w:p w:rsidR="00367004" w:rsidRPr="00A56133" w:rsidRDefault="00367004" w:rsidP="00367004">
      <w:pPr>
        <w:ind w:firstLine="540"/>
        <w:jc w:val="both"/>
        <w:rPr>
          <w:sz w:val="22"/>
          <w:szCs w:val="22"/>
        </w:rPr>
      </w:pPr>
      <w:r w:rsidRPr="00A56133">
        <w:rPr>
          <w:sz w:val="22"/>
          <w:szCs w:val="22"/>
        </w:rPr>
        <w:t>2.1. Обязанности Управляющей организации:</w:t>
      </w:r>
    </w:p>
    <w:p w:rsidR="00367004" w:rsidRPr="00A56133" w:rsidRDefault="00367004" w:rsidP="00367004">
      <w:pPr>
        <w:ind w:firstLine="540"/>
        <w:jc w:val="both"/>
        <w:rPr>
          <w:sz w:val="22"/>
          <w:szCs w:val="22"/>
        </w:rPr>
      </w:pPr>
      <w:r w:rsidRPr="00A56133">
        <w:rPr>
          <w:sz w:val="22"/>
          <w:szCs w:val="22"/>
        </w:rPr>
        <w:t>2.1.1. Осуществлять управление МКД в соответствии с условиями Договора, обязательными требованиями законодательства Российской Федерации и обязательными требованиями законодательства Смоленской области. Перечень услуг (работ) по управлению многоквартирным домом определяется подписываемым Сторонами Приложением № 2.1, являющимся неотъемлемой частью Договора.</w:t>
      </w:r>
    </w:p>
    <w:p w:rsidR="00367004" w:rsidRPr="00A56133" w:rsidRDefault="00367004" w:rsidP="00367004">
      <w:pPr>
        <w:ind w:firstLine="540"/>
        <w:jc w:val="both"/>
        <w:rPr>
          <w:sz w:val="22"/>
          <w:szCs w:val="22"/>
        </w:rPr>
      </w:pPr>
      <w:r w:rsidRPr="00A56133">
        <w:rPr>
          <w:sz w:val="22"/>
          <w:szCs w:val="22"/>
        </w:rPr>
        <w:t>2.1.2. Предоставлять услуги и выполнять работы по надлежащему содержанию и ремонту общего имущества Собственников. Перечень таких работ и услуг определяется подписываемым Сторонами Приложением № 2, являющимся неотъемлемой частью Договора. Состав общего имущества Собственников определяется Приложением № 1, являющимся неотъемлемой частью Договора.</w:t>
      </w:r>
    </w:p>
    <w:p w:rsidR="00367004" w:rsidRPr="00A56133" w:rsidRDefault="00367004" w:rsidP="00367004">
      <w:pPr>
        <w:ind w:firstLine="540"/>
        <w:jc w:val="both"/>
        <w:rPr>
          <w:sz w:val="22"/>
          <w:szCs w:val="22"/>
        </w:rPr>
      </w:pPr>
      <w:r w:rsidRPr="00A56133">
        <w:rPr>
          <w:sz w:val="22"/>
          <w:szCs w:val="22"/>
        </w:rPr>
        <w:t xml:space="preserve">2.1.3.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 О дате и времени проведения оценки технического состояния МКД подлежит извещению председатель совета МКД, в случае отсутствия совета МКД – собственник помещения в МКД, находящегося в муниципальной собственности, а в случае отсутствия таких помещений – Собственники. </w:t>
      </w:r>
    </w:p>
    <w:p w:rsidR="00367004" w:rsidRPr="00A56133" w:rsidRDefault="00367004" w:rsidP="00367004">
      <w:pPr>
        <w:ind w:firstLine="540"/>
        <w:jc w:val="both"/>
        <w:rPr>
          <w:sz w:val="22"/>
          <w:szCs w:val="22"/>
        </w:rPr>
      </w:pPr>
      <w:r w:rsidRPr="00A56133">
        <w:rPr>
          <w:sz w:val="22"/>
          <w:szCs w:val="22"/>
        </w:rPr>
        <w:t>Оценка технического состояния МКД проводится при обязательном участии одного из лиц, указанных в абзаце 1 настоящего пункта.</w:t>
      </w:r>
    </w:p>
    <w:p w:rsidR="00367004" w:rsidRPr="00A56133" w:rsidRDefault="00367004" w:rsidP="00367004">
      <w:pPr>
        <w:ind w:firstLine="540"/>
        <w:jc w:val="both"/>
        <w:rPr>
          <w:sz w:val="22"/>
          <w:szCs w:val="22"/>
        </w:rPr>
      </w:pPr>
      <w:r w:rsidRPr="00A56133">
        <w:rPr>
          <w:sz w:val="22"/>
          <w:szCs w:val="22"/>
        </w:rPr>
        <w:t>По результатам оценки технического состояния МКД составляется акт, подписываемый Управляющей организацией, а также лицом, указанным в абзаце 2 настоящего пункта. Акт составляется в 2-х экземплярах, один из которых хранится у Управляющей организации, второй – у лица, указанного в абзаце 2 настоящего пункта, подписавшего акт.</w:t>
      </w:r>
    </w:p>
    <w:p w:rsidR="00367004" w:rsidRPr="00A56133" w:rsidRDefault="00367004" w:rsidP="00367004">
      <w:pPr>
        <w:ind w:firstLine="540"/>
        <w:jc w:val="both"/>
        <w:rPr>
          <w:sz w:val="22"/>
          <w:szCs w:val="22"/>
        </w:rPr>
      </w:pPr>
      <w:r w:rsidRPr="00A56133">
        <w:rPr>
          <w:sz w:val="22"/>
          <w:szCs w:val="22"/>
        </w:rPr>
        <w:t>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w:t>
      </w:r>
    </w:p>
    <w:p w:rsidR="00367004" w:rsidRPr="00A56133" w:rsidRDefault="00367004" w:rsidP="00367004">
      <w:pPr>
        <w:ind w:firstLine="540"/>
        <w:jc w:val="both"/>
        <w:rPr>
          <w:sz w:val="22"/>
          <w:szCs w:val="22"/>
        </w:rPr>
      </w:pPr>
      <w:r w:rsidRPr="00A56133">
        <w:rPr>
          <w:sz w:val="22"/>
          <w:szCs w:val="22"/>
        </w:rPr>
        <w:t xml:space="preserve">2.1.4. Готовить и представлять первоначально, не позднее 60 календарных дней с момента заключения Договора, а впоследствии не позднее первого квартала каждого календарного года и по мере объективной </w:t>
      </w:r>
      <w:r w:rsidRPr="00A56133">
        <w:rPr>
          <w:sz w:val="22"/>
          <w:szCs w:val="22"/>
        </w:rPr>
        <w:lastRenderedPageBreak/>
        <w:t xml:space="preserve">необходимости предложения Собственникам по вопросам содержания и ремонта общего имущества в МКД для их рассмотрения общим собранием Собственников. </w:t>
      </w:r>
    </w:p>
    <w:p w:rsidR="00367004" w:rsidRPr="00A56133" w:rsidRDefault="00367004" w:rsidP="00367004">
      <w:pPr>
        <w:ind w:firstLine="540"/>
        <w:jc w:val="both"/>
        <w:rPr>
          <w:sz w:val="22"/>
          <w:szCs w:val="22"/>
        </w:rPr>
      </w:pPr>
      <w:r w:rsidRPr="00A56133">
        <w:rPr>
          <w:sz w:val="22"/>
          <w:szCs w:val="22"/>
        </w:rPr>
        <w:t xml:space="preserve">В целях подтверждения необходимости оказания услуг и выполнения работ, предусмотренных проектом перечня услуг и работ Собственников, </w:t>
      </w:r>
      <w:proofErr w:type="gramStart"/>
      <w:r w:rsidRPr="00A56133">
        <w:rPr>
          <w:sz w:val="22"/>
          <w:szCs w:val="22"/>
        </w:rPr>
        <w:t>обязана</w:t>
      </w:r>
      <w:proofErr w:type="gramEnd"/>
      <w:r w:rsidRPr="00A56133">
        <w:rPr>
          <w:sz w:val="22"/>
          <w:szCs w:val="22"/>
        </w:rPr>
        <w:t xml:space="preserve"> представить акт обследования технического состояния МКД, составление которого предусмотрено пунктом 2.1.3 Договора, а также иные документы, содержащие сведения о выявленных дефектах (неисправностях, повреждениях), и при необходимости - заключения экспертных организаций.</w:t>
      </w:r>
    </w:p>
    <w:p w:rsidR="00367004" w:rsidRPr="00A56133" w:rsidRDefault="00367004" w:rsidP="00367004">
      <w:pPr>
        <w:ind w:firstLine="540"/>
        <w:jc w:val="both"/>
        <w:rPr>
          <w:sz w:val="22"/>
          <w:szCs w:val="22"/>
        </w:rPr>
      </w:pPr>
      <w:r w:rsidRPr="00A56133">
        <w:rPr>
          <w:sz w:val="22"/>
          <w:szCs w:val="22"/>
        </w:rPr>
        <w:t xml:space="preserve"> 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 которые возможно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67004" w:rsidRPr="00A56133" w:rsidRDefault="00367004" w:rsidP="00367004">
      <w:pPr>
        <w:ind w:firstLine="540"/>
        <w:jc w:val="both"/>
        <w:rPr>
          <w:sz w:val="22"/>
          <w:szCs w:val="22"/>
        </w:rPr>
      </w:pPr>
      <w:r w:rsidRPr="00A56133">
        <w:rPr>
          <w:sz w:val="22"/>
          <w:szCs w:val="22"/>
        </w:rPr>
        <w:t>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w:t>
      </w:r>
    </w:p>
    <w:p w:rsidR="00367004" w:rsidRPr="00A56133" w:rsidRDefault="00367004" w:rsidP="00367004">
      <w:pPr>
        <w:ind w:firstLine="540"/>
        <w:jc w:val="both"/>
        <w:rPr>
          <w:sz w:val="22"/>
          <w:szCs w:val="22"/>
        </w:rPr>
      </w:pPr>
      <w:proofErr w:type="gramStart"/>
      <w:r w:rsidRPr="00A56133">
        <w:rPr>
          <w:sz w:val="22"/>
          <w:szCs w:val="22"/>
        </w:rPr>
        <w:t>В целях доведения предложений по вопросам содержания и ремонта общего имущества в МКД,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w:t>
      </w:r>
      <w:proofErr w:type="gramEnd"/>
      <w:r w:rsidRPr="00A56133">
        <w:rPr>
          <w:sz w:val="22"/>
          <w:szCs w:val="22"/>
        </w:rPr>
        <w:t xml:space="preserve">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367004" w:rsidRPr="00A56133" w:rsidRDefault="00367004" w:rsidP="00367004">
      <w:pPr>
        <w:ind w:firstLine="540"/>
        <w:jc w:val="both"/>
        <w:rPr>
          <w:sz w:val="22"/>
          <w:szCs w:val="22"/>
        </w:rPr>
      </w:pPr>
      <w:r w:rsidRPr="00A56133">
        <w:rPr>
          <w:sz w:val="22"/>
          <w:szCs w:val="22"/>
        </w:rPr>
        <w:t xml:space="preserve">2.1.5. Планировать, выполнять работы и оказывать услуги по содержанию и ремонту общего имущества в МКД самостоятельно либо посредством обеспечения выполнения работ и оказания услуг третьими лицами, привеченными Управляющей организацией на основании заключаемых договоров. При этом Управляющая организация обязана заключить договоры оказания услуг и (или) выполнения работ по содержанию и ремонту общего имущества в МКД, которые она не имеет возможности или не вправе выполнить (оказать) самостоятельно. </w:t>
      </w:r>
    </w:p>
    <w:p w:rsidR="00367004" w:rsidRPr="00A56133" w:rsidRDefault="00367004" w:rsidP="00367004">
      <w:pPr>
        <w:ind w:firstLine="540"/>
        <w:jc w:val="both"/>
        <w:rPr>
          <w:sz w:val="22"/>
          <w:szCs w:val="22"/>
        </w:rPr>
      </w:pPr>
      <w:r w:rsidRPr="00A56133">
        <w:rPr>
          <w:sz w:val="22"/>
          <w:szCs w:val="22"/>
        </w:rPr>
        <w:t>2.1.6.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 приемку результатов выполнения работ и оказания услуг этими лицами. Факт приемки результатов выполнения работ и оказания услуг в этих случаях фиксируется составлением письменного акта приемки, подписываемого Управляющей организацией и соответствующим третьим лицом. Составленный акт приемки относится к категории технической документации и иной документации, связанной с управлением МКД.</w:t>
      </w:r>
    </w:p>
    <w:p w:rsidR="00367004" w:rsidRPr="00A56133" w:rsidRDefault="00367004" w:rsidP="00367004">
      <w:pPr>
        <w:ind w:firstLine="540"/>
        <w:jc w:val="both"/>
        <w:rPr>
          <w:sz w:val="22"/>
          <w:szCs w:val="22"/>
        </w:rPr>
      </w:pPr>
      <w:r w:rsidRPr="00A56133">
        <w:rPr>
          <w:sz w:val="22"/>
          <w:szCs w:val="22"/>
        </w:rPr>
        <w:t xml:space="preserve">2.1.7. Принимать и хранить техническую документацию на МКД и иные связанные с управлением МКД документы. Управляющая организация не вправе уничтожать такие документы. В случае отсутствия,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 Все неустранимые сомнения, вызванные отсутствием, утратой или порчей такой документации, Управляющая организация не вправе толковать в свою пользу при исполнении своих обязательств перед Собственниками.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 </w:t>
      </w:r>
    </w:p>
    <w:p w:rsidR="00367004" w:rsidRPr="00A56133" w:rsidRDefault="00367004" w:rsidP="00367004">
      <w:pPr>
        <w:ind w:firstLine="540"/>
        <w:jc w:val="both"/>
        <w:rPr>
          <w:sz w:val="22"/>
          <w:szCs w:val="22"/>
        </w:rPr>
      </w:pPr>
      <w:r w:rsidRPr="00A56133">
        <w:rPr>
          <w:sz w:val="22"/>
          <w:szCs w:val="22"/>
        </w:rPr>
        <w:t>2.1.8. Бесплатно на основании письменных заявлений предоставлять любому из Собственников для ознакомления техническую документацию на МКД, иные связанные с управлением МКД документы, в том числе копии протоколов общих собраний Собственников и иных документов о проведении указанных собраний, в случае, если они передавались Управляющей организации.</w:t>
      </w:r>
    </w:p>
    <w:p w:rsidR="00367004" w:rsidRPr="00A56133" w:rsidRDefault="00367004" w:rsidP="00367004">
      <w:pPr>
        <w:ind w:firstLine="540"/>
        <w:jc w:val="both"/>
        <w:rPr>
          <w:sz w:val="22"/>
          <w:szCs w:val="22"/>
        </w:rPr>
      </w:pPr>
      <w:r w:rsidRPr="00A56133">
        <w:rPr>
          <w:sz w:val="22"/>
          <w:szCs w:val="22"/>
        </w:rPr>
        <w:t>На основании письменных заявлений Собственников бесплатно выдавать заверенные копии Договора.</w:t>
      </w:r>
    </w:p>
    <w:p w:rsidR="00367004" w:rsidRPr="00A56133" w:rsidRDefault="00367004" w:rsidP="00367004">
      <w:pPr>
        <w:ind w:firstLine="540"/>
        <w:jc w:val="both"/>
        <w:rPr>
          <w:sz w:val="22"/>
          <w:szCs w:val="22"/>
        </w:rPr>
      </w:pPr>
      <w:r w:rsidRPr="00A56133">
        <w:rPr>
          <w:sz w:val="22"/>
          <w:szCs w:val="22"/>
        </w:rPr>
        <w:t>Указанные в абзаце 1 настоящего пункта документы предоставляются для ознакомления, а копия Договора выдается не позднее 5 (пяти) рабочих дней с момента поступления в Управляющую организацию соответствующего заявления.</w:t>
      </w:r>
    </w:p>
    <w:p w:rsidR="00367004" w:rsidRPr="00A56133" w:rsidRDefault="00367004" w:rsidP="00367004">
      <w:pPr>
        <w:ind w:firstLine="540"/>
        <w:jc w:val="both"/>
        <w:rPr>
          <w:sz w:val="22"/>
          <w:szCs w:val="22"/>
        </w:rPr>
      </w:pPr>
      <w:r w:rsidRPr="00A56133">
        <w:rPr>
          <w:sz w:val="22"/>
          <w:szCs w:val="22"/>
        </w:rPr>
        <w:t xml:space="preserve">2.1.9. </w:t>
      </w:r>
      <w:proofErr w:type="gramStart"/>
      <w:r w:rsidRPr="00A56133">
        <w:rPr>
          <w:sz w:val="22"/>
          <w:szCs w:val="22"/>
        </w:rPr>
        <w:t>В случае принятия общим собранием Собственников решения о смене способа управления МКД, истечения Договора или досрочного расторжения Договора, передать по акту приема-передачи в порядке, установленном жилищным законодательством Российской Федерации, техническую документацию на МКД и иные связанные с управлением МКД документы  организации, выбранной Собственниками для управления МКД, органу управления товарищества собственников жилья или кооператива либо, в случае непосредственного управления Собственниками, одному</w:t>
      </w:r>
      <w:proofErr w:type="gramEnd"/>
      <w:r w:rsidRPr="00A56133">
        <w:rPr>
          <w:sz w:val="22"/>
          <w:szCs w:val="22"/>
        </w:rPr>
        <w:t xml:space="preserve"> из Собственников, указанному в решении собрания о выборе способа управления МКД, или, если такой собственник не указан, председателю совета МКД или органу местного самоуправления (при наличии в МКД помещений, находящихся в муниципальной </w:t>
      </w:r>
      <w:r w:rsidRPr="00A56133">
        <w:rPr>
          <w:sz w:val="22"/>
          <w:szCs w:val="22"/>
        </w:rPr>
        <w:lastRenderedPageBreak/>
        <w:t xml:space="preserve">собственности), а при отсутствии в МКД помещений, находящихся в муниципальной собственности, любому Собственнику в этом доме. </w:t>
      </w:r>
    </w:p>
    <w:p w:rsidR="00367004" w:rsidRPr="00A56133" w:rsidRDefault="00367004" w:rsidP="00367004">
      <w:pPr>
        <w:ind w:firstLine="540"/>
        <w:jc w:val="both"/>
        <w:rPr>
          <w:sz w:val="22"/>
          <w:szCs w:val="22"/>
        </w:rPr>
      </w:pPr>
      <w:r w:rsidRPr="00A56133">
        <w:rPr>
          <w:sz w:val="22"/>
          <w:szCs w:val="22"/>
        </w:rPr>
        <w:t>2.1.10. Осуществлять сбор, обновление и хранение информации о Собственниках</w:t>
      </w:r>
      <w:r w:rsidRPr="00A56133">
        <w:rPr>
          <w:color w:val="FF0000"/>
          <w:sz w:val="22"/>
          <w:szCs w:val="22"/>
        </w:rPr>
        <w:t xml:space="preserve"> </w:t>
      </w:r>
      <w:r w:rsidRPr="00A56133">
        <w:rPr>
          <w:sz w:val="22"/>
          <w:szCs w:val="22"/>
        </w:rPr>
        <w:t>и нанимателях помещений в МКД, а также о лицах, использующих общее имущество в МКД на основании договоров,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367004" w:rsidRPr="00A56133" w:rsidRDefault="00367004" w:rsidP="00367004">
      <w:pPr>
        <w:ind w:firstLine="540"/>
        <w:jc w:val="both"/>
        <w:rPr>
          <w:sz w:val="22"/>
          <w:szCs w:val="22"/>
        </w:rPr>
      </w:pPr>
      <w:r w:rsidRPr="00A56133">
        <w:rPr>
          <w:sz w:val="22"/>
          <w:szCs w:val="22"/>
        </w:rPr>
        <w:t>2.1.11.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367004" w:rsidRPr="00A56133" w:rsidRDefault="00367004" w:rsidP="00367004">
      <w:pPr>
        <w:ind w:firstLine="540"/>
        <w:jc w:val="both"/>
        <w:rPr>
          <w:sz w:val="22"/>
          <w:szCs w:val="22"/>
        </w:rPr>
      </w:pPr>
      <w:r w:rsidRPr="00A56133">
        <w:rPr>
          <w:sz w:val="22"/>
          <w:szCs w:val="22"/>
        </w:rPr>
        <w:t>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 Договоры, заключенные между Управляющей организацией и третьими лицами на предмет использования общего имущества Собственников, не утвержденные на общем собрании собственников помещений в МКД, считаются недействительными.</w:t>
      </w:r>
    </w:p>
    <w:p w:rsidR="00367004" w:rsidRPr="00A56133" w:rsidRDefault="00367004" w:rsidP="00367004">
      <w:pPr>
        <w:ind w:firstLine="540"/>
        <w:jc w:val="both"/>
        <w:rPr>
          <w:sz w:val="22"/>
          <w:szCs w:val="22"/>
        </w:rPr>
      </w:pPr>
      <w:r w:rsidRPr="00A56133">
        <w:rPr>
          <w:sz w:val="22"/>
          <w:szCs w:val="22"/>
        </w:rPr>
        <w:t xml:space="preserve">Денежные средства, полученные Управляющей организацией от третьих лиц в результате передачи им в пользование общего имущества Собственников, после вычета установленных действующим законодательством Российской Федерации налогов, направлять на финансирование работ и услуг по содержанию и текущему ремонту общего имущества в МКД. В этом случае </w:t>
      </w:r>
      <w:proofErr w:type="gramStart"/>
      <w:r w:rsidRPr="00A56133">
        <w:rPr>
          <w:sz w:val="22"/>
          <w:szCs w:val="22"/>
        </w:rPr>
        <w:t>сумма,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w:t>
      </w:r>
      <w:proofErr w:type="gramEnd"/>
      <w:r w:rsidRPr="00A56133">
        <w:rPr>
          <w:sz w:val="22"/>
          <w:szCs w:val="22"/>
        </w:rPr>
        <w:t xml:space="preserve"> уменьшению, с обязательным указанием в платежном документе на основания такого уменьшения. </w:t>
      </w:r>
    </w:p>
    <w:p w:rsidR="00367004" w:rsidRPr="00A56133" w:rsidRDefault="00367004" w:rsidP="00367004">
      <w:pPr>
        <w:ind w:firstLine="540"/>
        <w:jc w:val="both"/>
        <w:rPr>
          <w:sz w:val="22"/>
          <w:szCs w:val="22"/>
        </w:rPr>
      </w:pPr>
      <w:r w:rsidRPr="00A56133">
        <w:rPr>
          <w:sz w:val="22"/>
          <w:szCs w:val="22"/>
        </w:rPr>
        <w:t>2.1.12. Предоставлять Собственникам и пользователям помещений в МКД коммунальные услуги, соответствующие обязательным требованиям качества, приведенным в Правилах предоставления коммунальных услуг собственникам и пользователям помещений</w:t>
      </w:r>
      <w:r w:rsidRPr="00A56133">
        <w:rPr>
          <w:color w:val="FF0000"/>
          <w:sz w:val="22"/>
          <w:szCs w:val="22"/>
        </w:rPr>
        <w:t xml:space="preserve"> </w:t>
      </w:r>
      <w:r w:rsidRPr="00A56133">
        <w:rPr>
          <w:sz w:val="22"/>
          <w:szCs w:val="22"/>
        </w:rPr>
        <w:t xml:space="preserve">в многоквартирных домах и жилых домов. Перечень предоставляемых Управляющей организацией коммунальных услуг приводится в Приложении                № 3. </w:t>
      </w:r>
      <w:proofErr w:type="gramStart"/>
      <w:r w:rsidRPr="00A56133">
        <w:rPr>
          <w:sz w:val="22"/>
          <w:szCs w:val="22"/>
        </w:rPr>
        <w:t xml:space="preserve">В целях обеспечения предоставления Собственникам и пользователям помещений в многоквартирном доме коммунальных услуг Управляющая организация обязана заключить соответствующие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w:t>
      </w:r>
      <w:proofErr w:type="spellStart"/>
      <w:r w:rsidRPr="00A56133">
        <w:rPr>
          <w:sz w:val="22"/>
          <w:szCs w:val="22"/>
        </w:rPr>
        <w:t>ресурсоснабжающими</w:t>
      </w:r>
      <w:proofErr w:type="spellEnd"/>
      <w:r w:rsidRPr="00A56133">
        <w:rPr>
          <w:sz w:val="22"/>
          <w:szCs w:val="22"/>
        </w:rPr>
        <w:t xml:space="preserve"> организациями, а также договоры на техническое обслуживание и ремонт внутридомовых инженерных систем (в случаях, предусмотренных</w:t>
      </w:r>
      <w:proofErr w:type="gramEnd"/>
      <w:r w:rsidRPr="00A56133">
        <w:rPr>
          <w:sz w:val="22"/>
          <w:szCs w:val="22"/>
        </w:rPr>
        <w:t xml:space="preserve"> законодательством Российской Федерации).</w:t>
      </w:r>
    </w:p>
    <w:p w:rsidR="00367004" w:rsidRPr="00A56133" w:rsidRDefault="00367004" w:rsidP="00367004">
      <w:pPr>
        <w:ind w:firstLine="540"/>
        <w:jc w:val="both"/>
        <w:rPr>
          <w:sz w:val="22"/>
          <w:szCs w:val="22"/>
        </w:rPr>
      </w:pPr>
      <w:r w:rsidRPr="00A56133">
        <w:rPr>
          <w:sz w:val="22"/>
          <w:szCs w:val="22"/>
        </w:rPr>
        <w:t xml:space="preserve">2.1.13. Вести претензионную, исковую работу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 </w:t>
      </w:r>
    </w:p>
    <w:p w:rsidR="00367004" w:rsidRPr="00A56133" w:rsidRDefault="00367004" w:rsidP="00367004">
      <w:pPr>
        <w:ind w:firstLine="540"/>
        <w:jc w:val="both"/>
        <w:rPr>
          <w:sz w:val="22"/>
          <w:szCs w:val="22"/>
        </w:rPr>
      </w:pPr>
      <w:r w:rsidRPr="00A56133">
        <w:rPr>
          <w:sz w:val="22"/>
          <w:szCs w:val="22"/>
        </w:rPr>
        <w:t>2.1.14. В случаях, предусмотренных законодательством Российской Федерации или Договором, осуществлять взаимодействие с органами государственной власти и органами местного самоуправления по вопросам, связанным с деятельностью по управлению МКД.</w:t>
      </w:r>
    </w:p>
    <w:p w:rsidR="00367004" w:rsidRPr="00A56133" w:rsidRDefault="00367004" w:rsidP="00367004">
      <w:pPr>
        <w:ind w:firstLine="540"/>
        <w:jc w:val="both"/>
        <w:rPr>
          <w:sz w:val="22"/>
          <w:szCs w:val="22"/>
        </w:rPr>
      </w:pPr>
      <w:r w:rsidRPr="00A56133">
        <w:rPr>
          <w:sz w:val="22"/>
          <w:szCs w:val="22"/>
        </w:rPr>
        <w:t xml:space="preserve">2.1.15. Оформлять платежные документы и ежемесячно, до 1 числа месяца, следующего </w:t>
      </w:r>
      <w:proofErr w:type="gramStart"/>
      <w:r w:rsidRPr="00A56133">
        <w:rPr>
          <w:sz w:val="22"/>
          <w:szCs w:val="22"/>
        </w:rPr>
        <w:t>за</w:t>
      </w:r>
      <w:proofErr w:type="gramEnd"/>
      <w:r w:rsidRPr="00A56133">
        <w:rPr>
          <w:sz w:val="22"/>
          <w:szCs w:val="22"/>
        </w:rPr>
        <w:t xml:space="preserve"> расчетным, направлять (вручать) их Собственникам и пользователям помещений в МКД. Платежные документы должны быть оформлены в соответствии с требованиями, предъявляемыми к ним законодательством Российской Федерации. Не допускается использование платежных документов на оплату за жилое помещение и коммунальные услуги в качестве оферты услуг и работ, не включенных Сторонами в обязательства Управляющей организации по Договору. </w:t>
      </w:r>
    </w:p>
    <w:p w:rsidR="00367004" w:rsidRPr="00A56133" w:rsidRDefault="00367004" w:rsidP="00367004">
      <w:pPr>
        <w:ind w:firstLine="540"/>
        <w:jc w:val="both"/>
        <w:rPr>
          <w:sz w:val="22"/>
          <w:szCs w:val="22"/>
        </w:rPr>
      </w:pPr>
      <w:r w:rsidRPr="00A56133">
        <w:rPr>
          <w:sz w:val="22"/>
          <w:szCs w:val="22"/>
        </w:rPr>
        <w:t xml:space="preserve">2.1.16. Своевременно и в полном объеме рассчитываться с </w:t>
      </w:r>
      <w:proofErr w:type="spellStart"/>
      <w:r w:rsidRPr="00A56133">
        <w:rPr>
          <w:sz w:val="22"/>
          <w:szCs w:val="22"/>
        </w:rPr>
        <w:t>ресурсоснабжающими</w:t>
      </w:r>
      <w:proofErr w:type="spellEnd"/>
      <w:r w:rsidRPr="00A56133">
        <w:rPr>
          <w:sz w:val="22"/>
          <w:szCs w:val="22"/>
        </w:rPr>
        <w:t xml:space="preserve"> организациями за коммунальные ресурсы, поставленные по договорам </w:t>
      </w:r>
      <w:proofErr w:type="spellStart"/>
      <w:r w:rsidRPr="00A56133">
        <w:rPr>
          <w:sz w:val="22"/>
          <w:szCs w:val="22"/>
        </w:rPr>
        <w:t>ресурсоснабжения</w:t>
      </w:r>
      <w:proofErr w:type="spellEnd"/>
      <w:r w:rsidRPr="00A56133">
        <w:rPr>
          <w:sz w:val="22"/>
          <w:szCs w:val="22"/>
        </w:rPr>
        <w:t xml:space="preserve">, в целях обеспечения предоставления в установленном порядке Собственникам и пользователям помещений в МКД коммунальной услуги соответствующего вида. Не допускается использование Управляющей организацией денежных средств, полученных от Собственников и пользователей помещений в МКД за оказание коммунальных услуг, в иных целях.  </w:t>
      </w:r>
    </w:p>
    <w:p w:rsidR="00367004" w:rsidRPr="00A56133" w:rsidRDefault="00367004" w:rsidP="00367004">
      <w:pPr>
        <w:ind w:firstLine="540"/>
        <w:jc w:val="both"/>
        <w:rPr>
          <w:sz w:val="22"/>
          <w:szCs w:val="22"/>
        </w:rPr>
      </w:pPr>
      <w:r w:rsidRPr="00A56133">
        <w:rPr>
          <w:sz w:val="22"/>
          <w:szCs w:val="22"/>
        </w:rPr>
        <w:t>2.1.17. Вести претензионную и исковую работу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p w:rsidR="00367004" w:rsidRPr="00A56133" w:rsidRDefault="00367004" w:rsidP="00367004">
      <w:pPr>
        <w:ind w:firstLine="540"/>
        <w:jc w:val="both"/>
        <w:rPr>
          <w:sz w:val="22"/>
          <w:szCs w:val="22"/>
        </w:rPr>
      </w:pPr>
      <w:r w:rsidRPr="00A56133">
        <w:rPr>
          <w:sz w:val="22"/>
          <w:szCs w:val="22"/>
        </w:rPr>
        <w:t xml:space="preserve">2.1.18. Ежегодно в течение первого квартала текущего года представлять Собственникам достоверный отчет о выполнении Договора за предыдущий календарный год, оформленный в письменной форме. </w:t>
      </w:r>
    </w:p>
    <w:p w:rsidR="00367004" w:rsidRPr="00A56133" w:rsidRDefault="00367004" w:rsidP="00367004">
      <w:pPr>
        <w:ind w:firstLine="540"/>
        <w:jc w:val="both"/>
        <w:rPr>
          <w:sz w:val="22"/>
          <w:szCs w:val="22"/>
        </w:rPr>
      </w:pPr>
      <w:r w:rsidRPr="00A56133">
        <w:rPr>
          <w:sz w:val="22"/>
          <w:szCs w:val="22"/>
        </w:rPr>
        <w:t xml:space="preserve">Ежегодный отчет Управляющей организации о выполнении Договора размещается Управляющей организацией на досках объявлений в каждом подъезде МКД, а также направляется председателю совета МКД, собственнику помещения, находящегося в муниципальной собственности, а в случае их отсутствия, </w:t>
      </w:r>
      <w:r w:rsidRPr="00A56133">
        <w:rPr>
          <w:sz w:val="22"/>
          <w:szCs w:val="22"/>
        </w:rPr>
        <w:lastRenderedPageBreak/>
        <w:t>каждому собственнику помещения в МКД заказным письмом или вручается каждому собственнику помещения в МКД под роспись.</w:t>
      </w:r>
    </w:p>
    <w:p w:rsidR="00367004" w:rsidRPr="00A56133" w:rsidRDefault="00367004" w:rsidP="00367004">
      <w:pPr>
        <w:ind w:firstLine="540"/>
        <w:jc w:val="both"/>
        <w:rPr>
          <w:sz w:val="22"/>
          <w:szCs w:val="22"/>
        </w:rPr>
      </w:pPr>
      <w:r w:rsidRPr="00A56133">
        <w:rPr>
          <w:sz w:val="22"/>
          <w:szCs w:val="22"/>
        </w:rPr>
        <w:t>В ежегодный отчет включаются следующие сведения:</w:t>
      </w:r>
    </w:p>
    <w:p w:rsidR="00367004" w:rsidRPr="00A56133" w:rsidRDefault="00367004" w:rsidP="00367004">
      <w:pPr>
        <w:ind w:firstLine="540"/>
        <w:jc w:val="both"/>
        <w:rPr>
          <w:sz w:val="22"/>
          <w:szCs w:val="22"/>
        </w:rPr>
      </w:pPr>
      <w:r w:rsidRPr="00A56133">
        <w:rPr>
          <w:sz w:val="22"/>
          <w:szCs w:val="22"/>
        </w:rPr>
        <w:t>1) адрес МКД;</w:t>
      </w:r>
    </w:p>
    <w:p w:rsidR="00367004" w:rsidRPr="00A56133" w:rsidRDefault="00367004" w:rsidP="00367004">
      <w:pPr>
        <w:ind w:firstLine="540"/>
        <w:jc w:val="both"/>
        <w:rPr>
          <w:sz w:val="22"/>
          <w:szCs w:val="22"/>
        </w:rPr>
      </w:pPr>
      <w:proofErr w:type="gramStart"/>
      <w:r w:rsidRPr="00A56133">
        <w:rPr>
          <w:sz w:val="22"/>
          <w:szCs w:val="22"/>
        </w:rPr>
        <w:t>2) объем выполненных работ и услуг по Договору,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w:t>
      </w:r>
      <w:proofErr w:type="gramEnd"/>
    </w:p>
    <w:p w:rsidR="00367004" w:rsidRPr="00A56133" w:rsidRDefault="00367004" w:rsidP="00367004">
      <w:pPr>
        <w:ind w:firstLine="540"/>
        <w:jc w:val="both"/>
        <w:rPr>
          <w:sz w:val="22"/>
          <w:szCs w:val="22"/>
        </w:rPr>
      </w:pPr>
      <w:r w:rsidRPr="00A56133">
        <w:rPr>
          <w:sz w:val="22"/>
          <w:szCs w:val="22"/>
        </w:rPr>
        <w:t>3) о случаях и объемах (в рублях) перерасчета Собственникам платы за некачественное выполнение или невыполнение Управляющей организацией работ и услуг по Договору, с разбивкой по их видам;</w:t>
      </w:r>
    </w:p>
    <w:p w:rsidR="00367004" w:rsidRPr="00A56133" w:rsidRDefault="00367004" w:rsidP="00367004">
      <w:pPr>
        <w:ind w:firstLine="540"/>
        <w:jc w:val="both"/>
        <w:rPr>
          <w:sz w:val="22"/>
          <w:szCs w:val="22"/>
        </w:rPr>
      </w:pPr>
      <w:r w:rsidRPr="00A56133">
        <w:rPr>
          <w:sz w:val="22"/>
          <w:szCs w:val="22"/>
        </w:rPr>
        <w:t>4) о третьих лицах, привлеченных Управляющей организацией для выполнения соответствующих работ и услуг по Договору, с обязательным указанием наименования, адреса места нахождения и ИНН третьего лица;</w:t>
      </w:r>
    </w:p>
    <w:p w:rsidR="00367004" w:rsidRPr="00A56133" w:rsidRDefault="00367004" w:rsidP="00367004">
      <w:pPr>
        <w:ind w:firstLine="540"/>
        <w:jc w:val="both"/>
        <w:rPr>
          <w:sz w:val="22"/>
          <w:szCs w:val="22"/>
        </w:rPr>
      </w:pPr>
      <w:r w:rsidRPr="00A56133">
        <w:rPr>
          <w:sz w:val="22"/>
          <w:szCs w:val="22"/>
        </w:rPr>
        <w:t>5) о случаях невыполнения (ненадлежащего выполнения) третьими лицами обязательств перед Управляющей организацией, с указанием объема невыполненных обязательств и информацией о проведенной претензионной и исковой работе в целях компенсации понесенных расходов;</w:t>
      </w:r>
    </w:p>
    <w:p w:rsidR="00367004" w:rsidRPr="00A56133" w:rsidRDefault="00367004" w:rsidP="00367004">
      <w:pPr>
        <w:ind w:firstLine="540"/>
        <w:jc w:val="both"/>
        <w:rPr>
          <w:sz w:val="22"/>
          <w:szCs w:val="22"/>
        </w:rPr>
      </w:pPr>
      <w:r w:rsidRPr="00A56133">
        <w:rPr>
          <w:sz w:val="22"/>
          <w:szCs w:val="22"/>
        </w:rPr>
        <w:t>6) о размере задолженности Собственников перед Управляющей организацией по Договору, о проведенной претензионной и исковой работе в целях взыскания задолженности;</w:t>
      </w:r>
    </w:p>
    <w:p w:rsidR="00367004" w:rsidRPr="00A56133" w:rsidRDefault="00367004" w:rsidP="00367004">
      <w:pPr>
        <w:ind w:firstLine="540"/>
        <w:jc w:val="both"/>
        <w:rPr>
          <w:sz w:val="22"/>
          <w:szCs w:val="22"/>
        </w:rPr>
      </w:pPr>
      <w:r w:rsidRPr="00A56133">
        <w:rPr>
          <w:sz w:val="22"/>
          <w:szCs w:val="22"/>
        </w:rPr>
        <w:t>7) о действующих в отчетный период тарифах с указанием периода их действия, если в течение отчетного периода изменялся их размер;</w:t>
      </w:r>
    </w:p>
    <w:p w:rsidR="00367004" w:rsidRPr="00A56133" w:rsidRDefault="00367004" w:rsidP="00367004">
      <w:pPr>
        <w:ind w:firstLine="540"/>
        <w:jc w:val="both"/>
        <w:rPr>
          <w:sz w:val="22"/>
          <w:szCs w:val="22"/>
        </w:rPr>
      </w:pPr>
      <w:r w:rsidRPr="00A56133">
        <w:rPr>
          <w:sz w:val="22"/>
          <w:szCs w:val="22"/>
        </w:rPr>
        <w:t>8) о количестве рассмотренных Управляющей организацией заявлений, жалоб и претензий, поступивших от Собственников, жильцов помещений в МКД.</w:t>
      </w:r>
    </w:p>
    <w:p w:rsidR="00367004" w:rsidRPr="00A56133" w:rsidRDefault="00367004" w:rsidP="00367004">
      <w:pPr>
        <w:ind w:firstLine="540"/>
        <w:jc w:val="both"/>
        <w:rPr>
          <w:sz w:val="22"/>
          <w:szCs w:val="22"/>
        </w:rPr>
      </w:pPr>
      <w:r w:rsidRPr="00A56133">
        <w:rPr>
          <w:sz w:val="22"/>
          <w:szCs w:val="22"/>
        </w:rPr>
        <w:t>К отчету прилагаются заверенные Управляющей организацией копии актов приемки выполненных работ за отчетный период.</w:t>
      </w:r>
    </w:p>
    <w:p w:rsidR="00367004" w:rsidRPr="00A56133" w:rsidRDefault="00367004" w:rsidP="00367004">
      <w:pPr>
        <w:ind w:firstLine="540"/>
        <w:jc w:val="both"/>
        <w:rPr>
          <w:sz w:val="22"/>
          <w:szCs w:val="22"/>
        </w:rPr>
      </w:pPr>
      <w:r w:rsidRPr="00A56133">
        <w:rPr>
          <w:sz w:val="22"/>
          <w:szCs w:val="22"/>
        </w:rPr>
        <w:t>2.1.19. Принимать и рассматривать обращения любого из Собственников и пользователей помещений в многоквартирном доме в порядке, предусмотренном законодательством РФ или Договором.</w:t>
      </w:r>
    </w:p>
    <w:p w:rsidR="00367004" w:rsidRPr="00A56133" w:rsidRDefault="00367004" w:rsidP="00367004">
      <w:pPr>
        <w:ind w:firstLine="540"/>
        <w:jc w:val="both"/>
        <w:rPr>
          <w:sz w:val="22"/>
          <w:szCs w:val="22"/>
        </w:rPr>
      </w:pPr>
      <w:r w:rsidRPr="00A56133">
        <w:rPr>
          <w:sz w:val="22"/>
          <w:szCs w:val="22"/>
        </w:rPr>
        <w:t>2.1.20. Организовать и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367004" w:rsidRPr="00A56133" w:rsidRDefault="00367004" w:rsidP="00367004">
      <w:pPr>
        <w:ind w:firstLine="540"/>
        <w:jc w:val="both"/>
        <w:rPr>
          <w:sz w:val="22"/>
          <w:szCs w:val="22"/>
        </w:rPr>
      </w:pPr>
      <w:r w:rsidRPr="00A56133">
        <w:rPr>
          <w:sz w:val="22"/>
          <w:szCs w:val="22"/>
        </w:rPr>
        <w:t>2.1.21. Составлять по требованию Собственников акты по фактам несвоевременного и (или) некачественного предоставления коммунальных услуг и выполнения работ (оказания услуг) по содержанию и ремонту общего имущества Собственников в порядке и сроки, установленные действующим законодательством РФ.</w:t>
      </w:r>
    </w:p>
    <w:p w:rsidR="00367004" w:rsidRPr="00A56133" w:rsidRDefault="00367004" w:rsidP="00367004">
      <w:pPr>
        <w:ind w:firstLine="540"/>
        <w:jc w:val="both"/>
        <w:rPr>
          <w:sz w:val="22"/>
          <w:szCs w:val="22"/>
        </w:rPr>
      </w:pPr>
      <w:proofErr w:type="gramStart"/>
      <w:r w:rsidRPr="00A56133">
        <w:rPr>
          <w:sz w:val="22"/>
          <w:szCs w:val="22"/>
        </w:rPr>
        <w:t>При предоставлении в расчетном периоде потребителю коммунальной услуги ненадлежащего качества и (или) с перерывами, превышающими установленную продолжительность, а также при несвоевременном и (или) некачественном выполнении работ (оказании услуг) по содержанию и ремонту общего имущества, обязана уменьшить размер платы за коммунальную услугу, содержание и ремонт за расчетный период, вплоть до полного освобождения потребителя от оплаты такой услуги (работы).</w:t>
      </w:r>
      <w:proofErr w:type="gramEnd"/>
    </w:p>
    <w:p w:rsidR="00367004" w:rsidRPr="00A56133" w:rsidRDefault="00367004" w:rsidP="00367004">
      <w:pPr>
        <w:ind w:firstLine="540"/>
        <w:jc w:val="both"/>
        <w:rPr>
          <w:sz w:val="22"/>
          <w:szCs w:val="22"/>
        </w:rPr>
      </w:pPr>
      <w:r w:rsidRPr="00A56133">
        <w:rPr>
          <w:sz w:val="22"/>
          <w:szCs w:val="22"/>
        </w:rPr>
        <w:t>2.1.22. Обеспечивать устранение недостатков коммунальных услуг, недостатков услуг и работ по содержанию и ремонту общего имущества в МКД в сроки, установленные нормативными правовыми актами Российской Федерации.</w:t>
      </w:r>
    </w:p>
    <w:p w:rsidR="00367004" w:rsidRPr="00A56133" w:rsidRDefault="00367004" w:rsidP="00367004">
      <w:pPr>
        <w:ind w:firstLine="540"/>
        <w:jc w:val="both"/>
        <w:rPr>
          <w:sz w:val="22"/>
          <w:szCs w:val="22"/>
        </w:rPr>
      </w:pPr>
      <w:r w:rsidRPr="00A56133">
        <w:rPr>
          <w:sz w:val="22"/>
          <w:szCs w:val="22"/>
        </w:rPr>
        <w:t>2.1.23. Производить осмотры МКД, жилых и нежилых помещений в нем, инженерно-технического оборудования, подготовку к сезонной эксплуатации в порядке и сроки, установленные действующим законодательством Российской Федерации.</w:t>
      </w:r>
    </w:p>
    <w:p w:rsidR="00367004" w:rsidRPr="00A56133" w:rsidRDefault="00367004" w:rsidP="00367004">
      <w:pPr>
        <w:ind w:firstLine="540"/>
        <w:jc w:val="both"/>
        <w:rPr>
          <w:sz w:val="22"/>
          <w:szCs w:val="22"/>
        </w:rPr>
      </w:pPr>
      <w:r w:rsidRPr="00A56133">
        <w:rPr>
          <w:sz w:val="22"/>
          <w:szCs w:val="22"/>
        </w:rPr>
        <w:t>Привлекать для участия в проведении осмотров председателя совета МКД (или членов совета МКД, уполномоченных председателем совета МКД на основании простой письменной доверенности), а в случае отсутствия совета МКД – иное лицо, уполномоченное общим собранием собственников, а также собственника помещения, находящегося в муниципальной собственности.</w:t>
      </w:r>
    </w:p>
    <w:p w:rsidR="00367004" w:rsidRPr="00A56133" w:rsidRDefault="00367004" w:rsidP="00367004">
      <w:pPr>
        <w:ind w:firstLine="540"/>
        <w:jc w:val="both"/>
        <w:rPr>
          <w:sz w:val="22"/>
          <w:szCs w:val="22"/>
        </w:rPr>
      </w:pPr>
      <w:bookmarkStart w:id="3" w:name="Par97"/>
      <w:bookmarkEnd w:id="3"/>
      <w:r w:rsidRPr="00A56133">
        <w:rPr>
          <w:sz w:val="22"/>
          <w:szCs w:val="22"/>
        </w:rPr>
        <w:t xml:space="preserve">В этих целях Управляющая организация заблаговременно (не менее чем за 5 рабочих дней) уведомляет указанных лиц о дате и времени проведения осмотра, путем вручения соответствующего уведомления под роспись либо направляет заказным письмом, а также размещает указанную информацию на доске объявлений МКД. </w:t>
      </w:r>
    </w:p>
    <w:p w:rsidR="00367004" w:rsidRPr="00A56133" w:rsidRDefault="00367004" w:rsidP="00367004">
      <w:pPr>
        <w:ind w:firstLine="540"/>
        <w:jc w:val="both"/>
        <w:rPr>
          <w:sz w:val="22"/>
          <w:szCs w:val="22"/>
        </w:rPr>
      </w:pPr>
      <w:r w:rsidRPr="00A56133">
        <w:rPr>
          <w:sz w:val="22"/>
          <w:szCs w:val="22"/>
        </w:rPr>
        <w:t>2.1.24. Обеспечить наличие в каждом подъезде МКД доски объявлений. Доска объявлений размещается в месте, приближенном к источнику освещения помещения общего пользования.</w:t>
      </w:r>
    </w:p>
    <w:p w:rsidR="00367004" w:rsidRPr="00A56133" w:rsidRDefault="00367004" w:rsidP="00367004">
      <w:pPr>
        <w:ind w:firstLine="540"/>
        <w:jc w:val="both"/>
        <w:rPr>
          <w:sz w:val="22"/>
          <w:szCs w:val="22"/>
        </w:rPr>
      </w:pPr>
      <w:r w:rsidRPr="00A56133">
        <w:rPr>
          <w:sz w:val="22"/>
          <w:szCs w:val="22"/>
        </w:rPr>
        <w:t>2.1.25. Информировать Собственников путем размещения на досках объявлений в каждом подъезде МКД сообщений о плановых перерывах предоставления коммунальных услуг, предстоящем ремонте общего имущества в МКД в установленные законодательством сроки.</w:t>
      </w:r>
    </w:p>
    <w:p w:rsidR="00367004" w:rsidRPr="00A56133" w:rsidRDefault="00367004" w:rsidP="00367004">
      <w:pPr>
        <w:ind w:firstLine="540"/>
        <w:jc w:val="both"/>
        <w:rPr>
          <w:sz w:val="22"/>
          <w:szCs w:val="22"/>
        </w:rPr>
      </w:pPr>
      <w:bookmarkStart w:id="4" w:name="Par4"/>
      <w:bookmarkEnd w:id="4"/>
      <w:r w:rsidRPr="00A56133">
        <w:rPr>
          <w:sz w:val="22"/>
          <w:szCs w:val="22"/>
        </w:rPr>
        <w:t xml:space="preserve">2.1.26. Прекратить предоставление коммунальных услуг, оказание услуг и выполнение работ по содержанию и ремонту общего имущества Собственников, управление МКД и предъявление за эти услуги и работы платежных документов Собственникам </w:t>
      </w:r>
      <w:proofErr w:type="gramStart"/>
      <w:r w:rsidRPr="00A56133">
        <w:rPr>
          <w:sz w:val="22"/>
          <w:szCs w:val="22"/>
        </w:rPr>
        <w:t>с даты расторжения</w:t>
      </w:r>
      <w:proofErr w:type="gramEnd"/>
      <w:r w:rsidRPr="00A56133">
        <w:rPr>
          <w:sz w:val="22"/>
          <w:szCs w:val="22"/>
        </w:rPr>
        <w:t xml:space="preserve"> Договора по основаниям, установленным жилищным или гражданским законодательством Российской Федерации.</w:t>
      </w:r>
    </w:p>
    <w:p w:rsidR="00367004" w:rsidRPr="00A56133" w:rsidRDefault="00367004" w:rsidP="00367004">
      <w:pPr>
        <w:ind w:firstLine="540"/>
        <w:jc w:val="both"/>
        <w:rPr>
          <w:sz w:val="22"/>
          <w:szCs w:val="22"/>
        </w:rPr>
      </w:pPr>
      <w:r w:rsidRPr="00A56133">
        <w:rPr>
          <w:sz w:val="22"/>
          <w:szCs w:val="22"/>
        </w:rPr>
        <w:lastRenderedPageBreak/>
        <w:t>2.1.27.</w:t>
      </w:r>
      <w:r w:rsidRPr="00A56133">
        <w:rPr>
          <w:color w:val="0070C0"/>
          <w:sz w:val="22"/>
          <w:szCs w:val="22"/>
        </w:rPr>
        <w:t xml:space="preserve"> </w:t>
      </w:r>
      <w:proofErr w:type="gramStart"/>
      <w:r w:rsidRPr="00A56133">
        <w:rPr>
          <w:sz w:val="22"/>
          <w:szCs w:val="22"/>
        </w:rPr>
        <w:t>С даты прекращения</w:t>
      </w:r>
      <w:proofErr w:type="gramEnd"/>
      <w:r w:rsidRPr="00A56133">
        <w:rPr>
          <w:sz w:val="22"/>
          <w:szCs w:val="22"/>
        </w:rPr>
        <w:t xml:space="preserve"> действия Договора</w:t>
      </w:r>
      <w:r w:rsidRPr="00A56133">
        <w:rPr>
          <w:color w:val="0070C0"/>
          <w:sz w:val="22"/>
          <w:szCs w:val="22"/>
        </w:rPr>
        <w:t xml:space="preserve"> </w:t>
      </w:r>
      <w:r w:rsidRPr="00A56133">
        <w:rPr>
          <w:sz w:val="22"/>
          <w:szCs w:val="22"/>
        </w:rPr>
        <w:t xml:space="preserve">расторгнуть с </w:t>
      </w:r>
      <w:proofErr w:type="spellStart"/>
      <w:r w:rsidRPr="00A56133">
        <w:rPr>
          <w:sz w:val="22"/>
          <w:szCs w:val="22"/>
        </w:rPr>
        <w:t>ресурсоснабжающими</w:t>
      </w:r>
      <w:proofErr w:type="spellEnd"/>
      <w:r w:rsidRPr="00A56133">
        <w:rPr>
          <w:sz w:val="22"/>
          <w:szCs w:val="22"/>
        </w:rPr>
        <w:t xml:space="preserve"> организациями договоры, заключенные Управляющей организацией в целях обеспечения предоставления коммунальных услуг Собственникам и пользователям помещений в МКД.</w:t>
      </w:r>
    </w:p>
    <w:p w:rsidR="00367004" w:rsidRPr="00A56133" w:rsidRDefault="00367004" w:rsidP="00367004">
      <w:pPr>
        <w:ind w:firstLine="540"/>
        <w:jc w:val="both"/>
        <w:rPr>
          <w:sz w:val="22"/>
          <w:szCs w:val="22"/>
        </w:rPr>
      </w:pPr>
      <w:r w:rsidRPr="00A56133">
        <w:rPr>
          <w:sz w:val="22"/>
          <w:szCs w:val="22"/>
        </w:rPr>
        <w:t>2.1.28. Нести риски и отвечать за последствия, связанные с неполучением по месту своего нахождения, указанному в Договоре и ЕГРЮЛ, корреспонденции, направляемой Собственниками в адрес Управляющей организации.</w:t>
      </w:r>
    </w:p>
    <w:p w:rsidR="00367004" w:rsidRPr="00A56133" w:rsidRDefault="00367004" w:rsidP="00367004">
      <w:pPr>
        <w:ind w:firstLine="540"/>
        <w:jc w:val="both"/>
        <w:rPr>
          <w:sz w:val="22"/>
          <w:szCs w:val="22"/>
        </w:rPr>
      </w:pPr>
      <w:r w:rsidRPr="00A56133">
        <w:rPr>
          <w:sz w:val="22"/>
          <w:szCs w:val="22"/>
        </w:rPr>
        <w:t xml:space="preserve">2.1.29. Проводить прием Собственников, рассматривать поступающие от них жалобы, претензии и предложения по вопросам, связанным с исполнением обязательств и реализацией прав по Договору. </w:t>
      </w:r>
    </w:p>
    <w:p w:rsidR="00367004" w:rsidRPr="00A56133" w:rsidRDefault="00367004" w:rsidP="00367004">
      <w:pPr>
        <w:ind w:firstLine="540"/>
        <w:jc w:val="both"/>
        <w:rPr>
          <w:sz w:val="22"/>
          <w:szCs w:val="22"/>
        </w:rPr>
      </w:pPr>
      <w:r w:rsidRPr="00A56133">
        <w:rPr>
          <w:sz w:val="22"/>
          <w:szCs w:val="22"/>
        </w:rPr>
        <w:t>2.1.30. Осуществлять иные действия, предусмотренные жилищным законодательством Российской Федерации.</w:t>
      </w:r>
    </w:p>
    <w:p w:rsidR="00367004" w:rsidRPr="00A56133" w:rsidRDefault="00367004" w:rsidP="00367004">
      <w:pPr>
        <w:ind w:firstLine="540"/>
        <w:jc w:val="both"/>
        <w:rPr>
          <w:sz w:val="22"/>
          <w:szCs w:val="22"/>
        </w:rPr>
      </w:pPr>
      <w:r w:rsidRPr="00A56133">
        <w:rPr>
          <w:sz w:val="22"/>
          <w:szCs w:val="22"/>
        </w:rPr>
        <w:t>2.2. Обязанность Собственников:</w:t>
      </w:r>
    </w:p>
    <w:p w:rsidR="00367004" w:rsidRPr="00A56133" w:rsidRDefault="00367004" w:rsidP="00367004">
      <w:pPr>
        <w:ind w:firstLine="540"/>
        <w:jc w:val="both"/>
        <w:rPr>
          <w:sz w:val="22"/>
          <w:szCs w:val="22"/>
        </w:rPr>
      </w:pPr>
      <w:r w:rsidRPr="00A56133">
        <w:rPr>
          <w:sz w:val="22"/>
          <w:szCs w:val="22"/>
        </w:rPr>
        <w:t>2.2.1. Передавать Управляющей организации для хранения копии протоколов общих собраний Собственников и иной документации о проведении указанных собраний, а также направлять копии указанных документов собственнику помещений МКД, находящихся в муниципальной собственности.</w:t>
      </w:r>
    </w:p>
    <w:p w:rsidR="00367004" w:rsidRPr="00A56133" w:rsidRDefault="00367004" w:rsidP="00367004">
      <w:pPr>
        <w:ind w:firstLine="540"/>
        <w:jc w:val="both"/>
        <w:rPr>
          <w:sz w:val="22"/>
          <w:szCs w:val="22"/>
        </w:rPr>
      </w:pPr>
      <w:r w:rsidRPr="00A56133">
        <w:rPr>
          <w:sz w:val="22"/>
          <w:szCs w:val="22"/>
        </w:rPr>
        <w:t>Лицом,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 является инициатор соответствующего собрания. Передача документации, предусмотренной абзацем 1 настоящего пункта, осуществляется любым способом, позволяющим отследить факт их получения Управляющей организацией.</w:t>
      </w:r>
    </w:p>
    <w:p w:rsidR="00367004" w:rsidRPr="00A56133" w:rsidRDefault="00367004" w:rsidP="00367004">
      <w:pPr>
        <w:ind w:firstLine="540"/>
        <w:jc w:val="both"/>
        <w:rPr>
          <w:sz w:val="22"/>
          <w:szCs w:val="22"/>
        </w:rPr>
      </w:pPr>
      <w:r w:rsidRPr="00A56133">
        <w:rPr>
          <w:sz w:val="22"/>
          <w:szCs w:val="22"/>
        </w:rPr>
        <w:t>Инициатор общего собрания Собственников обязан хранить документацию (оригиналы) о проведении соответствующего собрания.</w:t>
      </w:r>
    </w:p>
    <w:p w:rsidR="00367004" w:rsidRPr="00A56133" w:rsidRDefault="00367004" w:rsidP="00367004">
      <w:pPr>
        <w:ind w:firstLine="540"/>
        <w:jc w:val="both"/>
        <w:rPr>
          <w:sz w:val="22"/>
          <w:szCs w:val="22"/>
        </w:rPr>
      </w:pPr>
      <w:r w:rsidRPr="00A56133">
        <w:rPr>
          <w:sz w:val="22"/>
          <w:szCs w:val="22"/>
        </w:rPr>
        <w:t>2.2.2. С момента возникновения права собственности на помещение в МКД своевременно и полностью вносить Управляющей организации плату за жилое помещение и коммунальные услуги. Основанием для внесения платы является представленный платежный документ.</w:t>
      </w:r>
    </w:p>
    <w:p w:rsidR="00367004" w:rsidRPr="00A56133" w:rsidRDefault="00367004" w:rsidP="00367004">
      <w:pPr>
        <w:ind w:firstLine="540"/>
        <w:jc w:val="both"/>
        <w:rPr>
          <w:sz w:val="22"/>
          <w:szCs w:val="22"/>
        </w:rPr>
      </w:pPr>
      <w:r w:rsidRPr="00A56133">
        <w:rPr>
          <w:sz w:val="22"/>
          <w:szCs w:val="22"/>
        </w:rPr>
        <w:t>2.2.3. Соблюдать правила пожарной безопасности, правила пользования жилыми помещениями и другие требования действующего законодательства Российской Федерации.</w:t>
      </w:r>
    </w:p>
    <w:p w:rsidR="00367004" w:rsidRPr="00A56133" w:rsidRDefault="00367004" w:rsidP="00367004">
      <w:pPr>
        <w:ind w:firstLine="540"/>
        <w:jc w:val="both"/>
        <w:rPr>
          <w:sz w:val="22"/>
          <w:szCs w:val="22"/>
        </w:rPr>
      </w:pPr>
      <w:r w:rsidRPr="00A56133">
        <w:rPr>
          <w:sz w:val="22"/>
          <w:szCs w:val="22"/>
        </w:rPr>
        <w:t>2.2.4. Представлять Управляющей организации информацию о лицах (ф.и.о., контактные телефоны, адреса), имеющих доступ в помещение Собственника, в случае его временного отсутствия на случай проведения аварийных работ.</w:t>
      </w:r>
    </w:p>
    <w:p w:rsidR="00367004" w:rsidRPr="00A56133" w:rsidRDefault="00367004" w:rsidP="00367004">
      <w:pPr>
        <w:ind w:firstLine="540"/>
        <w:jc w:val="both"/>
        <w:rPr>
          <w:sz w:val="22"/>
          <w:szCs w:val="22"/>
        </w:rPr>
      </w:pPr>
      <w:r w:rsidRPr="00A56133">
        <w:rPr>
          <w:sz w:val="22"/>
          <w:szCs w:val="22"/>
        </w:rPr>
        <w:t>2.2.5. Информировать Управляющую организацию об увеличении или уменьшении количества лиц, проживающих (в том числе временно) в занимаемом им жилом помещении не позднее 5 рабочих дней со дня произошедших изменений.</w:t>
      </w:r>
    </w:p>
    <w:p w:rsidR="00367004" w:rsidRPr="00A56133" w:rsidRDefault="00367004" w:rsidP="00367004">
      <w:pPr>
        <w:ind w:firstLine="540"/>
        <w:jc w:val="both"/>
        <w:rPr>
          <w:sz w:val="22"/>
          <w:szCs w:val="22"/>
        </w:rPr>
      </w:pPr>
      <w:r w:rsidRPr="00A56133">
        <w:rPr>
          <w:sz w:val="22"/>
          <w:szCs w:val="22"/>
        </w:rPr>
        <w:t xml:space="preserve">2.2.6.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 Указанная обязанность возникает у Собственника, заключившего Договор, однократно. </w:t>
      </w:r>
    </w:p>
    <w:p w:rsidR="00367004" w:rsidRPr="00A56133" w:rsidRDefault="00367004" w:rsidP="00367004">
      <w:pPr>
        <w:ind w:firstLine="540"/>
        <w:jc w:val="both"/>
        <w:rPr>
          <w:sz w:val="22"/>
          <w:szCs w:val="22"/>
        </w:rPr>
      </w:pPr>
      <w:r w:rsidRPr="00A56133">
        <w:rPr>
          <w:sz w:val="22"/>
          <w:szCs w:val="22"/>
        </w:rPr>
        <w:t>2.2.7. Председатель совета МКД, орган местного самоуправления (при наличии в МКД помещений, находящихся в муниципальной собственности) или иное лицо из числа Собственников не позднее одного месяца со дня получения предложений Управляющей организации, предусмотренных подпунктом 2.1.4 Договора, обязаны инициировать общее собрание Собственников МКД, включив в повестку общего собрания рассмотрение предложений Управляющей организации.</w:t>
      </w:r>
    </w:p>
    <w:p w:rsidR="00367004" w:rsidRPr="00A56133" w:rsidRDefault="00367004" w:rsidP="00367004">
      <w:pPr>
        <w:ind w:firstLine="540"/>
        <w:jc w:val="both"/>
        <w:rPr>
          <w:sz w:val="22"/>
          <w:szCs w:val="22"/>
        </w:rPr>
      </w:pPr>
      <w:r w:rsidRPr="00A56133">
        <w:rPr>
          <w:sz w:val="22"/>
          <w:szCs w:val="22"/>
        </w:rPr>
        <w:t xml:space="preserve">Собственники обязаны рассмотреть на общем собрании предложения Управляющей организации, включенные в повестку. </w:t>
      </w:r>
    </w:p>
    <w:p w:rsidR="00367004" w:rsidRPr="00A56133" w:rsidRDefault="00367004" w:rsidP="00367004">
      <w:pPr>
        <w:ind w:firstLine="540"/>
        <w:jc w:val="both"/>
        <w:rPr>
          <w:sz w:val="22"/>
          <w:szCs w:val="22"/>
        </w:rPr>
      </w:pPr>
      <w:r w:rsidRPr="00A56133">
        <w:rPr>
          <w:sz w:val="22"/>
          <w:szCs w:val="22"/>
        </w:rPr>
        <w:t>Споры по вопросам об утверждении общим собранием Собственников предложений Управляющей организации, предусмотренных подпунктом 2.1.4 Договора, могут быть разрешены в судебном порядке.</w:t>
      </w:r>
    </w:p>
    <w:p w:rsidR="00367004" w:rsidRPr="00A56133" w:rsidRDefault="00367004" w:rsidP="00367004">
      <w:pPr>
        <w:ind w:firstLine="540"/>
        <w:jc w:val="both"/>
        <w:rPr>
          <w:sz w:val="22"/>
          <w:szCs w:val="22"/>
        </w:rPr>
      </w:pPr>
      <w:r w:rsidRPr="00A56133">
        <w:rPr>
          <w:sz w:val="22"/>
          <w:szCs w:val="22"/>
        </w:rPr>
        <w:t xml:space="preserve">2.2.8. Собственники нежилых помещений в МКД представляют Управляющей организации информацию о наличии у них договоров с </w:t>
      </w:r>
      <w:proofErr w:type="spellStart"/>
      <w:r w:rsidRPr="00A56133">
        <w:rPr>
          <w:sz w:val="22"/>
          <w:szCs w:val="22"/>
        </w:rPr>
        <w:t>ресурсоснабжающими</w:t>
      </w:r>
      <w:proofErr w:type="spellEnd"/>
      <w:r w:rsidRPr="00A56133">
        <w:rPr>
          <w:sz w:val="22"/>
          <w:szCs w:val="22"/>
        </w:rPr>
        <w:t xml:space="preserve"> организациями на предмет поставки коммунальных ресурсов и условиях такого договора о порядке расчетов.</w:t>
      </w:r>
    </w:p>
    <w:p w:rsidR="00367004" w:rsidRPr="00A56133" w:rsidRDefault="00367004" w:rsidP="00367004">
      <w:pPr>
        <w:ind w:firstLine="540"/>
        <w:jc w:val="both"/>
        <w:rPr>
          <w:sz w:val="22"/>
          <w:szCs w:val="22"/>
        </w:rPr>
      </w:pPr>
      <w:r w:rsidRPr="00A56133">
        <w:rPr>
          <w:sz w:val="22"/>
          <w:szCs w:val="22"/>
        </w:rPr>
        <w:t xml:space="preserve">2.2.9. Соблюдать действующие в соответствующем муниципальном образовании правила содержания домашних животных, не допуская порчи и загрязнения общего имущества Собственников. </w:t>
      </w:r>
    </w:p>
    <w:p w:rsidR="00367004" w:rsidRPr="00A56133" w:rsidRDefault="00367004" w:rsidP="00367004">
      <w:pPr>
        <w:ind w:firstLine="540"/>
        <w:jc w:val="both"/>
        <w:rPr>
          <w:sz w:val="22"/>
          <w:szCs w:val="22"/>
        </w:rPr>
      </w:pPr>
      <w:r w:rsidRPr="00A56133">
        <w:rPr>
          <w:sz w:val="22"/>
          <w:szCs w:val="22"/>
        </w:rPr>
        <w:t>2.2.10. Не допускать проведения незаконной перепланировки и (или) переоборудования помещений. В случае проведения (после получения всех предусмотренных действующим законодательством разрешений) перепланировки и (или) переоборудования помещений, в тридцатидневный срок уведомить о данном факте Управляющую организацию.</w:t>
      </w:r>
    </w:p>
    <w:p w:rsidR="00367004" w:rsidRPr="00A56133" w:rsidRDefault="00367004" w:rsidP="00367004">
      <w:pPr>
        <w:ind w:firstLine="540"/>
        <w:jc w:val="both"/>
        <w:rPr>
          <w:sz w:val="22"/>
          <w:szCs w:val="22"/>
        </w:rPr>
      </w:pPr>
      <w:r w:rsidRPr="00A56133">
        <w:rPr>
          <w:sz w:val="22"/>
          <w:szCs w:val="22"/>
        </w:rPr>
        <w:t>2.2.11. Осуществлять иные действия, предусмотренные действующим законодательством Российской Федерации.</w:t>
      </w:r>
    </w:p>
    <w:p w:rsidR="00367004" w:rsidRPr="00A56133" w:rsidRDefault="00367004" w:rsidP="00367004">
      <w:pPr>
        <w:ind w:firstLine="540"/>
        <w:jc w:val="both"/>
        <w:rPr>
          <w:sz w:val="22"/>
          <w:szCs w:val="22"/>
        </w:rPr>
      </w:pPr>
      <w:r w:rsidRPr="00A56133">
        <w:rPr>
          <w:sz w:val="22"/>
          <w:szCs w:val="22"/>
        </w:rPr>
        <w:t>2.3. Управляющая организация имеет право:</w:t>
      </w:r>
      <w:bookmarkStart w:id="5" w:name="Par114"/>
      <w:bookmarkEnd w:id="5"/>
    </w:p>
    <w:p w:rsidR="00367004" w:rsidRPr="00A56133" w:rsidRDefault="00367004" w:rsidP="00367004">
      <w:pPr>
        <w:ind w:firstLine="540"/>
        <w:jc w:val="both"/>
        <w:rPr>
          <w:sz w:val="22"/>
          <w:szCs w:val="22"/>
        </w:rPr>
      </w:pPr>
      <w:r w:rsidRPr="00A56133">
        <w:rPr>
          <w:sz w:val="22"/>
          <w:szCs w:val="22"/>
        </w:rPr>
        <w:t xml:space="preserve">2.3.1. Если это не противоречит законодательству Российской Федерации, самостоятельно определять порядок и способ выполнения работ, необходимых для выполнения обязательств по настоящему Договору, привлекать сторонние организации, имеющие необходимые навыки, оборудование, лицензии и другие </w:t>
      </w:r>
      <w:r w:rsidRPr="00A56133">
        <w:rPr>
          <w:sz w:val="22"/>
          <w:szCs w:val="22"/>
        </w:rPr>
        <w:lastRenderedPageBreak/>
        <w:t>разрешительные документы, к выполнению работ по содержанию и ремонту общего имущества многоквартирного дома.</w:t>
      </w:r>
    </w:p>
    <w:p w:rsidR="00367004" w:rsidRPr="00A56133" w:rsidRDefault="00367004" w:rsidP="00367004">
      <w:pPr>
        <w:ind w:firstLine="540"/>
        <w:jc w:val="both"/>
        <w:rPr>
          <w:sz w:val="22"/>
          <w:szCs w:val="22"/>
        </w:rPr>
      </w:pPr>
      <w:r w:rsidRPr="00A56133">
        <w:rPr>
          <w:sz w:val="22"/>
          <w:szCs w:val="22"/>
        </w:rPr>
        <w:t>2.3.2. Допускать перерывы в обеспечении Собственников коммунальными услугами для проведения ремонтных и профилактических работ на срок, не превышающий установленную законодательством продолжительность.</w:t>
      </w:r>
    </w:p>
    <w:p w:rsidR="00367004" w:rsidRPr="00A56133" w:rsidRDefault="00367004" w:rsidP="00367004">
      <w:pPr>
        <w:ind w:firstLine="540"/>
        <w:jc w:val="both"/>
        <w:rPr>
          <w:sz w:val="22"/>
          <w:szCs w:val="22"/>
        </w:rPr>
      </w:pPr>
      <w:r w:rsidRPr="00A56133">
        <w:rPr>
          <w:sz w:val="22"/>
          <w:szCs w:val="22"/>
        </w:rPr>
        <w:t>2.3.3. Требовать внесения платы за жилое помещение и коммунальные услуги в соответствии с действующим законодательством Российской Федерации.</w:t>
      </w:r>
    </w:p>
    <w:p w:rsidR="00367004" w:rsidRPr="00A56133" w:rsidRDefault="00367004" w:rsidP="00367004">
      <w:pPr>
        <w:ind w:firstLine="540"/>
        <w:jc w:val="both"/>
        <w:rPr>
          <w:sz w:val="22"/>
          <w:szCs w:val="22"/>
        </w:rPr>
      </w:pPr>
      <w:bookmarkStart w:id="6" w:name="Par119"/>
      <w:bookmarkEnd w:id="6"/>
      <w:r w:rsidRPr="00A56133">
        <w:rPr>
          <w:sz w:val="22"/>
          <w:szCs w:val="22"/>
        </w:rPr>
        <w:t>2.3.4. Требовать допуска в занимаемое Собственником помещение работников или представителей Управляющей организации (в том числе работников аварийных служб),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367004" w:rsidRPr="00A56133" w:rsidRDefault="00367004" w:rsidP="00367004">
      <w:pPr>
        <w:ind w:firstLine="540"/>
        <w:jc w:val="both"/>
        <w:rPr>
          <w:sz w:val="22"/>
          <w:szCs w:val="22"/>
        </w:rPr>
      </w:pPr>
      <w:r w:rsidRPr="00A56133">
        <w:rPr>
          <w:sz w:val="22"/>
          <w:szCs w:val="22"/>
        </w:rPr>
        <w:t>2.3.5. Приостанавливать или ограничивать в случаях и порядке, установленном Правилами предоставления коммунальных услуг собственникам и пользователям помещений в МКД, подачу потребителю коммунальных ресурсов.</w:t>
      </w:r>
    </w:p>
    <w:p w:rsidR="00367004" w:rsidRPr="00A56133" w:rsidRDefault="00367004" w:rsidP="00367004">
      <w:pPr>
        <w:ind w:firstLine="540"/>
        <w:jc w:val="both"/>
        <w:rPr>
          <w:sz w:val="22"/>
          <w:szCs w:val="22"/>
        </w:rPr>
      </w:pPr>
      <w:r w:rsidRPr="00A56133">
        <w:rPr>
          <w:sz w:val="22"/>
          <w:szCs w:val="22"/>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367004" w:rsidRPr="00A56133" w:rsidRDefault="00367004" w:rsidP="00367004">
      <w:pPr>
        <w:ind w:firstLine="540"/>
        <w:jc w:val="both"/>
        <w:rPr>
          <w:sz w:val="22"/>
          <w:szCs w:val="22"/>
        </w:rPr>
      </w:pPr>
      <w:bookmarkStart w:id="7" w:name="Par121"/>
      <w:bookmarkEnd w:id="7"/>
      <w:r w:rsidRPr="00A56133">
        <w:rPr>
          <w:sz w:val="22"/>
          <w:szCs w:val="22"/>
        </w:rPr>
        <w:t>2.3.6. Осуществлять иные действия, предусмотренные законодательством Российской Федерации.</w:t>
      </w:r>
    </w:p>
    <w:p w:rsidR="00367004" w:rsidRPr="00A56133" w:rsidRDefault="00367004" w:rsidP="00367004">
      <w:pPr>
        <w:ind w:firstLine="540"/>
        <w:jc w:val="both"/>
        <w:rPr>
          <w:sz w:val="22"/>
          <w:szCs w:val="22"/>
        </w:rPr>
      </w:pPr>
      <w:r w:rsidRPr="00A56133">
        <w:rPr>
          <w:sz w:val="22"/>
          <w:szCs w:val="22"/>
        </w:rPr>
        <w:t>2.4. Собственник имеет право:</w:t>
      </w:r>
    </w:p>
    <w:p w:rsidR="00367004" w:rsidRPr="00A56133" w:rsidRDefault="00367004" w:rsidP="00367004">
      <w:pPr>
        <w:ind w:firstLine="540"/>
        <w:jc w:val="both"/>
        <w:rPr>
          <w:sz w:val="22"/>
          <w:szCs w:val="22"/>
        </w:rPr>
      </w:pPr>
      <w:r w:rsidRPr="00A56133">
        <w:rPr>
          <w:sz w:val="22"/>
          <w:szCs w:val="22"/>
        </w:rPr>
        <w:t>2.4.1. Требовать надлежащего исполнения Управляющей организацией ее обязанностей по Договору.</w:t>
      </w:r>
    </w:p>
    <w:p w:rsidR="00367004" w:rsidRPr="00A56133" w:rsidRDefault="00367004" w:rsidP="00367004">
      <w:pPr>
        <w:ind w:firstLine="540"/>
        <w:jc w:val="both"/>
        <w:rPr>
          <w:sz w:val="22"/>
          <w:szCs w:val="22"/>
        </w:rPr>
      </w:pPr>
      <w:r w:rsidRPr="00A56133">
        <w:rPr>
          <w:sz w:val="22"/>
          <w:szCs w:val="22"/>
        </w:rPr>
        <w:t>2.4.2.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367004" w:rsidRPr="00A56133" w:rsidRDefault="00367004" w:rsidP="00367004">
      <w:pPr>
        <w:ind w:firstLine="540"/>
        <w:jc w:val="both"/>
        <w:rPr>
          <w:sz w:val="22"/>
          <w:szCs w:val="22"/>
        </w:rPr>
      </w:pPr>
      <w:r w:rsidRPr="00A56133">
        <w:rPr>
          <w:sz w:val="22"/>
          <w:szCs w:val="22"/>
        </w:rPr>
        <w:t xml:space="preserve">2.4.3. Быть в порядке и случаях, установленных действующим законодательством Российской Федерации, полностью или частично освобожденным от оплаты жилищно-коммунальных услуг в период временного отсутствия по месту постоянного жительства или за период </w:t>
      </w:r>
      <w:proofErr w:type="spellStart"/>
      <w:r w:rsidRPr="00A56133">
        <w:rPr>
          <w:sz w:val="22"/>
          <w:szCs w:val="22"/>
        </w:rPr>
        <w:t>непредоставления</w:t>
      </w:r>
      <w:proofErr w:type="spellEnd"/>
      <w:r w:rsidRPr="00A56133">
        <w:rPr>
          <w:sz w:val="22"/>
          <w:szCs w:val="22"/>
        </w:rPr>
        <w:t xml:space="preserve"> коммунальных услуг.</w:t>
      </w:r>
    </w:p>
    <w:p w:rsidR="00367004" w:rsidRPr="00A56133" w:rsidRDefault="00367004" w:rsidP="00367004">
      <w:pPr>
        <w:ind w:firstLine="540"/>
        <w:jc w:val="both"/>
        <w:rPr>
          <w:sz w:val="22"/>
          <w:szCs w:val="22"/>
        </w:rPr>
      </w:pPr>
      <w:r w:rsidRPr="00A56133">
        <w:rPr>
          <w:sz w:val="22"/>
          <w:szCs w:val="22"/>
        </w:rPr>
        <w:t>2.4.4. На беспрепятственный доступ к документам, предусмотренным п. 2.1.7 Договора, на основании письменного заявления.</w:t>
      </w:r>
    </w:p>
    <w:p w:rsidR="00367004" w:rsidRPr="00A56133" w:rsidRDefault="00367004" w:rsidP="00367004">
      <w:pPr>
        <w:ind w:firstLine="540"/>
        <w:jc w:val="both"/>
        <w:rPr>
          <w:sz w:val="22"/>
          <w:szCs w:val="22"/>
        </w:rPr>
      </w:pPr>
      <w:r w:rsidRPr="00A56133">
        <w:rPr>
          <w:sz w:val="22"/>
          <w:szCs w:val="22"/>
        </w:rPr>
        <w:t>2.4.5. Осуществлять иные права, предусмотренные действующим законодательством Российской Федерации.</w:t>
      </w:r>
    </w:p>
    <w:p w:rsidR="00367004" w:rsidRPr="00A56133" w:rsidRDefault="00367004" w:rsidP="00367004">
      <w:pPr>
        <w:ind w:firstLine="540"/>
        <w:jc w:val="both"/>
        <w:rPr>
          <w:sz w:val="22"/>
          <w:szCs w:val="22"/>
        </w:rPr>
      </w:pPr>
    </w:p>
    <w:p w:rsidR="00367004" w:rsidRPr="00A56133" w:rsidRDefault="00367004" w:rsidP="00367004">
      <w:pPr>
        <w:jc w:val="center"/>
        <w:outlineLvl w:val="1"/>
        <w:rPr>
          <w:sz w:val="22"/>
          <w:szCs w:val="22"/>
        </w:rPr>
      </w:pPr>
      <w:bookmarkStart w:id="8" w:name="Par132"/>
      <w:bookmarkEnd w:id="8"/>
      <w:r w:rsidRPr="00A56133">
        <w:rPr>
          <w:sz w:val="22"/>
          <w:szCs w:val="22"/>
        </w:rPr>
        <w:t>3. Контроль и приемка выполненных работ</w:t>
      </w:r>
    </w:p>
    <w:p w:rsidR="00367004" w:rsidRPr="00A56133" w:rsidRDefault="00367004" w:rsidP="00367004">
      <w:pPr>
        <w:jc w:val="center"/>
        <w:outlineLvl w:val="1"/>
        <w:rPr>
          <w:sz w:val="22"/>
          <w:szCs w:val="22"/>
        </w:rPr>
      </w:pPr>
      <w:r w:rsidRPr="00A56133">
        <w:rPr>
          <w:sz w:val="22"/>
          <w:szCs w:val="22"/>
        </w:rPr>
        <w:t>по содержанию и ремонту общего имущества МКД по Договору.</w:t>
      </w:r>
    </w:p>
    <w:p w:rsidR="00367004" w:rsidRPr="00A56133" w:rsidRDefault="00367004" w:rsidP="00367004">
      <w:pPr>
        <w:jc w:val="both"/>
        <w:outlineLvl w:val="1"/>
        <w:rPr>
          <w:sz w:val="22"/>
          <w:szCs w:val="22"/>
        </w:rPr>
      </w:pPr>
    </w:p>
    <w:p w:rsidR="00367004" w:rsidRPr="00A56133" w:rsidRDefault="00367004" w:rsidP="00367004">
      <w:pPr>
        <w:ind w:firstLine="567"/>
        <w:jc w:val="both"/>
        <w:outlineLvl w:val="1"/>
        <w:rPr>
          <w:sz w:val="22"/>
          <w:szCs w:val="22"/>
        </w:rPr>
      </w:pPr>
      <w:r w:rsidRPr="00A56133">
        <w:rPr>
          <w:sz w:val="22"/>
          <w:szCs w:val="22"/>
        </w:rPr>
        <w:t xml:space="preserve">3.1. </w:t>
      </w:r>
      <w:proofErr w:type="gramStart"/>
      <w:r w:rsidRPr="00A56133">
        <w:rPr>
          <w:sz w:val="22"/>
          <w:szCs w:val="22"/>
        </w:rPr>
        <w:t>Контроль за</w:t>
      </w:r>
      <w:proofErr w:type="gramEnd"/>
      <w:r w:rsidRPr="00A56133">
        <w:rPr>
          <w:sz w:val="22"/>
          <w:szCs w:val="22"/>
        </w:rPr>
        <w:t xml:space="preserve">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(их представителями). </w:t>
      </w:r>
    </w:p>
    <w:p w:rsidR="00367004" w:rsidRPr="00A56133" w:rsidRDefault="00367004" w:rsidP="00367004">
      <w:pPr>
        <w:ind w:firstLine="567"/>
        <w:jc w:val="both"/>
        <w:outlineLvl w:val="1"/>
        <w:rPr>
          <w:sz w:val="22"/>
          <w:szCs w:val="22"/>
        </w:rPr>
      </w:pPr>
      <w:r w:rsidRPr="00A56133">
        <w:rPr>
          <w:sz w:val="22"/>
          <w:szCs w:val="22"/>
        </w:rPr>
        <w:t xml:space="preserve">3.2. </w:t>
      </w:r>
      <w:proofErr w:type="gramStart"/>
      <w:r w:rsidRPr="00A56133">
        <w:rPr>
          <w:sz w:val="22"/>
          <w:szCs w:val="22"/>
        </w:rPr>
        <w:t>Контроль за</w:t>
      </w:r>
      <w:proofErr w:type="gramEnd"/>
      <w:r w:rsidRPr="00A56133">
        <w:rPr>
          <w:sz w:val="22"/>
          <w:szCs w:val="22"/>
        </w:rPr>
        <w:t xml:space="preserve"> выполнением Управляющей организацией ее обязательств по Договору осуществляется в следующих формах:</w:t>
      </w:r>
    </w:p>
    <w:p w:rsidR="00367004" w:rsidRPr="00A56133" w:rsidRDefault="00367004" w:rsidP="00367004">
      <w:pPr>
        <w:ind w:firstLine="567"/>
        <w:jc w:val="both"/>
        <w:outlineLvl w:val="1"/>
        <w:rPr>
          <w:sz w:val="22"/>
          <w:szCs w:val="22"/>
        </w:rPr>
      </w:pPr>
      <w:r w:rsidRPr="00A56133">
        <w:rPr>
          <w:sz w:val="22"/>
          <w:szCs w:val="22"/>
        </w:rPr>
        <w:t xml:space="preserve">3.2.1. Предоставление Управляющей организацией информации по запросу председателя (иного уполномоченного лица) совета МКД не позднее 5 рабочих дней </w:t>
      </w:r>
      <w:proofErr w:type="gramStart"/>
      <w:r w:rsidRPr="00A56133">
        <w:rPr>
          <w:sz w:val="22"/>
          <w:szCs w:val="22"/>
        </w:rPr>
        <w:t>с даты обращения</w:t>
      </w:r>
      <w:proofErr w:type="gramEnd"/>
      <w:r w:rsidRPr="00A56133">
        <w:rPr>
          <w:sz w:val="22"/>
          <w:szCs w:val="22"/>
        </w:rPr>
        <w:t>:</w:t>
      </w:r>
    </w:p>
    <w:p w:rsidR="00367004" w:rsidRPr="00A56133" w:rsidRDefault="00367004" w:rsidP="00367004">
      <w:pPr>
        <w:ind w:firstLine="567"/>
        <w:jc w:val="both"/>
        <w:outlineLvl w:val="1"/>
        <w:rPr>
          <w:color w:val="FF0000"/>
          <w:sz w:val="22"/>
          <w:szCs w:val="22"/>
        </w:rPr>
      </w:pPr>
      <w:r w:rsidRPr="00A56133">
        <w:rPr>
          <w:sz w:val="22"/>
          <w:szCs w:val="22"/>
        </w:rPr>
        <w:t>-</w:t>
      </w:r>
      <w:r w:rsidRPr="00A56133">
        <w:rPr>
          <w:sz w:val="22"/>
          <w:szCs w:val="22"/>
        </w:rPr>
        <w:tab/>
        <w:t>о состоянии и содержании переданного в управление общего имущества Собственников;</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о возможности для контрольных осмотров общего имущества Собственников помещений в МКД;</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о перечнях, объемах, качестве и периодичности оказанных услуг и (или) выполненных работ по Договору;</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об использовании денежных средств, поступивших в результате осуществления деятельности по предоставлению общего имущества Собственников помещений в МКД в пользование третьим лицам (сдача в аренду, предоставление в пользование и т.д.);</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 xml:space="preserve">о состоянии расчетов Управляющей организации с Собственниками и </w:t>
      </w:r>
      <w:proofErr w:type="spellStart"/>
      <w:r w:rsidRPr="00A56133">
        <w:rPr>
          <w:sz w:val="22"/>
          <w:szCs w:val="22"/>
        </w:rPr>
        <w:t>ресурсоснабжающими</w:t>
      </w:r>
      <w:proofErr w:type="spellEnd"/>
      <w:r w:rsidRPr="00A56133">
        <w:rPr>
          <w:sz w:val="22"/>
          <w:szCs w:val="22"/>
        </w:rPr>
        <w:t xml:space="preserve"> организациями, размере задолженности за истекший расчетный период (месяц или год);</w:t>
      </w:r>
    </w:p>
    <w:p w:rsidR="00367004" w:rsidRPr="00A56133" w:rsidRDefault="00367004" w:rsidP="00367004">
      <w:pPr>
        <w:ind w:firstLine="567"/>
        <w:jc w:val="both"/>
        <w:outlineLvl w:val="1"/>
        <w:rPr>
          <w:sz w:val="22"/>
          <w:szCs w:val="22"/>
        </w:rPr>
      </w:pPr>
      <w:r w:rsidRPr="00A56133">
        <w:rPr>
          <w:sz w:val="22"/>
          <w:szCs w:val="22"/>
        </w:rPr>
        <w:t>3.2.2. Участие председателя совета МКД (иного уполномоченного лица) совместно с Управляющей организацией:</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в осмотрах общего имущества Собственников помещений в МКД;</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в проверках технического состояния инженерных систем и оборудования с целью подготовки предложений по их ремонту;</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в приемке всех видов работ по содержанию и текущему ремонту, а также по подготовке МКД к сезонной эксплуатации;</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в проверке объемов, качества и периодичности оказания услуг и выполнения работ (в том числе путем проведения соответствующей экспертизы);</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в снятии показаний коллективных (</w:t>
      </w:r>
      <w:proofErr w:type="spellStart"/>
      <w:r w:rsidRPr="00A56133">
        <w:rPr>
          <w:sz w:val="22"/>
          <w:szCs w:val="22"/>
        </w:rPr>
        <w:t>общедомовых</w:t>
      </w:r>
      <w:proofErr w:type="spellEnd"/>
      <w:r w:rsidRPr="00A56133">
        <w:rPr>
          <w:sz w:val="22"/>
          <w:szCs w:val="22"/>
        </w:rPr>
        <w:t>) приборов учета коммунальных ресурсов.</w:t>
      </w:r>
    </w:p>
    <w:p w:rsidR="00367004" w:rsidRPr="00A56133" w:rsidRDefault="00367004" w:rsidP="00367004">
      <w:pPr>
        <w:ind w:firstLine="567"/>
        <w:jc w:val="both"/>
        <w:outlineLvl w:val="1"/>
        <w:rPr>
          <w:sz w:val="22"/>
          <w:szCs w:val="22"/>
        </w:rPr>
      </w:pPr>
      <w:r w:rsidRPr="00A56133">
        <w:rPr>
          <w:sz w:val="22"/>
          <w:szCs w:val="22"/>
        </w:rPr>
        <w:t xml:space="preserve">Управляющая организация уведомляет любым способом, позволяющим определить получение такого уведомления, председателя совета МКД, собственника помещения, находящегося в муниципальной </w:t>
      </w:r>
      <w:r w:rsidRPr="00A56133">
        <w:rPr>
          <w:sz w:val="22"/>
          <w:szCs w:val="22"/>
        </w:rPr>
        <w:lastRenderedPageBreak/>
        <w:t>собственности, а в случае их отсутствия, любое лицо из числа Собственников о дате, времени и месте проведения мероприятий, из числа указанных в п. 2.2., за 5 (пять) рабочих дней до их проведения.</w:t>
      </w:r>
    </w:p>
    <w:p w:rsidR="00367004" w:rsidRPr="00A56133" w:rsidRDefault="00367004" w:rsidP="00367004">
      <w:pPr>
        <w:ind w:firstLine="567"/>
        <w:jc w:val="both"/>
        <w:outlineLvl w:val="1"/>
        <w:rPr>
          <w:sz w:val="22"/>
          <w:szCs w:val="22"/>
        </w:rPr>
      </w:pPr>
      <w:r w:rsidRPr="00A56133">
        <w:rPr>
          <w:sz w:val="22"/>
          <w:szCs w:val="22"/>
        </w:rPr>
        <w:t>3.2.3. По итогам проведения мероприятий из числа указанных в пункте 3.2.2 Договора составляется акт, подписываемый Управляющей организацией и лицом, указанным в пункте 3.2.2 Договора.</w:t>
      </w:r>
    </w:p>
    <w:p w:rsidR="00367004" w:rsidRPr="00A56133" w:rsidRDefault="00367004" w:rsidP="00367004">
      <w:pPr>
        <w:ind w:firstLine="567"/>
        <w:jc w:val="both"/>
        <w:outlineLvl w:val="1"/>
        <w:rPr>
          <w:sz w:val="22"/>
          <w:szCs w:val="22"/>
        </w:rPr>
      </w:pPr>
      <w:r w:rsidRPr="00A56133">
        <w:rPr>
          <w:sz w:val="22"/>
          <w:szCs w:val="22"/>
        </w:rPr>
        <w:t>3.3. Результат выполненных Управляющей организацией работ по содержанию и ремонту общего имущества МКД по Договору подлежит приемке Собственниками, о чем составляется акт по форме согласно приложению № 4 к Договору.</w:t>
      </w:r>
    </w:p>
    <w:p w:rsidR="00367004" w:rsidRPr="00A56133" w:rsidRDefault="00367004" w:rsidP="00367004">
      <w:pPr>
        <w:ind w:firstLine="567"/>
        <w:jc w:val="both"/>
        <w:outlineLvl w:val="1"/>
        <w:rPr>
          <w:sz w:val="22"/>
          <w:szCs w:val="22"/>
        </w:rPr>
      </w:pPr>
      <w:r w:rsidRPr="00A56133">
        <w:rPr>
          <w:sz w:val="22"/>
          <w:szCs w:val="22"/>
        </w:rPr>
        <w:t>3.4.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 собственником помещений в МКД, находящихся в муниципальной собственности, а в случае отсутствия совета МКД и муниципальных помещений хотя бы одним собственником жилого помещения в МКД. Председатель совета МКД, собственник помещений в МКД, находящихся в муниципальной собственности, а при отсутствии совета МКД и муниципальных помещений, собственник жилого помещения в МКД, которому направлен для подписания акт приемки, в случае отказа от его подписания направляет в адрес Управляющей организации письменное обоснование причин такого отказа.</w:t>
      </w:r>
    </w:p>
    <w:p w:rsidR="00367004" w:rsidRPr="00A56133" w:rsidRDefault="00367004" w:rsidP="00367004">
      <w:pPr>
        <w:ind w:firstLine="567"/>
        <w:jc w:val="both"/>
        <w:outlineLvl w:val="1"/>
        <w:rPr>
          <w:sz w:val="22"/>
          <w:szCs w:val="22"/>
        </w:rPr>
      </w:pPr>
      <w:r w:rsidRPr="00A56133">
        <w:rPr>
          <w:sz w:val="22"/>
          <w:szCs w:val="22"/>
        </w:rPr>
        <w:t>3.5. Советом МКД совместно с Управляющей организацией составляются акты о нарушении условий Договора. Акт о нарушении составляется по требованию любой из Сторон Договора в случае:</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неправомерных действий Собственников;</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r>
      <w:proofErr w:type="spellStart"/>
      <w:r w:rsidRPr="00A56133">
        <w:rPr>
          <w:sz w:val="22"/>
          <w:szCs w:val="22"/>
        </w:rPr>
        <w:t>необеспечения</w:t>
      </w:r>
      <w:proofErr w:type="spellEnd"/>
      <w:r w:rsidRPr="00A56133">
        <w:rPr>
          <w:sz w:val="22"/>
          <w:szCs w:val="22"/>
        </w:rPr>
        <w:t xml:space="preserve"> необходимого качества услуг и работ по управлению, содержанию и ремонту общего имущества Собственников;</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нарушения требований к качеству предоставления коммунальных услуг;</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причинения вреда жизни, здоровью и имуществу Собственников и (или) проживающих в помещении МКД граждан;</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причинения вреда общему имуществу Собственников.</w:t>
      </w:r>
    </w:p>
    <w:p w:rsidR="00367004" w:rsidRPr="00A56133" w:rsidRDefault="00367004" w:rsidP="00367004">
      <w:pPr>
        <w:ind w:firstLine="567"/>
        <w:jc w:val="both"/>
        <w:outlineLvl w:val="1"/>
        <w:rPr>
          <w:sz w:val="22"/>
          <w:szCs w:val="22"/>
        </w:rPr>
      </w:pPr>
      <w:r w:rsidRPr="00A56133">
        <w:rPr>
          <w:sz w:val="22"/>
          <w:szCs w:val="22"/>
        </w:rPr>
        <w:t xml:space="preserve">3.6. Акт, предусмотренный пунктом 3.5 Договора должен содержать следующую информацию: </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 xml:space="preserve">дату и время его составления; </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 xml:space="preserve">дату, время и характер, продолжительность нарушения, его причины и последствия (факты причинения вреда жизни, здоровью и имуществу Собственников (нанимателей); </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 xml:space="preserve">при наличии возможности - фотографирование или видеосъемка повреждений имущества; </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разногласия, особые мнения и возражения, возникшие при составлении акта;</w:t>
      </w:r>
    </w:p>
    <w:p w:rsidR="00367004" w:rsidRPr="00A56133" w:rsidRDefault="00367004" w:rsidP="00367004">
      <w:pPr>
        <w:ind w:firstLine="567"/>
        <w:jc w:val="both"/>
        <w:outlineLvl w:val="1"/>
        <w:rPr>
          <w:sz w:val="22"/>
          <w:szCs w:val="22"/>
        </w:rPr>
      </w:pPr>
      <w:r w:rsidRPr="00A56133">
        <w:rPr>
          <w:sz w:val="22"/>
          <w:szCs w:val="22"/>
        </w:rPr>
        <w:t>-</w:t>
      </w:r>
      <w:r w:rsidRPr="00A56133">
        <w:rPr>
          <w:sz w:val="22"/>
          <w:szCs w:val="22"/>
        </w:rPr>
        <w:tab/>
        <w:t>подписи членов комиссии и Собственника (члена семьи Собственника, нанимателя, члена семьи нанимателя).</w:t>
      </w:r>
    </w:p>
    <w:p w:rsidR="00367004" w:rsidRPr="00A56133" w:rsidRDefault="00367004" w:rsidP="00367004">
      <w:pPr>
        <w:ind w:firstLine="567"/>
        <w:jc w:val="both"/>
        <w:outlineLvl w:val="1"/>
        <w:rPr>
          <w:sz w:val="22"/>
          <w:szCs w:val="22"/>
        </w:rPr>
      </w:pPr>
    </w:p>
    <w:p w:rsidR="00367004" w:rsidRPr="00A56133" w:rsidRDefault="00367004" w:rsidP="00367004">
      <w:pPr>
        <w:jc w:val="center"/>
        <w:outlineLvl w:val="1"/>
        <w:rPr>
          <w:sz w:val="22"/>
          <w:szCs w:val="22"/>
        </w:rPr>
      </w:pPr>
      <w:r w:rsidRPr="00A56133">
        <w:rPr>
          <w:sz w:val="22"/>
          <w:szCs w:val="22"/>
        </w:rPr>
        <w:t xml:space="preserve">4. Порядок определения цены договора, размера платы </w:t>
      </w:r>
      <w:proofErr w:type="gramStart"/>
      <w:r w:rsidRPr="00A56133">
        <w:rPr>
          <w:sz w:val="22"/>
          <w:szCs w:val="22"/>
        </w:rPr>
        <w:t>за</w:t>
      </w:r>
      <w:proofErr w:type="gramEnd"/>
    </w:p>
    <w:p w:rsidR="00367004" w:rsidRPr="00A56133" w:rsidRDefault="00367004" w:rsidP="00367004">
      <w:pPr>
        <w:jc w:val="center"/>
        <w:outlineLvl w:val="1"/>
        <w:rPr>
          <w:sz w:val="22"/>
          <w:szCs w:val="22"/>
        </w:rPr>
      </w:pPr>
      <w:r w:rsidRPr="00A56133">
        <w:rPr>
          <w:sz w:val="22"/>
          <w:szCs w:val="22"/>
        </w:rPr>
        <w:t xml:space="preserve">содержание и ремонт жилого </w:t>
      </w:r>
      <w:proofErr w:type="gramStart"/>
      <w:r w:rsidRPr="00A56133">
        <w:rPr>
          <w:sz w:val="22"/>
          <w:szCs w:val="22"/>
        </w:rPr>
        <w:t>помещения</w:t>
      </w:r>
      <w:proofErr w:type="gramEnd"/>
      <w:r w:rsidRPr="00A56133">
        <w:rPr>
          <w:sz w:val="22"/>
          <w:szCs w:val="22"/>
        </w:rPr>
        <w:t xml:space="preserve"> и коммунальные услуги</w:t>
      </w:r>
    </w:p>
    <w:p w:rsidR="00367004" w:rsidRPr="00A56133" w:rsidRDefault="00367004" w:rsidP="00367004">
      <w:pPr>
        <w:ind w:firstLine="540"/>
        <w:jc w:val="both"/>
        <w:rPr>
          <w:sz w:val="22"/>
          <w:szCs w:val="22"/>
        </w:rPr>
      </w:pPr>
    </w:p>
    <w:p w:rsidR="00367004" w:rsidRPr="00A56133" w:rsidRDefault="00367004" w:rsidP="00367004">
      <w:pPr>
        <w:ind w:firstLine="540"/>
        <w:jc w:val="both"/>
        <w:rPr>
          <w:sz w:val="22"/>
          <w:szCs w:val="22"/>
        </w:rPr>
      </w:pPr>
      <w:bookmarkStart w:id="9" w:name="Par134"/>
      <w:bookmarkEnd w:id="9"/>
      <w:r w:rsidRPr="00A56133">
        <w:rPr>
          <w:sz w:val="22"/>
          <w:szCs w:val="22"/>
        </w:rPr>
        <w:t>4.1. Цена договора определяется Сторонами договора в размере стоимости работ и услуг по управлению многоквартирным домом, содержанию и текущему ремонту общего имущества многоквартирного дома, что составляет плату за содержание и ремонт жилого помещения.</w:t>
      </w:r>
    </w:p>
    <w:p w:rsidR="00367004" w:rsidRPr="00A56133" w:rsidRDefault="00367004" w:rsidP="00367004">
      <w:pPr>
        <w:ind w:firstLine="540"/>
        <w:jc w:val="both"/>
        <w:rPr>
          <w:sz w:val="22"/>
          <w:szCs w:val="22"/>
        </w:rPr>
      </w:pPr>
      <w:r w:rsidRPr="00A56133">
        <w:rPr>
          <w:sz w:val="22"/>
          <w:szCs w:val="22"/>
        </w:rPr>
        <w:t>4.2.</w:t>
      </w:r>
      <w:r w:rsidRPr="00A56133">
        <w:rPr>
          <w:sz w:val="22"/>
          <w:szCs w:val="22"/>
        </w:rPr>
        <w:tab/>
        <w:t>Размер платы за содержание и ремонт жилого помещения определен Приложениями №№ 2, 6.</w:t>
      </w:r>
    </w:p>
    <w:p w:rsidR="00367004" w:rsidRPr="00A56133" w:rsidRDefault="00367004" w:rsidP="00367004">
      <w:pPr>
        <w:ind w:firstLine="540"/>
        <w:jc w:val="both"/>
        <w:rPr>
          <w:sz w:val="22"/>
          <w:szCs w:val="22"/>
        </w:rPr>
      </w:pPr>
      <w:r w:rsidRPr="00A56133">
        <w:rPr>
          <w:sz w:val="22"/>
          <w:szCs w:val="22"/>
        </w:rPr>
        <w:t>Размер платы за содержание и ремонт жилого помещения, указанный в Приложениях №№ 2, 6, установлен на весь период действия договора.</w:t>
      </w:r>
    </w:p>
    <w:p w:rsidR="00367004" w:rsidRPr="00A56133" w:rsidRDefault="00367004" w:rsidP="00367004">
      <w:pPr>
        <w:ind w:firstLine="540"/>
        <w:jc w:val="both"/>
        <w:rPr>
          <w:sz w:val="22"/>
          <w:szCs w:val="22"/>
        </w:rPr>
      </w:pPr>
      <w:proofErr w:type="gramStart"/>
      <w:r w:rsidRPr="00A56133">
        <w:rPr>
          <w:sz w:val="22"/>
          <w:szCs w:val="22"/>
        </w:rPr>
        <w:t>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 которые включают финансовое обоснование предлагаемых услуг и работ по каждому виду (с подробным расчетом), их объемы, стоимость, периодичность и (или) график (сроки) оказания, в том числе с указанием на стоимость услуг и работ, выполняемых</w:t>
      </w:r>
      <w:proofErr w:type="gramEnd"/>
      <w:r w:rsidRPr="00A56133">
        <w:rPr>
          <w:sz w:val="22"/>
          <w:szCs w:val="22"/>
        </w:rPr>
        <w:t xml:space="preserve"> подрядчиками Управляющей организации. </w:t>
      </w:r>
    </w:p>
    <w:p w:rsidR="00367004" w:rsidRPr="00A56133" w:rsidRDefault="00367004" w:rsidP="00367004">
      <w:pPr>
        <w:ind w:firstLine="540"/>
        <w:jc w:val="both"/>
        <w:rPr>
          <w:sz w:val="22"/>
          <w:szCs w:val="22"/>
        </w:rPr>
      </w:pPr>
      <w:r w:rsidRPr="00A56133">
        <w:rPr>
          <w:sz w:val="22"/>
          <w:szCs w:val="22"/>
        </w:rPr>
        <w:t xml:space="preserve">В этих целях Управляющая организация направляет предложения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367004" w:rsidRPr="00A56133" w:rsidRDefault="00367004" w:rsidP="00367004">
      <w:pPr>
        <w:ind w:firstLine="540"/>
        <w:jc w:val="both"/>
        <w:rPr>
          <w:sz w:val="22"/>
          <w:szCs w:val="22"/>
        </w:rPr>
      </w:pPr>
      <w:r w:rsidRPr="00A56133">
        <w:rPr>
          <w:sz w:val="22"/>
          <w:szCs w:val="22"/>
        </w:rPr>
        <w:t xml:space="preserve">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 Если новый размер платы Собственниками не утвержден, Управляющая организация вправе обратиться в орган местного самоуправления за установлением размера платы за </w:t>
      </w:r>
      <w:r w:rsidRPr="00A56133">
        <w:rPr>
          <w:sz w:val="22"/>
          <w:szCs w:val="22"/>
        </w:rPr>
        <w:lastRenderedPageBreak/>
        <w:t xml:space="preserve">содержание и ремонт жилого помещения </w:t>
      </w:r>
      <w:proofErr w:type="gramStart"/>
      <w:r w:rsidRPr="00A56133">
        <w:rPr>
          <w:sz w:val="22"/>
          <w:szCs w:val="22"/>
        </w:rPr>
        <w:t>для</w:t>
      </w:r>
      <w:proofErr w:type="gramEnd"/>
      <w:r w:rsidRPr="00A56133">
        <w:rPr>
          <w:sz w:val="22"/>
          <w:szCs w:val="22"/>
        </w:rPr>
        <w:t xml:space="preserve"> данного МКД. В период до установления органом местного самоуправления размера платы за содержание и ремонт жилого помещения, применяется ранее действующий размер платы за содержание и ремонт жилого помещения.</w:t>
      </w:r>
    </w:p>
    <w:p w:rsidR="00367004" w:rsidRPr="00A56133" w:rsidRDefault="00367004" w:rsidP="00367004">
      <w:pPr>
        <w:ind w:firstLine="540"/>
        <w:jc w:val="both"/>
        <w:rPr>
          <w:sz w:val="22"/>
          <w:szCs w:val="22"/>
        </w:rPr>
      </w:pPr>
      <w:r w:rsidRPr="00A56133">
        <w:rPr>
          <w:sz w:val="22"/>
          <w:szCs w:val="22"/>
        </w:rPr>
        <w:t xml:space="preserve">4.3. Управляющая организация обязана информировать в письменной форме Собственников и лиц, пользующихся помещениями в МКД, об изменении размера платы за жилое помещение и коммунальные услуги не </w:t>
      </w:r>
      <w:proofErr w:type="gramStart"/>
      <w:r w:rsidRPr="00A56133">
        <w:rPr>
          <w:sz w:val="22"/>
          <w:szCs w:val="22"/>
        </w:rPr>
        <w:t>позднее</w:t>
      </w:r>
      <w:proofErr w:type="gramEnd"/>
      <w:r w:rsidRPr="00A56133">
        <w:rPr>
          <w:sz w:val="22"/>
          <w:szCs w:val="22"/>
        </w:rPr>
        <w:t xml:space="preserve"> чем за тридцать дней до даты представления платёжных документов, на основании которых будет вноситься плата за жилое помещение и коммунальные услуги в ином размере, путём размещения соответствующей информации в платежном документе, выставляемом Собственникам.</w:t>
      </w:r>
    </w:p>
    <w:p w:rsidR="00367004" w:rsidRPr="00A56133" w:rsidRDefault="00367004" w:rsidP="00367004">
      <w:pPr>
        <w:ind w:firstLine="540"/>
        <w:jc w:val="both"/>
        <w:rPr>
          <w:sz w:val="22"/>
          <w:szCs w:val="22"/>
        </w:rPr>
      </w:pPr>
      <w:r w:rsidRPr="00A56133">
        <w:rPr>
          <w:sz w:val="22"/>
          <w:szCs w:val="22"/>
        </w:rPr>
        <w:t>4.4.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367004" w:rsidRPr="00A56133" w:rsidRDefault="00367004" w:rsidP="00367004">
      <w:pPr>
        <w:ind w:firstLine="540"/>
        <w:jc w:val="both"/>
        <w:rPr>
          <w:sz w:val="22"/>
          <w:szCs w:val="22"/>
        </w:rPr>
      </w:pPr>
      <w:r w:rsidRPr="00A56133">
        <w:rPr>
          <w:sz w:val="22"/>
          <w:szCs w:val="22"/>
        </w:rPr>
        <w:t xml:space="preserve">4.5.  Изменение размера платы за содержание и ремонт жилого помещения и платы за коммунальные услуги в случае оказания услуг ненадлежащего качества и (или) с </w:t>
      </w:r>
      <w:proofErr w:type="gramStart"/>
      <w:r w:rsidRPr="00A56133">
        <w:rPr>
          <w:sz w:val="22"/>
          <w:szCs w:val="22"/>
        </w:rPr>
        <w:t>перерывами, превышающими установленную продолжительность производится</w:t>
      </w:r>
      <w:proofErr w:type="gramEnd"/>
      <w:r w:rsidRPr="00A56133">
        <w:rPr>
          <w:sz w:val="22"/>
          <w:szCs w:val="22"/>
        </w:rPr>
        <w:t xml:space="preserve"> в порядке, установленном Правительством Российской Федерации. </w:t>
      </w:r>
    </w:p>
    <w:p w:rsidR="00367004" w:rsidRPr="00A56133" w:rsidRDefault="00367004" w:rsidP="00367004">
      <w:pPr>
        <w:ind w:firstLine="540"/>
        <w:jc w:val="both"/>
        <w:rPr>
          <w:sz w:val="22"/>
          <w:szCs w:val="22"/>
        </w:rPr>
      </w:pPr>
      <w:r w:rsidRPr="00A56133">
        <w:rPr>
          <w:sz w:val="22"/>
          <w:szCs w:val="22"/>
        </w:rPr>
        <w:t>4.6. Собственники и лица, пользующиеся помещениями в МКД, вносят плату за содержание и ремонт жилого помещения и платы за коммунальные услуги на основании:</w:t>
      </w:r>
    </w:p>
    <w:p w:rsidR="00367004" w:rsidRPr="00A56133" w:rsidRDefault="00367004" w:rsidP="00367004">
      <w:pPr>
        <w:ind w:firstLine="540"/>
        <w:jc w:val="both"/>
        <w:rPr>
          <w:sz w:val="22"/>
          <w:szCs w:val="22"/>
        </w:rPr>
      </w:pPr>
      <w:r w:rsidRPr="00A56133">
        <w:rPr>
          <w:sz w:val="22"/>
          <w:szCs w:val="22"/>
        </w:rPr>
        <w:t xml:space="preserve">1) платежных документов (в том числе платежных документов в электронной форме, размещенных в системе, в </w:t>
      </w:r>
      <w:proofErr w:type="gramStart"/>
      <w:r w:rsidRPr="00A56133">
        <w:rPr>
          <w:sz w:val="22"/>
          <w:szCs w:val="22"/>
        </w:rPr>
        <w:t>порядке</w:t>
      </w:r>
      <w:proofErr w:type="gramEnd"/>
      <w:r w:rsidRPr="00A56133">
        <w:rPr>
          <w:sz w:val="22"/>
          <w:szCs w:val="22"/>
        </w:rPr>
        <w:t xml:space="preserve"> установленном жилищным законодательством), представленных не позднее первого числа месяца, следующего за истекшим месяцем;</w:t>
      </w:r>
    </w:p>
    <w:p w:rsidR="00367004" w:rsidRPr="00A56133" w:rsidRDefault="00367004" w:rsidP="00367004">
      <w:pPr>
        <w:ind w:firstLine="540"/>
        <w:jc w:val="both"/>
        <w:rPr>
          <w:sz w:val="22"/>
          <w:szCs w:val="22"/>
        </w:rPr>
      </w:pPr>
      <w:r w:rsidRPr="00A56133">
        <w:rPr>
          <w:sz w:val="22"/>
          <w:szCs w:val="22"/>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w:t>
      </w:r>
    </w:p>
    <w:p w:rsidR="00367004" w:rsidRPr="00A56133" w:rsidRDefault="00367004" w:rsidP="00367004">
      <w:pPr>
        <w:ind w:firstLine="540"/>
        <w:jc w:val="both"/>
        <w:rPr>
          <w:sz w:val="22"/>
          <w:szCs w:val="22"/>
        </w:rPr>
      </w:pPr>
      <w:r w:rsidRPr="00A56133">
        <w:rPr>
          <w:sz w:val="22"/>
          <w:szCs w:val="22"/>
        </w:rPr>
        <w:t>4.7. В случае несвоевременного или неполного внесения платы за жилое помещение, собственник обязан уплатить Управляющей организации пени в размере, определённом п.14.ст.155 Жилищного кодекса РФ.</w:t>
      </w:r>
    </w:p>
    <w:p w:rsidR="00367004" w:rsidRPr="00A56133" w:rsidRDefault="00367004" w:rsidP="00367004">
      <w:pPr>
        <w:ind w:firstLine="540"/>
        <w:jc w:val="both"/>
        <w:rPr>
          <w:sz w:val="22"/>
          <w:szCs w:val="22"/>
        </w:rPr>
      </w:pPr>
    </w:p>
    <w:p w:rsidR="00367004" w:rsidRPr="00A56133" w:rsidRDefault="00367004" w:rsidP="00367004">
      <w:pPr>
        <w:jc w:val="center"/>
        <w:outlineLvl w:val="1"/>
        <w:rPr>
          <w:sz w:val="22"/>
          <w:szCs w:val="22"/>
        </w:rPr>
      </w:pPr>
      <w:bookmarkStart w:id="10" w:name="Par141"/>
      <w:bookmarkEnd w:id="10"/>
      <w:r w:rsidRPr="00A56133">
        <w:rPr>
          <w:sz w:val="22"/>
          <w:szCs w:val="22"/>
        </w:rPr>
        <w:t>5. Ответственность</w:t>
      </w:r>
    </w:p>
    <w:p w:rsidR="00367004" w:rsidRPr="00A56133" w:rsidRDefault="00367004" w:rsidP="00367004">
      <w:pPr>
        <w:ind w:firstLine="540"/>
        <w:jc w:val="both"/>
        <w:rPr>
          <w:sz w:val="22"/>
          <w:szCs w:val="22"/>
        </w:rPr>
      </w:pPr>
    </w:p>
    <w:p w:rsidR="00367004" w:rsidRPr="00A56133" w:rsidRDefault="00367004" w:rsidP="00367004">
      <w:pPr>
        <w:ind w:firstLine="540"/>
        <w:jc w:val="both"/>
        <w:rPr>
          <w:sz w:val="22"/>
          <w:szCs w:val="22"/>
        </w:rPr>
      </w:pPr>
      <w:r w:rsidRPr="00A56133">
        <w:rPr>
          <w:sz w:val="22"/>
          <w:szCs w:val="22"/>
        </w:rPr>
        <w:t>5.1. Собственники несут ответственность за надлежащее содержание общего имущества в соответствии с действующим законодательством Российской Федерации.</w:t>
      </w:r>
    </w:p>
    <w:p w:rsidR="00367004" w:rsidRPr="00A56133" w:rsidRDefault="00367004" w:rsidP="00367004">
      <w:pPr>
        <w:ind w:firstLine="540"/>
        <w:jc w:val="both"/>
        <w:rPr>
          <w:sz w:val="22"/>
          <w:szCs w:val="22"/>
        </w:rPr>
      </w:pPr>
      <w:r w:rsidRPr="00A56133">
        <w:rPr>
          <w:sz w:val="22"/>
          <w:szCs w:val="22"/>
        </w:rPr>
        <w:t>5.2. Управляющая организация несет ответственность по настоящему Договору в объеме принятых обязательств с момента вступления Договора в силу.</w:t>
      </w:r>
    </w:p>
    <w:p w:rsidR="00367004" w:rsidRPr="00A56133" w:rsidRDefault="00367004" w:rsidP="00367004">
      <w:pPr>
        <w:ind w:firstLine="540"/>
        <w:jc w:val="both"/>
        <w:rPr>
          <w:sz w:val="22"/>
          <w:szCs w:val="22"/>
        </w:rPr>
      </w:pPr>
      <w:r w:rsidRPr="00A56133">
        <w:rPr>
          <w:sz w:val="22"/>
          <w:szCs w:val="22"/>
        </w:rPr>
        <w:t>5.3. Управляющая организация несет ответственность за действия и бездействие третьих лиц, привлеченных ею в целях исполнения обязательств по Договору.</w:t>
      </w:r>
    </w:p>
    <w:p w:rsidR="00367004" w:rsidRPr="00A56133" w:rsidRDefault="00367004" w:rsidP="00367004">
      <w:pPr>
        <w:ind w:firstLine="540"/>
        <w:jc w:val="both"/>
        <w:rPr>
          <w:sz w:val="22"/>
          <w:szCs w:val="22"/>
        </w:rPr>
      </w:pPr>
      <w:r w:rsidRPr="00A56133">
        <w:rPr>
          <w:sz w:val="22"/>
          <w:szCs w:val="22"/>
        </w:rPr>
        <w:t xml:space="preserve">5.4. В случае нарушения Собственником и лицами, пользующимися помещениями в МКД, сроков внесения платежей, установленных </w:t>
      </w:r>
      <w:hyperlink w:anchor="Par132" w:history="1">
        <w:r w:rsidRPr="00A56133">
          <w:rPr>
            <w:sz w:val="22"/>
            <w:szCs w:val="22"/>
          </w:rPr>
          <w:t>разделом 3</w:t>
        </w:r>
      </w:hyperlink>
      <w:r w:rsidRPr="00A56133">
        <w:rPr>
          <w:sz w:val="22"/>
          <w:szCs w:val="22"/>
        </w:rPr>
        <w:t xml:space="preserve"> настоящего Договора, Управляющая организация вправе взыскать с них пени в размере, установленном действующим законодательством.</w:t>
      </w:r>
    </w:p>
    <w:p w:rsidR="00367004" w:rsidRPr="00A56133" w:rsidRDefault="00367004" w:rsidP="00367004">
      <w:pPr>
        <w:ind w:firstLine="540"/>
        <w:jc w:val="both"/>
        <w:rPr>
          <w:sz w:val="22"/>
          <w:szCs w:val="22"/>
        </w:rPr>
      </w:pPr>
      <w:r w:rsidRPr="00A56133">
        <w:rPr>
          <w:sz w:val="22"/>
          <w:szCs w:val="22"/>
        </w:rPr>
        <w:t xml:space="preserve">5.5. Стороны самостоятельно друг перед другом, а в случаях, предусмотренных законом, перед третьими лицами несут ответственность за качество и сроки исполнения обязательств по Договору, а также иных обязательств, связанных с управлением МКД, предусмотренных законодательством Российской Федерации. </w:t>
      </w:r>
    </w:p>
    <w:p w:rsidR="00367004" w:rsidRPr="00A56133" w:rsidRDefault="00367004" w:rsidP="00367004">
      <w:pPr>
        <w:jc w:val="both"/>
        <w:outlineLvl w:val="1"/>
        <w:rPr>
          <w:sz w:val="22"/>
          <w:szCs w:val="22"/>
        </w:rPr>
      </w:pPr>
      <w:bookmarkStart w:id="11" w:name="Par152"/>
      <w:bookmarkEnd w:id="11"/>
    </w:p>
    <w:p w:rsidR="00367004" w:rsidRPr="00A56133" w:rsidRDefault="00367004" w:rsidP="00367004">
      <w:pPr>
        <w:jc w:val="center"/>
        <w:outlineLvl w:val="1"/>
        <w:rPr>
          <w:sz w:val="22"/>
          <w:szCs w:val="22"/>
        </w:rPr>
      </w:pPr>
      <w:r w:rsidRPr="00A56133">
        <w:rPr>
          <w:sz w:val="22"/>
          <w:szCs w:val="22"/>
        </w:rPr>
        <w:t>6. Особые условия</w:t>
      </w:r>
    </w:p>
    <w:p w:rsidR="00367004" w:rsidRPr="00A56133" w:rsidRDefault="00367004" w:rsidP="00367004">
      <w:pPr>
        <w:ind w:firstLine="540"/>
        <w:jc w:val="both"/>
        <w:rPr>
          <w:sz w:val="22"/>
          <w:szCs w:val="22"/>
        </w:rPr>
      </w:pPr>
    </w:p>
    <w:p w:rsidR="00367004" w:rsidRPr="00A56133" w:rsidRDefault="00367004" w:rsidP="00367004">
      <w:pPr>
        <w:ind w:firstLine="540"/>
        <w:jc w:val="both"/>
        <w:rPr>
          <w:sz w:val="22"/>
          <w:szCs w:val="22"/>
        </w:rPr>
      </w:pPr>
      <w:r w:rsidRPr="00A56133">
        <w:rPr>
          <w:sz w:val="22"/>
          <w:szCs w:val="22"/>
        </w:rPr>
        <w:t>6.1. Все приложения к настоящему Договору являются неотъемлемой его частью. Приложение действительно при условии подписания его Сторонами.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w:t>
      </w:r>
    </w:p>
    <w:p w:rsidR="00367004" w:rsidRPr="00A56133" w:rsidRDefault="00367004" w:rsidP="00367004">
      <w:pPr>
        <w:ind w:firstLine="540"/>
        <w:jc w:val="both"/>
        <w:rPr>
          <w:sz w:val="22"/>
          <w:szCs w:val="22"/>
        </w:rPr>
      </w:pPr>
      <w:r w:rsidRPr="00A56133">
        <w:rPr>
          <w:sz w:val="22"/>
          <w:szCs w:val="22"/>
        </w:rPr>
        <w:t xml:space="preserve">6.2. Условия Договора, ущемляющие права Собственников и лиц, пользующихся помещениями в МКД, по сравнению с правилами, предусмотренными действующим законодательством Российской Федерации, ничтожны. </w:t>
      </w:r>
    </w:p>
    <w:p w:rsidR="00367004" w:rsidRPr="00A56133" w:rsidRDefault="00367004" w:rsidP="00367004">
      <w:pPr>
        <w:ind w:firstLine="540"/>
        <w:jc w:val="both"/>
        <w:rPr>
          <w:sz w:val="22"/>
          <w:szCs w:val="22"/>
        </w:rPr>
      </w:pPr>
      <w:r w:rsidRPr="00A56133">
        <w:rPr>
          <w:sz w:val="22"/>
          <w:szCs w:val="22"/>
        </w:rPr>
        <w:t xml:space="preserve">6.3. Условия Договора подлежат исполнению, в том числе частичному, соответствующей Стороной, если такие условия (части условий) не противоречат законодательству Российской Федерации на момент исполнения соответствующего обязательства по Договору. </w:t>
      </w:r>
    </w:p>
    <w:p w:rsidR="00367004" w:rsidRPr="00A56133" w:rsidRDefault="00367004" w:rsidP="00367004">
      <w:pPr>
        <w:ind w:firstLine="540"/>
        <w:jc w:val="both"/>
        <w:rPr>
          <w:sz w:val="22"/>
          <w:szCs w:val="22"/>
        </w:rPr>
      </w:pPr>
    </w:p>
    <w:p w:rsidR="00367004" w:rsidRPr="00A56133" w:rsidRDefault="00367004" w:rsidP="00367004">
      <w:pPr>
        <w:ind w:firstLine="540"/>
        <w:jc w:val="both"/>
        <w:rPr>
          <w:sz w:val="22"/>
          <w:szCs w:val="22"/>
        </w:rPr>
      </w:pPr>
    </w:p>
    <w:p w:rsidR="00367004" w:rsidRPr="00A56133" w:rsidRDefault="00367004" w:rsidP="00367004">
      <w:pPr>
        <w:jc w:val="center"/>
        <w:outlineLvl w:val="1"/>
        <w:rPr>
          <w:sz w:val="22"/>
          <w:szCs w:val="22"/>
        </w:rPr>
      </w:pPr>
      <w:bookmarkStart w:id="12" w:name="Par159"/>
      <w:bookmarkEnd w:id="12"/>
      <w:r w:rsidRPr="00A56133">
        <w:rPr>
          <w:sz w:val="22"/>
          <w:szCs w:val="22"/>
        </w:rPr>
        <w:t>7. Срок действия, порядок изменения и расторжения Договора.</w:t>
      </w:r>
    </w:p>
    <w:p w:rsidR="00367004" w:rsidRPr="00A56133" w:rsidRDefault="00367004" w:rsidP="00367004">
      <w:pPr>
        <w:ind w:firstLine="540"/>
        <w:jc w:val="both"/>
        <w:rPr>
          <w:sz w:val="22"/>
          <w:szCs w:val="22"/>
        </w:rPr>
      </w:pPr>
    </w:p>
    <w:p w:rsidR="00367004" w:rsidRPr="00A56133" w:rsidRDefault="00367004" w:rsidP="00367004">
      <w:pPr>
        <w:ind w:firstLine="540"/>
        <w:jc w:val="both"/>
        <w:rPr>
          <w:sz w:val="22"/>
          <w:szCs w:val="22"/>
        </w:rPr>
      </w:pPr>
      <w:bookmarkStart w:id="13" w:name="Par161"/>
      <w:bookmarkEnd w:id="13"/>
      <w:r w:rsidRPr="00A56133">
        <w:rPr>
          <w:sz w:val="22"/>
          <w:szCs w:val="22"/>
        </w:rPr>
        <w:t xml:space="preserve">7.1. Договор заключен сроком на 3 года. </w:t>
      </w:r>
    </w:p>
    <w:p w:rsidR="00367004" w:rsidRPr="00A56133" w:rsidRDefault="00367004" w:rsidP="00367004">
      <w:pPr>
        <w:ind w:firstLine="540"/>
        <w:jc w:val="both"/>
        <w:rPr>
          <w:sz w:val="22"/>
          <w:szCs w:val="22"/>
        </w:rPr>
      </w:pPr>
      <w:r w:rsidRPr="00A56133">
        <w:rPr>
          <w:sz w:val="22"/>
          <w:szCs w:val="22"/>
        </w:rP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предусмотрены Договором.</w:t>
      </w:r>
    </w:p>
    <w:p w:rsidR="00367004" w:rsidRPr="00A56133" w:rsidRDefault="00367004" w:rsidP="00367004">
      <w:pPr>
        <w:ind w:firstLine="540"/>
        <w:jc w:val="both"/>
        <w:rPr>
          <w:sz w:val="22"/>
          <w:szCs w:val="22"/>
        </w:rPr>
      </w:pPr>
      <w:r w:rsidRPr="00A56133">
        <w:rPr>
          <w:sz w:val="22"/>
          <w:szCs w:val="22"/>
        </w:rPr>
        <w:t>В случае отказа от пролонгации Договора Управляющая организация не позднее, чем за 2 месяца до истечения срока действия Договора, уведомляет о своем отказе председателя совета МКД либо Собственников путем направления заказным письмом или вручения под роспись уведомления об отказе от пролонгации Договора.</w:t>
      </w:r>
    </w:p>
    <w:p w:rsidR="00367004" w:rsidRPr="00A56133" w:rsidRDefault="00367004" w:rsidP="00367004">
      <w:pPr>
        <w:ind w:firstLine="540"/>
        <w:jc w:val="both"/>
        <w:rPr>
          <w:sz w:val="22"/>
          <w:szCs w:val="22"/>
        </w:rPr>
      </w:pPr>
      <w:r w:rsidRPr="00A56133">
        <w:rPr>
          <w:sz w:val="22"/>
          <w:szCs w:val="22"/>
        </w:rPr>
        <w:t>7.2. Управляющая организация не вправе в одностороннем порядке изменить условия Договора или отказаться от его исполнения.</w:t>
      </w:r>
    </w:p>
    <w:p w:rsidR="00367004" w:rsidRPr="00A56133" w:rsidRDefault="00367004" w:rsidP="00367004">
      <w:pPr>
        <w:ind w:firstLine="540"/>
        <w:jc w:val="both"/>
        <w:rPr>
          <w:sz w:val="22"/>
          <w:szCs w:val="22"/>
        </w:rPr>
      </w:pPr>
      <w:r w:rsidRPr="00A56133">
        <w:rPr>
          <w:sz w:val="22"/>
          <w:szCs w:val="22"/>
        </w:rPr>
        <w:t xml:space="preserve">7.3. Договор </w:t>
      </w:r>
      <w:proofErr w:type="gramStart"/>
      <w:r w:rsidRPr="00A56133">
        <w:rPr>
          <w:sz w:val="22"/>
          <w:szCs w:val="22"/>
        </w:rPr>
        <w:t>может быть досрочно расторгнут</w:t>
      </w:r>
      <w:proofErr w:type="gramEnd"/>
      <w:r w:rsidRPr="00A56133">
        <w:rPr>
          <w:sz w:val="22"/>
          <w:szCs w:val="22"/>
        </w:rPr>
        <w:t xml:space="preserve"> по инициативе Собственников. </w:t>
      </w:r>
      <w:proofErr w:type="gramStart"/>
      <w:r w:rsidRPr="00A56133">
        <w:rPr>
          <w:sz w:val="22"/>
          <w:szCs w:val="22"/>
        </w:rPr>
        <w:t>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 уполномоченного общим собранием собственников помещений в МКД,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w:t>
      </w:r>
      <w:proofErr w:type="gramEnd"/>
      <w:r w:rsidRPr="00A56133">
        <w:rPr>
          <w:sz w:val="22"/>
          <w:szCs w:val="22"/>
        </w:rPr>
        <w:t xml:space="preserve"> В этом случае Договор прекращает свое действие </w:t>
      </w:r>
      <w:proofErr w:type="gramStart"/>
      <w:r w:rsidRPr="00A56133">
        <w:rPr>
          <w:sz w:val="22"/>
          <w:szCs w:val="22"/>
        </w:rPr>
        <w:t>по истечение</w:t>
      </w:r>
      <w:proofErr w:type="gramEnd"/>
      <w:r w:rsidRPr="00A56133">
        <w:rPr>
          <w:sz w:val="22"/>
          <w:szCs w:val="22"/>
        </w:rPr>
        <w:t xml:space="preserve"> двух месяцев со дня получения Управляющей организации уведомления, предусмотренного настоящим пунктом Договора. </w:t>
      </w:r>
    </w:p>
    <w:p w:rsidR="00367004" w:rsidRPr="00A56133" w:rsidRDefault="00367004" w:rsidP="00367004">
      <w:pPr>
        <w:ind w:firstLine="540"/>
        <w:jc w:val="both"/>
        <w:rPr>
          <w:sz w:val="22"/>
          <w:szCs w:val="22"/>
        </w:rPr>
      </w:pPr>
      <w:r w:rsidRPr="00A56133">
        <w:rPr>
          <w:sz w:val="22"/>
          <w:szCs w:val="22"/>
        </w:rPr>
        <w:t xml:space="preserve">7.4. Договор </w:t>
      </w:r>
      <w:proofErr w:type="gramStart"/>
      <w:r w:rsidRPr="00A56133">
        <w:rPr>
          <w:sz w:val="22"/>
          <w:szCs w:val="22"/>
        </w:rPr>
        <w:t>может быть досрочно расторгнут</w:t>
      </w:r>
      <w:proofErr w:type="gramEnd"/>
      <w:r w:rsidRPr="00A56133">
        <w:rPr>
          <w:sz w:val="22"/>
          <w:szCs w:val="22"/>
        </w:rPr>
        <w:t xml:space="preserve"> по письменному соглашению Сторон. Соглашение Сторон о расторжении Договора считается действительным при условии его утверждения на общем собрании Собственников.</w:t>
      </w:r>
    </w:p>
    <w:p w:rsidR="00367004" w:rsidRPr="00A56133" w:rsidRDefault="00367004" w:rsidP="00367004">
      <w:pPr>
        <w:ind w:firstLine="540"/>
        <w:jc w:val="both"/>
        <w:rPr>
          <w:sz w:val="22"/>
          <w:szCs w:val="22"/>
        </w:rPr>
      </w:pPr>
      <w:bookmarkStart w:id="14" w:name="Par168"/>
      <w:bookmarkEnd w:id="14"/>
      <w:r w:rsidRPr="00A56133">
        <w:rPr>
          <w:sz w:val="22"/>
          <w:szCs w:val="22"/>
        </w:rPr>
        <w:t>7.5. Стороны обязаны завершить финансовые расчеты не позднее одного месяца с момента расторжения настоящего Договора.</w:t>
      </w:r>
    </w:p>
    <w:p w:rsidR="00367004" w:rsidRPr="00A56133" w:rsidRDefault="00367004" w:rsidP="00367004">
      <w:pPr>
        <w:ind w:firstLine="540"/>
        <w:jc w:val="both"/>
        <w:rPr>
          <w:sz w:val="22"/>
          <w:szCs w:val="22"/>
        </w:rPr>
      </w:pPr>
      <w:r w:rsidRPr="00A56133">
        <w:rPr>
          <w:sz w:val="22"/>
          <w:szCs w:val="22"/>
        </w:rPr>
        <w:t>7.6. Вопросы, не урегулированные настоящим Договором, разрешаются в соответствии с действующим законодательством Российской Федерации.</w:t>
      </w:r>
    </w:p>
    <w:p w:rsidR="00367004" w:rsidRPr="00A56133" w:rsidRDefault="00367004" w:rsidP="00367004">
      <w:pPr>
        <w:ind w:firstLine="540"/>
        <w:jc w:val="both"/>
        <w:rPr>
          <w:sz w:val="22"/>
          <w:szCs w:val="22"/>
        </w:rPr>
      </w:pPr>
    </w:p>
    <w:p w:rsidR="00367004" w:rsidRPr="00A56133" w:rsidRDefault="00367004" w:rsidP="00367004">
      <w:pPr>
        <w:jc w:val="center"/>
        <w:outlineLvl w:val="1"/>
        <w:rPr>
          <w:sz w:val="22"/>
          <w:szCs w:val="22"/>
        </w:rPr>
      </w:pPr>
      <w:bookmarkStart w:id="15" w:name="Par173"/>
      <w:bookmarkEnd w:id="15"/>
      <w:r w:rsidRPr="00A56133">
        <w:rPr>
          <w:sz w:val="22"/>
          <w:szCs w:val="22"/>
        </w:rPr>
        <w:t>8. Заключительные положения</w:t>
      </w:r>
    </w:p>
    <w:p w:rsidR="00367004" w:rsidRPr="00A56133" w:rsidRDefault="00367004" w:rsidP="00367004">
      <w:pPr>
        <w:ind w:firstLine="540"/>
        <w:jc w:val="both"/>
        <w:rPr>
          <w:sz w:val="22"/>
          <w:szCs w:val="22"/>
        </w:rPr>
      </w:pPr>
    </w:p>
    <w:p w:rsidR="00367004" w:rsidRPr="00A56133" w:rsidRDefault="00367004" w:rsidP="00367004">
      <w:pPr>
        <w:ind w:firstLine="540"/>
        <w:jc w:val="both"/>
        <w:rPr>
          <w:sz w:val="22"/>
          <w:szCs w:val="22"/>
        </w:rPr>
      </w:pPr>
      <w:r w:rsidRPr="00A56133">
        <w:rPr>
          <w:sz w:val="22"/>
          <w:szCs w:val="22"/>
        </w:rPr>
        <w:t>8.1. Все споры по настоящему Договору решаются путем переговоров, а при невозможности достижения соглашения - в судебном порядке.</w:t>
      </w:r>
    </w:p>
    <w:p w:rsidR="00367004" w:rsidRPr="00A56133" w:rsidRDefault="00367004" w:rsidP="00367004">
      <w:pPr>
        <w:ind w:firstLine="540"/>
        <w:jc w:val="both"/>
        <w:rPr>
          <w:sz w:val="22"/>
          <w:szCs w:val="22"/>
        </w:rPr>
      </w:pPr>
      <w:r w:rsidRPr="00A56133">
        <w:rPr>
          <w:sz w:val="22"/>
          <w:szCs w:val="22"/>
        </w:rPr>
        <w:t>8.2. Все изменения и дополнения к Договору осуществляются путем заключения дополнительного соглашения, утверждаемого на общем собрании Собственников, являющегося неотъемлемой частью Договора.</w:t>
      </w:r>
    </w:p>
    <w:p w:rsidR="00367004" w:rsidRPr="00A56133" w:rsidRDefault="00367004" w:rsidP="00367004">
      <w:pPr>
        <w:ind w:firstLine="540"/>
        <w:jc w:val="both"/>
        <w:rPr>
          <w:sz w:val="22"/>
          <w:szCs w:val="22"/>
        </w:rPr>
      </w:pPr>
      <w:r w:rsidRPr="00A56133">
        <w:rPr>
          <w:sz w:val="22"/>
          <w:szCs w:val="22"/>
        </w:rPr>
        <w:t>8.3. Настоящий Договор является обязательным для всех Собственников с момента его подписания Сторонами.</w:t>
      </w:r>
    </w:p>
    <w:p w:rsidR="00367004" w:rsidRPr="00A56133" w:rsidRDefault="00367004" w:rsidP="00367004">
      <w:pPr>
        <w:ind w:firstLine="540"/>
        <w:jc w:val="both"/>
        <w:rPr>
          <w:sz w:val="22"/>
          <w:szCs w:val="22"/>
        </w:rPr>
      </w:pPr>
      <w:r w:rsidRPr="00A56133">
        <w:rPr>
          <w:sz w:val="22"/>
          <w:szCs w:val="22"/>
        </w:rPr>
        <w:t>8.4. Настоящий Договор составлен в трех экземплярах, имеющих равную юридическую силу. Один экземпляр подлежит хранению у собственника квартиры № _________ в МКД (председателя совета МКД, или иного лица, уполномоченного общим собранием собственников помещений, в случае отсутствия совета МКД) второй экземпляр – в органе местного самоуправления, третий экземпляр – у Управляющей организации.</w:t>
      </w:r>
    </w:p>
    <w:p w:rsidR="00367004" w:rsidRPr="00A56133" w:rsidRDefault="00367004" w:rsidP="00367004">
      <w:pPr>
        <w:ind w:firstLine="540"/>
        <w:jc w:val="both"/>
        <w:rPr>
          <w:sz w:val="22"/>
          <w:szCs w:val="22"/>
          <w:highlight w:val="yellow"/>
        </w:rPr>
      </w:pPr>
    </w:p>
    <w:p w:rsidR="00367004" w:rsidRPr="00A56133" w:rsidRDefault="00367004" w:rsidP="00367004">
      <w:pPr>
        <w:jc w:val="center"/>
        <w:outlineLvl w:val="1"/>
        <w:rPr>
          <w:sz w:val="22"/>
          <w:szCs w:val="22"/>
        </w:rPr>
      </w:pPr>
      <w:r w:rsidRPr="00A56133">
        <w:rPr>
          <w:sz w:val="22"/>
          <w:szCs w:val="22"/>
        </w:rPr>
        <w:t>9. Перечень приложений к Договору</w:t>
      </w:r>
    </w:p>
    <w:p w:rsidR="00367004" w:rsidRPr="00A56133" w:rsidRDefault="00367004" w:rsidP="00367004">
      <w:pPr>
        <w:jc w:val="both"/>
        <w:outlineLvl w:val="1"/>
        <w:rPr>
          <w:sz w:val="22"/>
          <w:szCs w:val="22"/>
        </w:rPr>
      </w:pPr>
    </w:p>
    <w:p w:rsidR="00367004" w:rsidRPr="00A56133" w:rsidRDefault="00367004" w:rsidP="00367004">
      <w:pPr>
        <w:ind w:firstLine="567"/>
        <w:jc w:val="both"/>
        <w:outlineLvl w:val="1"/>
        <w:rPr>
          <w:sz w:val="22"/>
          <w:szCs w:val="22"/>
        </w:rPr>
      </w:pPr>
      <w:r w:rsidRPr="00A56133">
        <w:rPr>
          <w:sz w:val="22"/>
          <w:szCs w:val="22"/>
        </w:rPr>
        <w:t>Приложение № 1. Состав общего имущества собственников помещений в многоквартирном доме.</w:t>
      </w:r>
    </w:p>
    <w:p w:rsidR="00367004" w:rsidRPr="00A56133" w:rsidRDefault="00367004" w:rsidP="00367004">
      <w:pPr>
        <w:ind w:firstLine="567"/>
        <w:jc w:val="both"/>
        <w:outlineLvl w:val="1"/>
        <w:rPr>
          <w:sz w:val="22"/>
          <w:szCs w:val="22"/>
        </w:rPr>
      </w:pPr>
      <w:r w:rsidRPr="00A56133">
        <w:rPr>
          <w:sz w:val="22"/>
          <w:szCs w:val="22"/>
        </w:rPr>
        <w:t>Приложение № 2. Перечень услуг и работ по содержанию общего имущества в многоквартирном доме.</w:t>
      </w:r>
    </w:p>
    <w:p w:rsidR="00367004" w:rsidRPr="00A56133" w:rsidRDefault="00367004" w:rsidP="00367004">
      <w:pPr>
        <w:ind w:firstLine="567"/>
        <w:jc w:val="both"/>
        <w:outlineLvl w:val="1"/>
        <w:rPr>
          <w:sz w:val="22"/>
          <w:szCs w:val="22"/>
        </w:rPr>
      </w:pPr>
      <w:r w:rsidRPr="00A56133">
        <w:rPr>
          <w:sz w:val="22"/>
          <w:szCs w:val="22"/>
        </w:rPr>
        <w:t xml:space="preserve">Приложение № 2.2. Перечень услуг (работ) по управлению многоквартирным домом. </w:t>
      </w:r>
    </w:p>
    <w:p w:rsidR="00367004" w:rsidRPr="00A56133" w:rsidRDefault="00367004" w:rsidP="00367004">
      <w:pPr>
        <w:ind w:firstLine="567"/>
        <w:jc w:val="both"/>
        <w:outlineLvl w:val="1"/>
        <w:rPr>
          <w:sz w:val="22"/>
          <w:szCs w:val="22"/>
        </w:rPr>
      </w:pPr>
      <w:r w:rsidRPr="00A56133">
        <w:rPr>
          <w:sz w:val="22"/>
          <w:szCs w:val="22"/>
        </w:rPr>
        <w:t>Приложение № 3. Перечень коммунальных услуг, предоставляемых Собственникам Управляющей организацией.</w:t>
      </w:r>
    </w:p>
    <w:p w:rsidR="00367004" w:rsidRPr="00A56133" w:rsidRDefault="00367004" w:rsidP="00367004">
      <w:pPr>
        <w:ind w:firstLine="567"/>
        <w:jc w:val="both"/>
        <w:outlineLvl w:val="1"/>
        <w:rPr>
          <w:sz w:val="22"/>
          <w:szCs w:val="22"/>
        </w:rPr>
      </w:pPr>
      <w:r w:rsidRPr="00A56133">
        <w:rPr>
          <w:sz w:val="22"/>
          <w:szCs w:val="22"/>
        </w:rPr>
        <w:t>Приложение № 4. Акт приемки выполненных работ по содержанию и общего имущества многоквартирного дома (форма).</w:t>
      </w:r>
    </w:p>
    <w:p w:rsidR="00367004" w:rsidRPr="00A56133" w:rsidRDefault="00367004" w:rsidP="00367004">
      <w:pPr>
        <w:ind w:firstLine="567"/>
        <w:jc w:val="both"/>
        <w:outlineLvl w:val="1"/>
        <w:rPr>
          <w:sz w:val="22"/>
          <w:szCs w:val="22"/>
        </w:rPr>
      </w:pPr>
      <w:r w:rsidRPr="00A56133">
        <w:rPr>
          <w:sz w:val="22"/>
          <w:szCs w:val="22"/>
        </w:rPr>
        <w:t>Приложение № 5.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(форма).</w:t>
      </w:r>
    </w:p>
    <w:p w:rsidR="00367004" w:rsidRPr="00A56133" w:rsidRDefault="00367004" w:rsidP="00367004">
      <w:pPr>
        <w:ind w:firstLine="567"/>
        <w:jc w:val="both"/>
        <w:outlineLvl w:val="1"/>
        <w:rPr>
          <w:sz w:val="22"/>
          <w:szCs w:val="22"/>
        </w:rPr>
      </w:pPr>
      <w:r w:rsidRPr="00A56133">
        <w:rPr>
          <w:sz w:val="22"/>
          <w:szCs w:val="22"/>
        </w:rPr>
        <w:t>Приложение № 6. Расшифровка стоимости работ и услуг по управлению МКД, надлежащему содержанию и ремонту общего имущества в МКД</w:t>
      </w:r>
    </w:p>
    <w:p w:rsidR="00367004" w:rsidRPr="00A56133" w:rsidRDefault="00367004" w:rsidP="00367004">
      <w:pPr>
        <w:ind w:firstLine="567"/>
        <w:jc w:val="both"/>
        <w:outlineLvl w:val="1"/>
        <w:rPr>
          <w:sz w:val="22"/>
          <w:szCs w:val="22"/>
        </w:rPr>
      </w:pPr>
    </w:p>
    <w:p w:rsidR="00367004" w:rsidRPr="00A56133" w:rsidRDefault="00367004" w:rsidP="00367004">
      <w:pPr>
        <w:ind w:firstLine="567"/>
        <w:outlineLvl w:val="1"/>
        <w:rPr>
          <w:sz w:val="22"/>
          <w:szCs w:val="22"/>
        </w:rPr>
      </w:pPr>
    </w:p>
    <w:p w:rsidR="00367004" w:rsidRPr="00A56133" w:rsidRDefault="00367004" w:rsidP="00367004">
      <w:pPr>
        <w:ind w:firstLine="567"/>
        <w:outlineLvl w:val="1"/>
        <w:rPr>
          <w:sz w:val="22"/>
          <w:szCs w:val="22"/>
        </w:rPr>
      </w:pPr>
    </w:p>
    <w:p w:rsidR="00367004" w:rsidRPr="00A56133" w:rsidRDefault="00367004" w:rsidP="00367004">
      <w:pPr>
        <w:ind w:firstLine="567"/>
        <w:outlineLvl w:val="1"/>
        <w:rPr>
          <w:sz w:val="22"/>
          <w:szCs w:val="22"/>
        </w:rPr>
      </w:pPr>
    </w:p>
    <w:p w:rsidR="00367004" w:rsidRPr="00A56133" w:rsidRDefault="00367004" w:rsidP="00367004">
      <w:pPr>
        <w:jc w:val="center"/>
        <w:outlineLvl w:val="1"/>
        <w:rPr>
          <w:sz w:val="22"/>
          <w:szCs w:val="22"/>
        </w:rPr>
      </w:pPr>
      <w:r w:rsidRPr="00A56133">
        <w:rPr>
          <w:sz w:val="22"/>
          <w:szCs w:val="22"/>
        </w:rPr>
        <w:t>10. Юридический адрес и реквизиты</w:t>
      </w:r>
    </w:p>
    <w:p w:rsidR="00367004" w:rsidRPr="00A56133" w:rsidRDefault="00367004" w:rsidP="00367004">
      <w:pPr>
        <w:jc w:val="center"/>
        <w:outlineLvl w:val="1"/>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6"/>
        <w:gridCol w:w="2630"/>
        <w:gridCol w:w="236"/>
        <w:gridCol w:w="5061"/>
      </w:tblGrid>
      <w:tr w:rsidR="00367004" w:rsidRPr="00A56133" w:rsidTr="00367004">
        <w:tc>
          <w:tcPr>
            <w:tcW w:w="5308" w:type="dxa"/>
            <w:gridSpan w:val="2"/>
          </w:tcPr>
          <w:p w:rsidR="00367004" w:rsidRPr="00A56133" w:rsidRDefault="00367004" w:rsidP="00367004">
            <w:pPr>
              <w:pStyle w:val="ConsPlusNonformat"/>
              <w:rPr>
                <w:rFonts w:ascii="Times New Roman" w:hAnsi="Times New Roman" w:cs="Times New Roman"/>
                <w:sz w:val="22"/>
                <w:szCs w:val="22"/>
                <w:u w:val="single"/>
              </w:rPr>
            </w:pPr>
            <w:r w:rsidRPr="00A56133">
              <w:rPr>
                <w:rFonts w:ascii="Times New Roman" w:hAnsi="Times New Roman" w:cs="Times New Roman"/>
                <w:sz w:val="22"/>
                <w:szCs w:val="22"/>
                <w:u w:val="single"/>
              </w:rPr>
              <w:t>Управляющая организация:</w:t>
            </w:r>
          </w:p>
          <w:p w:rsidR="00367004" w:rsidRPr="00A56133" w:rsidRDefault="00367004" w:rsidP="00367004">
            <w:pPr>
              <w:pStyle w:val="ConsPlusNonformat"/>
              <w:rPr>
                <w:rFonts w:ascii="Times New Roman" w:hAnsi="Times New Roman" w:cs="Times New Roman"/>
                <w:sz w:val="22"/>
                <w:szCs w:val="22"/>
                <w:u w:val="single"/>
              </w:rPr>
            </w:pPr>
          </w:p>
        </w:tc>
        <w:tc>
          <w:tcPr>
            <w:tcW w:w="236" w:type="dxa"/>
            <w:vMerge w:val="restart"/>
          </w:tcPr>
          <w:p w:rsidR="00367004" w:rsidRPr="00A56133" w:rsidRDefault="00367004" w:rsidP="00367004">
            <w:pPr>
              <w:pStyle w:val="ConsPlusNonformat"/>
              <w:rPr>
                <w:rFonts w:ascii="Times New Roman" w:hAnsi="Times New Roman" w:cs="Times New Roman"/>
                <w:sz w:val="22"/>
                <w:szCs w:val="22"/>
                <w:u w:val="single"/>
              </w:rPr>
            </w:pPr>
          </w:p>
        </w:tc>
        <w:tc>
          <w:tcPr>
            <w:tcW w:w="5115" w:type="dxa"/>
          </w:tcPr>
          <w:p w:rsidR="00367004" w:rsidRPr="00A56133" w:rsidRDefault="00367004" w:rsidP="00367004">
            <w:pPr>
              <w:rPr>
                <w:sz w:val="22"/>
                <w:szCs w:val="22"/>
                <w:u w:val="single"/>
              </w:rPr>
            </w:pPr>
            <w:r w:rsidRPr="00A56133">
              <w:rPr>
                <w:sz w:val="22"/>
                <w:szCs w:val="22"/>
                <w:u w:val="single"/>
              </w:rPr>
              <w:t>Собственники:</w:t>
            </w:r>
          </w:p>
          <w:p w:rsidR="00367004" w:rsidRPr="00A56133" w:rsidRDefault="00367004" w:rsidP="00367004">
            <w:pPr>
              <w:pStyle w:val="ConsPlusNonformat"/>
              <w:rPr>
                <w:rFonts w:ascii="Times New Roman" w:hAnsi="Times New Roman" w:cs="Times New Roman"/>
                <w:sz w:val="22"/>
                <w:szCs w:val="22"/>
                <w:u w:val="single"/>
              </w:rPr>
            </w:pPr>
          </w:p>
        </w:tc>
      </w:tr>
      <w:tr w:rsidR="00367004" w:rsidRPr="00A56133" w:rsidTr="00367004">
        <w:tc>
          <w:tcPr>
            <w:tcW w:w="5308" w:type="dxa"/>
            <w:gridSpan w:val="2"/>
          </w:tcPr>
          <w:p w:rsidR="00367004" w:rsidRPr="00A56133" w:rsidRDefault="00367004" w:rsidP="00367004">
            <w:pPr>
              <w:pStyle w:val="ConsPlusNonformat"/>
              <w:rPr>
                <w:rFonts w:ascii="Times New Roman" w:hAnsi="Times New Roman" w:cs="Times New Roman"/>
                <w:sz w:val="22"/>
                <w:szCs w:val="22"/>
                <w:u w:val="single"/>
              </w:rPr>
            </w:pPr>
          </w:p>
        </w:tc>
        <w:tc>
          <w:tcPr>
            <w:tcW w:w="236" w:type="dxa"/>
            <w:vMerge/>
          </w:tcPr>
          <w:p w:rsidR="00367004" w:rsidRPr="00A56133" w:rsidRDefault="00367004" w:rsidP="00367004">
            <w:pPr>
              <w:pStyle w:val="ConsPlusNonformat"/>
              <w:rPr>
                <w:rFonts w:ascii="Times New Roman" w:hAnsi="Times New Roman" w:cs="Times New Roman"/>
                <w:sz w:val="22"/>
                <w:szCs w:val="22"/>
                <w:u w:val="single"/>
              </w:rPr>
            </w:pPr>
          </w:p>
        </w:tc>
        <w:tc>
          <w:tcPr>
            <w:tcW w:w="5115" w:type="dxa"/>
            <w:vMerge w:val="restart"/>
          </w:tcPr>
          <w:p w:rsidR="00367004" w:rsidRPr="00A56133" w:rsidRDefault="00367004" w:rsidP="00367004">
            <w:pPr>
              <w:rPr>
                <w:sz w:val="22"/>
                <w:szCs w:val="22"/>
                <w:u w:val="single"/>
              </w:rPr>
            </w:pPr>
          </w:p>
        </w:tc>
      </w:tr>
      <w:tr w:rsidR="00367004" w:rsidRPr="00A56133" w:rsidTr="00367004">
        <w:tc>
          <w:tcPr>
            <w:tcW w:w="5308" w:type="dxa"/>
            <w:gridSpan w:val="2"/>
          </w:tcPr>
          <w:p w:rsidR="00367004" w:rsidRPr="00A56133" w:rsidRDefault="00367004" w:rsidP="00367004">
            <w:pPr>
              <w:pStyle w:val="ConsPlusNonformat"/>
              <w:jc w:val="center"/>
              <w:rPr>
                <w:rFonts w:ascii="Times New Roman" w:hAnsi="Times New Roman" w:cs="Times New Roman"/>
                <w:sz w:val="22"/>
                <w:szCs w:val="22"/>
                <w:u w:val="single"/>
              </w:rPr>
            </w:pPr>
            <w:r w:rsidRPr="00A56133">
              <w:rPr>
                <w:rFonts w:ascii="Times New Roman" w:hAnsi="Times New Roman" w:cs="Times New Roman"/>
                <w:sz w:val="22"/>
                <w:szCs w:val="22"/>
              </w:rPr>
              <w:t>(наименование Управляющей организации, фамилия, имя, отчество индивидуального предпринимателя)</w:t>
            </w:r>
          </w:p>
        </w:tc>
        <w:tc>
          <w:tcPr>
            <w:tcW w:w="236" w:type="dxa"/>
            <w:vMerge/>
          </w:tcPr>
          <w:p w:rsidR="00367004" w:rsidRPr="00A56133" w:rsidRDefault="00367004" w:rsidP="00367004">
            <w:pPr>
              <w:pStyle w:val="ConsPlusNonformat"/>
              <w:jc w:val="center"/>
              <w:rPr>
                <w:rFonts w:ascii="Times New Roman" w:hAnsi="Times New Roman" w:cs="Times New Roman"/>
                <w:sz w:val="22"/>
                <w:szCs w:val="22"/>
                <w:u w:val="single"/>
              </w:rPr>
            </w:pPr>
          </w:p>
        </w:tc>
        <w:tc>
          <w:tcPr>
            <w:tcW w:w="5115" w:type="dxa"/>
            <w:vMerge/>
          </w:tcPr>
          <w:p w:rsidR="00367004" w:rsidRPr="00A56133" w:rsidRDefault="00367004" w:rsidP="00367004">
            <w:pPr>
              <w:jc w:val="center"/>
              <w:rPr>
                <w:sz w:val="22"/>
                <w:szCs w:val="22"/>
                <w:u w:val="single"/>
              </w:rPr>
            </w:pPr>
          </w:p>
        </w:tc>
      </w:tr>
      <w:tr w:rsidR="00367004" w:rsidRPr="00A56133" w:rsidTr="00367004">
        <w:tc>
          <w:tcPr>
            <w:tcW w:w="2654" w:type="dxa"/>
          </w:tcPr>
          <w:p w:rsidR="00367004" w:rsidRPr="00A56133" w:rsidRDefault="00367004" w:rsidP="00367004">
            <w:pPr>
              <w:pStyle w:val="ConsPlusNonformat"/>
              <w:rPr>
                <w:rFonts w:ascii="Times New Roman" w:hAnsi="Times New Roman" w:cs="Times New Roman"/>
                <w:sz w:val="22"/>
                <w:szCs w:val="22"/>
                <w:u w:val="single"/>
              </w:rPr>
            </w:pPr>
            <w:r w:rsidRPr="00A56133">
              <w:rPr>
                <w:rFonts w:ascii="Times New Roman" w:hAnsi="Times New Roman" w:cs="Times New Roman"/>
                <w:sz w:val="22"/>
                <w:szCs w:val="22"/>
              </w:rPr>
              <w:t>Адрес места нахождения:</w:t>
            </w:r>
          </w:p>
        </w:tc>
        <w:tc>
          <w:tcPr>
            <w:tcW w:w="2654" w:type="dxa"/>
          </w:tcPr>
          <w:p w:rsidR="00367004" w:rsidRPr="00A56133" w:rsidRDefault="00367004" w:rsidP="00367004">
            <w:pPr>
              <w:pStyle w:val="ConsPlusNonformat"/>
              <w:rPr>
                <w:rFonts w:ascii="Times New Roman" w:hAnsi="Times New Roman" w:cs="Times New Roman"/>
                <w:sz w:val="22"/>
                <w:szCs w:val="22"/>
                <w:u w:val="single"/>
              </w:rPr>
            </w:pPr>
          </w:p>
        </w:tc>
        <w:tc>
          <w:tcPr>
            <w:tcW w:w="236" w:type="dxa"/>
            <w:vMerge/>
          </w:tcPr>
          <w:p w:rsidR="00367004" w:rsidRPr="00A56133" w:rsidRDefault="00367004" w:rsidP="00367004">
            <w:pPr>
              <w:pStyle w:val="ConsPlusNonformat"/>
              <w:rPr>
                <w:rFonts w:ascii="Times New Roman" w:hAnsi="Times New Roman" w:cs="Times New Roman"/>
                <w:sz w:val="22"/>
                <w:szCs w:val="22"/>
                <w:u w:val="single"/>
              </w:rPr>
            </w:pPr>
          </w:p>
        </w:tc>
        <w:tc>
          <w:tcPr>
            <w:tcW w:w="5115" w:type="dxa"/>
            <w:vMerge/>
          </w:tcPr>
          <w:p w:rsidR="00367004" w:rsidRPr="00A56133" w:rsidRDefault="00367004" w:rsidP="00367004">
            <w:pPr>
              <w:rPr>
                <w:sz w:val="22"/>
                <w:szCs w:val="22"/>
                <w:u w:val="single"/>
              </w:rPr>
            </w:pPr>
          </w:p>
        </w:tc>
      </w:tr>
      <w:tr w:rsidR="00367004" w:rsidRPr="00A56133" w:rsidTr="00367004">
        <w:tc>
          <w:tcPr>
            <w:tcW w:w="2654" w:type="dxa"/>
          </w:tcPr>
          <w:p w:rsidR="00367004" w:rsidRPr="00A56133" w:rsidRDefault="00367004" w:rsidP="00367004">
            <w:pPr>
              <w:pStyle w:val="ConsPlusNonformat"/>
              <w:rPr>
                <w:rFonts w:ascii="Times New Roman" w:hAnsi="Times New Roman" w:cs="Times New Roman"/>
                <w:sz w:val="22"/>
                <w:szCs w:val="22"/>
                <w:u w:val="single"/>
              </w:rPr>
            </w:pPr>
            <w:r w:rsidRPr="00A56133">
              <w:rPr>
                <w:rFonts w:ascii="Times New Roman" w:hAnsi="Times New Roman" w:cs="Times New Roman"/>
                <w:sz w:val="22"/>
                <w:szCs w:val="22"/>
              </w:rPr>
              <w:t>Тел./факс:</w:t>
            </w:r>
          </w:p>
        </w:tc>
        <w:tc>
          <w:tcPr>
            <w:tcW w:w="2654" w:type="dxa"/>
          </w:tcPr>
          <w:p w:rsidR="00367004" w:rsidRPr="00A56133" w:rsidRDefault="00367004" w:rsidP="00367004">
            <w:pPr>
              <w:pStyle w:val="ConsPlusNonformat"/>
              <w:rPr>
                <w:rFonts w:ascii="Times New Roman" w:hAnsi="Times New Roman" w:cs="Times New Roman"/>
                <w:sz w:val="22"/>
                <w:szCs w:val="22"/>
                <w:u w:val="single"/>
              </w:rPr>
            </w:pPr>
          </w:p>
        </w:tc>
        <w:tc>
          <w:tcPr>
            <w:tcW w:w="236" w:type="dxa"/>
            <w:vMerge/>
          </w:tcPr>
          <w:p w:rsidR="00367004" w:rsidRPr="00A56133" w:rsidRDefault="00367004" w:rsidP="00367004">
            <w:pPr>
              <w:pStyle w:val="ConsPlusNonformat"/>
              <w:rPr>
                <w:rFonts w:ascii="Times New Roman" w:hAnsi="Times New Roman" w:cs="Times New Roman"/>
                <w:sz w:val="22"/>
                <w:szCs w:val="22"/>
                <w:u w:val="single"/>
              </w:rPr>
            </w:pPr>
          </w:p>
        </w:tc>
        <w:tc>
          <w:tcPr>
            <w:tcW w:w="5115" w:type="dxa"/>
            <w:vMerge/>
          </w:tcPr>
          <w:p w:rsidR="00367004" w:rsidRPr="00A56133" w:rsidRDefault="00367004" w:rsidP="00367004">
            <w:pPr>
              <w:rPr>
                <w:sz w:val="22"/>
                <w:szCs w:val="22"/>
                <w:u w:val="single"/>
              </w:rPr>
            </w:pPr>
          </w:p>
        </w:tc>
      </w:tr>
      <w:tr w:rsidR="00367004" w:rsidRPr="00A56133" w:rsidTr="00367004">
        <w:tc>
          <w:tcPr>
            <w:tcW w:w="2654" w:type="dxa"/>
          </w:tcPr>
          <w:p w:rsidR="00367004" w:rsidRPr="00A56133" w:rsidRDefault="00367004" w:rsidP="00367004">
            <w:pPr>
              <w:pStyle w:val="ConsPlusNonformat"/>
              <w:rPr>
                <w:rFonts w:ascii="Times New Roman" w:hAnsi="Times New Roman" w:cs="Times New Roman"/>
                <w:sz w:val="22"/>
                <w:szCs w:val="22"/>
                <w:u w:val="single"/>
              </w:rPr>
            </w:pPr>
            <w:r w:rsidRPr="00A56133">
              <w:rPr>
                <w:rFonts w:ascii="Times New Roman" w:hAnsi="Times New Roman" w:cs="Times New Roman"/>
                <w:sz w:val="22"/>
                <w:szCs w:val="22"/>
              </w:rPr>
              <w:t>ИНН</w:t>
            </w:r>
          </w:p>
        </w:tc>
        <w:tc>
          <w:tcPr>
            <w:tcW w:w="2654" w:type="dxa"/>
          </w:tcPr>
          <w:p w:rsidR="00367004" w:rsidRPr="00A56133" w:rsidRDefault="00367004" w:rsidP="00367004">
            <w:pPr>
              <w:pStyle w:val="ConsPlusNonformat"/>
              <w:rPr>
                <w:rFonts w:ascii="Times New Roman" w:hAnsi="Times New Roman" w:cs="Times New Roman"/>
                <w:sz w:val="22"/>
                <w:szCs w:val="22"/>
                <w:u w:val="single"/>
              </w:rPr>
            </w:pPr>
          </w:p>
        </w:tc>
        <w:tc>
          <w:tcPr>
            <w:tcW w:w="236" w:type="dxa"/>
            <w:vMerge/>
          </w:tcPr>
          <w:p w:rsidR="00367004" w:rsidRPr="00A56133" w:rsidRDefault="00367004" w:rsidP="00367004">
            <w:pPr>
              <w:pStyle w:val="ConsPlusNonformat"/>
              <w:rPr>
                <w:rFonts w:ascii="Times New Roman" w:hAnsi="Times New Roman" w:cs="Times New Roman"/>
                <w:sz w:val="22"/>
                <w:szCs w:val="22"/>
                <w:u w:val="single"/>
              </w:rPr>
            </w:pPr>
          </w:p>
        </w:tc>
        <w:tc>
          <w:tcPr>
            <w:tcW w:w="5115" w:type="dxa"/>
            <w:vMerge/>
          </w:tcPr>
          <w:p w:rsidR="00367004" w:rsidRPr="00A56133" w:rsidRDefault="00367004" w:rsidP="00367004">
            <w:pPr>
              <w:rPr>
                <w:sz w:val="22"/>
                <w:szCs w:val="22"/>
                <w:u w:val="single"/>
              </w:rPr>
            </w:pPr>
          </w:p>
        </w:tc>
      </w:tr>
      <w:tr w:rsidR="00367004" w:rsidRPr="00A56133" w:rsidTr="00367004">
        <w:tc>
          <w:tcPr>
            <w:tcW w:w="2654" w:type="dxa"/>
          </w:tcPr>
          <w:p w:rsidR="00367004" w:rsidRPr="00A56133" w:rsidRDefault="00367004" w:rsidP="00367004">
            <w:pPr>
              <w:pStyle w:val="ConsPlusNonformat"/>
              <w:rPr>
                <w:rFonts w:ascii="Times New Roman" w:hAnsi="Times New Roman" w:cs="Times New Roman"/>
                <w:sz w:val="22"/>
                <w:szCs w:val="22"/>
                <w:u w:val="single"/>
              </w:rPr>
            </w:pPr>
            <w:r w:rsidRPr="00A56133">
              <w:rPr>
                <w:rFonts w:ascii="Times New Roman" w:hAnsi="Times New Roman" w:cs="Times New Roman"/>
                <w:sz w:val="22"/>
                <w:szCs w:val="22"/>
              </w:rPr>
              <w:t>Расчетный счет №</w:t>
            </w:r>
          </w:p>
        </w:tc>
        <w:tc>
          <w:tcPr>
            <w:tcW w:w="2654" w:type="dxa"/>
          </w:tcPr>
          <w:p w:rsidR="00367004" w:rsidRPr="00A56133" w:rsidRDefault="00367004" w:rsidP="00367004">
            <w:pPr>
              <w:pStyle w:val="ConsPlusNonformat"/>
              <w:rPr>
                <w:rFonts w:ascii="Times New Roman" w:hAnsi="Times New Roman" w:cs="Times New Roman"/>
                <w:sz w:val="22"/>
                <w:szCs w:val="22"/>
                <w:u w:val="single"/>
              </w:rPr>
            </w:pPr>
          </w:p>
        </w:tc>
        <w:tc>
          <w:tcPr>
            <w:tcW w:w="236" w:type="dxa"/>
            <w:vMerge/>
          </w:tcPr>
          <w:p w:rsidR="00367004" w:rsidRPr="00A56133" w:rsidRDefault="00367004" w:rsidP="00367004">
            <w:pPr>
              <w:pStyle w:val="ConsPlusNonformat"/>
              <w:rPr>
                <w:rFonts w:ascii="Times New Roman" w:hAnsi="Times New Roman" w:cs="Times New Roman"/>
                <w:sz w:val="22"/>
                <w:szCs w:val="22"/>
                <w:u w:val="single"/>
              </w:rPr>
            </w:pPr>
          </w:p>
        </w:tc>
        <w:tc>
          <w:tcPr>
            <w:tcW w:w="5115" w:type="dxa"/>
            <w:vMerge/>
          </w:tcPr>
          <w:p w:rsidR="00367004" w:rsidRPr="00A56133" w:rsidRDefault="00367004" w:rsidP="00367004">
            <w:pPr>
              <w:rPr>
                <w:sz w:val="22"/>
                <w:szCs w:val="22"/>
                <w:u w:val="single"/>
              </w:rPr>
            </w:pPr>
          </w:p>
        </w:tc>
      </w:tr>
      <w:tr w:rsidR="00367004" w:rsidRPr="00A56133" w:rsidTr="00367004">
        <w:tc>
          <w:tcPr>
            <w:tcW w:w="2654" w:type="dxa"/>
          </w:tcPr>
          <w:p w:rsidR="00367004" w:rsidRPr="00A56133" w:rsidRDefault="00367004" w:rsidP="00367004">
            <w:pPr>
              <w:pStyle w:val="ConsPlusNonformat"/>
              <w:rPr>
                <w:rFonts w:ascii="Times New Roman" w:hAnsi="Times New Roman" w:cs="Times New Roman"/>
                <w:sz w:val="22"/>
                <w:szCs w:val="22"/>
              </w:rPr>
            </w:pPr>
            <w:proofErr w:type="spellStart"/>
            <w:r w:rsidRPr="00A56133">
              <w:rPr>
                <w:rFonts w:ascii="Times New Roman" w:hAnsi="Times New Roman" w:cs="Times New Roman"/>
                <w:sz w:val="22"/>
                <w:szCs w:val="22"/>
              </w:rPr>
              <w:t>Кор</w:t>
            </w:r>
            <w:proofErr w:type="spellEnd"/>
            <w:r w:rsidRPr="00A56133">
              <w:rPr>
                <w:rFonts w:ascii="Times New Roman" w:hAnsi="Times New Roman" w:cs="Times New Roman"/>
                <w:sz w:val="22"/>
                <w:szCs w:val="22"/>
              </w:rPr>
              <w:t>. Счет №</w:t>
            </w:r>
          </w:p>
        </w:tc>
        <w:tc>
          <w:tcPr>
            <w:tcW w:w="2654" w:type="dxa"/>
          </w:tcPr>
          <w:p w:rsidR="00367004" w:rsidRPr="00A56133" w:rsidRDefault="00367004" w:rsidP="00367004">
            <w:pPr>
              <w:pStyle w:val="ConsPlusNonformat"/>
              <w:rPr>
                <w:rFonts w:ascii="Times New Roman" w:hAnsi="Times New Roman" w:cs="Times New Roman"/>
                <w:sz w:val="22"/>
                <w:szCs w:val="22"/>
                <w:u w:val="single"/>
              </w:rPr>
            </w:pPr>
          </w:p>
        </w:tc>
        <w:tc>
          <w:tcPr>
            <w:tcW w:w="236" w:type="dxa"/>
            <w:vMerge/>
          </w:tcPr>
          <w:p w:rsidR="00367004" w:rsidRPr="00A56133" w:rsidRDefault="00367004" w:rsidP="00367004">
            <w:pPr>
              <w:pStyle w:val="ConsPlusNonformat"/>
              <w:rPr>
                <w:rFonts w:ascii="Times New Roman" w:hAnsi="Times New Roman" w:cs="Times New Roman"/>
                <w:sz w:val="22"/>
                <w:szCs w:val="22"/>
                <w:u w:val="single"/>
              </w:rPr>
            </w:pPr>
          </w:p>
        </w:tc>
        <w:tc>
          <w:tcPr>
            <w:tcW w:w="5115" w:type="dxa"/>
            <w:vMerge/>
          </w:tcPr>
          <w:p w:rsidR="00367004" w:rsidRPr="00A56133" w:rsidRDefault="00367004" w:rsidP="00367004">
            <w:pPr>
              <w:rPr>
                <w:sz w:val="22"/>
                <w:szCs w:val="22"/>
                <w:u w:val="single"/>
              </w:rPr>
            </w:pPr>
          </w:p>
        </w:tc>
      </w:tr>
      <w:tr w:rsidR="00367004" w:rsidRPr="00A56133" w:rsidTr="00367004">
        <w:tc>
          <w:tcPr>
            <w:tcW w:w="2654" w:type="dxa"/>
          </w:tcPr>
          <w:p w:rsidR="00367004" w:rsidRPr="00A56133" w:rsidRDefault="00367004" w:rsidP="00367004">
            <w:pPr>
              <w:pStyle w:val="ConsPlusNonformat"/>
              <w:rPr>
                <w:rFonts w:ascii="Times New Roman" w:hAnsi="Times New Roman" w:cs="Times New Roman"/>
                <w:sz w:val="22"/>
                <w:szCs w:val="22"/>
              </w:rPr>
            </w:pPr>
            <w:r w:rsidRPr="00A56133">
              <w:rPr>
                <w:rFonts w:ascii="Times New Roman" w:hAnsi="Times New Roman" w:cs="Times New Roman"/>
                <w:sz w:val="22"/>
                <w:szCs w:val="22"/>
              </w:rPr>
              <w:t>БИК</w:t>
            </w:r>
          </w:p>
        </w:tc>
        <w:tc>
          <w:tcPr>
            <w:tcW w:w="2654" w:type="dxa"/>
          </w:tcPr>
          <w:p w:rsidR="00367004" w:rsidRPr="00A56133" w:rsidRDefault="00367004" w:rsidP="00367004">
            <w:pPr>
              <w:pStyle w:val="ConsPlusNonformat"/>
              <w:rPr>
                <w:rFonts w:ascii="Times New Roman" w:hAnsi="Times New Roman" w:cs="Times New Roman"/>
                <w:sz w:val="22"/>
                <w:szCs w:val="22"/>
                <w:u w:val="single"/>
              </w:rPr>
            </w:pPr>
          </w:p>
        </w:tc>
        <w:tc>
          <w:tcPr>
            <w:tcW w:w="236" w:type="dxa"/>
            <w:vMerge/>
          </w:tcPr>
          <w:p w:rsidR="00367004" w:rsidRPr="00A56133" w:rsidRDefault="00367004" w:rsidP="00367004">
            <w:pPr>
              <w:pStyle w:val="ConsPlusNonformat"/>
              <w:rPr>
                <w:rFonts w:ascii="Times New Roman" w:hAnsi="Times New Roman" w:cs="Times New Roman"/>
                <w:sz w:val="22"/>
                <w:szCs w:val="22"/>
                <w:u w:val="single"/>
              </w:rPr>
            </w:pPr>
          </w:p>
        </w:tc>
        <w:tc>
          <w:tcPr>
            <w:tcW w:w="5115" w:type="dxa"/>
            <w:vMerge/>
          </w:tcPr>
          <w:p w:rsidR="00367004" w:rsidRPr="00A56133" w:rsidRDefault="00367004" w:rsidP="00367004">
            <w:pPr>
              <w:rPr>
                <w:sz w:val="22"/>
                <w:szCs w:val="22"/>
                <w:u w:val="single"/>
              </w:rPr>
            </w:pPr>
          </w:p>
        </w:tc>
      </w:tr>
      <w:tr w:rsidR="00367004" w:rsidRPr="00A56133" w:rsidTr="00367004">
        <w:tc>
          <w:tcPr>
            <w:tcW w:w="5308" w:type="dxa"/>
            <w:gridSpan w:val="2"/>
          </w:tcPr>
          <w:p w:rsidR="00367004" w:rsidRPr="00A56133" w:rsidRDefault="00367004" w:rsidP="00367004">
            <w:pPr>
              <w:pStyle w:val="ConsPlusNonformat"/>
              <w:rPr>
                <w:rFonts w:ascii="Times New Roman" w:hAnsi="Times New Roman" w:cs="Times New Roman"/>
                <w:sz w:val="22"/>
                <w:szCs w:val="22"/>
                <w:u w:val="single"/>
              </w:rPr>
            </w:pPr>
            <w:r w:rsidRPr="00A56133">
              <w:rPr>
                <w:rFonts w:ascii="Times New Roman" w:hAnsi="Times New Roman" w:cs="Times New Roman"/>
                <w:sz w:val="22"/>
                <w:szCs w:val="22"/>
              </w:rPr>
              <w:t>Свидетельство о государственной регистрации</w:t>
            </w:r>
          </w:p>
        </w:tc>
        <w:tc>
          <w:tcPr>
            <w:tcW w:w="236" w:type="dxa"/>
            <w:vMerge/>
          </w:tcPr>
          <w:p w:rsidR="00367004" w:rsidRPr="00A56133" w:rsidRDefault="00367004" w:rsidP="00367004">
            <w:pPr>
              <w:pStyle w:val="ConsPlusNonformat"/>
              <w:rPr>
                <w:rFonts w:ascii="Times New Roman" w:hAnsi="Times New Roman" w:cs="Times New Roman"/>
                <w:sz w:val="22"/>
                <w:szCs w:val="22"/>
                <w:u w:val="single"/>
              </w:rPr>
            </w:pPr>
          </w:p>
        </w:tc>
        <w:tc>
          <w:tcPr>
            <w:tcW w:w="5115" w:type="dxa"/>
            <w:vMerge/>
          </w:tcPr>
          <w:p w:rsidR="00367004" w:rsidRPr="00A56133" w:rsidRDefault="00367004" w:rsidP="00367004">
            <w:pPr>
              <w:rPr>
                <w:sz w:val="22"/>
                <w:szCs w:val="22"/>
                <w:u w:val="single"/>
              </w:rPr>
            </w:pPr>
          </w:p>
        </w:tc>
      </w:tr>
      <w:tr w:rsidR="00367004" w:rsidRPr="00A56133" w:rsidTr="00367004">
        <w:tc>
          <w:tcPr>
            <w:tcW w:w="5308" w:type="dxa"/>
            <w:gridSpan w:val="2"/>
          </w:tcPr>
          <w:p w:rsidR="00367004" w:rsidRPr="00A56133" w:rsidRDefault="00367004" w:rsidP="00367004">
            <w:pPr>
              <w:pStyle w:val="ConsPlusNonformat"/>
              <w:rPr>
                <w:rFonts w:ascii="Times New Roman" w:hAnsi="Times New Roman" w:cs="Times New Roman"/>
                <w:sz w:val="22"/>
                <w:szCs w:val="22"/>
                <w:u w:val="single"/>
              </w:rPr>
            </w:pPr>
          </w:p>
        </w:tc>
        <w:tc>
          <w:tcPr>
            <w:tcW w:w="236" w:type="dxa"/>
            <w:vMerge/>
          </w:tcPr>
          <w:p w:rsidR="00367004" w:rsidRPr="00A56133" w:rsidRDefault="00367004" w:rsidP="00367004">
            <w:pPr>
              <w:pStyle w:val="ConsPlusNonformat"/>
              <w:rPr>
                <w:rFonts w:ascii="Times New Roman" w:hAnsi="Times New Roman" w:cs="Times New Roman"/>
                <w:sz w:val="22"/>
                <w:szCs w:val="22"/>
                <w:u w:val="single"/>
              </w:rPr>
            </w:pPr>
          </w:p>
        </w:tc>
        <w:tc>
          <w:tcPr>
            <w:tcW w:w="5115" w:type="dxa"/>
            <w:vMerge/>
          </w:tcPr>
          <w:p w:rsidR="00367004" w:rsidRPr="00A56133" w:rsidRDefault="00367004" w:rsidP="00367004">
            <w:pPr>
              <w:rPr>
                <w:sz w:val="22"/>
                <w:szCs w:val="22"/>
                <w:u w:val="single"/>
              </w:rPr>
            </w:pPr>
          </w:p>
        </w:tc>
      </w:tr>
      <w:tr w:rsidR="00367004" w:rsidRPr="00A56133" w:rsidTr="00367004">
        <w:tc>
          <w:tcPr>
            <w:tcW w:w="5308" w:type="dxa"/>
            <w:gridSpan w:val="2"/>
          </w:tcPr>
          <w:p w:rsidR="00367004" w:rsidRPr="00A56133" w:rsidRDefault="00367004" w:rsidP="00367004">
            <w:pPr>
              <w:pStyle w:val="ConsPlusNonformat"/>
              <w:rPr>
                <w:rFonts w:ascii="Times New Roman" w:hAnsi="Times New Roman" w:cs="Times New Roman"/>
                <w:sz w:val="22"/>
                <w:szCs w:val="22"/>
                <w:u w:val="single"/>
              </w:rPr>
            </w:pPr>
            <w:r w:rsidRPr="00A56133">
              <w:rPr>
                <w:rFonts w:ascii="Times New Roman" w:hAnsi="Times New Roman" w:cs="Times New Roman"/>
                <w:sz w:val="22"/>
                <w:szCs w:val="22"/>
              </w:rPr>
              <w:t>Аварийно-диспетчерская служба: тел.</w:t>
            </w:r>
          </w:p>
        </w:tc>
        <w:tc>
          <w:tcPr>
            <w:tcW w:w="236" w:type="dxa"/>
            <w:vMerge/>
          </w:tcPr>
          <w:p w:rsidR="00367004" w:rsidRPr="00A56133" w:rsidRDefault="00367004" w:rsidP="00367004">
            <w:pPr>
              <w:pStyle w:val="ConsPlusNonformat"/>
              <w:rPr>
                <w:rFonts w:ascii="Times New Roman" w:hAnsi="Times New Roman" w:cs="Times New Roman"/>
                <w:sz w:val="22"/>
                <w:szCs w:val="22"/>
                <w:u w:val="single"/>
              </w:rPr>
            </w:pPr>
          </w:p>
        </w:tc>
        <w:tc>
          <w:tcPr>
            <w:tcW w:w="5115" w:type="dxa"/>
            <w:vMerge/>
          </w:tcPr>
          <w:p w:rsidR="00367004" w:rsidRPr="00A56133" w:rsidRDefault="00367004" w:rsidP="00367004">
            <w:pPr>
              <w:rPr>
                <w:sz w:val="22"/>
                <w:szCs w:val="22"/>
                <w:u w:val="single"/>
              </w:rPr>
            </w:pPr>
          </w:p>
        </w:tc>
      </w:tr>
      <w:tr w:rsidR="00367004" w:rsidRPr="00A56133" w:rsidTr="00367004">
        <w:tc>
          <w:tcPr>
            <w:tcW w:w="5308" w:type="dxa"/>
            <w:gridSpan w:val="2"/>
          </w:tcPr>
          <w:p w:rsidR="00367004" w:rsidRPr="00A56133" w:rsidRDefault="00367004" w:rsidP="00367004">
            <w:pPr>
              <w:pStyle w:val="ConsPlusNonformat"/>
              <w:rPr>
                <w:rFonts w:ascii="Times New Roman" w:hAnsi="Times New Roman" w:cs="Times New Roman"/>
                <w:sz w:val="22"/>
                <w:szCs w:val="22"/>
              </w:rPr>
            </w:pPr>
          </w:p>
        </w:tc>
        <w:tc>
          <w:tcPr>
            <w:tcW w:w="236" w:type="dxa"/>
            <w:vMerge/>
          </w:tcPr>
          <w:p w:rsidR="00367004" w:rsidRPr="00A56133" w:rsidRDefault="00367004" w:rsidP="00367004">
            <w:pPr>
              <w:pStyle w:val="ConsPlusNonformat"/>
              <w:rPr>
                <w:rFonts w:ascii="Times New Roman" w:hAnsi="Times New Roman" w:cs="Times New Roman"/>
                <w:sz w:val="22"/>
                <w:szCs w:val="22"/>
                <w:u w:val="single"/>
              </w:rPr>
            </w:pPr>
          </w:p>
        </w:tc>
        <w:tc>
          <w:tcPr>
            <w:tcW w:w="5115" w:type="dxa"/>
            <w:vMerge/>
          </w:tcPr>
          <w:p w:rsidR="00367004" w:rsidRPr="00A56133" w:rsidRDefault="00367004" w:rsidP="00367004">
            <w:pPr>
              <w:rPr>
                <w:sz w:val="22"/>
                <w:szCs w:val="22"/>
                <w:u w:val="single"/>
              </w:rPr>
            </w:pPr>
          </w:p>
        </w:tc>
      </w:tr>
      <w:tr w:rsidR="00367004" w:rsidRPr="00A56133" w:rsidTr="00367004">
        <w:tc>
          <w:tcPr>
            <w:tcW w:w="2654" w:type="dxa"/>
          </w:tcPr>
          <w:p w:rsidR="00367004" w:rsidRPr="00A56133" w:rsidRDefault="00367004" w:rsidP="00367004">
            <w:pPr>
              <w:pStyle w:val="ConsPlusNonformat"/>
              <w:rPr>
                <w:rFonts w:ascii="Times New Roman" w:hAnsi="Times New Roman" w:cs="Times New Roman"/>
                <w:sz w:val="22"/>
                <w:szCs w:val="22"/>
              </w:rPr>
            </w:pPr>
            <w:r w:rsidRPr="00A56133">
              <w:rPr>
                <w:rFonts w:ascii="Times New Roman" w:hAnsi="Times New Roman" w:cs="Times New Roman"/>
                <w:sz w:val="22"/>
                <w:szCs w:val="22"/>
              </w:rPr>
              <w:t>Руководитель</w:t>
            </w:r>
          </w:p>
        </w:tc>
        <w:tc>
          <w:tcPr>
            <w:tcW w:w="2654" w:type="dxa"/>
          </w:tcPr>
          <w:p w:rsidR="00367004" w:rsidRPr="00A56133" w:rsidRDefault="00367004" w:rsidP="00367004">
            <w:pPr>
              <w:pStyle w:val="ConsPlusNonformat"/>
              <w:rPr>
                <w:rFonts w:ascii="Times New Roman" w:hAnsi="Times New Roman" w:cs="Times New Roman"/>
                <w:sz w:val="22"/>
                <w:szCs w:val="22"/>
                <w:u w:val="single"/>
              </w:rPr>
            </w:pPr>
          </w:p>
        </w:tc>
        <w:tc>
          <w:tcPr>
            <w:tcW w:w="236" w:type="dxa"/>
            <w:vMerge/>
          </w:tcPr>
          <w:p w:rsidR="00367004" w:rsidRPr="00A56133" w:rsidRDefault="00367004" w:rsidP="00367004">
            <w:pPr>
              <w:pStyle w:val="ConsPlusNonformat"/>
              <w:rPr>
                <w:rFonts w:ascii="Times New Roman" w:hAnsi="Times New Roman" w:cs="Times New Roman"/>
                <w:sz w:val="22"/>
                <w:szCs w:val="22"/>
                <w:u w:val="single"/>
              </w:rPr>
            </w:pPr>
          </w:p>
        </w:tc>
        <w:tc>
          <w:tcPr>
            <w:tcW w:w="5115" w:type="dxa"/>
            <w:vMerge/>
          </w:tcPr>
          <w:p w:rsidR="00367004" w:rsidRPr="00A56133" w:rsidRDefault="00367004" w:rsidP="00367004">
            <w:pPr>
              <w:rPr>
                <w:sz w:val="22"/>
                <w:szCs w:val="22"/>
                <w:u w:val="single"/>
              </w:rPr>
            </w:pPr>
          </w:p>
        </w:tc>
      </w:tr>
      <w:tr w:rsidR="00367004" w:rsidRPr="00A56133" w:rsidTr="00367004">
        <w:tc>
          <w:tcPr>
            <w:tcW w:w="2654" w:type="dxa"/>
          </w:tcPr>
          <w:p w:rsidR="00367004" w:rsidRPr="00A56133" w:rsidRDefault="00367004" w:rsidP="00367004">
            <w:pPr>
              <w:pStyle w:val="ConsPlusNonformat"/>
              <w:jc w:val="center"/>
              <w:rPr>
                <w:rFonts w:ascii="Times New Roman" w:hAnsi="Times New Roman" w:cs="Times New Roman"/>
                <w:sz w:val="22"/>
                <w:szCs w:val="22"/>
              </w:rPr>
            </w:pPr>
          </w:p>
        </w:tc>
        <w:tc>
          <w:tcPr>
            <w:tcW w:w="2654" w:type="dxa"/>
          </w:tcPr>
          <w:p w:rsidR="00367004" w:rsidRPr="00A56133" w:rsidRDefault="00367004" w:rsidP="00367004">
            <w:pPr>
              <w:pStyle w:val="ConsPlusNonformat"/>
              <w:jc w:val="center"/>
              <w:rPr>
                <w:rFonts w:ascii="Times New Roman" w:hAnsi="Times New Roman" w:cs="Times New Roman"/>
                <w:sz w:val="22"/>
                <w:szCs w:val="22"/>
                <w:u w:val="single"/>
              </w:rPr>
            </w:pPr>
            <w:r w:rsidRPr="00A56133">
              <w:rPr>
                <w:rFonts w:ascii="Times New Roman" w:hAnsi="Times New Roman" w:cs="Times New Roman"/>
                <w:sz w:val="22"/>
                <w:szCs w:val="22"/>
              </w:rPr>
              <w:t>(подпись)</w:t>
            </w:r>
          </w:p>
        </w:tc>
        <w:tc>
          <w:tcPr>
            <w:tcW w:w="236" w:type="dxa"/>
            <w:vMerge/>
          </w:tcPr>
          <w:p w:rsidR="00367004" w:rsidRPr="00A56133" w:rsidRDefault="00367004" w:rsidP="00367004">
            <w:pPr>
              <w:pStyle w:val="ConsPlusNonformat"/>
              <w:jc w:val="center"/>
              <w:rPr>
                <w:rFonts w:ascii="Times New Roman" w:hAnsi="Times New Roman" w:cs="Times New Roman"/>
                <w:sz w:val="22"/>
                <w:szCs w:val="22"/>
                <w:u w:val="single"/>
              </w:rPr>
            </w:pPr>
          </w:p>
        </w:tc>
        <w:tc>
          <w:tcPr>
            <w:tcW w:w="5115" w:type="dxa"/>
            <w:vMerge/>
          </w:tcPr>
          <w:p w:rsidR="00367004" w:rsidRPr="00A56133" w:rsidRDefault="00367004" w:rsidP="00367004">
            <w:pPr>
              <w:jc w:val="center"/>
              <w:rPr>
                <w:sz w:val="22"/>
                <w:szCs w:val="22"/>
                <w:u w:val="single"/>
              </w:rPr>
            </w:pPr>
          </w:p>
        </w:tc>
      </w:tr>
      <w:tr w:rsidR="00367004" w:rsidRPr="00A56133" w:rsidTr="00367004">
        <w:tc>
          <w:tcPr>
            <w:tcW w:w="2654" w:type="dxa"/>
          </w:tcPr>
          <w:p w:rsidR="00367004" w:rsidRPr="00A56133" w:rsidRDefault="00367004" w:rsidP="00367004">
            <w:pPr>
              <w:pStyle w:val="ConsPlusNonformat"/>
              <w:rPr>
                <w:rFonts w:ascii="Times New Roman" w:hAnsi="Times New Roman" w:cs="Times New Roman"/>
                <w:sz w:val="22"/>
                <w:szCs w:val="22"/>
              </w:rPr>
            </w:pPr>
            <w:r w:rsidRPr="00A56133">
              <w:rPr>
                <w:rFonts w:ascii="Times New Roman" w:hAnsi="Times New Roman" w:cs="Times New Roman"/>
                <w:sz w:val="22"/>
                <w:szCs w:val="22"/>
              </w:rPr>
              <w:t>М.П.</w:t>
            </w:r>
          </w:p>
        </w:tc>
        <w:tc>
          <w:tcPr>
            <w:tcW w:w="2654" w:type="dxa"/>
          </w:tcPr>
          <w:p w:rsidR="00367004" w:rsidRPr="00A56133" w:rsidRDefault="00367004" w:rsidP="00367004">
            <w:pPr>
              <w:pStyle w:val="ConsPlusNonformat"/>
              <w:rPr>
                <w:rFonts w:ascii="Times New Roman" w:hAnsi="Times New Roman" w:cs="Times New Roman"/>
                <w:sz w:val="22"/>
                <w:szCs w:val="22"/>
              </w:rPr>
            </w:pPr>
          </w:p>
        </w:tc>
        <w:tc>
          <w:tcPr>
            <w:tcW w:w="236" w:type="dxa"/>
            <w:vMerge/>
          </w:tcPr>
          <w:p w:rsidR="00367004" w:rsidRPr="00A56133" w:rsidRDefault="00367004" w:rsidP="00367004">
            <w:pPr>
              <w:pStyle w:val="ConsPlusNonformat"/>
              <w:rPr>
                <w:rFonts w:ascii="Times New Roman" w:hAnsi="Times New Roman" w:cs="Times New Roman"/>
                <w:sz w:val="22"/>
                <w:szCs w:val="22"/>
                <w:u w:val="single"/>
              </w:rPr>
            </w:pPr>
          </w:p>
        </w:tc>
        <w:tc>
          <w:tcPr>
            <w:tcW w:w="5115" w:type="dxa"/>
            <w:vMerge/>
          </w:tcPr>
          <w:p w:rsidR="00367004" w:rsidRPr="00A56133" w:rsidRDefault="00367004" w:rsidP="00367004">
            <w:pPr>
              <w:rPr>
                <w:sz w:val="22"/>
                <w:szCs w:val="22"/>
                <w:u w:val="single"/>
              </w:rPr>
            </w:pPr>
          </w:p>
        </w:tc>
      </w:tr>
    </w:tbl>
    <w:p w:rsidR="00367004" w:rsidRPr="00A56133" w:rsidRDefault="00367004" w:rsidP="00367004">
      <w:pPr>
        <w:rPr>
          <w:sz w:val="22"/>
          <w:szCs w:val="22"/>
          <w:u w:val="single"/>
        </w:rPr>
      </w:pPr>
    </w:p>
    <w:tbl>
      <w:tblPr>
        <w:tblW w:w="10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714"/>
        <w:gridCol w:w="3680"/>
        <w:gridCol w:w="2420"/>
      </w:tblGrid>
      <w:tr w:rsidR="00367004" w:rsidRPr="00A56133" w:rsidTr="00367004">
        <w:trPr>
          <w:cantSplit/>
          <w:trHeight w:val="1134"/>
        </w:trPr>
        <w:tc>
          <w:tcPr>
            <w:tcW w:w="3794" w:type="dxa"/>
            <w:vAlign w:val="center"/>
          </w:tcPr>
          <w:p w:rsidR="00367004" w:rsidRPr="00A56133" w:rsidRDefault="00367004" w:rsidP="00367004">
            <w:pPr>
              <w:jc w:val="center"/>
              <w:outlineLvl w:val="1"/>
              <w:rPr>
                <w:sz w:val="22"/>
                <w:szCs w:val="22"/>
              </w:rPr>
            </w:pPr>
            <w:bookmarkStart w:id="16" w:name="Par220"/>
            <w:bookmarkEnd w:id="16"/>
          </w:p>
          <w:p w:rsidR="00367004" w:rsidRPr="00A56133" w:rsidRDefault="00367004" w:rsidP="00367004">
            <w:pPr>
              <w:jc w:val="center"/>
              <w:outlineLvl w:val="1"/>
              <w:rPr>
                <w:sz w:val="22"/>
                <w:szCs w:val="22"/>
              </w:rPr>
            </w:pPr>
            <w:r w:rsidRPr="00A56133">
              <w:rPr>
                <w:sz w:val="22"/>
                <w:szCs w:val="22"/>
              </w:rPr>
              <w:t xml:space="preserve">Фамилия, инициалы или наименование собственника помещения в МКД, </w:t>
            </w:r>
          </w:p>
          <w:p w:rsidR="00367004" w:rsidRPr="00A56133" w:rsidRDefault="00367004" w:rsidP="00367004">
            <w:pPr>
              <w:jc w:val="center"/>
              <w:outlineLvl w:val="1"/>
              <w:rPr>
                <w:sz w:val="22"/>
                <w:szCs w:val="22"/>
              </w:rPr>
            </w:pPr>
            <w:r w:rsidRPr="00A56133">
              <w:rPr>
                <w:sz w:val="22"/>
                <w:szCs w:val="22"/>
              </w:rPr>
              <w:t>дата рождения, реквизиты документа, удостоверяющего личность, контактный телефон</w:t>
            </w:r>
          </w:p>
        </w:tc>
        <w:tc>
          <w:tcPr>
            <w:tcW w:w="714" w:type="dxa"/>
            <w:textDirection w:val="btLr"/>
            <w:vAlign w:val="center"/>
          </w:tcPr>
          <w:p w:rsidR="00367004" w:rsidRPr="00A56133" w:rsidRDefault="00367004" w:rsidP="00367004">
            <w:pPr>
              <w:ind w:left="113" w:right="113"/>
              <w:jc w:val="center"/>
              <w:outlineLvl w:val="1"/>
              <w:rPr>
                <w:sz w:val="22"/>
                <w:szCs w:val="22"/>
              </w:rPr>
            </w:pPr>
            <w:r w:rsidRPr="00A56133">
              <w:rPr>
                <w:sz w:val="22"/>
                <w:szCs w:val="22"/>
              </w:rPr>
              <w:t>№ квартиры</w:t>
            </w:r>
          </w:p>
        </w:tc>
        <w:tc>
          <w:tcPr>
            <w:tcW w:w="3680" w:type="dxa"/>
            <w:vAlign w:val="center"/>
          </w:tcPr>
          <w:p w:rsidR="00367004" w:rsidRPr="00A56133" w:rsidRDefault="00367004" w:rsidP="00367004">
            <w:pPr>
              <w:jc w:val="center"/>
              <w:outlineLvl w:val="1"/>
              <w:rPr>
                <w:sz w:val="22"/>
                <w:szCs w:val="22"/>
              </w:rPr>
            </w:pPr>
            <w:r w:rsidRPr="00A56133">
              <w:rPr>
                <w:sz w:val="22"/>
                <w:szCs w:val="22"/>
              </w:rPr>
              <w:t xml:space="preserve">Размер площади помещения в МКД, находящегося в собственности, в том числе </w:t>
            </w:r>
            <w:proofErr w:type="gramStart"/>
            <w:r w:rsidRPr="00A56133">
              <w:rPr>
                <w:sz w:val="22"/>
                <w:szCs w:val="22"/>
              </w:rPr>
              <w:t>жилая</w:t>
            </w:r>
            <w:proofErr w:type="gramEnd"/>
          </w:p>
        </w:tc>
        <w:tc>
          <w:tcPr>
            <w:tcW w:w="2420" w:type="dxa"/>
            <w:vAlign w:val="center"/>
          </w:tcPr>
          <w:p w:rsidR="00367004" w:rsidRPr="00A56133" w:rsidRDefault="00367004" w:rsidP="00367004">
            <w:pPr>
              <w:jc w:val="center"/>
              <w:outlineLvl w:val="1"/>
              <w:rPr>
                <w:sz w:val="22"/>
                <w:szCs w:val="22"/>
              </w:rPr>
            </w:pPr>
            <w:r w:rsidRPr="00A56133">
              <w:rPr>
                <w:sz w:val="22"/>
                <w:szCs w:val="22"/>
              </w:rPr>
              <w:t>Подпись собственника помещения в МКД</w:t>
            </w:r>
          </w:p>
        </w:tc>
      </w:tr>
      <w:tr w:rsidR="00367004" w:rsidRPr="00A56133" w:rsidTr="00367004">
        <w:tc>
          <w:tcPr>
            <w:tcW w:w="3794" w:type="dxa"/>
          </w:tcPr>
          <w:p w:rsidR="00367004" w:rsidRPr="00A56133" w:rsidRDefault="00367004" w:rsidP="00367004">
            <w:pPr>
              <w:outlineLvl w:val="1"/>
              <w:rPr>
                <w:sz w:val="22"/>
                <w:szCs w:val="22"/>
              </w:rPr>
            </w:pPr>
          </w:p>
        </w:tc>
        <w:tc>
          <w:tcPr>
            <w:tcW w:w="714" w:type="dxa"/>
          </w:tcPr>
          <w:p w:rsidR="00367004" w:rsidRPr="00A56133" w:rsidRDefault="00367004" w:rsidP="00367004">
            <w:pPr>
              <w:outlineLvl w:val="1"/>
              <w:rPr>
                <w:sz w:val="22"/>
                <w:szCs w:val="22"/>
              </w:rPr>
            </w:pPr>
          </w:p>
        </w:tc>
        <w:tc>
          <w:tcPr>
            <w:tcW w:w="3680" w:type="dxa"/>
          </w:tcPr>
          <w:p w:rsidR="00367004" w:rsidRPr="00A56133" w:rsidRDefault="00367004" w:rsidP="00367004">
            <w:pPr>
              <w:outlineLvl w:val="1"/>
              <w:rPr>
                <w:sz w:val="22"/>
                <w:szCs w:val="22"/>
              </w:rPr>
            </w:pPr>
          </w:p>
        </w:tc>
        <w:tc>
          <w:tcPr>
            <w:tcW w:w="2420" w:type="dxa"/>
          </w:tcPr>
          <w:p w:rsidR="00367004" w:rsidRPr="00A56133" w:rsidRDefault="00367004" w:rsidP="00367004">
            <w:pPr>
              <w:outlineLvl w:val="1"/>
              <w:rPr>
                <w:sz w:val="22"/>
                <w:szCs w:val="22"/>
              </w:rPr>
            </w:pPr>
          </w:p>
        </w:tc>
      </w:tr>
      <w:tr w:rsidR="00367004" w:rsidRPr="00A56133" w:rsidTr="00367004">
        <w:tc>
          <w:tcPr>
            <w:tcW w:w="3794" w:type="dxa"/>
          </w:tcPr>
          <w:p w:rsidR="00367004" w:rsidRPr="00A56133" w:rsidRDefault="00367004" w:rsidP="00367004">
            <w:pPr>
              <w:outlineLvl w:val="1"/>
              <w:rPr>
                <w:sz w:val="22"/>
                <w:szCs w:val="22"/>
              </w:rPr>
            </w:pPr>
          </w:p>
        </w:tc>
        <w:tc>
          <w:tcPr>
            <w:tcW w:w="714" w:type="dxa"/>
          </w:tcPr>
          <w:p w:rsidR="00367004" w:rsidRPr="00A56133" w:rsidRDefault="00367004" w:rsidP="00367004">
            <w:pPr>
              <w:outlineLvl w:val="1"/>
              <w:rPr>
                <w:sz w:val="22"/>
                <w:szCs w:val="22"/>
              </w:rPr>
            </w:pPr>
          </w:p>
        </w:tc>
        <w:tc>
          <w:tcPr>
            <w:tcW w:w="3680" w:type="dxa"/>
          </w:tcPr>
          <w:p w:rsidR="00367004" w:rsidRPr="00A56133" w:rsidRDefault="00367004" w:rsidP="00367004">
            <w:pPr>
              <w:outlineLvl w:val="1"/>
              <w:rPr>
                <w:sz w:val="22"/>
                <w:szCs w:val="22"/>
              </w:rPr>
            </w:pPr>
          </w:p>
        </w:tc>
        <w:tc>
          <w:tcPr>
            <w:tcW w:w="2420" w:type="dxa"/>
          </w:tcPr>
          <w:p w:rsidR="00367004" w:rsidRPr="00A56133" w:rsidRDefault="00367004" w:rsidP="00367004">
            <w:pPr>
              <w:outlineLvl w:val="1"/>
              <w:rPr>
                <w:sz w:val="22"/>
                <w:szCs w:val="22"/>
              </w:rPr>
            </w:pPr>
          </w:p>
        </w:tc>
      </w:tr>
      <w:tr w:rsidR="00367004" w:rsidRPr="00A56133" w:rsidTr="00367004">
        <w:tc>
          <w:tcPr>
            <w:tcW w:w="3794" w:type="dxa"/>
          </w:tcPr>
          <w:p w:rsidR="00367004" w:rsidRPr="00A56133" w:rsidRDefault="00367004" w:rsidP="00367004">
            <w:pPr>
              <w:outlineLvl w:val="1"/>
              <w:rPr>
                <w:sz w:val="22"/>
                <w:szCs w:val="22"/>
              </w:rPr>
            </w:pPr>
          </w:p>
        </w:tc>
        <w:tc>
          <w:tcPr>
            <w:tcW w:w="714" w:type="dxa"/>
          </w:tcPr>
          <w:p w:rsidR="00367004" w:rsidRPr="00A56133" w:rsidRDefault="00367004" w:rsidP="00367004">
            <w:pPr>
              <w:outlineLvl w:val="1"/>
              <w:rPr>
                <w:sz w:val="22"/>
                <w:szCs w:val="22"/>
              </w:rPr>
            </w:pPr>
          </w:p>
        </w:tc>
        <w:tc>
          <w:tcPr>
            <w:tcW w:w="3680" w:type="dxa"/>
          </w:tcPr>
          <w:p w:rsidR="00367004" w:rsidRPr="00A56133" w:rsidRDefault="00367004" w:rsidP="00367004">
            <w:pPr>
              <w:outlineLvl w:val="1"/>
              <w:rPr>
                <w:sz w:val="22"/>
                <w:szCs w:val="22"/>
              </w:rPr>
            </w:pPr>
          </w:p>
        </w:tc>
        <w:tc>
          <w:tcPr>
            <w:tcW w:w="2420" w:type="dxa"/>
          </w:tcPr>
          <w:p w:rsidR="00367004" w:rsidRPr="00A56133" w:rsidRDefault="00367004" w:rsidP="00367004">
            <w:pPr>
              <w:outlineLvl w:val="1"/>
              <w:rPr>
                <w:sz w:val="22"/>
                <w:szCs w:val="22"/>
              </w:rPr>
            </w:pPr>
          </w:p>
        </w:tc>
      </w:tr>
    </w:tbl>
    <w:p w:rsidR="00367004" w:rsidRPr="00A56133" w:rsidRDefault="00367004" w:rsidP="00367004">
      <w:pPr>
        <w:jc w:val="right"/>
        <w:outlineLvl w:val="1"/>
        <w:rPr>
          <w:sz w:val="22"/>
          <w:szCs w:val="22"/>
        </w:rPr>
      </w:pPr>
    </w:p>
    <w:p w:rsidR="00367004" w:rsidRPr="00367004" w:rsidRDefault="00367004" w:rsidP="00367004">
      <w:pPr>
        <w:shd w:val="clear" w:color="auto" w:fill="FFFFFF"/>
        <w:tabs>
          <w:tab w:val="left" w:pos="916"/>
          <w:tab w:val="left" w:pos="7899"/>
        </w:tabs>
        <w:rPr>
          <w:color w:val="22272F"/>
          <w:sz w:val="28"/>
          <w:szCs w:val="28"/>
        </w:rPr>
      </w:pPr>
      <w:r w:rsidRPr="00A56133">
        <w:rPr>
          <w:sz w:val="22"/>
          <w:szCs w:val="22"/>
        </w:rPr>
        <w:br w:type="page"/>
      </w:r>
      <w:r w:rsidRPr="00A56133">
        <w:rPr>
          <w:color w:val="22272F"/>
        </w:rPr>
        <w:lastRenderedPageBreak/>
        <w:t>Утверждаю</w:t>
      </w:r>
      <w:r w:rsidRPr="00A56133">
        <w:rPr>
          <w:color w:val="22272F"/>
        </w:rPr>
        <w:tab/>
      </w:r>
      <w:r w:rsidRPr="00367004">
        <w:rPr>
          <w:color w:val="22272F"/>
          <w:sz w:val="28"/>
          <w:szCs w:val="28"/>
        </w:rPr>
        <w:t>Приложение №1</w:t>
      </w:r>
    </w:p>
    <w:p w:rsidR="00367004" w:rsidRPr="00A56133" w:rsidRDefault="00367004" w:rsidP="00367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A56133">
        <w:rPr>
          <w:color w:val="22272F"/>
          <w:u w:val="single"/>
        </w:rPr>
        <w:t xml:space="preserve">Начальник отдела городского хозяйства Администрации  </w:t>
      </w:r>
      <w:r w:rsidRPr="00A56133">
        <w:rPr>
          <w:color w:val="22272F"/>
        </w:rPr>
        <w:t xml:space="preserve">                                                     к договору управления</w:t>
      </w:r>
      <w:r w:rsidRPr="00A56133">
        <w:rPr>
          <w:color w:val="22272F"/>
          <w:u w:val="single"/>
        </w:rPr>
        <w:t xml:space="preserve">                                                       </w:t>
      </w:r>
    </w:p>
    <w:p w:rsidR="00367004" w:rsidRPr="00A56133" w:rsidRDefault="00367004" w:rsidP="00367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18"/>
          <w:szCs w:val="18"/>
        </w:rPr>
      </w:pPr>
      <w:r w:rsidRPr="00A56133">
        <w:rPr>
          <w:color w:val="22272F"/>
          <w:sz w:val="18"/>
          <w:szCs w:val="18"/>
        </w:rPr>
        <w:t xml:space="preserve">                       </w:t>
      </w:r>
      <w:proofErr w:type="gramStart"/>
      <w:r w:rsidRPr="00A56133">
        <w:rPr>
          <w:color w:val="22272F"/>
          <w:sz w:val="16"/>
          <w:szCs w:val="16"/>
        </w:rPr>
        <w:t xml:space="preserve">(должность, ф.и.о. руководителя органа                                                                                                </w:t>
      </w:r>
      <w:r w:rsidRPr="00A56133">
        <w:rPr>
          <w:color w:val="22272F"/>
        </w:rPr>
        <w:t>многоквартирным домом №__</w:t>
      </w:r>
      <w:proofErr w:type="gramEnd"/>
    </w:p>
    <w:p w:rsidR="00367004" w:rsidRPr="00A56133" w:rsidRDefault="00367004" w:rsidP="00367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16"/>
          <w:szCs w:val="16"/>
        </w:rPr>
      </w:pPr>
      <w:r w:rsidRPr="00A56133">
        <w:rPr>
          <w:color w:val="22272F"/>
          <w:u w:val="single"/>
        </w:rPr>
        <w:t>МО «</w:t>
      </w:r>
      <w:proofErr w:type="spellStart"/>
      <w:r w:rsidRPr="00A56133">
        <w:rPr>
          <w:color w:val="22272F"/>
          <w:u w:val="single"/>
        </w:rPr>
        <w:t>Сычевский</w:t>
      </w:r>
      <w:proofErr w:type="spellEnd"/>
      <w:r w:rsidRPr="00A56133">
        <w:rPr>
          <w:color w:val="22272F"/>
          <w:u w:val="single"/>
        </w:rPr>
        <w:t xml:space="preserve"> район» Смоленской  области </w:t>
      </w:r>
      <w:proofErr w:type="spellStart"/>
      <w:r w:rsidRPr="00A56133">
        <w:rPr>
          <w:color w:val="22272F"/>
          <w:u w:val="single"/>
        </w:rPr>
        <w:t>Сигина</w:t>
      </w:r>
      <w:proofErr w:type="spellEnd"/>
      <w:r w:rsidRPr="00A56133">
        <w:rPr>
          <w:color w:val="22272F"/>
          <w:u w:val="single"/>
        </w:rPr>
        <w:t xml:space="preserve"> Т.М.</w:t>
      </w:r>
      <w:r w:rsidRPr="00A56133">
        <w:rPr>
          <w:color w:val="22272F"/>
        </w:rPr>
        <w:t xml:space="preserve">                                                   по </w:t>
      </w:r>
      <w:proofErr w:type="spellStart"/>
      <w:proofErr w:type="gramStart"/>
      <w:r w:rsidRPr="00A56133">
        <w:rPr>
          <w:color w:val="22272F"/>
        </w:rPr>
        <w:t>ул</w:t>
      </w:r>
      <w:proofErr w:type="spellEnd"/>
      <w:proofErr w:type="gramEnd"/>
      <w:r w:rsidRPr="00A56133">
        <w:rPr>
          <w:color w:val="22272F"/>
        </w:rPr>
        <w:t xml:space="preserve">  ____________________      </w:t>
      </w:r>
      <w:r w:rsidRPr="00A56133">
        <w:rPr>
          <w:color w:val="22272F"/>
          <w:u w:val="single"/>
        </w:rPr>
        <w:t xml:space="preserve">  </w:t>
      </w:r>
    </w:p>
    <w:p w:rsidR="00367004" w:rsidRPr="00A56133" w:rsidRDefault="00367004" w:rsidP="00367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56133">
        <w:rPr>
          <w:color w:val="22272F"/>
          <w:sz w:val="16"/>
          <w:szCs w:val="16"/>
        </w:rPr>
        <w:t xml:space="preserve">     </w:t>
      </w:r>
      <w:r w:rsidRPr="00A56133">
        <w:rPr>
          <w:sz w:val="16"/>
          <w:szCs w:val="16"/>
        </w:rPr>
        <w:t>местного самоуправления, являющегося организатором конкурса,</w:t>
      </w:r>
    </w:p>
    <w:p w:rsidR="00367004" w:rsidRPr="00A56133" w:rsidRDefault="00367004" w:rsidP="00367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u w:val="single"/>
        </w:rPr>
      </w:pPr>
      <w:r w:rsidRPr="00A56133">
        <w:rPr>
          <w:color w:val="000000"/>
          <w:u w:val="single"/>
        </w:rPr>
        <w:t xml:space="preserve">215280, Смоленская область, </w:t>
      </w:r>
      <w:proofErr w:type="gramStart"/>
      <w:r w:rsidRPr="00A56133">
        <w:rPr>
          <w:color w:val="000000"/>
          <w:u w:val="single"/>
        </w:rPr>
        <w:t>г</w:t>
      </w:r>
      <w:proofErr w:type="gramEnd"/>
      <w:r w:rsidRPr="00A56133">
        <w:rPr>
          <w:color w:val="000000"/>
          <w:u w:val="single"/>
        </w:rPr>
        <w:t xml:space="preserve">. Сычевка, ул. Пушкина, </w:t>
      </w:r>
    </w:p>
    <w:p w:rsidR="00367004" w:rsidRPr="00A56133" w:rsidRDefault="00367004" w:rsidP="00367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16"/>
          <w:szCs w:val="16"/>
        </w:rPr>
      </w:pPr>
      <w:r w:rsidRPr="00A56133">
        <w:rPr>
          <w:color w:val="22272F"/>
          <w:sz w:val="18"/>
          <w:szCs w:val="18"/>
        </w:rPr>
        <w:t xml:space="preserve">                         </w:t>
      </w:r>
      <w:r w:rsidRPr="00A56133">
        <w:rPr>
          <w:color w:val="22272F"/>
          <w:sz w:val="16"/>
          <w:szCs w:val="16"/>
        </w:rPr>
        <w:t>почтовый индекс и адрес, телефон,</w:t>
      </w:r>
    </w:p>
    <w:p w:rsidR="00367004" w:rsidRPr="00A56133" w:rsidRDefault="00367004" w:rsidP="00367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u w:val="single"/>
          <w:lang w:val="en-US"/>
        </w:rPr>
      </w:pPr>
      <w:r w:rsidRPr="00367004">
        <w:rPr>
          <w:color w:val="000000"/>
          <w:u w:val="single"/>
        </w:rPr>
        <w:t xml:space="preserve">  </w:t>
      </w:r>
      <w:proofErr w:type="spellStart"/>
      <w:r w:rsidRPr="00A56133">
        <w:rPr>
          <w:color w:val="000000"/>
          <w:u w:val="single"/>
        </w:rPr>
        <w:t>д</w:t>
      </w:r>
      <w:proofErr w:type="spellEnd"/>
      <w:r w:rsidRPr="00A56133">
        <w:rPr>
          <w:color w:val="000000"/>
          <w:u w:val="single"/>
          <w:lang w:val="en-US"/>
        </w:rPr>
        <w:t>. 25</w:t>
      </w:r>
      <w:r w:rsidRPr="00A56133">
        <w:rPr>
          <w:u w:val="single"/>
          <w:lang w:val="en-US"/>
        </w:rPr>
        <w:t>,</w:t>
      </w:r>
      <w:r w:rsidRPr="00A56133">
        <w:rPr>
          <w:u w:val="single"/>
        </w:rPr>
        <w:t>тел</w:t>
      </w:r>
      <w:r w:rsidRPr="00A56133">
        <w:rPr>
          <w:u w:val="single"/>
          <w:lang w:val="en-US"/>
        </w:rPr>
        <w:t xml:space="preserve">.: 8(48130) 4-23-05, E-mail: Sychgor@mail.ru   </w:t>
      </w:r>
      <w:r w:rsidRPr="00A56133">
        <w:rPr>
          <w:color w:val="22272F"/>
          <w:u w:val="single"/>
          <w:lang w:val="en-US"/>
        </w:rPr>
        <w:t xml:space="preserve">             </w:t>
      </w:r>
    </w:p>
    <w:p w:rsidR="00367004" w:rsidRPr="00A56133" w:rsidRDefault="00367004" w:rsidP="00367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367004">
        <w:rPr>
          <w:sz w:val="16"/>
          <w:szCs w:val="16"/>
          <w:lang w:val="en-US"/>
        </w:rPr>
        <w:t xml:space="preserve">                            </w:t>
      </w:r>
      <w:r w:rsidRPr="00A56133">
        <w:rPr>
          <w:sz w:val="16"/>
          <w:szCs w:val="16"/>
        </w:rPr>
        <w:t>факс, адрес электронной почты)</w:t>
      </w:r>
    </w:p>
    <w:p w:rsidR="00367004" w:rsidRPr="00A56133" w:rsidRDefault="00367004" w:rsidP="00367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A56133">
        <w:rPr>
          <w:sz w:val="18"/>
          <w:szCs w:val="18"/>
        </w:rPr>
        <w:t xml:space="preserve">                «____» _________________ 20___ г.</w:t>
      </w:r>
    </w:p>
    <w:p w:rsidR="00367004" w:rsidRPr="00A56133" w:rsidRDefault="00367004" w:rsidP="00367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56133">
        <w:rPr>
          <w:sz w:val="18"/>
          <w:szCs w:val="18"/>
        </w:rPr>
        <w:t xml:space="preserve">                                </w:t>
      </w:r>
      <w:r w:rsidRPr="00A56133">
        <w:rPr>
          <w:sz w:val="16"/>
          <w:szCs w:val="16"/>
        </w:rPr>
        <w:t>(дата утверждения)</w:t>
      </w:r>
    </w:p>
    <w:p w:rsidR="00367004" w:rsidRPr="00A56133" w:rsidRDefault="00367004" w:rsidP="00367004">
      <w:pPr>
        <w:outlineLvl w:val="1"/>
        <w:rPr>
          <w:sz w:val="22"/>
          <w:szCs w:val="22"/>
        </w:rPr>
      </w:pPr>
    </w:p>
    <w:p w:rsidR="00367004" w:rsidRPr="00A56133" w:rsidRDefault="00367004" w:rsidP="00367004">
      <w:pPr>
        <w:outlineLvl w:val="1"/>
        <w:rPr>
          <w:sz w:val="22"/>
          <w:szCs w:val="22"/>
          <w:u w:val="single"/>
        </w:rPr>
      </w:pPr>
      <w:r w:rsidRPr="00A56133">
        <w:rPr>
          <w:sz w:val="22"/>
          <w:szCs w:val="22"/>
        </w:rPr>
        <w:t xml:space="preserve">                                                                                                                                                          </w:t>
      </w:r>
    </w:p>
    <w:p w:rsidR="00367004" w:rsidRPr="00A56133" w:rsidRDefault="00367004" w:rsidP="00367004">
      <w:pPr>
        <w:outlineLvl w:val="1"/>
        <w:rPr>
          <w:color w:val="000000"/>
          <w:sz w:val="22"/>
          <w:szCs w:val="22"/>
        </w:rPr>
      </w:pPr>
    </w:p>
    <w:p w:rsidR="00367004" w:rsidRPr="00A56133" w:rsidRDefault="00367004" w:rsidP="00367004">
      <w:pPr>
        <w:jc w:val="center"/>
        <w:outlineLvl w:val="1"/>
        <w:rPr>
          <w:sz w:val="22"/>
          <w:szCs w:val="22"/>
        </w:rPr>
      </w:pPr>
      <w:r w:rsidRPr="00A56133">
        <w:rPr>
          <w:color w:val="000000"/>
          <w:sz w:val="22"/>
          <w:szCs w:val="22"/>
        </w:rPr>
        <w:t>АКТ</w:t>
      </w:r>
    </w:p>
    <w:p w:rsidR="00367004" w:rsidRPr="00A56133" w:rsidRDefault="00367004" w:rsidP="00367004">
      <w:pPr>
        <w:jc w:val="center"/>
        <w:rPr>
          <w:color w:val="000000"/>
          <w:sz w:val="22"/>
          <w:szCs w:val="22"/>
        </w:rPr>
      </w:pPr>
      <w:r w:rsidRPr="00A56133">
        <w:rPr>
          <w:color w:val="000000"/>
          <w:sz w:val="22"/>
          <w:szCs w:val="22"/>
        </w:rPr>
        <w:t>о состоянии общего имущества собственников помещений в многоквартирном доме, являющегося  объектом конкурса</w:t>
      </w:r>
    </w:p>
    <w:p w:rsidR="00367004" w:rsidRPr="00A56133" w:rsidRDefault="00367004" w:rsidP="00367004">
      <w:pPr>
        <w:rPr>
          <w:i/>
          <w:color w:val="000000"/>
          <w:sz w:val="22"/>
          <w:szCs w:val="22"/>
        </w:rPr>
      </w:pPr>
      <w:r w:rsidRPr="00A56133">
        <w:rPr>
          <w:color w:val="000000"/>
          <w:sz w:val="22"/>
          <w:szCs w:val="22"/>
        </w:rPr>
        <w:t xml:space="preserve">                </w:t>
      </w:r>
      <w:r w:rsidRPr="00A56133">
        <w:rPr>
          <w:i/>
          <w:color w:val="000000"/>
          <w:sz w:val="22"/>
          <w:szCs w:val="22"/>
        </w:rPr>
        <w:t xml:space="preserve"> (определяется с учетом технических и конструктивных особенностей многоквартирного дома)</w:t>
      </w:r>
    </w:p>
    <w:p w:rsidR="00367004" w:rsidRPr="00A56133" w:rsidRDefault="00367004" w:rsidP="00367004">
      <w:pPr>
        <w:jc w:val="center"/>
        <w:rPr>
          <w:color w:val="000000"/>
          <w:sz w:val="22"/>
          <w:szCs w:val="22"/>
        </w:rPr>
      </w:pPr>
    </w:p>
    <w:tbl>
      <w:tblPr>
        <w:tblW w:w="0" w:type="auto"/>
        <w:tblInd w:w="96" w:type="dxa"/>
        <w:tblLook w:val="04A0"/>
      </w:tblPr>
      <w:tblGrid>
        <w:gridCol w:w="551"/>
        <w:gridCol w:w="4298"/>
        <w:gridCol w:w="2688"/>
        <w:gridCol w:w="2930"/>
      </w:tblGrid>
      <w:tr w:rsidR="00367004" w:rsidRPr="00A56133" w:rsidTr="00367004">
        <w:trPr>
          <w:trHeight w:val="315"/>
        </w:trPr>
        <w:tc>
          <w:tcPr>
            <w:tcW w:w="0" w:type="auto"/>
            <w:gridSpan w:val="4"/>
            <w:tcBorders>
              <w:top w:val="nil"/>
              <w:left w:val="nil"/>
              <w:bottom w:val="nil"/>
              <w:right w:val="nil"/>
            </w:tcBorders>
            <w:shd w:val="clear" w:color="auto" w:fill="auto"/>
            <w:noWrap/>
            <w:vAlign w:val="bottom"/>
          </w:tcPr>
          <w:p w:rsidR="00367004" w:rsidRPr="00A56133" w:rsidRDefault="00367004" w:rsidP="00367004">
            <w:pPr>
              <w:jc w:val="center"/>
              <w:rPr>
                <w:sz w:val="22"/>
                <w:szCs w:val="22"/>
              </w:rPr>
            </w:pPr>
            <w:r w:rsidRPr="00A56133">
              <w:rPr>
                <w:sz w:val="22"/>
                <w:szCs w:val="22"/>
              </w:rPr>
              <w:t>I. Общие сведения о многоквартирном доме.</w:t>
            </w:r>
          </w:p>
        </w:tc>
      </w:tr>
      <w:tr w:rsidR="00367004" w:rsidRPr="00A56133" w:rsidTr="00367004">
        <w:trPr>
          <w:trHeight w:val="315"/>
        </w:trPr>
        <w:tc>
          <w:tcPr>
            <w:tcW w:w="0" w:type="auto"/>
            <w:tcBorders>
              <w:top w:val="nil"/>
              <w:left w:val="nil"/>
              <w:bottom w:val="nil"/>
              <w:right w:val="nil"/>
            </w:tcBorders>
            <w:shd w:val="clear" w:color="auto" w:fill="auto"/>
            <w:noWrap/>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noWrap/>
            <w:vAlign w:val="bottom"/>
          </w:tcPr>
          <w:p w:rsidR="00367004" w:rsidRPr="00A56133" w:rsidRDefault="00367004" w:rsidP="00367004">
            <w:pPr>
              <w:rPr>
                <w:sz w:val="22"/>
                <w:szCs w:val="22"/>
              </w:rPr>
            </w:pPr>
          </w:p>
        </w:tc>
        <w:tc>
          <w:tcPr>
            <w:tcW w:w="0" w:type="auto"/>
            <w:tcBorders>
              <w:top w:val="nil"/>
              <w:left w:val="nil"/>
              <w:bottom w:val="nil"/>
              <w:right w:val="nil"/>
            </w:tcBorders>
            <w:shd w:val="clear" w:color="auto" w:fill="auto"/>
            <w:noWrap/>
            <w:vAlign w:val="bottom"/>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noWrap/>
            <w:vAlign w:val="bottom"/>
          </w:tcPr>
          <w:p w:rsidR="00367004" w:rsidRPr="00A56133" w:rsidRDefault="00367004" w:rsidP="00367004">
            <w:pPr>
              <w:jc w:val="center"/>
              <w:rPr>
                <w:sz w:val="22"/>
                <w:szCs w:val="22"/>
              </w:rPr>
            </w:pP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 xml:space="preserve">Адрес многоквартирного дома: </w:t>
            </w:r>
            <w:proofErr w:type="gramStart"/>
            <w:r w:rsidRPr="00A56133">
              <w:rPr>
                <w:sz w:val="22"/>
                <w:szCs w:val="22"/>
              </w:rPr>
              <w:t xml:space="preserve">Смоленская область, </w:t>
            </w:r>
            <w:proofErr w:type="spellStart"/>
            <w:r w:rsidRPr="00A56133">
              <w:rPr>
                <w:sz w:val="22"/>
                <w:szCs w:val="22"/>
              </w:rPr>
              <w:t>Сычевский</w:t>
            </w:r>
            <w:proofErr w:type="spellEnd"/>
            <w:r w:rsidRPr="00A56133">
              <w:rPr>
                <w:sz w:val="22"/>
                <w:szCs w:val="22"/>
              </w:rPr>
              <w:t xml:space="preserve"> район, г. Сычевка,                        ул. Большая Советская, д. 23</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 xml:space="preserve">Кадастровый номер многоквартирного дома (при его наличии) – </w:t>
            </w:r>
            <w:r w:rsidRPr="00A56133">
              <w:br/>
            </w:r>
            <w:r w:rsidRPr="00A56133">
              <w:rPr>
                <w:color w:val="2F3538"/>
                <w:sz w:val="22"/>
                <w:szCs w:val="22"/>
                <w:shd w:val="clear" w:color="auto" w:fill="FFFFFF"/>
              </w:rPr>
              <w:t>67:19:0010206:17</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 xml:space="preserve">Серия, тип постройки -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 xml:space="preserve">Год постройки -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1958</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 xml:space="preserve">Степень износа по данным государственного технического учета – не известно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Степень фактического износа - не известно</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 xml:space="preserve">Год последнего капитального ремонта – </w:t>
            </w:r>
            <w:r w:rsidRPr="00A56133">
              <w:rPr>
                <w:color w:val="000000"/>
                <w:sz w:val="22"/>
                <w:szCs w:val="22"/>
              </w:rPr>
              <w:t>2012 г.</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 xml:space="preserve">Реквизиты правового акта о признании многоквартирного дома аварийным и подлежащим </w:t>
            </w:r>
          </w:p>
        </w:tc>
      </w:tr>
      <w:tr w:rsidR="00367004" w:rsidRPr="00A56133" w:rsidTr="00367004">
        <w:trPr>
          <w:trHeight w:val="315"/>
        </w:trPr>
        <w:tc>
          <w:tcPr>
            <w:tcW w:w="0" w:type="auto"/>
            <w:gridSpan w:val="4"/>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 xml:space="preserve"> сносу       -                                                                                        нет</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2</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да</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Наличие цокольного этажа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Наличие мансарда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Наличие мезонина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Количество квартир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6</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9838" w:type="dxa"/>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Количество нежилых помещений, не входящих в состав общего имущества – нет</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9838" w:type="dxa"/>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 xml:space="preserve">Реквизиты правового акта о признании всех жилых помещений в многоквартирном доме </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9838" w:type="dxa"/>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proofErr w:type="gramStart"/>
            <w:r w:rsidRPr="00A56133">
              <w:rPr>
                <w:sz w:val="22"/>
                <w:szCs w:val="22"/>
              </w:rPr>
              <w:t>непригодными</w:t>
            </w:r>
            <w:proofErr w:type="gramEnd"/>
            <w:r w:rsidRPr="00A56133">
              <w:rPr>
                <w:sz w:val="22"/>
                <w:szCs w:val="22"/>
              </w:rPr>
              <w:t xml:space="preserve"> для проживания - нет</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9838" w:type="dxa"/>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proofErr w:type="gramStart"/>
            <w:r w:rsidRPr="00A56133">
              <w:rPr>
                <w:sz w:val="22"/>
                <w:szCs w:val="22"/>
              </w:rPr>
              <w:t xml:space="preserve">Перечень жилых помещений, признанных непригодными для проживания (с указанием </w:t>
            </w:r>
            <w:proofErr w:type="gramEnd"/>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9838" w:type="dxa"/>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xml:space="preserve">реквизитов правовых актов о признании жилых помещений </w:t>
            </w:r>
            <w:proofErr w:type="gramStart"/>
            <w:r w:rsidRPr="00A56133">
              <w:rPr>
                <w:sz w:val="22"/>
                <w:szCs w:val="22"/>
              </w:rPr>
              <w:t>непригодными</w:t>
            </w:r>
            <w:proofErr w:type="gramEnd"/>
            <w:r w:rsidRPr="00A56133">
              <w:rPr>
                <w:sz w:val="22"/>
                <w:szCs w:val="22"/>
              </w:rPr>
              <w:t xml:space="preserve"> для проживания)</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Строительный объем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1477</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куб</w:t>
            </w:r>
            <w:proofErr w:type="gramStart"/>
            <w:r w:rsidRPr="00A56133">
              <w:rPr>
                <w:sz w:val="22"/>
                <w:szCs w:val="22"/>
              </w:rPr>
              <w:t>.м</w:t>
            </w:r>
            <w:proofErr w:type="gramEnd"/>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nil"/>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Площадь:</w:t>
            </w: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9838" w:type="dxa"/>
            <w:gridSpan w:val="3"/>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xml:space="preserve">а) многоквартирного дома с лоджиями, балконами, шкафами, коридорами и лестничными </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клетками</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315,9</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б) 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283,2</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жилая площадь квартир</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186,1</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9838" w:type="dxa"/>
            <w:gridSpan w:val="3"/>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 xml:space="preserve">в) нежилых помещений (общая площадь нежилых помещений, не входящих в состав общего </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9838" w:type="dxa"/>
            <w:gridSpan w:val="3"/>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г) помещений общего пользования (общая площадь нежилых помещений, не входящих в состав</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jc w:val="center"/>
              <w:rPr>
                <w:color w:val="FF0000"/>
                <w:sz w:val="22"/>
                <w:szCs w:val="22"/>
              </w:rPr>
            </w:pP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Количество лестниц</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2</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шт.</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9838" w:type="dxa"/>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Уборочная площадь лестниц (включая межквартирные лестничные площадки)</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36,0</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36,0</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9838" w:type="dxa"/>
            <w:gridSpan w:val="3"/>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color w:val="000000"/>
                <w:sz w:val="22"/>
                <w:szCs w:val="22"/>
              </w:rPr>
            </w:pPr>
            <w:proofErr w:type="gramStart"/>
            <w:r w:rsidRPr="00A56133">
              <w:rPr>
                <w:color w:val="000000"/>
                <w:sz w:val="22"/>
                <w:szCs w:val="22"/>
              </w:rPr>
              <w:t xml:space="preserve">Уборочная площадь других помещений общего пользования (включая технические этажи, </w:t>
            </w:r>
            <w:proofErr w:type="gramEnd"/>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9838" w:type="dxa"/>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color w:val="000000"/>
                <w:sz w:val="22"/>
                <w:szCs w:val="22"/>
              </w:rPr>
            </w:pPr>
            <w:r w:rsidRPr="00A56133">
              <w:rPr>
                <w:color w:val="000000"/>
                <w:sz w:val="22"/>
                <w:szCs w:val="22"/>
              </w:rPr>
              <w:t>Площадь земельного участка, входящего в состав общего имущества многоквартирного дома</w:t>
            </w:r>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4072" w:type="dxa"/>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xml:space="preserve"> кв</w:t>
            </w:r>
            <w:proofErr w:type="gramStart"/>
            <w:r w:rsidRPr="00A56133">
              <w:rPr>
                <w:sz w:val="22"/>
                <w:szCs w:val="22"/>
              </w:rPr>
              <w:t>.м</w:t>
            </w:r>
            <w:proofErr w:type="gramEnd"/>
          </w:p>
        </w:tc>
      </w:tr>
      <w:tr w:rsidR="00367004" w:rsidRPr="00A56133" w:rsidTr="00367004">
        <w:trPr>
          <w:trHeight w:val="315"/>
        </w:trPr>
        <w:tc>
          <w:tcPr>
            <w:tcW w:w="629" w:type="dxa"/>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6835" w:type="dxa"/>
            <w:gridSpan w:val="2"/>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6"/>
              </w:numPr>
              <w:autoSpaceDE w:val="0"/>
              <w:autoSpaceDN w:val="0"/>
              <w:adjustRightInd w:val="0"/>
              <w:jc w:val="both"/>
              <w:rPr>
                <w:sz w:val="22"/>
                <w:szCs w:val="22"/>
              </w:rPr>
            </w:pPr>
            <w:r w:rsidRPr="00A56133">
              <w:rPr>
                <w:sz w:val="22"/>
                <w:szCs w:val="22"/>
              </w:rPr>
              <w:t>Кадастровый номер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color w:val="FF0000"/>
                <w:sz w:val="22"/>
                <w:szCs w:val="22"/>
              </w:rPr>
            </w:pPr>
            <w:r w:rsidRPr="00A56133">
              <w:rPr>
                <w:color w:val="FF0000"/>
                <w:sz w:val="22"/>
                <w:szCs w:val="22"/>
              </w:rPr>
              <w:t> </w:t>
            </w:r>
          </w:p>
        </w:tc>
      </w:tr>
      <w:tr w:rsidR="00367004" w:rsidRPr="00A56133" w:rsidTr="00367004">
        <w:trPr>
          <w:trHeight w:val="315"/>
        </w:trPr>
        <w:tc>
          <w:tcPr>
            <w:tcW w:w="0" w:type="auto"/>
            <w:gridSpan w:val="4"/>
            <w:vAlign w:val="center"/>
          </w:tcPr>
          <w:p w:rsidR="00367004" w:rsidRPr="00A56133" w:rsidRDefault="00367004" w:rsidP="00367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2"/>
                <w:szCs w:val="22"/>
              </w:rPr>
            </w:pPr>
          </w:p>
          <w:p w:rsidR="00367004" w:rsidRPr="00A56133" w:rsidRDefault="00367004" w:rsidP="00367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2"/>
                <w:szCs w:val="22"/>
              </w:rPr>
            </w:pPr>
          </w:p>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II. Техническое состояние многоквартирного дома, включая пристройки.</w:t>
            </w:r>
          </w:p>
        </w:tc>
      </w:tr>
      <w:tr w:rsidR="00367004" w:rsidRPr="00A56133" w:rsidTr="00367004">
        <w:trPr>
          <w:trHeight w:val="315"/>
        </w:trPr>
        <w:tc>
          <w:tcPr>
            <w:tcW w:w="0" w:type="auto"/>
            <w:vAlign w:val="center"/>
          </w:tcPr>
          <w:p w:rsidR="00367004" w:rsidRPr="00A56133" w:rsidRDefault="00367004" w:rsidP="00367004">
            <w:pPr>
              <w:spacing w:line="256" w:lineRule="auto"/>
              <w:jc w:val="center"/>
              <w:rPr>
                <w:sz w:val="22"/>
                <w:szCs w:val="22"/>
                <w:lang w:eastAsia="en-US"/>
              </w:rPr>
            </w:pPr>
          </w:p>
        </w:tc>
        <w:tc>
          <w:tcPr>
            <w:tcW w:w="0" w:type="auto"/>
            <w:vAlign w:val="center"/>
          </w:tcPr>
          <w:p w:rsidR="00367004" w:rsidRPr="00A56133" w:rsidRDefault="00367004" w:rsidP="00367004">
            <w:pPr>
              <w:spacing w:line="256" w:lineRule="auto"/>
              <w:rPr>
                <w:color w:val="000000"/>
                <w:sz w:val="22"/>
                <w:szCs w:val="22"/>
                <w:lang w:eastAsia="en-US"/>
              </w:rPr>
            </w:pPr>
          </w:p>
        </w:tc>
        <w:tc>
          <w:tcPr>
            <w:tcW w:w="0" w:type="auto"/>
            <w:vAlign w:val="center"/>
          </w:tcPr>
          <w:p w:rsidR="00367004" w:rsidRPr="00A56133" w:rsidRDefault="00367004" w:rsidP="00367004">
            <w:pPr>
              <w:spacing w:line="256" w:lineRule="auto"/>
              <w:rPr>
                <w:color w:val="000000"/>
                <w:sz w:val="22"/>
                <w:szCs w:val="22"/>
                <w:lang w:eastAsia="en-US"/>
              </w:rPr>
            </w:pPr>
          </w:p>
        </w:tc>
        <w:tc>
          <w:tcPr>
            <w:tcW w:w="0" w:type="auto"/>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sidRPr="00A56133">
              <w:rPr>
                <w:sz w:val="22"/>
                <w:szCs w:val="22"/>
                <w:lang w:eastAsia="en-US"/>
              </w:rPr>
              <w:t xml:space="preserve">№ </w:t>
            </w:r>
            <w:proofErr w:type="spellStart"/>
            <w:proofErr w:type="gramStart"/>
            <w:r w:rsidRPr="00A56133">
              <w:rPr>
                <w:sz w:val="22"/>
                <w:szCs w:val="22"/>
                <w:lang w:eastAsia="en-US"/>
              </w:rPr>
              <w:t>п</w:t>
            </w:r>
            <w:proofErr w:type="spellEnd"/>
            <w:proofErr w:type="gramEnd"/>
            <w:r w:rsidRPr="00A56133">
              <w:rPr>
                <w:sz w:val="22"/>
                <w:szCs w:val="22"/>
                <w:lang w:eastAsia="en-US"/>
              </w:rPr>
              <w:t>/</w:t>
            </w:r>
            <w:proofErr w:type="spellStart"/>
            <w:r w:rsidRPr="00A56133">
              <w:rPr>
                <w:sz w:val="22"/>
                <w:szCs w:val="22"/>
                <w:lang w:eastAsia="en-US"/>
              </w:rPr>
              <w:t>п</w:t>
            </w:r>
            <w:proofErr w:type="spellEnd"/>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Техническое состояние элементов общего имущества многоквартирного дома</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E44A42" w:rsidP="00367004">
            <w:pPr>
              <w:spacing w:line="256" w:lineRule="auto"/>
              <w:jc w:val="center"/>
              <w:rPr>
                <w:sz w:val="22"/>
                <w:szCs w:val="22"/>
                <w:lang w:eastAsia="en-US"/>
              </w:rPr>
            </w:pPr>
            <w:r>
              <w:rPr>
                <w:sz w:val="22"/>
                <w:szCs w:val="22"/>
                <w:lang w:eastAsia="en-US"/>
              </w:rPr>
              <w:t>1</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Фундамент</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ленточный, кирпичный</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630"/>
        </w:trPr>
        <w:tc>
          <w:tcPr>
            <w:tcW w:w="0" w:type="auto"/>
            <w:tcBorders>
              <w:top w:val="nil"/>
              <w:left w:val="single" w:sz="4" w:space="0" w:color="auto"/>
              <w:bottom w:val="single" w:sz="4" w:space="0" w:color="auto"/>
              <w:right w:val="single" w:sz="4" w:space="0" w:color="auto"/>
            </w:tcBorders>
            <w:vAlign w:val="center"/>
          </w:tcPr>
          <w:p w:rsidR="00367004" w:rsidRPr="00A56133" w:rsidRDefault="00E44A42" w:rsidP="00367004">
            <w:pPr>
              <w:spacing w:line="256" w:lineRule="auto"/>
              <w:jc w:val="center"/>
              <w:rPr>
                <w:sz w:val="22"/>
                <w:szCs w:val="22"/>
                <w:lang w:eastAsia="en-US"/>
              </w:rPr>
            </w:pPr>
            <w:r>
              <w:rPr>
                <w:sz w:val="22"/>
                <w:szCs w:val="22"/>
                <w:lang w:eastAsia="en-US"/>
              </w:rPr>
              <w:t>2</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Кирпичные, оштукатуренные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E44A42" w:rsidP="00367004">
            <w:pPr>
              <w:spacing w:line="256" w:lineRule="auto"/>
              <w:jc w:val="center"/>
              <w:rPr>
                <w:sz w:val="22"/>
                <w:szCs w:val="22"/>
                <w:lang w:eastAsia="en-US"/>
              </w:rPr>
            </w:pPr>
            <w:r>
              <w:rPr>
                <w:sz w:val="22"/>
                <w:szCs w:val="22"/>
                <w:lang w:eastAsia="en-US"/>
              </w:rPr>
              <w:t>3</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Перегородки</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xml:space="preserve">Деревянные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E44A42" w:rsidP="00367004">
            <w:pPr>
              <w:spacing w:line="256" w:lineRule="auto"/>
              <w:jc w:val="center"/>
              <w:rPr>
                <w:sz w:val="22"/>
                <w:szCs w:val="22"/>
                <w:lang w:eastAsia="en-US"/>
              </w:rPr>
            </w:pPr>
            <w:r>
              <w:rPr>
                <w:sz w:val="22"/>
                <w:szCs w:val="22"/>
                <w:lang w:eastAsia="en-US"/>
              </w:rPr>
              <w:t>4</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Перекрытия: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чердачные</w:t>
            </w:r>
          </w:p>
        </w:tc>
        <w:tc>
          <w:tcPr>
            <w:tcW w:w="0" w:type="auto"/>
            <w:tcBorders>
              <w:top w:val="nil"/>
              <w:left w:val="nil"/>
              <w:bottom w:val="single" w:sz="4" w:space="0" w:color="auto"/>
              <w:right w:val="single" w:sz="4" w:space="0" w:color="auto"/>
            </w:tcBorders>
          </w:tcPr>
          <w:p w:rsidR="00367004" w:rsidRPr="00A56133" w:rsidRDefault="00367004" w:rsidP="00367004">
            <w:pPr>
              <w:rPr>
                <w:color w:val="000000"/>
              </w:rPr>
            </w:pPr>
            <w:r w:rsidRPr="00A56133">
              <w:rPr>
                <w:color w:val="000000"/>
                <w:sz w:val="22"/>
                <w:szCs w:val="22"/>
                <w:lang w:eastAsia="en-US"/>
              </w:rPr>
              <w:t xml:space="preserve">Деревянные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462"/>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междуэтажные</w:t>
            </w:r>
          </w:p>
        </w:tc>
        <w:tc>
          <w:tcPr>
            <w:tcW w:w="0" w:type="auto"/>
            <w:tcBorders>
              <w:top w:val="nil"/>
              <w:left w:val="nil"/>
              <w:bottom w:val="single" w:sz="4" w:space="0" w:color="auto"/>
              <w:right w:val="single" w:sz="4" w:space="0" w:color="auto"/>
            </w:tcBorders>
          </w:tcPr>
          <w:p w:rsidR="00367004" w:rsidRPr="00A56133" w:rsidRDefault="00367004" w:rsidP="00367004">
            <w:pPr>
              <w:rPr>
                <w:color w:val="000000"/>
              </w:rPr>
            </w:pPr>
            <w:r w:rsidRPr="00A56133">
              <w:rPr>
                <w:color w:val="000000"/>
                <w:sz w:val="22"/>
                <w:szCs w:val="22"/>
                <w:lang w:eastAsia="en-US"/>
              </w:rPr>
              <w:t xml:space="preserve">Деревянные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подвальные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E44A42" w:rsidP="00367004">
            <w:pPr>
              <w:spacing w:line="256" w:lineRule="auto"/>
              <w:jc w:val="center"/>
              <w:rPr>
                <w:sz w:val="22"/>
                <w:szCs w:val="22"/>
                <w:lang w:eastAsia="en-US"/>
              </w:rPr>
            </w:pPr>
            <w:r>
              <w:rPr>
                <w:sz w:val="22"/>
                <w:szCs w:val="22"/>
                <w:lang w:eastAsia="en-US"/>
              </w:rPr>
              <w:t>5</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Крыша</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proofErr w:type="spellStart"/>
            <w:r w:rsidRPr="00A56133">
              <w:rPr>
                <w:color w:val="000000"/>
                <w:sz w:val="22"/>
                <w:szCs w:val="22"/>
                <w:lang w:eastAsia="en-US"/>
              </w:rPr>
              <w:t>Профнастил</w:t>
            </w:r>
            <w:proofErr w:type="spellEnd"/>
            <w:r w:rsidRPr="00A56133">
              <w:rPr>
                <w:color w:val="000000"/>
                <w:sz w:val="22"/>
                <w:szCs w:val="22"/>
                <w:lang w:eastAsia="en-US"/>
              </w:rPr>
              <w:t xml:space="preserve">           (толщиной 0,3мм)</w:t>
            </w:r>
          </w:p>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по обрешетке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E44A42" w:rsidP="00367004">
            <w:pPr>
              <w:spacing w:line="256" w:lineRule="auto"/>
              <w:jc w:val="center"/>
              <w:rPr>
                <w:sz w:val="22"/>
                <w:szCs w:val="22"/>
                <w:lang w:eastAsia="en-US"/>
              </w:rPr>
            </w:pPr>
            <w:r>
              <w:rPr>
                <w:sz w:val="22"/>
                <w:szCs w:val="22"/>
                <w:lang w:eastAsia="en-US"/>
              </w:rPr>
              <w:t>6</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Полы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Деревянные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E44A42" w:rsidP="00367004">
            <w:pPr>
              <w:spacing w:line="256" w:lineRule="auto"/>
              <w:jc w:val="center"/>
              <w:rPr>
                <w:sz w:val="22"/>
                <w:szCs w:val="22"/>
                <w:lang w:eastAsia="en-US"/>
              </w:rPr>
            </w:pPr>
            <w:r>
              <w:rPr>
                <w:sz w:val="22"/>
                <w:szCs w:val="22"/>
                <w:lang w:eastAsia="en-US"/>
              </w:rPr>
              <w:t>7</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Проемы: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630"/>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окна</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Пластиковые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двери</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Металлическая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val="restart"/>
            <w:tcBorders>
              <w:top w:val="nil"/>
              <w:left w:val="single" w:sz="4" w:space="0" w:color="auto"/>
              <w:bottom w:val="single" w:sz="4" w:space="0" w:color="auto"/>
              <w:right w:val="single" w:sz="4" w:space="0" w:color="auto"/>
            </w:tcBorders>
            <w:vAlign w:val="center"/>
          </w:tcPr>
          <w:p w:rsidR="00367004" w:rsidRPr="00A56133" w:rsidRDefault="00E44A42" w:rsidP="00367004">
            <w:pPr>
              <w:spacing w:line="256" w:lineRule="auto"/>
              <w:jc w:val="center"/>
              <w:rPr>
                <w:sz w:val="22"/>
                <w:szCs w:val="22"/>
                <w:lang w:eastAsia="en-US"/>
              </w:rPr>
            </w:pPr>
            <w:r>
              <w:rPr>
                <w:sz w:val="22"/>
                <w:szCs w:val="22"/>
                <w:lang w:eastAsia="en-US"/>
              </w:rPr>
              <w:t>8</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xml:space="preserve">Окраска </w:t>
            </w:r>
          </w:p>
        </w:tc>
        <w:tc>
          <w:tcPr>
            <w:tcW w:w="0" w:type="auto"/>
            <w:vMerge w:val="restart"/>
            <w:tcBorders>
              <w:top w:val="single" w:sz="4" w:space="0" w:color="auto"/>
              <w:left w:val="single" w:sz="4" w:space="0" w:color="auto"/>
              <w:bottom w:val="nil"/>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внутренняя отделка требует шпаклевки и окраски</w:t>
            </w:r>
          </w:p>
        </w:tc>
      </w:tr>
      <w:tr w:rsidR="00367004" w:rsidRPr="00A56133" w:rsidTr="00367004">
        <w:trPr>
          <w:trHeight w:val="315"/>
        </w:trPr>
        <w:tc>
          <w:tcPr>
            <w:tcW w:w="0" w:type="auto"/>
            <w:vMerge/>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vMerge/>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single" w:sz="4" w:space="0" w:color="auto"/>
              <w:left w:val="single" w:sz="4" w:space="0" w:color="auto"/>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630"/>
        </w:trPr>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E44A42" w:rsidP="00367004">
            <w:pPr>
              <w:spacing w:line="256" w:lineRule="auto"/>
              <w:jc w:val="center"/>
              <w:rPr>
                <w:sz w:val="22"/>
                <w:szCs w:val="22"/>
                <w:lang w:eastAsia="en-US"/>
              </w:rPr>
            </w:pPr>
            <w:r>
              <w:rPr>
                <w:sz w:val="22"/>
                <w:szCs w:val="22"/>
                <w:lang w:eastAsia="en-US"/>
              </w:rPr>
              <w:t>9</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ванны напольные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удовлетворительное</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возможно подключение</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вентиляция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vMerge/>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(другое)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945"/>
        </w:trPr>
        <w:tc>
          <w:tcPr>
            <w:tcW w:w="0" w:type="auto"/>
            <w:tcBorders>
              <w:top w:val="single" w:sz="4" w:space="0" w:color="auto"/>
              <w:left w:val="single" w:sz="4" w:space="0" w:color="auto"/>
              <w:bottom w:val="single" w:sz="4" w:space="0" w:color="auto"/>
              <w:right w:val="single" w:sz="4" w:space="0" w:color="auto"/>
            </w:tcBorders>
            <w:vAlign w:val="center"/>
          </w:tcPr>
          <w:p w:rsidR="00367004" w:rsidRPr="00A56133" w:rsidRDefault="00E44A42" w:rsidP="00367004">
            <w:pPr>
              <w:spacing w:line="256" w:lineRule="auto"/>
              <w:jc w:val="center"/>
              <w:rPr>
                <w:sz w:val="22"/>
                <w:szCs w:val="22"/>
                <w:lang w:eastAsia="en-US"/>
              </w:rPr>
            </w:pPr>
            <w:r>
              <w:rPr>
                <w:sz w:val="22"/>
                <w:szCs w:val="22"/>
                <w:lang w:eastAsia="en-US"/>
              </w:rPr>
              <w:lastRenderedPageBreak/>
              <w:t>10</w:t>
            </w:r>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Внутридомовые инженерные коммуникации и оборудование для предоставления коммунальных услуг:</w:t>
            </w:r>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электроснабжение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открытая проводка</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водоотведение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газоснабжение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Баллонное, индивидуальное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отопление (от АОГВ)</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централизованное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калориферы</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xml:space="preserve"> АГВ</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(другое)</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E44A42" w:rsidP="00367004">
            <w:pPr>
              <w:spacing w:line="256" w:lineRule="auto"/>
              <w:jc w:val="center"/>
              <w:rPr>
                <w:sz w:val="22"/>
                <w:szCs w:val="22"/>
                <w:lang w:eastAsia="en-US"/>
              </w:rPr>
            </w:pPr>
            <w:r>
              <w:rPr>
                <w:sz w:val="22"/>
                <w:szCs w:val="22"/>
                <w:lang w:eastAsia="en-US"/>
              </w:rPr>
              <w:t>11</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Крыльцо</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Имеется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noWrap/>
            <w:vAlign w:val="center"/>
          </w:tcPr>
          <w:p w:rsidR="00367004" w:rsidRPr="00A56133" w:rsidRDefault="00367004" w:rsidP="00367004">
            <w:pPr>
              <w:spacing w:line="256" w:lineRule="auto"/>
              <w:jc w:val="center"/>
              <w:rPr>
                <w:sz w:val="22"/>
                <w:szCs w:val="22"/>
                <w:lang w:eastAsia="en-US"/>
              </w:rPr>
            </w:pPr>
          </w:p>
        </w:tc>
        <w:tc>
          <w:tcPr>
            <w:tcW w:w="0" w:type="auto"/>
            <w:noWrap/>
            <w:vAlign w:val="bottom"/>
          </w:tcPr>
          <w:p w:rsidR="00367004" w:rsidRPr="00A56133" w:rsidRDefault="00367004" w:rsidP="00367004">
            <w:pPr>
              <w:spacing w:line="256" w:lineRule="auto"/>
              <w:rPr>
                <w:color w:val="FF0000"/>
                <w:sz w:val="22"/>
                <w:szCs w:val="22"/>
                <w:lang w:eastAsia="en-US"/>
              </w:rPr>
            </w:pPr>
          </w:p>
        </w:tc>
        <w:tc>
          <w:tcPr>
            <w:tcW w:w="0" w:type="auto"/>
            <w:noWrap/>
            <w:vAlign w:val="bottom"/>
          </w:tcPr>
          <w:p w:rsidR="00367004" w:rsidRPr="00A56133" w:rsidRDefault="00367004" w:rsidP="00367004">
            <w:pPr>
              <w:spacing w:line="256" w:lineRule="auto"/>
              <w:jc w:val="center"/>
              <w:rPr>
                <w:color w:val="FF0000"/>
                <w:sz w:val="22"/>
                <w:szCs w:val="22"/>
                <w:lang w:eastAsia="en-US"/>
              </w:rPr>
            </w:pPr>
          </w:p>
        </w:tc>
        <w:tc>
          <w:tcPr>
            <w:tcW w:w="0" w:type="auto"/>
            <w:noWrap/>
            <w:vAlign w:val="bottom"/>
          </w:tcPr>
          <w:p w:rsidR="00367004" w:rsidRPr="00A56133" w:rsidRDefault="00367004" w:rsidP="00367004">
            <w:pPr>
              <w:spacing w:line="256" w:lineRule="auto"/>
              <w:jc w:val="center"/>
              <w:rPr>
                <w:color w:val="FF0000"/>
                <w:sz w:val="22"/>
                <w:szCs w:val="22"/>
                <w:lang w:eastAsia="en-US"/>
              </w:rPr>
            </w:pPr>
          </w:p>
        </w:tc>
      </w:tr>
      <w:tr w:rsidR="00367004" w:rsidRPr="00A56133" w:rsidTr="00367004">
        <w:trPr>
          <w:trHeight w:val="600"/>
        </w:trPr>
        <w:tc>
          <w:tcPr>
            <w:tcW w:w="0" w:type="auto"/>
            <w:gridSpan w:val="4"/>
            <w:vAlign w:val="center"/>
          </w:tcPr>
          <w:p w:rsidR="00367004" w:rsidRPr="00A56133" w:rsidRDefault="00367004" w:rsidP="00367004">
            <w:pPr>
              <w:spacing w:line="256" w:lineRule="auto"/>
              <w:rPr>
                <w:color w:val="FF0000"/>
                <w:sz w:val="22"/>
                <w:szCs w:val="22"/>
                <w:lang w:eastAsia="en-US"/>
              </w:rPr>
            </w:pPr>
          </w:p>
        </w:tc>
      </w:tr>
    </w:tbl>
    <w:p w:rsidR="00367004" w:rsidRPr="00A56133" w:rsidRDefault="00367004" w:rsidP="00367004"/>
    <w:p w:rsidR="00367004" w:rsidRPr="00A56133" w:rsidRDefault="00367004" w:rsidP="00367004"/>
    <w:p w:rsidR="00367004" w:rsidRPr="00A56133" w:rsidRDefault="00367004" w:rsidP="00367004"/>
    <w:p w:rsidR="00367004" w:rsidRPr="00A56133" w:rsidRDefault="00367004" w:rsidP="00367004"/>
    <w:p w:rsidR="00367004" w:rsidRPr="00A56133" w:rsidRDefault="00367004" w:rsidP="00367004"/>
    <w:p w:rsidR="00367004" w:rsidRPr="00A56133" w:rsidRDefault="00367004" w:rsidP="00367004"/>
    <w:p w:rsidR="00367004" w:rsidRPr="00A56133" w:rsidRDefault="00367004" w:rsidP="00367004"/>
    <w:p w:rsidR="00367004" w:rsidRPr="00A56133" w:rsidRDefault="00367004" w:rsidP="00367004"/>
    <w:p w:rsidR="00367004" w:rsidRPr="00A56133" w:rsidRDefault="00367004" w:rsidP="00367004"/>
    <w:p w:rsidR="00367004" w:rsidRPr="00A56133" w:rsidRDefault="00367004" w:rsidP="00367004"/>
    <w:p w:rsidR="00367004" w:rsidRPr="00A56133" w:rsidRDefault="00367004" w:rsidP="00367004"/>
    <w:p w:rsidR="00367004" w:rsidRPr="00A56133" w:rsidRDefault="00367004" w:rsidP="00367004"/>
    <w:p w:rsidR="00367004" w:rsidRPr="00A56133" w:rsidRDefault="00367004" w:rsidP="00367004"/>
    <w:p w:rsidR="00367004" w:rsidRPr="00A56133" w:rsidRDefault="00367004" w:rsidP="00367004"/>
    <w:p w:rsidR="00367004" w:rsidRPr="00A56133" w:rsidRDefault="00367004" w:rsidP="00367004"/>
    <w:p w:rsidR="00367004" w:rsidRPr="00A56133" w:rsidRDefault="00367004" w:rsidP="00367004"/>
    <w:p w:rsidR="00367004" w:rsidRPr="00A56133" w:rsidRDefault="00367004" w:rsidP="00367004"/>
    <w:p w:rsidR="00367004" w:rsidRPr="00A56133" w:rsidRDefault="00367004" w:rsidP="00367004">
      <w:pPr>
        <w:jc w:val="center"/>
        <w:rPr>
          <w:color w:val="000000"/>
        </w:rPr>
      </w:pPr>
    </w:p>
    <w:p w:rsidR="00367004" w:rsidRPr="00A56133" w:rsidRDefault="00367004" w:rsidP="00367004">
      <w:pPr>
        <w:jc w:val="center"/>
        <w:rPr>
          <w:color w:val="000000"/>
        </w:rPr>
      </w:pPr>
    </w:p>
    <w:p w:rsidR="00367004" w:rsidRPr="00A56133" w:rsidRDefault="00367004" w:rsidP="00367004">
      <w:pPr>
        <w:jc w:val="center"/>
        <w:rPr>
          <w:color w:val="000000"/>
        </w:rPr>
      </w:pPr>
    </w:p>
    <w:p w:rsidR="00367004" w:rsidRPr="00A56133" w:rsidRDefault="00367004" w:rsidP="00367004">
      <w:pPr>
        <w:jc w:val="center"/>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Default="00367004" w:rsidP="00367004">
      <w:pPr>
        <w:outlineLvl w:val="1"/>
        <w:rPr>
          <w:color w:val="000000"/>
        </w:rPr>
      </w:pPr>
    </w:p>
    <w:p w:rsidR="00367004" w:rsidRPr="00367004" w:rsidRDefault="00367004" w:rsidP="00367004">
      <w:pPr>
        <w:jc w:val="center"/>
        <w:rPr>
          <w:color w:val="000000"/>
          <w:sz w:val="28"/>
          <w:szCs w:val="28"/>
        </w:rPr>
      </w:pPr>
      <w:r w:rsidRPr="00367004">
        <w:rPr>
          <w:color w:val="000000"/>
          <w:sz w:val="28"/>
          <w:szCs w:val="28"/>
        </w:rPr>
        <w:lastRenderedPageBreak/>
        <w:t>АКТ</w:t>
      </w:r>
    </w:p>
    <w:p w:rsidR="00367004" w:rsidRPr="00367004" w:rsidRDefault="00367004" w:rsidP="00367004">
      <w:pPr>
        <w:jc w:val="center"/>
        <w:rPr>
          <w:color w:val="000000"/>
          <w:sz w:val="28"/>
          <w:szCs w:val="28"/>
        </w:rPr>
      </w:pPr>
      <w:r w:rsidRPr="00367004">
        <w:rPr>
          <w:color w:val="000000"/>
          <w:sz w:val="28"/>
          <w:szCs w:val="28"/>
        </w:rPr>
        <w:t>о состоянии общего имущества собственников помещений в многоквартирном доме, являющегося  объектом конкурса</w:t>
      </w:r>
    </w:p>
    <w:p w:rsidR="00367004" w:rsidRPr="00A56133" w:rsidRDefault="00367004" w:rsidP="00367004">
      <w:pPr>
        <w:rPr>
          <w:i/>
          <w:color w:val="000000"/>
          <w:sz w:val="22"/>
          <w:szCs w:val="22"/>
        </w:rPr>
      </w:pPr>
      <w:r w:rsidRPr="00A56133">
        <w:rPr>
          <w:color w:val="000000"/>
        </w:rPr>
        <w:t xml:space="preserve">               </w:t>
      </w:r>
      <w:r w:rsidRPr="00A56133">
        <w:rPr>
          <w:i/>
          <w:sz w:val="22"/>
          <w:szCs w:val="22"/>
        </w:rPr>
        <w:t xml:space="preserve"> (определяется с учетом технических и конструктивных особенностей</w:t>
      </w:r>
      <w:r w:rsidRPr="00A56133">
        <w:rPr>
          <w:i/>
          <w:color w:val="000000"/>
          <w:sz w:val="22"/>
          <w:szCs w:val="22"/>
        </w:rPr>
        <w:t xml:space="preserve"> многоквартирного дома)</w:t>
      </w:r>
    </w:p>
    <w:p w:rsidR="00367004" w:rsidRPr="00A56133" w:rsidRDefault="00367004" w:rsidP="00367004">
      <w:pPr>
        <w:jc w:val="center"/>
        <w:rPr>
          <w:color w:val="000000"/>
          <w:sz w:val="22"/>
          <w:szCs w:val="22"/>
        </w:rPr>
      </w:pPr>
    </w:p>
    <w:tbl>
      <w:tblPr>
        <w:tblW w:w="0" w:type="auto"/>
        <w:tblInd w:w="96" w:type="dxa"/>
        <w:tblLook w:val="04A0"/>
      </w:tblPr>
      <w:tblGrid>
        <w:gridCol w:w="552"/>
        <w:gridCol w:w="4362"/>
        <w:gridCol w:w="2570"/>
        <w:gridCol w:w="2983"/>
      </w:tblGrid>
      <w:tr w:rsidR="00367004" w:rsidRPr="00A56133" w:rsidTr="00367004">
        <w:trPr>
          <w:trHeight w:val="315"/>
        </w:trPr>
        <w:tc>
          <w:tcPr>
            <w:tcW w:w="0" w:type="auto"/>
            <w:gridSpan w:val="4"/>
            <w:tcBorders>
              <w:top w:val="nil"/>
              <w:left w:val="nil"/>
              <w:bottom w:val="nil"/>
              <w:right w:val="nil"/>
            </w:tcBorders>
            <w:shd w:val="clear" w:color="auto" w:fill="auto"/>
            <w:noWrap/>
            <w:vAlign w:val="bottom"/>
          </w:tcPr>
          <w:p w:rsidR="00367004" w:rsidRPr="00A56133" w:rsidRDefault="00367004" w:rsidP="00367004">
            <w:pPr>
              <w:jc w:val="center"/>
              <w:rPr>
                <w:sz w:val="22"/>
                <w:szCs w:val="22"/>
              </w:rPr>
            </w:pPr>
            <w:r w:rsidRPr="00A56133">
              <w:rPr>
                <w:sz w:val="22"/>
                <w:szCs w:val="22"/>
              </w:rPr>
              <w:t>I. Общие сведения о многоквартирном доме.</w:t>
            </w:r>
          </w:p>
        </w:tc>
      </w:tr>
      <w:tr w:rsidR="00367004" w:rsidRPr="00A56133" w:rsidTr="00367004">
        <w:trPr>
          <w:trHeight w:val="315"/>
        </w:trPr>
        <w:tc>
          <w:tcPr>
            <w:tcW w:w="0" w:type="auto"/>
            <w:tcBorders>
              <w:top w:val="nil"/>
              <w:left w:val="nil"/>
              <w:bottom w:val="nil"/>
              <w:right w:val="nil"/>
            </w:tcBorders>
            <w:shd w:val="clear" w:color="auto" w:fill="auto"/>
            <w:noWrap/>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noWrap/>
            <w:vAlign w:val="bottom"/>
          </w:tcPr>
          <w:p w:rsidR="00367004" w:rsidRPr="00A56133" w:rsidRDefault="00367004" w:rsidP="00367004">
            <w:pPr>
              <w:rPr>
                <w:sz w:val="22"/>
                <w:szCs w:val="22"/>
              </w:rPr>
            </w:pPr>
          </w:p>
        </w:tc>
        <w:tc>
          <w:tcPr>
            <w:tcW w:w="0" w:type="auto"/>
            <w:tcBorders>
              <w:top w:val="nil"/>
              <w:left w:val="nil"/>
              <w:bottom w:val="nil"/>
              <w:right w:val="nil"/>
            </w:tcBorders>
            <w:shd w:val="clear" w:color="auto" w:fill="auto"/>
            <w:noWrap/>
            <w:vAlign w:val="bottom"/>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noWrap/>
            <w:vAlign w:val="bottom"/>
          </w:tcPr>
          <w:p w:rsidR="00367004" w:rsidRPr="00A56133" w:rsidRDefault="00367004" w:rsidP="00367004">
            <w:pPr>
              <w:jc w:val="center"/>
              <w:rPr>
                <w:sz w:val="22"/>
                <w:szCs w:val="22"/>
              </w:rPr>
            </w:pP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 xml:space="preserve">Адрес многоквартирного дома: </w:t>
            </w:r>
            <w:proofErr w:type="gramStart"/>
            <w:r w:rsidRPr="00A56133">
              <w:rPr>
                <w:sz w:val="22"/>
                <w:szCs w:val="22"/>
              </w:rPr>
              <w:t xml:space="preserve">Смоленская область, </w:t>
            </w:r>
            <w:proofErr w:type="spellStart"/>
            <w:r w:rsidRPr="00A56133">
              <w:rPr>
                <w:sz w:val="22"/>
                <w:szCs w:val="22"/>
              </w:rPr>
              <w:t>Сычевский</w:t>
            </w:r>
            <w:proofErr w:type="spellEnd"/>
            <w:r w:rsidRPr="00A56133">
              <w:rPr>
                <w:sz w:val="22"/>
                <w:szCs w:val="22"/>
              </w:rPr>
              <w:t xml:space="preserve"> район, г. Сычевка,                        ул. 8 марта, д. 11</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 xml:space="preserve">Кадастровый номер многоквартирного дома (при его наличии) – </w:t>
            </w:r>
            <w:r w:rsidRPr="00A56133">
              <w:br/>
            </w:r>
            <w:r w:rsidRPr="00A56133">
              <w:rPr>
                <w:color w:val="000000"/>
                <w:sz w:val="22"/>
                <w:szCs w:val="22"/>
                <w:shd w:val="clear" w:color="auto" w:fill="FFFFFF"/>
              </w:rPr>
              <w:t>67:19:0010113:48</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 xml:space="preserve">Серия, тип постройки -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 xml:space="preserve">Год постройки -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1980</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Степень износа по данным государственного технического учета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Степень фактического износа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Год последнего капитального ремонта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 xml:space="preserve">Реквизиты правового акта о признании многоквартирного дома аварийным и подлежащим </w:t>
            </w:r>
          </w:p>
        </w:tc>
      </w:tr>
      <w:tr w:rsidR="00367004" w:rsidRPr="00A56133" w:rsidTr="00367004">
        <w:trPr>
          <w:trHeight w:val="315"/>
        </w:trPr>
        <w:tc>
          <w:tcPr>
            <w:tcW w:w="0" w:type="auto"/>
            <w:gridSpan w:val="4"/>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 xml:space="preserve"> сносу       -                                                                                        нет</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2</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да</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Наличие цокольного этажа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Наличие мансарда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Наличие мезонина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Количество квартир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12</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Количество нежилых помещений, не входящих в состав общего имущества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 xml:space="preserve">Реквизиты правового акта о признании всех жилых помещений в многоквартирном доме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proofErr w:type="gramStart"/>
            <w:r w:rsidRPr="00A56133">
              <w:rPr>
                <w:sz w:val="22"/>
                <w:szCs w:val="22"/>
              </w:rPr>
              <w:t>непригодными</w:t>
            </w:r>
            <w:proofErr w:type="gramEnd"/>
            <w:r w:rsidRPr="00A56133">
              <w:rPr>
                <w:sz w:val="22"/>
                <w:szCs w:val="22"/>
              </w:rPr>
              <w:t xml:space="preserve"> для проживания - нет</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proofErr w:type="gramStart"/>
            <w:r w:rsidRPr="00A56133">
              <w:rPr>
                <w:sz w:val="22"/>
                <w:szCs w:val="22"/>
              </w:rPr>
              <w:t xml:space="preserve">Перечень жилых помещений, признанных непригодными для проживания (с указанием </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xml:space="preserve">реквизитов правовых актов о признании жилых помещений </w:t>
            </w:r>
            <w:proofErr w:type="gramStart"/>
            <w:r w:rsidRPr="00A56133">
              <w:rPr>
                <w:sz w:val="22"/>
                <w:szCs w:val="22"/>
              </w:rPr>
              <w:t>непригодными</w:t>
            </w:r>
            <w:proofErr w:type="gramEnd"/>
            <w:r w:rsidRPr="00A56133">
              <w:rPr>
                <w:sz w:val="22"/>
                <w:szCs w:val="22"/>
              </w:rPr>
              <w:t xml:space="preserve"> для проживания)</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Строительный объем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3152</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куб</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Площадь:</w:t>
            </w: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xml:space="preserve">а) многоквартирного дома с лоджиями, балконами, шкафами, коридорами и лестничными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клетками</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924,35</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б) 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560,54</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xml:space="preserve">             жилая площадь квартир</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329,91</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 xml:space="preserve">в) нежилых помещений (общая площадь нежилых помещений, не входящих в состав общего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г) помещений общего пользования (общая площадь нежилых помещений, не входящих в состав</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jc w:val="center"/>
              <w:rPr>
                <w:color w:val="FF0000"/>
                <w:sz w:val="22"/>
                <w:szCs w:val="22"/>
              </w:rPr>
            </w:pP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Количество лестниц</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шт.</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Уборочная площадь лестниц (включая межквартирные лестничные площадки)</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47,24</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47,24</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color w:val="000000"/>
                <w:sz w:val="22"/>
                <w:szCs w:val="22"/>
              </w:rPr>
            </w:pPr>
            <w:proofErr w:type="gramStart"/>
            <w:r w:rsidRPr="00A56133">
              <w:rPr>
                <w:color w:val="000000"/>
                <w:sz w:val="22"/>
                <w:szCs w:val="22"/>
              </w:rPr>
              <w:t xml:space="preserve">Уборочная площадь других помещений общего пользования (включая технические этажи, </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color w:val="000000"/>
                <w:sz w:val="22"/>
                <w:szCs w:val="22"/>
              </w:rPr>
            </w:pPr>
            <w:r w:rsidRPr="00A56133">
              <w:rPr>
                <w:color w:val="000000"/>
                <w:sz w:val="22"/>
                <w:szCs w:val="22"/>
              </w:rPr>
              <w:t>Площадь земельного участка, входящего в состав общего имущества многоквартирного дома</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2"/>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7"/>
              </w:numPr>
              <w:autoSpaceDE w:val="0"/>
              <w:autoSpaceDN w:val="0"/>
              <w:adjustRightInd w:val="0"/>
              <w:jc w:val="both"/>
              <w:rPr>
                <w:sz w:val="22"/>
                <w:szCs w:val="22"/>
              </w:rPr>
            </w:pPr>
            <w:r w:rsidRPr="00A56133">
              <w:rPr>
                <w:sz w:val="22"/>
                <w:szCs w:val="22"/>
              </w:rPr>
              <w:t>Кадастровый номер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color w:val="FF0000"/>
                <w:sz w:val="22"/>
                <w:szCs w:val="22"/>
              </w:rPr>
            </w:pPr>
            <w:r w:rsidRPr="00A56133">
              <w:rPr>
                <w:color w:val="FF0000"/>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r>
      <w:tr w:rsidR="00367004" w:rsidRPr="00A56133" w:rsidTr="00367004">
        <w:trPr>
          <w:trHeight w:val="315"/>
        </w:trPr>
        <w:tc>
          <w:tcPr>
            <w:tcW w:w="0" w:type="auto"/>
            <w:gridSpan w:val="4"/>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II. Техническое состояние многоквартирного дома, включая пристройки.</w:t>
            </w:r>
          </w:p>
        </w:tc>
      </w:tr>
      <w:tr w:rsidR="00367004" w:rsidRPr="00A56133" w:rsidTr="00367004">
        <w:trPr>
          <w:trHeight w:val="315"/>
        </w:trPr>
        <w:tc>
          <w:tcPr>
            <w:tcW w:w="0" w:type="auto"/>
            <w:vAlign w:val="center"/>
          </w:tcPr>
          <w:p w:rsidR="00367004" w:rsidRPr="00A56133" w:rsidRDefault="00367004" w:rsidP="00367004">
            <w:pPr>
              <w:spacing w:line="256" w:lineRule="auto"/>
              <w:jc w:val="center"/>
              <w:rPr>
                <w:sz w:val="22"/>
                <w:szCs w:val="22"/>
                <w:lang w:eastAsia="en-US"/>
              </w:rPr>
            </w:pPr>
          </w:p>
        </w:tc>
        <w:tc>
          <w:tcPr>
            <w:tcW w:w="0" w:type="auto"/>
            <w:vAlign w:val="center"/>
          </w:tcPr>
          <w:p w:rsidR="00367004" w:rsidRPr="00A56133" w:rsidRDefault="00367004" w:rsidP="00367004">
            <w:pPr>
              <w:spacing w:line="256" w:lineRule="auto"/>
              <w:rPr>
                <w:color w:val="000000"/>
                <w:sz w:val="22"/>
                <w:szCs w:val="22"/>
                <w:lang w:eastAsia="en-US"/>
              </w:rPr>
            </w:pPr>
          </w:p>
        </w:tc>
        <w:tc>
          <w:tcPr>
            <w:tcW w:w="0" w:type="auto"/>
            <w:vAlign w:val="center"/>
          </w:tcPr>
          <w:p w:rsidR="00367004" w:rsidRPr="00A56133" w:rsidRDefault="00367004" w:rsidP="00367004">
            <w:pPr>
              <w:spacing w:line="256" w:lineRule="auto"/>
              <w:rPr>
                <w:color w:val="000000"/>
                <w:sz w:val="22"/>
                <w:szCs w:val="22"/>
                <w:lang w:eastAsia="en-US"/>
              </w:rPr>
            </w:pPr>
          </w:p>
        </w:tc>
        <w:tc>
          <w:tcPr>
            <w:tcW w:w="0" w:type="auto"/>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sidRPr="00A56133">
              <w:rPr>
                <w:sz w:val="22"/>
                <w:szCs w:val="22"/>
                <w:lang w:eastAsia="en-US"/>
              </w:rPr>
              <w:t xml:space="preserve">№ </w:t>
            </w:r>
            <w:proofErr w:type="spellStart"/>
            <w:proofErr w:type="gramStart"/>
            <w:r w:rsidRPr="00A56133">
              <w:rPr>
                <w:sz w:val="22"/>
                <w:szCs w:val="22"/>
                <w:lang w:eastAsia="en-US"/>
              </w:rPr>
              <w:t>п</w:t>
            </w:r>
            <w:proofErr w:type="spellEnd"/>
            <w:proofErr w:type="gramEnd"/>
            <w:r w:rsidRPr="00A56133">
              <w:rPr>
                <w:sz w:val="22"/>
                <w:szCs w:val="22"/>
                <w:lang w:eastAsia="en-US"/>
              </w:rPr>
              <w:t>/</w:t>
            </w:r>
            <w:proofErr w:type="spellStart"/>
            <w:r w:rsidRPr="00A56133">
              <w:rPr>
                <w:sz w:val="22"/>
                <w:szCs w:val="22"/>
                <w:lang w:eastAsia="en-US"/>
              </w:rPr>
              <w:t>п</w:t>
            </w:r>
            <w:proofErr w:type="spellEnd"/>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Техническое состояние элементов общего имущества многоквартирного дома</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1</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Фундамент</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proofErr w:type="gramStart"/>
            <w:r w:rsidRPr="00A56133">
              <w:rPr>
                <w:color w:val="000000"/>
                <w:sz w:val="22"/>
                <w:szCs w:val="22"/>
                <w:lang w:eastAsia="en-US"/>
              </w:rPr>
              <w:t>ж</w:t>
            </w:r>
            <w:proofErr w:type="gramEnd"/>
            <w:r w:rsidRPr="00A56133">
              <w:rPr>
                <w:color w:val="000000"/>
                <w:sz w:val="22"/>
                <w:szCs w:val="22"/>
                <w:lang w:eastAsia="en-US"/>
              </w:rPr>
              <w:t>/бетонные блоки</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630"/>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2</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кирпичные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3</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Перегородки</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гипсолитовые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4</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Перекрытия: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чердачные</w:t>
            </w:r>
          </w:p>
        </w:tc>
        <w:tc>
          <w:tcPr>
            <w:tcW w:w="0" w:type="auto"/>
            <w:tcBorders>
              <w:top w:val="nil"/>
              <w:left w:val="nil"/>
              <w:bottom w:val="single" w:sz="4" w:space="0" w:color="auto"/>
              <w:right w:val="single" w:sz="4" w:space="0" w:color="auto"/>
            </w:tcBorders>
          </w:tcPr>
          <w:p w:rsidR="00367004" w:rsidRPr="00A56133" w:rsidRDefault="00367004" w:rsidP="00367004">
            <w:pPr>
              <w:rPr>
                <w:color w:val="000000"/>
              </w:rPr>
            </w:pPr>
            <w:proofErr w:type="gramStart"/>
            <w:r w:rsidRPr="00A56133">
              <w:rPr>
                <w:color w:val="000000"/>
                <w:sz w:val="22"/>
                <w:szCs w:val="22"/>
                <w:lang w:eastAsia="en-US"/>
              </w:rPr>
              <w:t>ж</w:t>
            </w:r>
            <w:proofErr w:type="gramEnd"/>
            <w:r w:rsidRPr="00A56133">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630"/>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междуэтажные</w:t>
            </w:r>
          </w:p>
        </w:tc>
        <w:tc>
          <w:tcPr>
            <w:tcW w:w="0" w:type="auto"/>
            <w:tcBorders>
              <w:top w:val="nil"/>
              <w:left w:val="nil"/>
              <w:bottom w:val="single" w:sz="4" w:space="0" w:color="auto"/>
              <w:right w:val="single" w:sz="4" w:space="0" w:color="auto"/>
            </w:tcBorders>
          </w:tcPr>
          <w:p w:rsidR="00367004" w:rsidRPr="00A56133" w:rsidRDefault="00367004" w:rsidP="00367004">
            <w:pPr>
              <w:rPr>
                <w:color w:val="000000"/>
              </w:rPr>
            </w:pPr>
            <w:proofErr w:type="gramStart"/>
            <w:r w:rsidRPr="00A56133">
              <w:rPr>
                <w:color w:val="000000"/>
                <w:sz w:val="22"/>
                <w:szCs w:val="22"/>
                <w:lang w:eastAsia="en-US"/>
              </w:rPr>
              <w:t>ж</w:t>
            </w:r>
            <w:proofErr w:type="gramEnd"/>
            <w:r w:rsidRPr="00A56133">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подвальные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roofErr w:type="gramStart"/>
            <w:r w:rsidRPr="00A56133">
              <w:rPr>
                <w:color w:val="000000"/>
                <w:sz w:val="22"/>
                <w:szCs w:val="22"/>
                <w:lang w:eastAsia="en-US"/>
              </w:rPr>
              <w:t>ж</w:t>
            </w:r>
            <w:proofErr w:type="gramEnd"/>
            <w:r w:rsidRPr="00A56133">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5</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Крыша</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Шифер по деревянной обрешетке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6</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Полы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proofErr w:type="gramStart"/>
            <w:r w:rsidRPr="00A56133">
              <w:rPr>
                <w:sz w:val="22"/>
                <w:szCs w:val="22"/>
                <w:lang w:eastAsia="en-US"/>
              </w:rPr>
              <w:t>Дощатые</w:t>
            </w:r>
            <w:proofErr w:type="gramEnd"/>
            <w:r w:rsidRPr="00A56133">
              <w:rPr>
                <w:sz w:val="22"/>
                <w:szCs w:val="22"/>
                <w:lang w:eastAsia="en-US"/>
              </w:rPr>
              <w:t xml:space="preserve"> по лагам</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7</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Проемы: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630"/>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окна</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r w:rsidRPr="00A56133">
              <w:rPr>
                <w:sz w:val="22"/>
                <w:szCs w:val="22"/>
                <w:lang w:eastAsia="en-US"/>
              </w:rPr>
              <w:t>двухстворчатые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двери</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r w:rsidRPr="00A56133">
              <w:rPr>
                <w:sz w:val="22"/>
                <w:szCs w:val="22"/>
                <w:lang w:eastAsia="en-US"/>
              </w:rPr>
              <w:t>филенчатые</w:t>
            </w:r>
          </w:p>
        </w:tc>
        <w:tc>
          <w:tcPr>
            <w:tcW w:w="0" w:type="auto"/>
            <w:tcBorders>
              <w:top w:val="nil"/>
              <w:left w:val="nil"/>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val="restart"/>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8</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r w:rsidRPr="00A56133">
              <w:rPr>
                <w:sz w:val="22"/>
                <w:szCs w:val="22"/>
                <w:lang w:eastAsia="en-US"/>
              </w:rPr>
              <w:t>штукатурка</w:t>
            </w:r>
          </w:p>
        </w:tc>
        <w:tc>
          <w:tcPr>
            <w:tcW w:w="0" w:type="auto"/>
            <w:vMerge w:val="restart"/>
            <w:tcBorders>
              <w:top w:val="single" w:sz="4" w:space="0" w:color="auto"/>
              <w:left w:val="single" w:sz="4" w:space="0" w:color="auto"/>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vMerge/>
            <w:tcBorders>
              <w:top w:val="single" w:sz="4" w:space="0" w:color="auto"/>
              <w:left w:val="single" w:sz="4" w:space="0" w:color="auto"/>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vMerge/>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vMerge/>
            <w:tcBorders>
              <w:top w:val="single" w:sz="4" w:space="0" w:color="auto"/>
              <w:left w:val="single" w:sz="4" w:space="0" w:color="auto"/>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630"/>
        </w:trPr>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9</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ванны напольные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вентиляция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(другое)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94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r>
              <w:rPr>
                <w:sz w:val="22"/>
                <w:szCs w:val="22"/>
                <w:lang w:eastAsia="en-US"/>
              </w:rPr>
              <w:t>10</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sidRPr="00A56133">
              <w:rPr>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электроснабжение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sidRPr="00A56133">
              <w:rPr>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tcPr>
          <w:p w:rsidR="00367004" w:rsidRPr="00A56133" w:rsidRDefault="00367004" w:rsidP="00367004">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sidRPr="00A56133">
              <w:rPr>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tcPr>
          <w:p w:rsidR="00367004" w:rsidRPr="00A56133" w:rsidRDefault="00367004" w:rsidP="00367004"/>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sidRPr="00A56133">
              <w:rPr>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водоотведение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tcPr>
          <w:p w:rsidR="00367004" w:rsidRPr="00A56133" w:rsidRDefault="00367004" w:rsidP="00367004">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sidRPr="00A56133">
              <w:rPr>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газоснабжение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центральное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sidRPr="00A56133">
              <w:rPr>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отопление (от АОГВ)</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sidRPr="00A56133">
              <w:rPr>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r w:rsidRPr="00A56133">
              <w:rPr>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калориферы</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r w:rsidRPr="00A56133">
              <w:rPr>
                <w:sz w:val="22"/>
                <w:szCs w:val="22"/>
                <w:lang w:eastAsia="en-US"/>
              </w:rPr>
              <w:lastRenderedPageBreak/>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xml:space="preserve"> АГВ</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r w:rsidRPr="00A56133">
              <w:rPr>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(другое)</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r>
              <w:rPr>
                <w:sz w:val="22"/>
                <w:szCs w:val="22"/>
                <w:lang w:eastAsia="en-US"/>
              </w:rPr>
              <w:t>11</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Крыльцо</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noWrap/>
            <w:vAlign w:val="center"/>
          </w:tcPr>
          <w:p w:rsidR="00367004" w:rsidRPr="00A56133" w:rsidRDefault="00367004" w:rsidP="00367004">
            <w:pPr>
              <w:spacing w:line="256" w:lineRule="auto"/>
              <w:jc w:val="center"/>
              <w:rPr>
                <w:sz w:val="22"/>
                <w:szCs w:val="22"/>
                <w:lang w:eastAsia="en-US"/>
              </w:rPr>
            </w:pPr>
          </w:p>
        </w:tc>
        <w:tc>
          <w:tcPr>
            <w:tcW w:w="0" w:type="auto"/>
            <w:noWrap/>
            <w:vAlign w:val="bottom"/>
          </w:tcPr>
          <w:p w:rsidR="00367004" w:rsidRPr="00A56133" w:rsidRDefault="00367004" w:rsidP="00367004">
            <w:pPr>
              <w:spacing w:line="256" w:lineRule="auto"/>
              <w:rPr>
                <w:color w:val="FF0000"/>
                <w:sz w:val="22"/>
                <w:szCs w:val="22"/>
                <w:lang w:eastAsia="en-US"/>
              </w:rPr>
            </w:pPr>
          </w:p>
        </w:tc>
        <w:tc>
          <w:tcPr>
            <w:tcW w:w="0" w:type="auto"/>
            <w:noWrap/>
            <w:vAlign w:val="bottom"/>
          </w:tcPr>
          <w:p w:rsidR="00367004" w:rsidRPr="00A56133" w:rsidRDefault="00367004" w:rsidP="00367004">
            <w:pPr>
              <w:spacing w:line="256" w:lineRule="auto"/>
              <w:jc w:val="center"/>
              <w:rPr>
                <w:color w:val="FF0000"/>
                <w:sz w:val="22"/>
                <w:szCs w:val="22"/>
                <w:lang w:eastAsia="en-US"/>
              </w:rPr>
            </w:pPr>
          </w:p>
        </w:tc>
        <w:tc>
          <w:tcPr>
            <w:tcW w:w="0" w:type="auto"/>
            <w:noWrap/>
            <w:vAlign w:val="bottom"/>
          </w:tcPr>
          <w:p w:rsidR="00367004" w:rsidRPr="00A56133" w:rsidRDefault="00367004" w:rsidP="00367004">
            <w:pPr>
              <w:spacing w:line="256" w:lineRule="auto"/>
              <w:jc w:val="center"/>
              <w:rPr>
                <w:color w:val="FF0000"/>
                <w:sz w:val="22"/>
                <w:szCs w:val="22"/>
                <w:lang w:eastAsia="en-US"/>
              </w:rPr>
            </w:pPr>
          </w:p>
        </w:tc>
      </w:tr>
    </w:tbl>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Default="00367004" w:rsidP="00367004">
      <w:pPr>
        <w:jc w:val="right"/>
        <w:outlineLvl w:val="1"/>
        <w:rPr>
          <w:sz w:val="22"/>
          <w:szCs w:val="22"/>
        </w:rPr>
      </w:pPr>
    </w:p>
    <w:p w:rsidR="00367004" w:rsidRDefault="00367004" w:rsidP="00367004">
      <w:pPr>
        <w:jc w:val="right"/>
        <w:outlineLvl w:val="1"/>
        <w:rPr>
          <w:sz w:val="22"/>
          <w:szCs w:val="22"/>
        </w:rPr>
      </w:pPr>
    </w:p>
    <w:p w:rsidR="00367004" w:rsidRDefault="00367004" w:rsidP="00367004">
      <w:pPr>
        <w:jc w:val="right"/>
        <w:outlineLvl w:val="1"/>
        <w:rPr>
          <w:sz w:val="22"/>
          <w:szCs w:val="22"/>
        </w:rPr>
      </w:pPr>
    </w:p>
    <w:p w:rsidR="00367004" w:rsidRDefault="00367004" w:rsidP="00367004">
      <w:pPr>
        <w:jc w:val="right"/>
        <w:outlineLvl w:val="1"/>
        <w:rPr>
          <w:sz w:val="22"/>
          <w:szCs w:val="22"/>
        </w:rPr>
      </w:pPr>
    </w:p>
    <w:p w:rsidR="00367004" w:rsidRDefault="00367004" w:rsidP="00367004">
      <w:pPr>
        <w:jc w:val="right"/>
        <w:outlineLvl w:val="1"/>
        <w:rPr>
          <w:sz w:val="22"/>
          <w:szCs w:val="22"/>
        </w:rPr>
      </w:pPr>
    </w:p>
    <w:p w:rsidR="00367004" w:rsidRDefault="00367004" w:rsidP="00367004">
      <w:pPr>
        <w:jc w:val="right"/>
        <w:outlineLvl w:val="1"/>
        <w:rPr>
          <w:sz w:val="22"/>
          <w:szCs w:val="22"/>
        </w:rPr>
      </w:pPr>
    </w:p>
    <w:p w:rsidR="00367004" w:rsidRDefault="00367004" w:rsidP="00367004">
      <w:pPr>
        <w:jc w:val="right"/>
        <w:outlineLvl w:val="1"/>
        <w:rPr>
          <w:sz w:val="22"/>
          <w:szCs w:val="22"/>
        </w:rPr>
      </w:pPr>
    </w:p>
    <w:p w:rsidR="00367004" w:rsidRDefault="00367004" w:rsidP="00367004">
      <w:pPr>
        <w:jc w:val="right"/>
        <w:outlineLvl w:val="1"/>
        <w:rPr>
          <w:sz w:val="22"/>
          <w:szCs w:val="22"/>
        </w:rPr>
      </w:pPr>
    </w:p>
    <w:p w:rsidR="00367004" w:rsidRDefault="00367004" w:rsidP="00367004">
      <w:pPr>
        <w:jc w:val="right"/>
        <w:outlineLvl w:val="1"/>
        <w:rPr>
          <w:sz w:val="22"/>
          <w:szCs w:val="22"/>
        </w:rPr>
      </w:pPr>
    </w:p>
    <w:p w:rsidR="00367004" w:rsidRDefault="00367004" w:rsidP="00367004">
      <w:pPr>
        <w:jc w:val="right"/>
        <w:outlineLvl w:val="1"/>
        <w:rPr>
          <w:sz w:val="22"/>
          <w:szCs w:val="22"/>
        </w:rPr>
      </w:pPr>
    </w:p>
    <w:p w:rsidR="00367004" w:rsidRDefault="00367004" w:rsidP="00367004">
      <w:pPr>
        <w:jc w:val="right"/>
        <w:outlineLvl w:val="1"/>
        <w:rPr>
          <w:sz w:val="22"/>
          <w:szCs w:val="22"/>
        </w:rPr>
      </w:pPr>
    </w:p>
    <w:p w:rsidR="00367004" w:rsidRDefault="00367004" w:rsidP="00367004">
      <w:pPr>
        <w:jc w:val="right"/>
        <w:outlineLvl w:val="1"/>
        <w:rPr>
          <w:sz w:val="22"/>
          <w:szCs w:val="22"/>
        </w:rPr>
      </w:pPr>
    </w:p>
    <w:p w:rsidR="00367004" w:rsidRDefault="00367004" w:rsidP="00367004">
      <w:pPr>
        <w:jc w:val="right"/>
        <w:outlineLvl w:val="1"/>
        <w:rPr>
          <w:sz w:val="22"/>
          <w:szCs w:val="22"/>
        </w:rPr>
      </w:pPr>
    </w:p>
    <w:p w:rsidR="00367004" w:rsidRDefault="00367004" w:rsidP="00367004">
      <w:pPr>
        <w:jc w:val="right"/>
        <w:outlineLvl w:val="1"/>
        <w:rPr>
          <w:sz w:val="22"/>
          <w:szCs w:val="22"/>
        </w:rPr>
      </w:pPr>
    </w:p>
    <w:p w:rsidR="00367004" w:rsidRDefault="00367004" w:rsidP="00367004">
      <w:pPr>
        <w:jc w:val="right"/>
        <w:outlineLvl w:val="1"/>
        <w:rPr>
          <w:sz w:val="22"/>
          <w:szCs w:val="22"/>
        </w:rPr>
      </w:pPr>
    </w:p>
    <w:p w:rsidR="00367004"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A56133" w:rsidRDefault="00367004" w:rsidP="00367004">
      <w:pPr>
        <w:jc w:val="right"/>
        <w:outlineLvl w:val="1"/>
        <w:rPr>
          <w:sz w:val="22"/>
          <w:szCs w:val="22"/>
        </w:rPr>
      </w:pPr>
    </w:p>
    <w:p w:rsidR="00367004" w:rsidRPr="00367004" w:rsidRDefault="00367004" w:rsidP="00367004">
      <w:pPr>
        <w:jc w:val="center"/>
        <w:rPr>
          <w:color w:val="000000"/>
          <w:sz w:val="28"/>
          <w:szCs w:val="28"/>
        </w:rPr>
      </w:pPr>
      <w:r w:rsidRPr="00367004">
        <w:rPr>
          <w:color w:val="000000"/>
          <w:sz w:val="28"/>
          <w:szCs w:val="28"/>
        </w:rPr>
        <w:t>АКТ</w:t>
      </w:r>
    </w:p>
    <w:p w:rsidR="00367004" w:rsidRPr="00367004" w:rsidRDefault="00367004" w:rsidP="00367004">
      <w:pPr>
        <w:jc w:val="center"/>
        <w:rPr>
          <w:color w:val="000000"/>
          <w:sz w:val="28"/>
          <w:szCs w:val="28"/>
        </w:rPr>
      </w:pPr>
      <w:r w:rsidRPr="00367004">
        <w:rPr>
          <w:color w:val="000000"/>
          <w:sz w:val="28"/>
          <w:szCs w:val="28"/>
        </w:rPr>
        <w:t>о состоянии общего имущества собственников помещений в многоквартирном доме, являющегося  объектом конкурса</w:t>
      </w:r>
    </w:p>
    <w:p w:rsidR="00367004" w:rsidRPr="00A56133" w:rsidRDefault="00367004" w:rsidP="00367004">
      <w:pPr>
        <w:rPr>
          <w:i/>
          <w:color w:val="000000"/>
          <w:sz w:val="22"/>
          <w:szCs w:val="22"/>
        </w:rPr>
      </w:pPr>
      <w:r w:rsidRPr="00A56133">
        <w:rPr>
          <w:sz w:val="22"/>
          <w:szCs w:val="22"/>
        </w:rPr>
        <w:t xml:space="preserve">                     </w:t>
      </w:r>
      <w:r w:rsidRPr="00A56133">
        <w:rPr>
          <w:i/>
          <w:sz w:val="22"/>
          <w:szCs w:val="22"/>
        </w:rPr>
        <w:t>(определяется с учетом технических и конструктивных особенностей</w:t>
      </w:r>
      <w:r w:rsidRPr="00A56133">
        <w:rPr>
          <w:i/>
          <w:color w:val="000000"/>
          <w:sz w:val="22"/>
          <w:szCs w:val="22"/>
        </w:rPr>
        <w:t xml:space="preserve"> многоквартирного дома)</w:t>
      </w:r>
    </w:p>
    <w:p w:rsidR="00367004" w:rsidRPr="00A56133" w:rsidRDefault="00367004" w:rsidP="00367004">
      <w:pPr>
        <w:jc w:val="center"/>
        <w:rPr>
          <w:color w:val="000000"/>
          <w:sz w:val="22"/>
          <w:szCs w:val="22"/>
        </w:rPr>
      </w:pPr>
    </w:p>
    <w:tbl>
      <w:tblPr>
        <w:tblW w:w="0" w:type="auto"/>
        <w:tblInd w:w="96" w:type="dxa"/>
        <w:tblLook w:val="04A0"/>
      </w:tblPr>
      <w:tblGrid>
        <w:gridCol w:w="552"/>
        <w:gridCol w:w="4362"/>
        <w:gridCol w:w="2570"/>
        <w:gridCol w:w="2983"/>
      </w:tblGrid>
      <w:tr w:rsidR="00367004" w:rsidRPr="00A56133" w:rsidTr="00367004">
        <w:trPr>
          <w:trHeight w:val="315"/>
        </w:trPr>
        <w:tc>
          <w:tcPr>
            <w:tcW w:w="0" w:type="auto"/>
            <w:gridSpan w:val="4"/>
            <w:tcBorders>
              <w:top w:val="nil"/>
              <w:left w:val="nil"/>
              <w:bottom w:val="nil"/>
              <w:right w:val="nil"/>
            </w:tcBorders>
            <w:shd w:val="clear" w:color="auto" w:fill="auto"/>
            <w:noWrap/>
            <w:vAlign w:val="bottom"/>
          </w:tcPr>
          <w:p w:rsidR="00367004" w:rsidRPr="00A56133" w:rsidRDefault="00367004" w:rsidP="00367004">
            <w:pPr>
              <w:jc w:val="center"/>
              <w:rPr>
                <w:sz w:val="22"/>
                <w:szCs w:val="22"/>
              </w:rPr>
            </w:pPr>
            <w:r w:rsidRPr="00A56133">
              <w:rPr>
                <w:sz w:val="22"/>
                <w:szCs w:val="22"/>
              </w:rPr>
              <w:t>I. Общие сведения о многоквартирном доме.</w:t>
            </w:r>
          </w:p>
        </w:tc>
      </w:tr>
      <w:tr w:rsidR="00367004" w:rsidRPr="00A56133" w:rsidTr="00367004">
        <w:trPr>
          <w:trHeight w:val="315"/>
        </w:trPr>
        <w:tc>
          <w:tcPr>
            <w:tcW w:w="0" w:type="auto"/>
            <w:tcBorders>
              <w:top w:val="nil"/>
              <w:left w:val="nil"/>
              <w:bottom w:val="nil"/>
              <w:right w:val="nil"/>
            </w:tcBorders>
            <w:shd w:val="clear" w:color="auto" w:fill="auto"/>
            <w:noWrap/>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noWrap/>
            <w:vAlign w:val="bottom"/>
          </w:tcPr>
          <w:p w:rsidR="00367004" w:rsidRPr="00A56133" w:rsidRDefault="00367004" w:rsidP="00367004">
            <w:pPr>
              <w:rPr>
                <w:sz w:val="22"/>
                <w:szCs w:val="22"/>
              </w:rPr>
            </w:pPr>
          </w:p>
        </w:tc>
        <w:tc>
          <w:tcPr>
            <w:tcW w:w="0" w:type="auto"/>
            <w:tcBorders>
              <w:top w:val="nil"/>
              <w:left w:val="nil"/>
              <w:bottom w:val="nil"/>
              <w:right w:val="nil"/>
            </w:tcBorders>
            <w:shd w:val="clear" w:color="auto" w:fill="auto"/>
            <w:noWrap/>
            <w:vAlign w:val="bottom"/>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noWrap/>
            <w:vAlign w:val="bottom"/>
          </w:tcPr>
          <w:p w:rsidR="00367004" w:rsidRPr="00A56133" w:rsidRDefault="00367004" w:rsidP="00367004">
            <w:pPr>
              <w:jc w:val="center"/>
              <w:rPr>
                <w:sz w:val="22"/>
                <w:szCs w:val="22"/>
              </w:rPr>
            </w:pP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 xml:space="preserve">Адрес многоквартирного дома: </w:t>
            </w:r>
            <w:proofErr w:type="gramStart"/>
            <w:r w:rsidRPr="00A56133">
              <w:rPr>
                <w:sz w:val="22"/>
                <w:szCs w:val="22"/>
              </w:rPr>
              <w:t xml:space="preserve">Смоленская область, </w:t>
            </w:r>
            <w:proofErr w:type="spellStart"/>
            <w:r w:rsidRPr="00A56133">
              <w:rPr>
                <w:sz w:val="22"/>
                <w:szCs w:val="22"/>
              </w:rPr>
              <w:t>Сычевский</w:t>
            </w:r>
            <w:proofErr w:type="spellEnd"/>
            <w:r w:rsidRPr="00A56133">
              <w:rPr>
                <w:sz w:val="22"/>
                <w:szCs w:val="22"/>
              </w:rPr>
              <w:t xml:space="preserve"> район, г. Сычевка,                        ул. 8 Марта, д. 12</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 xml:space="preserve">Кадастровый номер многоквартирного дома (при его наличии) – </w:t>
            </w:r>
            <w:r w:rsidRPr="00A56133">
              <w:br/>
            </w:r>
            <w:r w:rsidRPr="00A56133">
              <w:rPr>
                <w:shd w:val="clear" w:color="auto" w:fill="FFFFFF"/>
              </w:rPr>
              <w:t>67:19:0010112:43</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 xml:space="preserve">Серия, тип постройки -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 xml:space="preserve">Год постройки -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1976</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Степень износа по данным государственного технического учета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Степень фактического износа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Год последнего капитального ремонта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 xml:space="preserve">Реквизиты правового акта о признании многоквартирного дома аварийным и подлежащим </w:t>
            </w:r>
          </w:p>
        </w:tc>
      </w:tr>
      <w:tr w:rsidR="00367004" w:rsidRPr="00A56133" w:rsidTr="00367004">
        <w:trPr>
          <w:trHeight w:val="315"/>
        </w:trPr>
        <w:tc>
          <w:tcPr>
            <w:tcW w:w="0" w:type="auto"/>
            <w:gridSpan w:val="4"/>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 xml:space="preserve"> сносу       -                                                                                        нет</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2</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да</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Наличие цокольного этажа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Наличие мансарда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Наличие мезонина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Количество квартир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8</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Количество нежилых помещений, не входящих в состав общего имущества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 xml:space="preserve">Реквизиты правового акта о признании всех жилых помещений в многоквартирном доме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proofErr w:type="gramStart"/>
            <w:r w:rsidRPr="00A56133">
              <w:rPr>
                <w:sz w:val="22"/>
                <w:szCs w:val="22"/>
              </w:rPr>
              <w:t>непригодными</w:t>
            </w:r>
            <w:proofErr w:type="gramEnd"/>
            <w:r w:rsidRPr="00A56133">
              <w:rPr>
                <w:sz w:val="22"/>
                <w:szCs w:val="22"/>
              </w:rPr>
              <w:t xml:space="preserve"> для проживания - нет</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proofErr w:type="gramStart"/>
            <w:r w:rsidRPr="00A56133">
              <w:rPr>
                <w:sz w:val="22"/>
                <w:szCs w:val="22"/>
              </w:rPr>
              <w:t xml:space="preserve">Перечень жилых помещений, признанных непригодными для проживания (с указанием </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xml:space="preserve">реквизитов правовых актов о признании жилых помещений </w:t>
            </w:r>
            <w:proofErr w:type="gramStart"/>
            <w:r w:rsidRPr="00A56133">
              <w:rPr>
                <w:sz w:val="22"/>
                <w:szCs w:val="22"/>
              </w:rPr>
              <w:t>непригодными</w:t>
            </w:r>
            <w:proofErr w:type="gramEnd"/>
            <w:r w:rsidRPr="00A56133">
              <w:rPr>
                <w:sz w:val="22"/>
                <w:szCs w:val="22"/>
              </w:rPr>
              <w:t xml:space="preserve"> для проживания)</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Строительный объем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1731</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куб</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Площадь:</w:t>
            </w: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xml:space="preserve">а) многоквартирного дома с лоджиями, балконами, шкафами, коридорами и лестничными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клетками</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415,7</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б) 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348,5</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жилая площадь квартир</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246,4</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 xml:space="preserve">в) нежилых помещений (общая площадь нежилых помещений, не входящих в состав общего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г) помещений общего пользования (общая площадь нежилых помещений, не входящих в состав</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jc w:val="center"/>
              <w:rPr>
                <w:color w:val="FF0000"/>
                <w:sz w:val="22"/>
                <w:szCs w:val="22"/>
              </w:rPr>
            </w:pP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Количество лестниц</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2</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шт.</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Уборочная площадь лестниц (включая межквартирные лестничные площадки)</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43,18</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43,18</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color w:val="000000"/>
                <w:sz w:val="22"/>
                <w:szCs w:val="22"/>
              </w:rPr>
            </w:pPr>
            <w:proofErr w:type="gramStart"/>
            <w:r w:rsidRPr="00A56133">
              <w:rPr>
                <w:color w:val="000000"/>
                <w:sz w:val="22"/>
                <w:szCs w:val="22"/>
              </w:rPr>
              <w:t xml:space="preserve">Уборочная площадь других помещений общего пользования (включая технические этажи, </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color w:val="000000"/>
                <w:sz w:val="22"/>
                <w:szCs w:val="22"/>
              </w:rPr>
            </w:pPr>
            <w:r w:rsidRPr="00A56133">
              <w:rPr>
                <w:color w:val="000000"/>
                <w:sz w:val="22"/>
                <w:szCs w:val="22"/>
              </w:rPr>
              <w:t>Площадь земельного участка, входящего в состав общего имущества многоквартирного дома</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2"/>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8"/>
              </w:numPr>
              <w:autoSpaceDE w:val="0"/>
              <w:autoSpaceDN w:val="0"/>
              <w:adjustRightInd w:val="0"/>
              <w:jc w:val="both"/>
              <w:rPr>
                <w:sz w:val="22"/>
                <w:szCs w:val="22"/>
              </w:rPr>
            </w:pPr>
            <w:r w:rsidRPr="00A56133">
              <w:rPr>
                <w:sz w:val="22"/>
                <w:szCs w:val="22"/>
              </w:rPr>
              <w:t>Кадастровый номер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color w:val="FF0000"/>
                <w:sz w:val="22"/>
                <w:szCs w:val="22"/>
              </w:rPr>
            </w:pPr>
            <w:r w:rsidRPr="00A56133">
              <w:rPr>
                <w:color w:val="FF0000"/>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r>
      <w:tr w:rsidR="00367004" w:rsidRPr="00A56133" w:rsidTr="00367004">
        <w:trPr>
          <w:trHeight w:val="315"/>
        </w:trPr>
        <w:tc>
          <w:tcPr>
            <w:tcW w:w="0" w:type="auto"/>
            <w:gridSpan w:val="4"/>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II. Техническое состояние многоквартирного дома, включая пристройки.</w:t>
            </w:r>
          </w:p>
        </w:tc>
      </w:tr>
      <w:tr w:rsidR="00367004" w:rsidRPr="00A56133" w:rsidTr="00367004">
        <w:trPr>
          <w:trHeight w:val="315"/>
        </w:trPr>
        <w:tc>
          <w:tcPr>
            <w:tcW w:w="0" w:type="auto"/>
            <w:vAlign w:val="center"/>
          </w:tcPr>
          <w:p w:rsidR="00367004" w:rsidRPr="00A56133" w:rsidRDefault="00367004" w:rsidP="00367004">
            <w:pPr>
              <w:spacing w:line="256" w:lineRule="auto"/>
              <w:jc w:val="center"/>
              <w:rPr>
                <w:sz w:val="22"/>
                <w:szCs w:val="22"/>
                <w:lang w:eastAsia="en-US"/>
              </w:rPr>
            </w:pPr>
          </w:p>
        </w:tc>
        <w:tc>
          <w:tcPr>
            <w:tcW w:w="0" w:type="auto"/>
            <w:vAlign w:val="center"/>
          </w:tcPr>
          <w:p w:rsidR="00367004" w:rsidRPr="00A56133" w:rsidRDefault="00367004" w:rsidP="00367004">
            <w:pPr>
              <w:spacing w:line="256" w:lineRule="auto"/>
              <w:rPr>
                <w:color w:val="000000"/>
                <w:sz w:val="22"/>
                <w:szCs w:val="22"/>
                <w:lang w:eastAsia="en-US"/>
              </w:rPr>
            </w:pPr>
          </w:p>
        </w:tc>
        <w:tc>
          <w:tcPr>
            <w:tcW w:w="0" w:type="auto"/>
            <w:vAlign w:val="center"/>
          </w:tcPr>
          <w:p w:rsidR="00367004" w:rsidRPr="00A56133" w:rsidRDefault="00367004" w:rsidP="00367004">
            <w:pPr>
              <w:spacing w:line="256" w:lineRule="auto"/>
              <w:rPr>
                <w:color w:val="000000"/>
                <w:sz w:val="22"/>
                <w:szCs w:val="22"/>
                <w:lang w:eastAsia="en-US"/>
              </w:rPr>
            </w:pPr>
          </w:p>
        </w:tc>
        <w:tc>
          <w:tcPr>
            <w:tcW w:w="0" w:type="auto"/>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sidRPr="00A56133">
              <w:rPr>
                <w:sz w:val="22"/>
                <w:szCs w:val="22"/>
                <w:lang w:eastAsia="en-US"/>
              </w:rPr>
              <w:t xml:space="preserve">№ </w:t>
            </w:r>
            <w:proofErr w:type="spellStart"/>
            <w:proofErr w:type="gramStart"/>
            <w:r w:rsidRPr="00A56133">
              <w:rPr>
                <w:sz w:val="22"/>
                <w:szCs w:val="22"/>
                <w:lang w:eastAsia="en-US"/>
              </w:rPr>
              <w:t>п</w:t>
            </w:r>
            <w:proofErr w:type="spellEnd"/>
            <w:proofErr w:type="gramEnd"/>
            <w:r w:rsidRPr="00A56133">
              <w:rPr>
                <w:sz w:val="22"/>
                <w:szCs w:val="22"/>
                <w:lang w:eastAsia="en-US"/>
              </w:rPr>
              <w:t>/</w:t>
            </w:r>
            <w:proofErr w:type="spellStart"/>
            <w:r w:rsidRPr="00A56133">
              <w:rPr>
                <w:sz w:val="22"/>
                <w:szCs w:val="22"/>
                <w:lang w:eastAsia="en-US"/>
              </w:rPr>
              <w:t>п</w:t>
            </w:r>
            <w:proofErr w:type="spellEnd"/>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Техническое состояние элементов общего имущества многоквартирного дома</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1</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Фундамент</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ленточный</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630"/>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2</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кирпичные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3</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Перегородки</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кирпичные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4</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Перекрытия: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чердачные</w:t>
            </w:r>
          </w:p>
        </w:tc>
        <w:tc>
          <w:tcPr>
            <w:tcW w:w="0" w:type="auto"/>
            <w:tcBorders>
              <w:top w:val="nil"/>
              <w:left w:val="nil"/>
              <w:bottom w:val="single" w:sz="4" w:space="0" w:color="auto"/>
              <w:right w:val="single" w:sz="4" w:space="0" w:color="auto"/>
            </w:tcBorders>
          </w:tcPr>
          <w:p w:rsidR="00367004" w:rsidRPr="00A56133" w:rsidRDefault="00367004" w:rsidP="00367004">
            <w:pPr>
              <w:rPr>
                <w:color w:val="000000"/>
              </w:rPr>
            </w:pPr>
            <w:proofErr w:type="gramStart"/>
            <w:r w:rsidRPr="00A56133">
              <w:rPr>
                <w:color w:val="000000"/>
                <w:sz w:val="22"/>
                <w:szCs w:val="22"/>
                <w:lang w:eastAsia="en-US"/>
              </w:rPr>
              <w:t>ж</w:t>
            </w:r>
            <w:proofErr w:type="gramEnd"/>
            <w:r w:rsidRPr="00A56133">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630"/>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междуэтажные</w:t>
            </w:r>
          </w:p>
        </w:tc>
        <w:tc>
          <w:tcPr>
            <w:tcW w:w="0" w:type="auto"/>
            <w:tcBorders>
              <w:top w:val="nil"/>
              <w:left w:val="nil"/>
              <w:bottom w:val="single" w:sz="4" w:space="0" w:color="auto"/>
              <w:right w:val="single" w:sz="4" w:space="0" w:color="auto"/>
            </w:tcBorders>
          </w:tcPr>
          <w:p w:rsidR="00367004" w:rsidRPr="00A56133" w:rsidRDefault="00367004" w:rsidP="00367004">
            <w:pPr>
              <w:rPr>
                <w:color w:val="000000"/>
              </w:rPr>
            </w:pPr>
            <w:proofErr w:type="gramStart"/>
            <w:r w:rsidRPr="00A56133">
              <w:rPr>
                <w:color w:val="000000"/>
                <w:sz w:val="22"/>
                <w:szCs w:val="22"/>
                <w:lang w:eastAsia="en-US"/>
              </w:rPr>
              <w:t>ж</w:t>
            </w:r>
            <w:proofErr w:type="gramEnd"/>
            <w:r w:rsidRPr="00A56133">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подвальные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roofErr w:type="gramStart"/>
            <w:r w:rsidRPr="00A56133">
              <w:rPr>
                <w:color w:val="000000"/>
                <w:sz w:val="22"/>
                <w:szCs w:val="22"/>
                <w:lang w:eastAsia="en-US"/>
              </w:rPr>
              <w:t>ж</w:t>
            </w:r>
            <w:proofErr w:type="gramEnd"/>
            <w:r w:rsidRPr="00A56133">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5</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Крыша</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Шифер по деревянной обрешетке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6</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Полы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proofErr w:type="gramStart"/>
            <w:r w:rsidRPr="00A56133">
              <w:rPr>
                <w:sz w:val="22"/>
                <w:szCs w:val="22"/>
                <w:lang w:eastAsia="en-US"/>
              </w:rPr>
              <w:t>Дощатые</w:t>
            </w:r>
            <w:proofErr w:type="gramEnd"/>
            <w:r w:rsidRPr="00A56133">
              <w:rPr>
                <w:sz w:val="22"/>
                <w:szCs w:val="22"/>
                <w:lang w:eastAsia="en-US"/>
              </w:rPr>
              <w:t xml:space="preserve"> по лагам</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7</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Проемы: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630"/>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окна</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r w:rsidRPr="00A56133">
              <w:rPr>
                <w:sz w:val="22"/>
                <w:szCs w:val="22"/>
                <w:lang w:eastAsia="en-US"/>
              </w:rPr>
              <w:t>двухстворчатые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двери</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r w:rsidRPr="00A56133">
              <w:rPr>
                <w:sz w:val="22"/>
                <w:szCs w:val="22"/>
                <w:lang w:eastAsia="en-US"/>
              </w:rPr>
              <w:t>простые</w:t>
            </w:r>
          </w:p>
        </w:tc>
        <w:tc>
          <w:tcPr>
            <w:tcW w:w="0" w:type="auto"/>
            <w:tcBorders>
              <w:top w:val="nil"/>
              <w:left w:val="nil"/>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val="restart"/>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8</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r w:rsidRPr="00A56133">
              <w:rPr>
                <w:sz w:val="22"/>
                <w:szCs w:val="22"/>
                <w:lang w:eastAsia="en-US"/>
              </w:rPr>
              <w:t xml:space="preserve">окраска, оклейка </w:t>
            </w:r>
          </w:p>
        </w:tc>
        <w:tc>
          <w:tcPr>
            <w:tcW w:w="0" w:type="auto"/>
            <w:vMerge w:val="restart"/>
            <w:tcBorders>
              <w:top w:val="single" w:sz="4" w:space="0" w:color="auto"/>
              <w:left w:val="single" w:sz="4" w:space="0" w:color="auto"/>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vMerge/>
            <w:tcBorders>
              <w:top w:val="single" w:sz="4" w:space="0" w:color="auto"/>
              <w:left w:val="single" w:sz="4" w:space="0" w:color="auto"/>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vMerge/>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vMerge/>
            <w:tcBorders>
              <w:top w:val="single" w:sz="4" w:space="0" w:color="auto"/>
              <w:left w:val="single" w:sz="4" w:space="0" w:color="auto"/>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630"/>
        </w:trPr>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9</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xml:space="preserve">Механическое, электрическое, </w:t>
            </w:r>
            <w:proofErr w:type="spellStart"/>
            <w:r w:rsidRPr="00A56133">
              <w:rPr>
                <w:color w:val="000000"/>
                <w:sz w:val="22"/>
                <w:szCs w:val="22"/>
                <w:lang w:eastAsia="en-US"/>
              </w:rPr>
              <w:t>санитерно-техническое</w:t>
            </w:r>
            <w:proofErr w:type="spellEnd"/>
            <w:r w:rsidRPr="00A56133">
              <w:rPr>
                <w:color w:val="000000"/>
                <w:sz w:val="22"/>
                <w:szCs w:val="22"/>
                <w:lang w:eastAsia="en-US"/>
              </w:rPr>
              <w:t xml:space="preserve"> и иное оборудование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ванны напольные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вентиляция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(другое)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94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10</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электроснабжение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tcPr>
          <w:p w:rsidR="00367004" w:rsidRPr="00A56133" w:rsidRDefault="00367004" w:rsidP="00367004">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tcPr>
          <w:p w:rsidR="00367004" w:rsidRPr="00A56133" w:rsidRDefault="00367004" w:rsidP="00367004"/>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водоотведение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tcPr>
          <w:p w:rsidR="00367004" w:rsidRPr="00A56133" w:rsidRDefault="00367004" w:rsidP="00367004">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газоснабжение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отопление (от АОГВ)</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калориферы</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xml:space="preserve"> АГВ</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(другое)</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r>
              <w:rPr>
                <w:sz w:val="22"/>
                <w:szCs w:val="22"/>
                <w:lang w:eastAsia="en-US"/>
              </w:rPr>
              <w:t>11</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Крыльцо</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noWrap/>
            <w:vAlign w:val="center"/>
          </w:tcPr>
          <w:p w:rsidR="00367004" w:rsidRPr="00A56133" w:rsidRDefault="00367004" w:rsidP="00367004">
            <w:pPr>
              <w:spacing w:line="256" w:lineRule="auto"/>
              <w:jc w:val="center"/>
              <w:rPr>
                <w:sz w:val="22"/>
                <w:szCs w:val="22"/>
                <w:lang w:eastAsia="en-US"/>
              </w:rPr>
            </w:pPr>
          </w:p>
        </w:tc>
        <w:tc>
          <w:tcPr>
            <w:tcW w:w="0" w:type="auto"/>
            <w:noWrap/>
            <w:vAlign w:val="bottom"/>
          </w:tcPr>
          <w:p w:rsidR="00367004" w:rsidRPr="00A56133" w:rsidRDefault="00367004" w:rsidP="00367004">
            <w:pPr>
              <w:spacing w:line="256" w:lineRule="auto"/>
              <w:rPr>
                <w:color w:val="FF0000"/>
                <w:sz w:val="22"/>
                <w:szCs w:val="22"/>
                <w:lang w:eastAsia="en-US"/>
              </w:rPr>
            </w:pPr>
          </w:p>
        </w:tc>
        <w:tc>
          <w:tcPr>
            <w:tcW w:w="0" w:type="auto"/>
            <w:noWrap/>
            <w:vAlign w:val="bottom"/>
          </w:tcPr>
          <w:p w:rsidR="00367004" w:rsidRPr="00A56133" w:rsidRDefault="00367004" w:rsidP="00367004">
            <w:pPr>
              <w:spacing w:line="256" w:lineRule="auto"/>
              <w:jc w:val="center"/>
              <w:rPr>
                <w:color w:val="FF0000"/>
                <w:sz w:val="22"/>
                <w:szCs w:val="22"/>
                <w:lang w:eastAsia="en-US"/>
              </w:rPr>
            </w:pPr>
          </w:p>
        </w:tc>
        <w:tc>
          <w:tcPr>
            <w:tcW w:w="0" w:type="auto"/>
            <w:noWrap/>
            <w:vAlign w:val="bottom"/>
          </w:tcPr>
          <w:p w:rsidR="00367004" w:rsidRPr="00A56133" w:rsidRDefault="00367004" w:rsidP="00367004">
            <w:pPr>
              <w:spacing w:line="256" w:lineRule="auto"/>
              <w:jc w:val="center"/>
              <w:rPr>
                <w:color w:val="FF0000"/>
                <w:sz w:val="22"/>
                <w:szCs w:val="22"/>
                <w:lang w:eastAsia="en-US"/>
              </w:rPr>
            </w:pPr>
          </w:p>
        </w:tc>
      </w:tr>
    </w:tbl>
    <w:p w:rsidR="00367004" w:rsidRPr="00A56133" w:rsidRDefault="00367004" w:rsidP="00367004">
      <w:pPr>
        <w:jc w:val="right"/>
        <w:outlineLvl w:val="1"/>
        <w:rPr>
          <w:sz w:val="22"/>
          <w:szCs w:val="22"/>
        </w:rPr>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outlineLvl w:val="1"/>
      </w:pPr>
    </w:p>
    <w:p w:rsidR="00367004" w:rsidRPr="00367004" w:rsidRDefault="00367004" w:rsidP="00367004">
      <w:pPr>
        <w:jc w:val="center"/>
        <w:outlineLvl w:val="1"/>
        <w:rPr>
          <w:sz w:val="28"/>
          <w:szCs w:val="28"/>
        </w:rPr>
      </w:pPr>
      <w:r w:rsidRPr="00367004">
        <w:rPr>
          <w:color w:val="000000"/>
          <w:sz w:val="28"/>
          <w:szCs w:val="28"/>
        </w:rPr>
        <w:lastRenderedPageBreak/>
        <w:t>АКТ</w:t>
      </w:r>
    </w:p>
    <w:p w:rsidR="00367004" w:rsidRPr="00367004" w:rsidRDefault="00367004" w:rsidP="00367004">
      <w:pPr>
        <w:jc w:val="center"/>
        <w:rPr>
          <w:color w:val="000000"/>
          <w:sz w:val="28"/>
          <w:szCs w:val="28"/>
        </w:rPr>
      </w:pPr>
      <w:r w:rsidRPr="00367004">
        <w:rPr>
          <w:color w:val="000000"/>
          <w:sz w:val="28"/>
          <w:szCs w:val="28"/>
        </w:rPr>
        <w:t>о состоянии общего имущества собственников помещений в многоквартирном доме, являющегося  объектом конкурса</w:t>
      </w:r>
    </w:p>
    <w:p w:rsidR="00367004" w:rsidRPr="00A56133" w:rsidRDefault="00367004" w:rsidP="00367004">
      <w:pPr>
        <w:rPr>
          <w:i/>
          <w:color w:val="000000"/>
          <w:sz w:val="22"/>
          <w:szCs w:val="22"/>
        </w:rPr>
      </w:pPr>
      <w:r w:rsidRPr="00A56133">
        <w:rPr>
          <w:sz w:val="22"/>
          <w:szCs w:val="22"/>
        </w:rPr>
        <w:t xml:space="preserve">                     </w:t>
      </w:r>
      <w:r w:rsidRPr="00A56133">
        <w:rPr>
          <w:i/>
          <w:sz w:val="22"/>
          <w:szCs w:val="22"/>
        </w:rPr>
        <w:t>(определяется с учетом технических и конструктивных особенностей</w:t>
      </w:r>
      <w:r w:rsidRPr="00A56133">
        <w:rPr>
          <w:i/>
          <w:color w:val="000000"/>
          <w:sz w:val="22"/>
          <w:szCs w:val="22"/>
        </w:rPr>
        <w:t xml:space="preserve"> многоквартирного дома)</w:t>
      </w:r>
    </w:p>
    <w:p w:rsidR="00367004" w:rsidRPr="00A56133" w:rsidRDefault="00367004" w:rsidP="00367004">
      <w:pPr>
        <w:jc w:val="center"/>
        <w:rPr>
          <w:color w:val="000000"/>
          <w:sz w:val="22"/>
          <w:szCs w:val="22"/>
        </w:rPr>
      </w:pPr>
    </w:p>
    <w:tbl>
      <w:tblPr>
        <w:tblW w:w="0" w:type="auto"/>
        <w:tblInd w:w="96" w:type="dxa"/>
        <w:tblLook w:val="04A0"/>
      </w:tblPr>
      <w:tblGrid>
        <w:gridCol w:w="552"/>
        <w:gridCol w:w="4362"/>
        <w:gridCol w:w="2570"/>
        <w:gridCol w:w="2983"/>
      </w:tblGrid>
      <w:tr w:rsidR="00367004" w:rsidRPr="00A56133" w:rsidTr="00367004">
        <w:trPr>
          <w:trHeight w:val="315"/>
        </w:trPr>
        <w:tc>
          <w:tcPr>
            <w:tcW w:w="0" w:type="auto"/>
            <w:gridSpan w:val="4"/>
            <w:tcBorders>
              <w:top w:val="nil"/>
              <w:left w:val="nil"/>
              <w:bottom w:val="nil"/>
              <w:right w:val="nil"/>
            </w:tcBorders>
            <w:shd w:val="clear" w:color="auto" w:fill="auto"/>
            <w:noWrap/>
            <w:vAlign w:val="bottom"/>
          </w:tcPr>
          <w:p w:rsidR="00367004" w:rsidRPr="00A56133" w:rsidRDefault="00367004" w:rsidP="00367004">
            <w:pPr>
              <w:jc w:val="center"/>
              <w:rPr>
                <w:sz w:val="22"/>
                <w:szCs w:val="22"/>
              </w:rPr>
            </w:pPr>
            <w:r w:rsidRPr="00A56133">
              <w:rPr>
                <w:sz w:val="22"/>
                <w:szCs w:val="22"/>
              </w:rPr>
              <w:t>I. Общие сведения о многоквартирном доме.</w:t>
            </w:r>
          </w:p>
        </w:tc>
      </w:tr>
      <w:tr w:rsidR="00367004" w:rsidRPr="00A56133" w:rsidTr="00367004">
        <w:trPr>
          <w:trHeight w:val="315"/>
        </w:trPr>
        <w:tc>
          <w:tcPr>
            <w:tcW w:w="0" w:type="auto"/>
            <w:tcBorders>
              <w:top w:val="nil"/>
              <w:left w:val="nil"/>
              <w:bottom w:val="nil"/>
              <w:right w:val="nil"/>
            </w:tcBorders>
            <w:shd w:val="clear" w:color="auto" w:fill="auto"/>
            <w:noWrap/>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noWrap/>
            <w:vAlign w:val="bottom"/>
          </w:tcPr>
          <w:p w:rsidR="00367004" w:rsidRPr="00A56133" w:rsidRDefault="00367004" w:rsidP="00367004">
            <w:pPr>
              <w:rPr>
                <w:sz w:val="22"/>
                <w:szCs w:val="22"/>
              </w:rPr>
            </w:pPr>
          </w:p>
        </w:tc>
        <w:tc>
          <w:tcPr>
            <w:tcW w:w="0" w:type="auto"/>
            <w:tcBorders>
              <w:top w:val="nil"/>
              <w:left w:val="nil"/>
              <w:bottom w:val="nil"/>
              <w:right w:val="nil"/>
            </w:tcBorders>
            <w:shd w:val="clear" w:color="auto" w:fill="auto"/>
            <w:noWrap/>
            <w:vAlign w:val="bottom"/>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noWrap/>
            <w:vAlign w:val="bottom"/>
          </w:tcPr>
          <w:p w:rsidR="00367004" w:rsidRPr="00A56133" w:rsidRDefault="00367004" w:rsidP="00367004">
            <w:pPr>
              <w:jc w:val="center"/>
              <w:rPr>
                <w:sz w:val="22"/>
                <w:szCs w:val="22"/>
              </w:rPr>
            </w:pP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 xml:space="preserve">Адрес многоквартирного дома: </w:t>
            </w:r>
            <w:proofErr w:type="gramStart"/>
            <w:r w:rsidRPr="00A56133">
              <w:rPr>
                <w:sz w:val="22"/>
                <w:szCs w:val="22"/>
              </w:rPr>
              <w:t xml:space="preserve">Смоленская область, </w:t>
            </w:r>
            <w:proofErr w:type="spellStart"/>
            <w:r w:rsidRPr="00A56133">
              <w:rPr>
                <w:sz w:val="22"/>
                <w:szCs w:val="22"/>
              </w:rPr>
              <w:t>Сычевский</w:t>
            </w:r>
            <w:proofErr w:type="spellEnd"/>
            <w:r w:rsidRPr="00A56133">
              <w:rPr>
                <w:sz w:val="22"/>
                <w:szCs w:val="22"/>
              </w:rPr>
              <w:t xml:space="preserve"> район, г. Сычевка,                        ул. Станция Сычевка, д.2</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 xml:space="preserve">Кадастровый номер многоквартирного дома (при его наличии) – </w:t>
            </w:r>
            <w:r w:rsidRPr="00A56133">
              <w:br/>
            </w:r>
            <w:r w:rsidRPr="00A56133">
              <w:rPr>
                <w:bCs/>
                <w:shd w:val="clear" w:color="auto" w:fill="FFFFFF"/>
              </w:rPr>
              <w:t>67:19:0010106:14</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 xml:space="preserve">Серия, тип постройки -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 xml:space="preserve">Год постройки -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1961</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Степень износа по данным государственного технического учета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Степень фактического износа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Год последнего капитального ремонта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 xml:space="preserve">Реквизиты правового акта о признании многоквартирного дома аварийным и подлежащим </w:t>
            </w:r>
          </w:p>
        </w:tc>
      </w:tr>
      <w:tr w:rsidR="00367004" w:rsidRPr="00A56133" w:rsidTr="00367004">
        <w:trPr>
          <w:trHeight w:val="315"/>
        </w:trPr>
        <w:tc>
          <w:tcPr>
            <w:tcW w:w="0" w:type="auto"/>
            <w:gridSpan w:val="4"/>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 xml:space="preserve"> сносу       -                                                                                        нет</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2</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да</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Наличие цокольного этажа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Наличие мансарда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Наличие мезонина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Количество квартир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8</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Количество нежилых помещений, не входящих в состав общего имущества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 xml:space="preserve">Реквизиты правового акта о признании всех жилых помещений в многоквартирном доме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proofErr w:type="gramStart"/>
            <w:r w:rsidRPr="00A56133">
              <w:rPr>
                <w:sz w:val="22"/>
                <w:szCs w:val="22"/>
              </w:rPr>
              <w:t>непригодными</w:t>
            </w:r>
            <w:proofErr w:type="gramEnd"/>
            <w:r w:rsidRPr="00A56133">
              <w:rPr>
                <w:sz w:val="22"/>
                <w:szCs w:val="22"/>
              </w:rPr>
              <w:t xml:space="preserve"> для проживания - нет</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proofErr w:type="gramStart"/>
            <w:r w:rsidRPr="00A56133">
              <w:rPr>
                <w:sz w:val="22"/>
                <w:szCs w:val="22"/>
              </w:rPr>
              <w:t xml:space="preserve">Перечень жилых помещений, признанных непригодными для проживания (с указанием </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xml:space="preserve">реквизитов правовых актов о признании жилых помещений </w:t>
            </w:r>
            <w:proofErr w:type="gramStart"/>
            <w:r w:rsidRPr="00A56133">
              <w:rPr>
                <w:sz w:val="22"/>
                <w:szCs w:val="22"/>
              </w:rPr>
              <w:t>непригодными</w:t>
            </w:r>
            <w:proofErr w:type="gramEnd"/>
            <w:r w:rsidRPr="00A56133">
              <w:rPr>
                <w:sz w:val="22"/>
                <w:szCs w:val="22"/>
              </w:rPr>
              <w:t xml:space="preserve"> для проживания)</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Строительный объем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1254</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куб</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Площадь:</w:t>
            </w: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xml:space="preserve">а) многоквартирного дома с лоджиями, балконами, шкафами, коридорами и лестничными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клетками</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color w:val="000000"/>
                <w:sz w:val="22"/>
                <w:szCs w:val="22"/>
              </w:rPr>
            </w:pPr>
            <w:r w:rsidRPr="00A56133">
              <w:rPr>
                <w:color w:val="000000"/>
                <w:sz w:val="22"/>
                <w:szCs w:val="22"/>
              </w:rPr>
              <w:t xml:space="preserve">           302,71</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б) 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 xml:space="preserve">  299,71</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жилая площадь квартир</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 xml:space="preserve">  206,26</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 xml:space="preserve">в) нежилых помещений (общая площадь нежилых помещений, не входящих в состав общего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г) помещений общего пользования (общая площадь нежилых помещений, не входящих в состав</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jc w:val="center"/>
              <w:rPr>
                <w:color w:val="FF0000"/>
                <w:sz w:val="22"/>
                <w:szCs w:val="22"/>
              </w:rPr>
            </w:pP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Количество лестниц</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2</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шт.</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Уборочная площадь лестниц (включая межквартирные лестничные площадки)</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color w:val="000000"/>
                <w:sz w:val="22"/>
                <w:szCs w:val="22"/>
              </w:rPr>
            </w:pPr>
            <w:proofErr w:type="gramStart"/>
            <w:r w:rsidRPr="00A56133">
              <w:rPr>
                <w:color w:val="000000"/>
                <w:sz w:val="22"/>
                <w:szCs w:val="22"/>
              </w:rPr>
              <w:t xml:space="preserve">Уборочная площадь других помещений общего пользования (включая технические этажи, </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color w:val="000000"/>
                <w:sz w:val="22"/>
                <w:szCs w:val="22"/>
              </w:rPr>
            </w:pPr>
            <w:r w:rsidRPr="00A56133">
              <w:rPr>
                <w:color w:val="000000"/>
                <w:sz w:val="22"/>
                <w:szCs w:val="22"/>
              </w:rPr>
              <w:t>Площадь земельного участка, входящего в состав общего имущества многоквартирного дома</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2"/>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39"/>
              </w:numPr>
              <w:autoSpaceDE w:val="0"/>
              <w:autoSpaceDN w:val="0"/>
              <w:adjustRightInd w:val="0"/>
              <w:jc w:val="both"/>
              <w:rPr>
                <w:sz w:val="22"/>
                <w:szCs w:val="22"/>
              </w:rPr>
            </w:pPr>
            <w:r w:rsidRPr="00A56133">
              <w:rPr>
                <w:sz w:val="22"/>
                <w:szCs w:val="22"/>
              </w:rPr>
              <w:t>Кадастровый номер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color w:val="FF0000"/>
                <w:sz w:val="22"/>
                <w:szCs w:val="22"/>
              </w:rPr>
            </w:pPr>
            <w:r w:rsidRPr="00A56133">
              <w:rPr>
                <w:color w:val="FF0000"/>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r>
      <w:tr w:rsidR="00367004" w:rsidRPr="00A56133" w:rsidTr="00367004">
        <w:trPr>
          <w:trHeight w:val="315"/>
        </w:trPr>
        <w:tc>
          <w:tcPr>
            <w:tcW w:w="0" w:type="auto"/>
            <w:gridSpan w:val="4"/>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II. Техническое состояние многоквартирного дома, включая пристройки.</w:t>
            </w:r>
          </w:p>
        </w:tc>
      </w:tr>
      <w:tr w:rsidR="00367004" w:rsidRPr="00A56133" w:rsidTr="00367004">
        <w:trPr>
          <w:trHeight w:val="315"/>
        </w:trPr>
        <w:tc>
          <w:tcPr>
            <w:tcW w:w="0" w:type="auto"/>
            <w:vAlign w:val="center"/>
          </w:tcPr>
          <w:p w:rsidR="00367004" w:rsidRPr="00A56133" w:rsidRDefault="00367004" w:rsidP="00367004">
            <w:pPr>
              <w:spacing w:line="256" w:lineRule="auto"/>
              <w:jc w:val="center"/>
              <w:rPr>
                <w:sz w:val="22"/>
                <w:szCs w:val="22"/>
                <w:lang w:eastAsia="en-US"/>
              </w:rPr>
            </w:pPr>
          </w:p>
        </w:tc>
        <w:tc>
          <w:tcPr>
            <w:tcW w:w="0" w:type="auto"/>
            <w:vAlign w:val="center"/>
          </w:tcPr>
          <w:p w:rsidR="00367004" w:rsidRPr="00A56133" w:rsidRDefault="00367004" w:rsidP="00367004">
            <w:pPr>
              <w:spacing w:line="256" w:lineRule="auto"/>
              <w:rPr>
                <w:color w:val="000000"/>
                <w:sz w:val="22"/>
                <w:szCs w:val="22"/>
                <w:lang w:eastAsia="en-US"/>
              </w:rPr>
            </w:pPr>
          </w:p>
        </w:tc>
        <w:tc>
          <w:tcPr>
            <w:tcW w:w="0" w:type="auto"/>
            <w:vAlign w:val="center"/>
          </w:tcPr>
          <w:p w:rsidR="00367004" w:rsidRPr="00A56133" w:rsidRDefault="00367004" w:rsidP="00367004">
            <w:pPr>
              <w:spacing w:line="256" w:lineRule="auto"/>
              <w:rPr>
                <w:color w:val="000000"/>
                <w:sz w:val="22"/>
                <w:szCs w:val="22"/>
                <w:lang w:eastAsia="en-US"/>
              </w:rPr>
            </w:pPr>
          </w:p>
        </w:tc>
        <w:tc>
          <w:tcPr>
            <w:tcW w:w="0" w:type="auto"/>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sidRPr="00A56133">
              <w:rPr>
                <w:sz w:val="22"/>
                <w:szCs w:val="22"/>
                <w:lang w:eastAsia="en-US"/>
              </w:rPr>
              <w:t xml:space="preserve">№ </w:t>
            </w:r>
            <w:proofErr w:type="spellStart"/>
            <w:proofErr w:type="gramStart"/>
            <w:r w:rsidRPr="00A56133">
              <w:rPr>
                <w:sz w:val="22"/>
                <w:szCs w:val="22"/>
                <w:lang w:eastAsia="en-US"/>
              </w:rPr>
              <w:t>п</w:t>
            </w:r>
            <w:proofErr w:type="spellEnd"/>
            <w:proofErr w:type="gramEnd"/>
            <w:r w:rsidRPr="00A56133">
              <w:rPr>
                <w:sz w:val="22"/>
                <w:szCs w:val="22"/>
                <w:lang w:eastAsia="en-US"/>
              </w:rPr>
              <w:t>/</w:t>
            </w:r>
            <w:proofErr w:type="spellStart"/>
            <w:r w:rsidRPr="00A56133">
              <w:rPr>
                <w:sz w:val="22"/>
                <w:szCs w:val="22"/>
                <w:lang w:eastAsia="en-US"/>
              </w:rPr>
              <w:t>п</w:t>
            </w:r>
            <w:proofErr w:type="spellEnd"/>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Техническое состояние элементов общего имущества многоквартирного дома</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1</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Фундамент</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бутовый</w:t>
            </w:r>
          </w:p>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ленточный</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652"/>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2</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кирпичные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3</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Перегородки</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дощатые оштукатурены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4</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Перекрытия: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чердачные</w:t>
            </w:r>
          </w:p>
        </w:tc>
        <w:tc>
          <w:tcPr>
            <w:tcW w:w="0" w:type="auto"/>
            <w:tcBorders>
              <w:top w:val="nil"/>
              <w:left w:val="nil"/>
              <w:bottom w:val="single" w:sz="4" w:space="0" w:color="auto"/>
              <w:right w:val="single" w:sz="4" w:space="0" w:color="auto"/>
            </w:tcBorders>
          </w:tcPr>
          <w:p w:rsidR="00367004" w:rsidRPr="00A56133" w:rsidRDefault="00367004" w:rsidP="00367004">
            <w:pPr>
              <w:rPr>
                <w:color w:val="000000"/>
              </w:rPr>
            </w:pPr>
            <w:r w:rsidRPr="00A56133">
              <w:rPr>
                <w:color w:val="000000"/>
              </w:rPr>
              <w:t>деревянные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630"/>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междуэтажные</w:t>
            </w:r>
          </w:p>
        </w:tc>
        <w:tc>
          <w:tcPr>
            <w:tcW w:w="0" w:type="auto"/>
            <w:tcBorders>
              <w:top w:val="nil"/>
              <w:left w:val="nil"/>
              <w:bottom w:val="single" w:sz="4" w:space="0" w:color="auto"/>
              <w:right w:val="single" w:sz="4" w:space="0" w:color="auto"/>
            </w:tcBorders>
          </w:tcPr>
          <w:p w:rsidR="00367004" w:rsidRPr="00A56133" w:rsidRDefault="00367004" w:rsidP="00367004">
            <w:pPr>
              <w:rPr>
                <w:color w:val="000000"/>
              </w:rPr>
            </w:pPr>
            <w:r w:rsidRPr="00A56133">
              <w:rPr>
                <w:color w:val="000000"/>
              </w:rPr>
              <w:t>деревянные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подвальные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r w:rsidRPr="00A56133">
              <w:rPr>
                <w:color w:val="000000"/>
              </w:rPr>
              <w:t>деревянные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5</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Крыша</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шифер по деревянной обрешетке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6</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Полы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proofErr w:type="gramStart"/>
            <w:r w:rsidRPr="00A56133">
              <w:rPr>
                <w:sz w:val="22"/>
                <w:szCs w:val="22"/>
                <w:lang w:eastAsia="en-US"/>
              </w:rPr>
              <w:t>дощатые</w:t>
            </w:r>
            <w:proofErr w:type="gramEnd"/>
            <w:r w:rsidRPr="00A56133">
              <w:rPr>
                <w:sz w:val="22"/>
                <w:szCs w:val="22"/>
                <w:lang w:eastAsia="en-US"/>
              </w:rPr>
              <w:t xml:space="preserve"> по лагам на кирпичных столбиках</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7</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Проемы: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630"/>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окна</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r w:rsidRPr="00A56133">
              <w:rPr>
                <w:sz w:val="22"/>
                <w:szCs w:val="22"/>
                <w:lang w:eastAsia="en-US"/>
              </w:rPr>
              <w:t>двухстворчатые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двери</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r w:rsidRPr="00A56133">
              <w:rPr>
                <w:sz w:val="22"/>
                <w:szCs w:val="22"/>
                <w:lang w:eastAsia="en-US"/>
              </w:rPr>
              <w:t>филенчатые</w:t>
            </w:r>
          </w:p>
        </w:tc>
        <w:tc>
          <w:tcPr>
            <w:tcW w:w="0" w:type="auto"/>
            <w:tcBorders>
              <w:top w:val="nil"/>
              <w:left w:val="nil"/>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val="restart"/>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8</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r w:rsidRPr="00A56133">
              <w:rPr>
                <w:sz w:val="22"/>
                <w:szCs w:val="22"/>
                <w:lang w:eastAsia="en-US"/>
              </w:rPr>
              <w:t xml:space="preserve">-штукатурка стен и побелка </w:t>
            </w:r>
          </w:p>
          <w:p w:rsidR="00367004" w:rsidRPr="00A56133" w:rsidRDefault="00367004" w:rsidP="00367004">
            <w:pPr>
              <w:spacing w:line="256" w:lineRule="auto"/>
              <w:rPr>
                <w:sz w:val="22"/>
                <w:szCs w:val="22"/>
                <w:lang w:eastAsia="en-US"/>
              </w:rPr>
            </w:pPr>
            <w:r w:rsidRPr="00A56133">
              <w:rPr>
                <w:sz w:val="22"/>
                <w:szCs w:val="22"/>
                <w:lang w:eastAsia="en-US"/>
              </w:rPr>
              <w:t>-штукатурка стен, потолка, перегородок</w:t>
            </w:r>
          </w:p>
        </w:tc>
        <w:tc>
          <w:tcPr>
            <w:tcW w:w="0" w:type="auto"/>
            <w:vMerge w:val="restart"/>
            <w:tcBorders>
              <w:top w:val="single" w:sz="4" w:space="0" w:color="auto"/>
              <w:left w:val="single" w:sz="4" w:space="0" w:color="auto"/>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vMerge/>
            <w:tcBorders>
              <w:top w:val="single" w:sz="4" w:space="0" w:color="auto"/>
              <w:left w:val="single" w:sz="4" w:space="0" w:color="auto"/>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vMerge/>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vMerge/>
            <w:tcBorders>
              <w:top w:val="single" w:sz="4" w:space="0" w:color="auto"/>
              <w:left w:val="single" w:sz="4" w:space="0" w:color="auto"/>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630"/>
        </w:trPr>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9</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ванны напольные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вентиляция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(другое)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94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10</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электроснабжение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tcPr>
          <w:p w:rsidR="00367004" w:rsidRPr="00A56133" w:rsidRDefault="00367004" w:rsidP="00367004">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tcPr>
          <w:p w:rsidR="00367004" w:rsidRPr="00A56133" w:rsidRDefault="00367004" w:rsidP="00367004"/>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водоотведение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tcPr>
          <w:p w:rsidR="00367004" w:rsidRPr="00A56133" w:rsidRDefault="00367004" w:rsidP="00367004">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газоснабжение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отопление (от АОГВ)</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калориферы</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xml:space="preserve"> АГВ</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(другое)</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r>
              <w:rPr>
                <w:sz w:val="22"/>
                <w:szCs w:val="22"/>
                <w:lang w:eastAsia="en-US"/>
              </w:rPr>
              <w:t>11</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Крыльцо</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noWrap/>
            <w:vAlign w:val="center"/>
          </w:tcPr>
          <w:p w:rsidR="00367004" w:rsidRPr="00A56133" w:rsidRDefault="00367004" w:rsidP="00367004">
            <w:pPr>
              <w:spacing w:line="256" w:lineRule="auto"/>
              <w:jc w:val="center"/>
              <w:rPr>
                <w:sz w:val="22"/>
                <w:szCs w:val="22"/>
                <w:lang w:eastAsia="en-US"/>
              </w:rPr>
            </w:pPr>
          </w:p>
        </w:tc>
        <w:tc>
          <w:tcPr>
            <w:tcW w:w="0" w:type="auto"/>
            <w:noWrap/>
            <w:vAlign w:val="bottom"/>
          </w:tcPr>
          <w:p w:rsidR="00367004" w:rsidRPr="00A56133" w:rsidRDefault="00367004" w:rsidP="00367004">
            <w:pPr>
              <w:spacing w:line="256" w:lineRule="auto"/>
              <w:rPr>
                <w:color w:val="FF0000"/>
                <w:sz w:val="22"/>
                <w:szCs w:val="22"/>
                <w:lang w:eastAsia="en-US"/>
              </w:rPr>
            </w:pPr>
          </w:p>
        </w:tc>
        <w:tc>
          <w:tcPr>
            <w:tcW w:w="0" w:type="auto"/>
            <w:noWrap/>
            <w:vAlign w:val="bottom"/>
          </w:tcPr>
          <w:p w:rsidR="00367004" w:rsidRPr="00A56133" w:rsidRDefault="00367004" w:rsidP="00367004">
            <w:pPr>
              <w:spacing w:line="256" w:lineRule="auto"/>
              <w:jc w:val="center"/>
              <w:rPr>
                <w:color w:val="FF0000"/>
                <w:sz w:val="22"/>
                <w:szCs w:val="22"/>
                <w:lang w:eastAsia="en-US"/>
              </w:rPr>
            </w:pPr>
          </w:p>
        </w:tc>
        <w:tc>
          <w:tcPr>
            <w:tcW w:w="0" w:type="auto"/>
            <w:noWrap/>
            <w:vAlign w:val="bottom"/>
          </w:tcPr>
          <w:p w:rsidR="00367004" w:rsidRPr="00A56133" w:rsidRDefault="00367004" w:rsidP="00367004">
            <w:pPr>
              <w:spacing w:line="256" w:lineRule="auto"/>
              <w:jc w:val="center"/>
              <w:rPr>
                <w:color w:val="FF0000"/>
                <w:sz w:val="22"/>
                <w:szCs w:val="22"/>
                <w:lang w:eastAsia="en-US"/>
              </w:rPr>
            </w:pPr>
          </w:p>
        </w:tc>
      </w:tr>
    </w:tbl>
    <w:p w:rsidR="00367004" w:rsidRPr="00A56133" w:rsidRDefault="00367004" w:rsidP="00367004">
      <w:pPr>
        <w:jc w:val="right"/>
        <w:outlineLvl w:val="1"/>
        <w:rPr>
          <w:sz w:val="22"/>
          <w:szCs w:val="22"/>
        </w:rPr>
      </w:pPr>
    </w:p>
    <w:p w:rsidR="00367004" w:rsidRPr="00A56133" w:rsidRDefault="00367004" w:rsidP="00367004">
      <w:pPr>
        <w:jc w:val="right"/>
        <w:outlineLvl w:val="1"/>
      </w:pPr>
    </w:p>
    <w:p w:rsidR="00367004" w:rsidRPr="00A56133" w:rsidRDefault="00367004" w:rsidP="00367004">
      <w:pPr>
        <w:tabs>
          <w:tab w:val="left" w:pos="3987"/>
        </w:tabs>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r w:rsidRPr="00A56133">
        <w:t xml:space="preserve">                                                                                                                                                                                 </w:t>
      </w: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367004" w:rsidRDefault="00367004" w:rsidP="00367004">
      <w:pPr>
        <w:jc w:val="center"/>
        <w:rPr>
          <w:color w:val="000000"/>
          <w:sz w:val="28"/>
          <w:szCs w:val="28"/>
        </w:rPr>
      </w:pPr>
      <w:r w:rsidRPr="00367004">
        <w:rPr>
          <w:color w:val="000000"/>
          <w:sz w:val="28"/>
          <w:szCs w:val="28"/>
        </w:rPr>
        <w:lastRenderedPageBreak/>
        <w:t>АКТ</w:t>
      </w:r>
    </w:p>
    <w:p w:rsidR="00367004" w:rsidRPr="00367004" w:rsidRDefault="00367004" w:rsidP="00367004">
      <w:pPr>
        <w:jc w:val="center"/>
        <w:rPr>
          <w:color w:val="000000"/>
          <w:sz w:val="28"/>
          <w:szCs w:val="28"/>
        </w:rPr>
      </w:pPr>
      <w:r w:rsidRPr="00367004">
        <w:rPr>
          <w:color w:val="000000"/>
          <w:sz w:val="28"/>
          <w:szCs w:val="28"/>
        </w:rPr>
        <w:t>о состоянии общего имущества собственников помещений в многоквартирном доме, являющегося  объектом конкурса</w:t>
      </w:r>
    </w:p>
    <w:p w:rsidR="00367004" w:rsidRPr="00A56133" w:rsidRDefault="00367004" w:rsidP="00367004">
      <w:pPr>
        <w:rPr>
          <w:i/>
          <w:color w:val="000000"/>
          <w:sz w:val="22"/>
          <w:szCs w:val="22"/>
        </w:rPr>
      </w:pPr>
      <w:r w:rsidRPr="00A56133">
        <w:rPr>
          <w:color w:val="000000"/>
        </w:rPr>
        <w:t xml:space="preserve">               </w:t>
      </w:r>
      <w:r w:rsidRPr="00A56133">
        <w:rPr>
          <w:i/>
          <w:sz w:val="22"/>
          <w:szCs w:val="22"/>
        </w:rPr>
        <w:t xml:space="preserve"> (определяется с учетом технических и конструктивных особенностей</w:t>
      </w:r>
      <w:r w:rsidRPr="00A56133">
        <w:rPr>
          <w:i/>
          <w:color w:val="000000"/>
          <w:sz w:val="22"/>
          <w:szCs w:val="22"/>
        </w:rPr>
        <w:t xml:space="preserve"> многоквартирного дома)</w:t>
      </w:r>
    </w:p>
    <w:p w:rsidR="00367004" w:rsidRPr="00A56133" w:rsidRDefault="00367004" w:rsidP="00367004">
      <w:pPr>
        <w:jc w:val="center"/>
        <w:rPr>
          <w:color w:val="000000"/>
          <w:sz w:val="22"/>
          <w:szCs w:val="22"/>
        </w:rPr>
      </w:pPr>
    </w:p>
    <w:tbl>
      <w:tblPr>
        <w:tblW w:w="0" w:type="auto"/>
        <w:tblInd w:w="96" w:type="dxa"/>
        <w:tblLook w:val="04A0"/>
      </w:tblPr>
      <w:tblGrid>
        <w:gridCol w:w="550"/>
        <w:gridCol w:w="4285"/>
        <w:gridCol w:w="2713"/>
        <w:gridCol w:w="2919"/>
      </w:tblGrid>
      <w:tr w:rsidR="00367004" w:rsidRPr="00A56133" w:rsidTr="00367004">
        <w:trPr>
          <w:trHeight w:val="315"/>
        </w:trPr>
        <w:tc>
          <w:tcPr>
            <w:tcW w:w="0" w:type="auto"/>
            <w:gridSpan w:val="4"/>
            <w:tcBorders>
              <w:top w:val="nil"/>
              <w:left w:val="nil"/>
              <w:bottom w:val="nil"/>
              <w:right w:val="nil"/>
            </w:tcBorders>
            <w:shd w:val="clear" w:color="auto" w:fill="auto"/>
            <w:noWrap/>
            <w:vAlign w:val="bottom"/>
          </w:tcPr>
          <w:p w:rsidR="00367004" w:rsidRPr="00A56133" w:rsidRDefault="00367004" w:rsidP="00367004">
            <w:pPr>
              <w:jc w:val="center"/>
              <w:rPr>
                <w:sz w:val="22"/>
                <w:szCs w:val="22"/>
              </w:rPr>
            </w:pPr>
            <w:r w:rsidRPr="00A56133">
              <w:rPr>
                <w:sz w:val="22"/>
                <w:szCs w:val="22"/>
              </w:rPr>
              <w:t>I. Общие сведения о многоквартирном доме.</w:t>
            </w:r>
          </w:p>
        </w:tc>
      </w:tr>
      <w:tr w:rsidR="00367004" w:rsidRPr="00A56133" w:rsidTr="00367004">
        <w:trPr>
          <w:trHeight w:val="315"/>
        </w:trPr>
        <w:tc>
          <w:tcPr>
            <w:tcW w:w="0" w:type="auto"/>
            <w:tcBorders>
              <w:top w:val="nil"/>
              <w:left w:val="nil"/>
              <w:bottom w:val="nil"/>
              <w:right w:val="nil"/>
            </w:tcBorders>
            <w:shd w:val="clear" w:color="auto" w:fill="auto"/>
            <w:noWrap/>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noWrap/>
            <w:vAlign w:val="bottom"/>
          </w:tcPr>
          <w:p w:rsidR="00367004" w:rsidRPr="00A56133" w:rsidRDefault="00367004" w:rsidP="00367004">
            <w:pPr>
              <w:rPr>
                <w:sz w:val="22"/>
                <w:szCs w:val="22"/>
              </w:rPr>
            </w:pPr>
          </w:p>
        </w:tc>
        <w:tc>
          <w:tcPr>
            <w:tcW w:w="0" w:type="auto"/>
            <w:tcBorders>
              <w:top w:val="nil"/>
              <w:left w:val="nil"/>
              <w:bottom w:val="nil"/>
              <w:right w:val="nil"/>
            </w:tcBorders>
            <w:shd w:val="clear" w:color="auto" w:fill="auto"/>
            <w:noWrap/>
            <w:vAlign w:val="bottom"/>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noWrap/>
            <w:vAlign w:val="bottom"/>
          </w:tcPr>
          <w:p w:rsidR="00367004" w:rsidRPr="00A56133" w:rsidRDefault="00367004" w:rsidP="00367004">
            <w:pPr>
              <w:jc w:val="center"/>
              <w:rPr>
                <w:sz w:val="22"/>
                <w:szCs w:val="22"/>
              </w:rPr>
            </w:pP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 xml:space="preserve">Адрес многоквартирного дома: Смоленская область, </w:t>
            </w:r>
            <w:proofErr w:type="spellStart"/>
            <w:r w:rsidRPr="00A56133">
              <w:rPr>
                <w:sz w:val="22"/>
                <w:szCs w:val="22"/>
              </w:rPr>
              <w:t>Сычевский</w:t>
            </w:r>
            <w:proofErr w:type="spellEnd"/>
            <w:r w:rsidRPr="00A56133">
              <w:rPr>
                <w:sz w:val="22"/>
                <w:szCs w:val="22"/>
              </w:rPr>
              <w:t xml:space="preserve"> район, </w:t>
            </w:r>
            <w:proofErr w:type="gramStart"/>
            <w:r w:rsidRPr="00A56133">
              <w:rPr>
                <w:sz w:val="22"/>
                <w:szCs w:val="22"/>
              </w:rPr>
              <w:t>г</w:t>
            </w:r>
            <w:proofErr w:type="gramEnd"/>
            <w:r w:rsidRPr="00A56133">
              <w:rPr>
                <w:sz w:val="22"/>
                <w:szCs w:val="22"/>
              </w:rPr>
              <w:t>. Сычевка,                        ул. Лесная, д. 13</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 xml:space="preserve">Кадастровый номер многоквартирного дома (при его наличии) – </w:t>
            </w:r>
            <w:r w:rsidRPr="00A56133">
              <w:br/>
            </w:r>
            <w:r w:rsidRPr="00A56133">
              <w:rPr>
                <w:shd w:val="clear" w:color="auto" w:fill="FFFFFF"/>
              </w:rPr>
              <w:t>67:19:0010114:61</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 xml:space="preserve">Серия, тип постройки -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 xml:space="preserve">Год постройки -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1982</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Степень износа по данным государственного технического учета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Степень фактического износа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Год последнего капитального ремонта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 xml:space="preserve">Реквизиты правового акта о признании многоквартирного дома аварийным и подлежащим </w:t>
            </w:r>
          </w:p>
        </w:tc>
      </w:tr>
      <w:tr w:rsidR="00367004" w:rsidRPr="00A56133" w:rsidTr="00367004">
        <w:trPr>
          <w:trHeight w:val="315"/>
        </w:trPr>
        <w:tc>
          <w:tcPr>
            <w:tcW w:w="0" w:type="auto"/>
            <w:gridSpan w:val="4"/>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 xml:space="preserve"> сносу       -                                                                                        нет</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2</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да</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Наличие цокольного этажа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Наличие мансарда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Наличие мезонина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Количество квартир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12</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Количество нежилых помещений, не входящих в состав общего имущества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нет</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 xml:space="preserve">Реквизиты правового акта о признании всех жилых помещений в многоквартирном доме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proofErr w:type="gramStart"/>
            <w:r w:rsidRPr="00A56133">
              <w:rPr>
                <w:sz w:val="22"/>
                <w:szCs w:val="22"/>
              </w:rPr>
              <w:t>непригодными</w:t>
            </w:r>
            <w:proofErr w:type="gramEnd"/>
            <w:r w:rsidRPr="00A56133">
              <w:rPr>
                <w:sz w:val="22"/>
                <w:szCs w:val="22"/>
              </w:rPr>
              <w:t xml:space="preserve"> для проживания - нет</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proofErr w:type="gramStart"/>
            <w:r w:rsidRPr="00A56133">
              <w:rPr>
                <w:sz w:val="22"/>
                <w:szCs w:val="22"/>
              </w:rPr>
              <w:t xml:space="preserve">Перечень жилых помещений, признанных непригодными для проживания (с указанием </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xml:space="preserve">реквизитов правовых актов о признании жилых помещений </w:t>
            </w:r>
            <w:proofErr w:type="gramStart"/>
            <w:r w:rsidRPr="00A56133">
              <w:rPr>
                <w:sz w:val="22"/>
                <w:szCs w:val="22"/>
              </w:rPr>
              <w:t>непригодными</w:t>
            </w:r>
            <w:proofErr w:type="gramEnd"/>
            <w:r w:rsidRPr="00A56133">
              <w:rPr>
                <w:sz w:val="22"/>
                <w:szCs w:val="22"/>
              </w:rPr>
              <w:t xml:space="preserve"> для проживания)</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Строительный объем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2610</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куб</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Площадь:</w:t>
            </w: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xml:space="preserve">а) многоквартирного дома с лоджиями, балконами, шкафами, коридорами и лестничными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клетками</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597,0</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б) 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549,1</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xml:space="preserve">             жилая площадь квартир</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320,8</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 xml:space="preserve">в) нежилых помещений (общая площадь нежилых помещений, не входящих в состав общего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г) помещений общего пользования (общая площадь нежилых помещений, не входящих в состав</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r w:rsidRPr="00A56133">
              <w:rPr>
                <w:sz w:val="22"/>
                <w:szCs w:val="22"/>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jc w:val="center"/>
              <w:rPr>
                <w:color w:val="FF0000"/>
                <w:sz w:val="22"/>
                <w:szCs w:val="22"/>
              </w:rPr>
            </w:pPr>
          </w:p>
        </w:tc>
        <w:tc>
          <w:tcPr>
            <w:tcW w:w="0" w:type="auto"/>
            <w:tcBorders>
              <w:top w:val="single" w:sz="4" w:space="0" w:color="auto"/>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Количество лестниц</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sz w:val="22"/>
                <w:szCs w:val="22"/>
              </w:rPr>
            </w:pPr>
            <w:r w:rsidRPr="00A56133">
              <w:rPr>
                <w:sz w:val="22"/>
                <w:szCs w:val="22"/>
              </w:rPr>
              <w:t>2</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шт.</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Уборочная площадь лестниц (включая межквартирные лестничные площадки)</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52,7</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52,7</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nil"/>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color w:val="000000"/>
                <w:sz w:val="22"/>
                <w:szCs w:val="22"/>
              </w:rPr>
            </w:pPr>
            <w:proofErr w:type="gramStart"/>
            <w:r w:rsidRPr="00A56133">
              <w:rPr>
                <w:color w:val="000000"/>
                <w:sz w:val="22"/>
                <w:szCs w:val="22"/>
              </w:rPr>
              <w:t xml:space="preserve">Уборочная площадь других помещений общего пользования (включая технические этажи, </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color w:val="000000"/>
                <w:sz w:val="22"/>
                <w:szCs w:val="22"/>
              </w:rPr>
            </w:pPr>
            <w:r w:rsidRPr="00A56133">
              <w:rPr>
                <w:color w:val="000000"/>
                <w:sz w:val="22"/>
                <w:szCs w:val="22"/>
              </w:rPr>
              <w:t>Площадь земельного участка, входящего в состав общего имущества многоквартирного дома</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jc w:val="center"/>
              <w:rPr>
                <w:color w:val="000000"/>
                <w:sz w:val="22"/>
                <w:szCs w:val="22"/>
              </w:rPr>
            </w:pPr>
            <w:r w:rsidRPr="00A56133">
              <w:rPr>
                <w:color w:val="000000"/>
                <w:sz w:val="22"/>
                <w:szCs w:val="22"/>
              </w:rPr>
              <w:t>-</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sz w:val="22"/>
                <w:szCs w:val="22"/>
              </w:rPr>
            </w:pPr>
            <w:r w:rsidRPr="00A56133">
              <w:rPr>
                <w:sz w:val="22"/>
                <w:szCs w:val="22"/>
              </w:rPr>
              <w:t>кв</w:t>
            </w:r>
            <w:proofErr w:type="gramStart"/>
            <w:r w:rsidRPr="00A56133">
              <w:rPr>
                <w:sz w:val="22"/>
                <w:szCs w:val="22"/>
              </w:rPr>
              <w:t>.м</w:t>
            </w:r>
            <w:proofErr w:type="gramEnd"/>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gridSpan w:val="2"/>
            <w:tcBorders>
              <w:top w:val="single" w:sz="4" w:space="0" w:color="auto"/>
              <w:left w:val="nil"/>
              <w:bottom w:val="single" w:sz="4" w:space="0" w:color="auto"/>
              <w:right w:val="nil"/>
            </w:tcBorders>
            <w:shd w:val="clear" w:color="auto" w:fill="auto"/>
            <w:vAlign w:val="center"/>
          </w:tcPr>
          <w:p w:rsidR="00367004" w:rsidRPr="00A56133" w:rsidRDefault="00367004" w:rsidP="00367004">
            <w:pPr>
              <w:widowControl w:val="0"/>
              <w:numPr>
                <w:ilvl w:val="0"/>
                <w:numId w:val="40"/>
              </w:numPr>
              <w:autoSpaceDE w:val="0"/>
              <w:autoSpaceDN w:val="0"/>
              <w:adjustRightInd w:val="0"/>
              <w:jc w:val="both"/>
              <w:rPr>
                <w:sz w:val="22"/>
                <w:szCs w:val="22"/>
              </w:rPr>
            </w:pPr>
            <w:r w:rsidRPr="00A56133">
              <w:rPr>
                <w:sz w:val="22"/>
                <w:szCs w:val="22"/>
              </w:rPr>
              <w:t>Кадастровый номер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367004" w:rsidRPr="00A56133" w:rsidRDefault="00367004" w:rsidP="00367004">
            <w:pPr>
              <w:rPr>
                <w:color w:val="FF0000"/>
                <w:sz w:val="22"/>
                <w:szCs w:val="22"/>
              </w:rPr>
            </w:pPr>
            <w:r w:rsidRPr="00A56133">
              <w:rPr>
                <w:color w:val="FF0000"/>
                <w:sz w:val="22"/>
                <w:szCs w:val="22"/>
              </w:rPr>
              <w:t> </w:t>
            </w:r>
          </w:p>
        </w:tc>
      </w:tr>
      <w:tr w:rsidR="00367004" w:rsidRPr="00A56133" w:rsidTr="00367004">
        <w:trPr>
          <w:trHeight w:val="315"/>
        </w:trPr>
        <w:tc>
          <w:tcPr>
            <w:tcW w:w="0" w:type="auto"/>
            <w:tcBorders>
              <w:top w:val="nil"/>
              <w:left w:val="nil"/>
              <w:bottom w:val="nil"/>
              <w:right w:val="nil"/>
            </w:tcBorders>
            <w:shd w:val="clear" w:color="auto" w:fill="auto"/>
            <w:vAlign w:val="center"/>
          </w:tcPr>
          <w:p w:rsidR="00367004" w:rsidRPr="00A56133" w:rsidRDefault="00367004" w:rsidP="00367004">
            <w:pPr>
              <w:jc w:val="cente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c>
          <w:tcPr>
            <w:tcW w:w="0" w:type="auto"/>
            <w:tcBorders>
              <w:top w:val="nil"/>
              <w:left w:val="nil"/>
              <w:bottom w:val="nil"/>
              <w:right w:val="nil"/>
            </w:tcBorders>
            <w:shd w:val="clear" w:color="auto" w:fill="auto"/>
            <w:vAlign w:val="center"/>
          </w:tcPr>
          <w:p w:rsidR="00367004" w:rsidRPr="00A56133" w:rsidRDefault="00367004" w:rsidP="00367004">
            <w:pPr>
              <w:rPr>
                <w:sz w:val="22"/>
                <w:szCs w:val="22"/>
              </w:rPr>
            </w:pPr>
          </w:p>
        </w:tc>
      </w:tr>
      <w:tr w:rsidR="00367004" w:rsidRPr="00A56133" w:rsidTr="00367004">
        <w:trPr>
          <w:trHeight w:val="315"/>
        </w:trPr>
        <w:tc>
          <w:tcPr>
            <w:tcW w:w="0" w:type="auto"/>
            <w:gridSpan w:val="4"/>
            <w:vAlign w:val="center"/>
          </w:tcPr>
          <w:p w:rsidR="00367004" w:rsidRPr="00A56133" w:rsidRDefault="00367004" w:rsidP="00367004">
            <w:pPr>
              <w:spacing w:line="256" w:lineRule="auto"/>
              <w:rPr>
                <w:color w:val="000000"/>
                <w:sz w:val="22"/>
                <w:szCs w:val="22"/>
                <w:lang w:eastAsia="en-US"/>
              </w:rPr>
            </w:pPr>
          </w:p>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II. Техническое состояние многоквартирного дома, включая пристройки.</w:t>
            </w:r>
          </w:p>
        </w:tc>
      </w:tr>
      <w:tr w:rsidR="00367004" w:rsidRPr="00A56133" w:rsidTr="00367004">
        <w:trPr>
          <w:trHeight w:val="315"/>
        </w:trPr>
        <w:tc>
          <w:tcPr>
            <w:tcW w:w="0" w:type="auto"/>
            <w:vAlign w:val="center"/>
          </w:tcPr>
          <w:p w:rsidR="00367004" w:rsidRPr="00A56133" w:rsidRDefault="00367004" w:rsidP="00367004">
            <w:pPr>
              <w:spacing w:line="256" w:lineRule="auto"/>
              <w:jc w:val="center"/>
              <w:rPr>
                <w:sz w:val="22"/>
                <w:szCs w:val="22"/>
                <w:lang w:eastAsia="en-US"/>
              </w:rPr>
            </w:pPr>
          </w:p>
        </w:tc>
        <w:tc>
          <w:tcPr>
            <w:tcW w:w="0" w:type="auto"/>
            <w:vAlign w:val="center"/>
          </w:tcPr>
          <w:p w:rsidR="00367004" w:rsidRPr="00A56133" w:rsidRDefault="00367004" w:rsidP="00367004">
            <w:pPr>
              <w:spacing w:line="256" w:lineRule="auto"/>
              <w:rPr>
                <w:color w:val="000000"/>
                <w:sz w:val="22"/>
                <w:szCs w:val="22"/>
                <w:lang w:eastAsia="en-US"/>
              </w:rPr>
            </w:pPr>
          </w:p>
        </w:tc>
        <w:tc>
          <w:tcPr>
            <w:tcW w:w="0" w:type="auto"/>
            <w:vAlign w:val="center"/>
          </w:tcPr>
          <w:p w:rsidR="00367004" w:rsidRPr="00A56133" w:rsidRDefault="00367004" w:rsidP="00367004">
            <w:pPr>
              <w:spacing w:line="256" w:lineRule="auto"/>
              <w:rPr>
                <w:color w:val="000000"/>
                <w:sz w:val="22"/>
                <w:szCs w:val="22"/>
                <w:lang w:eastAsia="en-US"/>
              </w:rPr>
            </w:pPr>
          </w:p>
        </w:tc>
        <w:tc>
          <w:tcPr>
            <w:tcW w:w="0" w:type="auto"/>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sidRPr="00A56133">
              <w:rPr>
                <w:sz w:val="22"/>
                <w:szCs w:val="22"/>
                <w:lang w:eastAsia="en-US"/>
              </w:rPr>
              <w:t xml:space="preserve">№ </w:t>
            </w:r>
            <w:proofErr w:type="spellStart"/>
            <w:proofErr w:type="gramStart"/>
            <w:r w:rsidRPr="00A56133">
              <w:rPr>
                <w:sz w:val="22"/>
                <w:szCs w:val="22"/>
                <w:lang w:eastAsia="en-US"/>
              </w:rPr>
              <w:t>п</w:t>
            </w:r>
            <w:proofErr w:type="spellEnd"/>
            <w:proofErr w:type="gramEnd"/>
            <w:r w:rsidRPr="00A56133">
              <w:rPr>
                <w:sz w:val="22"/>
                <w:szCs w:val="22"/>
                <w:lang w:eastAsia="en-US"/>
              </w:rPr>
              <w:t>/</w:t>
            </w:r>
            <w:proofErr w:type="spellStart"/>
            <w:r w:rsidRPr="00A56133">
              <w:rPr>
                <w:sz w:val="22"/>
                <w:szCs w:val="22"/>
                <w:lang w:eastAsia="en-US"/>
              </w:rPr>
              <w:t>п</w:t>
            </w:r>
            <w:proofErr w:type="spellEnd"/>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Техническое состояние элементов общего имущества многоквартирного дома</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1</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Фундамент</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бутобетонный</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630"/>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2</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кирпичные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3</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Перегородки</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кирпичные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4</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Перекрытия: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чердачные</w:t>
            </w:r>
          </w:p>
        </w:tc>
        <w:tc>
          <w:tcPr>
            <w:tcW w:w="0" w:type="auto"/>
            <w:tcBorders>
              <w:top w:val="nil"/>
              <w:left w:val="nil"/>
              <w:bottom w:val="single" w:sz="4" w:space="0" w:color="auto"/>
              <w:right w:val="single" w:sz="4" w:space="0" w:color="auto"/>
            </w:tcBorders>
          </w:tcPr>
          <w:p w:rsidR="00367004" w:rsidRPr="00A56133" w:rsidRDefault="00367004" w:rsidP="00367004">
            <w:pPr>
              <w:rPr>
                <w:color w:val="000000"/>
              </w:rPr>
            </w:pPr>
            <w:proofErr w:type="gramStart"/>
            <w:r w:rsidRPr="00A56133">
              <w:rPr>
                <w:color w:val="000000"/>
                <w:sz w:val="22"/>
                <w:szCs w:val="22"/>
                <w:lang w:eastAsia="en-US"/>
              </w:rPr>
              <w:t>ж</w:t>
            </w:r>
            <w:proofErr w:type="gramEnd"/>
            <w:r w:rsidRPr="00A56133">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630"/>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междуэтажные</w:t>
            </w:r>
          </w:p>
        </w:tc>
        <w:tc>
          <w:tcPr>
            <w:tcW w:w="0" w:type="auto"/>
            <w:tcBorders>
              <w:top w:val="nil"/>
              <w:left w:val="nil"/>
              <w:bottom w:val="single" w:sz="4" w:space="0" w:color="auto"/>
              <w:right w:val="single" w:sz="4" w:space="0" w:color="auto"/>
            </w:tcBorders>
          </w:tcPr>
          <w:p w:rsidR="00367004" w:rsidRPr="00A56133" w:rsidRDefault="00367004" w:rsidP="00367004">
            <w:pPr>
              <w:rPr>
                <w:color w:val="000000"/>
              </w:rPr>
            </w:pPr>
            <w:proofErr w:type="gramStart"/>
            <w:r w:rsidRPr="00A56133">
              <w:rPr>
                <w:color w:val="000000"/>
                <w:sz w:val="22"/>
                <w:szCs w:val="22"/>
                <w:lang w:eastAsia="en-US"/>
              </w:rPr>
              <w:t>ж</w:t>
            </w:r>
            <w:proofErr w:type="gramEnd"/>
            <w:r w:rsidRPr="00A56133">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подвальные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roofErr w:type="gramStart"/>
            <w:r w:rsidRPr="00A56133">
              <w:rPr>
                <w:color w:val="000000"/>
                <w:sz w:val="22"/>
                <w:szCs w:val="22"/>
                <w:lang w:eastAsia="en-US"/>
              </w:rPr>
              <w:t>ж</w:t>
            </w:r>
            <w:proofErr w:type="gramEnd"/>
            <w:r w:rsidRPr="00A56133">
              <w:rPr>
                <w:color w:val="000000"/>
                <w:sz w:val="22"/>
                <w:szCs w:val="22"/>
                <w:lang w:eastAsia="en-US"/>
              </w:rPr>
              <w:t>/бетонные плиты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5</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Крыша</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шифер по деревянной обрешетке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6</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Полы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proofErr w:type="gramStart"/>
            <w:r w:rsidRPr="00A56133">
              <w:rPr>
                <w:sz w:val="22"/>
                <w:szCs w:val="22"/>
                <w:lang w:eastAsia="en-US"/>
              </w:rPr>
              <w:t>дощатые</w:t>
            </w:r>
            <w:proofErr w:type="gramEnd"/>
            <w:r w:rsidRPr="00A56133">
              <w:rPr>
                <w:sz w:val="22"/>
                <w:szCs w:val="22"/>
                <w:lang w:eastAsia="en-US"/>
              </w:rPr>
              <w:t xml:space="preserve"> по лагам</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7</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Проемы:</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630"/>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окна</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r w:rsidRPr="00A56133">
              <w:rPr>
                <w:sz w:val="22"/>
                <w:szCs w:val="22"/>
                <w:lang w:eastAsia="en-US"/>
              </w:rPr>
              <w:t>двухстворчатые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двери</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r w:rsidRPr="00A56133">
              <w:rPr>
                <w:sz w:val="22"/>
                <w:szCs w:val="22"/>
                <w:lang w:eastAsia="en-US"/>
              </w:rPr>
              <w:t>филенчатые</w:t>
            </w:r>
          </w:p>
        </w:tc>
        <w:tc>
          <w:tcPr>
            <w:tcW w:w="0" w:type="auto"/>
            <w:tcBorders>
              <w:top w:val="nil"/>
              <w:left w:val="nil"/>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val="restart"/>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8</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roofErr w:type="spellStart"/>
            <w:r w:rsidRPr="00A56133">
              <w:rPr>
                <w:sz w:val="22"/>
                <w:szCs w:val="22"/>
                <w:lang w:eastAsia="en-US"/>
              </w:rPr>
              <w:t>окраска</w:t>
            </w:r>
            <w:proofErr w:type="gramStart"/>
            <w:r w:rsidRPr="00A56133">
              <w:rPr>
                <w:sz w:val="22"/>
                <w:szCs w:val="22"/>
                <w:lang w:eastAsia="en-US"/>
              </w:rPr>
              <w:t>,о</w:t>
            </w:r>
            <w:proofErr w:type="gramEnd"/>
            <w:r w:rsidRPr="00A56133">
              <w:rPr>
                <w:sz w:val="22"/>
                <w:szCs w:val="22"/>
                <w:lang w:eastAsia="en-US"/>
              </w:rPr>
              <w:t>клейка</w:t>
            </w:r>
            <w:proofErr w:type="spellEnd"/>
          </w:p>
        </w:tc>
        <w:tc>
          <w:tcPr>
            <w:tcW w:w="0" w:type="auto"/>
            <w:vMerge w:val="restart"/>
            <w:tcBorders>
              <w:top w:val="single" w:sz="4" w:space="0" w:color="auto"/>
              <w:left w:val="single" w:sz="4" w:space="0" w:color="auto"/>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vMerge/>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vMerge/>
            <w:tcBorders>
              <w:top w:val="single" w:sz="4" w:space="0" w:color="auto"/>
              <w:left w:val="single" w:sz="4" w:space="0" w:color="auto"/>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vMerge/>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vMerge/>
            <w:tcBorders>
              <w:top w:val="single" w:sz="4" w:space="0" w:color="auto"/>
              <w:left w:val="single" w:sz="4" w:space="0" w:color="auto"/>
              <w:bottom w:val="nil"/>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630"/>
        </w:trPr>
        <w:tc>
          <w:tcPr>
            <w:tcW w:w="0" w:type="auto"/>
            <w:vMerge w:val="restart"/>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9</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jc w:val="center"/>
              <w:rPr>
                <w:color w:val="000000"/>
                <w:sz w:val="22"/>
                <w:szCs w:val="22"/>
                <w:lang w:eastAsia="en-US"/>
              </w:rPr>
            </w:pPr>
            <w:r w:rsidRPr="00A56133">
              <w:rPr>
                <w:color w:val="000000"/>
                <w:sz w:val="22"/>
                <w:szCs w:val="22"/>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ванны напольные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вентиляция</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vMerge/>
            <w:tcBorders>
              <w:top w:val="nil"/>
              <w:left w:val="single" w:sz="4" w:space="0" w:color="auto"/>
              <w:bottom w:val="single" w:sz="4" w:space="0" w:color="000000"/>
              <w:right w:val="single" w:sz="4" w:space="0" w:color="auto"/>
            </w:tcBorders>
            <w:vAlign w:val="center"/>
          </w:tcPr>
          <w:p w:rsidR="00367004" w:rsidRPr="00A56133" w:rsidRDefault="00367004" w:rsidP="00367004">
            <w:pPr>
              <w:spacing w:line="256" w:lineRule="auto"/>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(другое)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w:t>
            </w:r>
          </w:p>
        </w:tc>
      </w:tr>
      <w:tr w:rsidR="00367004" w:rsidRPr="00A56133" w:rsidTr="00367004">
        <w:trPr>
          <w:trHeight w:val="94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r>
              <w:rPr>
                <w:sz w:val="22"/>
                <w:szCs w:val="22"/>
                <w:lang w:eastAsia="en-US"/>
              </w:rPr>
              <w:t>10</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электроснабжение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tcPr>
          <w:p w:rsidR="00367004" w:rsidRPr="00A56133" w:rsidRDefault="00367004" w:rsidP="00367004">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tcPr>
          <w:p w:rsidR="00367004" w:rsidRPr="00A56133" w:rsidRDefault="00367004" w:rsidP="00367004"/>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водоотведение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tcPr>
          <w:p w:rsidR="00367004" w:rsidRPr="00A56133" w:rsidRDefault="00367004" w:rsidP="00367004">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газоснабжение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roofErr w:type="spellStart"/>
            <w:r w:rsidRPr="00A56133">
              <w:rPr>
                <w:color w:val="000000"/>
                <w:sz w:val="22"/>
                <w:szCs w:val="22"/>
                <w:lang w:eastAsia="en-US"/>
              </w:rPr>
              <w:t>Балонное</w:t>
            </w:r>
            <w:proofErr w:type="spellEnd"/>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отопление (от АОГВ)</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Централизованное</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удовлетворительное</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калориферы</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 xml:space="preserve"> АГВ</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(другое)</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jc w:val="center"/>
              <w:rPr>
                <w:color w:val="FF0000"/>
                <w:sz w:val="22"/>
                <w:szCs w:val="22"/>
                <w:lang w:eastAsia="en-US"/>
              </w:rPr>
            </w:pPr>
            <w:r w:rsidRPr="00A56133">
              <w:rPr>
                <w:color w:val="FF0000"/>
                <w:sz w:val="22"/>
                <w:szCs w:val="22"/>
                <w:lang w:eastAsia="en-US"/>
              </w:rPr>
              <w:t> </w:t>
            </w:r>
          </w:p>
        </w:tc>
      </w:tr>
      <w:tr w:rsidR="00367004" w:rsidRPr="00A56133" w:rsidTr="00367004">
        <w:trPr>
          <w:trHeight w:val="315"/>
        </w:trPr>
        <w:tc>
          <w:tcPr>
            <w:tcW w:w="0" w:type="auto"/>
            <w:tcBorders>
              <w:top w:val="nil"/>
              <w:left w:val="single" w:sz="4" w:space="0" w:color="auto"/>
              <w:bottom w:val="single" w:sz="4" w:space="0" w:color="auto"/>
              <w:right w:val="single" w:sz="4" w:space="0" w:color="auto"/>
            </w:tcBorders>
            <w:noWrap/>
            <w:vAlign w:val="center"/>
          </w:tcPr>
          <w:p w:rsidR="00367004" w:rsidRPr="00A56133" w:rsidRDefault="00367004" w:rsidP="00367004">
            <w:pPr>
              <w:spacing w:line="256" w:lineRule="auto"/>
              <w:jc w:val="center"/>
              <w:rPr>
                <w:sz w:val="22"/>
                <w:szCs w:val="22"/>
                <w:lang w:eastAsia="en-US"/>
              </w:rPr>
            </w:pPr>
            <w:r>
              <w:rPr>
                <w:sz w:val="22"/>
                <w:szCs w:val="22"/>
                <w:lang w:eastAsia="en-US"/>
              </w:rPr>
              <w:t>11</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r w:rsidRPr="00A56133">
              <w:rPr>
                <w:color w:val="000000"/>
                <w:sz w:val="22"/>
                <w:szCs w:val="22"/>
                <w:lang w:eastAsia="en-US"/>
              </w:rPr>
              <w:t>Крыльцо</w:t>
            </w:r>
          </w:p>
        </w:tc>
        <w:tc>
          <w:tcPr>
            <w:tcW w:w="0" w:type="auto"/>
            <w:tcBorders>
              <w:top w:val="nil"/>
              <w:left w:val="nil"/>
              <w:bottom w:val="single" w:sz="4" w:space="0" w:color="auto"/>
              <w:right w:val="single" w:sz="4" w:space="0" w:color="auto"/>
            </w:tcBorders>
            <w:noWrap/>
            <w:vAlign w:val="bottom"/>
          </w:tcPr>
          <w:p w:rsidR="00367004" w:rsidRPr="00A56133" w:rsidRDefault="00367004" w:rsidP="00367004">
            <w:pPr>
              <w:spacing w:line="256" w:lineRule="auto"/>
              <w:rPr>
                <w:color w:val="000000"/>
                <w:sz w:val="22"/>
                <w:szCs w:val="22"/>
                <w:lang w:eastAsia="en-US"/>
              </w:rPr>
            </w:pPr>
          </w:p>
        </w:tc>
        <w:tc>
          <w:tcPr>
            <w:tcW w:w="0" w:type="auto"/>
            <w:tcBorders>
              <w:top w:val="nil"/>
              <w:left w:val="nil"/>
              <w:bottom w:val="single" w:sz="4" w:space="0" w:color="auto"/>
              <w:right w:val="single" w:sz="4" w:space="0" w:color="auto"/>
            </w:tcBorders>
            <w:vAlign w:val="center"/>
          </w:tcPr>
          <w:p w:rsidR="00367004" w:rsidRPr="00A56133" w:rsidRDefault="00367004" w:rsidP="00367004">
            <w:pPr>
              <w:spacing w:line="256" w:lineRule="auto"/>
              <w:rPr>
                <w:color w:val="000000"/>
                <w:sz w:val="22"/>
                <w:szCs w:val="22"/>
                <w:lang w:eastAsia="en-US"/>
              </w:rPr>
            </w:pPr>
          </w:p>
        </w:tc>
      </w:tr>
      <w:tr w:rsidR="00367004" w:rsidRPr="00A56133" w:rsidTr="00367004">
        <w:trPr>
          <w:trHeight w:val="315"/>
        </w:trPr>
        <w:tc>
          <w:tcPr>
            <w:tcW w:w="0" w:type="auto"/>
            <w:noWrap/>
            <w:vAlign w:val="center"/>
          </w:tcPr>
          <w:p w:rsidR="00367004" w:rsidRPr="00A56133" w:rsidRDefault="00367004" w:rsidP="00367004">
            <w:pPr>
              <w:spacing w:line="256" w:lineRule="auto"/>
              <w:jc w:val="center"/>
              <w:rPr>
                <w:sz w:val="22"/>
                <w:szCs w:val="22"/>
                <w:lang w:eastAsia="en-US"/>
              </w:rPr>
            </w:pPr>
          </w:p>
        </w:tc>
        <w:tc>
          <w:tcPr>
            <w:tcW w:w="0" w:type="auto"/>
            <w:noWrap/>
            <w:vAlign w:val="bottom"/>
          </w:tcPr>
          <w:p w:rsidR="00367004" w:rsidRPr="00A56133" w:rsidRDefault="00367004" w:rsidP="00367004">
            <w:pPr>
              <w:spacing w:line="256" w:lineRule="auto"/>
              <w:rPr>
                <w:color w:val="FF0000"/>
                <w:sz w:val="22"/>
                <w:szCs w:val="22"/>
                <w:lang w:eastAsia="en-US"/>
              </w:rPr>
            </w:pPr>
          </w:p>
        </w:tc>
        <w:tc>
          <w:tcPr>
            <w:tcW w:w="0" w:type="auto"/>
            <w:noWrap/>
            <w:vAlign w:val="bottom"/>
          </w:tcPr>
          <w:p w:rsidR="00367004" w:rsidRPr="00A56133" w:rsidRDefault="00367004" w:rsidP="00367004">
            <w:pPr>
              <w:spacing w:line="256" w:lineRule="auto"/>
              <w:jc w:val="center"/>
              <w:rPr>
                <w:color w:val="FF0000"/>
                <w:sz w:val="22"/>
                <w:szCs w:val="22"/>
                <w:lang w:eastAsia="en-US"/>
              </w:rPr>
            </w:pPr>
          </w:p>
        </w:tc>
        <w:tc>
          <w:tcPr>
            <w:tcW w:w="0" w:type="auto"/>
            <w:noWrap/>
            <w:vAlign w:val="bottom"/>
          </w:tcPr>
          <w:p w:rsidR="00367004" w:rsidRPr="00A56133" w:rsidRDefault="00367004" w:rsidP="00367004">
            <w:pPr>
              <w:spacing w:line="256" w:lineRule="auto"/>
              <w:jc w:val="center"/>
              <w:rPr>
                <w:color w:val="FF0000"/>
                <w:sz w:val="22"/>
                <w:szCs w:val="22"/>
                <w:lang w:eastAsia="en-US"/>
              </w:rPr>
            </w:pPr>
          </w:p>
        </w:tc>
      </w:tr>
    </w:tbl>
    <w:p w:rsidR="00367004" w:rsidRPr="00A56133" w:rsidRDefault="00367004" w:rsidP="00367004">
      <w:pPr>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367004" w:rsidRDefault="00367004" w:rsidP="00367004">
      <w:pPr>
        <w:jc w:val="right"/>
        <w:outlineLvl w:val="1"/>
        <w:rPr>
          <w:sz w:val="28"/>
          <w:szCs w:val="28"/>
        </w:rPr>
      </w:pPr>
      <w:r w:rsidRPr="00367004">
        <w:rPr>
          <w:sz w:val="28"/>
          <w:szCs w:val="28"/>
        </w:rPr>
        <w:lastRenderedPageBreak/>
        <w:t>Приложение № 2</w:t>
      </w:r>
    </w:p>
    <w:p w:rsidR="00367004" w:rsidRPr="00367004" w:rsidRDefault="00367004" w:rsidP="00367004">
      <w:pPr>
        <w:jc w:val="right"/>
        <w:outlineLvl w:val="1"/>
        <w:rPr>
          <w:sz w:val="28"/>
          <w:szCs w:val="28"/>
        </w:rPr>
      </w:pPr>
      <w:r w:rsidRPr="00367004">
        <w:rPr>
          <w:sz w:val="28"/>
          <w:szCs w:val="28"/>
        </w:rPr>
        <w:t>к договору управления</w:t>
      </w:r>
    </w:p>
    <w:p w:rsidR="00367004" w:rsidRPr="00367004" w:rsidRDefault="00367004" w:rsidP="00367004">
      <w:pPr>
        <w:jc w:val="right"/>
        <w:outlineLvl w:val="1"/>
        <w:rPr>
          <w:sz w:val="28"/>
          <w:szCs w:val="28"/>
        </w:rPr>
      </w:pPr>
      <w:r w:rsidRPr="00367004">
        <w:rPr>
          <w:sz w:val="28"/>
          <w:szCs w:val="28"/>
        </w:rPr>
        <w:t xml:space="preserve"> многоквартирным домом № ___</w:t>
      </w:r>
    </w:p>
    <w:p w:rsidR="00367004" w:rsidRPr="00367004" w:rsidRDefault="00367004" w:rsidP="00367004">
      <w:pPr>
        <w:jc w:val="center"/>
        <w:outlineLvl w:val="1"/>
        <w:rPr>
          <w:sz w:val="28"/>
          <w:szCs w:val="28"/>
        </w:rPr>
      </w:pPr>
      <w:r w:rsidRPr="00367004">
        <w:rPr>
          <w:sz w:val="28"/>
          <w:szCs w:val="28"/>
        </w:rPr>
        <w:t xml:space="preserve">                                                                                       по ул. ________________</w:t>
      </w:r>
    </w:p>
    <w:p w:rsidR="00367004" w:rsidRPr="00367004" w:rsidRDefault="00367004" w:rsidP="00367004">
      <w:pPr>
        <w:jc w:val="right"/>
        <w:outlineLvl w:val="1"/>
        <w:rPr>
          <w:sz w:val="28"/>
          <w:szCs w:val="28"/>
        </w:rPr>
      </w:pPr>
      <w:r w:rsidRPr="00367004">
        <w:rPr>
          <w:sz w:val="28"/>
          <w:szCs w:val="28"/>
        </w:rPr>
        <w:t xml:space="preserve">    от «_____» ___________ 20___г.</w:t>
      </w:r>
    </w:p>
    <w:p w:rsidR="00367004" w:rsidRPr="00A56133" w:rsidRDefault="00367004" w:rsidP="00367004">
      <w:pPr>
        <w:rPr>
          <w:color w:val="000000"/>
        </w:rPr>
      </w:pPr>
    </w:p>
    <w:tbl>
      <w:tblPr>
        <w:tblW w:w="0" w:type="auto"/>
        <w:tblInd w:w="96" w:type="dxa"/>
        <w:tblLayout w:type="fixed"/>
        <w:tblLook w:val="04A0"/>
      </w:tblPr>
      <w:tblGrid>
        <w:gridCol w:w="4548"/>
        <w:gridCol w:w="3281"/>
        <w:gridCol w:w="1114"/>
        <w:gridCol w:w="1524"/>
      </w:tblGrid>
      <w:tr w:rsidR="00367004" w:rsidRPr="00A56133" w:rsidTr="00367004">
        <w:trPr>
          <w:trHeight w:val="765"/>
        </w:trPr>
        <w:tc>
          <w:tcPr>
            <w:tcW w:w="4548" w:type="dxa"/>
            <w:vMerge w:val="restart"/>
            <w:tcBorders>
              <w:top w:val="single" w:sz="4" w:space="0" w:color="auto"/>
              <w:left w:val="single" w:sz="4" w:space="0" w:color="auto"/>
              <w:right w:val="single" w:sz="4" w:space="0" w:color="auto"/>
            </w:tcBorders>
            <w:shd w:val="clear" w:color="auto" w:fill="auto"/>
            <w:noWrap/>
            <w:vAlign w:val="center"/>
          </w:tcPr>
          <w:p w:rsidR="00367004" w:rsidRPr="00A56133" w:rsidRDefault="00367004" w:rsidP="00367004">
            <w:pPr>
              <w:jc w:val="center"/>
            </w:pPr>
            <w:r w:rsidRPr="00A56133">
              <w:t>Наименование работ и услуг</w:t>
            </w:r>
          </w:p>
        </w:tc>
        <w:tc>
          <w:tcPr>
            <w:tcW w:w="3281" w:type="dxa"/>
            <w:vMerge w:val="restart"/>
            <w:tcBorders>
              <w:top w:val="single" w:sz="4" w:space="0" w:color="auto"/>
              <w:left w:val="single" w:sz="4" w:space="0" w:color="auto"/>
              <w:right w:val="single" w:sz="4" w:space="0" w:color="auto"/>
            </w:tcBorders>
            <w:shd w:val="clear" w:color="auto" w:fill="auto"/>
            <w:noWrap/>
            <w:vAlign w:val="center"/>
          </w:tcPr>
          <w:p w:rsidR="00367004" w:rsidRPr="00A56133" w:rsidRDefault="00367004" w:rsidP="00367004">
            <w:pPr>
              <w:jc w:val="center"/>
            </w:pPr>
            <w:r w:rsidRPr="00A56133">
              <w:t>Периодичность выполнения работ и оказания услуг</w:t>
            </w:r>
          </w:p>
        </w:tc>
        <w:tc>
          <w:tcPr>
            <w:tcW w:w="1114" w:type="dxa"/>
            <w:vMerge w:val="restart"/>
            <w:tcBorders>
              <w:top w:val="single" w:sz="4" w:space="0" w:color="auto"/>
              <w:left w:val="single" w:sz="4" w:space="0" w:color="auto"/>
              <w:right w:val="nil"/>
            </w:tcBorders>
            <w:shd w:val="clear" w:color="auto" w:fill="auto"/>
            <w:noWrap/>
            <w:vAlign w:val="center"/>
          </w:tcPr>
          <w:p w:rsidR="00367004" w:rsidRPr="00A56133" w:rsidRDefault="00367004" w:rsidP="00367004">
            <w:r w:rsidRPr="00A56133">
              <w:t>Годовая плата (рублей)</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367004" w:rsidRPr="00A56133" w:rsidRDefault="00367004" w:rsidP="00367004">
            <w:r w:rsidRPr="00A56133">
              <w:t>общая площадь квартир</w:t>
            </w:r>
          </w:p>
        </w:tc>
      </w:tr>
      <w:tr w:rsidR="00367004" w:rsidRPr="00A56133" w:rsidTr="00367004">
        <w:trPr>
          <w:trHeight w:val="300"/>
        </w:trPr>
        <w:tc>
          <w:tcPr>
            <w:tcW w:w="4548" w:type="dxa"/>
            <w:vMerge/>
            <w:tcBorders>
              <w:left w:val="single" w:sz="4" w:space="0" w:color="auto"/>
              <w:right w:val="single" w:sz="4" w:space="0" w:color="auto"/>
            </w:tcBorders>
            <w:shd w:val="clear" w:color="auto" w:fill="auto"/>
            <w:noWrap/>
            <w:vAlign w:val="bottom"/>
          </w:tcPr>
          <w:p w:rsidR="00367004" w:rsidRPr="00A56133" w:rsidRDefault="00367004" w:rsidP="00367004">
            <w:pPr>
              <w:jc w:val="center"/>
            </w:pPr>
          </w:p>
        </w:tc>
        <w:tc>
          <w:tcPr>
            <w:tcW w:w="3281" w:type="dxa"/>
            <w:vMerge/>
            <w:tcBorders>
              <w:left w:val="single" w:sz="4" w:space="0" w:color="auto"/>
              <w:right w:val="single" w:sz="4" w:space="0" w:color="auto"/>
            </w:tcBorders>
            <w:shd w:val="clear" w:color="auto" w:fill="auto"/>
          </w:tcPr>
          <w:p w:rsidR="00367004" w:rsidRPr="00A56133" w:rsidRDefault="00367004" w:rsidP="00367004">
            <w:pPr>
              <w:jc w:val="center"/>
            </w:pPr>
          </w:p>
        </w:tc>
        <w:tc>
          <w:tcPr>
            <w:tcW w:w="1114" w:type="dxa"/>
            <w:vMerge/>
            <w:tcBorders>
              <w:left w:val="single" w:sz="4" w:space="0" w:color="auto"/>
              <w:right w:val="nil"/>
            </w:tcBorders>
            <w:shd w:val="clear" w:color="auto" w:fill="auto"/>
          </w:tcPr>
          <w:p w:rsidR="00367004" w:rsidRPr="00A56133" w:rsidRDefault="00367004" w:rsidP="00367004">
            <w:pPr>
              <w:jc w:val="center"/>
            </w:pPr>
          </w:p>
        </w:tc>
        <w:tc>
          <w:tcPr>
            <w:tcW w:w="1524" w:type="dxa"/>
            <w:tcBorders>
              <w:top w:val="nil"/>
              <w:left w:val="single" w:sz="4" w:space="0" w:color="auto"/>
              <w:bottom w:val="single" w:sz="4" w:space="0" w:color="auto"/>
              <w:right w:val="single" w:sz="4" w:space="0" w:color="auto"/>
            </w:tcBorders>
            <w:shd w:val="clear" w:color="auto" w:fill="auto"/>
            <w:noWrap/>
            <w:vAlign w:val="bottom"/>
          </w:tcPr>
          <w:p w:rsidR="00367004" w:rsidRPr="00A56133" w:rsidRDefault="00367004" w:rsidP="00367004">
            <w:pPr>
              <w:jc w:val="right"/>
            </w:pPr>
          </w:p>
        </w:tc>
      </w:tr>
      <w:tr w:rsidR="00367004" w:rsidRPr="00A56133" w:rsidTr="00367004">
        <w:trPr>
          <w:trHeight w:val="1350"/>
        </w:trPr>
        <w:tc>
          <w:tcPr>
            <w:tcW w:w="4548" w:type="dxa"/>
            <w:vMerge/>
            <w:tcBorders>
              <w:left w:val="single" w:sz="4" w:space="0" w:color="auto"/>
              <w:bottom w:val="nil"/>
              <w:right w:val="single" w:sz="4" w:space="0" w:color="auto"/>
            </w:tcBorders>
            <w:shd w:val="clear" w:color="auto" w:fill="auto"/>
            <w:noWrap/>
          </w:tcPr>
          <w:p w:rsidR="00367004" w:rsidRPr="00A56133" w:rsidRDefault="00367004" w:rsidP="00367004">
            <w:pPr>
              <w:jc w:val="center"/>
            </w:pPr>
          </w:p>
        </w:tc>
        <w:tc>
          <w:tcPr>
            <w:tcW w:w="3281" w:type="dxa"/>
            <w:vMerge/>
            <w:tcBorders>
              <w:left w:val="single" w:sz="4" w:space="0" w:color="auto"/>
              <w:bottom w:val="single" w:sz="4" w:space="0" w:color="auto"/>
              <w:right w:val="single" w:sz="4" w:space="0" w:color="auto"/>
            </w:tcBorders>
            <w:shd w:val="clear" w:color="auto" w:fill="auto"/>
          </w:tcPr>
          <w:p w:rsidR="00367004" w:rsidRPr="00A56133" w:rsidRDefault="00367004" w:rsidP="00367004">
            <w:pPr>
              <w:jc w:val="center"/>
            </w:pPr>
          </w:p>
        </w:tc>
        <w:tc>
          <w:tcPr>
            <w:tcW w:w="1114" w:type="dxa"/>
            <w:vMerge/>
            <w:tcBorders>
              <w:left w:val="single" w:sz="4" w:space="0" w:color="auto"/>
              <w:bottom w:val="single" w:sz="4" w:space="0" w:color="auto"/>
              <w:right w:val="nil"/>
            </w:tcBorders>
            <w:shd w:val="clear" w:color="auto" w:fill="auto"/>
          </w:tcPr>
          <w:p w:rsidR="00367004" w:rsidRPr="00A56133" w:rsidRDefault="00367004" w:rsidP="00367004">
            <w:pPr>
              <w:jc w:val="center"/>
            </w:pPr>
          </w:p>
        </w:tc>
        <w:tc>
          <w:tcPr>
            <w:tcW w:w="1524" w:type="dxa"/>
            <w:tcBorders>
              <w:top w:val="nil"/>
              <w:left w:val="single" w:sz="4" w:space="0" w:color="auto"/>
              <w:bottom w:val="single" w:sz="4" w:space="0" w:color="auto"/>
              <w:right w:val="single" w:sz="4" w:space="0" w:color="auto"/>
            </w:tcBorders>
            <w:shd w:val="clear" w:color="auto" w:fill="auto"/>
          </w:tcPr>
          <w:p w:rsidR="00367004" w:rsidRPr="00A56133" w:rsidRDefault="00367004" w:rsidP="00367004">
            <w:r w:rsidRPr="00A56133">
              <w:t>Стоимость на 1 кв</w:t>
            </w:r>
            <w:proofErr w:type="gramStart"/>
            <w:r w:rsidRPr="00A56133">
              <w:t>.м</w:t>
            </w:r>
            <w:proofErr w:type="gramEnd"/>
            <w:r w:rsidRPr="00A56133">
              <w:t xml:space="preserve"> общей площади (руб. в месяц)</w:t>
            </w:r>
          </w:p>
        </w:tc>
      </w:tr>
      <w:tr w:rsidR="00367004" w:rsidRPr="00A56133" w:rsidTr="00367004">
        <w:trPr>
          <w:trHeight w:val="255"/>
        </w:trPr>
        <w:tc>
          <w:tcPr>
            <w:tcW w:w="4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004" w:rsidRPr="00A56133" w:rsidRDefault="00367004" w:rsidP="00367004">
            <w:pPr>
              <w:jc w:val="center"/>
            </w:pPr>
            <w:r w:rsidRPr="00A56133">
              <w:t>1</w:t>
            </w:r>
          </w:p>
        </w:tc>
        <w:tc>
          <w:tcPr>
            <w:tcW w:w="3281" w:type="dxa"/>
            <w:tcBorders>
              <w:top w:val="nil"/>
              <w:left w:val="nil"/>
              <w:bottom w:val="single" w:sz="4" w:space="0" w:color="auto"/>
              <w:right w:val="single" w:sz="4" w:space="0" w:color="auto"/>
            </w:tcBorders>
            <w:shd w:val="clear" w:color="auto" w:fill="auto"/>
            <w:vAlign w:val="center"/>
          </w:tcPr>
          <w:p w:rsidR="00367004" w:rsidRPr="00A56133" w:rsidRDefault="00367004" w:rsidP="00367004">
            <w:pPr>
              <w:jc w:val="center"/>
            </w:pPr>
            <w:r w:rsidRPr="00A56133">
              <w:t>2</w:t>
            </w:r>
          </w:p>
        </w:tc>
        <w:tc>
          <w:tcPr>
            <w:tcW w:w="1114" w:type="dxa"/>
            <w:tcBorders>
              <w:top w:val="nil"/>
              <w:left w:val="nil"/>
              <w:bottom w:val="single" w:sz="4" w:space="0" w:color="auto"/>
              <w:right w:val="single" w:sz="4" w:space="0" w:color="auto"/>
            </w:tcBorders>
            <w:shd w:val="clear" w:color="auto" w:fill="auto"/>
            <w:vAlign w:val="center"/>
          </w:tcPr>
          <w:p w:rsidR="00367004" w:rsidRPr="00A56133" w:rsidRDefault="00367004" w:rsidP="00367004">
            <w:pPr>
              <w:jc w:val="center"/>
            </w:pPr>
            <w:r w:rsidRPr="00A56133">
              <w:t>3</w:t>
            </w:r>
          </w:p>
        </w:tc>
        <w:tc>
          <w:tcPr>
            <w:tcW w:w="1524" w:type="dxa"/>
            <w:tcBorders>
              <w:top w:val="nil"/>
              <w:left w:val="nil"/>
              <w:bottom w:val="single" w:sz="4" w:space="0" w:color="auto"/>
              <w:right w:val="single" w:sz="4" w:space="0" w:color="auto"/>
            </w:tcBorders>
            <w:shd w:val="clear" w:color="auto" w:fill="auto"/>
            <w:vAlign w:val="center"/>
          </w:tcPr>
          <w:p w:rsidR="00367004" w:rsidRPr="00A56133" w:rsidRDefault="00367004" w:rsidP="00367004">
            <w:pPr>
              <w:jc w:val="center"/>
            </w:pPr>
            <w:r w:rsidRPr="00A56133">
              <w:t>4</w:t>
            </w:r>
          </w:p>
        </w:tc>
      </w:tr>
      <w:tr w:rsidR="00367004" w:rsidRPr="00A56133" w:rsidTr="00367004">
        <w:trPr>
          <w:trHeight w:val="195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 xml:space="preserve">I. </w:t>
            </w:r>
            <w:proofErr w:type="gramStart"/>
            <w:r w:rsidRPr="00A56133">
              <w:rPr>
                <w:bCs/>
              </w:rPr>
              <w:t xml:space="preserve">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 </w:t>
            </w:r>
            <w:proofErr w:type="gramEnd"/>
          </w:p>
        </w:tc>
        <w:tc>
          <w:tcPr>
            <w:tcW w:w="3281" w:type="dxa"/>
            <w:tcBorders>
              <w:top w:val="nil"/>
              <w:left w:val="nil"/>
              <w:bottom w:val="single" w:sz="4" w:space="0" w:color="auto"/>
              <w:right w:val="single" w:sz="4" w:space="0" w:color="auto"/>
            </w:tcBorders>
            <w:shd w:val="clear" w:color="auto" w:fill="auto"/>
          </w:tcPr>
          <w:p w:rsidR="00367004" w:rsidRPr="00A56133" w:rsidRDefault="00367004" w:rsidP="00367004">
            <w:pPr>
              <w:jc w:val="center"/>
              <w:rPr>
                <w:bCs/>
              </w:rPr>
            </w:pPr>
            <w:r w:rsidRPr="00A56133">
              <w:rPr>
                <w:bCs/>
              </w:rPr>
              <w:t> </w:t>
            </w:r>
          </w:p>
        </w:tc>
        <w:tc>
          <w:tcPr>
            <w:tcW w:w="1114"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right"/>
              <w:rPr>
                <w:bCs/>
              </w:rPr>
            </w:pPr>
          </w:p>
        </w:tc>
        <w:tc>
          <w:tcPr>
            <w:tcW w:w="1524"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right"/>
              <w:rPr>
                <w:bCs/>
              </w:rPr>
            </w:pPr>
          </w:p>
        </w:tc>
      </w:tr>
      <w:tr w:rsidR="00367004" w:rsidRPr="00A56133" w:rsidTr="00367004">
        <w:trPr>
          <w:trHeight w:val="64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1. Работы, выполняемые в отношении всех видов фундаментов: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82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проверка технического состояния видимых частей конструкций с выявлением:</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 </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61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признаков неравномерных осадок фундаментов всех типов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81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03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52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2. Работы, выполняемые для надлежащего содержания стен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282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proofErr w:type="gramStart"/>
            <w:r w:rsidRPr="00A56133">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r w:rsidRPr="00A56133">
              <w:rPr>
                <w:bCs/>
              </w:rPr>
              <w:t xml:space="preserve"> </w:t>
            </w:r>
            <w:r w:rsidRPr="00A56133">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w:t>
            </w:r>
            <w:proofErr w:type="gramEnd"/>
            <w:r w:rsidRPr="00A56133">
              <w:t xml:space="preserve"> гнилью, дереворазрушающими грибками и жучками-точильщиками, с повышенной влажностью, с разрушением обшивки или штукатурки стен</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15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lastRenderedPageBreak/>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66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3. Работы, выполняемые в целях надлежащего содержания перекрытий и покрытий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264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 xml:space="preserve">выявление нарушений условий эксплуатации, несанкционированных изменений конструктивного решения, выявления прогибов, трещин и </w:t>
            </w:r>
            <w:proofErr w:type="spellStart"/>
            <w:r w:rsidRPr="00A56133">
              <w:t>колебаний</w:t>
            </w:r>
            <w:proofErr w:type="gramStart"/>
            <w:r w:rsidRPr="00A56133">
              <w:t>,в</w:t>
            </w:r>
            <w:proofErr w:type="gramEnd"/>
            <w:r w:rsidRPr="00A56133">
              <w:t>ыявление</w:t>
            </w:r>
            <w:proofErr w:type="spellEnd"/>
            <w:r w:rsidRPr="00A56133">
              <w:t xml:space="preserve">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A56133">
              <w:t>опирания</w:t>
            </w:r>
            <w:proofErr w:type="spellEnd"/>
            <w:r w:rsidRPr="00A56133">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проверка состояния утеплителя, гидроизоляции и звукоизоляции, адгезии отделочных слоев к конструкциям перекрытия (покрытия)</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9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63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4. Работы, выполняемые в целях надлежащего содержания крыш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36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color w:val="000000"/>
              </w:rPr>
            </w:pPr>
            <w:r w:rsidRPr="00A56133">
              <w:rPr>
                <w:color w:val="000000"/>
              </w:rPr>
              <w:t>проверка кровли на отсутствие протечек</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92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color w:val="000000"/>
              </w:rPr>
            </w:pPr>
            <w:r w:rsidRPr="00A56133">
              <w:rPr>
                <w:color w:val="000000"/>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87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color w:val="000000"/>
              </w:rPr>
            </w:pPr>
            <w:r w:rsidRPr="00A56133">
              <w:rPr>
                <w:color w:val="000000"/>
              </w:rPr>
              <w:t>проверка температурно-влажностного режима и воздухообмена на чердаке</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0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color w:val="000000"/>
              </w:rPr>
            </w:pPr>
            <w:r w:rsidRPr="00A56133">
              <w:rPr>
                <w:color w:val="000000"/>
              </w:rPr>
              <w:t>проверка и при необходимости очистка кровли от скопления снега и наледи</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17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color w:val="000000"/>
              </w:rPr>
            </w:pPr>
            <w:r w:rsidRPr="00A56133">
              <w:rPr>
                <w:color w:val="00000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91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5.  Работы, выполняемые в целях надлежащего содержания лестниц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70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color w:val="000000"/>
              </w:rPr>
            </w:pPr>
            <w:r w:rsidRPr="00A56133">
              <w:rPr>
                <w:color w:val="000000"/>
              </w:rPr>
              <w:t>выявление деформации и повреждений в несущих конструкциях, надежности крепления ограждений, выбоин и сколов в ступенях</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20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color w:val="000000"/>
              </w:rPr>
            </w:pPr>
            <w:r w:rsidRPr="00A56133">
              <w:rPr>
                <w:color w:val="000000"/>
              </w:rPr>
              <w:t xml:space="preserve">выявление прогибов несущих конструкций, </w:t>
            </w:r>
            <w:proofErr w:type="gramStart"/>
            <w:r w:rsidRPr="00A56133">
              <w:rPr>
                <w:color w:val="000000"/>
              </w:rPr>
              <w:t>поддерживающим</w:t>
            </w:r>
            <w:proofErr w:type="gramEnd"/>
            <w:r w:rsidRPr="00A56133">
              <w:rPr>
                <w:color w:val="000000"/>
              </w:rPr>
              <w:t xml:space="preserve"> лестничные площадки, врубок в конструкции лестницы, а также наличие гнили и жучков-точильщиков в домах с деревянными лестницами</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08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color w:val="000000"/>
              </w:rPr>
            </w:pPr>
            <w:r w:rsidRPr="00A56133">
              <w:rPr>
                <w:color w:val="000000"/>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8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6. Работы, выполняемые в целях надлежащего содержания фасадов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61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выявление нарушений отделки фасадов и их отдельных элементов, ослабления связи отделочных слоев со стенами</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66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 xml:space="preserve">выявление нарушений и эксплуатационных качеств несущих конструкций, гидроизоляции, элементов металлических ограждений </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63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контроль состояния и восстановление или замена отдельных элементов крылец и зонтов над входами в здание</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84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контроль состояния плотности притворов входных дверей, самозакрывающихся устройств (доводчики, пружины), ограничителей хода дверей (остановы)</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81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1 раз в 3 года</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52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7. Работы, выполняемые в целях надлежащего содержания перегородок в многоквартирных домах:</w:t>
            </w:r>
          </w:p>
        </w:tc>
        <w:tc>
          <w:tcPr>
            <w:tcW w:w="3281" w:type="dxa"/>
            <w:tcBorders>
              <w:top w:val="nil"/>
              <w:left w:val="nil"/>
              <w:bottom w:val="single" w:sz="4" w:space="0" w:color="auto"/>
              <w:right w:val="single" w:sz="4" w:space="0" w:color="auto"/>
            </w:tcBorders>
            <w:shd w:val="clear" w:color="auto" w:fill="auto"/>
            <w:vAlign w:val="center"/>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136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1 раз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3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1 раз в 3 года</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53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8.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1 раз в год</w:t>
            </w:r>
          </w:p>
        </w:tc>
        <w:tc>
          <w:tcPr>
            <w:tcW w:w="111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75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9. Работы, выполняемые в целях надлежащего содержания полов помещений, относящихся к общему имуществу в многоквартирном доме:</w:t>
            </w:r>
          </w:p>
        </w:tc>
        <w:tc>
          <w:tcPr>
            <w:tcW w:w="3281" w:type="dxa"/>
            <w:tcBorders>
              <w:top w:val="nil"/>
              <w:left w:val="nil"/>
              <w:bottom w:val="single" w:sz="4" w:space="0" w:color="auto"/>
              <w:right w:val="single" w:sz="4" w:space="0" w:color="auto"/>
            </w:tcBorders>
            <w:shd w:val="clear" w:color="auto" w:fill="auto"/>
            <w:vAlign w:val="center"/>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129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проверка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1 раз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93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10.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187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lastRenderedPageBreak/>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21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proofErr w:type="spellStart"/>
            <w:r w:rsidRPr="00A56133">
              <w:rPr>
                <w:bCs/>
              </w:rPr>
              <w:t>II.Работы</w:t>
            </w:r>
            <w:proofErr w:type="spellEnd"/>
            <w:r w:rsidRPr="00A56133">
              <w:rPr>
                <w:bCs/>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bCs/>
              </w:rPr>
            </w:pPr>
            <w:r w:rsidRPr="00A56133">
              <w:rPr>
                <w:bCs/>
              </w:rPr>
              <w:t> </w:t>
            </w:r>
          </w:p>
        </w:tc>
        <w:tc>
          <w:tcPr>
            <w:tcW w:w="1114"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 xml:space="preserve">11. Работы, выполняемые в целях надлежащего содержания систем вентиляции и </w:t>
            </w:r>
            <w:proofErr w:type="spellStart"/>
            <w:r w:rsidRPr="00A56133">
              <w:rPr>
                <w:bCs/>
              </w:rPr>
              <w:t>дымоудаления</w:t>
            </w:r>
            <w:proofErr w:type="spellEnd"/>
            <w:r w:rsidRPr="00A56133">
              <w:rPr>
                <w:bCs/>
              </w:rPr>
              <w:t xml:space="preserve">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bCs/>
              </w:rPr>
            </w:pPr>
            <w:r w:rsidRPr="00A56133">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66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проверка утепления теплых чердаков, плотности закрытия входов на них</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12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 xml:space="preserve">устранение </w:t>
            </w:r>
            <w:proofErr w:type="spellStart"/>
            <w:r w:rsidRPr="00A56133">
              <w:t>неплотностей</w:t>
            </w:r>
            <w:proofErr w:type="spellEnd"/>
            <w:r w:rsidRPr="00A56133">
              <w:t xml:space="preserve"> в вентиляционных каналах и шахтах, устранение засоров в </w:t>
            </w:r>
            <w:proofErr w:type="spellStart"/>
            <w:r w:rsidRPr="00A56133">
              <w:t>каналах</w:t>
            </w:r>
            <w:proofErr w:type="gramStart"/>
            <w:r w:rsidRPr="00A56133">
              <w:t>,п</w:t>
            </w:r>
            <w:proofErr w:type="gramEnd"/>
            <w:r w:rsidRPr="00A56133">
              <w:t>ри</w:t>
            </w:r>
            <w:proofErr w:type="spellEnd"/>
            <w:r w:rsidRPr="00A56133">
              <w:t xml:space="preserve">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93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12.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81" w:type="dxa"/>
            <w:tcBorders>
              <w:top w:val="nil"/>
              <w:left w:val="nil"/>
              <w:bottom w:val="single" w:sz="4" w:space="0" w:color="auto"/>
              <w:right w:val="single" w:sz="4" w:space="0" w:color="auto"/>
            </w:tcBorders>
            <w:shd w:val="clear" w:color="auto" w:fill="auto"/>
            <w:vAlign w:val="center"/>
          </w:tcPr>
          <w:p w:rsidR="00367004" w:rsidRPr="00A56133" w:rsidRDefault="00367004" w:rsidP="00367004">
            <w:pPr>
              <w:jc w:val="center"/>
              <w:rPr>
                <w:bCs/>
              </w:rPr>
            </w:pPr>
            <w:r w:rsidRPr="00A56133">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129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проверка исправности, работоспособности, запорной арматуры, контрольно-измерительных приборов, коллективных (</w:t>
            </w:r>
            <w:proofErr w:type="spellStart"/>
            <w:r w:rsidRPr="00A56133">
              <w:t>общедомовых</w:t>
            </w:r>
            <w:proofErr w:type="spellEnd"/>
            <w:r w:rsidRPr="00A56133">
              <w:t>) приборов учета,  элементов, скрытых от постоянного наблюдения (разводящих трубопроводов и оборудования на чердаках, в подвалах и каналах)</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ежемесячно</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03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еженедельно</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91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13. Работы, выполняемые в целях надлежащего содержания систем теплоснабжения (отопление, горячее водоснабжение) в многоквартирных домах:</w:t>
            </w:r>
          </w:p>
        </w:tc>
        <w:tc>
          <w:tcPr>
            <w:tcW w:w="3281" w:type="dxa"/>
            <w:tcBorders>
              <w:top w:val="nil"/>
              <w:left w:val="nil"/>
              <w:bottom w:val="single" w:sz="4" w:space="0" w:color="auto"/>
              <w:right w:val="single" w:sz="4" w:space="0" w:color="auto"/>
            </w:tcBorders>
            <w:shd w:val="clear" w:color="auto" w:fill="auto"/>
          </w:tcPr>
          <w:p w:rsidR="00367004" w:rsidRPr="00A56133" w:rsidRDefault="00367004" w:rsidP="00367004">
            <w:pPr>
              <w:jc w:val="center"/>
              <w:rPr>
                <w:bCs/>
              </w:rPr>
            </w:pPr>
            <w:r w:rsidRPr="00A56133">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82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испытания на прочность и плотность (гидравлические испытания) узлов ввода и систем отопления, промывка и регулировка систем отопления</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1 раз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315"/>
        </w:trPr>
        <w:tc>
          <w:tcPr>
            <w:tcW w:w="4548" w:type="dxa"/>
            <w:tcBorders>
              <w:top w:val="nil"/>
              <w:left w:val="single" w:sz="4" w:space="0" w:color="auto"/>
              <w:bottom w:val="single" w:sz="4" w:space="0" w:color="auto"/>
              <w:right w:val="single" w:sz="4" w:space="0" w:color="auto"/>
            </w:tcBorders>
            <w:shd w:val="clear" w:color="auto" w:fill="auto"/>
            <w:noWrap/>
            <w:vAlign w:val="bottom"/>
          </w:tcPr>
          <w:p w:rsidR="00367004" w:rsidRPr="00A56133" w:rsidRDefault="00367004" w:rsidP="00367004">
            <w:pPr>
              <w:jc w:val="both"/>
            </w:pPr>
            <w:r w:rsidRPr="00A56133">
              <w:t>проведение пробных пусконаладочных работ (пробные топки)</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1 раз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80"/>
        </w:trPr>
        <w:tc>
          <w:tcPr>
            <w:tcW w:w="4548" w:type="dxa"/>
            <w:tcBorders>
              <w:top w:val="nil"/>
              <w:left w:val="single" w:sz="4" w:space="0" w:color="auto"/>
              <w:bottom w:val="single" w:sz="4" w:space="0" w:color="auto"/>
              <w:right w:val="single" w:sz="4" w:space="0" w:color="auto"/>
            </w:tcBorders>
            <w:shd w:val="clear" w:color="auto" w:fill="auto"/>
            <w:noWrap/>
            <w:vAlign w:val="bottom"/>
          </w:tcPr>
          <w:p w:rsidR="00367004" w:rsidRPr="00A56133" w:rsidRDefault="00367004" w:rsidP="00367004">
            <w:pPr>
              <w:jc w:val="both"/>
            </w:pPr>
            <w:r w:rsidRPr="00A56133">
              <w:t>удаление воздуха из системы отопления</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95"/>
        </w:trPr>
        <w:tc>
          <w:tcPr>
            <w:tcW w:w="4548" w:type="dxa"/>
            <w:tcBorders>
              <w:top w:val="nil"/>
              <w:left w:val="single" w:sz="4" w:space="0" w:color="auto"/>
              <w:bottom w:val="single" w:sz="4" w:space="0" w:color="auto"/>
              <w:right w:val="single" w:sz="4" w:space="0" w:color="auto"/>
            </w:tcBorders>
            <w:shd w:val="clear" w:color="auto" w:fill="auto"/>
          </w:tcPr>
          <w:p w:rsidR="00367004" w:rsidRPr="00A56133" w:rsidRDefault="00367004" w:rsidP="00367004">
            <w:pPr>
              <w:jc w:val="both"/>
            </w:pPr>
            <w:r w:rsidRPr="00A56133">
              <w:t xml:space="preserve">промывка централизованных систем теплоснабжения для удаления </w:t>
            </w:r>
            <w:proofErr w:type="spellStart"/>
            <w:r w:rsidRPr="00A56133">
              <w:t>накипно-коррозионных</w:t>
            </w:r>
            <w:proofErr w:type="spellEnd"/>
            <w:r w:rsidRPr="00A56133">
              <w:t xml:space="preserve"> отложений</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1 раз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90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14.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81" w:type="dxa"/>
            <w:tcBorders>
              <w:top w:val="nil"/>
              <w:left w:val="nil"/>
              <w:bottom w:val="single" w:sz="4" w:space="0" w:color="auto"/>
              <w:right w:val="single" w:sz="4" w:space="0" w:color="auto"/>
            </w:tcBorders>
            <w:shd w:val="clear" w:color="auto" w:fill="auto"/>
          </w:tcPr>
          <w:p w:rsidR="00367004" w:rsidRPr="00A56133" w:rsidRDefault="00367004" w:rsidP="00367004">
            <w:pPr>
              <w:jc w:val="center"/>
              <w:rPr>
                <w:bCs/>
              </w:rPr>
            </w:pPr>
            <w:r w:rsidRPr="00A56133">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108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lastRenderedPageBreak/>
              <w:t xml:space="preserve">проверка заземления оболочки </w:t>
            </w:r>
            <w:proofErr w:type="spellStart"/>
            <w:r w:rsidRPr="00A56133">
              <w:t>электрокабеля</w:t>
            </w:r>
            <w:proofErr w:type="spellEnd"/>
            <w:r w:rsidRPr="00A56133">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1 раз в 3 года</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91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техническое обслуживание и ремонт силовых и осветительных установок, очистка клемм и соединений в групповых щитках и распределительных шкафах, наладка электрооборудования</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67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15. Работы, выполняемые в целях надлежащего содержания систем внутридомового газового оборудования в многоквартирном доме:</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bCs/>
              </w:rPr>
            </w:pPr>
            <w:r w:rsidRPr="00A56133">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54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организация проверки состояния системы внутридомового газового оборудования и ее отдельных элементов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1 раз в 3 года</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08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при выявлении нарушений и неисправностей внутридомового газового оборудования, систем  вентиляции, способных повлечь скопление газа в помещениях, - организация проведения работ по их устранению</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3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III. Работы и услуги по содержанию иного общего имущества в многоквартирном доме</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bCs/>
              </w:rPr>
            </w:pPr>
            <w:r w:rsidRPr="00A56133">
              <w:rPr>
                <w:bCs/>
              </w:rPr>
              <w:t> </w:t>
            </w:r>
          </w:p>
        </w:tc>
        <w:tc>
          <w:tcPr>
            <w:tcW w:w="111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69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 16. Работы по содержанию помещений, входящих                                           в состав общего имущества в многоквартирном доме:</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141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81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30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мытье окон</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55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проведение дератизации и дезинсекции помещений, входящих в состав общего имущества в многоквартирном доме</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41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17.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A56133">
                <w:t>5 см</w:t>
              </w:r>
            </w:smartTag>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67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 xml:space="preserve">сдвигание свежевыпавшего снега и очистка придомовой территории от снега и льда при наличии </w:t>
            </w:r>
            <w:proofErr w:type="spellStart"/>
            <w:r w:rsidRPr="00A56133">
              <w:t>колейности</w:t>
            </w:r>
            <w:proofErr w:type="spellEnd"/>
            <w:r w:rsidRPr="00A56133">
              <w:t xml:space="preserve"> свыше </w:t>
            </w:r>
            <w:smartTag w:uri="urn:schemas-microsoft-com:office:smarttags" w:element="metricconverter">
              <w:smartTagPr>
                <w:attr w:name="ProductID" w:val="5 см"/>
              </w:smartTagPr>
              <w:r w:rsidRPr="00A56133">
                <w:t>5 см</w:t>
              </w:r>
            </w:smartTag>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3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очистка придомовой территории от снега наносного происхождения (или подметание такой территории, свободной от снежного покрова)</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очистка придомовой территории от наледи и льда</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уборка контейнерных площадок, расположенных на придомовой территории общего имущества многоквартирного дома</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37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уборка крыльца и площадки перед входом в подъезд</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0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lastRenderedPageBreak/>
              <w:t>18. Работы по содержанию придомовой территории в теплый период года:</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36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подметание и уборка придомовой территории</w:t>
            </w:r>
          </w:p>
        </w:tc>
        <w:tc>
          <w:tcPr>
            <w:tcW w:w="3281" w:type="dxa"/>
            <w:tcBorders>
              <w:top w:val="nil"/>
              <w:left w:val="nil"/>
              <w:bottom w:val="single" w:sz="4" w:space="0" w:color="auto"/>
              <w:right w:val="single" w:sz="4" w:space="0" w:color="auto"/>
            </w:tcBorders>
            <w:shd w:val="clear" w:color="auto" w:fill="auto"/>
            <w:noWrap/>
          </w:tcPr>
          <w:p w:rsidR="00367004" w:rsidRPr="00A56133" w:rsidRDefault="00367004" w:rsidP="00367004">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54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уборка контейнерных площадок, расположенных на территории общего имущества многоквартирного дома</w:t>
            </w:r>
          </w:p>
        </w:tc>
        <w:tc>
          <w:tcPr>
            <w:tcW w:w="3281" w:type="dxa"/>
            <w:tcBorders>
              <w:top w:val="nil"/>
              <w:left w:val="nil"/>
              <w:bottom w:val="single" w:sz="4" w:space="0" w:color="auto"/>
              <w:right w:val="single" w:sz="4" w:space="0" w:color="auto"/>
            </w:tcBorders>
            <w:shd w:val="clear" w:color="auto" w:fill="auto"/>
            <w:noWrap/>
          </w:tcPr>
          <w:p w:rsidR="00367004" w:rsidRPr="00A56133" w:rsidRDefault="00367004" w:rsidP="00367004">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уборка и выкашивание газонов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уборка крыльца и площадки перед входом в подъезд, очистка металлической решетки и приямка</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60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19. Работы по обеспечению вывоза бытовых отходов, в том числе откачке жидких бытовых отходов:</w:t>
            </w:r>
          </w:p>
        </w:tc>
        <w:tc>
          <w:tcPr>
            <w:tcW w:w="3281" w:type="dxa"/>
            <w:tcBorders>
              <w:top w:val="nil"/>
              <w:left w:val="nil"/>
              <w:bottom w:val="single" w:sz="4" w:space="0" w:color="auto"/>
              <w:right w:val="single" w:sz="4" w:space="0" w:color="auto"/>
            </w:tcBorders>
            <w:shd w:val="clear" w:color="auto" w:fill="auto"/>
          </w:tcPr>
          <w:p w:rsidR="00367004" w:rsidRPr="00A56133" w:rsidRDefault="00367004" w:rsidP="00367004">
            <w:pPr>
              <w:jc w:val="center"/>
              <w:rPr>
                <w:bCs/>
              </w:rPr>
            </w:pPr>
            <w:r w:rsidRPr="00A56133">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60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 xml:space="preserve">незамедлительный вывоз твердых бытовых отходов при накоплении более </w:t>
            </w:r>
            <w:smartTag w:uri="urn:schemas-microsoft-com:office:smarttags" w:element="metricconverter">
              <w:smartTagPr>
                <w:attr w:name="ProductID" w:val="2,5 куб. метров"/>
              </w:smartTagPr>
              <w:r w:rsidRPr="00A56133">
                <w:t>2,5 куб. метров</w:t>
              </w:r>
            </w:smartTag>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33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pPr>
            <w:r w:rsidRPr="00A56133">
              <w:t>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20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20.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постоянно</w:t>
            </w:r>
          </w:p>
        </w:tc>
        <w:tc>
          <w:tcPr>
            <w:tcW w:w="111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42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jc w:val="both"/>
              <w:rPr>
                <w:bCs/>
              </w:rPr>
            </w:pPr>
            <w:r w:rsidRPr="00A56133">
              <w:rPr>
                <w:bCs/>
              </w:rPr>
              <w:t>IV. Управление жилищным фондом</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 </w:t>
            </w:r>
          </w:p>
        </w:tc>
        <w:tc>
          <w:tcPr>
            <w:tcW w:w="111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420"/>
        </w:trPr>
        <w:tc>
          <w:tcPr>
            <w:tcW w:w="4548" w:type="dxa"/>
            <w:tcBorders>
              <w:top w:val="nil"/>
              <w:left w:val="single" w:sz="4" w:space="0" w:color="auto"/>
              <w:bottom w:val="single" w:sz="4" w:space="0" w:color="auto"/>
              <w:right w:val="single" w:sz="4" w:space="0" w:color="auto"/>
            </w:tcBorders>
            <w:shd w:val="clear" w:color="auto" w:fill="auto"/>
            <w:noWrap/>
            <w:vAlign w:val="bottom"/>
          </w:tcPr>
          <w:p w:rsidR="00367004" w:rsidRPr="00A56133" w:rsidRDefault="00367004" w:rsidP="00367004">
            <w:pPr>
              <w:jc w:val="both"/>
              <w:rPr>
                <w:bCs/>
              </w:rPr>
            </w:pPr>
            <w:r w:rsidRPr="00A56133">
              <w:rPr>
                <w:bCs/>
              </w:rPr>
              <w:t>21. Управление жилищным фондом</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ежемесячно</w:t>
            </w:r>
          </w:p>
        </w:tc>
        <w:tc>
          <w:tcPr>
            <w:tcW w:w="111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57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rPr>
                <w:bCs/>
              </w:rPr>
            </w:pPr>
            <w:r w:rsidRPr="00A56133">
              <w:rPr>
                <w:bCs/>
              </w:rPr>
              <w:t>ИТОГО</w:t>
            </w:r>
          </w:p>
        </w:tc>
        <w:tc>
          <w:tcPr>
            <w:tcW w:w="3281" w:type="dxa"/>
            <w:tcBorders>
              <w:top w:val="nil"/>
              <w:left w:val="nil"/>
              <w:bottom w:val="single" w:sz="4" w:space="0" w:color="auto"/>
              <w:right w:val="single" w:sz="4" w:space="0" w:color="auto"/>
            </w:tcBorders>
            <w:shd w:val="clear" w:color="auto" w:fill="auto"/>
            <w:noWrap/>
            <w:vAlign w:val="center"/>
          </w:tcPr>
          <w:p w:rsidR="00367004" w:rsidRPr="00A56133" w:rsidRDefault="00367004" w:rsidP="00367004">
            <w:pPr>
              <w:jc w:val="center"/>
              <w:rPr>
                <w:bCs/>
              </w:rPr>
            </w:pPr>
            <w:r w:rsidRPr="00A56133">
              <w:rPr>
                <w:bCs/>
              </w:rPr>
              <w:t> </w:t>
            </w:r>
          </w:p>
        </w:tc>
        <w:tc>
          <w:tcPr>
            <w:tcW w:w="111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r>
    </w:tbl>
    <w:p w:rsidR="00367004" w:rsidRPr="00A56133" w:rsidRDefault="00367004" w:rsidP="00367004">
      <w:pPr>
        <w:pStyle w:val="ConsPlusNonformat"/>
        <w:rPr>
          <w:rFonts w:ascii="Times New Roman" w:hAnsi="Times New Roman" w:cs="Times New Roman"/>
          <w:sz w:val="24"/>
          <w:szCs w:val="24"/>
          <w:u w:val="single"/>
        </w:rPr>
      </w:pPr>
    </w:p>
    <w:p w:rsidR="00367004" w:rsidRPr="00A56133" w:rsidRDefault="00367004" w:rsidP="00367004">
      <w:pPr>
        <w:pStyle w:val="ConsPlusNonformat"/>
        <w:rPr>
          <w:rFonts w:ascii="Times New Roman" w:hAnsi="Times New Roman" w:cs="Times New Roman"/>
          <w:sz w:val="24"/>
          <w:szCs w:val="24"/>
          <w:u w:val="single"/>
        </w:rPr>
      </w:pPr>
      <w:r w:rsidRPr="00A56133">
        <w:rPr>
          <w:rFonts w:ascii="Times New Roman" w:hAnsi="Times New Roman" w:cs="Times New Roman"/>
          <w:sz w:val="24"/>
          <w:szCs w:val="24"/>
          <w:u w:val="single"/>
        </w:rPr>
        <w:t>Управляющая организация:</w:t>
      </w:r>
    </w:p>
    <w:p w:rsidR="00367004" w:rsidRPr="00A56133" w:rsidRDefault="00367004" w:rsidP="00367004">
      <w:pPr>
        <w:pStyle w:val="ConsPlusNonformat"/>
        <w:rPr>
          <w:rFonts w:ascii="Times New Roman" w:hAnsi="Times New Roman" w:cs="Times New Roman"/>
          <w:sz w:val="24"/>
          <w:szCs w:val="24"/>
        </w:rPr>
      </w:pPr>
      <w:r w:rsidRPr="00A56133">
        <w:rPr>
          <w:rFonts w:ascii="Times New Roman" w:hAnsi="Times New Roman" w:cs="Times New Roman"/>
          <w:sz w:val="24"/>
          <w:szCs w:val="24"/>
        </w:rPr>
        <w:t>_____________________________________________________________________________________.</w:t>
      </w:r>
    </w:p>
    <w:p w:rsidR="00367004" w:rsidRPr="00A56133" w:rsidRDefault="00367004" w:rsidP="00367004">
      <w:pPr>
        <w:pStyle w:val="ConsPlusNonformat"/>
        <w:jc w:val="center"/>
        <w:rPr>
          <w:rFonts w:ascii="Times New Roman" w:hAnsi="Times New Roman" w:cs="Times New Roman"/>
        </w:rPr>
      </w:pPr>
      <w:r w:rsidRPr="00A56133">
        <w:rPr>
          <w:rFonts w:ascii="Times New Roman" w:hAnsi="Times New Roman" w:cs="Times New Roman"/>
        </w:rPr>
        <w:t>(наименование Управляющей организации, фамилия, имя, отчество индивидуального предпринимателя)</w:t>
      </w:r>
    </w:p>
    <w:p w:rsidR="00367004" w:rsidRPr="00A56133" w:rsidRDefault="00367004" w:rsidP="00367004">
      <w:pPr>
        <w:pStyle w:val="ConsPlusNonformat"/>
        <w:rPr>
          <w:rFonts w:ascii="Times New Roman" w:hAnsi="Times New Roman" w:cs="Times New Roman"/>
          <w:sz w:val="24"/>
          <w:szCs w:val="24"/>
        </w:rPr>
      </w:pPr>
    </w:p>
    <w:p w:rsidR="00367004" w:rsidRPr="00A56133" w:rsidRDefault="00367004" w:rsidP="00367004">
      <w:pPr>
        <w:pStyle w:val="ConsPlusNonformat"/>
        <w:rPr>
          <w:rFonts w:ascii="Times New Roman" w:hAnsi="Times New Roman" w:cs="Times New Roman"/>
          <w:sz w:val="24"/>
          <w:szCs w:val="24"/>
        </w:rPr>
      </w:pPr>
      <w:r w:rsidRPr="00A56133">
        <w:rPr>
          <w:rFonts w:ascii="Times New Roman" w:hAnsi="Times New Roman" w:cs="Times New Roman"/>
          <w:sz w:val="24"/>
          <w:szCs w:val="24"/>
        </w:rPr>
        <w:t>Руководитель           _______________</w:t>
      </w:r>
    </w:p>
    <w:p w:rsidR="00367004" w:rsidRPr="00A56133" w:rsidRDefault="00367004" w:rsidP="00367004">
      <w:pPr>
        <w:pStyle w:val="ConsPlusNonformat"/>
        <w:rPr>
          <w:rFonts w:ascii="Times New Roman" w:hAnsi="Times New Roman" w:cs="Times New Roman"/>
          <w:sz w:val="24"/>
          <w:szCs w:val="24"/>
        </w:rPr>
      </w:pPr>
      <w:r w:rsidRPr="00A56133">
        <w:rPr>
          <w:rFonts w:ascii="Times New Roman" w:hAnsi="Times New Roman" w:cs="Times New Roman"/>
          <w:sz w:val="24"/>
          <w:szCs w:val="24"/>
        </w:rPr>
        <w:t xml:space="preserve">                                        (подпись)              М.П.</w:t>
      </w:r>
    </w:p>
    <w:p w:rsidR="00367004" w:rsidRPr="00A56133" w:rsidRDefault="00367004" w:rsidP="00367004">
      <w:pPr>
        <w:pStyle w:val="ConsPlusNonformat"/>
        <w:rPr>
          <w:rFonts w:ascii="Times New Roman" w:hAnsi="Times New Roman" w:cs="Times New Roman"/>
          <w:sz w:val="24"/>
          <w:szCs w:val="24"/>
        </w:rPr>
      </w:pPr>
    </w:p>
    <w:p w:rsidR="00367004" w:rsidRPr="00A56133" w:rsidRDefault="00367004" w:rsidP="00367004">
      <w:pPr>
        <w:rPr>
          <w:u w:val="single"/>
        </w:rPr>
      </w:pPr>
      <w:r w:rsidRPr="00A56133">
        <w:rPr>
          <w:u w:val="single"/>
        </w:rPr>
        <w:t>Собственники:</w:t>
      </w:r>
    </w:p>
    <w:p w:rsidR="00367004" w:rsidRPr="00A56133" w:rsidRDefault="00367004" w:rsidP="00367004">
      <w:pPr>
        <w:rPr>
          <w:u w:val="single"/>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992"/>
        <w:gridCol w:w="3402"/>
        <w:gridCol w:w="2268"/>
      </w:tblGrid>
      <w:tr w:rsidR="00367004" w:rsidRPr="00A56133" w:rsidTr="00367004">
        <w:trPr>
          <w:cantSplit/>
          <w:trHeight w:val="1134"/>
        </w:trPr>
        <w:tc>
          <w:tcPr>
            <w:tcW w:w="3794" w:type="dxa"/>
            <w:vAlign w:val="center"/>
          </w:tcPr>
          <w:p w:rsidR="00367004" w:rsidRPr="00A56133" w:rsidRDefault="00367004" w:rsidP="00367004">
            <w:pPr>
              <w:jc w:val="center"/>
              <w:outlineLvl w:val="1"/>
            </w:pPr>
          </w:p>
          <w:p w:rsidR="00367004" w:rsidRPr="00A56133" w:rsidRDefault="00367004" w:rsidP="00367004">
            <w:pPr>
              <w:jc w:val="center"/>
              <w:outlineLvl w:val="1"/>
            </w:pPr>
            <w:r w:rsidRPr="00A56133">
              <w:t xml:space="preserve">Фамилия, инициалы или наименование собственника помещения </w:t>
            </w:r>
          </w:p>
          <w:p w:rsidR="00367004" w:rsidRPr="00A56133" w:rsidRDefault="00367004" w:rsidP="00367004">
            <w:pPr>
              <w:jc w:val="center"/>
              <w:outlineLvl w:val="1"/>
            </w:pPr>
          </w:p>
        </w:tc>
        <w:tc>
          <w:tcPr>
            <w:tcW w:w="992" w:type="dxa"/>
            <w:textDirection w:val="btLr"/>
            <w:vAlign w:val="center"/>
          </w:tcPr>
          <w:p w:rsidR="00367004" w:rsidRPr="00A56133" w:rsidRDefault="00367004" w:rsidP="00367004">
            <w:pPr>
              <w:ind w:left="113" w:right="113"/>
              <w:jc w:val="center"/>
              <w:outlineLvl w:val="1"/>
            </w:pPr>
            <w:r w:rsidRPr="00A56133">
              <w:t>№ квартиры</w:t>
            </w:r>
          </w:p>
        </w:tc>
        <w:tc>
          <w:tcPr>
            <w:tcW w:w="3402" w:type="dxa"/>
            <w:vAlign w:val="center"/>
          </w:tcPr>
          <w:p w:rsidR="00367004" w:rsidRPr="00A56133" w:rsidRDefault="00367004" w:rsidP="00367004">
            <w:pPr>
              <w:jc w:val="center"/>
              <w:outlineLvl w:val="1"/>
            </w:pPr>
            <w:r w:rsidRPr="00A56133">
              <w:t>Размер площади помещения в МКД, находящегося в собственности</w:t>
            </w:r>
          </w:p>
        </w:tc>
        <w:tc>
          <w:tcPr>
            <w:tcW w:w="2268" w:type="dxa"/>
            <w:vAlign w:val="center"/>
          </w:tcPr>
          <w:p w:rsidR="00367004" w:rsidRPr="00A56133" w:rsidRDefault="00367004" w:rsidP="00367004">
            <w:pPr>
              <w:jc w:val="center"/>
              <w:outlineLvl w:val="1"/>
            </w:pPr>
            <w:r w:rsidRPr="00A56133">
              <w:t>Подпись собственника помещения в МКД</w:t>
            </w:r>
          </w:p>
        </w:tc>
      </w:tr>
      <w:tr w:rsidR="00367004" w:rsidRPr="00A56133" w:rsidTr="00367004">
        <w:tc>
          <w:tcPr>
            <w:tcW w:w="3794" w:type="dxa"/>
          </w:tcPr>
          <w:p w:rsidR="00367004" w:rsidRPr="00A56133" w:rsidRDefault="00367004" w:rsidP="00367004">
            <w:pPr>
              <w:outlineLvl w:val="1"/>
            </w:pPr>
          </w:p>
        </w:tc>
        <w:tc>
          <w:tcPr>
            <w:tcW w:w="992" w:type="dxa"/>
          </w:tcPr>
          <w:p w:rsidR="00367004" w:rsidRPr="00A56133" w:rsidRDefault="00367004" w:rsidP="00367004">
            <w:pPr>
              <w:outlineLvl w:val="1"/>
            </w:pPr>
          </w:p>
        </w:tc>
        <w:tc>
          <w:tcPr>
            <w:tcW w:w="3402" w:type="dxa"/>
          </w:tcPr>
          <w:p w:rsidR="00367004" w:rsidRPr="00A56133" w:rsidRDefault="00367004" w:rsidP="00367004">
            <w:pPr>
              <w:outlineLvl w:val="1"/>
            </w:pPr>
          </w:p>
        </w:tc>
        <w:tc>
          <w:tcPr>
            <w:tcW w:w="2268" w:type="dxa"/>
          </w:tcPr>
          <w:p w:rsidR="00367004" w:rsidRPr="00A56133" w:rsidRDefault="00367004" w:rsidP="00367004">
            <w:pPr>
              <w:outlineLvl w:val="1"/>
            </w:pPr>
          </w:p>
        </w:tc>
      </w:tr>
      <w:tr w:rsidR="00367004" w:rsidRPr="00A56133" w:rsidTr="00367004">
        <w:tc>
          <w:tcPr>
            <w:tcW w:w="3794" w:type="dxa"/>
          </w:tcPr>
          <w:p w:rsidR="00367004" w:rsidRPr="00A56133" w:rsidRDefault="00367004" w:rsidP="00367004">
            <w:pPr>
              <w:outlineLvl w:val="1"/>
            </w:pPr>
          </w:p>
        </w:tc>
        <w:tc>
          <w:tcPr>
            <w:tcW w:w="992" w:type="dxa"/>
          </w:tcPr>
          <w:p w:rsidR="00367004" w:rsidRPr="00A56133" w:rsidRDefault="00367004" w:rsidP="00367004">
            <w:pPr>
              <w:outlineLvl w:val="1"/>
            </w:pPr>
          </w:p>
        </w:tc>
        <w:tc>
          <w:tcPr>
            <w:tcW w:w="3402" w:type="dxa"/>
          </w:tcPr>
          <w:p w:rsidR="00367004" w:rsidRPr="00A56133" w:rsidRDefault="00367004" w:rsidP="00367004">
            <w:pPr>
              <w:outlineLvl w:val="1"/>
            </w:pPr>
          </w:p>
        </w:tc>
        <w:tc>
          <w:tcPr>
            <w:tcW w:w="2268" w:type="dxa"/>
          </w:tcPr>
          <w:p w:rsidR="00367004" w:rsidRPr="00A56133" w:rsidRDefault="00367004" w:rsidP="00367004">
            <w:pPr>
              <w:outlineLvl w:val="1"/>
            </w:pPr>
          </w:p>
        </w:tc>
      </w:tr>
      <w:tr w:rsidR="00367004" w:rsidRPr="00A56133" w:rsidTr="00367004">
        <w:tc>
          <w:tcPr>
            <w:tcW w:w="3794" w:type="dxa"/>
          </w:tcPr>
          <w:p w:rsidR="00367004" w:rsidRPr="00A56133" w:rsidRDefault="00367004" w:rsidP="00367004">
            <w:pPr>
              <w:outlineLvl w:val="1"/>
            </w:pPr>
          </w:p>
        </w:tc>
        <w:tc>
          <w:tcPr>
            <w:tcW w:w="992" w:type="dxa"/>
          </w:tcPr>
          <w:p w:rsidR="00367004" w:rsidRPr="00A56133" w:rsidRDefault="00367004" w:rsidP="00367004">
            <w:pPr>
              <w:outlineLvl w:val="1"/>
            </w:pPr>
          </w:p>
        </w:tc>
        <w:tc>
          <w:tcPr>
            <w:tcW w:w="3402" w:type="dxa"/>
          </w:tcPr>
          <w:p w:rsidR="00367004" w:rsidRPr="00A56133" w:rsidRDefault="00367004" w:rsidP="00367004">
            <w:pPr>
              <w:outlineLvl w:val="1"/>
            </w:pPr>
          </w:p>
        </w:tc>
        <w:tc>
          <w:tcPr>
            <w:tcW w:w="2268" w:type="dxa"/>
          </w:tcPr>
          <w:p w:rsidR="00367004" w:rsidRPr="00A56133" w:rsidRDefault="00367004" w:rsidP="00367004">
            <w:pPr>
              <w:outlineLvl w:val="1"/>
            </w:pPr>
          </w:p>
        </w:tc>
      </w:tr>
    </w:tbl>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r w:rsidRPr="00A56133">
        <w:lastRenderedPageBreak/>
        <w:t xml:space="preserve">                                                                                                                       </w:t>
      </w:r>
    </w:p>
    <w:p w:rsidR="00367004" w:rsidRPr="003D048B" w:rsidRDefault="00367004" w:rsidP="00367004">
      <w:pPr>
        <w:jc w:val="right"/>
        <w:outlineLvl w:val="1"/>
        <w:rPr>
          <w:sz w:val="28"/>
          <w:szCs w:val="28"/>
        </w:rPr>
      </w:pPr>
      <w:r w:rsidRPr="003D048B">
        <w:rPr>
          <w:sz w:val="28"/>
          <w:szCs w:val="28"/>
        </w:rPr>
        <w:t>Приложение № 2.1</w:t>
      </w:r>
    </w:p>
    <w:p w:rsidR="00367004" w:rsidRPr="003D048B" w:rsidRDefault="00367004" w:rsidP="00367004">
      <w:pPr>
        <w:jc w:val="right"/>
        <w:outlineLvl w:val="1"/>
        <w:rPr>
          <w:sz w:val="28"/>
          <w:szCs w:val="28"/>
        </w:rPr>
      </w:pPr>
      <w:r w:rsidRPr="003D048B">
        <w:rPr>
          <w:sz w:val="28"/>
          <w:szCs w:val="28"/>
        </w:rPr>
        <w:t>к договору управления</w:t>
      </w:r>
    </w:p>
    <w:p w:rsidR="00367004" w:rsidRPr="003D048B" w:rsidRDefault="00367004" w:rsidP="00367004">
      <w:pPr>
        <w:jc w:val="right"/>
        <w:outlineLvl w:val="1"/>
        <w:rPr>
          <w:sz w:val="28"/>
          <w:szCs w:val="28"/>
        </w:rPr>
      </w:pPr>
      <w:r w:rsidRPr="003D048B">
        <w:rPr>
          <w:sz w:val="28"/>
          <w:szCs w:val="28"/>
        </w:rPr>
        <w:t>многоквартирным домом № ___</w:t>
      </w:r>
    </w:p>
    <w:p w:rsidR="00367004" w:rsidRPr="003D048B" w:rsidRDefault="00367004" w:rsidP="00367004">
      <w:pPr>
        <w:jc w:val="right"/>
        <w:outlineLvl w:val="1"/>
        <w:rPr>
          <w:sz w:val="28"/>
          <w:szCs w:val="28"/>
        </w:rPr>
      </w:pPr>
      <w:r w:rsidRPr="003D048B">
        <w:rPr>
          <w:sz w:val="28"/>
          <w:szCs w:val="28"/>
        </w:rPr>
        <w:t>по ул.__________________</w:t>
      </w:r>
    </w:p>
    <w:p w:rsidR="00367004" w:rsidRPr="003D048B" w:rsidRDefault="00367004" w:rsidP="00367004">
      <w:pPr>
        <w:jc w:val="right"/>
        <w:outlineLvl w:val="1"/>
        <w:rPr>
          <w:sz w:val="28"/>
          <w:szCs w:val="28"/>
        </w:rPr>
      </w:pPr>
      <w:r w:rsidRPr="003D048B">
        <w:rPr>
          <w:sz w:val="28"/>
          <w:szCs w:val="28"/>
        </w:rPr>
        <w:t>от "__" ____________ 20___г.</w:t>
      </w:r>
    </w:p>
    <w:p w:rsidR="00367004" w:rsidRPr="003D048B" w:rsidRDefault="00367004" w:rsidP="00367004">
      <w:pPr>
        <w:jc w:val="right"/>
        <w:outlineLvl w:val="1"/>
        <w:rPr>
          <w:sz w:val="28"/>
          <w:szCs w:val="28"/>
        </w:rPr>
      </w:pPr>
    </w:p>
    <w:p w:rsidR="00367004" w:rsidRPr="003D048B" w:rsidRDefault="00367004" w:rsidP="00367004">
      <w:pPr>
        <w:jc w:val="center"/>
        <w:rPr>
          <w:bCs/>
          <w:sz w:val="28"/>
          <w:szCs w:val="28"/>
        </w:rPr>
      </w:pPr>
      <w:r w:rsidRPr="003D048B">
        <w:rPr>
          <w:bCs/>
          <w:sz w:val="28"/>
          <w:szCs w:val="28"/>
        </w:rPr>
        <w:t>Перечень услуг (работ) по управлению многоквартирным домом</w:t>
      </w:r>
    </w:p>
    <w:p w:rsidR="00367004" w:rsidRPr="00A56133" w:rsidRDefault="00367004" w:rsidP="00367004">
      <w:pPr>
        <w:jc w:val="center"/>
      </w:pPr>
    </w:p>
    <w:p w:rsidR="00367004" w:rsidRPr="003D048B" w:rsidRDefault="00367004" w:rsidP="003D048B">
      <w:pPr>
        <w:ind w:firstLine="709"/>
        <w:jc w:val="both"/>
        <w:rPr>
          <w:sz w:val="28"/>
          <w:szCs w:val="28"/>
        </w:rPr>
      </w:pPr>
      <w:r w:rsidRPr="003D048B">
        <w:rPr>
          <w:sz w:val="28"/>
          <w:szCs w:val="28"/>
        </w:rPr>
        <w:t>- организация работ по содержанию, текущему и капитальному ремонту общего имущества многоквартирного дома;</w:t>
      </w:r>
    </w:p>
    <w:p w:rsidR="00367004" w:rsidRPr="003D048B" w:rsidRDefault="00367004" w:rsidP="003D048B">
      <w:pPr>
        <w:ind w:firstLine="709"/>
        <w:jc w:val="both"/>
        <w:rPr>
          <w:sz w:val="28"/>
          <w:szCs w:val="28"/>
        </w:rPr>
      </w:pPr>
      <w:r w:rsidRPr="003D048B">
        <w:rPr>
          <w:bCs/>
          <w:sz w:val="28"/>
          <w:szCs w:val="28"/>
        </w:rPr>
        <w:t xml:space="preserve">- </w:t>
      </w:r>
      <w:r w:rsidRPr="003D048B">
        <w:rPr>
          <w:sz w:val="28"/>
          <w:szCs w:val="28"/>
        </w:rPr>
        <w:t>ведение технической документации на дом и внутридомовое инженерное и электрооборудование;</w:t>
      </w:r>
    </w:p>
    <w:p w:rsidR="00367004" w:rsidRPr="003D048B" w:rsidRDefault="00367004" w:rsidP="003D048B">
      <w:pPr>
        <w:tabs>
          <w:tab w:val="left" w:pos="2340"/>
        </w:tabs>
        <w:ind w:firstLine="709"/>
        <w:jc w:val="both"/>
        <w:rPr>
          <w:sz w:val="28"/>
          <w:szCs w:val="28"/>
        </w:rPr>
      </w:pPr>
      <w:r w:rsidRPr="003D048B">
        <w:rPr>
          <w:bCs/>
          <w:sz w:val="28"/>
          <w:szCs w:val="28"/>
        </w:rPr>
        <w:t xml:space="preserve">- </w:t>
      </w:r>
      <w:r w:rsidRPr="003D048B">
        <w:rPr>
          <w:sz w:val="28"/>
          <w:szCs w:val="28"/>
        </w:rPr>
        <w:t>ведение расчетов с нанимателями, арендаторами и собственниками жилых и нежилых помещений за предоставляемые услуги;</w:t>
      </w:r>
    </w:p>
    <w:p w:rsidR="00367004" w:rsidRPr="003D048B" w:rsidRDefault="00367004" w:rsidP="003D048B">
      <w:pPr>
        <w:ind w:firstLine="709"/>
        <w:jc w:val="both"/>
        <w:rPr>
          <w:sz w:val="28"/>
          <w:szCs w:val="28"/>
        </w:rPr>
      </w:pPr>
      <w:r w:rsidRPr="003D048B">
        <w:rPr>
          <w:sz w:val="28"/>
          <w:szCs w:val="28"/>
        </w:rPr>
        <w:t xml:space="preserve">- выдача </w:t>
      </w:r>
      <w:proofErr w:type="gramStart"/>
      <w:r w:rsidRPr="003D048B">
        <w:rPr>
          <w:sz w:val="28"/>
          <w:szCs w:val="28"/>
        </w:rPr>
        <w:t>проживающим</w:t>
      </w:r>
      <w:proofErr w:type="gramEnd"/>
      <w:r w:rsidRPr="003D048B">
        <w:rPr>
          <w:sz w:val="28"/>
          <w:szCs w:val="28"/>
        </w:rPr>
        <w:t xml:space="preserve"> в доме расчетных документов и копий лицевых счетов, составление актов;</w:t>
      </w:r>
    </w:p>
    <w:p w:rsidR="00367004" w:rsidRPr="003D048B" w:rsidRDefault="00367004" w:rsidP="003D048B">
      <w:pPr>
        <w:ind w:firstLine="709"/>
        <w:jc w:val="both"/>
        <w:rPr>
          <w:sz w:val="28"/>
          <w:szCs w:val="28"/>
        </w:rPr>
      </w:pPr>
      <w:r w:rsidRPr="003D048B">
        <w:rPr>
          <w:sz w:val="28"/>
          <w:szCs w:val="28"/>
        </w:rPr>
        <w:t>-подготовка собственникам предложений по перечню требуемых работ по ремонту и содержанию общего имущества многоквартирного дома, его инженерного оборудования и устройств;</w:t>
      </w:r>
    </w:p>
    <w:p w:rsidR="00367004" w:rsidRPr="003D048B" w:rsidRDefault="00367004" w:rsidP="003D048B">
      <w:pPr>
        <w:ind w:firstLine="709"/>
        <w:jc w:val="both"/>
        <w:rPr>
          <w:sz w:val="28"/>
          <w:szCs w:val="28"/>
        </w:rPr>
      </w:pPr>
      <w:r w:rsidRPr="003D048B">
        <w:rPr>
          <w:sz w:val="28"/>
          <w:szCs w:val="28"/>
        </w:rPr>
        <w:t>-  планирование и экономические расчеты по финансированию работ и услуг по содержанию и ремонту общего имущества, капитальному ремонту дома и его инженерного оборудования;</w:t>
      </w:r>
    </w:p>
    <w:p w:rsidR="00367004" w:rsidRPr="003D048B" w:rsidRDefault="00367004" w:rsidP="003D048B">
      <w:pPr>
        <w:ind w:firstLine="709"/>
        <w:jc w:val="both"/>
        <w:rPr>
          <w:sz w:val="28"/>
          <w:szCs w:val="28"/>
        </w:rPr>
      </w:pPr>
      <w:r w:rsidRPr="003D048B">
        <w:rPr>
          <w:sz w:val="28"/>
          <w:szCs w:val="28"/>
        </w:rPr>
        <w:t>-  подготовка предложений по минимизации затрат на содержание и ремонт общего имущества в многоквартирном доме;</w:t>
      </w:r>
    </w:p>
    <w:p w:rsidR="00367004" w:rsidRPr="003D048B" w:rsidRDefault="00367004" w:rsidP="003D048B">
      <w:pPr>
        <w:ind w:firstLine="709"/>
        <w:jc w:val="both"/>
        <w:rPr>
          <w:sz w:val="28"/>
          <w:szCs w:val="28"/>
        </w:rPr>
      </w:pPr>
      <w:r w:rsidRPr="003D048B">
        <w:rPr>
          <w:sz w:val="28"/>
          <w:szCs w:val="28"/>
        </w:rPr>
        <w:t>- подготовка документов и организация проведения общего собрания собственников помещений в многоквартирном доме;</w:t>
      </w:r>
    </w:p>
    <w:p w:rsidR="00367004" w:rsidRPr="003D048B" w:rsidRDefault="00367004" w:rsidP="003D048B">
      <w:pPr>
        <w:ind w:firstLine="709"/>
        <w:jc w:val="both"/>
        <w:rPr>
          <w:sz w:val="28"/>
          <w:szCs w:val="28"/>
        </w:rPr>
      </w:pPr>
      <w:r w:rsidRPr="003D048B">
        <w:rPr>
          <w:sz w:val="28"/>
          <w:szCs w:val="28"/>
        </w:rPr>
        <w:t>-организация санитарного содержания зданий и придомовой территории;</w:t>
      </w:r>
    </w:p>
    <w:p w:rsidR="00367004" w:rsidRPr="003D048B" w:rsidRDefault="00367004" w:rsidP="003D048B">
      <w:pPr>
        <w:ind w:firstLine="709"/>
        <w:jc w:val="both"/>
        <w:rPr>
          <w:sz w:val="28"/>
          <w:szCs w:val="28"/>
        </w:rPr>
      </w:pPr>
      <w:r w:rsidRPr="003D048B">
        <w:rPr>
          <w:sz w:val="28"/>
          <w:szCs w:val="28"/>
        </w:rPr>
        <w:t xml:space="preserve">-  информирование граждан и председателя МКД по вопросам жилищно-коммунального хозяйства </w:t>
      </w:r>
      <w:proofErr w:type="gramStart"/>
      <w:r w:rsidRPr="003D048B">
        <w:rPr>
          <w:sz w:val="28"/>
          <w:szCs w:val="28"/>
        </w:rPr>
        <w:t>через</w:t>
      </w:r>
      <w:proofErr w:type="gramEnd"/>
      <w:r w:rsidRPr="003D048B">
        <w:rPr>
          <w:sz w:val="28"/>
          <w:szCs w:val="28"/>
        </w:rPr>
        <w:t>:</w:t>
      </w:r>
    </w:p>
    <w:p w:rsidR="00367004" w:rsidRPr="003D048B" w:rsidRDefault="00367004" w:rsidP="003D048B">
      <w:pPr>
        <w:ind w:firstLine="709"/>
        <w:jc w:val="both"/>
        <w:rPr>
          <w:sz w:val="28"/>
          <w:szCs w:val="28"/>
        </w:rPr>
      </w:pPr>
      <w:r w:rsidRPr="003D048B">
        <w:rPr>
          <w:sz w:val="28"/>
          <w:szCs w:val="28"/>
        </w:rPr>
        <w:t>* информационные стенды в управляющей организации;</w:t>
      </w:r>
    </w:p>
    <w:p w:rsidR="00367004" w:rsidRPr="003D048B" w:rsidRDefault="00367004" w:rsidP="003D048B">
      <w:pPr>
        <w:ind w:firstLine="709"/>
        <w:jc w:val="both"/>
        <w:rPr>
          <w:sz w:val="28"/>
          <w:szCs w:val="28"/>
        </w:rPr>
      </w:pPr>
      <w:r w:rsidRPr="003D048B">
        <w:rPr>
          <w:sz w:val="28"/>
          <w:szCs w:val="28"/>
        </w:rPr>
        <w:t>* официальный сайт управляющей организации;</w:t>
      </w:r>
    </w:p>
    <w:p w:rsidR="00367004" w:rsidRPr="003D048B" w:rsidRDefault="00367004" w:rsidP="003D048B">
      <w:pPr>
        <w:ind w:firstLine="709"/>
        <w:jc w:val="both"/>
        <w:rPr>
          <w:sz w:val="28"/>
          <w:szCs w:val="28"/>
        </w:rPr>
      </w:pPr>
      <w:r w:rsidRPr="003D048B">
        <w:rPr>
          <w:sz w:val="28"/>
          <w:szCs w:val="28"/>
        </w:rPr>
        <w:t>* справочные, методические, информационные и иные материалы;</w:t>
      </w:r>
    </w:p>
    <w:p w:rsidR="00367004" w:rsidRPr="003D048B" w:rsidRDefault="00367004" w:rsidP="003D048B">
      <w:pPr>
        <w:ind w:firstLine="709"/>
        <w:jc w:val="both"/>
        <w:rPr>
          <w:sz w:val="28"/>
          <w:szCs w:val="28"/>
        </w:rPr>
      </w:pPr>
      <w:r w:rsidRPr="003D048B">
        <w:rPr>
          <w:sz w:val="28"/>
          <w:szCs w:val="28"/>
        </w:rPr>
        <w:t>- отчетность перед собственниками помещений в многоквартирном доме об исполнении обязательств по договору управления;</w:t>
      </w:r>
    </w:p>
    <w:p w:rsidR="00367004" w:rsidRPr="003D048B" w:rsidRDefault="00367004" w:rsidP="003D048B">
      <w:pPr>
        <w:ind w:firstLine="709"/>
        <w:jc w:val="both"/>
        <w:rPr>
          <w:sz w:val="28"/>
          <w:szCs w:val="28"/>
        </w:rPr>
      </w:pPr>
      <w:r w:rsidRPr="003D048B">
        <w:rPr>
          <w:sz w:val="28"/>
          <w:szCs w:val="28"/>
        </w:rPr>
        <w:t>- выявление жилых и нежилых помещений, свободных от обязательств, своевременное информирование муниципальных органов о наличии  таковых;</w:t>
      </w:r>
    </w:p>
    <w:p w:rsidR="00367004" w:rsidRPr="003D048B" w:rsidRDefault="00367004" w:rsidP="003D048B">
      <w:pPr>
        <w:ind w:firstLine="709"/>
        <w:jc w:val="both"/>
        <w:rPr>
          <w:sz w:val="28"/>
          <w:szCs w:val="28"/>
        </w:rPr>
      </w:pPr>
      <w:r w:rsidRPr="003D048B">
        <w:rPr>
          <w:sz w:val="28"/>
          <w:szCs w:val="28"/>
        </w:rPr>
        <w:t>- информирование надзорных органов о незаконных перепланировках и переустройстве в жилых и нежилых помещениях;</w:t>
      </w:r>
    </w:p>
    <w:p w:rsidR="00367004" w:rsidRPr="003D048B" w:rsidRDefault="00367004" w:rsidP="003D048B">
      <w:pPr>
        <w:ind w:firstLine="709"/>
        <w:jc w:val="both"/>
        <w:rPr>
          <w:sz w:val="28"/>
          <w:szCs w:val="28"/>
        </w:rPr>
      </w:pPr>
      <w:r w:rsidRPr="003D048B">
        <w:rPr>
          <w:sz w:val="28"/>
          <w:szCs w:val="28"/>
        </w:rPr>
        <w:t>- проведение работы по выявлению самовольного переустройства (переоборудования) и (или) самовольной перепланировки жилых помещений;</w:t>
      </w:r>
    </w:p>
    <w:p w:rsidR="00367004" w:rsidRPr="003D048B" w:rsidRDefault="00367004" w:rsidP="003D048B">
      <w:pPr>
        <w:ind w:firstLine="709"/>
        <w:jc w:val="both"/>
        <w:rPr>
          <w:sz w:val="28"/>
          <w:szCs w:val="28"/>
        </w:rPr>
      </w:pPr>
      <w:r w:rsidRPr="003D048B">
        <w:rPr>
          <w:sz w:val="28"/>
          <w:szCs w:val="28"/>
        </w:rPr>
        <w:t>- выдача предписаний собственникам (нанимателям) о необходимости предоставления разрешающих документов на выполнение переустройства (переоборудования) и (или) перепланировки жилых помещений. В случае отказа УК должна обращаться в судебные органы;</w:t>
      </w:r>
    </w:p>
    <w:p w:rsidR="00367004" w:rsidRPr="003D048B" w:rsidRDefault="00367004" w:rsidP="003D048B">
      <w:pPr>
        <w:ind w:firstLine="709"/>
        <w:jc w:val="both"/>
        <w:rPr>
          <w:sz w:val="28"/>
          <w:szCs w:val="28"/>
        </w:rPr>
      </w:pPr>
      <w:r w:rsidRPr="003D048B">
        <w:rPr>
          <w:sz w:val="28"/>
          <w:szCs w:val="28"/>
        </w:rPr>
        <w:t xml:space="preserve">- актирование фактов не предоставления жилищно-коммунальных услуг </w:t>
      </w:r>
      <w:proofErr w:type="gramStart"/>
      <w:r w:rsidRPr="003D048B">
        <w:rPr>
          <w:sz w:val="28"/>
          <w:szCs w:val="28"/>
        </w:rPr>
        <w:t>проживающим</w:t>
      </w:r>
      <w:proofErr w:type="gramEnd"/>
      <w:r w:rsidRPr="003D048B">
        <w:rPr>
          <w:sz w:val="28"/>
          <w:szCs w:val="28"/>
        </w:rPr>
        <w:t xml:space="preserve"> в многоквартирном доме;</w:t>
      </w:r>
    </w:p>
    <w:p w:rsidR="00367004" w:rsidRPr="003D048B" w:rsidRDefault="00367004" w:rsidP="003D048B">
      <w:pPr>
        <w:ind w:firstLine="709"/>
        <w:jc w:val="both"/>
        <w:rPr>
          <w:sz w:val="28"/>
          <w:szCs w:val="28"/>
        </w:rPr>
      </w:pPr>
      <w:r w:rsidRPr="003D048B">
        <w:rPr>
          <w:sz w:val="28"/>
          <w:szCs w:val="28"/>
        </w:rPr>
        <w:lastRenderedPageBreak/>
        <w:t>- прием населения, рассмотрение предложений, заявлений и жалоб, поступающих от населения и принятие соответствующих мер;</w:t>
      </w:r>
    </w:p>
    <w:p w:rsidR="00367004" w:rsidRPr="003D048B" w:rsidRDefault="00367004" w:rsidP="003D048B">
      <w:pPr>
        <w:ind w:firstLine="709"/>
        <w:jc w:val="both"/>
        <w:rPr>
          <w:sz w:val="28"/>
          <w:szCs w:val="28"/>
        </w:rPr>
      </w:pPr>
      <w:r w:rsidRPr="003D048B">
        <w:rPr>
          <w:sz w:val="28"/>
          <w:szCs w:val="28"/>
        </w:rPr>
        <w:t>- учет собственников помещений в многоквартирном доме;</w:t>
      </w:r>
    </w:p>
    <w:p w:rsidR="00367004" w:rsidRPr="003D048B" w:rsidRDefault="00367004" w:rsidP="003D048B">
      <w:pPr>
        <w:ind w:firstLine="709"/>
        <w:jc w:val="both"/>
        <w:rPr>
          <w:sz w:val="28"/>
          <w:szCs w:val="28"/>
        </w:rPr>
      </w:pPr>
      <w:r w:rsidRPr="003D048B">
        <w:rPr>
          <w:sz w:val="28"/>
          <w:szCs w:val="28"/>
        </w:rPr>
        <w:t>- представление устных и письменных разъяснений гражданам (нанимателям, собственникам жилых помещений и членам их семей) о порядке пользования жилыми помещениями и общим имуществом многоквартирного дома;</w:t>
      </w:r>
    </w:p>
    <w:p w:rsidR="00367004" w:rsidRPr="003D048B" w:rsidRDefault="00367004" w:rsidP="003D048B">
      <w:pPr>
        <w:tabs>
          <w:tab w:val="left" w:pos="0"/>
        </w:tabs>
        <w:ind w:firstLine="709"/>
        <w:jc w:val="both"/>
        <w:rPr>
          <w:sz w:val="28"/>
          <w:szCs w:val="28"/>
        </w:rPr>
      </w:pPr>
      <w:r w:rsidRPr="003D048B">
        <w:rPr>
          <w:sz w:val="28"/>
          <w:szCs w:val="28"/>
        </w:rPr>
        <w:t xml:space="preserve">- осуществление </w:t>
      </w:r>
      <w:proofErr w:type="gramStart"/>
      <w:r w:rsidRPr="003D048B">
        <w:rPr>
          <w:sz w:val="28"/>
          <w:szCs w:val="28"/>
        </w:rPr>
        <w:t>контроля за</w:t>
      </w:r>
      <w:proofErr w:type="gramEnd"/>
      <w:r w:rsidRPr="003D048B">
        <w:rPr>
          <w:sz w:val="28"/>
          <w:szCs w:val="28"/>
        </w:rPr>
        <w:t xml:space="preserve"> качеством жилищно-коммунальных услуг;</w:t>
      </w:r>
    </w:p>
    <w:p w:rsidR="00367004" w:rsidRPr="003D048B" w:rsidRDefault="00367004" w:rsidP="003D048B">
      <w:pPr>
        <w:tabs>
          <w:tab w:val="left" w:pos="0"/>
        </w:tabs>
        <w:ind w:firstLine="709"/>
        <w:jc w:val="both"/>
        <w:rPr>
          <w:sz w:val="28"/>
          <w:szCs w:val="28"/>
        </w:rPr>
      </w:pPr>
      <w:r w:rsidRPr="003D048B">
        <w:rPr>
          <w:sz w:val="28"/>
          <w:szCs w:val="28"/>
        </w:rPr>
        <w:t xml:space="preserve">- заключение договоров на выполнение работ по содержанию и ремонту многоквартирного дома с подрядными организациями, осуществление </w:t>
      </w:r>
      <w:proofErr w:type="gramStart"/>
      <w:r w:rsidRPr="003D048B">
        <w:rPr>
          <w:sz w:val="28"/>
          <w:szCs w:val="28"/>
        </w:rPr>
        <w:t>контроля за</w:t>
      </w:r>
      <w:proofErr w:type="gramEnd"/>
      <w:r w:rsidRPr="003D048B">
        <w:rPr>
          <w:sz w:val="28"/>
          <w:szCs w:val="28"/>
        </w:rPr>
        <w:t xml:space="preserve"> качеством выполненных работ.</w:t>
      </w:r>
    </w:p>
    <w:p w:rsidR="00367004" w:rsidRPr="003D048B" w:rsidRDefault="00367004" w:rsidP="003D048B">
      <w:pPr>
        <w:ind w:firstLine="709"/>
        <w:jc w:val="both"/>
        <w:rPr>
          <w:sz w:val="28"/>
          <w:szCs w:val="28"/>
        </w:rPr>
      </w:pPr>
    </w:p>
    <w:p w:rsidR="00367004" w:rsidRPr="003D048B" w:rsidRDefault="00367004" w:rsidP="00367004">
      <w:pPr>
        <w:pStyle w:val="ConsPlusNonformat"/>
        <w:rPr>
          <w:rFonts w:ascii="Times New Roman" w:hAnsi="Times New Roman" w:cs="Times New Roman"/>
          <w:sz w:val="28"/>
          <w:szCs w:val="28"/>
          <w:u w:val="single"/>
        </w:rPr>
      </w:pPr>
      <w:r w:rsidRPr="003D048B">
        <w:rPr>
          <w:rFonts w:ascii="Times New Roman" w:hAnsi="Times New Roman" w:cs="Times New Roman"/>
          <w:sz w:val="28"/>
          <w:szCs w:val="28"/>
          <w:u w:val="single"/>
        </w:rPr>
        <w:t>Управляющая организация:</w:t>
      </w:r>
    </w:p>
    <w:p w:rsidR="00367004" w:rsidRPr="00A56133" w:rsidRDefault="00367004" w:rsidP="00367004">
      <w:pPr>
        <w:pStyle w:val="ConsPlusNonformat"/>
        <w:rPr>
          <w:rFonts w:ascii="Times New Roman" w:hAnsi="Times New Roman" w:cs="Times New Roman"/>
          <w:sz w:val="24"/>
          <w:szCs w:val="24"/>
        </w:rPr>
      </w:pPr>
      <w:r w:rsidRPr="00A5613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w:t>
      </w:r>
    </w:p>
    <w:p w:rsidR="00367004" w:rsidRPr="00A56133" w:rsidRDefault="00367004" w:rsidP="00367004">
      <w:pPr>
        <w:pStyle w:val="ConsPlusNonformat"/>
        <w:jc w:val="center"/>
        <w:rPr>
          <w:rFonts w:ascii="Times New Roman" w:hAnsi="Times New Roman" w:cs="Times New Roman"/>
        </w:rPr>
      </w:pPr>
      <w:r w:rsidRPr="00A56133">
        <w:rPr>
          <w:rFonts w:ascii="Times New Roman" w:hAnsi="Times New Roman" w:cs="Times New Roman"/>
        </w:rPr>
        <w:t>(наименование Управляющей организации, фамилия, имя, отчество индивидуального предпринимателя)</w:t>
      </w:r>
    </w:p>
    <w:p w:rsidR="00367004" w:rsidRPr="00A56133" w:rsidRDefault="00367004" w:rsidP="00367004">
      <w:pPr>
        <w:pStyle w:val="ConsPlusNonformat"/>
        <w:rPr>
          <w:rFonts w:ascii="Times New Roman" w:hAnsi="Times New Roman" w:cs="Times New Roman"/>
          <w:sz w:val="24"/>
          <w:szCs w:val="24"/>
        </w:rPr>
      </w:pPr>
      <w:r w:rsidRPr="00A56133">
        <w:rPr>
          <w:rFonts w:ascii="Times New Roman" w:hAnsi="Times New Roman" w:cs="Times New Roman"/>
          <w:sz w:val="24"/>
          <w:szCs w:val="24"/>
        </w:rPr>
        <w:t>Руководитель           _____________</w:t>
      </w:r>
    </w:p>
    <w:p w:rsidR="00367004" w:rsidRPr="00A56133" w:rsidRDefault="00367004" w:rsidP="00367004">
      <w:pPr>
        <w:pStyle w:val="ConsPlusNonformat"/>
        <w:rPr>
          <w:rFonts w:ascii="Times New Roman" w:hAnsi="Times New Roman" w:cs="Times New Roman"/>
        </w:rPr>
      </w:pPr>
      <w:r w:rsidRPr="00A56133">
        <w:rPr>
          <w:rFonts w:ascii="Times New Roman" w:hAnsi="Times New Roman" w:cs="Times New Roman"/>
          <w:sz w:val="24"/>
          <w:szCs w:val="24"/>
        </w:rPr>
        <w:t xml:space="preserve">                                       </w:t>
      </w:r>
      <w:r w:rsidRPr="00A56133">
        <w:rPr>
          <w:rFonts w:ascii="Times New Roman" w:hAnsi="Times New Roman" w:cs="Times New Roman"/>
        </w:rPr>
        <w:t>(подпись)</w:t>
      </w:r>
    </w:p>
    <w:p w:rsidR="00367004" w:rsidRPr="00A56133" w:rsidRDefault="00367004" w:rsidP="00367004">
      <w:pPr>
        <w:pStyle w:val="ConsPlusNonformat"/>
        <w:rPr>
          <w:rFonts w:ascii="Times New Roman" w:hAnsi="Times New Roman" w:cs="Times New Roman"/>
        </w:rPr>
      </w:pPr>
      <w:r w:rsidRPr="00A56133">
        <w:rPr>
          <w:rFonts w:ascii="Times New Roman" w:hAnsi="Times New Roman" w:cs="Times New Roman"/>
        </w:rPr>
        <w:t>М.П.</w:t>
      </w:r>
    </w:p>
    <w:p w:rsidR="00367004" w:rsidRPr="00A56133" w:rsidRDefault="00367004" w:rsidP="00367004">
      <w:pPr>
        <w:rPr>
          <w:u w:val="single"/>
        </w:rPr>
      </w:pPr>
    </w:p>
    <w:p w:rsidR="00367004" w:rsidRPr="00A56133" w:rsidRDefault="00367004" w:rsidP="00367004">
      <w:pPr>
        <w:rPr>
          <w:u w:val="single"/>
        </w:rPr>
      </w:pPr>
      <w:r w:rsidRPr="00A56133">
        <w:rPr>
          <w:u w:val="single"/>
        </w:rPr>
        <w:t>Собственники:</w:t>
      </w:r>
    </w:p>
    <w:p w:rsidR="00367004" w:rsidRPr="00A56133" w:rsidRDefault="00367004" w:rsidP="00367004">
      <w:pPr>
        <w:rPr>
          <w:u w:val="single"/>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992"/>
        <w:gridCol w:w="3402"/>
        <w:gridCol w:w="2268"/>
      </w:tblGrid>
      <w:tr w:rsidR="00367004" w:rsidRPr="00A56133" w:rsidTr="00367004">
        <w:trPr>
          <w:cantSplit/>
          <w:trHeight w:val="1352"/>
        </w:trPr>
        <w:tc>
          <w:tcPr>
            <w:tcW w:w="3794" w:type="dxa"/>
            <w:vAlign w:val="center"/>
          </w:tcPr>
          <w:p w:rsidR="00367004" w:rsidRPr="00A56133" w:rsidRDefault="00367004" w:rsidP="00367004">
            <w:pPr>
              <w:jc w:val="center"/>
              <w:outlineLvl w:val="1"/>
            </w:pPr>
          </w:p>
          <w:p w:rsidR="00367004" w:rsidRPr="00A56133" w:rsidRDefault="00367004" w:rsidP="00367004">
            <w:pPr>
              <w:jc w:val="center"/>
              <w:outlineLvl w:val="1"/>
            </w:pPr>
            <w:r w:rsidRPr="00A56133">
              <w:t xml:space="preserve">Фамилия, инициалы или наименование собственника помещения </w:t>
            </w:r>
          </w:p>
          <w:p w:rsidR="00367004" w:rsidRPr="00A56133" w:rsidRDefault="00367004" w:rsidP="00367004">
            <w:pPr>
              <w:jc w:val="center"/>
              <w:outlineLvl w:val="1"/>
            </w:pPr>
          </w:p>
        </w:tc>
        <w:tc>
          <w:tcPr>
            <w:tcW w:w="992" w:type="dxa"/>
            <w:textDirection w:val="btLr"/>
            <w:vAlign w:val="center"/>
          </w:tcPr>
          <w:p w:rsidR="00367004" w:rsidRPr="00A56133" w:rsidRDefault="00367004" w:rsidP="00367004">
            <w:pPr>
              <w:ind w:left="113" w:right="113"/>
              <w:jc w:val="center"/>
              <w:outlineLvl w:val="1"/>
            </w:pPr>
            <w:r w:rsidRPr="00A56133">
              <w:t>№ квартиры</w:t>
            </w:r>
          </w:p>
        </w:tc>
        <w:tc>
          <w:tcPr>
            <w:tcW w:w="3402" w:type="dxa"/>
            <w:vAlign w:val="center"/>
          </w:tcPr>
          <w:p w:rsidR="00367004" w:rsidRPr="00A56133" w:rsidRDefault="00367004" w:rsidP="00367004">
            <w:pPr>
              <w:jc w:val="center"/>
              <w:outlineLvl w:val="1"/>
            </w:pPr>
            <w:r w:rsidRPr="00A56133">
              <w:t>Размер площади помещения в МКД, находящегося в собственности</w:t>
            </w:r>
          </w:p>
        </w:tc>
        <w:tc>
          <w:tcPr>
            <w:tcW w:w="2268" w:type="dxa"/>
            <w:vAlign w:val="center"/>
          </w:tcPr>
          <w:p w:rsidR="00367004" w:rsidRPr="00A56133" w:rsidRDefault="00367004" w:rsidP="00367004">
            <w:pPr>
              <w:jc w:val="center"/>
              <w:outlineLvl w:val="1"/>
            </w:pPr>
            <w:r w:rsidRPr="00A56133">
              <w:t>Подпись собственника помещения в МКД</w:t>
            </w:r>
          </w:p>
        </w:tc>
      </w:tr>
      <w:tr w:rsidR="00367004" w:rsidRPr="00A56133" w:rsidTr="00367004">
        <w:tc>
          <w:tcPr>
            <w:tcW w:w="3794" w:type="dxa"/>
          </w:tcPr>
          <w:p w:rsidR="00367004" w:rsidRPr="00A56133" w:rsidRDefault="00367004" w:rsidP="00367004">
            <w:pPr>
              <w:outlineLvl w:val="1"/>
            </w:pPr>
          </w:p>
        </w:tc>
        <w:tc>
          <w:tcPr>
            <w:tcW w:w="992" w:type="dxa"/>
          </w:tcPr>
          <w:p w:rsidR="00367004" w:rsidRPr="00A56133" w:rsidRDefault="00367004" w:rsidP="00367004">
            <w:pPr>
              <w:outlineLvl w:val="1"/>
            </w:pPr>
          </w:p>
        </w:tc>
        <w:tc>
          <w:tcPr>
            <w:tcW w:w="3402" w:type="dxa"/>
          </w:tcPr>
          <w:p w:rsidR="00367004" w:rsidRPr="00A56133" w:rsidRDefault="00367004" w:rsidP="00367004">
            <w:pPr>
              <w:outlineLvl w:val="1"/>
            </w:pPr>
          </w:p>
        </w:tc>
        <w:tc>
          <w:tcPr>
            <w:tcW w:w="2268" w:type="dxa"/>
          </w:tcPr>
          <w:p w:rsidR="00367004" w:rsidRPr="00A56133" w:rsidRDefault="00367004" w:rsidP="00367004">
            <w:pPr>
              <w:outlineLvl w:val="1"/>
            </w:pPr>
          </w:p>
        </w:tc>
      </w:tr>
      <w:tr w:rsidR="00367004" w:rsidRPr="00A56133" w:rsidTr="00367004">
        <w:tc>
          <w:tcPr>
            <w:tcW w:w="3794" w:type="dxa"/>
          </w:tcPr>
          <w:p w:rsidR="00367004" w:rsidRPr="00A56133" w:rsidRDefault="00367004" w:rsidP="00367004">
            <w:pPr>
              <w:outlineLvl w:val="1"/>
            </w:pPr>
          </w:p>
        </w:tc>
        <w:tc>
          <w:tcPr>
            <w:tcW w:w="992" w:type="dxa"/>
          </w:tcPr>
          <w:p w:rsidR="00367004" w:rsidRPr="00A56133" w:rsidRDefault="00367004" w:rsidP="00367004">
            <w:pPr>
              <w:outlineLvl w:val="1"/>
            </w:pPr>
          </w:p>
        </w:tc>
        <w:tc>
          <w:tcPr>
            <w:tcW w:w="3402" w:type="dxa"/>
          </w:tcPr>
          <w:p w:rsidR="00367004" w:rsidRPr="00A56133" w:rsidRDefault="00367004" w:rsidP="00367004">
            <w:pPr>
              <w:outlineLvl w:val="1"/>
            </w:pPr>
          </w:p>
        </w:tc>
        <w:tc>
          <w:tcPr>
            <w:tcW w:w="2268" w:type="dxa"/>
          </w:tcPr>
          <w:p w:rsidR="00367004" w:rsidRPr="00A56133" w:rsidRDefault="00367004" w:rsidP="00367004">
            <w:pPr>
              <w:outlineLvl w:val="1"/>
            </w:pPr>
          </w:p>
        </w:tc>
      </w:tr>
      <w:tr w:rsidR="00367004" w:rsidRPr="00A56133" w:rsidTr="00367004">
        <w:tc>
          <w:tcPr>
            <w:tcW w:w="3794" w:type="dxa"/>
          </w:tcPr>
          <w:p w:rsidR="00367004" w:rsidRPr="00A56133" w:rsidRDefault="00367004" w:rsidP="00367004">
            <w:pPr>
              <w:outlineLvl w:val="1"/>
            </w:pPr>
          </w:p>
        </w:tc>
        <w:tc>
          <w:tcPr>
            <w:tcW w:w="992" w:type="dxa"/>
          </w:tcPr>
          <w:p w:rsidR="00367004" w:rsidRPr="00A56133" w:rsidRDefault="00367004" w:rsidP="00367004">
            <w:pPr>
              <w:outlineLvl w:val="1"/>
            </w:pPr>
          </w:p>
        </w:tc>
        <w:tc>
          <w:tcPr>
            <w:tcW w:w="3402" w:type="dxa"/>
          </w:tcPr>
          <w:p w:rsidR="00367004" w:rsidRPr="00A56133" w:rsidRDefault="00367004" w:rsidP="00367004">
            <w:pPr>
              <w:outlineLvl w:val="1"/>
            </w:pPr>
          </w:p>
        </w:tc>
        <w:tc>
          <w:tcPr>
            <w:tcW w:w="2268" w:type="dxa"/>
          </w:tcPr>
          <w:p w:rsidR="00367004" w:rsidRPr="00A56133" w:rsidRDefault="00367004" w:rsidP="00367004">
            <w:pPr>
              <w:outlineLvl w:val="1"/>
            </w:pPr>
          </w:p>
        </w:tc>
      </w:tr>
    </w:tbl>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jc w:val="right"/>
        <w:outlineLvl w:val="1"/>
      </w:pPr>
    </w:p>
    <w:p w:rsidR="00367004" w:rsidRPr="003D048B" w:rsidRDefault="00367004" w:rsidP="00367004">
      <w:pPr>
        <w:jc w:val="right"/>
        <w:outlineLvl w:val="1"/>
        <w:rPr>
          <w:sz w:val="28"/>
          <w:szCs w:val="28"/>
        </w:rPr>
      </w:pPr>
      <w:r w:rsidRPr="00A56133">
        <w:t xml:space="preserve">                                                                                                                                                                     </w:t>
      </w:r>
      <w:r w:rsidRPr="003D048B">
        <w:rPr>
          <w:sz w:val="28"/>
          <w:szCs w:val="28"/>
        </w:rPr>
        <w:t>Приложение № 3</w:t>
      </w:r>
    </w:p>
    <w:p w:rsidR="00367004" w:rsidRPr="003D048B" w:rsidRDefault="00367004" w:rsidP="00367004">
      <w:pPr>
        <w:jc w:val="right"/>
        <w:outlineLvl w:val="1"/>
        <w:rPr>
          <w:sz w:val="28"/>
          <w:szCs w:val="28"/>
        </w:rPr>
      </w:pPr>
      <w:r w:rsidRPr="003D048B">
        <w:rPr>
          <w:sz w:val="28"/>
          <w:szCs w:val="28"/>
        </w:rPr>
        <w:t>к договору управления</w:t>
      </w:r>
    </w:p>
    <w:p w:rsidR="00367004" w:rsidRPr="003D048B" w:rsidRDefault="00367004" w:rsidP="00367004">
      <w:pPr>
        <w:jc w:val="right"/>
        <w:outlineLvl w:val="1"/>
        <w:rPr>
          <w:sz w:val="28"/>
          <w:szCs w:val="28"/>
        </w:rPr>
      </w:pPr>
      <w:r w:rsidRPr="003D048B">
        <w:rPr>
          <w:sz w:val="28"/>
          <w:szCs w:val="28"/>
        </w:rPr>
        <w:t>многоквартирным домом № __</w:t>
      </w:r>
    </w:p>
    <w:p w:rsidR="00367004" w:rsidRPr="003D048B" w:rsidRDefault="00367004" w:rsidP="00367004">
      <w:pPr>
        <w:jc w:val="right"/>
        <w:outlineLvl w:val="1"/>
        <w:rPr>
          <w:sz w:val="28"/>
          <w:szCs w:val="28"/>
        </w:rPr>
      </w:pPr>
      <w:r w:rsidRPr="003D048B">
        <w:rPr>
          <w:sz w:val="28"/>
          <w:szCs w:val="28"/>
        </w:rPr>
        <w:t>по ул.______________________</w:t>
      </w:r>
    </w:p>
    <w:p w:rsidR="00367004" w:rsidRPr="003D048B" w:rsidRDefault="00367004" w:rsidP="00367004">
      <w:pPr>
        <w:jc w:val="right"/>
        <w:outlineLvl w:val="1"/>
        <w:rPr>
          <w:sz w:val="28"/>
          <w:szCs w:val="28"/>
        </w:rPr>
      </w:pPr>
      <w:r w:rsidRPr="003D048B">
        <w:rPr>
          <w:sz w:val="28"/>
          <w:szCs w:val="28"/>
        </w:rPr>
        <w:t xml:space="preserve"> от «____» ____________20___г.</w:t>
      </w:r>
    </w:p>
    <w:p w:rsidR="00367004" w:rsidRDefault="00367004" w:rsidP="00367004">
      <w:pPr>
        <w:jc w:val="right"/>
        <w:outlineLvl w:val="1"/>
        <w:rPr>
          <w:color w:val="FF0000"/>
        </w:rPr>
      </w:pPr>
    </w:p>
    <w:p w:rsidR="003D048B" w:rsidRPr="00A56133" w:rsidRDefault="003D048B" w:rsidP="00367004">
      <w:pPr>
        <w:jc w:val="right"/>
        <w:outlineLvl w:val="1"/>
        <w:rPr>
          <w:color w:val="FF0000"/>
        </w:rPr>
      </w:pPr>
    </w:p>
    <w:p w:rsidR="00367004" w:rsidRPr="00A56133" w:rsidRDefault="00367004" w:rsidP="00367004">
      <w:pPr>
        <w:jc w:val="right"/>
        <w:outlineLvl w:val="1"/>
      </w:pPr>
    </w:p>
    <w:p w:rsidR="00367004" w:rsidRPr="003D048B" w:rsidRDefault="00367004" w:rsidP="00367004">
      <w:pPr>
        <w:jc w:val="center"/>
        <w:rPr>
          <w:color w:val="000000"/>
          <w:sz w:val="28"/>
          <w:szCs w:val="28"/>
        </w:rPr>
      </w:pPr>
      <w:r w:rsidRPr="003D048B">
        <w:rPr>
          <w:color w:val="000000"/>
          <w:sz w:val="28"/>
          <w:szCs w:val="28"/>
        </w:rPr>
        <w:t>ПЕРЕЧЕНЬ</w:t>
      </w:r>
    </w:p>
    <w:p w:rsidR="00367004" w:rsidRPr="003D048B" w:rsidRDefault="00367004" w:rsidP="00367004">
      <w:pPr>
        <w:jc w:val="center"/>
        <w:rPr>
          <w:color w:val="000000"/>
          <w:sz w:val="28"/>
          <w:szCs w:val="28"/>
        </w:rPr>
      </w:pPr>
      <w:r w:rsidRPr="003D048B">
        <w:rPr>
          <w:color w:val="000000"/>
          <w:sz w:val="28"/>
          <w:szCs w:val="28"/>
        </w:rPr>
        <w:t>коммунальных услуг, предоставляемых Собственникам Управляющей организацией</w:t>
      </w:r>
    </w:p>
    <w:p w:rsidR="00367004" w:rsidRPr="003D048B" w:rsidRDefault="00367004" w:rsidP="00367004">
      <w:pPr>
        <w:jc w:val="center"/>
        <w:rPr>
          <w:i/>
          <w:sz w:val="28"/>
          <w:szCs w:val="28"/>
        </w:rPr>
      </w:pPr>
      <w:r w:rsidRPr="003D048B">
        <w:rPr>
          <w:i/>
          <w:color w:val="000000"/>
          <w:sz w:val="28"/>
          <w:szCs w:val="28"/>
        </w:rPr>
        <w:t>(определяется в зависимости от степени благоустройства многоквартирного дома)</w:t>
      </w:r>
    </w:p>
    <w:p w:rsidR="00367004" w:rsidRPr="00A56133" w:rsidRDefault="00367004" w:rsidP="00367004">
      <w:pPr>
        <w:jc w:val="right"/>
        <w:outlineLvl w:val="1"/>
      </w:pPr>
    </w:p>
    <w:tbl>
      <w:tblPr>
        <w:tblW w:w="2940"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tblGrid>
      <w:tr w:rsidR="00367004" w:rsidRPr="00A56133" w:rsidTr="00367004">
        <w:trPr>
          <w:trHeight w:val="315"/>
          <w:jc w:val="center"/>
        </w:trPr>
        <w:tc>
          <w:tcPr>
            <w:tcW w:w="2940" w:type="dxa"/>
            <w:shd w:val="clear" w:color="auto" w:fill="auto"/>
            <w:vAlign w:val="center"/>
          </w:tcPr>
          <w:p w:rsidR="00367004" w:rsidRPr="00A56133" w:rsidRDefault="00367004" w:rsidP="00367004">
            <w:pPr>
              <w:jc w:val="center"/>
            </w:pPr>
            <w:r w:rsidRPr="00A56133">
              <w:t>Отопление</w:t>
            </w:r>
          </w:p>
        </w:tc>
      </w:tr>
      <w:tr w:rsidR="00367004" w:rsidRPr="00A56133" w:rsidTr="00367004">
        <w:trPr>
          <w:trHeight w:val="526"/>
          <w:jc w:val="center"/>
        </w:trPr>
        <w:tc>
          <w:tcPr>
            <w:tcW w:w="2940" w:type="dxa"/>
            <w:shd w:val="clear" w:color="auto" w:fill="auto"/>
            <w:vAlign w:val="center"/>
          </w:tcPr>
          <w:p w:rsidR="00367004" w:rsidRPr="00A56133" w:rsidRDefault="00367004" w:rsidP="00367004">
            <w:pPr>
              <w:jc w:val="center"/>
            </w:pPr>
            <w:r w:rsidRPr="00A56133">
              <w:t>Холодное/горячее водоснабжение</w:t>
            </w:r>
          </w:p>
        </w:tc>
      </w:tr>
      <w:tr w:rsidR="00367004" w:rsidRPr="00A56133" w:rsidTr="00367004">
        <w:trPr>
          <w:trHeight w:val="291"/>
          <w:jc w:val="center"/>
        </w:trPr>
        <w:tc>
          <w:tcPr>
            <w:tcW w:w="2940" w:type="dxa"/>
            <w:shd w:val="clear" w:color="auto" w:fill="auto"/>
            <w:vAlign w:val="center"/>
          </w:tcPr>
          <w:p w:rsidR="00367004" w:rsidRPr="00A56133" w:rsidRDefault="00367004" w:rsidP="00367004">
            <w:pPr>
              <w:jc w:val="center"/>
            </w:pPr>
            <w:r w:rsidRPr="00A56133">
              <w:t>Канализация</w:t>
            </w:r>
          </w:p>
        </w:tc>
      </w:tr>
      <w:tr w:rsidR="00367004" w:rsidRPr="00A56133" w:rsidTr="00367004">
        <w:trPr>
          <w:trHeight w:val="315"/>
          <w:jc w:val="center"/>
        </w:trPr>
        <w:tc>
          <w:tcPr>
            <w:tcW w:w="2940" w:type="dxa"/>
            <w:shd w:val="clear" w:color="auto" w:fill="auto"/>
            <w:vAlign w:val="center"/>
          </w:tcPr>
          <w:p w:rsidR="00367004" w:rsidRPr="00A56133" w:rsidRDefault="00367004" w:rsidP="00367004">
            <w:pPr>
              <w:jc w:val="center"/>
            </w:pPr>
            <w:r w:rsidRPr="00A56133">
              <w:t>Электроснабжение</w:t>
            </w:r>
          </w:p>
        </w:tc>
      </w:tr>
      <w:tr w:rsidR="00367004" w:rsidRPr="00A56133" w:rsidTr="00367004">
        <w:trPr>
          <w:trHeight w:val="315"/>
          <w:jc w:val="center"/>
        </w:trPr>
        <w:tc>
          <w:tcPr>
            <w:tcW w:w="2940" w:type="dxa"/>
            <w:shd w:val="clear" w:color="auto" w:fill="auto"/>
            <w:vAlign w:val="center"/>
          </w:tcPr>
          <w:p w:rsidR="00367004" w:rsidRPr="00A56133" w:rsidRDefault="00367004" w:rsidP="00367004">
            <w:pPr>
              <w:jc w:val="center"/>
            </w:pPr>
            <w:r w:rsidRPr="00A56133">
              <w:t>Газоснабжение</w:t>
            </w:r>
          </w:p>
        </w:tc>
      </w:tr>
    </w:tbl>
    <w:p w:rsidR="00367004" w:rsidRPr="00A56133" w:rsidRDefault="00367004" w:rsidP="00367004">
      <w:pPr>
        <w:jc w:val="right"/>
        <w:outlineLvl w:val="1"/>
      </w:pPr>
    </w:p>
    <w:p w:rsidR="00367004" w:rsidRPr="00A56133" w:rsidRDefault="00367004" w:rsidP="00367004">
      <w:pPr>
        <w:jc w:val="right"/>
        <w:outlineLvl w:val="1"/>
      </w:pPr>
    </w:p>
    <w:p w:rsidR="00367004" w:rsidRPr="00A56133" w:rsidRDefault="00367004" w:rsidP="00367004">
      <w:pPr>
        <w:pStyle w:val="ConsPlusNonformat"/>
        <w:rPr>
          <w:rFonts w:ascii="Times New Roman" w:hAnsi="Times New Roman" w:cs="Times New Roman"/>
          <w:sz w:val="24"/>
          <w:szCs w:val="24"/>
          <w:u w:val="single"/>
        </w:rPr>
      </w:pPr>
    </w:p>
    <w:p w:rsidR="00367004" w:rsidRPr="00A56133" w:rsidRDefault="00367004" w:rsidP="00367004">
      <w:pPr>
        <w:pStyle w:val="ConsPlusNonformat"/>
        <w:rPr>
          <w:rFonts w:ascii="Times New Roman" w:hAnsi="Times New Roman" w:cs="Times New Roman"/>
          <w:sz w:val="24"/>
          <w:szCs w:val="24"/>
          <w:u w:val="single"/>
        </w:rPr>
      </w:pPr>
      <w:r w:rsidRPr="00A56133">
        <w:rPr>
          <w:rFonts w:ascii="Times New Roman" w:hAnsi="Times New Roman" w:cs="Times New Roman"/>
          <w:sz w:val="24"/>
          <w:szCs w:val="24"/>
          <w:u w:val="single"/>
        </w:rPr>
        <w:t>Управляющая организация:</w:t>
      </w:r>
    </w:p>
    <w:p w:rsidR="00367004" w:rsidRPr="00A56133" w:rsidRDefault="00367004" w:rsidP="00367004">
      <w:pPr>
        <w:pStyle w:val="ConsPlusNonformat"/>
        <w:rPr>
          <w:rFonts w:ascii="Times New Roman" w:hAnsi="Times New Roman" w:cs="Times New Roman"/>
          <w:sz w:val="24"/>
          <w:szCs w:val="24"/>
        </w:rPr>
      </w:pPr>
      <w:r w:rsidRPr="00A5613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w:t>
      </w:r>
    </w:p>
    <w:p w:rsidR="00367004" w:rsidRPr="00A56133" w:rsidRDefault="00367004" w:rsidP="00367004">
      <w:pPr>
        <w:pStyle w:val="ConsPlusNonformat"/>
        <w:jc w:val="center"/>
        <w:rPr>
          <w:rFonts w:ascii="Times New Roman" w:hAnsi="Times New Roman" w:cs="Times New Roman"/>
        </w:rPr>
      </w:pPr>
      <w:r w:rsidRPr="00A56133">
        <w:rPr>
          <w:rFonts w:ascii="Times New Roman" w:hAnsi="Times New Roman" w:cs="Times New Roman"/>
        </w:rPr>
        <w:t>(наименование Управляющей организации, фамилия, имя, отчество индивидуального предпринимателя)</w:t>
      </w:r>
    </w:p>
    <w:p w:rsidR="00367004" w:rsidRPr="00A56133" w:rsidRDefault="00367004" w:rsidP="00367004">
      <w:pPr>
        <w:pStyle w:val="ConsPlusNonformat"/>
        <w:rPr>
          <w:rFonts w:ascii="Times New Roman" w:hAnsi="Times New Roman" w:cs="Times New Roman"/>
          <w:sz w:val="24"/>
          <w:szCs w:val="24"/>
        </w:rPr>
      </w:pPr>
    </w:p>
    <w:p w:rsidR="00367004" w:rsidRPr="00A56133" w:rsidRDefault="00367004" w:rsidP="00367004">
      <w:pPr>
        <w:pStyle w:val="ConsPlusNonformat"/>
        <w:rPr>
          <w:rFonts w:ascii="Times New Roman" w:hAnsi="Times New Roman" w:cs="Times New Roman"/>
          <w:sz w:val="24"/>
          <w:szCs w:val="24"/>
        </w:rPr>
      </w:pPr>
      <w:r w:rsidRPr="00A56133">
        <w:rPr>
          <w:rFonts w:ascii="Times New Roman" w:hAnsi="Times New Roman" w:cs="Times New Roman"/>
          <w:sz w:val="24"/>
          <w:szCs w:val="24"/>
        </w:rPr>
        <w:t>Руководитель           _____________</w:t>
      </w:r>
    </w:p>
    <w:p w:rsidR="00367004" w:rsidRPr="00A56133" w:rsidRDefault="00367004" w:rsidP="00367004">
      <w:pPr>
        <w:pStyle w:val="ConsPlusNonformat"/>
        <w:rPr>
          <w:rFonts w:ascii="Times New Roman" w:hAnsi="Times New Roman" w:cs="Times New Roman"/>
        </w:rPr>
      </w:pPr>
      <w:r w:rsidRPr="00A56133">
        <w:rPr>
          <w:rFonts w:ascii="Times New Roman" w:hAnsi="Times New Roman" w:cs="Times New Roman"/>
          <w:sz w:val="24"/>
          <w:szCs w:val="24"/>
        </w:rPr>
        <w:t xml:space="preserve">                                       </w:t>
      </w:r>
      <w:r w:rsidRPr="00A56133">
        <w:rPr>
          <w:rFonts w:ascii="Times New Roman" w:hAnsi="Times New Roman" w:cs="Times New Roman"/>
        </w:rPr>
        <w:t xml:space="preserve">(подпись)             </w:t>
      </w:r>
    </w:p>
    <w:p w:rsidR="00367004" w:rsidRPr="00A56133" w:rsidRDefault="00367004" w:rsidP="00367004">
      <w:pPr>
        <w:pStyle w:val="ConsPlusNonformat"/>
        <w:rPr>
          <w:rFonts w:ascii="Times New Roman" w:hAnsi="Times New Roman" w:cs="Times New Roman"/>
        </w:rPr>
      </w:pPr>
      <w:r w:rsidRPr="00A56133">
        <w:rPr>
          <w:rFonts w:ascii="Times New Roman" w:hAnsi="Times New Roman" w:cs="Times New Roman"/>
        </w:rPr>
        <w:t xml:space="preserve"> М.П.</w:t>
      </w:r>
    </w:p>
    <w:p w:rsidR="00367004" w:rsidRPr="00A56133" w:rsidRDefault="00367004" w:rsidP="00367004">
      <w:pPr>
        <w:pStyle w:val="ConsPlusNonformat"/>
        <w:rPr>
          <w:rFonts w:ascii="Times New Roman" w:hAnsi="Times New Roman" w:cs="Times New Roman"/>
          <w:sz w:val="24"/>
          <w:szCs w:val="24"/>
        </w:rPr>
      </w:pPr>
    </w:p>
    <w:p w:rsidR="00367004" w:rsidRPr="00A56133" w:rsidRDefault="00367004" w:rsidP="00367004">
      <w:pPr>
        <w:rPr>
          <w:u w:val="single"/>
        </w:rPr>
      </w:pPr>
      <w:r w:rsidRPr="00A56133">
        <w:rPr>
          <w:u w:val="single"/>
        </w:rPr>
        <w:t>Собственники:</w:t>
      </w:r>
    </w:p>
    <w:p w:rsidR="00367004" w:rsidRPr="00A56133" w:rsidRDefault="00367004" w:rsidP="00367004">
      <w:pPr>
        <w:rPr>
          <w:u w:val="single"/>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992"/>
        <w:gridCol w:w="3402"/>
        <w:gridCol w:w="2268"/>
      </w:tblGrid>
      <w:tr w:rsidR="00367004" w:rsidRPr="00A56133" w:rsidTr="00367004">
        <w:trPr>
          <w:cantSplit/>
          <w:trHeight w:val="1352"/>
        </w:trPr>
        <w:tc>
          <w:tcPr>
            <w:tcW w:w="3794" w:type="dxa"/>
            <w:vAlign w:val="center"/>
          </w:tcPr>
          <w:p w:rsidR="00367004" w:rsidRPr="00A56133" w:rsidRDefault="00367004" w:rsidP="00367004">
            <w:pPr>
              <w:jc w:val="center"/>
              <w:outlineLvl w:val="1"/>
            </w:pPr>
          </w:p>
          <w:p w:rsidR="00367004" w:rsidRPr="00A56133" w:rsidRDefault="00367004" w:rsidP="00367004">
            <w:pPr>
              <w:jc w:val="center"/>
              <w:outlineLvl w:val="1"/>
            </w:pPr>
            <w:r w:rsidRPr="00A56133">
              <w:t xml:space="preserve">Фамилия, инициалы или наименование собственника помещения </w:t>
            </w:r>
          </w:p>
          <w:p w:rsidR="00367004" w:rsidRPr="00A56133" w:rsidRDefault="00367004" w:rsidP="00367004">
            <w:pPr>
              <w:jc w:val="center"/>
              <w:outlineLvl w:val="1"/>
            </w:pPr>
          </w:p>
        </w:tc>
        <w:tc>
          <w:tcPr>
            <w:tcW w:w="992" w:type="dxa"/>
            <w:textDirection w:val="btLr"/>
            <w:vAlign w:val="center"/>
          </w:tcPr>
          <w:p w:rsidR="00367004" w:rsidRPr="00A56133" w:rsidRDefault="00367004" w:rsidP="00367004">
            <w:pPr>
              <w:ind w:left="113" w:right="113"/>
              <w:jc w:val="center"/>
              <w:outlineLvl w:val="1"/>
            </w:pPr>
            <w:r w:rsidRPr="00A56133">
              <w:t>№ квартиры</w:t>
            </w:r>
          </w:p>
        </w:tc>
        <w:tc>
          <w:tcPr>
            <w:tcW w:w="3402" w:type="dxa"/>
            <w:vAlign w:val="center"/>
          </w:tcPr>
          <w:p w:rsidR="00367004" w:rsidRPr="00A56133" w:rsidRDefault="00367004" w:rsidP="00367004">
            <w:pPr>
              <w:jc w:val="center"/>
              <w:outlineLvl w:val="1"/>
            </w:pPr>
            <w:r w:rsidRPr="00A56133">
              <w:t>Размер площади помещения в МКД, находящегося в собственности</w:t>
            </w:r>
          </w:p>
        </w:tc>
        <w:tc>
          <w:tcPr>
            <w:tcW w:w="2268" w:type="dxa"/>
            <w:vAlign w:val="center"/>
          </w:tcPr>
          <w:p w:rsidR="00367004" w:rsidRPr="00A56133" w:rsidRDefault="00367004" w:rsidP="00367004">
            <w:pPr>
              <w:jc w:val="center"/>
              <w:outlineLvl w:val="1"/>
            </w:pPr>
            <w:r w:rsidRPr="00A56133">
              <w:t>Подпись собственника помещения в МКД</w:t>
            </w:r>
          </w:p>
        </w:tc>
      </w:tr>
      <w:tr w:rsidR="00367004" w:rsidRPr="00A56133" w:rsidTr="00367004">
        <w:tc>
          <w:tcPr>
            <w:tcW w:w="3794" w:type="dxa"/>
          </w:tcPr>
          <w:p w:rsidR="00367004" w:rsidRPr="00A56133" w:rsidRDefault="00367004" w:rsidP="00367004">
            <w:pPr>
              <w:outlineLvl w:val="1"/>
            </w:pPr>
          </w:p>
        </w:tc>
        <w:tc>
          <w:tcPr>
            <w:tcW w:w="992" w:type="dxa"/>
          </w:tcPr>
          <w:p w:rsidR="00367004" w:rsidRPr="00A56133" w:rsidRDefault="00367004" w:rsidP="00367004">
            <w:pPr>
              <w:outlineLvl w:val="1"/>
            </w:pPr>
          </w:p>
        </w:tc>
        <w:tc>
          <w:tcPr>
            <w:tcW w:w="3402" w:type="dxa"/>
          </w:tcPr>
          <w:p w:rsidR="00367004" w:rsidRPr="00A56133" w:rsidRDefault="00367004" w:rsidP="00367004">
            <w:pPr>
              <w:outlineLvl w:val="1"/>
            </w:pPr>
          </w:p>
        </w:tc>
        <w:tc>
          <w:tcPr>
            <w:tcW w:w="2268" w:type="dxa"/>
          </w:tcPr>
          <w:p w:rsidR="00367004" w:rsidRPr="00A56133" w:rsidRDefault="00367004" w:rsidP="00367004">
            <w:pPr>
              <w:outlineLvl w:val="1"/>
            </w:pPr>
          </w:p>
        </w:tc>
      </w:tr>
      <w:tr w:rsidR="00367004" w:rsidRPr="00A56133" w:rsidTr="00367004">
        <w:tc>
          <w:tcPr>
            <w:tcW w:w="3794" w:type="dxa"/>
          </w:tcPr>
          <w:p w:rsidR="00367004" w:rsidRPr="00A56133" w:rsidRDefault="00367004" w:rsidP="00367004">
            <w:pPr>
              <w:outlineLvl w:val="1"/>
            </w:pPr>
          </w:p>
        </w:tc>
        <w:tc>
          <w:tcPr>
            <w:tcW w:w="992" w:type="dxa"/>
          </w:tcPr>
          <w:p w:rsidR="00367004" w:rsidRPr="00A56133" w:rsidRDefault="00367004" w:rsidP="00367004">
            <w:pPr>
              <w:outlineLvl w:val="1"/>
            </w:pPr>
          </w:p>
        </w:tc>
        <w:tc>
          <w:tcPr>
            <w:tcW w:w="3402" w:type="dxa"/>
          </w:tcPr>
          <w:p w:rsidR="00367004" w:rsidRPr="00A56133" w:rsidRDefault="00367004" w:rsidP="00367004">
            <w:pPr>
              <w:outlineLvl w:val="1"/>
            </w:pPr>
          </w:p>
        </w:tc>
        <w:tc>
          <w:tcPr>
            <w:tcW w:w="2268" w:type="dxa"/>
          </w:tcPr>
          <w:p w:rsidR="00367004" w:rsidRPr="00A56133" w:rsidRDefault="00367004" w:rsidP="00367004">
            <w:pPr>
              <w:outlineLvl w:val="1"/>
            </w:pPr>
          </w:p>
        </w:tc>
      </w:tr>
      <w:tr w:rsidR="00367004" w:rsidRPr="00A56133" w:rsidTr="00367004">
        <w:tc>
          <w:tcPr>
            <w:tcW w:w="3794" w:type="dxa"/>
          </w:tcPr>
          <w:p w:rsidR="00367004" w:rsidRPr="00A56133" w:rsidRDefault="00367004" w:rsidP="00367004">
            <w:pPr>
              <w:outlineLvl w:val="1"/>
            </w:pPr>
          </w:p>
        </w:tc>
        <w:tc>
          <w:tcPr>
            <w:tcW w:w="992" w:type="dxa"/>
          </w:tcPr>
          <w:p w:rsidR="00367004" w:rsidRPr="00A56133" w:rsidRDefault="00367004" w:rsidP="00367004">
            <w:pPr>
              <w:outlineLvl w:val="1"/>
            </w:pPr>
          </w:p>
        </w:tc>
        <w:tc>
          <w:tcPr>
            <w:tcW w:w="3402" w:type="dxa"/>
          </w:tcPr>
          <w:p w:rsidR="00367004" w:rsidRPr="00A56133" w:rsidRDefault="00367004" w:rsidP="00367004">
            <w:pPr>
              <w:outlineLvl w:val="1"/>
            </w:pPr>
          </w:p>
        </w:tc>
        <w:tc>
          <w:tcPr>
            <w:tcW w:w="2268" w:type="dxa"/>
          </w:tcPr>
          <w:p w:rsidR="00367004" w:rsidRPr="00A56133" w:rsidRDefault="00367004" w:rsidP="00367004">
            <w:pPr>
              <w:outlineLvl w:val="1"/>
            </w:pPr>
          </w:p>
        </w:tc>
      </w:tr>
    </w:tbl>
    <w:p w:rsidR="00367004" w:rsidRPr="00A56133" w:rsidRDefault="00367004" w:rsidP="00367004">
      <w:pPr>
        <w:jc w:val="right"/>
        <w:outlineLvl w:val="1"/>
        <w:sectPr w:rsidR="00367004" w:rsidRPr="00A56133" w:rsidSect="00367004">
          <w:headerReference w:type="default" r:id="rId9"/>
          <w:footerReference w:type="even" r:id="rId10"/>
          <w:footerReference w:type="default" r:id="rId11"/>
          <w:pgSz w:w="11906" w:h="16838"/>
          <w:pgMar w:top="454" w:right="567" w:bottom="454" w:left="992" w:header="454" w:footer="454" w:gutter="0"/>
          <w:cols w:space="708"/>
          <w:docGrid w:linePitch="360"/>
        </w:sectPr>
      </w:pPr>
    </w:p>
    <w:p w:rsidR="00367004" w:rsidRPr="003D048B" w:rsidRDefault="00367004" w:rsidP="003D048B">
      <w:pPr>
        <w:jc w:val="right"/>
        <w:outlineLvl w:val="1"/>
        <w:rPr>
          <w:sz w:val="28"/>
          <w:szCs w:val="28"/>
        </w:rPr>
      </w:pPr>
      <w:r w:rsidRPr="003D048B">
        <w:rPr>
          <w:sz w:val="28"/>
          <w:szCs w:val="28"/>
        </w:rPr>
        <w:lastRenderedPageBreak/>
        <w:t>Приложение № 4</w:t>
      </w:r>
    </w:p>
    <w:p w:rsidR="00367004" w:rsidRPr="003D048B" w:rsidRDefault="00367004" w:rsidP="003D048B">
      <w:pPr>
        <w:jc w:val="right"/>
        <w:outlineLvl w:val="1"/>
        <w:rPr>
          <w:sz w:val="28"/>
          <w:szCs w:val="28"/>
        </w:rPr>
      </w:pPr>
      <w:r w:rsidRPr="003D048B">
        <w:rPr>
          <w:sz w:val="28"/>
          <w:szCs w:val="28"/>
        </w:rPr>
        <w:t xml:space="preserve">к договору управления </w:t>
      </w:r>
    </w:p>
    <w:p w:rsidR="00367004" w:rsidRPr="003D048B" w:rsidRDefault="00367004" w:rsidP="003D048B">
      <w:pPr>
        <w:jc w:val="right"/>
        <w:outlineLvl w:val="1"/>
        <w:rPr>
          <w:sz w:val="28"/>
          <w:szCs w:val="28"/>
        </w:rPr>
      </w:pPr>
      <w:r w:rsidRPr="003D048B">
        <w:rPr>
          <w:sz w:val="28"/>
          <w:szCs w:val="28"/>
        </w:rPr>
        <w:t>многоквартирным домом №___</w:t>
      </w:r>
    </w:p>
    <w:p w:rsidR="00367004" w:rsidRPr="003D048B" w:rsidRDefault="00367004" w:rsidP="003D048B">
      <w:pPr>
        <w:jc w:val="right"/>
        <w:outlineLvl w:val="1"/>
        <w:rPr>
          <w:sz w:val="28"/>
          <w:szCs w:val="28"/>
        </w:rPr>
      </w:pPr>
      <w:r w:rsidRPr="003D048B">
        <w:rPr>
          <w:sz w:val="28"/>
          <w:szCs w:val="28"/>
        </w:rPr>
        <w:t>по улице: __________________</w:t>
      </w:r>
    </w:p>
    <w:p w:rsidR="00367004" w:rsidRPr="003D048B" w:rsidRDefault="00367004" w:rsidP="003D048B">
      <w:pPr>
        <w:jc w:val="right"/>
        <w:outlineLvl w:val="1"/>
        <w:rPr>
          <w:sz w:val="28"/>
          <w:szCs w:val="28"/>
        </w:rPr>
      </w:pPr>
      <w:r w:rsidRPr="003D048B">
        <w:rPr>
          <w:sz w:val="28"/>
          <w:szCs w:val="28"/>
        </w:rPr>
        <w:t>от «__» ____________ 20____г.</w:t>
      </w:r>
    </w:p>
    <w:p w:rsidR="00367004" w:rsidRPr="00A56133" w:rsidRDefault="00367004" w:rsidP="00367004">
      <w:pPr>
        <w:jc w:val="right"/>
        <w:outlineLvl w:val="1"/>
      </w:pPr>
    </w:p>
    <w:p w:rsidR="00367004" w:rsidRPr="003D048B" w:rsidRDefault="00367004" w:rsidP="00367004">
      <w:pPr>
        <w:jc w:val="center"/>
        <w:outlineLvl w:val="1"/>
        <w:rPr>
          <w:sz w:val="28"/>
          <w:szCs w:val="28"/>
        </w:rPr>
      </w:pPr>
      <w:r w:rsidRPr="003D048B">
        <w:rPr>
          <w:sz w:val="28"/>
          <w:szCs w:val="28"/>
        </w:rPr>
        <w:t>АКТ</w:t>
      </w:r>
    </w:p>
    <w:p w:rsidR="00367004" w:rsidRPr="003D048B" w:rsidRDefault="00367004" w:rsidP="00367004">
      <w:pPr>
        <w:jc w:val="center"/>
        <w:outlineLvl w:val="1"/>
        <w:rPr>
          <w:i/>
          <w:sz w:val="28"/>
          <w:szCs w:val="28"/>
        </w:rPr>
      </w:pPr>
      <w:r w:rsidRPr="003D048B">
        <w:rPr>
          <w:sz w:val="28"/>
          <w:szCs w:val="28"/>
        </w:rPr>
        <w:t xml:space="preserve">приемки выполненных работ и услуг по содержанию и ремонту общего имущества собственников помещений </w:t>
      </w:r>
      <w:r w:rsidRPr="003D048B">
        <w:rPr>
          <w:i/>
          <w:sz w:val="28"/>
          <w:szCs w:val="28"/>
        </w:rPr>
        <w:t>(форма)</w:t>
      </w:r>
    </w:p>
    <w:p w:rsidR="00367004" w:rsidRPr="003D048B" w:rsidRDefault="00367004" w:rsidP="00367004">
      <w:pPr>
        <w:ind w:firstLine="284"/>
        <w:outlineLvl w:val="1"/>
        <w:rPr>
          <w:sz w:val="28"/>
          <w:szCs w:val="28"/>
        </w:rPr>
      </w:pPr>
    </w:p>
    <w:p w:rsidR="00367004" w:rsidRPr="003D048B" w:rsidRDefault="00367004" w:rsidP="00367004">
      <w:pPr>
        <w:ind w:firstLine="284"/>
        <w:outlineLvl w:val="1"/>
        <w:rPr>
          <w:sz w:val="28"/>
          <w:szCs w:val="28"/>
        </w:rPr>
      </w:pPr>
      <w:r w:rsidRPr="003D048B">
        <w:rPr>
          <w:sz w:val="28"/>
          <w:szCs w:val="28"/>
        </w:rPr>
        <w:t>Дата составления:______________________</w:t>
      </w:r>
    </w:p>
    <w:p w:rsidR="00367004" w:rsidRPr="003D048B" w:rsidRDefault="00367004" w:rsidP="00367004">
      <w:pPr>
        <w:ind w:firstLine="284"/>
        <w:outlineLvl w:val="1"/>
        <w:rPr>
          <w:sz w:val="28"/>
          <w:szCs w:val="28"/>
        </w:rPr>
      </w:pPr>
      <w:r w:rsidRPr="003D048B">
        <w:rPr>
          <w:sz w:val="28"/>
          <w:szCs w:val="28"/>
        </w:rPr>
        <w:t>Отчетный период: _____ квартал 20___ года</w:t>
      </w:r>
    </w:p>
    <w:tbl>
      <w:tblPr>
        <w:tblW w:w="1036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2131"/>
        <w:gridCol w:w="847"/>
        <w:gridCol w:w="951"/>
        <w:gridCol w:w="1037"/>
        <w:gridCol w:w="1284"/>
        <w:gridCol w:w="840"/>
        <w:gridCol w:w="1273"/>
        <w:gridCol w:w="864"/>
      </w:tblGrid>
      <w:tr w:rsidR="00367004" w:rsidRPr="003D048B" w:rsidTr="003D048B">
        <w:trPr>
          <w:trHeight w:val="552"/>
        </w:trPr>
        <w:tc>
          <w:tcPr>
            <w:tcW w:w="1140" w:type="dxa"/>
            <w:shd w:val="clear" w:color="auto" w:fill="auto"/>
            <w:vAlign w:val="center"/>
          </w:tcPr>
          <w:p w:rsidR="00367004" w:rsidRPr="003D048B" w:rsidRDefault="00367004" w:rsidP="00367004">
            <w:pPr>
              <w:jc w:val="center"/>
              <w:rPr>
                <w:color w:val="000000"/>
              </w:rPr>
            </w:pPr>
            <w:r w:rsidRPr="003D048B">
              <w:rPr>
                <w:color w:val="000000"/>
              </w:rPr>
              <w:t>№ п.п.</w:t>
            </w:r>
          </w:p>
        </w:tc>
        <w:tc>
          <w:tcPr>
            <w:tcW w:w="2131" w:type="dxa"/>
            <w:shd w:val="clear" w:color="auto" w:fill="auto"/>
            <w:vAlign w:val="center"/>
          </w:tcPr>
          <w:p w:rsidR="00367004" w:rsidRPr="003D048B" w:rsidRDefault="00367004" w:rsidP="00367004">
            <w:pPr>
              <w:jc w:val="center"/>
            </w:pPr>
            <w:r w:rsidRPr="003D048B">
              <w:t>Перечень работ и услуг*</w:t>
            </w:r>
          </w:p>
        </w:tc>
        <w:tc>
          <w:tcPr>
            <w:tcW w:w="847" w:type="dxa"/>
            <w:shd w:val="clear" w:color="auto" w:fill="auto"/>
            <w:vAlign w:val="center"/>
          </w:tcPr>
          <w:p w:rsidR="00367004" w:rsidRPr="003D048B" w:rsidRDefault="00367004" w:rsidP="00367004">
            <w:pPr>
              <w:jc w:val="center"/>
            </w:pPr>
            <w:proofErr w:type="spellStart"/>
            <w:r w:rsidRPr="003D048B">
              <w:t>ЕЕд</w:t>
            </w:r>
            <w:proofErr w:type="spellEnd"/>
            <w:r w:rsidRPr="003D048B">
              <w:t xml:space="preserve">. </w:t>
            </w:r>
            <w:proofErr w:type="spellStart"/>
            <w:r w:rsidRPr="003D048B">
              <w:t>изм</w:t>
            </w:r>
            <w:proofErr w:type="spellEnd"/>
            <w:r w:rsidRPr="003D048B">
              <w:t>.</w:t>
            </w:r>
          </w:p>
        </w:tc>
        <w:tc>
          <w:tcPr>
            <w:tcW w:w="951" w:type="dxa"/>
            <w:shd w:val="clear" w:color="auto" w:fill="auto"/>
            <w:vAlign w:val="center"/>
          </w:tcPr>
          <w:p w:rsidR="00367004" w:rsidRPr="003D048B" w:rsidRDefault="00367004" w:rsidP="00367004">
            <w:r w:rsidRPr="003D048B">
              <w:t>Объем</w:t>
            </w:r>
          </w:p>
        </w:tc>
        <w:tc>
          <w:tcPr>
            <w:tcW w:w="1037" w:type="dxa"/>
            <w:shd w:val="clear" w:color="auto" w:fill="auto"/>
            <w:vAlign w:val="center"/>
          </w:tcPr>
          <w:p w:rsidR="00367004" w:rsidRPr="003D048B" w:rsidRDefault="00367004" w:rsidP="00367004">
            <w:r w:rsidRPr="003D048B">
              <w:t>Кол-во дней</w:t>
            </w:r>
          </w:p>
        </w:tc>
        <w:tc>
          <w:tcPr>
            <w:tcW w:w="1284" w:type="dxa"/>
            <w:shd w:val="clear" w:color="auto" w:fill="auto"/>
            <w:vAlign w:val="center"/>
          </w:tcPr>
          <w:p w:rsidR="00367004" w:rsidRPr="003D048B" w:rsidRDefault="00367004" w:rsidP="00367004">
            <w:pPr>
              <w:jc w:val="center"/>
            </w:pPr>
            <w:r w:rsidRPr="003D048B">
              <w:t>Периодичность, план на отчетный период</w:t>
            </w:r>
          </w:p>
        </w:tc>
        <w:tc>
          <w:tcPr>
            <w:tcW w:w="840" w:type="dxa"/>
            <w:shd w:val="clear" w:color="auto" w:fill="auto"/>
            <w:vAlign w:val="center"/>
          </w:tcPr>
          <w:p w:rsidR="00367004" w:rsidRPr="003D048B" w:rsidRDefault="00367004" w:rsidP="00367004">
            <w:pPr>
              <w:jc w:val="center"/>
            </w:pPr>
            <w:r w:rsidRPr="003D048B">
              <w:t xml:space="preserve">Стоимость в месяц </w:t>
            </w:r>
            <w:proofErr w:type="spellStart"/>
            <w:r w:rsidRPr="003D048B">
              <w:t>руб</w:t>
            </w:r>
            <w:proofErr w:type="spellEnd"/>
            <w:r w:rsidRPr="003D048B">
              <w:t>/кв.м.</w:t>
            </w:r>
          </w:p>
        </w:tc>
        <w:tc>
          <w:tcPr>
            <w:tcW w:w="1273" w:type="dxa"/>
            <w:shd w:val="clear" w:color="auto" w:fill="auto"/>
            <w:vAlign w:val="center"/>
          </w:tcPr>
          <w:p w:rsidR="00367004" w:rsidRPr="003D048B" w:rsidRDefault="00367004" w:rsidP="00367004">
            <w:pPr>
              <w:jc w:val="center"/>
            </w:pPr>
            <w:r w:rsidRPr="003D048B">
              <w:t>Сумма, руб. (за отчетный период)</w:t>
            </w:r>
          </w:p>
        </w:tc>
        <w:tc>
          <w:tcPr>
            <w:tcW w:w="864" w:type="dxa"/>
            <w:shd w:val="clear" w:color="auto" w:fill="auto"/>
            <w:vAlign w:val="center"/>
          </w:tcPr>
          <w:p w:rsidR="00367004" w:rsidRPr="003D048B" w:rsidRDefault="00367004" w:rsidP="00367004">
            <w:pPr>
              <w:jc w:val="center"/>
            </w:pPr>
            <w:r w:rsidRPr="003D048B">
              <w:t>Примечания (отметка об исполнении)</w:t>
            </w:r>
          </w:p>
        </w:tc>
      </w:tr>
      <w:tr w:rsidR="00367004" w:rsidRPr="003D048B" w:rsidTr="003D048B">
        <w:trPr>
          <w:trHeight w:val="288"/>
        </w:trPr>
        <w:tc>
          <w:tcPr>
            <w:tcW w:w="1140" w:type="dxa"/>
            <w:tcBorders>
              <w:bottom w:val="single" w:sz="4" w:space="0" w:color="auto"/>
            </w:tcBorders>
            <w:shd w:val="clear" w:color="auto" w:fill="auto"/>
            <w:vAlign w:val="center"/>
          </w:tcPr>
          <w:p w:rsidR="00367004" w:rsidRPr="003D048B" w:rsidRDefault="00367004" w:rsidP="00367004">
            <w:pPr>
              <w:rPr>
                <w:i/>
                <w:iCs/>
                <w:color w:val="000000"/>
              </w:rPr>
            </w:pPr>
            <w:r w:rsidRPr="003D048B">
              <w:rPr>
                <w:i/>
                <w:iCs/>
                <w:color w:val="000000"/>
              </w:rPr>
              <w:t>гр.1</w:t>
            </w:r>
          </w:p>
        </w:tc>
        <w:tc>
          <w:tcPr>
            <w:tcW w:w="2131" w:type="dxa"/>
            <w:tcBorders>
              <w:bottom w:val="single" w:sz="4" w:space="0" w:color="auto"/>
            </w:tcBorders>
            <w:shd w:val="clear" w:color="auto" w:fill="auto"/>
            <w:vAlign w:val="center"/>
          </w:tcPr>
          <w:p w:rsidR="00367004" w:rsidRPr="003D048B" w:rsidRDefault="00367004" w:rsidP="00367004">
            <w:pPr>
              <w:jc w:val="center"/>
              <w:rPr>
                <w:i/>
                <w:iCs/>
                <w:color w:val="000000"/>
              </w:rPr>
            </w:pPr>
            <w:r w:rsidRPr="003D048B">
              <w:rPr>
                <w:i/>
                <w:iCs/>
                <w:color w:val="000000"/>
              </w:rPr>
              <w:t>гр.2</w:t>
            </w:r>
          </w:p>
        </w:tc>
        <w:tc>
          <w:tcPr>
            <w:tcW w:w="847" w:type="dxa"/>
            <w:tcBorders>
              <w:bottom w:val="single" w:sz="4" w:space="0" w:color="auto"/>
            </w:tcBorders>
            <w:shd w:val="clear" w:color="auto" w:fill="auto"/>
            <w:vAlign w:val="center"/>
          </w:tcPr>
          <w:p w:rsidR="00367004" w:rsidRPr="003D048B" w:rsidRDefault="00367004" w:rsidP="00367004">
            <w:pPr>
              <w:jc w:val="center"/>
              <w:rPr>
                <w:i/>
                <w:iCs/>
                <w:color w:val="000000"/>
              </w:rPr>
            </w:pPr>
            <w:r w:rsidRPr="003D048B">
              <w:rPr>
                <w:i/>
                <w:iCs/>
                <w:color w:val="000000"/>
              </w:rPr>
              <w:t>ггр.3</w:t>
            </w:r>
          </w:p>
        </w:tc>
        <w:tc>
          <w:tcPr>
            <w:tcW w:w="951" w:type="dxa"/>
            <w:tcBorders>
              <w:bottom w:val="single" w:sz="4" w:space="0" w:color="auto"/>
            </w:tcBorders>
            <w:shd w:val="clear" w:color="auto" w:fill="auto"/>
            <w:vAlign w:val="center"/>
          </w:tcPr>
          <w:p w:rsidR="00367004" w:rsidRPr="003D048B" w:rsidRDefault="00367004" w:rsidP="00367004">
            <w:pPr>
              <w:rPr>
                <w:i/>
                <w:iCs/>
                <w:color w:val="000000"/>
              </w:rPr>
            </w:pPr>
            <w:r w:rsidRPr="003D048B">
              <w:rPr>
                <w:i/>
                <w:iCs/>
                <w:color w:val="000000"/>
              </w:rPr>
              <w:t>гр.4</w:t>
            </w:r>
          </w:p>
        </w:tc>
        <w:tc>
          <w:tcPr>
            <w:tcW w:w="1037" w:type="dxa"/>
            <w:tcBorders>
              <w:bottom w:val="single" w:sz="4" w:space="0" w:color="auto"/>
            </w:tcBorders>
            <w:shd w:val="clear" w:color="auto" w:fill="auto"/>
            <w:vAlign w:val="center"/>
          </w:tcPr>
          <w:p w:rsidR="00367004" w:rsidRPr="003D048B" w:rsidRDefault="00367004" w:rsidP="00367004">
            <w:pPr>
              <w:rPr>
                <w:i/>
                <w:iCs/>
                <w:color w:val="000000"/>
              </w:rPr>
            </w:pPr>
            <w:r w:rsidRPr="003D048B">
              <w:rPr>
                <w:i/>
                <w:iCs/>
                <w:color w:val="000000"/>
              </w:rPr>
              <w:t>гр.5</w:t>
            </w:r>
          </w:p>
        </w:tc>
        <w:tc>
          <w:tcPr>
            <w:tcW w:w="1284" w:type="dxa"/>
            <w:tcBorders>
              <w:bottom w:val="single" w:sz="4" w:space="0" w:color="auto"/>
            </w:tcBorders>
            <w:shd w:val="clear" w:color="auto" w:fill="auto"/>
            <w:vAlign w:val="center"/>
          </w:tcPr>
          <w:p w:rsidR="00367004" w:rsidRPr="003D048B" w:rsidRDefault="00367004" w:rsidP="00367004">
            <w:pPr>
              <w:jc w:val="center"/>
              <w:rPr>
                <w:i/>
                <w:iCs/>
                <w:color w:val="000000"/>
              </w:rPr>
            </w:pPr>
            <w:r w:rsidRPr="003D048B">
              <w:rPr>
                <w:i/>
                <w:iCs/>
                <w:color w:val="000000"/>
              </w:rPr>
              <w:t>гр.6</w:t>
            </w:r>
          </w:p>
        </w:tc>
        <w:tc>
          <w:tcPr>
            <w:tcW w:w="840" w:type="dxa"/>
            <w:tcBorders>
              <w:bottom w:val="single" w:sz="4" w:space="0" w:color="auto"/>
            </w:tcBorders>
            <w:shd w:val="clear" w:color="auto" w:fill="auto"/>
            <w:vAlign w:val="center"/>
          </w:tcPr>
          <w:p w:rsidR="00367004" w:rsidRPr="003D048B" w:rsidRDefault="00367004" w:rsidP="00367004">
            <w:pPr>
              <w:jc w:val="center"/>
              <w:rPr>
                <w:i/>
                <w:iCs/>
                <w:color w:val="000000"/>
              </w:rPr>
            </w:pPr>
            <w:r w:rsidRPr="003D048B">
              <w:rPr>
                <w:i/>
                <w:iCs/>
                <w:color w:val="000000"/>
              </w:rPr>
              <w:t>гр.7</w:t>
            </w:r>
          </w:p>
        </w:tc>
        <w:tc>
          <w:tcPr>
            <w:tcW w:w="1273" w:type="dxa"/>
            <w:tcBorders>
              <w:bottom w:val="single" w:sz="4" w:space="0" w:color="auto"/>
            </w:tcBorders>
            <w:shd w:val="clear" w:color="auto" w:fill="auto"/>
            <w:vAlign w:val="center"/>
          </w:tcPr>
          <w:p w:rsidR="00367004" w:rsidRPr="003D048B" w:rsidRDefault="00367004" w:rsidP="00367004">
            <w:pPr>
              <w:jc w:val="center"/>
              <w:rPr>
                <w:i/>
                <w:iCs/>
                <w:color w:val="000000"/>
              </w:rPr>
            </w:pPr>
            <w:r w:rsidRPr="003D048B">
              <w:rPr>
                <w:i/>
                <w:iCs/>
                <w:color w:val="000000"/>
              </w:rPr>
              <w:t>гр.8</w:t>
            </w:r>
          </w:p>
        </w:tc>
        <w:tc>
          <w:tcPr>
            <w:tcW w:w="864" w:type="dxa"/>
            <w:tcBorders>
              <w:bottom w:val="single" w:sz="4" w:space="0" w:color="auto"/>
            </w:tcBorders>
            <w:shd w:val="clear" w:color="auto" w:fill="auto"/>
            <w:vAlign w:val="center"/>
          </w:tcPr>
          <w:p w:rsidR="00367004" w:rsidRPr="003D048B" w:rsidRDefault="00367004" w:rsidP="00367004">
            <w:pPr>
              <w:jc w:val="center"/>
              <w:rPr>
                <w:i/>
                <w:iCs/>
                <w:color w:val="000000"/>
              </w:rPr>
            </w:pPr>
            <w:r w:rsidRPr="003D048B">
              <w:rPr>
                <w:i/>
                <w:iCs/>
                <w:color w:val="000000"/>
              </w:rPr>
              <w:t>гр.9</w:t>
            </w:r>
          </w:p>
        </w:tc>
      </w:tr>
      <w:tr w:rsidR="00367004" w:rsidRPr="003D048B" w:rsidTr="003D048B">
        <w:trPr>
          <w:trHeight w:val="630"/>
        </w:trPr>
        <w:tc>
          <w:tcPr>
            <w:tcW w:w="1140" w:type="dxa"/>
            <w:tcBorders>
              <w:bottom w:val="single" w:sz="4" w:space="0" w:color="auto"/>
            </w:tcBorders>
            <w:shd w:val="clear" w:color="auto" w:fill="FFFFFF"/>
            <w:vAlign w:val="center"/>
          </w:tcPr>
          <w:p w:rsidR="00367004" w:rsidRPr="003D048B" w:rsidRDefault="00367004" w:rsidP="00367004">
            <w:pPr>
              <w:rPr>
                <w:bCs/>
                <w:color w:val="000000"/>
              </w:rPr>
            </w:pPr>
            <w:r w:rsidRPr="003D048B">
              <w:rPr>
                <w:bCs/>
                <w:color w:val="000000"/>
              </w:rPr>
              <w:t>Раздел 1</w:t>
            </w:r>
          </w:p>
        </w:tc>
        <w:tc>
          <w:tcPr>
            <w:tcW w:w="2131" w:type="dxa"/>
            <w:tcBorders>
              <w:bottom w:val="single" w:sz="4" w:space="0" w:color="auto"/>
            </w:tcBorders>
            <w:shd w:val="clear" w:color="auto" w:fill="FFFFFF"/>
            <w:vAlign w:val="center"/>
          </w:tcPr>
          <w:p w:rsidR="00367004" w:rsidRPr="003D048B" w:rsidRDefault="00367004" w:rsidP="00367004">
            <w:pPr>
              <w:rPr>
                <w:color w:val="000000"/>
                <w:u w:val="single"/>
              </w:rPr>
            </w:pPr>
            <w:r w:rsidRPr="003D048B">
              <w:rPr>
                <w:color w:val="000000"/>
                <w:u w:val="single"/>
              </w:rPr>
              <w:t>Обязательные работы и услуги*</w:t>
            </w:r>
          </w:p>
        </w:tc>
        <w:tc>
          <w:tcPr>
            <w:tcW w:w="847" w:type="dxa"/>
            <w:tcBorders>
              <w:bottom w:val="single" w:sz="4" w:space="0" w:color="auto"/>
            </w:tcBorders>
            <w:shd w:val="clear" w:color="auto" w:fill="FFFFFF"/>
            <w:vAlign w:val="center"/>
          </w:tcPr>
          <w:p w:rsidR="00367004" w:rsidRPr="003D048B" w:rsidRDefault="00367004" w:rsidP="00367004">
            <w:pPr>
              <w:rPr>
                <w:color w:val="000000"/>
              </w:rPr>
            </w:pPr>
            <w:r w:rsidRPr="003D048B">
              <w:rPr>
                <w:color w:val="000000"/>
              </w:rPr>
              <w:t> </w:t>
            </w:r>
          </w:p>
        </w:tc>
        <w:tc>
          <w:tcPr>
            <w:tcW w:w="951" w:type="dxa"/>
            <w:tcBorders>
              <w:bottom w:val="single" w:sz="4" w:space="0" w:color="auto"/>
            </w:tcBorders>
            <w:shd w:val="clear" w:color="auto" w:fill="FFFFFF"/>
            <w:vAlign w:val="center"/>
          </w:tcPr>
          <w:p w:rsidR="00367004" w:rsidRPr="003D048B" w:rsidRDefault="00367004" w:rsidP="00367004">
            <w:pPr>
              <w:jc w:val="center"/>
              <w:rPr>
                <w:color w:val="000000"/>
              </w:rPr>
            </w:pPr>
            <w:r w:rsidRPr="003D048B">
              <w:rPr>
                <w:color w:val="000000"/>
              </w:rPr>
              <w:t> </w:t>
            </w:r>
          </w:p>
        </w:tc>
        <w:tc>
          <w:tcPr>
            <w:tcW w:w="1037" w:type="dxa"/>
            <w:tcBorders>
              <w:bottom w:val="single" w:sz="4" w:space="0" w:color="auto"/>
            </w:tcBorders>
            <w:shd w:val="clear" w:color="auto" w:fill="FFFFFF"/>
            <w:vAlign w:val="center"/>
          </w:tcPr>
          <w:p w:rsidR="00367004" w:rsidRPr="003D048B" w:rsidRDefault="00367004" w:rsidP="00367004">
            <w:pPr>
              <w:jc w:val="center"/>
              <w:rPr>
                <w:color w:val="000000"/>
              </w:rPr>
            </w:pPr>
            <w:r w:rsidRPr="003D048B">
              <w:rPr>
                <w:color w:val="000000"/>
              </w:rPr>
              <w:t> </w:t>
            </w:r>
          </w:p>
        </w:tc>
        <w:tc>
          <w:tcPr>
            <w:tcW w:w="1284" w:type="dxa"/>
            <w:tcBorders>
              <w:bottom w:val="single" w:sz="4" w:space="0" w:color="auto"/>
            </w:tcBorders>
            <w:shd w:val="clear" w:color="auto" w:fill="FFFFFF"/>
            <w:vAlign w:val="center"/>
          </w:tcPr>
          <w:p w:rsidR="00367004" w:rsidRPr="003D048B" w:rsidRDefault="00367004" w:rsidP="00367004">
            <w:pPr>
              <w:jc w:val="center"/>
              <w:rPr>
                <w:color w:val="000000"/>
              </w:rPr>
            </w:pPr>
            <w:r w:rsidRPr="003D048B">
              <w:rPr>
                <w:color w:val="000000"/>
              </w:rPr>
              <w:t> </w:t>
            </w:r>
          </w:p>
        </w:tc>
        <w:tc>
          <w:tcPr>
            <w:tcW w:w="840" w:type="dxa"/>
            <w:tcBorders>
              <w:bottom w:val="single" w:sz="4" w:space="0" w:color="auto"/>
            </w:tcBorders>
            <w:shd w:val="clear" w:color="auto" w:fill="FFFFFF"/>
            <w:vAlign w:val="center"/>
          </w:tcPr>
          <w:p w:rsidR="00367004" w:rsidRPr="003D048B" w:rsidRDefault="00367004" w:rsidP="00367004">
            <w:pPr>
              <w:jc w:val="center"/>
              <w:rPr>
                <w:color w:val="000000"/>
              </w:rPr>
            </w:pPr>
          </w:p>
        </w:tc>
        <w:tc>
          <w:tcPr>
            <w:tcW w:w="1273" w:type="dxa"/>
            <w:tcBorders>
              <w:bottom w:val="single" w:sz="4" w:space="0" w:color="auto"/>
            </w:tcBorders>
            <w:shd w:val="clear" w:color="auto" w:fill="FFFFFF"/>
            <w:vAlign w:val="center"/>
          </w:tcPr>
          <w:p w:rsidR="00367004" w:rsidRPr="003D048B" w:rsidRDefault="00367004" w:rsidP="00367004">
            <w:pPr>
              <w:jc w:val="center"/>
              <w:rPr>
                <w:color w:val="000000"/>
              </w:rPr>
            </w:pPr>
          </w:p>
        </w:tc>
        <w:tc>
          <w:tcPr>
            <w:tcW w:w="864" w:type="dxa"/>
            <w:tcBorders>
              <w:bottom w:val="single" w:sz="4" w:space="0" w:color="auto"/>
            </w:tcBorders>
            <w:shd w:val="clear" w:color="auto" w:fill="FFFFFF"/>
            <w:vAlign w:val="center"/>
          </w:tcPr>
          <w:p w:rsidR="00367004" w:rsidRPr="003D048B" w:rsidRDefault="00367004" w:rsidP="00367004">
            <w:pPr>
              <w:jc w:val="center"/>
              <w:rPr>
                <w:color w:val="000000"/>
              </w:rPr>
            </w:pPr>
            <w:r w:rsidRPr="003D048B">
              <w:rPr>
                <w:color w:val="000000"/>
              </w:rPr>
              <w:t> </w:t>
            </w:r>
          </w:p>
        </w:tc>
      </w:tr>
      <w:tr w:rsidR="00367004" w:rsidRPr="003D048B" w:rsidTr="003D048B">
        <w:trPr>
          <w:trHeight w:val="426"/>
        </w:trPr>
        <w:tc>
          <w:tcPr>
            <w:tcW w:w="1140" w:type="dxa"/>
            <w:shd w:val="clear" w:color="auto" w:fill="FFFFFF"/>
            <w:vAlign w:val="center"/>
          </w:tcPr>
          <w:p w:rsidR="00367004" w:rsidRPr="003D048B" w:rsidRDefault="00367004" w:rsidP="00367004">
            <w:pPr>
              <w:rPr>
                <w:bCs/>
              </w:rPr>
            </w:pPr>
            <w:r w:rsidRPr="003D048B">
              <w:rPr>
                <w:bCs/>
              </w:rPr>
              <w:t>1.1.</w:t>
            </w:r>
          </w:p>
        </w:tc>
        <w:tc>
          <w:tcPr>
            <w:tcW w:w="2131" w:type="dxa"/>
            <w:shd w:val="clear" w:color="auto" w:fill="FFFFFF"/>
            <w:vAlign w:val="center"/>
          </w:tcPr>
          <w:p w:rsidR="00367004" w:rsidRPr="003D048B" w:rsidRDefault="00367004" w:rsidP="00367004">
            <w:pPr>
              <w:rPr>
                <w:bCs/>
              </w:rPr>
            </w:pPr>
          </w:p>
        </w:tc>
        <w:tc>
          <w:tcPr>
            <w:tcW w:w="847" w:type="dxa"/>
            <w:shd w:val="clear" w:color="auto" w:fill="FFFFFF"/>
            <w:vAlign w:val="center"/>
          </w:tcPr>
          <w:p w:rsidR="00367004" w:rsidRPr="003D048B" w:rsidRDefault="00367004" w:rsidP="00367004">
            <w:pPr>
              <w:rPr>
                <w:color w:val="000000"/>
              </w:rPr>
            </w:pPr>
            <w:r w:rsidRPr="003D048B">
              <w:rPr>
                <w:color w:val="000000"/>
              </w:rPr>
              <w:t> </w:t>
            </w:r>
          </w:p>
        </w:tc>
        <w:tc>
          <w:tcPr>
            <w:tcW w:w="951" w:type="dxa"/>
            <w:shd w:val="clear" w:color="auto" w:fill="FFFFFF"/>
            <w:vAlign w:val="center"/>
          </w:tcPr>
          <w:p w:rsidR="00367004" w:rsidRPr="003D048B" w:rsidRDefault="00367004" w:rsidP="00367004">
            <w:pPr>
              <w:jc w:val="center"/>
              <w:rPr>
                <w:color w:val="000000"/>
              </w:rPr>
            </w:pPr>
            <w:r w:rsidRPr="003D048B">
              <w:rPr>
                <w:color w:val="000000"/>
              </w:rPr>
              <w:t> </w:t>
            </w:r>
          </w:p>
        </w:tc>
        <w:tc>
          <w:tcPr>
            <w:tcW w:w="1037" w:type="dxa"/>
            <w:shd w:val="clear" w:color="auto" w:fill="FFFFFF"/>
            <w:vAlign w:val="center"/>
          </w:tcPr>
          <w:p w:rsidR="00367004" w:rsidRPr="003D048B" w:rsidRDefault="00367004" w:rsidP="00367004">
            <w:pPr>
              <w:jc w:val="center"/>
              <w:rPr>
                <w:color w:val="000000"/>
              </w:rPr>
            </w:pPr>
            <w:r w:rsidRPr="003D048B">
              <w:rPr>
                <w:color w:val="000000"/>
              </w:rPr>
              <w:t> </w:t>
            </w:r>
          </w:p>
        </w:tc>
        <w:tc>
          <w:tcPr>
            <w:tcW w:w="1284" w:type="dxa"/>
            <w:shd w:val="clear" w:color="auto" w:fill="FFFFFF"/>
            <w:vAlign w:val="center"/>
          </w:tcPr>
          <w:p w:rsidR="00367004" w:rsidRPr="003D048B" w:rsidRDefault="00367004" w:rsidP="00367004">
            <w:pPr>
              <w:jc w:val="center"/>
              <w:rPr>
                <w:color w:val="000000"/>
              </w:rPr>
            </w:pPr>
            <w:r w:rsidRPr="003D048B">
              <w:rPr>
                <w:color w:val="000000"/>
              </w:rPr>
              <w:t> </w:t>
            </w:r>
          </w:p>
        </w:tc>
        <w:tc>
          <w:tcPr>
            <w:tcW w:w="840" w:type="dxa"/>
            <w:shd w:val="clear" w:color="auto" w:fill="FFFFFF"/>
            <w:vAlign w:val="center"/>
          </w:tcPr>
          <w:p w:rsidR="00367004" w:rsidRPr="003D048B" w:rsidRDefault="00367004" w:rsidP="00367004">
            <w:pPr>
              <w:jc w:val="center"/>
              <w:rPr>
                <w:color w:val="000000"/>
              </w:rPr>
            </w:pPr>
          </w:p>
        </w:tc>
        <w:tc>
          <w:tcPr>
            <w:tcW w:w="1273" w:type="dxa"/>
            <w:shd w:val="clear" w:color="auto" w:fill="FFFFFF"/>
            <w:vAlign w:val="center"/>
          </w:tcPr>
          <w:p w:rsidR="00367004" w:rsidRPr="003D048B" w:rsidRDefault="00367004" w:rsidP="00367004">
            <w:pPr>
              <w:jc w:val="center"/>
              <w:rPr>
                <w:color w:val="000000"/>
              </w:rPr>
            </w:pPr>
          </w:p>
        </w:tc>
        <w:tc>
          <w:tcPr>
            <w:tcW w:w="864" w:type="dxa"/>
            <w:shd w:val="clear" w:color="auto" w:fill="FFFFFF"/>
            <w:vAlign w:val="center"/>
          </w:tcPr>
          <w:p w:rsidR="00367004" w:rsidRPr="003D048B" w:rsidRDefault="00367004" w:rsidP="00367004">
            <w:pPr>
              <w:jc w:val="center"/>
              <w:rPr>
                <w:color w:val="000000"/>
              </w:rPr>
            </w:pPr>
            <w:r w:rsidRPr="003D048B">
              <w:rPr>
                <w:color w:val="000000"/>
              </w:rPr>
              <w:t> </w:t>
            </w:r>
          </w:p>
        </w:tc>
      </w:tr>
      <w:tr w:rsidR="00367004" w:rsidRPr="003D048B" w:rsidTr="003D048B">
        <w:trPr>
          <w:trHeight w:val="479"/>
        </w:trPr>
        <w:tc>
          <w:tcPr>
            <w:tcW w:w="1140" w:type="dxa"/>
            <w:shd w:val="clear" w:color="auto" w:fill="FFFFFF"/>
            <w:vAlign w:val="center"/>
          </w:tcPr>
          <w:p w:rsidR="00367004" w:rsidRPr="003D048B" w:rsidRDefault="00367004" w:rsidP="00367004">
            <w:pPr>
              <w:jc w:val="center"/>
              <w:rPr>
                <w:bCs/>
              </w:rPr>
            </w:pPr>
          </w:p>
        </w:tc>
        <w:tc>
          <w:tcPr>
            <w:tcW w:w="2131" w:type="dxa"/>
            <w:shd w:val="clear" w:color="auto" w:fill="FFFFFF"/>
            <w:vAlign w:val="center"/>
          </w:tcPr>
          <w:p w:rsidR="00367004" w:rsidRPr="003D048B" w:rsidRDefault="00367004" w:rsidP="00367004">
            <w:pPr>
              <w:rPr>
                <w:bCs/>
              </w:rPr>
            </w:pPr>
          </w:p>
        </w:tc>
        <w:tc>
          <w:tcPr>
            <w:tcW w:w="847" w:type="dxa"/>
            <w:shd w:val="clear" w:color="auto" w:fill="FFFFFF"/>
            <w:vAlign w:val="center"/>
          </w:tcPr>
          <w:p w:rsidR="00367004" w:rsidRPr="003D048B" w:rsidRDefault="00367004" w:rsidP="00367004">
            <w:pPr>
              <w:rPr>
                <w:color w:val="000000"/>
              </w:rPr>
            </w:pPr>
          </w:p>
        </w:tc>
        <w:tc>
          <w:tcPr>
            <w:tcW w:w="951" w:type="dxa"/>
            <w:shd w:val="clear" w:color="auto" w:fill="FFFFFF"/>
            <w:vAlign w:val="center"/>
          </w:tcPr>
          <w:p w:rsidR="00367004" w:rsidRPr="003D048B" w:rsidRDefault="00367004" w:rsidP="00367004">
            <w:pPr>
              <w:jc w:val="center"/>
              <w:rPr>
                <w:color w:val="000000"/>
              </w:rPr>
            </w:pPr>
          </w:p>
        </w:tc>
        <w:tc>
          <w:tcPr>
            <w:tcW w:w="1037" w:type="dxa"/>
            <w:shd w:val="clear" w:color="auto" w:fill="FFFFFF"/>
            <w:vAlign w:val="center"/>
          </w:tcPr>
          <w:p w:rsidR="00367004" w:rsidRPr="003D048B" w:rsidRDefault="00367004" w:rsidP="00367004">
            <w:pPr>
              <w:jc w:val="center"/>
              <w:rPr>
                <w:color w:val="000000"/>
              </w:rPr>
            </w:pPr>
          </w:p>
        </w:tc>
        <w:tc>
          <w:tcPr>
            <w:tcW w:w="1284" w:type="dxa"/>
            <w:shd w:val="clear" w:color="auto" w:fill="FFFFFF"/>
            <w:vAlign w:val="center"/>
          </w:tcPr>
          <w:p w:rsidR="00367004" w:rsidRPr="003D048B" w:rsidRDefault="00367004" w:rsidP="00367004">
            <w:pPr>
              <w:jc w:val="center"/>
              <w:rPr>
                <w:color w:val="000000"/>
              </w:rPr>
            </w:pPr>
          </w:p>
        </w:tc>
        <w:tc>
          <w:tcPr>
            <w:tcW w:w="840" w:type="dxa"/>
            <w:shd w:val="clear" w:color="auto" w:fill="FFFFFF"/>
            <w:vAlign w:val="center"/>
          </w:tcPr>
          <w:p w:rsidR="00367004" w:rsidRPr="003D048B" w:rsidRDefault="00367004" w:rsidP="00367004">
            <w:pPr>
              <w:jc w:val="center"/>
              <w:rPr>
                <w:color w:val="000000"/>
              </w:rPr>
            </w:pPr>
          </w:p>
        </w:tc>
        <w:tc>
          <w:tcPr>
            <w:tcW w:w="1273" w:type="dxa"/>
            <w:shd w:val="clear" w:color="auto" w:fill="FFFFFF"/>
            <w:vAlign w:val="center"/>
          </w:tcPr>
          <w:p w:rsidR="00367004" w:rsidRPr="003D048B" w:rsidRDefault="00367004" w:rsidP="00367004">
            <w:pPr>
              <w:jc w:val="center"/>
              <w:rPr>
                <w:color w:val="000000"/>
              </w:rPr>
            </w:pPr>
          </w:p>
        </w:tc>
        <w:tc>
          <w:tcPr>
            <w:tcW w:w="864" w:type="dxa"/>
            <w:shd w:val="clear" w:color="auto" w:fill="FFFFFF"/>
            <w:vAlign w:val="center"/>
          </w:tcPr>
          <w:p w:rsidR="00367004" w:rsidRPr="003D048B" w:rsidRDefault="00367004" w:rsidP="00367004">
            <w:pPr>
              <w:jc w:val="center"/>
              <w:rPr>
                <w:color w:val="000000"/>
              </w:rPr>
            </w:pPr>
          </w:p>
        </w:tc>
      </w:tr>
      <w:tr w:rsidR="00367004" w:rsidRPr="003D048B" w:rsidTr="003D048B">
        <w:trPr>
          <w:trHeight w:val="630"/>
        </w:trPr>
        <w:tc>
          <w:tcPr>
            <w:tcW w:w="1140" w:type="dxa"/>
            <w:tcBorders>
              <w:bottom w:val="single" w:sz="4" w:space="0" w:color="auto"/>
            </w:tcBorders>
            <w:shd w:val="clear" w:color="auto" w:fill="FFFFFF"/>
            <w:vAlign w:val="center"/>
          </w:tcPr>
          <w:p w:rsidR="00367004" w:rsidRPr="003D048B" w:rsidRDefault="00367004" w:rsidP="00367004">
            <w:pPr>
              <w:rPr>
                <w:bCs/>
                <w:color w:val="000000"/>
              </w:rPr>
            </w:pPr>
            <w:r w:rsidRPr="003D048B">
              <w:rPr>
                <w:bCs/>
                <w:color w:val="000000"/>
              </w:rPr>
              <w:t>Раздел 2</w:t>
            </w:r>
          </w:p>
        </w:tc>
        <w:tc>
          <w:tcPr>
            <w:tcW w:w="2131" w:type="dxa"/>
            <w:tcBorders>
              <w:bottom w:val="single" w:sz="4" w:space="0" w:color="auto"/>
            </w:tcBorders>
            <w:shd w:val="clear" w:color="auto" w:fill="FFFFFF"/>
            <w:vAlign w:val="center"/>
          </w:tcPr>
          <w:p w:rsidR="00367004" w:rsidRPr="003D048B" w:rsidRDefault="00367004" w:rsidP="00367004">
            <w:pPr>
              <w:rPr>
                <w:color w:val="000000"/>
                <w:u w:val="single"/>
              </w:rPr>
            </w:pPr>
            <w:r w:rsidRPr="003D048B">
              <w:rPr>
                <w:color w:val="000000"/>
                <w:u w:val="single"/>
              </w:rPr>
              <w:t>Дополнительные работы и услуги</w:t>
            </w:r>
          </w:p>
        </w:tc>
        <w:tc>
          <w:tcPr>
            <w:tcW w:w="847" w:type="dxa"/>
            <w:tcBorders>
              <w:bottom w:val="single" w:sz="4" w:space="0" w:color="auto"/>
            </w:tcBorders>
            <w:shd w:val="clear" w:color="auto" w:fill="FFFFFF"/>
            <w:vAlign w:val="center"/>
          </w:tcPr>
          <w:p w:rsidR="00367004" w:rsidRPr="003D048B" w:rsidRDefault="00367004" w:rsidP="00367004">
            <w:pPr>
              <w:rPr>
                <w:color w:val="000000"/>
              </w:rPr>
            </w:pPr>
            <w:r w:rsidRPr="003D048B">
              <w:rPr>
                <w:color w:val="000000"/>
              </w:rPr>
              <w:t> </w:t>
            </w:r>
          </w:p>
        </w:tc>
        <w:tc>
          <w:tcPr>
            <w:tcW w:w="951" w:type="dxa"/>
            <w:tcBorders>
              <w:bottom w:val="single" w:sz="4" w:space="0" w:color="auto"/>
            </w:tcBorders>
            <w:shd w:val="clear" w:color="auto" w:fill="FFFFFF"/>
            <w:vAlign w:val="center"/>
          </w:tcPr>
          <w:p w:rsidR="00367004" w:rsidRPr="003D048B" w:rsidRDefault="00367004" w:rsidP="00367004">
            <w:pPr>
              <w:jc w:val="center"/>
              <w:rPr>
                <w:color w:val="000000"/>
              </w:rPr>
            </w:pPr>
            <w:r w:rsidRPr="003D048B">
              <w:rPr>
                <w:color w:val="000000"/>
              </w:rPr>
              <w:t> </w:t>
            </w:r>
          </w:p>
        </w:tc>
        <w:tc>
          <w:tcPr>
            <w:tcW w:w="1037" w:type="dxa"/>
            <w:tcBorders>
              <w:bottom w:val="single" w:sz="4" w:space="0" w:color="auto"/>
            </w:tcBorders>
            <w:shd w:val="clear" w:color="auto" w:fill="FFFFFF"/>
            <w:vAlign w:val="center"/>
          </w:tcPr>
          <w:p w:rsidR="00367004" w:rsidRPr="003D048B" w:rsidRDefault="00367004" w:rsidP="00367004">
            <w:pPr>
              <w:jc w:val="center"/>
              <w:rPr>
                <w:color w:val="000000"/>
              </w:rPr>
            </w:pPr>
            <w:r w:rsidRPr="003D048B">
              <w:rPr>
                <w:color w:val="000000"/>
              </w:rPr>
              <w:t> </w:t>
            </w:r>
          </w:p>
        </w:tc>
        <w:tc>
          <w:tcPr>
            <w:tcW w:w="1284" w:type="dxa"/>
            <w:tcBorders>
              <w:bottom w:val="single" w:sz="4" w:space="0" w:color="auto"/>
            </w:tcBorders>
            <w:shd w:val="clear" w:color="auto" w:fill="FFFFFF"/>
            <w:vAlign w:val="center"/>
          </w:tcPr>
          <w:p w:rsidR="00367004" w:rsidRPr="003D048B" w:rsidRDefault="00367004" w:rsidP="00367004">
            <w:pPr>
              <w:jc w:val="center"/>
              <w:rPr>
                <w:color w:val="000000"/>
              </w:rPr>
            </w:pPr>
            <w:r w:rsidRPr="003D048B">
              <w:rPr>
                <w:color w:val="000000"/>
              </w:rPr>
              <w:t> </w:t>
            </w:r>
          </w:p>
        </w:tc>
        <w:tc>
          <w:tcPr>
            <w:tcW w:w="840" w:type="dxa"/>
            <w:tcBorders>
              <w:bottom w:val="single" w:sz="4" w:space="0" w:color="auto"/>
            </w:tcBorders>
            <w:shd w:val="clear" w:color="auto" w:fill="FFFFFF"/>
            <w:vAlign w:val="center"/>
          </w:tcPr>
          <w:p w:rsidR="00367004" w:rsidRPr="003D048B" w:rsidRDefault="00367004" w:rsidP="00367004">
            <w:pPr>
              <w:jc w:val="center"/>
              <w:rPr>
                <w:color w:val="000000"/>
              </w:rPr>
            </w:pPr>
          </w:p>
        </w:tc>
        <w:tc>
          <w:tcPr>
            <w:tcW w:w="1273" w:type="dxa"/>
            <w:tcBorders>
              <w:bottom w:val="single" w:sz="4" w:space="0" w:color="auto"/>
            </w:tcBorders>
            <w:shd w:val="clear" w:color="auto" w:fill="FFFFFF"/>
            <w:vAlign w:val="center"/>
          </w:tcPr>
          <w:p w:rsidR="00367004" w:rsidRPr="003D048B" w:rsidRDefault="00367004" w:rsidP="00367004">
            <w:pPr>
              <w:jc w:val="center"/>
              <w:rPr>
                <w:color w:val="000000"/>
              </w:rPr>
            </w:pPr>
          </w:p>
        </w:tc>
        <w:tc>
          <w:tcPr>
            <w:tcW w:w="864" w:type="dxa"/>
            <w:tcBorders>
              <w:bottom w:val="single" w:sz="4" w:space="0" w:color="auto"/>
            </w:tcBorders>
            <w:shd w:val="clear" w:color="auto" w:fill="FFFFFF"/>
            <w:vAlign w:val="center"/>
          </w:tcPr>
          <w:p w:rsidR="00367004" w:rsidRPr="003D048B" w:rsidRDefault="00367004" w:rsidP="00367004">
            <w:pPr>
              <w:jc w:val="center"/>
              <w:rPr>
                <w:color w:val="000000"/>
              </w:rPr>
            </w:pPr>
            <w:r w:rsidRPr="003D048B">
              <w:rPr>
                <w:color w:val="000000"/>
              </w:rPr>
              <w:t> </w:t>
            </w:r>
          </w:p>
        </w:tc>
      </w:tr>
      <w:tr w:rsidR="00367004" w:rsidRPr="003D048B" w:rsidTr="003D048B">
        <w:trPr>
          <w:trHeight w:val="623"/>
        </w:trPr>
        <w:tc>
          <w:tcPr>
            <w:tcW w:w="1140" w:type="dxa"/>
            <w:shd w:val="clear" w:color="auto" w:fill="FFFFFF"/>
            <w:vAlign w:val="center"/>
          </w:tcPr>
          <w:p w:rsidR="00367004" w:rsidRPr="003D048B" w:rsidRDefault="00367004" w:rsidP="00367004">
            <w:pPr>
              <w:rPr>
                <w:bCs/>
              </w:rPr>
            </w:pPr>
            <w:r w:rsidRPr="003D048B">
              <w:rPr>
                <w:bCs/>
              </w:rPr>
              <w:t>2.1.</w:t>
            </w:r>
          </w:p>
        </w:tc>
        <w:tc>
          <w:tcPr>
            <w:tcW w:w="2131" w:type="dxa"/>
            <w:shd w:val="clear" w:color="auto" w:fill="FFFFFF"/>
            <w:vAlign w:val="center"/>
          </w:tcPr>
          <w:p w:rsidR="00367004" w:rsidRPr="003D048B" w:rsidRDefault="00367004" w:rsidP="00367004">
            <w:pPr>
              <w:rPr>
                <w:bCs/>
              </w:rPr>
            </w:pPr>
          </w:p>
        </w:tc>
        <w:tc>
          <w:tcPr>
            <w:tcW w:w="847" w:type="dxa"/>
            <w:shd w:val="clear" w:color="auto" w:fill="FFFFFF"/>
            <w:vAlign w:val="center"/>
          </w:tcPr>
          <w:p w:rsidR="00367004" w:rsidRPr="003D048B" w:rsidRDefault="00367004" w:rsidP="00367004">
            <w:pPr>
              <w:rPr>
                <w:color w:val="000000"/>
              </w:rPr>
            </w:pPr>
          </w:p>
        </w:tc>
        <w:tc>
          <w:tcPr>
            <w:tcW w:w="951" w:type="dxa"/>
            <w:shd w:val="clear" w:color="auto" w:fill="FFFFFF"/>
            <w:vAlign w:val="center"/>
          </w:tcPr>
          <w:p w:rsidR="00367004" w:rsidRPr="003D048B" w:rsidRDefault="00367004" w:rsidP="00367004">
            <w:pPr>
              <w:jc w:val="center"/>
              <w:rPr>
                <w:color w:val="000000"/>
              </w:rPr>
            </w:pPr>
          </w:p>
        </w:tc>
        <w:tc>
          <w:tcPr>
            <w:tcW w:w="1037" w:type="dxa"/>
            <w:shd w:val="clear" w:color="auto" w:fill="FFFFFF"/>
            <w:vAlign w:val="center"/>
          </w:tcPr>
          <w:p w:rsidR="00367004" w:rsidRPr="003D048B" w:rsidRDefault="00367004" w:rsidP="00367004">
            <w:pPr>
              <w:jc w:val="center"/>
              <w:rPr>
                <w:color w:val="000000"/>
              </w:rPr>
            </w:pPr>
          </w:p>
        </w:tc>
        <w:tc>
          <w:tcPr>
            <w:tcW w:w="1284" w:type="dxa"/>
            <w:shd w:val="clear" w:color="auto" w:fill="FFFFFF"/>
            <w:vAlign w:val="center"/>
          </w:tcPr>
          <w:p w:rsidR="00367004" w:rsidRPr="003D048B" w:rsidRDefault="00367004" w:rsidP="00367004">
            <w:pPr>
              <w:jc w:val="center"/>
              <w:rPr>
                <w:color w:val="000000"/>
              </w:rPr>
            </w:pPr>
          </w:p>
        </w:tc>
        <w:tc>
          <w:tcPr>
            <w:tcW w:w="840" w:type="dxa"/>
            <w:shd w:val="clear" w:color="auto" w:fill="FFFFFF"/>
            <w:vAlign w:val="center"/>
          </w:tcPr>
          <w:p w:rsidR="00367004" w:rsidRPr="003D048B" w:rsidRDefault="00367004" w:rsidP="00367004">
            <w:pPr>
              <w:jc w:val="center"/>
              <w:rPr>
                <w:color w:val="000000"/>
              </w:rPr>
            </w:pPr>
          </w:p>
        </w:tc>
        <w:tc>
          <w:tcPr>
            <w:tcW w:w="1273" w:type="dxa"/>
            <w:shd w:val="clear" w:color="auto" w:fill="FFFFFF"/>
            <w:vAlign w:val="center"/>
          </w:tcPr>
          <w:p w:rsidR="00367004" w:rsidRPr="003D048B" w:rsidRDefault="00367004" w:rsidP="00367004">
            <w:pPr>
              <w:jc w:val="center"/>
              <w:rPr>
                <w:color w:val="000000"/>
              </w:rPr>
            </w:pPr>
          </w:p>
        </w:tc>
        <w:tc>
          <w:tcPr>
            <w:tcW w:w="864" w:type="dxa"/>
            <w:shd w:val="clear" w:color="auto" w:fill="FFFFFF"/>
            <w:vAlign w:val="center"/>
          </w:tcPr>
          <w:p w:rsidR="00367004" w:rsidRPr="003D048B" w:rsidRDefault="00367004" w:rsidP="00367004">
            <w:pPr>
              <w:jc w:val="center"/>
              <w:rPr>
                <w:color w:val="000000"/>
              </w:rPr>
            </w:pPr>
          </w:p>
        </w:tc>
      </w:tr>
    </w:tbl>
    <w:p w:rsidR="00367004" w:rsidRPr="00A56133" w:rsidRDefault="00367004" w:rsidP="00367004">
      <w:pPr>
        <w:jc w:val="center"/>
        <w:outlineLvl w:val="1"/>
      </w:pPr>
    </w:p>
    <w:p w:rsidR="00367004" w:rsidRPr="00A56133" w:rsidRDefault="00367004" w:rsidP="00367004">
      <w:pPr>
        <w:rPr>
          <w:color w:val="000000"/>
        </w:rPr>
      </w:pPr>
      <w:r w:rsidRPr="00A56133">
        <w:rPr>
          <w:rFonts w:eastAsia="Microsoft Sans Serif"/>
        </w:rPr>
        <w:t>* Заполняется с разбивкой по позициям, в соответствии с перечнем услуг и работ по содержанию общего имущества в многоквартирном доме, являющимся приложением № 2 к договору управления</w:t>
      </w:r>
    </w:p>
    <w:p w:rsidR="00367004" w:rsidRPr="00A56133" w:rsidRDefault="00367004" w:rsidP="00367004">
      <w:pPr>
        <w:pStyle w:val="ConsPlusNonformat"/>
        <w:rPr>
          <w:rFonts w:ascii="Times New Roman" w:hAnsi="Times New Roman" w:cs="Times New Roman"/>
          <w:sz w:val="24"/>
          <w:szCs w:val="24"/>
          <w:u w:val="single"/>
        </w:rPr>
      </w:pPr>
    </w:p>
    <w:p w:rsidR="00367004" w:rsidRPr="00A56133" w:rsidRDefault="00367004" w:rsidP="00367004">
      <w:pPr>
        <w:pStyle w:val="ConsPlusNonformat"/>
        <w:rPr>
          <w:rFonts w:ascii="Times New Roman" w:hAnsi="Times New Roman" w:cs="Times New Roman"/>
          <w:sz w:val="24"/>
          <w:szCs w:val="24"/>
        </w:rPr>
      </w:pPr>
      <w:r w:rsidRPr="00A56133">
        <w:rPr>
          <w:rFonts w:ascii="Times New Roman" w:hAnsi="Times New Roman" w:cs="Times New Roman"/>
          <w:sz w:val="24"/>
          <w:szCs w:val="24"/>
          <w:u w:val="single"/>
        </w:rPr>
        <w:t>Управляющая организация:</w:t>
      </w:r>
      <w:r w:rsidRPr="00A56133">
        <w:rPr>
          <w:rFonts w:ascii="Times New Roman" w:hAnsi="Times New Roman" w:cs="Times New Roman"/>
          <w:sz w:val="24"/>
          <w:szCs w:val="24"/>
        </w:rPr>
        <w:t>_____________________________________________________________________________________.</w:t>
      </w:r>
    </w:p>
    <w:p w:rsidR="00367004" w:rsidRPr="00A56133" w:rsidRDefault="00367004" w:rsidP="00367004">
      <w:pPr>
        <w:pStyle w:val="ConsPlusNonformat"/>
        <w:jc w:val="center"/>
        <w:rPr>
          <w:rFonts w:ascii="Times New Roman" w:hAnsi="Times New Roman" w:cs="Times New Roman"/>
          <w:sz w:val="24"/>
          <w:szCs w:val="24"/>
        </w:rPr>
      </w:pPr>
      <w:r w:rsidRPr="00A56133">
        <w:rPr>
          <w:rFonts w:ascii="Times New Roman" w:hAnsi="Times New Roman" w:cs="Times New Roman"/>
          <w:sz w:val="24"/>
          <w:szCs w:val="24"/>
        </w:rPr>
        <w:t>(наименование Управляющей организации, фамилия, имя, отчество ИП)</w:t>
      </w:r>
    </w:p>
    <w:p w:rsidR="00367004" w:rsidRPr="00A56133" w:rsidRDefault="00367004" w:rsidP="00367004">
      <w:pPr>
        <w:pStyle w:val="ConsPlusNonformat"/>
        <w:rPr>
          <w:rFonts w:ascii="Times New Roman" w:hAnsi="Times New Roman" w:cs="Times New Roman"/>
          <w:sz w:val="24"/>
          <w:szCs w:val="24"/>
        </w:rPr>
      </w:pPr>
      <w:r w:rsidRPr="00A56133">
        <w:rPr>
          <w:rFonts w:ascii="Times New Roman" w:hAnsi="Times New Roman" w:cs="Times New Roman"/>
          <w:sz w:val="24"/>
          <w:szCs w:val="24"/>
        </w:rPr>
        <w:t>Руководитель           _____________</w:t>
      </w:r>
    </w:p>
    <w:p w:rsidR="00367004" w:rsidRPr="00A56133" w:rsidRDefault="00367004" w:rsidP="00367004">
      <w:pPr>
        <w:pStyle w:val="ConsPlusNonformat"/>
        <w:rPr>
          <w:rFonts w:ascii="Times New Roman" w:hAnsi="Times New Roman" w:cs="Times New Roman"/>
          <w:sz w:val="24"/>
          <w:szCs w:val="24"/>
        </w:rPr>
      </w:pPr>
      <w:r w:rsidRPr="00A56133">
        <w:rPr>
          <w:rFonts w:ascii="Times New Roman" w:hAnsi="Times New Roman" w:cs="Times New Roman"/>
          <w:sz w:val="24"/>
          <w:szCs w:val="24"/>
        </w:rPr>
        <w:t xml:space="preserve">                                       (подпись)              М.П.</w:t>
      </w:r>
    </w:p>
    <w:p w:rsidR="00367004" w:rsidRPr="00A56133" w:rsidRDefault="00367004" w:rsidP="00367004">
      <w:pPr>
        <w:rPr>
          <w:u w:val="single"/>
        </w:rPr>
      </w:pPr>
      <w:r w:rsidRPr="00A56133">
        <w:rPr>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315"/>
        <w:gridCol w:w="2654"/>
        <w:gridCol w:w="2126"/>
      </w:tblGrid>
      <w:tr w:rsidR="00367004" w:rsidRPr="00A56133" w:rsidTr="003D048B">
        <w:trPr>
          <w:cantSplit/>
          <w:trHeight w:val="527"/>
        </w:trPr>
        <w:tc>
          <w:tcPr>
            <w:tcW w:w="4361" w:type="dxa"/>
            <w:vAlign w:val="center"/>
          </w:tcPr>
          <w:p w:rsidR="00367004" w:rsidRPr="00A56133" w:rsidRDefault="00367004" w:rsidP="00367004">
            <w:pPr>
              <w:jc w:val="center"/>
              <w:outlineLvl w:val="1"/>
            </w:pPr>
            <w:r w:rsidRPr="00A56133">
              <w:t xml:space="preserve">Фамилия, инициалы или наименование собственника помещения </w:t>
            </w:r>
          </w:p>
        </w:tc>
        <w:tc>
          <w:tcPr>
            <w:tcW w:w="1315" w:type="dxa"/>
            <w:vAlign w:val="center"/>
          </w:tcPr>
          <w:p w:rsidR="00367004" w:rsidRPr="00A56133" w:rsidRDefault="00367004" w:rsidP="00367004">
            <w:pPr>
              <w:jc w:val="center"/>
              <w:outlineLvl w:val="1"/>
            </w:pPr>
            <w:r w:rsidRPr="00A56133">
              <w:t>№ квартиры</w:t>
            </w:r>
          </w:p>
        </w:tc>
        <w:tc>
          <w:tcPr>
            <w:tcW w:w="2654" w:type="dxa"/>
            <w:vAlign w:val="center"/>
          </w:tcPr>
          <w:p w:rsidR="00367004" w:rsidRPr="00A56133" w:rsidRDefault="00367004" w:rsidP="00367004">
            <w:pPr>
              <w:jc w:val="center"/>
              <w:outlineLvl w:val="1"/>
            </w:pPr>
            <w:r w:rsidRPr="00A56133">
              <w:t>Размер площади помещения в МКД, находящегося в собственности</w:t>
            </w:r>
          </w:p>
        </w:tc>
        <w:tc>
          <w:tcPr>
            <w:tcW w:w="2126" w:type="dxa"/>
            <w:vAlign w:val="center"/>
          </w:tcPr>
          <w:p w:rsidR="00367004" w:rsidRPr="00A56133" w:rsidRDefault="00367004" w:rsidP="00367004">
            <w:pPr>
              <w:jc w:val="center"/>
              <w:outlineLvl w:val="1"/>
            </w:pPr>
            <w:r w:rsidRPr="00A56133">
              <w:t>Подпись собственника помещения в МКД</w:t>
            </w:r>
          </w:p>
        </w:tc>
      </w:tr>
      <w:tr w:rsidR="00367004" w:rsidRPr="00A56133" w:rsidTr="003D048B">
        <w:tc>
          <w:tcPr>
            <w:tcW w:w="4361" w:type="dxa"/>
          </w:tcPr>
          <w:p w:rsidR="00367004" w:rsidRPr="00A56133" w:rsidRDefault="00367004" w:rsidP="00367004">
            <w:pPr>
              <w:outlineLvl w:val="1"/>
            </w:pPr>
          </w:p>
        </w:tc>
        <w:tc>
          <w:tcPr>
            <w:tcW w:w="1315" w:type="dxa"/>
          </w:tcPr>
          <w:p w:rsidR="00367004" w:rsidRPr="00A56133" w:rsidRDefault="00367004" w:rsidP="00367004">
            <w:pPr>
              <w:outlineLvl w:val="1"/>
            </w:pPr>
          </w:p>
        </w:tc>
        <w:tc>
          <w:tcPr>
            <w:tcW w:w="2654" w:type="dxa"/>
          </w:tcPr>
          <w:p w:rsidR="00367004" w:rsidRPr="00A56133" w:rsidRDefault="00367004" w:rsidP="00367004">
            <w:pPr>
              <w:outlineLvl w:val="1"/>
            </w:pPr>
          </w:p>
        </w:tc>
        <w:tc>
          <w:tcPr>
            <w:tcW w:w="2126" w:type="dxa"/>
          </w:tcPr>
          <w:p w:rsidR="00367004" w:rsidRPr="00A56133" w:rsidRDefault="00367004" w:rsidP="00367004">
            <w:pPr>
              <w:outlineLvl w:val="1"/>
            </w:pPr>
          </w:p>
        </w:tc>
      </w:tr>
      <w:tr w:rsidR="00367004" w:rsidRPr="00A56133" w:rsidTr="003D048B">
        <w:tc>
          <w:tcPr>
            <w:tcW w:w="4361" w:type="dxa"/>
          </w:tcPr>
          <w:p w:rsidR="00367004" w:rsidRPr="00A56133" w:rsidRDefault="00367004" w:rsidP="00367004">
            <w:pPr>
              <w:outlineLvl w:val="1"/>
            </w:pPr>
          </w:p>
        </w:tc>
        <w:tc>
          <w:tcPr>
            <w:tcW w:w="1315" w:type="dxa"/>
          </w:tcPr>
          <w:p w:rsidR="00367004" w:rsidRPr="00A56133" w:rsidRDefault="00367004" w:rsidP="00367004">
            <w:pPr>
              <w:outlineLvl w:val="1"/>
            </w:pPr>
          </w:p>
        </w:tc>
        <w:tc>
          <w:tcPr>
            <w:tcW w:w="2654" w:type="dxa"/>
          </w:tcPr>
          <w:p w:rsidR="00367004" w:rsidRPr="00A56133" w:rsidRDefault="00367004" w:rsidP="00367004">
            <w:pPr>
              <w:outlineLvl w:val="1"/>
            </w:pPr>
          </w:p>
        </w:tc>
        <w:tc>
          <w:tcPr>
            <w:tcW w:w="2126" w:type="dxa"/>
          </w:tcPr>
          <w:p w:rsidR="00367004" w:rsidRPr="00A56133" w:rsidRDefault="00367004" w:rsidP="00367004">
            <w:pPr>
              <w:outlineLvl w:val="1"/>
            </w:pPr>
          </w:p>
        </w:tc>
      </w:tr>
      <w:tr w:rsidR="00367004" w:rsidRPr="00A56133" w:rsidTr="003D048B">
        <w:tc>
          <w:tcPr>
            <w:tcW w:w="4361" w:type="dxa"/>
          </w:tcPr>
          <w:p w:rsidR="00367004" w:rsidRPr="00A56133" w:rsidRDefault="00367004" w:rsidP="00367004">
            <w:pPr>
              <w:outlineLvl w:val="1"/>
            </w:pPr>
          </w:p>
        </w:tc>
        <w:tc>
          <w:tcPr>
            <w:tcW w:w="1315" w:type="dxa"/>
          </w:tcPr>
          <w:p w:rsidR="00367004" w:rsidRPr="00A56133" w:rsidRDefault="00367004" w:rsidP="00367004">
            <w:pPr>
              <w:outlineLvl w:val="1"/>
            </w:pPr>
          </w:p>
        </w:tc>
        <w:tc>
          <w:tcPr>
            <w:tcW w:w="2654" w:type="dxa"/>
          </w:tcPr>
          <w:p w:rsidR="00367004" w:rsidRPr="00A56133" w:rsidRDefault="00367004" w:rsidP="00367004">
            <w:pPr>
              <w:outlineLvl w:val="1"/>
            </w:pPr>
          </w:p>
        </w:tc>
        <w:tc>
          <w:tcPr>
            <w:tcW w:w="2126" w:type="dxa"/>
          </w:tcPr>
          <w:p w:rsidR="00367004" w:rsidRPr="00A56133" w:rsidRDefault="00367004" w:rsidP="00367004">
            <w:pPr>
              <w:outlineLvl w:val="1"/>
            </w:pPr>
          </w:p>
        </w:tc>
      </w:tr>
    </w:tbl>
    <w:p w:rsidR="00367004" w:rsidRPr="00A56133" w:rsidRDefault="00367004" w:rsidP="00367004">
      <w:pPr>
        <w:jc w:val="right"/>
        <w:sectPr w:rsidR="00367004" w:rsidRPr="00A56133" w:rsidSect="003D048B">
          <w:pgSz w:w="11906" w:h="16838"/>
          <w:pgMar w:top="454" w:right="567" w:bottom="454" w:left="992" w:header="454" w:footer="454" w:gutter="0"/>
          <w:cols w:space="708"/>
          <w:docGrid w:linePitch="360"/>
        </w:sectPr>
      </w:pPr>
    </w:p>
    <w:p w:rsidR="00367004" w:rsidRPr="003D048B" w:rsidRDefault="00367004" w:rsidP="003D048B">
      <w:pPr>
        <w:jc w:val="right"/>
        <w:rPr>
          <w:sz w:val="28"/>
          <w:szCs w:val="28"/>
        </w:rPr>
      </w:pPr>
      <w:r w:rsidRPr="003D048B">
        <w:rPr>
          <w:sz w:val="28"/>
          <w:szCs w:val="28"/>
        </w:rPr>
        <w:lastRenderedPageBreak/>
        <w:t>Приложение № 5</w:t>
      </w:r>
    </w:p>
    <w:p w:rsidR="00367004" w:rsidRPr="003D048B" w:rsidRDefault="00367004" w:rsidP="003D048B">
      <w:pPr>
        <w:jc w:val="right"/>
        <w:outlineLvl w:val="1"/>
        <w:rPr>
          <w:sz w:val="28"/>
          <w:szCs w:val="28"/>
        </w:rPr>
      </w:pPr>
      <w:r w:rsidRPr="003D048B">
        <w:rPr>
          <w:sz w:val="28"/>
          <w:szCs w:val="28"/>
        </w:rPr>
        <w:t xml:space="preserve">к договору управления </w:t>
      </w:r>
    </w:p>
    <w:p w:rsidR="00367004" w:rsidRPr="003D048B" w:rsidRDefault="00367004" w:rsidP="003D048B">
      <w:pPr>
        <w:jc w:val="right"/>
        <w:outlineLvl w:val="1"/>
        <w:rPr>
          <w:sz w:val="28"/>
          <w:szCs w:val="28"/>
        </w:rPr>
      </w:pPr>
      <w:r w:rsidRPr="003D048B">
        <w:rPr>
          <w:sz w:val="28"/>
          <w:szCs w:val="28"/>
        </w:rPr>
        <w:t>многоквартирным домом № ___</w:t>
      </w:r>
    </w:p>
    <w:p w:rsidR="00367004" w:rsidRPr="003D048B" w:rsidRDefault="00367004" w:rsidP="003D048B">
      <w:pPr>
        <w:jc w:val="right"/>
        <w:outlineLvl w:val="1"/>
        <w:rPr>
          <w:sz w:val="28"/>
          <w:szCs w:val="28"/>
        </w:rPr>
      </w:pPr>
      <w:r w:rsidRPr="003D048B">
        <w:rPr>
          <w:sz w:val="28"/>
          <w:szCs w:val="28"/>
        </w:rPr>
        <w:t xml:space="preserve">                                                                           по ул. ______________________</w:t>
      </w:r>
    </w:p>
    <w:p w:rsidR="00367004" w:rsidRPr="003D048B" w:rsidRDefault="00367004" w:rsidP="003D048B">
      <w:pPr>
        <w:jc w:val="right"/>
        <w:outlineLvl w:val="1"/>
        <w:rPr>
          <w:sz w:val="28"/>
          <w:szCs w:val="28"/>
        </w:rPr>
      </w:pPr>
      <w:r w:rsidRPr="003D048B">
        <w:rPr>
          <w:sz w:val="28"/>
          <w:szCs w:val="28"/>
        </w:rPr>
        <w:t xml:space="preserve">                                                                                от «___» ____________ 20___г.</w:t>
      </w:r>
    </w:p>
    <w:p w:rsidR="00367004" w:rsidRPr="00A56133" w:rsidRDefault="00367004" w:rsidP="00367004">
      <w:pPr>
        <w:jc w:val="center"/>
        <w:outlineLvl w:val="1"/>
        <w:rPr>
          <w:color w:val="FF0000"/>
        </w:rPr>
      </w:pPr>
    </w:p>
    <w:p w:rsidR="003D048B" w:rsidRDefault="003D048B" w:rsidP="00367004">
      <w:pPr>
        <w:pStyle w:val="af9"/>
        <w:jc w:val="center"/>
        <w:rPr>
          <w:sz w:val="24"/>
          <w:szCs w:val="24"/>
        </w:rPr>
      </w:pPr>
    </w:p>
    <w:p w:rsidR="00367004" w:rsidRPr="003D048B" w:rsidRDefault="00367004" w:rsidP="00367004">
      <w:pPr>
        <w:pStyle w:val="af9"/>
        <w:jc w:val="center"/>
      </w:pPr>
      <w:r w:rsidRPr="003D048B">
        <w:t>Акт</w:t>
      </w:r>
    </w:p>
    <w:p w:rsidR="00367004" w:rsidRPr="003D048B" w:rsidRDefault="00367004" w:rsidP="00367004">
      <w:pPr>
        <w:pStyle w:val="af9"/>
        <w:jc w:val="center"/>
      </w:pPr>
      <w:r w:rsidRPr="003D048B">
        <w:t xml:space="preserve">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w:t>
      </w:r>
    </w:p>
    <w:p w:rsidR="00367004" w:rsidRPr="00A56133" w:rsidRDefault="00367004" w:rsidP="00367004">
      <w:pPr>
        <w:pStyle w:val="af9"/>
        <w:jc w:val="center"/>
        <w:rPr>
          <w:i/>
          <w:sz w:val="24"/>
          <w:szCs w:val="24"/>
        </w:rPr>
      </w:pPr>
      <w:r w:rsidRPr="00A56133">
        <w:rPr>
          <w:i/>
          <w:sz w:val="24"/>
          <w:szCs w:val="24"/>
        </w:rPr>
        <w:t>(форма)</w:t>
      </w:r>
    </w:p>
    <w:p w:rsidR="00367004" w:rsidRPr="00A56133" w:rsidRDefault="00367004" w:rsidP="00367004">
      <w:pPr>
        <w:pStyle w:val="af9"/>
        <w:jc w:val="center"/>
        <w:rPr>
          <w:sz w:val="24"/>
          <w:szCs w:val="24"/>
        </w:rPr>
      </w:pPr>
    </w:p>
    <w:p w:rsidR="00367004" w:rsidRPr="00A56133" w:rsidRDefault="00367004" w:rsidP="00367004">
      <w:pPr>
        <w:suppressAutoHyphens/>
      </w:pPr>
      <w:r w:rsidRPr="00A56133">
        <w:t>г. Сычевка                                                                       « _____ » ______________20____г.</w:t>
      </w:r>
    </w:p>
    <w:p w:rsidR="00367004" w:rsidRPr="00A56133" w:rsidRDefault="00367004" w:rsidP="00367004">
      <w:pPr>
        <w:suppressAutoHyphens/>
      </w:pPr>
      <w:r w:rsidRPr="00A56133">
        <w:t>Смоленской обл.</w:t>
      </w:r>
    </w:p>
    <w:p w:rsidR="00367004" w:rsidRPr="00A56133" w:rsidRDefault="00367004" w:rsidP="00367004">
      <w:pPr>
        <w:suppressAutoHyphens/>
      </w:pPr>
    </w:p>
    <w:p w:rsidR="00367004" w:rsidRPr="00A56133" w:rsidRDefault="00367004" w:rsidP="00367004">
      <w:pPr>
        <w:suppressAutoHyphens/>
      </w:pPr>
    </w:p>
    <w:p w:rsidR="00367004" w:rsidRPr="00A56133" w:rsidRDefault="00367004" w:rsidP="00367004">
      <w:pPr>
        <w:pStyle w:val="af9"/>
        <w:rPr>
          <w:sz w:val="24"/>
          <w:szCs w:val="24"/>
        </w:rPr>
      </w:pPr>
      <w:r w:rsidRPr="00A56133">
        <w:rPr>
          <w:sz w:val="24"/>
          <w:szCs w:val="24"/>
        </w:rPr>
        <w:t>Комиссия в составе</w:t>
      </w:r>
    </w:p>
    <w:p w:rsidR="00367004" w:rsidRPr="00A56133" w:rsidRDefault="00367004" w:rsidP="00367004">
      <w:pPr>
        <w:pStyle w:val="af9"/>
        <w:rPr>
          <w:sz w:val="24"/>
          <w:szCs w:val="24"/>
        </w:rPr>
      </w:pPr>
      <w:r w:rsidRPr="00A56133">
        <w:rPr>
          <w:sz w:val="24"/>
          <w:szCs w:val="24"/>
        </w:rPr>
        <w:t>Представители Управляющей организации ____________________________________________________________________________________</w:t>
      </w:r>
    </w:p>
    <w:p w:rsidR="00367004" w:rsidRPr="00A56133" w:rsidRDefault="00367004" w:rsidP="00367004">
      <w:pPr>
        <w:pStyle w:val="af9"/>
        <w:rPr>
          <w:i/>
        </w:rPr>
      </w:pPr>
      <w:r w:rsidRPr="00A56133">
        <w:rPr>
          <w:i/>
        </w:rPr>
        <w:t xml:space="preserve">                                                           (наименование организации) </w:t>
      </w:r>
    </w:p>
    <w:p w:rsidR="00367004" w:rsidRPr="00A56133" w:rsidRDefault="00367004" w:rsidP="00367004">
      <w:pPr>
        <w:pStyle w:val="af9"/>
        <w:rPr>
          <w:sz w:val="24"/>
          <w:szCs w:val="24"/>
        </w:rPr>
      </w:pPr>
      <w:r w:rsidRPr="00A56133">
        <w:rPr>
          <w:sz w:val="24"/>
          <w:szCs w:val="24"/>
        </w:rPr>
        <w:t>____________________________________________________________________________________</w:t>
      </w:r>
    </w:p>
    <w:p w:rsidR="00367004" w:rsidRPr="00A56133" w:rsidRDefault="00367004" w:rsidP="00367004">
      <w:pPr>
        <w:suppressAutoHyphens/>
        <w:rPr>
          <w:i/>
        </w:rPr>
      </w:pPr>
      <w:r w:rsidRPr="00A56133">
        <w:rPr>
          <w:i/>
        </w:rPr>
        <w:t xml:space="preserve">                                               (Ф.И.О., должность)</w:t>
      </w:r>
    </w:p>
    <w:p w:rsidR="00367004" w:rsidRPr="00A56133" w:rsidRDefault="00367004" w:rsidP="00367004">
      <w:pPr>
        <w:pStyle w:val="af9"/>
        <w:rPr>
          <w:sz w:val="24"/>
          <w:szCs w:val="24"/>
        </w:rPr>
      </w:pPr>
      <w:r w:rsidRPr="00A56133">
        <w:rPr>
          <w:sz w:val="24"/>
          <w:szCs w:val="24"/>
        </w:rPr>
        <w:t>Председатель Совета МКД (иное уполномоченное лицо)  ____________________________________________________________________________________</w:t>
      </w:r>
    </w:p>
    <w:p w:rsidR="00367004" w:rsidRPr="00A56133" w:rsidRDefault="00367004" w:rsidP="00367004">
      <w:pPr>
        <w:suppressAutoHyphens/>
      </w:pPr>
      <w:r w:rsidRPr="00A56133">
        <w:t xml:space="preserve">                                                           (Ф.И.О.)</w:t>
      </w:r>
    </w:p>
    <w:p w:rsidR="00367004" w:rsidRPr="00A56133" w:rsidRDefault="00367004" w:rsidP="00367004">
      <w:pPr>
        <w:suppressAutoHyphens/>
      </w:pPr>
      <w:r w:rsidRPr="00A56133">
        <w:t xml:space="preserve">составили настоящий акт о том, что в многоквартирном доме по адресу: ______________________________ в период </w:t>
      </w:r>
      <w:proofErr w:type="gramStart"/>
      <w:r w:rsidRPr="00A56133">
        <w:t>с</w:t>
      </w:r>
      <w:proofErr w:type="gramEnd"/>
      <w:r w:rsidRPr="00A56133">
        <w:t xml:space="preserve"> «____» ______________ по «____» _____________ </w:t>
      </w:r>
    </w:p>
    <w:p w:rsidR="00367004" w:rsidRPr="00A56133" w:rsidRDefault="00367004" w:rsidP="00367004">
      <w:pPr>
        <w:suppressAutoHyphens/>
      </w:pPr>
      <w:r w:rsidRPr="00A56133">
        <w:t xml:space="preserve">не выполнялись (выполнялись с нарушением качества) следующие виды работ и услуг </w:t>
      </w:r>
      <w:proofErr w:type="gramStart"/>
      <w:r w:rsidRPr="00A56133">
        <w:t>по</w:t>
      </w:r>
      <w:proofErr w:type="gramEnd"/>
    </w:p>
    <w:p w:rsidR="00367004" w:rsidRPr="00A56133" w:rsidRDefault="00367004" w:rsidP="00367004">
      <w:pPr>
        <w:suppressAutoHyphens/>
        <w:spacing w:line="240" w:lineRule="exact"/>
        <w:rPr>
          <w:i/>
        </w:rPr>
      </w:pPr>
      <w:r w:rsidRPr="00A56133">
        <w:rPr>
          <w:i/>
        </w:rPr>
        <w:t xml:space="preserve">                                (нужное подчеркнуть)</w:t>
      </w:r>
    </w:p>
    <w:p w:rsidR="00367004" w:rsidRPr="00A56133" w:rsidRDefault="00367004" w:rsidP="00367004">
      <w:pPr>
        <w:suppressAutoHyphens/>
      </w:pPr>
      <w:r w:rsidRPr="00A56133">
        <w:t>содержанию и ремонту общего имущества многоквартирного дома: _________________________________________________________________________________________________________________________________________________________________________________________________________________________________________________________________</w:t>
      </w:r>
    </w:p>
    <w:p w:rsidR="00367004" w:rsidRPr="00A56133" w:rsidRDefault="00367004" w:rsidP="00367004">
      <w:pPr>
        <w:suppressAutoHyphens/>
        <w:ind w:firstLine="708"/>
      </w:pPr>
      <w:proofErr w:type="gramStart"/>
      <w:r w:rsidRPr="00A56133">
        <w:t>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w:t>
      </w:r>
      <w:proofErr w:type="gramEnd"/>
    </w:p>
    <w:p w:rsidR="00367004" w:rsidRPr="00A56133" w:rsidRDefault="00367004" w:rsidP="00367004">
      <w:pPr>
        <w:suppressAutoHyphens/>
      </w:pPr>
      <w:r w:rsidRPr="00A56133">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7004" w:rsidRPr="00A56133" w:rsidRDefault="00367004" w:rsidP="00367004">
      <w:pPr>
        <w:suppressAutoHyphens/>
      </w:pPr>
      <w:r w:rsidRPr="00A56133">
        <w:tab/>
      </w:r>
      <w:proofErr w:type="gramStart"/>
      <w:r w:rsidRPr="00A56133">
        <w:t>Причина 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____________________________________________________________________________________________________________________________________________________________________________</w:t>
      </w:r>
      <w:proofErr w:type="gramEnd"/>
    </w:p>
    <w:p w:rsidR="00367004" w:rsidRPr="00A56133" w:rsidRDefault="00367004" w:rsidP="00367004">
      <w:pPr>
        <w:suppressAutoHyphens/>
        <w:ind w:firstLine="709"/>
      </w:pPr>
      <w:r w:rsidRPr="00A56133">
        <w:t>Настоящий акт является основанием для уменьшения размера платы Собственников за содержание и ремонт жилого помещения по статье: ______________________________________________________________________________________</w:t>
      </w:r>
    </w:p>
    <w:p w:rsidR="00367004" w:rsidRPr="00A56133" w:rsidRDefault="00367004" w:rsidP="00367004">
      <w:pPr>
        <w:suppressAutoHyphens/>
        <w:ind w:firstLine="709"/>
      </w:pPr>
      <w:r w:rsidRPr="00A56133">
        <w:t>Размер уменьшения платы за содержание и ремонт жилого помещения в расчете на 1 кв.м. составил __________</w:t>
      </w:r>
    </w:p>
    <w:p w:rsidR="00367004" w:rsidRPr="00A56133" w:rsidRDefault="00367004" w:rsidP="00367004">
      <w:pPr>
        <w:suppressAutoHyphens/>
        <w:ind w:firstLine="709"/>
      </w:pPr>
      <w:r w:rsidRPr="00A56133">
        <w:t>руб./кв.м.</w:t>
      </w:r>
    </w:p>
    <w:p w:rsidR="00367004" w:rsidRPr="00A56133" w:rsidRDefault="00367004" w:rsidP="00367004">
      <w:pPr>
        <w:suppressAutoHyphens/>
        <w:ind w:firstLine="709"/>
      </w:pPr>
    </w:p>
    <w:p w:rsidR="00367004" w:rsidRPr="00A56133" w:rsidRDefault="00367004" w:rsidP="00367004">
      <w:pPr>
        <w:suppressAutoHyphens/>
        <w:ind w:firstLine="709"/>
      </w:pPr>
      <w:r w:rsidRPr="00A56133">
        <w:t>Подписи сторон:</w:t>
      </w:r>
    </w:p>
    <w:p w:rsidR="00367004" w:rsidRPr="00A56133" w:rsidRDefault="00367004" w:rsidP="00367004">
      <w:pPr>
        <w:suppressAutoHyphens/>
      </w:pPr>
    </w:p>
    <w:p w:rsidR="00367004" w:rsidRPr="00A56133" w:rsidRDefault="00367004" w:rsidP="00367004">
      <w:pPr>
        <w:suppressAutoHyphens/>
      </w:pPr>
      <w:r w:rsidRPr="00A56133">
        <w:t xml:space="preserve">Управляющая организация:    </w:t>
      </w:r>
    </w:p>
    <w:p w:rsidR="00367004" w:rsidRPr="00A56133" w:rsidRDefault="00367004" w:rsidP="00367004">
      <w:pPr>
        <w:suppressAutoHyphens/>
      </w:pPr>
      <w:r w:rsidRPr="00A56133">
        <w:t>___________________/_____________________/</w:t>
      </w:r>
    </w:p>
    <w:p w:rsidR="00367004" w:rsidRPr="00A56133" w:rsidRDefault="00367004" w:rsidP="00367004">
      <w:pPr>
        <w:pStyle w:val="af9"/>
        <w:rPr>
          <w:sz w:val="24"/>
          <w:szCs w:val="24"/>
        </w:rPr>
      </w:pPr>
      <w:r w:rsidRPr="00A56133">
        <w:rPr>
          <w:sz w:val="24"/>
          <w:szCs w:val="24"/>
        </w:rPr>
        <w:t>Председатель Совета МКД (иное уполномоченное лицо)      ___________________/_____________________/</w:t>
      </w:r>
    </w:p>
    <w:p w:rsidR="00367004" w:rsidRPr="00A56133" w:rsidRDefault="00367004" w:rsidP="00367004">
      <w:pPr>
        <w:pStyle w:val="ConsPlusNonformat"/>
        <w:rPr>
          <w:rFonts w:ascii="Times New Roman" w:hAnsi="Times New Roman" w:cs="Times New Roman"/>
          <w:sz w:val="24"/>
          <w:szCs w:val="24"/>
          <w:u w:val="single"/>
        </w:rPr>
      </w:pPr>
    </w:p>
    <w:p w:rsidR="00367004" w:rsidRPr="00A56133" w:rsidRDefault="00367004" w:rsidP="00367004">
      <w:pPr>
        <w:pStyle w:val="ConsPlusNonformat"/>
        <w:rPr>
          <w:rFonts w:ascii="Times New Roman" w:hAnsi="Times New Roman" w:cs="Times New Roman"/>
          <w:sz w:val="24"/>
          <w:szCs w:val="24"/>
          <w:u w:val="single"/>
        </w:rPr>
      </w:pPr>
    </w:p>
    <w:p w:rsidR="00367004" w:rsidRPr="00A56133" w:rsidRDefault="00367004" w:rsidP="00367004">
      <w:pPr>
        <w:pStyle w:val="ConsPlusNonformat"/>
        <w:rPr>
          <w:rFonts w:ascii="Times New Roman" w:hAnsi="Times New Roman" w:cs="Times New Roman"/>
          <w:sz w:val="24"/>
          <w:szCs w:val="24"/>
          <w:u w:val="single"/>
        </w:rPr>
      </w:pPr>
      <w:r w:rsidRPr="00A56133">
        <w:rPr>
          <w:rFonts w:ascii="Times New Roman" w:hAnsi="Times New Roman" w:cs="Times New Roman"/>
          <w:sz w:val="24"/>
          <w:szCs w:val="24"/>
          <w:u w:val="single"/>
        </w:rPr>
        <w:t>Управляющая организация:</w:t>
      </w:r>
    </w:p>
    <w:p w:rsidR="00367004" w:rsidRPr="00A56133" w:rsidRDefault="00367004" w:rsidP="00367004">
      <w:pPr>
        <w:pStyle w:val="ConsPlusNonformat"/>
        <w:rPr>
          <w:rFonts w:ascii="Times New Roman" w:hAnsi="Times New Roman" w:cs="Times New Roman"/>
          <w:sz w:val="24"/>
          <w:szCs w:val="24"/>
        </w:rPr>
      </w:pPr>
      <w:r w:rsidRPr="00A56133">
        <w:rPr>
          <w:rFonts w:ascii="Times New Roman" w:hAnsi="Times New Roman" w:cs="Times New Roman"/>
          <w:sz w:val="24"/>
          <w:szCs w:val="24"/>
        </w:rPr>
        <w:t>_____________________________________________________________________________________.</w:t>
      </w:r>
    </w:p>
    <w:p w:rsidR="00367004" w:rsidRPr="00A56133" w:rsidRDefault="00367004" w:rsidP="00367004">
      <w:pPr>
        <w:pStyle w:val="ConsPlusNonformat"/>
        <w:jc w:val="center"/>
        <w:rPr>
          <w:rFonts w:ascii="Times New Roman" w:hAnsi="Times New Roman" w:cs="Times New Roman"/>
        </w:rPr>
      </w:pPr>
      <w:r w:rsidRPr="00A56133">
        <w:rPr>
          <w:rFonts w:ascii="Times New Roman" w:hAnsi="Times New Roman" w:cs="Times New Roman"/>
        </w:rPr>
        <w:t>(наименование Управляющей организации, фамилия, имя, отчество индивидуального предпринимателя)</w:t>
      </w:r>
    </w:p>
    <w:p w:rsidR="00367004" w:rsidRPr="00A56133" w:rsidRDefault="00367004" w:rsidP="00367004">
      <w:pPr>
        <w:pStyle w:val="ConsPlusNonformat"/>
        <w:rPr>
          <w:rFonts w:ascii="Times New Roman" w:hAnsi="Times New Roman" w:cs="Times New Roman"/>
        </w:rPr>
      </w:pPr>
    </w:p>
    <w:p w:rsidR="00367004" w:rsidRPr="00A56133" w:rsidRDefault="00367004" w:rsidP="00367004">
      <w:pPr>
        <w:pStyle w:val="ConsPlusNonformat"/>
        <w:rPr>
          <w:rFonts w:ascii="Times New Roman" w:hAnsi="Times New Roman" w:cs="Times New Roman"/>
          <w:sz w:val="24"/>
          <w:szCs w:val="24"/>
        </w:rPr>
      </w:pPr>
      <w:r w:rsidRPr="00A56133">
        <w:rPr>
          <w:rFonts w:ascii="Times New Roman" w:hAnsi="Times New Roman" w:cs="Times New Roman"/>
          <w:sz w:val="24"/>
          <w:szCs w:val="24"/>
        </w:rPr>
        <w:t>Руководитель           _____________</w:t>
      </w:r>
    </w:p>
    <w:p w:rsidR="00367004" w:rsidRPr="00A56133" w:rsidRDefault="00367004" w:rsidP="00367004">
      <w:pPr>
        <w:pStyle w:val="ConsPlusNonformat"/>
        <w:rPr>
          <w:rFonts w:ascii="Times New Roman" w:hAnsi="Times New Roman" w:cs="Times New Roman"/>
          <w:sz w:val="24"/>
          <w:szCs w:val="24"/>
        </w:rPr>
      </w:pPr>
      <w:r w:rsidRPr="00A56133">
        <w:rPr>
          <w:rFonts w:ascii="Times New Roman" w:hAnsi="Times New Roman" w:cs="Times New Roman"/>
          <w:sz w:val="24"/>
          <w:szCs w:val="24"/>
        </w:rPr>
        <w:t xml:space="preserve">                                       (подпись)              М.П.</w:t>
      </w:r>
    </w:p>
    <w:p w:rsidR="00367004" w:rsidRPr="00A56133" w:rsidRDefault="00367004" w:rsidP="00367004">
      <w:pPr>
        <w:rPr>
          <w:u w:val="single"/>
        </w:rPr>
      </w:pPr>
      <w:r w:rsidRPr="00A56133">
        <w:rPr>
          <w:u w:val="single"/>
        </w:rPr>
        <w:t>Собственники: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4"/>
        <w:gridCol w:w="459"/>
        <w:gridCol w:w="3799"/>
        <w:gridCol w:w="2631"/>
      </w:tblGrid>
      <w:tr w:rsidR="00367004" w:rsidRPr="00A56133" w:rsidTr="00367004">
        <w:trPr>
          <w:cantSplit/>
          <w:trHeight w:val="1352"/>
        </w:trPr>
        <w:tc>
          <w:tcPr>
            <w:tcW w:w="0" w:type="auto"/>
            <w:tcBorders>
              <w:top w:val="single" w:sz="4" w:space="0" w:color="000000"/>
              <w:left w:val="single" w:sz="4" w:space="0" w:color="000000"/>
              <w:bottom w:val="single" w:sz="4" w:space="0" w:color="000000"/>
              <w:right w:val="single" w:sz="4" w:space="0" w:color="000000"/>
            </w:tcBorders>
            <w:vAlign w:val="center"/>
          </w:tcPr>
          <w:p w:rsidR="00367004" w:rsidRPr="00A56133" w:rsidRDefault="00367004" w:rsidP="00367004">
            <w:pPr>
              <w:jc w:val="center"/>
              <w:outlineLvl w:val="1"/>
            </w:pPr>
          </w:p>
          <w:p w:rsidR="00367004" w:rsidRPr="00A56133" w:rsidRDefault="00367004" w:rsidP="00367004">
            <w:pPr>
              <w:jc w:val="center"/>
              <w:outlineLvl w:val="1"/>
            </w:pPr>
            <w:r w:rsidRPr="00A56133">
              <w:t xml:space="preserve">Фамилия, инициалы или наименование собственника помещения </w:t>
            </w:r>
          </w:p>
          <w:p w:rsidR="00367004" w:rsidRPr="00A56133" w:rsidRDefault="00367004" w:rsidP="00367004">
            <w:pPr>
              <w:jc w:val="center"/>
              <w:outlineLvl w:val="1"/>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367004" w:rsidRPr="00A56133" w:rsidRDefault="00367004" w:rsidP="00367004">
            <w:pPr>
              <w:ind w:left="113" w:right="113"/>
              <w:jc w:val="center"/>
              <w:outlineLvl w:val="1"/>
            </w:pPr>
            <w:r w:rsidRPr="00A56133">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367004" w:rsidRPr="00A56133" w:rsidRDefault="00367004" w:rsidP="00367004">
            <w:pPr>
              <w:jc w:val="center"/>
              <w:outlineLvl w:val="1"/>
            </w:pPr>
            <w:r w:rsidRPr="00A56133">
              <w:t>Размер площади помещения в МКД, находящегося в собственности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367004" w:rsidRPr="00A56133" w:rsidRDefault="00367004" w:rsidP="00367004">
            <w:pPr>
              <w:jc w:val="center"/>
              <w:outlineLvl w:val="1"/>
            </w:pPr>
            <w:r w:rsidRPr="00A56133">
              <w:t>Подпись собственника помещения в МКД</w:t>
            </w:r>
          </w:p>
        </w:tc>
      </w:tr>
      <w:tr w:rsidR="00367004" w:rsidRPr="00A56133" w:rsidTr="00367004">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r>
      <w:tr w:rsidR="00367004" w:rsidRPr="00A56133" w:rsidTr="00367004">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r>
      <w:tr w:rsidR="00367004" w:rsidRPr="00A56133" w:rsidTr="00367004">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r>
      <w:tr w:rsidR="00367004" w:rsidRPr="00A56133" w:rsidTr="00367004">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r>
      <w:tr w:rsidR="00367004" w:rsidRPr="00A56133" w:rsidTr="00367004">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r>
    </w:tbl>
    <w:p w:rsidR="00367004" w:rsidRPr="00A56133" w:rsidRDefault="00367004" w:rsidP="00367004">
      <w:pPr>
        <w:jc w:val="right"/>
        <w:outlineLvl w:val="1"/>
      </w:pPr>
    </w:p>
    <w:p w:rsidR="00367004" w:rsidRPr="003D048B" w:rsidRDefault="00367004" w:rsidP="003D048B">
      <w:pPr>
        <w:jc w:val="right"/>
        <w:outlineLvl w:val="1"/>
        <w:rPr>
          <w:sz w:val="28"/>
          <w:szCs w:val="28"/>
        </w:rPr>
      </w:pPr>
      <w:r w:rsidRPr="00A56133">
        <w:br w:type="page"/>
      </w:r>
      <w:r w:rsidRPr="003D048B">
        <w:rPr>
          <w:sz w:val="28"/>
          <w:szCs w:val="28"/>
        </w:rPr>
        <w:lastRenderedPageBreak/>
        <w:t>Приложение № 6</w:t>
      </w:r>
    </w:p>
    <w:p w:rsidR="00367004" w:rsidRPr="003D048B" w:rsidRDefault="00367004" w:rsidP="003D048B">
      <w:pPr>
        <w:jc w:val="right"/>
        <w:outlineLvl w:val="1"/>
        <w:rPr>
          <w:sz w:val="28"/>
          <w:szCs w:val="28"/>
        </w:rPr>
      </w:pPr>
      <w:r w:rsidRPr="003D048B">
        <w:rPr>
          <w:sz w:val="28"/>
          <w:szCs w:val="28"/>
        </w:rPr>
        <w:t>к договору управления</w:t>
      </w:r>
    </w:p>
    <w:p w:rsidR="00367004" w:rsidRPr="003D048B" w:rsidRDefault="00367004" w:rsidP="003D048B">
      <w:pPr>
        <w:jc w:val="right"/>
        <w:outlineLvl w:val="1"/>
        <w:rPr>
          <w:sz w:val="28"/>
          <w:szCs w:val="28"/>
        </w:rPr>
      </w:pPr>
      <w:r w:rsidRPr="003D048B">
        <w:rPr>
          <w:sz w:val="28"/>
          <w:szCs w:val="28"/>
        </w:rPr>
        <w:t>многоквартирным домом № __</w:t>
      </w:r>
    </w:p>
    <w:p w:rsidR="00367004" w:rsidRPr="003D048B" w:rsidRDefault="00367004" w:rsidP="003D048B">
      <w:pPr>
        <w:ind w:firstLine="9"/>
        <w:jc w:val="right"/>
        <w:rPr>
          <w:sz w:val="28"/>
          <w:szCs w:val="28"/>
        </w:rPr>
      </w:pPr>
      <w:r w:rsidRPr="003D048B">
        <w:rPr>
          <w:sz w:val="28"/>
          <w:szCs w:val="28"/>
        </w:rPr>
        <w:t>по ул. ____________________</w:t>
      </w:r>
    </w:p>
    <w:p w:rsidR="00367004" w:rsidRPr="003D048B" w:rsidRDefault="00367004" w:rsidP="003D048B">
      <w:pPr>
        <w:ind w:firstLine="9"/>
        <w:jc w:val="right"/>
        <w:rPr>
          <w:sz w:val="28"/>
          <w:szCs w:val="28"/>
        </w:rPr>
      </w:pPr>
      <w:r w:rsidRPr="003D048B">
        <w:rPr>
          <w:sz w:val="28"/>
          <w:szCs w:val="28"/>
        </w:rPr>
        <w:t>от «____»___________20____г.</w:t>
      </w:r>
    </w:p>
    <w:p w:rsidR="00367004" w:rsidRPr="00A56133" w:rsidRDefault="00367004" w:rsidP="00367004">
      <w:pPr>
        <w:jc w:val="right"/>
      </w:pPr>
    </w:p>
    <w:p w:rsidR="00367004" w:rsidRPr="00A56133" w:rsidRDefault="00367004" w:rsidP="00367004">
      <w:pPr>
        <w:jc w:val="center"/>
      </w:pPr>
    </w:p>
    <w:p w:rsidR="003D048B" w:rsidRDefault="003D048B" w:rsidP="00367004">
      <w:pPr>
        <w:jc w:val="center"/>
        <w:rPr>
          <w:sz w:val="28"/>
          <w:szCs w:val="28"/>
        </w:rPr>
      </w:pPr>
    </w:p>
    <w:p w:rsidR="00367004" w:rsidRPr="003D048B" w:rsidRDefault="00367004" w:rsidP="00367004">
      <w:pPr>
        <w:jc w:val="center"/>
        <w:rPr>
          <w:sz w:val="28"/>
          <w:szCs w:val="28"/>
        </w:rPr>
      </w:pPr>
      <w:r w:rsidRPr="003D048B">
        <w:rPr>
          <w:sz w:val="28"/>
          <w:szCs w:val="28"/>
        </w:rPr>
        <w:t>Размер платы за содержание и ремонт мест общего пользования</w:t>
      </w:r>
    </w:p>
    <w:p w:rsidR="00367004" w:rsidRPr="00A56133" w:rsidRDefault="00367004" w:rsidP="00367004">
      <w:pPr>
        <w:jc w:val="center"/>
      </w:pPr>
    </w:p>
    <w:p w:rsidR="00367004" w:rsidRPr="00A56133" w:rsidRDefault="00367004" w:rsidP="00367004">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3733"/>
        <w:gridCol w:w="4819"/>
      </w:tblGrid>
      <w:tr w:rsidR="00367004" w:rsidRPr="00A56133" w:rsidTr="00367004">
        <w:trPr>
          <w:cantSplit/>
          <w:trHeight w:val="139"/>
        </w:trPr>
        <w:tc>
          <w:tcPr>
            <w:tcW w:w="770" w:type="dxa"/>
            <w:vMerge w:val="restart"/>
            <w:tcBorders>
              <w:top w:val="single" w:sz="4" w:space="0" w:color="auto"/>
              <w:left w:val="single" w:sz="4" w:space="0" w:color="auto"/>
              <w:bottom w:val="single" w:sz="4" w:space="0" w:color="auto"/>
              <w:right w:val="single" w:sz="4" w:space="0" w:color="auto"/>
            </w:tcBorders>
          </w:tcPr>
          <w:p w:rsidR="00367004" w:rsidRPr="00A56133" w:rsidRDefault="00367004" w:rsidP="00367004">
            <w:pPr>
              <w:jc w:val="center"/>
            </w:pPr>
            <w:r w:rsidRPr="00A56133">
              <w:t xml:space="preserve">№ </w:t>
            </w:r>
            <w:proofErr w:type="spellStart"/>
            <w:proofErr w:type="gramStart"/>
            <w:r w:rsidRPr="00A56133">
              <w:t>п</w:t>
            </w:r>
            <w:proofErr w:type="spellEnd"/>
            <w:proofErr w:type="gramEnd"/>
            <w:r w:rsidRPr="00A56133">
              <w:t>/</w:t>
            </w:r>
            <w:proofErr w:type="spellStart"/>
            <w:r w:rsidRPr="00A56133">
              <w:t>п</w:t>
            </w:r>
            <w:proofErr w:type="spellEnd"/>
          </w:p>
        </w:tc>
        <w:tc>
          <w:tcPr>
            <w:tcW w:w="3733" w:type="dxa"/>
            <w:vMerge w:val="restart"/>
            <w:tcBorders>
              <w:top w:val="single" w:sz="4" w:space="0" w:color="auto"/>
              <w:left w:val="single" w:sz="4" w:space="0" w:color="auto"/>
              <w:bottom w:val="single" w:sz="4" w:space="0" w:color="auto"/>
              <w:right w:val="single" w:sz="4" w:space="0" w:color="auto"/>
            </w:tcBorders>
          </w:tcPr>
          <w:p w:rsidR="00367004" w:rsidRPr="00A56133" w:rsidRDefault="00367004" w:rsidP="00367004">
            <w:pPr>
              <w:jc w:val="center"/>
            </w:pPr>
            <w:r w:rsidRPr="00A56133">
              <w:t>Характеристика жилищного фонда по видам благоустроенности</w:t>
            </w:r>
          </w:p>
        </w:tc>
        <w:tc>
          <w:tcPr>
            <w:tcW w:w="4819" w:type="dxa"/>
            <w:tcBorders>
              <w:top w:val="single" w:sz="4" w:space="0" w:color="auto"/>
              <w:left w:val="single" w:sz="4" w:space="0" w:color="auto"/>
              <w:bottom w:val="single" w:sz="4" w:space="0" w:color="auto"/>
              <w:right w:val="single" w:sz="4" w:space="0" w:color="auto"/>
            </w:tcBorders>
          </w:tcPr>
          <w:p w:rsidR="00367004" w:rsidRPr="00A56133" w:rsidRDefault="00367004" w:rsidP="00367004">
            <w:pPr>
              <w:jc w:val="center"/>
            </w:pPr>
            <w:r w:rsidRPr="00A56133">
              <w:t>Плата за содержание и ремонт жилого помещения, включает в себя</w:t>
            </w:r>
          </w:p>
        </w:tc>
      </w:tr>
      <w:tr w:rsidR="00367004" w:rsidRPr="00A56133" w:rsidTr="00367004">
        <w:trPr>
          <w:cantSplit/>
        </w:trPr>
        <w:tc>
          <w:tcPr>
            <w:tcW w:w="770" w:type="dxa"/>
            <w:vMerge/>
            <w:tcBorders>
              <w:top w:val="single" w:sz="4" w:space="0" w:color="auto"/>
              <w:left w:val="single" w:sz="4" w:space="0" w:color="auto"/>
              <w:bottom w:val="single" w:sz="4" w:space="0" w:color="auto"/>
              <w:right w:val="single" w:sz="4" w:space="0" w:color="auto"/>
            </w:tcBorders>
          </w:tcPr>
          <w:p w:rsidR="00367004" w:rsidRPr="00A56133" w:rsidRDefault="00367004" w:rsidP="00367004">
            <w:pPr>
              <w:jc w:val="center"/>
            </w:pPr>
          </w:p>
        </w:tc>
        <w:tc>
          <w:tcPr>
            <w:tcW w:w="3733" w:type="dxa"/>
            <w:vMerge/>
            <w:tcBorders>
              <w:top w:val="single" w:sz="4" w:space="0" w:color="auto"/>
              <w:left w:val="single" w:sz="4" w:space="0" w:color="auto"/>
              <w:bottom w:val="single" w:sz="4" w:space="0" w:color="auto"/>
              <w:right w:val="single" w:sz="4" w:space="0" w:color="auto"/>
            </w:tcBorders>
          </w:tcPr>
          <w:p w:rsidR="00367004" w:rsidRPr="00A56133" w:rsidRDefault="00367004" w:rsidP="00367004">
            <w:pPr>
              <w:jc w:val="center"/>
            </w:pPr>
          </w:p>
        </w:tc>
        <w:tc>
          <w:tcPr>
            <w:tcW w:w="4819" w:type="dxa"/>
            <w:tcBorders>
              <w:top w:val="single" w:sz="4" w:space="0" w:color="auto"/>
              <w:left w:val="single" w:sz="4" w:space="0" w:color="auto"/>
              <w:bottom w:val="single" w:sz="4" w:space="0" w:color="auto"/>
              <w:right w:val="single" w:sz="4" w:space="0" w:color="auto"/>
            </w:tcBorders>
          </w:tcPr>
          <w:p w:rsidR="00367004" w:rsidRPr="00A56133" w:rsidRDefault="00367004" w:rsidP="00367004">
            <w:pPr>
              <w:jc w:val="center"/>
            </w:pPr>
            <w:r w:rsidRPr="00A56133">
              <w:t>Содержание и ремонт мест общего пользования, за 1 кв.м. общей площади/1 кв</w:t>
            </w:r>
            <w:proofErr w:type="gramStart"/>
            <w:r w:rsidRPr="00A56133">
              <w:t>.м</w:t>
            </w:r>
            <w:proofErr w:type="gramEnd"/>
            <w:r w:rsidRPr="00A56133">
              <w:t xml:space="preserve"> жилой площади в месяц, руб.</w:t>
            </w:r>
          </w:p>
        </w:tc>
      </w:tr>
      <w:tr w:rsidR="00367004" w:rsidRPr="00A56133" w:rsidTr="00367004">
        <w:tc>
          <w:tcPr>
            <w:tcW w:w="770" w:type="dxa"/>
            <w:tcBorders>
              <w:top w:val="single" w:sz="4" w:space="0" w:color="auto"/>
              <w:left w:val="single" w:sz="4" w:space="0" w:color="auto"/>
              <w:bottom w:val="single" w:sz="4" w:space="0" w:color="auto"/>
              <w:right w:val="single" w:sz="4" w:space="0" w:color="auto"/>
            </w:tcBorders>
          </w:tcPr>
          <w:p w:rsidR="00367004" w:rsidRPr="00A56133" w:rsidRDefault="00367004" w:rsidP="00367004">
            <w:pPr>
              <w:jc w:val="center"/>
            </w:pPr>
            <w:r w:rsidRPr="00A56133">
              <w:t>1</w:t>
            </w:r>
          </w:p>
        </w:tc>
        <w:tc>
          <w:tcPr>
            <w:tcW w:w="3733" w:type="dxa"/>
            <w:tcBorders>
              <w:top w:val="single" w:sz="4" w:space="0" w:color="auto"/>
              <w:left w:val="single" w:sz="4" w:space="0" w:color="auto"/>
              <w:bottom w:val="single" w:sz="4" w:space="0" w:color="auto"/>
              <w:right w:val="single" w:sz="4" w:space="0" w:color="auto"/>
            </w:tcBorders>
          </w:tcPr>
          <w:p w:rsidR="00367004" w:rsidRPr="00A56133" w:rsidRDefault="00367004" w:rsidP="00367004">
            <w:pPr>
              <w:jc w:val="center"/>
            </w:pPr>
            <w:r w:rsidRPr="00A56133">
              <w:t>2</w:t>
            </w:r>
          </w:p>
        </w:tc>
        <w:tc>
          <w:tcPr>
            <w:tcW w:w="4819" w:type="dxa"/>
            <w:tcBorders>
              <w:top w:val="single" w:sz="4" w:space="0" w:color="auto"/>
              <w:left w:val="single" w:sz="4" w:space="0" w:color="auto"/>
              <w:bottom w:val="single" w:sz="4" w:space="0" w:color="auto"/>
              <w:right w:val="single" w:sz="4" w:space="0" w:color="auto"/>
            </w:tcBorders>
          </w:tcPr>
          <w:p w:rsidR="00367004" w:rsidRPr="00A56133" w:rsidRDefault="00367004" w:rsidP="00367004">
            <w:pPr>
              <w:jc w:val="center"/>
            </w:pPr>
            <w:r w:rsidRPr="00A56133">
              <w:t>3</w:t>
            </w:r>
          </w:p>
        </w:tc>
      </w:tr>
      <w:tr w:rsidR="00367004" w:rsidRPr="00A56133" w:rsidTr="00367004">
        <w:tc>
          <w:tcPr>
            <w:tcW w:w="770" w:type="dxa"/>
            <w:tcBorders>
              <w:top w:val="single" w:sz="4" w:space="0" w:color="auto"/>
              <w:left w:val="single" w:sz="4" w:space="0" w:color="auto"/>
              <w:bottom w:val="single" w:sz="4" w:space="0" w:color="auto"/>
              <w:right w:val="single" w:sz="4" w:space="0" w:color="auto"/>
            </w:tcBorders>
          </w:tcPr>
          <w:p w:rsidR="00367004" w:rsidRPr="00A56133" w:rsidRDefault="00367004" w:rsidP="00367004">
            <w:pPr>
              <w:jc w:val="center"/>
            </w:pPr>
            <w:r w:rsidRPr="00A56133">
              <w:t>1</w:t>
            </w:r>
          </w:p>
        </w:tc>
        <w:tc>
          <w:tcPr>
            <w:tcW w:w="3733" w:type="dxa"/>
            <w:tcBorders>
              <w:top w:val="single" w:sz="4" w:space="0" w:color="auto"/>
              <w:left w:val="single" w:sz="4" w:space="0" w:color="auto"/>
              <w:bottom w:val="single" w:sz="4" w:space="0" w:color="auto"/>
              <w:right w:val="single" w:sz="4" w:space="0" w:color="auto"/>
            </w:tcBorders>
          </w:tcPr>
          <w:p w:rsidR="00367004" w:rsidRPr="00A56133" w:rsidRDefault="00367004" w:rsidP="00367004">
            <w:pPr>
              <w:jc w:val="center"/>
            </w:pPr>
            <w:r w:rsidRPr="00A56133">
              <w:t>3-этажный многоквартирный дом с удобствами</w:t>
            </w:r>
          </w:p>
        </w:tc>
        <w:tc>
          <w:tcPr>
            <w:tcW w:w="4819" w:type="dxa"/>
            <w:tcBorders>
              <w:top w:val="single" w:sz="4" w:space="0" w:color="auto"/>
              <w:left w:val="single" w:sz="4" w:space="0" w:color="auto"/>
              <w:bottom w:val="single" w:sz="4" w:space="0" w:color="auto"/>
              <w:right w:val="single" w:sz="4" w:space="0" w:color="auto"/>
            </w:tcBorders>
          </w:tcPr>
          <w:p w:rsidR="00367004" w:rsidRPr="00A56133" w:rsidRDefault="00367004" w:rsidP="00367004">
            <w:pPr>
              <w:jc w:val="center"/>
            </w:pPr>
          </w:p>
        </w:tc>
      </w:tr>
    </w:tbl>
    <w:p w:rsidR="00367004" w:rsidRPr="00A56133" w:rsidRDefault="00367004" w:rsidP="00367004">
      <w:pPr>
        <w:jc w:val="center"/>
      </w:pPr>
    </w:p>
    <w:p w:rsidR="00367004" w:rsidRPr="00A56133" w:rsidRDefault="00367004" w:rsidP="00367004"/>
    <w:p w:rsidR="00367004" w:rsidRPr="00A56133" w:rsidRDefault="00367004" w:rsidP="00367004">
      <w:pPr>
        <w:pStyle w:val="ConsPlusNonformat"/>
        <w:rPr>
          <w:rFonts w:ascii="Times New Roman" w:hAnsi="Times New Roman" w:cs="Times New Roman"/>
          <w:sz w:val="24"/>
          <w:szCs w:val="24"/>
          <w:u w:val="single"/>
        </w:rPr>
      </w:pPr>
      <w:r w:rsidRPr="00A56133">
        <w:rPr>
          <w:rFonts w:ascii="Times New Roman" w:hAnsi="Times New Roman" w:cs="Times New Roman"/>
          <w:sz w:val="24"/>
          <w:szCs w:val="24"/>
          <w:u w:val="single"/>
        </w:rPr>
        <w:t>Управляющая организация:</w:t>
      </w:r>
    </w:p>
    <w:p w:rsidR="00367004" w:rsidRPr="00A56133" w:rsidRDefault="00367004" w:rsidP="00367004">
      <w:pPr>
        <w:pStyle w:val="ConsPlusNonformat"/>
        <w:rPr>
          <w:rFonts w:ascii="Times New Roman" w:hAnsi="Times New Roman" w:cs="Times New Roman"/>
          <w:sz w:val="24"/>
          <w:szCs w:val="24"/>
        </w:rPr>
      </w:pPr>
      <w:r w:rsidRPr="00A56133">
        <w:rPr>
          <w:rFonts w:ascii="Times New Roman" w:hAnsi="Times New Roman" w:cs="Times New Roman"/>
          <w:sz w:val="24"/>
          <w:szCs w:val="24"/>
        </w:rPr>
        <w:t>_____________________________________________________________________________________.</w:t>
      </w:r>
    </w:p>
    <w:p w:rsidR="00367004" w:rsidRPr="00A56133" w:rsidRDefault="00367004" w:rsidP="00367004">
      <w:pPr>
        <w:pStyle w:val="ConsPlusNonformat"/>
        <w:jc w:val="center"/>
        <w:rPr>
          <w:rFonts w:ascii="Times New Roman" w:hAnsi="Times New Roman" w:cs="Times New Roman"/>
        </w:rPr>
      </w:pPr>
      <w:r w:rsidRPr="00A56133">
        <w:rPr>
          <w:rFonts w:ascii="Times New Roman" w:hAnsi="Times New Roman" w:cs="Times New Roman"/>
        </w:rPr>
        <w:t>(наименование Управляющей организации, фамилия, имя, отчество индивидуального предпринимателя)</w:t>
      </w:r>
    </w:p>
    <w:p w:rsidR="00367004" w:rsidRPr="00A56133" w:rsidRDefault="00367004" w:rsidP="00367004">
      <w:pPr>
        <w:pStyle w:val="ConsPlusNonformat"/>
        <w:rPr>
          <w:rFonts w:ascii="Times New Roman" w:hAnsi="Times New Roman" w:cs="Times New Roman"/>
        </w:rPr>
      </w:pPr>
    </w:p>
    <w:p w:rsidR="00367004" w:rsidRPr="00A56133" w:rsidRDefault="00367004" w:rsidP="00367004">
      <w:pPr>
        <w:pStyle w:val="ConsPlusNonformat"/>
        <w:rPr>
          <w:rFonts w:ascii="Times New Roman" w:hAnsi="Times New Roman" w:cs="Times New Roman"/>
          <w:sz w:val="24"/>
          <w:szCs w:val="24"/>
        </w:rPr>
      </w:pPr>
      <w:r w:rsidRPr="00A56133">
        <w:rPr>
          <w:rFonts w:ascii="Times New Roman" w:hAnsi="Times New Roman" w:cs="Times New Roman"/>
          <w:sz w:val="24"/>
          <w:szCs w:val="24"/>
        </w:rPr>
        <w:t>Руководитель           _____________</w:t>
      </w:r>
    </w:p>
    <w:p w:rsidR="00367004" w:rsidRPr="00A56133" w:rsidRDefault="00367004" w:rsidP="00367004">
      <w:pPr>
        <w:pStyle w:val="ConsPlusNonformat"/>
        <w:rPr>
          <w:rFonts w:ascii="Times New Roman" w:hAnsi="Times New Roman" w:cs="Times New Roman"/>
          <w:sz w:val="24"/>
          <w:szCs w:val="24"/>
        </w:rPr>
      </w:pPr>
      <w:r w:rsidRPr="00A56133">
        <w:rPr>
          <w:rFonts w:ascii="Times New Roman" w:hAnsi="Times New Roman" w:cs="Times New Roman"/>
          <w:sz w:val="24"/>
          <w:szCs w:val="24"/>
        </w:rPr>
        <w:t xml:space="preserve">                                       (подпись)              М.П.</w:t>
      </w:r>
    </w:p>
    <w:p w:rsidR="00367004" w:rsidRPr="00A56133" w:rsidRDefault="00367004" w:rsidP="00367004">
      <w:pPr>
        <w:pStyle w:val="ConsPlusNonformat"/>
        <w:rPr>
          <w:rFonts w:ascii="Times New Roman" w:hAnsi="Times New Roman" w:cs="Times New Roman"/>
          <w:sz w:val="24"/>
          <w:szCs w:val="24"/>
        </w:rPr>
      </w:pPr>
    </w:p>
    <w:p w:rsidR="00367004" w:rsidRPr="00A56133" w:rsidRDefault="00367004" w:rsidP="00367004">
      <w:pPr>
        <w:rPr>
          <w:u w:val="single"/>
        </w:rPr>
      </w:pPr>
      <w:r w:rsidRPr="00A56133">
        <w:rPr>
          <w:u w:val="single"/>
        </w:rPr>
        <w:t>Собственники:</w:t>
      </w:r>
    </w:p>
    <w:p w:rsidR="00367004" w:rsidRPr="00A56133" w:rsidRDefault="00367004" w:rsidP="00367004">
      <w:pP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4"/>
        <w:gridCol w:w="459"/>
        <w:gridCol w:w="3799"/>
        <w:gridCol w:w="2631"/>
      </w:tblGrid>
      <w:tr w:rsidR="00367004" w:rsidRPr="00A56133" w:rsidTr="00367004">
        <w:trPr>
          <w:cantSplit/>
          <w:trHeight w:val="1352"/>
        </w:trPr>
        <w:tc>
          <w:tcPr>
            <w:tcW w:w="0" w:type="auto"/>
            <w:tcBorders>
              <w:top w:val="single" w:sz="4" w:space="0" w:color="000000"/>
              <w:left w:val="single" w:sz="4" w:space="0" w:color="000000"/>
              <w:bottom w:val="single" w:sz="4" w:space="0" w:color="000000"/>
              <w:right w:val="single" w:sz="4" w:space="0" w:color="000000"/>
            </w:tcBorders>
            <w:vAlign w:val="center"/>
          </w:tcPr>
          <w:p w:rsidR="00367004" w:rsidRPr="00A56133" w:rsidRDefault="00367004" w:rsidP="00367004">
            <w:pPr>
              <w:jc w:val="center"/>
              <w:outlineLvl w:val="1"/>
            </w:pPr>
          </w:p>
          <w:p w:rsidR="00367004" w:rsidRPr="00A56133" w:rsidRDefault="00367004" w:rsidP="00367004">
            <w:pPr>
              <w:jc w:val="center"/>
              <w:outlineLvl w:val="1"/>
            </w:pPr>
            <w:r w:rsidRPr="00A56133">
              <w:t xml:space="preserve">Фамилия, инициалы или наименование собственника помещения </w:t>
            </w:r>
          </w:p>
          <w:p w:rsidR="00367004" w:rsidRPr="00A56133" w:rsidRDefault="00367004" w:rsidP="00367004">
            <w:pPr>
              <w:jc w:val="center"/>
              <w:outlineLvl w:val="1"/>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367004" w:rsidRPr="00A56133" w:rsidRDefault="00367004" w:rsidP="00367004">
            <w:pPr>
              <w:ind w:left="113" w:right="113"/>
              <w:jc w:val="center"/>
              <w:outlineLvl w:val="1"/>
            </w:pPr>
            <w:r w:rsidRPr="00A56133">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367004" w:rsidRPr="00A56133" w:rsidRDefault="00367004" w:rsidP="00367004">
            <w:pPr>
              <w:jc w:val="center"/>
              <w:outlineLvl w:val="1"/>
            </w:pPr>
            <w:r w:rsidRPr="00A56133">
              <w:t>Размер площади помещения в МКД, находящегося в собственности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367004" w:rsidRPr="00A56133" w:rsidRDefault="00367004" w:rsidP="00367004">
            <w:pPr>
              <w:jc w:val="center"/>
              <w:outlineLvl w:val="1"/>
            </w:pPr>
            <w:r w:rsidRPr="00A56133">
              <w:t>Подпись собственника помещения в МКД</w:t>
            </w:r>
          </w:p>
        </w:tc>
      </w:tr>
      <w:tr w:rsidR="00367004" w:rsidRPr="00A56133" w:rsidTr="00367004">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r>
      <w:tr w:rsidR="00367004" w:rsidRPr="00A56133" w:rsidTr="00367004">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r>
      <w:tr w:rsidR="00367004" w:rsidRPr="00A56133" w:rsidTr="00367004">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c>
          <w:tcPr>
            <w:tcW w:w="0" w:type="auto"/>
            <w:tcBorders>
              <w:top w:val="single" w:sz="4" w:space="0" w:color="000000"/>
              <w:left w:val="single" w:sz="4" w:space="0" w:color="000000"/>
              <w:bottom w:val="single" w:sz="4" w:space="0" w:color="000000"/>
              <w:right w:val="single" w:sz="4" w:space="0" w:color="000000"/>
            </w:tcBorders>
          </w:tcPr>
          <w:p w:rsidR="00367004" w:rsidRPr="00A56133" w:rsidRDefault="00367004" w:rsidP="00367004">
            <w:pPr>
              <w:outlineLvl w:val="1"/>
            </w:pPr>
          </w:p>
        </w:tc>
      </w:tr>
    </w:tbl>
    <w:p w:rsidR="00367004" w:rsidRPr="00A56133" w:rsidRDefault="00367004" w:rsidP="00367004">
      <w:pPr>
        <w:outlineLvl w:val="1"/>
        <w:sectPr w:rsidR="00367004" w:rsidRPr="00A56133" w:rsidSect="00367004">
          <w:pgSz w:w="11906" w:h="16838"/>
          <w:pgMar w:top="454" w:right="567" w:bottom="454" w:left="992" w:header="454" w:footer="454" w:gutter="0"/>
          <w:cols w:space="708"/>
          <w:docGrid w:linePitch="360"/>
        </w:sectPr>
      </w:pPr>
    </w:p>
    <w:p w:rsidR="00367004" w:rsidRPr="003D048B" w:rsidRDefault="00367004" w:rsidP="00367004">
      <w:pPr>
        <w:pStyle w:val="ConsPlusNormal"/>
        <w:tabs>
          <w:tab w:val="left" w:pos="360"/>
          <w:tab w:val="left" w:pos="540"/>
        </w:tabs>
        <w:ind w:firstLine="0"/>
        <w:jc w:val="center"/>
        <w:rPr>
          <w:rFonts w:ascii="Times New Roman" w:hAnsi="Times New Roman" w:cs="Times New Roman"/>
          <w:sz w:val="28"/>
          <w:szCs w:val="28"/>
        </w:rPr>
      </w:pPr>
      <w:r w:rsidRPr="003D048B">
        <w:rPr>
          <w:rFonts w:ascii="Times New Roman" w:hAnsi="Times New Roman" w:cs="Times New Roman"/>
          <w:sz w:val="28"/>
          <w:szCs w:val="28"/>
        </w:rPr>
        <w:lastRenderedPageBreak/>
        <w:t>3. Перечень обязательных работ и услуг, устанавливаемый организатором конкурса</w:t>
      </w:r>
    </w:p>
    <w:p w:rsidR="00367004" w:rsidRPr="003D048B" w:rsidRDefault="00367004" w:rsidP="00367004">
      <w:pPr>
        <w:pStyle w:val="ConsPlusNormal"/>
        <w:tabs>
          <w:tab w:val="left" w:pos="360"/>
          <w:tab w:val="left" w:pos="540"/>
        </w:tabs>
        <w:ind w:firstLine="0"/>
        <w:jc w:val="center"/>
        <w:rPr>
          <w:rFonts w:ascii="Times New Roman" w:hAnsi="Times New Roman" w:cs="Times New Roman"/>
          <w:sz w:val="28"/>
          <w:szCs w:val="28"/>
        </w:rPr>
      </w:pPr>
      <w:r w:rsidRPr="003D048B">
        <w:rPr>
          <w:rFonts w:ascii="Times New Roman" w:hAnsi="Times New Roman" w:cs="Times New Roman"/>
          <w:sz w:val="28"/>
          <w:szCs w:val="28"/>
        </w:rPr>
        <w:t>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367004" w:rsidRPr="00A56133" w:rsidRDefault="00367004" w:rsidP="00367004">
      <w:pPr>
        <w:jc w:val="center"/>
      </w:pPr>
    </w:p>
    <w:tbl>
      <w:tblPr>
        <w:tblW w:w="0" w:type="auto"/>
        <w:tblInd w:w="96" w:type="dxa"/>
        <w:tblLayout w:type="fixed"/>
        <w:tblLook w:val="04A0"/>
      </w:tblPr>
      <w:tblGrid>
        <w:gridCol w:w="4548"/>
        <w:gridCol w:w="3281"/>
        <w:gridCol w:w="1114"/>
        <w:gridCol w:w="1524"/>
      </w:tblGrid>
      <w:tr w:rsidR="00367004" w:rsidRPr="00A56133" w:rsidTr="00367004">
        <w:trPr>
          <w:trHeight w:val="765"/>
        </w:trPr>
        <w:tc>
          <w:tcPr>
            <w:tcW w:w="4548" w:type="dxa"/>
            <w:vMerge w:val="restart"/>
            <w:tcBorders>
              <w:top w:val="single" w:sz="4" w:space="0" w:color="auto"/>
              <w:left w:val="single" w:sz="4" w:space="0" w:color="auto"/>
              <w:right w:val="single" w:sz="4" w:space="0" w:color="auto"/>
            </w:tcBorders>
            <w:shd w:val="clear" w:color="auto" w:fill="auto"/>
            <w:noWrap/>
            <w:vAlign w:val="center"/>
          </w:tcPr>
          <w:p w:rsidR="00367004" w:rsidRPr="00A56133" w:rsidRDefault="00367004" w:rsidP="00367004">
            <w:pPr>
              <w:jc w:val="center"/>
            </w:pPr>
            <w:r w:rsidRPr="00A56133">
              <w:t>Наименование работ и услуг</w:t>
            </w:r>
          </w:p>
        </w:tc>
        <w:tc>
          <w:tcPr>
            <w:tcW w:w="3281" w:type="dxa"/>
            <w:vMerge w:val="restart"/>
            <w:tcBorders>
              <w:top w:val="single" w:sz="4" w:space="0" w:color="auto"/>
              <w:left w:val="single" w:sz="4" w:space="0" w:color="auto"/>
              <w:right w:val="single" w:sz="4" w:space="0" w:color="auto"/>
            </w:tcBorders>
            <w:shd w:val="clear" w:color="auto" w:fill="auto"/>
            <w:noWrap/>
            <w:vAlign w:val="center"/>
          </w:tcPr>
          <w:p w:rsidR="00367004" w:rsidRPr="00A56133" w:rsidRDefault="00367004" w:rsidP="00367004">
            <w:pPr>
              <w:jc w:val="center"/>
            </w:pPr>
            <w:r w:rsidRPr="00A56133">
              <w:t>Периодичность выполнения работ и оказания услуг</w:t>
            </w:r>
          </w:p>
        </w:tc>
        <w:tc>
          <w:tcPr>
            <w:tcW w:w="1114" w:type="dxa"/>
            <w:vMerge w:val="restart"/>
            <w:tcBorders>
              <w:top w:val="single" w:sz="4" w:space="0" w:color="auto"/>
              <w:left w:val="single" w:sz="4" w:space="0" w:color="auto"/>
              <w:right w:val="nil"/>
            </w:tcBorders>
            <w:shd w:val="clear" w:color="auto" w:fill="auto"/>
            <w:noWrap/>
            <w:vAlign w:val="center"/>
          </w:tcPr>
          <w:p w:rsidR="00367004" w:rsidRPr="00A56133" w:rsidRDefault="00367004" w:rsidP="00367004">
            <w:r w:rsidRPr="00A56133">
              <w:t>Годовая плата (рублей)</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367004" w:rsidRPr="00A56133" w:rsidRDefault="00367004" w:rsidP="00367004">
            <w:r w:rsidRPr="00A56133">
              <w:t>общая площадь квартир</w:t>
            </w:r>
          </w:p>
        </w:tc>
      </w:tr>
      <w:tr w:rsidR="00367004" w:rsidRPr="00A56133" w:rsidTr="00367004">
        <w:trPr>
          <w:trHeight w:val="300"/>
        </w:trPr>
        <w:tc>
          <w:tcPr>
            <w:tcW w:w="4548" w:type="dxa"/>
            <w:vMerge/>
            <w:tcBorders>
              <w:left w:val="single" w:sz="4" w:space="0" w:color="auto"/>
              <w:right w:val="single" w:sz="4" w:space="0" w:color="auto"/>
            </w:tcBorders>
            <w:shd w:val="clear" w:color="auto" w:fill="auto"/>
            <w:noWrap/>
            <w:vAlign w:val="bottom"/>
          </w:tcPr>
          <w:p w:rsidR="00367004" w:rsidRPr="00A56133" w:rsidRDefault="00367004" w:rsidP="00367004">
            <w:pPr>
              <w:jc w:val="center"/>
            </w:pPr>
          </w:p>
        </w:tc>
        <w:tc>
          <w:tcPr>
            <w:tcW w:w="3281" w:type="dxa"/>
            <w:vMerge/>
            <w:tcBorders>
              <w:left w:val="single" w:sz="4" w:space="0" w:color="auto"/>
              <w:right w:val="single" w:sz="4" w:space="0" w:color="auto"/>
            </w:tcBorders>
            <w:shd w:val="clear" w:color="auto" w:fill="auto"/>
          </w:tcPr>
          <w:p w:rsidR="00367004" w:rsidRPr="00A56133" w:rsidRDefault="00367004" w:rsidP="00367004">
            <w:pPr>
              <w:jc w:val="center"/>
            </w:pPr>
          </w:p>
        </w:tc>
        <w:tc>
          <w:tcPr>
            <w:tcW w:w="1114" w:type="dxa"/>
            <w:vMerge/>
            <w:tcBorders>
              <w:left w:val="single" w:sz="4" w:space="0" w:color="auto"/>
              <w:right w:val="nil"/>
            </w:tcBorders>
            <w:shd w:val="clear" w:color="auto" w:fill="auto"/>
          </w:tcPr>
          <w:p w:rsidR="00367004" w:rsidRPr="00A56133" w:rsidRDefault="00367004" w:rsidP="00367004">
            <w:pPr>
              <w:jc w:val="center"/>
            </w:pPr>
          </w:p>
        </w:tc>
        <w:tc>
          <w:tcPr>
            <w:tcW w:w="1524" w:type="dxa"/>
            <w:tcBorders>
              <w:top w:val="nil"/>
              <w:left w:val="single" w:sz="4" w:space="0" w:color="auto"/>
              <w:bottom w:val="single" w:sz="4" w:space="0" w:color="auto"/>
              <w:right w:val="single" w:sz="4" w:space="0" w:color="auto"/>
            </w:tcBorders>
            <w:shd w:val="clear" w:color="auto" w:fill="auto"/>
            <w:noWrap/>
            <w:vAlign w:val="bottom"/>
          </w:tcPr>
          <w:p w:rsidR="00367004" w:rsidRPr="00A56133" w:rsidRDefault="00367004" w:rsidP="00367004">
            <w:pPr>
              <w:jc w:val="right"/>
            </w:pPr>
          </w:p>
        </w:tc>
      </w:tr>
      <w:tr w:rsidR="00367004" w:rsidRPr="00A56133" w:rsidTr="00367004">
        <w:trPr>
          <w:trHeight w:val="1350"/>
        </w:trPr>
        <w:tc>
          <w:tcPr>
            <w:tcW w:w="4548" w:type="dxa"/>
            <w:vMerge/>
            <w:tcBorders>
              <w:left w:val="single" w:sz="4" w:space="0" w:color="auto"/>
              <w:bottom w:val="nil"/>
              <w:right w:val="single" w:sz="4" w:space="0" w:color="auto"/>
            </w:tcBorders>
            <w:shd w:val="clear" w:color="auto" w:fill="auto"/>
            <w:noWrap/>
          </w:tcPr>
          <w:p w:rsidR="00367004" w:rsidRPr="00A56133" w:rsidRDefault="00367004" w:rsidP="00367004">
            <w:pPr>
              <w:jc w:val="center"/>
            </w:pPr>
          </w:p>
        </w:tc>
        <w:tc>
          <w:tcPr>
            <w:tcW w:w="3281" w:type="dxa"/>
            <w:vMerge/>
            <w:tcBorders>
              <w:left w:val="single" w:sz="4" w:space="0" w:color="auto"/>
              <w:bottom w:val="single" w:sz="4" w:space="0" w:color="auto"/>
              <w:right w:val="single" w:sz="4" w:space="0" w:color="auto"/>
            </w:tcBorders>
            <w:shd w:val="clear" w:color="auto" w:fill="auto"/>
          </w:tcPr>
          <w:p w:rsidR="00367004" w:rsidRPr="00A56133" w:rsidRDefault="00367004" w:rsidP="00367004">
            <w:pPr>
              <w:jc w:val="center"/>
            </w:pPr>
          </w:p>
        </w:tc>
        <w:tc>
          <w:tcPr>
            <w:tcW w:w="1114" w:type="dxa"/>
            <w:vMerge/>
            <w:tcBorders>
              <w:left w:val="single" w:sz="4" w:space="0" w:color="auto"/>
              <w:bottom w:val="single" w:sz="4" w:space="0" w:color="auto"/>
              <w:right w:val="nil"/>
            </w:tcBorders>
            <w:shd w:val="clear" w:color="auto" w:fill="auto"/>
          </w:tcPr>
          <w:p w:rsidR="00367004" w:rsidRPr="00A56133" w:rsidRDefault="00367004" w:rsidP="00367004">
            <w:pPr>
              <w:jc w:val="center"/>
            </w:pPr>
          </w:p>
        </w:tc>
        <w:tc>
          <w:tcPr>
            <w:tcW w:w="1524" w:type="dxa"/>
            <w:tcBorders>
              <w:top w:val="nil"/>
              <w:left w:val="single" w:sz="4" w:space="0" w:color="auto"/>
              <w:bottom w:val="single" w:sz="4" w:space="0" w:color="auto"/>
              <w:right w:val="single" w:sz="4" w:space="0" w:color="auto"/>
            </w:tcBorders>
            <w:shd w:val="clear" w:color="auto" w:fill="auto"/>
          </w:tcPr>
          <w:p w:rsidR="00367004" w:rsidRPr="00A56133" w:rsidRDefault="00367004" w:rsidP="00367004">
            <w:r w:rsidRPr="00A56133">
              <w:t>Стоимость на 1 кв</w:t>
            </w:r>
            <w:proofErr w:type="gramStart"/>
            <w:r w:rsidRPr="00A56133">
              <w:t>.м</w:t>
            </w:r>
            <w:proofErr w:type="gramEnd"/>
            <w:r w:rsidRPr="00A56133">
              <w:t xml:space="preserve"> общей площади (руб. в месяц)</w:t>
            </w:r>
          </w:p>
        </w:tc>
      </w:tr>
      <w:tr w:rsidR="00367004" w:rsidRPr="00A56133" w:rsidTr="00367004">
        <w:trPr>
          <w:trHeight w:val="255"/>
        </w:trPr>
        <w:tc>
          <w:tcPr>
            <w:tcW w:w="4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004" w:rsidRPr="00A56133" w:rsidRDefault="00367004" w:rsidP="00367004">
            <w:pPr>
              <w:jc w:val="center"/>
            </w:pPr>
            <w:r w:rsidRPr="00A56133">
              <w:t>1</w:t>
            </w:r>
          </w:p>
        </w:tc>
        <w:tc>
          <w:tcPr>
            <w:tcW w:w="3281" w:type="dxa"/>
            <w:tcBorders>
              <w:top w:val="nil"/>
              <w:left w:val="nil"/>
              <w:bottom w:val="single" w:sz="4" w:space="0" w:color="auto"/>
              <w:right w:val="single" w:sz="4" w:space="0" w:color="auto"/>
            </w:tcBorders>
            <w:shd w:val="clear" w:color="auto" w:fill="auto"/>
            <w:vAlign w:val="center"/>
          </w:tcPr>
          <w:p w:rsidR="00367004" w:rsidRPr="00A56133" w:rsidRDefault="00367004" w:rsidP="00367004">
            <w:pPr>
              <w:jc w:val="center"/>
            </w:pPr>
            <w:r w:rsidRPr="00A56133">
              <w:t>2</w:t>
            </w:r>
          </w:p>
        </w:tc>
        <w:tc>
          <w:tcPr>
            <w:tcW w:w="1114" w:type="dxa"/>
            <w:tcBorders>
              <w:top w:val="nil"/>
              <w:left w:val="nil"/>
              <w:bottom w:val="single" w:sz="4" w:space="0" w:color="auto"/>
              <w:right w:val="single" w:sz="4" w:space="0" w:color="auto"/>
            </w:tcBorders>
            <w:shd w:val="clear" w:color="auto" w:fill="auto"/>
            <w:vAlign w:val="center"/>
          </w:tcPr>
          <w:p w:rsidR="00367004" w:rsidRPr="00A56133" w:rsidRDefault="00367004" w:rsidP="00367004">
            <w:pPr>
              <w:jc w:val="center"/>
            </w:pPr>
            <w:r w:rsidRPr="00A56133">
              <w:t>3</w:t>
            </w:r>
          </w:p>
        </w:tc>
        <w:tc>
          <w:tcPr>
            <w:tcW w:w="1524" w:type="dxa"/>
            <w:tcBorders>
              <w:top w:val="nil"/>
              <w:left w:val="nil"/>
              <w:bottom w:val="single" w:sz="4" w:space="0" w:color="auto"/>
              <w:right w:val="single" w:sz="4" w:space="0" w:color="auto"/>
            </w:tcBorders>
            <w:shd w:val="clear" w:color="auto" w:fill="auto"/>
            <w:vAlign w:val="center"/>
          </w:tcPr>
          <w:p w:rsidR="00367004" w:rsidRPr="00A56133" w:rsidRDefault="00367004" w:rsidP="00367004">
            <w:pPr>
              <w:jc w:val="center"/>
            </w:pPr>
            <w:r w:rsidRPr="00A56133">
              <w:t>4</w:t>
            </w:r>
          </w:p>
        </w:tc>
      </w:tr>
      <w:tr w:rsidR="00367004" w:rsidRPr="00A56133" w:rsidTr="00367004">
        <w:trPr>
          <w:trHeight w:val="195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 xml:space="preserve">I. </w:t>
            </w:r>
            <w:proofErr w:type="gramStart"/>
            <w:r w:rsidRPr="00A56133">
              <w:rPr>
                <w:bCs/>
              </w:rPr>
              <w:t xml:space="preserve">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 </w:t>
            </w:r>
            <w:proofErr w:type="gramEnd"/>
          </w:p>
        </w:tc>
        <w:tc>
          <w:tcPr>
            <w:tcW w:w="3281" w:type="dxa"/>
            <w:tcBorders>
              <w:top w:val="nil"/>
              <w:left w:val="nil"/>
              <w:bottom w:val="single" w:sz="4" w:space="0" w:color="auto"/>
              <w:right w:val="single" w:sz="4" w:space="0" w:color="auto"/>
            </w:tcBorders>
            <w:shd w:val="clear" w:color="auto" w:fill="auto"/>
          </w:tcPr>
          <w:p w:rsidR="00367004" w:rsidRPr="00A56133" w:rsidRDefault="00367004" w:rsidP="00367004">
            <w:pPr>
              <w:jc w:val="center"/>
              <w:rPr>
                <w:bCs/>
              </w:rPr>
            </w:pPr>
            <w:r w:rsidRPr="00A56133">
              <w:rPr>
                <w:bCs/>
              </w:rPr>
              <w:t> </w:t>
            </w:r>
          </w:p>
        </w:tc>
        <w:tc>
          <w:tcPr>
            <w:tcW w:w="1114"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right"/>
              <w:rPr>
                <w:bCs/>
              </w:rPr>
            </w:pPr>
          </w:p>
        </w:tc>
        <w:tc>
          <w:tcPr>
            <w:tcW w:w="1524"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right"/>
              <w:rPr>
                <w:bCs/>
              </w:rPr>
            </w:pPr>
          </w:p>
        </w:tc>
      </w:tr>
      <w:tr w:rsidR="00367004" w:rsidRPr="00A56133" w:rsidTr="00367004">
        <w:trPr>
          <w:trHeight w:val="64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1. Работы, выполняемые в отношении всех видов фундаментов: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82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проверка технического состояния видимых частей конструкций с выявлением:</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 </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61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признаков неравномерных осадок фундаментов всех типов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81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03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52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2. Работы, выполняемые для надлежащего содержания стен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282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proofErr w:type="gramStart"/>
            <w:r w:rsidRPr="00A56133">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r w:rsidRPr="00A56133">
              <w:rPr>
                <w:bCs/>
              </w:rPr>
              <w:t xml:space="preserve"> </w:t>
            </w:r>
            <w:r w:rsidRPr="00A56133">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w:t>
            </w:r>
            <w:proofErr w:type="gramEnd"/>
            <w:r w:rsidRPr="00A56133">
              <w:t xml:space="preserve"> гнилью, дереворазрушающими грибками и жучками-точильщиками, с повышенной влажностью, с разрушением обшивки или штукатурки стен</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15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lastRenderedPageBreak/>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66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3. Работы, выполняемые в целях надлежащего содержания перекрытий и покрытий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264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 xml:space="preserve">выявление нарушений условий эксплуатации, несанкционированных изменений конструктивного решения, выявления прогибов, трещин и </w:t>
            </w:r>
            <w:proofErr w:type="spellStart"/>
            <w:r w:rsidRPr="00A56133">
              <w:t>колебаний</w:t>
            </w:r>
            <w:proofErr w:type="gramStart"/>
            <w:r w:rsidRPr="00A56133">
              <w:t>,в</w:t>
            </w:r>
            <w:proofErr w:type="gramEnd"/>
            <w:r w:rsidRPr="00A56133">
              <w:t>ыявление</w:t>
            </w:r>
            <w:proofErr w:type="spellEnd"/>
            <w:r w:rsidRPr="00A56133">
              <w:t xml:space="preserve">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A56133">
              <w:t>опирания</w:t>
            </w:r>
            <w:proofErr w:type="spellEnd"/>
            <w:r w:rsidRPr="00A56133">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проверка состояния утеплителя, гидроизоляции и звукоизоляции, адгезии отделочных слоев к конструкциям перекрытия (покрытия)</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9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63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4. Работы, выполняемые в целях надлежащего содержания крыш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36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color w:val="000000"/>
              </w:rPr>
            </w:pPr>
            <w:r w:rsidRPr="00A56133">
              <w:rPr>
                <w:color w:val="000000"/>
              </w:rPr>
              <w:t>проверка кровли на отсутствие протечек</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92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color w:val="000000"/>
              </w:rPr>
            </w:pPr>
            <w:r w:rsidRPr="00A56133">
              <w:rPr>
                <w:color w:val="000000"/>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87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color w:val="000000"/>
              </w:rPr>
            </w:pPr>
            <w:r w:rsidRPr="00A56133">
              <w:rPr>
                <w:color w:val="000000"/>
              </w:rPr>
              <w:t>проверка температурно-влажностного режима и воздухообмена на чердаке</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0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color w:val="000000"/>
              </w:rPr>
            </w:pPr>
            <w:r w:rsidRPr="00A56133">
              <w:rPr>
                <w:color w:val="000000"/>
              </w:rPr>
              <w:t>проверка и при необходимости очистка кровли от скопления снега и наледи</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17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color w:val="000000"/>
              </w:rPr>
            </w:pPr>
            <w:r w:rsidRPr="00A56133">
              <w:rPr>
                <w:color w:val="00000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91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5.  Работы, выполняемые в целях надлежащего содержания лестниц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70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color w:val="000000"/>
              </w:rPr>
            </w:pPr>
            <w:r w:rsidRPr="00A56133">
              <w:rPr>
                <w:color w:val="000000"/>
              </w:rPr>
              <w:t>выявление деформации и повреждений в несущих конструкциях, надежности крепления ограждений, выбоин и сколов в ступенях</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20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color w:val="000000"/>
              </w:rPr>
            </w:pPr>
            <w:r w:rsidRPr="00A56133">
              <w:rPr>
                <w:color w:val="000000"/>
              </w:rPr>
              <w:t xml:space="preserve">выявление прогибов несущих конструкций, </w:t>
            </w:r>
            <w:proofErr w:type="gramStart"/>
            <w:r w:rsidRPr="00A56133">
              <w:rPr>
                <w:color w:val="000000"/>
              </w:rPr>
              <w:t>поддерживающим</w:t>
            </w:r>
            <w:proofErr w:type="gramEnd"/>
            <w:r w:rsidRPr="00A56133">
              <w:rPr>
                <w:color w:val="000000"/>
              </w:rPr>
              <w:t xml:space="preserve"> лестничные площадки, врубок в конструкции лестницы, а также наличие гнили и жучков-точильщиков в домах с деревянными лестницами</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08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color w:val="000000"/>
              </w:rPr>
            </w:pPr>
            <w:r w:rsidRPr="00A56133">
              <w:rPr>
                <w:color w:val="000000"/>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8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6. Работы, выполняемые в целях надлежащего содержания фасадов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61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выявление нарушений отделки фасадов и их отдельных элементов, ослабления связи отделочных слоев со стенами</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66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 xml:space="preserve">выявление нарушений и эксплуатационных качеств несущих конструкций, гидроизоляции, элементов металлических ограждений </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63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контроль состояния и восстановление или замена отдельных элементов крылец и зонтов над входами в здание</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84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контроль состояния плотности притворов входных дверей, самозакрывающихся устройств (доводчики, пружины), ограничителей хода дверей (остановы)</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81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1 раз в 3 года</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52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7. Работы, выполняемые в целях надлежащего содержания перегородок в многоквартирных домах:</w:t>
            </w:r>
          </w:p>
        </w:tc>
        <w:tc>
          <w:tcPr>
            <w:tcW w:w="3281" w:type="dxa"/>
            <w:tcBorders>
              <w:top w:val="nil"/>
              <w:left w:val="nil"/>
              <w:bottom w:val="single" w:sz="4" w:space="0" w:color="auto"/>
              <w:right w:val="single" w:sz="4" w:space="0" w:color="auto"/>
            </w:tcBorders>
            <w:shd w:val="clear" w:color="auto" w:fill="auto"/>
            <w:vAlign w:val="center"/>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136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1 раз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3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color w:val="000000"/>
              </w:rPr>
            </w:pPr>
            <w:r w:rsidRPr="00A56133">
              <w:rPr>
                <w:color w:val="000000"/>
              </w:rPr>
              <w:t>1 раз в 3 года</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53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8.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1 раз в год</w:t>
            </w:r>
          </w:p>
        </w:tc>
        <w:tc>
          <w:tcPr>
            <w:tcW w:w="111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75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9. Работы, выполняемые в целях надлежащего содержания полов помещений, относящихся к общему имуществу в многоквартирном доме:</w:t>
            </w:r>
          </w:p>
        </w:tc>
        <w:tc>
          <w:tcPr>
            <w:tcW w:w="3281" w:type="dxa"/>
            <w:tcBorders>
              <w:top w:val="nil"/>
              <w:left w:val="nil"/>
              <w:bottom w:val="single" w:sz="4" w:space="0" w:color="auto"/>
              <w:right w:val="single" w:sz="4" w:space="0" w:color="auto"/>
            </w:tcBorders>
            <w:shd w:val="clear" w:color="auto" w:fill="auto"/>
            <w:vAlign w:val="center"/>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129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проверка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1 раз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93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10.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187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lastRenderedPageBreak/>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21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proofErr w:type="spellStart"/>
            <w:r w:rsidRPr="00A56133">
              <w:rPr>
                <w:bCs/>
              </w:rPr>
              <w:t>II.Работы</w:t>
            </w:r>
            <w:proofErr w:type="spellEnd"/>
            <w:r w:rsidRPr="00A56133">
              <w:rPr>
                <w:bCs/>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bCs/>
              </w:rPr>
            </w:pPr>
            <w:r w:rsidRPr="00A56133">
              <w:rPr>
                <w:bCs/>
              </w:rPr>
              <w:t> </w:t>
            </w:r>
          </w:p>
        </w:tc>
        <w:tc>
          <w:tcPr>
            <w:tcW w:w="1114"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 xml:space="preserve">11. Работы, выполняемые в целях надлежащего содержания систем вентиляции и </w:t>
            </w:r>
            <w:proofErr w:type="spellStart"/>
            <w:r w:rsidRPr="00A56133">
              <w:rPr>
                <w:bCs/>
              </w:rPr>
              <w:t>дымоудаления</w:t>
            </w:r>
            <w:proofErr w:type="spellEnd"/>
            <w:r w:rsidRPr="00A56133">
              <w:rPr>
                <w:bCs/>
              </w:rPr>
              <w:t xml:space="preserve"> многоквартирных домов: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bCs/>
              </w:rPr>
            </w:pPr>
            <w:r w:rsidRPr="00A56133">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66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проверка утепления теплых чердаков, плотности закрытия входов на них</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12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 xml:space="preserve">устранение </w:t>
            </w:r>
            <w:proofErr w:type="spellStart"/>
            <w:r w:rsidRPr="00A56133">
              <w:t>неплотностей</w:t>
            </w:r>
            <w:proofErr w:type="spellEnd"/>
            <w:r w:rsidRPr="00A56133">
              <w:t xml:space="preserve"> в вентиляционных каналах и шахтах, устранение засоров в </w:t>
            </w:r>
            <w:proofErr w:type="spellStart"/>
            <w:r w:rsidRPr="00A56133">
              <w:t>каналах</w:t>
            </w:r>
            <w:proofErr w:type="gramStart"/>
            <w:r w:rsidRPr="00A56133">
              <w:t>,п</w:t>
            </w:r>
            <w:proofErr w:type="gramEnd"/>
            <w:r w:rsidRPr="00A56133">
              <w:t>ри</w:t>
            </w:r>
            <w:proofErr w:type="spellEnd"/>
            <w:r w:rsidRPr="00A56133">
              <w:t xml:space="preserve"> выявлении повреждений и нарушений - разработка плана восстановительных работ (при необходимости), проведение восстановительных работ</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93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12.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81" w:type="dxa"/>
            <w:tcBorders>
              <w:top w:val="nil"/>
              <w:left w:val="nil"/>
              <w:bottom w:val="single" w:sz="4" w:space="0" w:color="auto"/>
              <w:right w:val="single" w:sz="4" w:space="0" w:color="auto"/>
            </w:tcBorders>
            <w:shd w:val="clear" w:color="auto" w:fill="auto"/>
            <w:vAlign w:val="center"/>
          </w:tcPr>
          <w:p w:rsidR="00367004" w:rsidRPr="00A56133" w:rsidRDefault="00367004" w:rsidP="00367004">
            <w:pPr>
              <w:jc w:val="center"/>
              <w:rPr>
                <w:bCs/>
              </w:rPr>
            </w:pPr>
            <w:r w:rsidRPr="00A56133">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129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проверка исправности, работоспособности, запорной арматуры, контрольно-измерительных приборов, коллективных (</w:t>
            </w:r>
            <w:proofErr w:type="spellStart"/>
            <w:r w:rsidRPr="00A56133">
              <w:t>общедомовых</w:t>
            </w:r>
            <w:proofErr w:type="spellEnd"/>
            <w:r w:rsidRPr="00A56133">
              <w:t>) приборов учета,  элементов, скрытых от постоянного наблюдения (разводящих трубопроводов и оборудования на чердаках, в подвалах и каналах)</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ежемесячно</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03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еженедельно</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91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13. Работы, выполняемые в целях надлежащего содержания систем теплоснабжения (отопление, горячее водоснабжение) в многоквартирных домах:</w:t>
            </w:r>
          </w:p>
        </w:tc>
        <w:tc>
          <w:tcPr>
            <w:tcW w:w="3281" w:type="dxa"/>
            <w:tcBorders>
              <w:top w:val="nil"/>
              <w:left w:val="nil"/>
              <w:bottom w:val="single" w:sz="4" w:space="0" w:color="auto"/>
              <w:right w:val="single" w:sz="4" w:space="0" w:color="auto"/>
            </w:tcBorders>
            <w:shd w:val="clear" w:color="auto" w:fill="auto"/>
          </w:tcPr>
          <w:p w:rsidR="00367004" w:rsidRPr="00A56133" w:rsidRDefault="00367004" w:rsidP="00367004">
            <w:pPr>
              <w:jc w:val="center"/>
              <w:rPr>
                <w:bCs/>
              </w:rPr>
            </w:pPr>
            <w:r w:rsidRPr="00A56133">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82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испытания на прочность и плотность (гидравлические испытания) узлов ввода и систем отопления, промывка и регулировка систем отопления</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1 раз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315"/>
        </w:trPr>
        <w:tc>
          <w:tcPr>
            <w:tcW w:w="4548" w:type="dxa"/>
            <w:tcBorders>
              <w:top w:val="nil"/>
              <w:left w:val="single" w:sz="4" w:space="0" w:color="auto"/>
              <w:bottom w:val="single" w:sz="4" w:space="0" w:color="auto"/>
              <w:right w:val="single" w:sz="4" w:space="0" w:color="auto"/>
            </w:tcBorders>
            <w:shd w:val="clear" w:color="auto" w:fill="auto"/>
            <w:noWrap/>
            <w:vAlign w:val="bottom"/>
          </w:tcPr>
          <w:p w:rsidR="00367004" w:rsidRPr="00A56133" w:rsidRDefault="00367004" w:rsidP="003D048B">
            <w:pPr>
              <w:jc w:val="both"/>
            </w:pPr>
            <w:r w:rsidRPr="00A56133">
              <w:t>проведение пробных пусконаладочных работ (пробные топки)</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1 раз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80"/>
        </w:trPr>
        <w:tc>
          <w:tcPr>
            <w:tcW w:w="4548" w:type="dxa"/>
            <w:tcBorders>
              <w:top w:val="nil"/>
              <w:left w:val="single" w:sz="4" w:space="0" w:color="auto"/>
              <w:bottom w:val="single" w:sz="4" w:space="0" w:color="auto"/>
              <w:right w:val="single" w:sz="4" w:space="0" w:color="auto"/>
            </w:tcBorders>
            <w:shd w:val="clear" w:color="auto" w:fill="auto"/>
            <w:noWrap/>
            <w:vAlign w:val="bottom"/>
          </w:tcPr>
          <w:p w:rsidR="00367004" w:rsidRPr="00A56133" w:rsidRDefault="00367004" w:rsidP="003D048B">
            <w:pPr>
              <w:jc w:val="both"/>
            </w:pPr>
            <w:r w:rsidRPr="00A56133">
              <w:t>удаление воздуха из системы отопления</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95"/>
        </w:trPr>
        <w:tc>
          <w:tcPr>
            <w:tcW w:w="4548" w:type="dxa"/>
            <w:tcBorders>
              <w:top w:val="nil"/>
              <w:left w:val="single" w:sz="4" w:space="0" w:color="auto"/>
              <w:bottom w:val="single" w:sz="4" w:space="0" w:color="auto"/>
              <w:right w:val="single" w:sz="4" w:space="0" w:color="auto"/>
            </w:tcBorders>
            <w:shd w:val="clear" w:color="auto" w:fill="auto"/>
          </w:tcPr>
          <w:p w:rsidR="00367004" w:rsidRPr="00A56133" w:rsidRDefault="00367004" w:rsidP="003D048B">
            <w:pPr>
              <w:jc w:val="both"/>
            </w:pPr>
            <w:r w:rsidRPr="00A56133">
              <w:t xml:space="preserve">промывка централизованных систем теплоснабжения для удаления </w:t>
            </w:r>
            <w:proofErr w:type="spellStart"/>
            <w:r w:rsidRPr="00A56133">
              <w:t>накипно-коррозионных</w:t>
            </w:r>
            <w:proofErr w:type="spellEnd"/>
            <w:r w:rsidRPr="00A56133">
              <w:t xml:space="preserve"> отложений</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1 раз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90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14.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81" w:type="dxa"/>
            <w:tcBorders>
              <w:top w:val="nil"/>
              <w:left w:val="nil"/>
              <w:bottom w:val="single" w:sz="4" w:space="0" w:color="auto"/>
              <w:right w:val="single" w:sz="4" w:space="0" w:color="auto"/>
            </w:tcBorders>
            <w:shd w:val="clear" w:color="auto" w:fill="auto"/>
          </w:tcPr>
          <w:p w:rsidR="00367004" w:rsidRPr="00A56133" w:rsidRDefault="00367004" w:rsidP="00367004">
            <w:pPr>
              <w:jc w:val="center"/>
              <w:rPr>
                <w:bCs/>
              </w:rPr>
            </w:pPr>
            <w:r w:rsidRPr="00A56133">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108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lastRenderedPageBreak/>
              <w:t xml:space="preserve">проверка заземления оболочки </w:t>
            </w:r>
            <w:proofErr w:type="spellStart"/>
            <w:r w:rsidRPr="00A56133">
              <w:t>электрокабеля</w:t>
            </w:r>
            <w:proofErr w:type="spellEnd"/>
            <w:r w:rsidRPr="00A56133">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1 раз в 3 года</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91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техническое обслуживание и ремонт силовых и осветительных установок, очистка клемм и соединений в групповых щитках и распределительных шкафах, наладка электрооборудования</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2 раза в год</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67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15. Работы, выполняемые в целях надлежащего содержания систем внутридомового газового оборудования в многоквартирном доме:</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bCs/>
              </w:rPr>
            </w:pPr>
            <w:r w:rsidRPr="00A56133">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54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организация проверки состояния системы внутридомового газового оборудования и ее отдельных элементов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1 раз в 3 года</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08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при выявлении нарушений и неисправностей внутридомового газового оборудования, систем  вентиляции, способных повлечь скопление газа в помещениях, - организация проведения работ по их устранению</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3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III. Работы и услуги по содержанию иного общего имущества в многоквартирном доме</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rPr>
                <w:bCs/>
              </w:rPr>
            </w:pPr>
            <w:r w:rsidRPr="00A56133">
              <w:rPr>
                <w:bCs/>
              </w:rPr>
              <w:t> </w:t>
            </w:r>
          </w:p>
        </w:tc>
        <w:tc>
          <w:tcPr>
            <w:tcW w:w="111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69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 16. Работы по содержанию помещений, входящих                                           в состав общего имущества в многоквартирном доме:</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141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81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30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мытье окон</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55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проведение дератизации и дезинсекции помещений, входящих в состав общего имущества в многоквартирном доме</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41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17.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A56133">
                <w:t>5 см</w:t>
              </w:r>
            </w:smartTag>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67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 xml:space="preserve">сдвигание свежевыпавшего снега и очистка придомовой территории от снега и льда при наличии </w:t>
            </w:r>
            <w:proofErr w:type="spellStart"/>
            <w:r w:rsidRPr="00A56133">
              <w:t>колейности</w:t>
            </w:r>
            <w:proofErr w:type="spellEnd"/>
            <w:r w:rsidRPr="00A56133">
              <w:t xml:space="preserve"> свыше </w:t>
            </w:r>
            <w:smartTag w:uri="urn:schemas-microsoft-com:office:smarttags" w:element="metricconverter">
              <w:smartTagPr>
                <w:attr w:name="ProductID" w:val="5 см"/>
              </w:smartTagPr>
              <w:r w:rsidRPr="00A56133">
                <w:t>5 см</w:t>
              </w:r>
            </w:smartTag>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3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очистка придомовой территории от снега наносного происхождения (или подметание такой территории, свободной от снежного покрова)</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очистка придомовой территории от наледи и льда</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уборка контейнерных площадок, расположенных на придомовой территории общего имущества многоквартирного дома</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37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уборка крыльца и площадки перед входом в подъезд</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70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lastRenderedPageBreak/>
              <w:t>18. Работы по содержанию придомовой территории в теплый период года:</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 </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36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подметание и уборка придомовой территории</w:t>
            </w:r>
          </w:p>
        </w:tc>
        <w:tc>
          <w:tcPr>
            <w:tcW w:w="3281" w:type="dxa"/>
            <w:tcBorders>
              <w:top w:val="nil"/>
              <w:left w:val="nil"/>
              <w:bottom w:val="single" w:sz="4" w:space="0" w:color="auto"/>
              <w:right w:val="single" w:sz="4" w:space="0" w:color="auto"/>
            </w:tcBorders>
            <w:shd w:val="clear" w:color="auto" w:fill="auto"/>
            <w:noWrap/>
          </w:tcPr>
          <w:p w:rsidR="00367004" w:rsidRPr="00A56133" w:rsidRDefault="00367004" w:rsidP="00367004">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54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уборка контейнерных площадок, расположенных на территории общего имущества многоквартирного дома</w:t>
            </w:r>
          </w:p>
        </w:tc>
        <w:tc>
          <w:tcPr>
            <w:tcW w:w="3281" w:type="dxa"/>
            <w:tcBorders>
              <w:top w:val="nil"/>
              <w:left w:val="nil"/>
              <w:bottom w:val="single" w:sz="4" w:space="0" w:color="auto"/>
              <w:right w:val="single" w:sz="4" w:space="0" w:color="auto"/>
            </w:tcBorders>
            <w:shd w:val="clear" w:color="auto" w:fill="auto"/>
            <w:noWrap/>
          </w:tcPr>
          <w:p w:rsidR="00367004" w:rsidRPr="00A56133" w:rsidRDefault="00367004" w:rsidP="00367004">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уборка и выкашивание газонов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58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уборка крыльца и площадки перед входом в подъезд, очистка металлической решетки и приямка</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по мере необходимости</w:t>
            </w: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60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19. Работы по обеспечению вывоза бытовых отходов, в том числе откачке жидких бытовых отходов:</w:t>
            </w:r>
          </w:p>
        </w:tc>
        <w:tc>
          <w:tcPr>
            <w:tcW w:w="3281" w:type="dxa"/>
            <w:tcBorders>
              <w:top w:val="nil"/>
              <w:left w:val="nil"/>
              <w:bottom w:val="single" w:sz="4" w:space="0" w:color="auto"/>
              <w:right w:val="single" w:sz="4" w:space="0" w:color="auto"/>
            </w:tcBorders>
            <w:shd w:val="clear" w:color="auto" w:fill="auto"/>
          </w:tcPr>
          <w:p w:rsidR="00367004" w:rsidRPr="00A56133" w:rsidRDefault="00367004" w:rsidP="00367004">
            <w:pPr>
              <w:jc w:val="center"/>
              <w:rPr>
                <w:bCs/>
              </w:rPr>
            </w:pPr>
            <w:r w:rsidRPr="00A56133">
              <w:rPr>
                <w:bCs/>
              </w:rPr>
              <w:t> </w:t>
            </w:r>
          </w:p>
        </w:tc>
        <w:tc>
          <w:tcPr>
            <w:tcW w:w="1114" w:type="dxa"/>
            <w:vMerge w:val="restart"/>
            <w:tcBorders>
              <w:top w:val="nil"/>
              <w:left w:val="single" w:sz="4" w:space="0" w:color="auto"/>
              <w:bottom w:val="single" w:sz="4" w:space="0" w:color="000000"/>
              <w:right w:val="single" w:sz="4" w:space="0" w:color="auto"/>
            </w:tcBorders>
            <w:shd w:val="clear" w:color="auto" w:fill="auto"/>
            <w:vAlign w:val="bottom"/>
          </w:tcPr>
          <w:p w:rsidR="00367004" w:rsidRPr="00A56133" w:rsidRDefault="00367004" w:rsidP="00367004">
            <w:pPr>
              <w:jc w:val="right"/>
              <w:rPr>
                <w:bCs/>
              </w:rPr>
            </w:pPr>
          </w:p>
        </w:tc>
        <w:tc>
          <w:tcPr>
            <w:tcW w:w="1524" w:type="dxa"/>
            <w:vMerge w:val="restart"/>
            <w:tcBorders>
              <w:top w:val="nil"/>
              <w:left w:val="single" w:sz="4" w:space="0" w:color="auto"/>
              <w:bottom w:val="single" w:sz="4" w:space="0" w:color="000000"/>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60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 xml:space="preserve">незамедлительный вывоз твердых бытовых отходов при накоплении более </w:t>
            </w:r>
            <w:smartTag w:uri="urn:schemas-microsoft-com:office:smarttags" w:element="metricconverter">
              <w:smartTagPr>
                <w:attr w:name="ProductID" w:val="2,5 куб. метров"/>
              </w:smartTagPr>
              <w:r w:rsidRPr="00A56133">
                <w:t>2,5 куб. метров</w:t>
              </w:r>
            </w:smartTag>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335"/>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pPr>
            <w:r w:rsidRPr="00A56133">
              <w:t>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p>
        </w:tc>
        <w:tc>
          <w:tcPr>
            <w:tcW w:w="111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c>
          <w:tcPr>
            <w:tcW w:w="1524" w:type="dxa"/>
            <w:vMerge/>
            <w:tcBorders>
              <w:top w:val="nil"/>
              <w:left w:val="single" w:sz="4" w:space="0" w:color="auto"/>
              <w:bottom w:val="single" w:sz="4" w:space="0" w:color="000000"/>
              <w:right w:val="single" w:sz="4" w:space="0" w:color="auto"/>
            </w:tcBorders>
            <w:vAlign w:val="center"/>
          </w:tcPr>
          <w:p w:rsidR="00367004" w:rsidRPr="00A56133" w:rsidRDefault="00367004" w:rsidP="00367004">
            <w:pPr>
              <w:rPr>
                <w:bCs/>
              </w:rPr>
            </w:pPr>
          </w:p>
        </w:tc>
      </w:tr>
      <w:tr w:rsidR="00367004" w:rsidRPr="00A56133" w:rsidTr="00367004">
        <w:trPr>
          <w:trHeight w:val="120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20.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постоянно</w:t>
            </w:r>
          </w:p>
        </w:tc>
        <w:tc>
          <w:tcPr>
            <w:tcW w:w="111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42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D048B">
            <w:pPr>
              <w:jc w:val="both"/>
              <w:rPr>
                <w:bCs/>
              </w:rPr>
            </w:pPr>
            <w:r w:rsidRPr="00A56133">
              <w:rPr>
                <w:bCs/>
              </w:rPr>
              <w:t>IV. Управление жилищным фондом</w:t>
            </w:r>
          </w:p>
        </w:tc>
        <w:tc>
          <w:tcPr>
            <w:tcW w:w="3281" w:type="dxa"/>
            <w:tcBorders>
              <w:top w:val="nil"/>
              <w:left w:val="nil"/>
              <w:bottom w:val="single" w:sz="4" w:space="0" w:color="auto"/>
              <w:right w:val="single" w:sz="4" w:space="0" w:color="auto"/>
            </w:tcBorders>
            <w:shd w:val="clear" w:color="auto" w:fill="auto"/>
            <w:vAlign w:val="bottom"/>
          </w:tcPr>
          <w:p w:rsidR="00367004" w:rsidRPr="00A56133" w:rsidRDefault="00367004" w:rsidP="00367004">
            <w:pPr>
              <w:jc w:val="center"/>
            </w:pPr>
            <w:r w:rsidRPr="00A56133">
              <w:t> </w:t>
            </w:r>
          </w:p>
        </w:tc>
        <w:tc>
          <w:tcPr>
            <w:tcW w:w="111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420"/>
        </w:trPr>
        <w:tc>
          <w:tcPr>
            <w:tcW w:w="4548" w:type="dxa"/>
            <w:tcBorders>
              <w:top w:val="nil"/>
              <w:left w:val="single" w:sz="4" w:space="0" w:color="auto"/>
              <w:bottom w:val="single" w:sz="4" w:space="0" w:color="auto"/>
              <w:right w:val="single" w:sz="4" w:space="0" w:color="auto"/>
            </w:tcBorders>
            <w:shd w:val="clear" w:color="auto" w:fill="auto"/>
            <w:noWrap/>
            <w:vAlign w:val="bottom"/>
          </w:tcPr>
          <w:p w:rsidR="00367004" w:rsidRPr="00A56133" w:rsidRDefault="00367004" w:rsidP="003D048B">
            <w:pPr>
              <w:jc w:val="both"/>
              <w:rPr>
                <w:bCs/>
              </w:rPr>
            </w:pPr>
            <w:r w:rsidRPr="00A56133">
              <w:rPr>
                <w:bCs/>
              </w:rPr>
              <w:t>21. Управление жилищным фондом</w:t>
            </w:r>
          </w:p>
        </w:tc>
        <w:tc>
          <w:tcPr>
            <w:tcW w:w="3281"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center"/>
            </w:pPr>
            <w:r w:rsidRPr="00A56133">
              <w:t>ежемесячно</w:t>
            </w:r>
          </w:p>
        </w:tc>
        <w:tc>
          <w:tcPr>
            <w:tcW w:w="111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r>
      <w:tr w:rsidR="00367004" w:rsidRPr="00A56133" w:rsidTr="00367004">
        <w:trPr>
          <w:trHeight w:val="570"/>
        </w:trPr>
        <w:tc>
          <w:tcPr>
            <w:tcW w:w="4548" w:type="dxa"/>
            <w:tcBorders>
              <w:top w:val="nil"/>
              <w:left w:val="single" w:sz="4" w:space="0" w:color="auto"/>
              <w:bottom w:val="single" w:sz="4" w:space="0" w:color="auto"/>
              <w:right w:val="single" w:sz="4" w:space="0" w:color="auto"/>
            </w:tcBorders>
            <w:shd w:val="clear" w:color="auto" w:fill="auto"/>
            <w:vAlign w:val="bottom"/>
          </w:tcPr>
          <w:p w:rsidR="00367004" w:rsidRPr="00A56133" w:rsidRDefault="00367004" w:rsidP="00367004">
            <w:pPr>
              <w:rPr>
                <w:bCs/>
              </w:rPr>
            </w:pPr>
            <w:r w:rsidRPr="00A56133">
              <w:rPr>
                <w:bCs/>
              </w:rPr>
              <w:t>ИТОГО</w:t>
            </w:r>
          </w:p>
        </w:tc>
        <w:tc>
          <w:tcPr>
            <w:tcW w:w="3281" w:type="dxa"/>
            <w:tcBorders>
              <w:top w:val="nil"/>
              <w:left w:val="nil"/>
              <w:bottom w:val="single" w:sz="4" w:space="0" w:color="auto"/>
              <w:right w:val="single" w:sz="4" w:space="0" w:color="auto"/>
            </w:tcBorders>
            <w:shd w:val="clear" w:color="auto" w:fill="auto"/>
            <w:noWrap/>
            <w:vAlign w:val="center"/>
          </w:tcPr>
          <w:p w:rsidR="00367004" w:rsidRPr="00A56133" w:rsidRDefault="00367004" w:rsidP="00367004">
            <w:pPr>
              <w:jc w:val="center"/>
              <w:rPr>
                <w:bCs/>
              </w:rPr>
            </w:pPr>
            <w:r w:rsidRPr="00A56133">
              <w:rPr>
                <w:bCs/>
              </w:rPr>
              <w:t> </w:t>
            </w:r>
          </w:p>
        </w:tc>
        <w:tc>
          <w:tcPr>
            <w:tcW w:w="111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c>
          <w:tcPr>
            <w:tcW w:w="1524" w:type="dxa"/>
            <w:tcBorders>
              <w:top w:val="nil"/>
              <w:left w:val="nil"/>
              <w:bottom w:val="single" w:sz="4" w:space="0" w:color="auto"/>
              <w:right w:val="single" w:sz="4" w:space="0" w:color="auto"/>
            </w:tcBorders>
            <w:shd w:val="clear" w:color="auto" w:fill="auto"/>
            <w:noWrap/>
            <w:vAlign w:val="bottom"/>
          </w:tcPr>
          <w:p w:rsidR="00367004" w:rsidRPr="00A56133" w:rsidRDefault="00367004" w:rsidP="00367004">
            <w:pPr>
              <w:jc w:val="right"/>
              <w:rPr>
                <w:bCs/>
              </w:rPr>
            </w:pPr>
          </w:p>
        </w:tc>
      </w:tr>
    </w:tbl>
    <w:p w:rsidR="00367004" w:rsidRPr="00A56133" w:rsidRDefault="00367004" w:rsidP="00367004">
      <w:pPr>
        <w:pStyle w:val="ConsPlusNonformat"/>
        <w:rPr>
          <w:rFonts w:ascii="Times New Roman" w:hAnsi="Times New Roman" w:cs="Times New Roman"/>
          <w:sz w:val="24"/>
          <w:szCs w:val="24"/>
          <w:u w:val="single"/>
        </w:rPr>
      </w:pPr>
    </w:p>
    <w:p w:rsidR="00367004" w:rsidRPr="00A56133" w:rsidRDefault="00367004" w:rsidP="00367004">
      <w:pPr>
        <w:pStyle w:val="ConsPlusNonformat"/>
        <w:rPr>
          <w:rFonts w:ascii="Times New Roman" w:hAnsi="Times New Roman" w:cs="Times New Roman"/>
          <w:sz w:val="24"/>
          <w:szCs w:val="24"/>
        </w:rPr>
      </w:pPr>
    </w:p>
    <w:p w:rsidR="00367004" w:rsidRPr="00A56133" w:rsidRDefault="00367004" w:rsidP="00367004">
      <w:pPr>
        <w:jc w:val="center"/>
        <w:sectPr w:rsidR="00367004" w:rsidRPr="00A56133" w:rsidSect="00367004">
          <w:pgSz w:w="11906" w:h="16838"/>
          <w:pgMar w:top="454" w:right="567" w:bottom="454" w:left="992" w:header="454" w:footer="454" w:gutter="0"/>
          <w:cols w:space="708"/>
          <w:docGrid w:linePitch="360"/>
        </w:sectPr>
      </w:pPr>
    </w:p>
    <w:p w:rsidR="00367004" w:rsidRPr="003D048B" w:rsidRDefault="00367004" w:rsidP="00367004">
      <w:pPr>
        <w:jc w:val="center"/>
        <w:rPr>
          <w:sz w:val="28"/>
          <w:szCs w:val="28"/>
        </w:rPr>
      </w:pPr>
      <w:r w:rsidRPr="003D048B">
        <w:rPr>
          <w:sz w:val="28"/>
          <w:szCs w:val="28"/>
        </w:rPr>
        <w:lastRenderedPageBreak/>
        <w:t>Х. Образцы форм для заполнения участниками размещения заказа</w:t>
      </w:r>
    </w:p>
    <w:p w:rsidR="00367004" w:rsidRPr="003D048B" w:rsidRDefault="00367004" w:rsidP="00367004">
      <w:pPr>
        <w:tabs>
          <w:tab w:val="left" w:pos="3000"/>
        </w:tabs>
        <w:ind w:firstLine="567"/>
        <w:jc w:val="right"/>
        <w:rPr>
          <w:color w:val="FF0000"/>
          <w:sz w:val="28"/>
          <w:szCs w:val="28"/>
        </w:rPr>
      </w:pPr>
    </w:p>
    <w:p w:rsidR="00367004" w:rsidRPr="003D048B" w:rsidRDefault="00367004" w:rsidP="00367004">
      <w:pPr>
        <w:tabs>
          <w:tab w:val="left" w:pos="3000"/>
        </w:tabs>
        <w:ind w:firstLine="567"/>
        <w:jc w:val="right"/>
        <w:rPr>
          <w:sz w:val="28"/>
          <w:szCs w:val="28"/>
        </w:rPr>
      </w:pPr>
      <w:r w:rsidRPr="003D048B">
        <w:rPr>
          <w:sz w:val="28"/>
          <w:szCs w:val="28"/>
        </w:rPr>
        <w:t>Форма №1</w:t>
      </w:r>
    </w:p>
    <w:p w:rsidR="00367004" w:rsidRPr="003D048B" w:rsidRDefault="00367004" w:rsidP="00367004">
      <w:pPr>
        <w:spacing w:before="400"/>
        <w:jc w:val="center"/>
        <w:rPr>
          <w:bCs/>
          <w:sz w:val="28"/>
          <w:szCs w:val="28"/>
        </w:rPr>
      </w:pPr>
      <w:r w:rsidRPr="003D048B">
        <w:rPr>
          <w:bCs/>
          <w:sz w:val="28"/>
          <w:szCs w:val="28"/>
        </w:rPr>
        <w:t>ЗАЯВКА</w:t>
      </w:r>
    </w:p>
    <w:p w:rsidR="00367004" w:rsidRPr="003D048B" w:rsidRDefault="00367004" w:rsidP="00367004">
      <w:pPr>
        <w:spacing w:before="80"/>
        <w:jc w:val="center"/>
        <w:rPr>
          <w:bCs/>
          <w:sz w:val="28"/>
          <w:szCs w:val="28"/>
        </w:rPr>
      </w:pPr>
      <w:r w:rsidRPr="003D048B">
        <w:rPr>
          <w:bCs/>
          <w:sz w:val="28"/>
          <w:szCs w:val="28"/>
        </w:rPr>
        <w:t>на участие в конкурсе по отбору управляющей</w:t>
      </w:r>
      <w:r w:rsidRPr="003D048B">
        <w:rPr>
          <w:bCs/>
          <w:sz w:val="28"/>
          <w:szCs w:val="28"/>
        </w:rPr>
        <w:br/>
        <w:t>организации для управления многоквартирным домом</w:t>
      </w:r>
    </w:p>
    <w:p w:rsidR="00367004" w:rsidRPr="00A56133" w:rsidRDefault="00367004" w:rsidP="00367004">
      <w:pPr>
        <w:spacing w:before="240"/>
        <w:jc w:val="center"/>
      </w:pPr>
      <w:r w:rsidRPr="00A56133">
        <w:t>1. Заявление об участии в конкурсе</w:t>
      </w:r>
    </w:p>
    <w:p w:rsidR="00367004" w:rsidRPr="00A56133" w:rsidRDefault="00367004" w:rsidP="00367004">
      <w:pPr>
        <w:tabs>
          <w:tab w:val="right" w:pos="10206"/>
        </w:tabs>
      </w:pPr>
      <w:r w:rsidRPr="00A56133">
        <w:tab/>
        <w:t>,</w:t>
      </w:r>
    </w:p>
    <w:p w:rsidR="00367004" w:rsidRPr="00A56133" w:rsidRDefault="00367004" w:rsidP="00367004">
      <w:pPr>
        <w:pBdr>
          <w:top w:val="single" w:sz="4" w:space="1" w:color="auto"/>
        </w:pBdr>
        <w:ind w:right="91"/>
        <w:jc w:val="center"/>
      </w:pPr>
      <w:r w:rsidRPr="00A56133">
        <w:t>(организационно-правовая форма, наименование/фирменное наименование организации</w:t>
      </w:r>
      <w:r w:rsidRPr="00A56133">
        <w:br/>
        <w:t>или ф.и.о. физического лица, данные документа, удостоверяющего личность)</w:t>
      </w:r>
    </w:p>
    <w:p w:rsidR="00367004" w:rsidRPr="00A56133" w:rsidRDefault="00367004" w:rsidP="00367004">
      <w:pPr>
        <w:tabs>
          <w:tab w:val="right" w:pos="10206"/>
        </w:tabs>
      </w:pPr>
      <w:r w:rsidRPr="00A56133">
        <w:tab/>
        <w:t>,</w:t>
      </w:r>
    </w:p>
    <w:p w:rsidR="00367004" w:rsidRPr="00A56133" w:rsidRDefault="00367004" w:rsidP="00367004">
      <w:pPr>
        <w:pBdr>
          <w:top w:val="single" w:sz="4" w:space="1" w:color="auto"/>
        </w:pBdr>
        <w:ind w:right="91"/>
        <w:jc w:val="center"/>
      </w:pPr>
      <w:r w:rsidRPr="00A56133">
        <w:t>(место нахождения, почтовый адрес организации или место жительства индивидуального предпринимателя)</w:t>
      </w:r>
    </w:p>
    <w:p w:rsidR="00367004" w:rsidRPr="00A56133" w:rsidRDefault="00367004" w:rsidP="00367004"/>
    <w:p w:rsidR="00367004" w:rsidRPr="00A56133" w:rsidRDefault="00367004" w:rsidP="00367004">
      <w:pPr>
        <w:pBdr>
          <w:top w:val="single" w:sz="4" w:space="1" w:color="auto"/>
        </w:pBdr>
        <w:jc w:val="center"/>
      </w:pPr>
      <w:r w:rsidRPr="00A56133">
        <w:t>(номер телефона)</w:t>
      </w:r>
    </w:p>
    <w:p w:rsidR="00367004" w:rsidRPr="00A56133" w:rsidRDefault="00367004" w:rsidP="00367004">
      <w:pPr>
        <w:pBdr>
          <w:top w:val="single" w:sz="4" w:space="1" w:color="auto"/>
        </w:pBdr>
        <w:jc w:val="center"/>
      </w:pPr>
    </w:p>
    <w:p w:rsidR="00367004" w:rsidRPr="00A56133" w:rsidRDefault="00367004" w:rsidP="00367004">
      <w:r w:rsidRPr="00A56133">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r w:rsidRPr="00A56133">
        <w:br/>
      </w:r>
    </w:p>
    <w:p w:rsidR="00367004" w:rsidRPr="00A56133" w:rsidRDefault="00367004" w:rsidP="00367004">
      <w:pPr>
        <w:pBdr>
          <w:top w:val="single" w:sz="4" w:space="1" w:color="auto"/>
        </w:pBdr>
        <w:ind w:right="91"/>
        <w:jc w:val="center"/>
      </w:pPr>
      <w:r w:rsidRPr="00A56133">
        <w:t>(адрес многоквартирного дома)</w:t>
      </w:r>
    </w:p>
    <w:p w:rsidR="00367004" w:rsidRPr="00A56133" w:rsidRDefault="00367004" w:rsidP="00367004">
      <w:pPr>
        <w:pBdr>
          <w:top w:val="single" w:sz="4" w:space="1" w:color="auto"/>
        </w:pBdr>
        <w:ind w:right="91"/>
        <w:jc w:val="center"/>
      </w:pPr>
    </w:p>
    <w:p w:rsidR="00367004" w:rsidRPr="00A56133" w:rsidRDefault="00367004" w:rsidP="00367004">
      <w:pPr>
        <w:spacing w:before="240"/>
        <w:jc w:val="center"/>
      </w:pPr>
      <w:r w:rsidRPr="00A56133">
        <w:t>2. Предложения претендента</w:t>
      </w:r>
      <w:r w:rsidRPr="00A56133">
        <w:br/>
        <w:t>по условиям договора управления многоквартирным домом</w:t>
      </w:r>
    </w:p>
    <w:p w:rsidR="00367004" w:rsidRPr="00A56133" w:rsidRDefault="00367004" w:rsidP="00367004"/>
    <w:p w:rsidR="00367004" w:rsidRPr="00A56133" w:rsidRDefault="00367004" w:rsidP="00367004">
      <w:pPr>
        <w:pBdr>
          <w:top w:val="single" w:sz="4" w:space="1" w:color="auto"/>
        </w:pBdr>
        <w:jc w:val="center"/>
      </w:pPr>
      <w:proofErr w:type="gramStart"/>
      <w:r w:rsidRPr="00A56133">
        <w:t>(описание предлагаемого претендентом в качестве условия договора</w:t>
      </w:r>
      <w:proofErr w:type="gramEnd"/>
    </w:p>
    <w:p w:rsidR="00367004" w:rsidRPr="00A56133" w:rsidRDefault="00367004" w:rsidP="00367004"/>
    <w:p w:rsidR="00367004" w:rsidRPr="00A56133" w:rsidRDefault="00367004" w:rsidP="00367004">
      <w:pPr>
        <w:pBdr>
          <w:top w:val="single" w:sz="4" w:space="1" w:color="auto"/>
        </w:pBdr>
        <w:jc w:val="center"/>
      </w:pPr>
      <w:r w:rsidRPr="00A56133">
        <w:t>управления многоквартирным домом способа внесения</w:t>
      </w:r>
    </w:p>
    <w:p w:rsidR="00367004" w:rsidRPr="00A56133" w:rsidRDefault="00367004" w:rsidP="00367004"/>
    <w:p w:rsidR="00367004" w:rsidRPr="00A56133" w:rsidRDefault="00367004" w:rsidP="00367004">
      <w:pPr>
        <w:pBdr>
          <w:top w:val="single" w:sz="4" w:space="1" w:color="auto"/>
        </w:pBdr>
        <w:jc w:val="center"/>
      </w:pPr>
      <w:r w:rsidRPr="00A56133">
        <w:t xml:space="preserve">собственниками помещений в многоквартирном доме и нанимателями жилых </w:t>
      </w:r>
    </w:p>
    <w:p w:rsidR="00367004" w:rsidRPr="00A56133" w:rsidRDefault="00367004" w:rsidP="00367004">
      <w:pPr>
        <w:pBdr>
          <w:top w:val="single" w:sz="4" w:space="1" w:color="auto"/>
        </w:pBdr>
        <w:jc w:val="center"/>
      </w:pPr>
      <w:r w:rsidRPr="00A56133">
        <w:t>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367004" w:rsidRPr="00A56133" w:rsidRDefault="00367004" w:rsidP="00367004">
      <w:pPr>
        <w:ind w:firstLine="567"/>
      </w:pPr>
    </w:p>
    <w:p w:rsidR="00367004" w:rsidRPr="00A56133" w:rsidRDefault="00367004" w:rsidP="00367004">
      <w:pPr>
        <w:ind w:firstLine="567"/>
      </w:pPr>
      <w:r w:rsidRPr="00A56133">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367004" w:rsidRPr="00A56133" w:rsidRDefault="00367004" w:rsidP="00367004">
      <w:pPr>
        <w:ind w:firstLine="567"/>
      </w:pPr>
    </w:p>
    <w:p w:rsidR="00367004" w:rsidRPr="00A56133" w:rsidRDefault="00367004" w:rsidP="00367004">
      <w:pPr>
        <w:pBdr>
          <w:top w:val="single" w:sz="4" w:space="1" w:color="auto"/>
        </w:pBdr>
        <w:jc w:val="center"/>
      </w:pPr>
      <w:r w:rsidRPr="00A56133">
        <w:t>(реквизиты банковского счета претендента)</w:t>
      </w:r>
    </w:p>
    <w:p w:rsidR="00367004" w:rsidRPr="00A56133" w:rsidRDefault="00367004" w:rsidP="00367004">
      <w:pPr>
        <w:ind w:firstLine="567"/>
      </w:pPr>
      <w:r w:rsidRPr="00A56133">
        <w:t>К заявке прилагаются следующие документы:</w:t>
      </w:r>
    </w:p>
    <w:p w:rsidR="00367004" w:rsidRPr="00A56133" w:rsidRDefault="00367004" w:rsidP="00367004">
      <w:pPr>
        <w:ind w:firstLine="567"/>
      </w:pPr>
      <w:r w:rsidRPr="00A56133">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67004" w:rsidRPr="00A56133" w:rsidRDefault="00367004" w:rsidP="00367004"/>
    <w:p w:rsidR="00367004" w:rsidRPr="00A56133" w:rsidRDefault="00367004" w:rsidP="00367004">
      <w:pPr>
        <w:pBdr>
          <w:top w:val="single" w:sz="4" w:space="1" w:color="auto"/>
        </w:pBdr>
        <w:jc w:val="center"/>
      </w:pPr>
      <w:r w:rsidRPr="00A56133">
        <w:t>(наименование и реквизиты документов, количество листов)</w:t>
      </w:r>
    </w:p>
    <w:p w:rsidR="00367004" w:rsidRPr="00A56133" w:rsidRDefault="00367004" w:rsidP="00367004">
      <w:pPr>
        <w:ind w:firstLine="567"/>
      </w:pPr>
      <w:r w:rsidRPr="00A56133">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367004" w:rsidRPr="00A56133" w:rsidRDefault="00367004" w:rsidP="00367004"/>
    <w:p w:rsidR="00367004" w:rsidRPr="00A56133" w:rsidRDefault="00367004" w:rsidP="00367004">
      <w:pPr>
        <w:pBdr>
          <w:top w:val="single" w:sz="4" w:space="1" w:color="auto"/>
        </w:pBdr>
        <w:jc w:val="center"/>
      </w:pPr>
      <w:r w:rsidRPr="00A56133">
        <w:t>(наименование и реквизиты документов, количество листов)</w:t>
      </w:r>
    </w:p>
    <w:p w:rsidR="00367004" w:rsidRPr="00A56133" w:rsidRDefault="00367004" w:rsidP="00367004">
      <w:pPr>
        <w:ind w:firstLine="567"/>
      </w:pPr>
      <w:r w:rsidRPr="00A56133">
        <w:t>3) документы, подтверждающие внесение денежных сре</w:t>
      </w:r>
      <w:proofErr w:type="gramStart"/>
      <w:r w:rsidRPr="00A56133">
        <w:t>дств в к</w:t>
      </w:r>
      <w:proofErr w:type="gramEnd"/>
      <w:r w:rsidRPr="00A56133">
        <w:t>ачестве обеспечения заявки на участие в конкурсе:</w:t>
      </w:r>
    </w:p>
    <w:p w:rsidR="00367004" w:rsidRPr="00A56133" w:rsidRDefault="00367004" w:rsidP="00367004"/>
    <w:p w:rsidR="00367004" w:rsidRPr="00A56133" w:rsidRDefault="00367004" w:rsidP="00367004">
      <w:pPr>
        <w:pBdr>
          <w:top w:val="single" w:sz="4" w:space="1" w:color="auto"/>
        </w:pBdr>
        <w:jc w:val="center"/>
      </w:pPr>
      <w:r w:rsidRPr="00A56133">
        <w:t>(наименование и реквизиты документов, количество листов)</w:t>
      </w:r>
    </w:p>
    <w:p w:rsidR="00367004" w:rsidRPr="00A56133" w:rsidRDefault="00367004" w:rsidP="00367004">
      <w:pPr>
        <w:ind w:firstLine="567"/>
      </w:pPr>
      <w:r w:rsidRPr="00A56133">
        <w:t xml:space="preserve">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w:t>
      </w:r>
      <w:r w:rsidRPr="00A56133">
        <w:lastRenderedPageBreak/>
        <w:t>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67004" w:rsidRPr="00A56133" w:rsidRDefault="00367004" w:rsidP="00367004"/>
    <w:p w:rsidR="00367004" w:rsidRPr="00A56133" w:rsidRDefault="00367004" w:rsidP="00367004">
      <w:pPr>
        <w:pBdr>
          <w:top w:val="single" w:sz="4" w:space="1" w:color="auto"/>
        </w:pBdr>
        <w:jc w:val="center"/>
      </w:pPr>
      <w:r w:rsidRPr="00A56133">
        <w:t>(наименование и реквизиты документов, количество листов)</w:t>
      </w:r>
    </w:p>
    <w:p w:rsidR="00367004" w:rsidRPr="00A56133" w:rsidRDefault="00367004" w:rsidP="00367004">
      <w:pPr>
        <w:pBdr>
          <w:top w:val="single" w:sz="4" w:space="1" w:color="auto"/>
        </w:pBdr>
        <w:ind w:right="91"/>
      </w:pPr>
    </w:p>
    <w:p w:rsidR="00367004" w:rsidRPr="00A56133" w:rsidRDefault="00367004" w:rsidP="00367004">
      <w:pPr>
        <w:ind w:firstLine="567"/>
      </w:pPr>
      <w:r w:rsidRPr="00A56133">
        <w:t>5) утвержденный бухгалтерский баланс за последний год:</w:t>
      </w:r>
    </w:p>
    <w:p w:rsidR="00367004" w:rsidRPr="00A56133" w:rsidRDefault="00367004" w:rsidP="00367004"/>
    <w:p w:rsidR="00367004" w:rsidRPr="00A56133" w:rsidRDefault="00367004" w:rsidP="00367004">
      <w:pPr>
        <w:pBdr>
          <w:top w:val="single" w:sz="4" w:space="1" w:color="auto"/>
        </w:pBdr>
        <w:jc w:val="center"/>
      </w:pPr>
      <w:r w:rsidRPr="00A56133">
        <w:t>(наименование и реквизиты документов, количество листов)</w:t>
      </w:r>
    </w:p>
    <w:p w:rsidR="00367004" w:rsidRPr="00A56133" w:rsidRDefault="00367004" w:rsidP="00367004">
      <w:pPr>
        <w:tabs>
          <w:tab w:val="right" w:pos="10206"/>
        </w:tabs>
      </w:pPr>
      <w:r w:rsidRPr="00A56133">
        <w:tab/>
        <w:t>.</w:t>
      </w:r>
    </w:p>
    <w:p w:rsidR="00367004" w:rsidRPr="00A56133" w:rsidRDefault="00367004" w:rsidP="00367004">
      <w:pPr>
        <w:pBdr>
          <w:top w:val="single" w:sz="4" w:space="1" w:color="auto"/>
        </w:pBdr>
        <w:ind w:right="91"/>
      </w:pPr>
    </w:p>
    <w:p w:rsidR="00367004" w:rsidRPr="00A56133" w:rsidRDefault="00367004" w:rsidP="00367004">
      <w:pPr>
        <w:spacing w:before="240"/>
      </w:pPr>
    </w:p>
    <w:p w:rsidR="00367004" w:rsidRPr="00A56133" w:rsidRDefault="00367004" w:rsidP="00367004">
      <w:pPr>
        <w:pBdr>
          <w:top w:val="single" w:sz="4" w:space="1" w:color="auto"/>
        </w:pBdr>
        <w:spacing w:after="120"/>
        <w:jc w:val="center"/>
      </w:pPr>
      <w:r w:rsidRPr="00A56133">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567"/>
        <w:gridCol w:w="4111"/>
      </w:tblGrid>
      <w:tr w:rsidR="00367004" w:rsidRPr="00A56133" w:rsidTr="00367004">
        <w:tc>
          <w:tcPr>
            <w:tcW w:w="2580" w:type="dxa"/>
            <w:tcBorders>
              <w:top w:val="nil"/>
              <w:left w:val="nil"/>
              <w:bottom w:val="single" w:sz="4" w:space="0" w:color="auto"/>
              <w:right w:val="nil"/>
            </w:tcBorders>
            <w:vAlign w:val="bottom"/>
          </w:tcPr>
          <w:p w:rsidR="00367004" w:rsidRPr="00A56133" w:rsidRDefault="00367004" w:rsidP="00367004">
            <w:pPr>
              <w:jc w:val="center"/>
            </w:pPr>
          </w:p>
        </w:tc>
        <w:tc>
          <w:tcPr>
            <w:tcW w:w="567" w:type="dxa"/>
            <w:tcBorders>
              <w:top w:val="nil"/>
              <w:left w:val="nil"/>
              <w:bottom w:val="nil"/>
              <w:right w:val="nil"/>
            </w:tcBorders>
            <w:vAlign w:val="bottom"/>
          </w:tcPr>
          <w:p w:rsidR="00367004" w:rsidRPr="00A56133" w:rsidRDefault="00367004" w:rsidP="00367004">
            <w:r w:rsidRPr="00A56133">
              <w:t xml:space="preserve">           </w:t>
            </w:r>
          </w:p>
        </w:tc>
        <w:tc>
          <w:tcPr>
            <w:tcW w:w="4111" w:type="dxa"/>
            <w:tcBorders>
              <w:top w:val="nil"/>
              <w:left w:val="nil"/>
              <w:bottom w:val="single" w:sz="4" w:space="0" w:color="auto"/>
              <w:right w:val="nil"/>
            </w:tcBorders>
            <w:vAlign w:val="bottom"/>
          </w:tcPr>
          <w:p w:rsidR="00367004" w:rsidRPr="00A56133" w:rsidRDefault="00367004" w:rsidP="00367004">
            <w:pPr>
              <w:jc w:val="center"/>
            </w:pPr>
          </w:p>
        </w:tc>
      </w:tr>
      <w:tr w:rsidR="00367004" w:rsidRPr="00A56133" w:rsidTr="00367004">
        <w:tc>
          <w:tcPr>
            <w:tcW w:w="2580" w:type="dxa"/>
            <w:tcBorders>
              <w:top w:val="nil"/>
              <w:left w:val="nil"/>
              <w:bottom w:val="nil"/>
              <w:right w:val="nil"/>
            </w:tcBorders>
          </w:tcPr>
          <w:p w:rsidR="00367004" w:rsidRPr="00A56133" w:rsidRDefault="00367004" w:rsidP="00367004">
            <w:pPr>
              <w:jc w:val="center"/>
            </w:pPr>
            <w:r w:rsidRPr="00A56133">
              <w:t>(подпись)</w:t>
            </w:r>
          </w:p>
        </w:tc>
        <w:tc>
          <w:tcPr>
            <w:tcW w:w="567" w:type="dxa"/>
            <w:tcBorders>
              <w:top w:val="nil"/>
              <w:left w:val="nil"/>
              <w:bottom w:val="nil"/>
              <w:right w:val="nil"/>
            </w:tcBorders>
          </w:tcPr>
          <w:p w:rsidR="00367004" w:rsidRPr="00A56133" w:rsidRDefault="00367004" w:rsidP="00367004"/>
        </w:tc>
        <w:tc>
          <w:tcPr>
            <w:tcW w:w="4111" w:type="dxa"/>
            <w:tcBorders>
              <w:top w:val="nil"/>
              <w:left w:val="nil"/>
              <w:bottom w:val="nil"/>
              <w:right w:val="nil"/>
            </w:tcBorders>
          </w:tcPr>
          <w:p w:rsidR="00367004" w:rsidRPr="00A56133" w:rsidRDefault="00367004" w:rsidP="00367004">
            <w:pPr>
              <w:jc w:val="center"/>
            </w:pPr>
            <w:r w:rsidRPr="00A56133">
              <w:t>(ф.и.о.)</w:t>
            </w:r>
          </w:p>
        </w:tc>
      </w:tr>
    </w:tbl>
    <w:p w:rsidR="00367004" w:rsidRPr="00A56133" w:rsidRDefault="00367004" w:rsidP="00367004"/>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367004" w:rsidRPr="00A56133" w:rsidTr="00367004">
        <w:tc>
          <w:tcPr>
            <w:tcW w:w="187" w:type="dxa"/>
            <w:tcBorders>
              <w:top w:val="nil"/>
              <w:left w:val="nil"/>
              <w:bottom w:val="nil"/>
              <w:right w:val="nil"/>
            </w:tcBorders>
            <w:vAlign w:val="bottom"/>
          </w:tcPr>
          <w:p w:rsidR="00367004" w:rsidRPr="00A56133" w:rsidRDefault="00367004" w:rsidP="00367004">
            <w:r w:rsidRPr="00A56133">
              <w:t>“</w:t>
            </w:r>
          </w:p>
        </w:tc>
        <w:tc>
          <w:tcPr>
            <w:tcW w:w="425" w:type="dxa"/>
            <w:tcBorders>
              <w:top w:val="nil"/>
              <w:left w:val="nil"/>
              <w:bottom w:val="single" w:sz="4" w:space="0" w:color="auto"/>
              <w:right w:val="nil"/>
            </w:tcBorders>
            <w:vAlign w:val="bottom"/>
          </w:tcPr>
          <w:p w:rsidR="00367004" w:rsidRPr="00A56133" w:rsidRDefault="00367004" w:rsidP="00367004">
            <w:pPr>
              <w:jc w:val="center"/>
            </w:pPr>
          </w:p>
        </w:tc>
        <w:tc>
          <w:tcPr>
            <w:tcW w:w="255" w:type="dxa"/>
            <w:tcBorders>
              <w:top w:val="nil"/>
              <w:left w:val="nil"/>
              <w:bottom w:val="nil"/>
              <w:right w:val="nil"/>
            </w:tcBorders>
            <w:vAlign w:val="bottom"/>
          </w:tcPr>
          <w:p w:rsidR="00367004" w:rsidRPr="00A56133" w:rsidRDefault="00367004" w:rsidP="00367004">
            <w:r w:rsidRPr="00A56133">
              <w:t>”</w:t>
            </w:r>
          </w:p>
        </w:tc>
        <w:tc>
          <w:tcPr>
            <w:tcW w:w="1531" w:type="dxa"/>
            <w:tcBorders>
              <w:top w:val="nil"/>
              <w:left w:val="nil"/>
              <w:bottom w:val="single" w:sz="4" w:space="0" w:color="auto"/>
              <w:right w:val="nil"/>
            </w:tcBorders>
            <w:vAlign w:val="bottom"/>
          </w:tcPr>
          <w:p w:rsidR="00367004" w:rsidRPr="00A56133" w:rsidRDefault="00367004" w:rsidP="00367004">
            <w:pPr>
              <w:jc w:val="center"/>
            </w:pPr>
          </w:p>
        </w:tc>
        <w:tc>
          <w:tcPr>
            <w:tcW w:w="465" w:type="dxa"/>
            <w:tcBorders>
              <w:top w:val="nil"/>
              <w:left w:val="nil"/>
              <w:bottom w:val="nil"/>
              <w:right w:val="nil"/>
            </w:tcBorders>
            <w:vAlign w:val="bottom"/>
          </w:tcPr>
          <w:p w:rsidR="00367004" w:rsidRPr="00A56133" w:rsidRDefault="00367004" w:rsidP="00367004">
            <w:pPr>
              <w:jc w:val="right"/>
            </w:pPr>
            <w:r w:rsidRPr="00A56133">
              <w:t>220</w:t>
            </w:r>
          </w:p>
        </w:tc>
        <w:tc>
          <w:tcPr>
            <w:tcW w:w="227" w:type="dxa"/>
            <w:tcBorders>
              <w:top w:val="nil"/>
              <w:left w:val="nil"/>
              <w:bottom w:val="single" w:sz="4" w:space="0" w:color="auto"/>
              <w:right w:val="nil"/>
            </w:tcBorders>
            <w:vAlign w:val="bottom"/>
          </w:tcPr>
          <w:p w:rsidR="00367004" w:rsidRPr="00A56133" w:rsidRDefault="00367004" w:rsidP="00367004"/>
        </w:tc>
        <w:tc>
          <w:tcPr>
            <w:tcW w:w="255" w:type="dxa"/>
            <w:tcBorders>
              <w:top w:val="nil"/>
              <w:left w:val="nil"/>
              <w:bottom w:val="nil"/>
              <w:right w:val="nil"/>
            </w:tcBorders>
            <w:vAlign w:val="bottom"/>
          </w:tcPr>
          <w:p w:rsidR="00367004" w:rsidRPr="00A56133" w:rsidRDefault="00367004" w:rsidP="00367004">
            <w:pPr>
              <w:jc w:val="right"/>
            </w:pPr>
            <w:r w:rsidRPr="00A56133">
              <w:t>гг.</w:t>
            </w:r>
          </w:p>
        </w:tc>
      </w:tr>
    </w:tbl>
    <w:p w:rsidR="00367004" w:rsidRPr="00A56133" w:rsidRDefault="00367004" w:rsidP="00367004">
      <w:pPr>
        <w:spacing w:before="400"/>
      </w:pPr>
      <w:r w:rsidRPr="00A56133">
        <w:t>М.П.</w:t>
      </w:r>
    </w:p>
    <w:p w:rsidR="00367004" w:rsidRPr="00A56133" w:rsidRDefault="00367004" w:rsidP="00367004"/>
    <w:p w:rsidR="00367004" w:rsidRPr="00A56133" w:rsidRDefault="00367004" w:rsidP="00367004">
      <w:pPr>
        <w:rPr>
          <w:sz w:val="22"/>
          <w:szCs w:val="22"/>
        </w:rPr>
      </w:pPr>
    </w:p>
    <w:p w:rsidR="00367004" w:rsidRPr="00A56133" w:rsidRDefault="00367004" w:rsidP="00367004">
      <w:pPr>
        <w:rPr>
          <w:sz w:val="22"/>
          <w:szCs w:val="22"/>
        </w:rPr>
      </w:pPr>
    </w:p>
    <w:p w:rsidR="00367004" w:rsidRPr="00A56133" w:rsidRDefault="00367004" w:rsidP="00367004">
      <w:pPr>
        <w:rPr>
          <w:sz w:val="22"/>
          <w:szCs w:val="22"/>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p w:rsidR="00005AF4" w:rsidRDefault="00005AF4" w:rsidP="00F333B5">
      <w:pPr>
        <w:rPr>
          <w:sz w:val="28"/>
          <w:szCs w:val="28"/>
        </w:rPr>
      </w:pPr>
    </w:p>
    <w:sectPr w:rsidR="00005AF4" w:rsidSect="00005AF4">
      <w:headerReference w:type="even" r:id="rId12"/>
      <w:headerReference w:type="default" r:id="rId13"/>
      <w:footerReference w:type="even" r:id="rId14"/>
      <w:footerReference w:type="default" r:id="rId15"/>
      <w:headerReference w:type="first" r:id="rId16"/>
      <w:footerReference w:type="first" r:id="rId17"/>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9C2" w:rsidRDefault="002C59C2" w:rsidP="00FA6D0B">
      <w:r>
        <w:separator/>
      </w:r>
    </w:p>
  </w:endnote>
  <w:endnote w:type="continuationSeparator" w:id="0">
    <w:p w:rsidR="002C59C2" w:rsidRDefault="002C59C2"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04" w:rsidRDefault="00DA0E65" w:rsidP="00367004">
    <w:pPr>
      <w:pStyle w:val="af"/>
      <w:framePr w:wrap="around" w:vAnchor="text" w:hAnchor="margin" w:xAlign="center" w:y="1"/>
      <w:rPr>
        <w:rStyle w:val="af8"/>
      </w:rPr>
    </w:pPr>
    <w:r>
      <w:rPr>
        <w:rStyle w:val="af8"/>
      </w:rPr>
      <w:fldChar w:fldCharType="begin"/>
    </w:r>
    <w:r w:rsidR="00367004">
      <w:rPr>
        <w:rStyle w:val="af8"/>
      </w:rPr>
      <w:instrText xml:space="preserve">PAGE  </w:instrText>
    </w:r>
    <w:r>
      <w:rPr>
        <w:rStyle w:val="af8"/>
      </w:rPr>
      <w:fldChar w:fldCharType="end"/>
    </w:r>
  </w:p>
  <w:p w:rsidR="00367004" w:rsidRDefault="0036700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04" w:rsidRPr="00DC269E" w:rsidRDefault="00367004" w:rsidP="00367004">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04" w:rsidRDefault="00367004">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04" w:rsidRDefault="00367004">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04" w:rsidRDefault="0036700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9C2" w:rsidRDefault="002C59C2" w:rsidP="00FA6D0B">
      <w:r>
        <w:separator/>
      </w:r>
    </w:p>
  </w:footnote>
  <w:footnote w:type="continuationSeparator" w:id="0">
    <w:p w:rsidR="002C59C2" w:rsidRDefault="002C59C2"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04" w:rsidRPr="002D5CFC" w:rsidRDefault="00367004" w:rsidP="0036700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04" w:rsidRDefault="00367004">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04" w:rsidRDefault="00367004">
    <w:pPr>
      <w:pStyle w:val="ac"/>
      <w:jc w:val="center"/>
    </w:pPr>
  </w:p>
  <w:p w:rsidR="00367004" w:rsidRDefault="00367004">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04" w:rsidRDefault="0036700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8F7EBB"/>
    <w:multiLevelType w:val="hybridMultilevel"/>
    <w:tmpl w:val="520600FA"/>
    <w:lvl w:ilvl="0" w:tplc="A0763DA6">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5E7C4A"/>
    <w:multiLevelType w:val="hybridMultilevel"/>
    <w:tmpl w:val="F06611E2"/>
    <w:lvl w:ilvl="0" w:tplc="EB06E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
    <w:nsid w:val="14EF51BE"/>
    <w:multiLevelType w:val="hybridMultilevel"/>
    <w:tmpl w:val="360250C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2F3BBB"/>
    <w:multiLevelType w:val="hybridMultilevel"/>
    <w:tmpl w:val="DB34F5A4"/>
    <w:lvl w:ilvl="0" w:tplc="B4EEBD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B0A0C2B"/>
    <w:multiLevelType w:val="hybridMultilevel"/>
    <w:tmpl w:val="14A66F1A"/>
    <w:lvl w:ilvl="0" w:tplc="1764CF2A">
      <w:start w:val="1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B315A84"/>
    <w:multiLevelType w:val="singleLevel"/>
    <w:tmpl w:val="7C88EC26"/>
    <w:lvl w:ilvl="0">
      <w:start w:val="11"/>
      <w:numFmt w:val="bullet"/>
      <w:lvlText w:val="-"/>
      <w:lvlJc w:val="left"/>
      <w:pPr>
        <w:tabs>
          <w:tab w:val="num" w:pos="927"/>
        </w:tabs>
        <w:ind w:left="927" w:hanging="360"/>
      </w:pPr>
      <w:rPr>
        <w:rFonts w:hint="default"/>
      </w:rPr>
    </w:lvl>
  </w:abstractNum>
  <w:abstractNum w:abstractNumId="10">
    <w:nsid w:val="1C64584F"/>
    <w:multiLevelType w:val="hybridMultilevel"/>
    <w:tmpl w:val="51464C32"/>
    <w:lvl w:ilvl="0" w:tplc="B4EEBD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17E2748"/>
    <w:multiLevelType w:val="multilevel"/>
    <w:tmpl w:val="AE48B682"/>
    <w:lvl w:ilvl="0">
      <w:start w:val="1"/>
      <w:numFmt w:val="decimal"/>
      <w:lvlText w:val="%1."/>
      <w:lvlJc w:val="left"/>
      <w:pPr>
        <w:tabs>
          <w:tab w:val="num" w:pos="1080"/>
        </w:tabs>
        <w:ind w:left="1080" w:hanging="360"/>
      </w:pPr>
    </w:lvl>
    <w:lvl w:ilvl="1">
      <w:start w:val="1"/>
      <w:numFmt w:val="decimal"/>
      <w:isLgl/>
      <w:lvlText w:val="%1.%2."/>
      <w:lvlJc w:val="left"/>
      <w:pPr>
        <w:ind w:left="1656" w:hanging="72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816" w:hanging="1800"/>
      </w:pPr>
      <w:rPr>
        <w:rFonts w:hint="default"/>
      </w:rPr>
    </w:lvl>
    <w:lvl w:ilvl="7">
      <w:start w:val="1"/>
      <w:numFmt w:val="decimal"/>
      <w:isLgl/>
      <w:lvlText w:val="%1.%2.%3.%4.%5.%6.%7.%8."/>
      <w:lvlJc w:val="left"/>
      <w:pPr>
        <w:ind w:left="4032" w:hanging="1800"/>
      </w:pPr>
      <w:rPr>
        <w:rFonts w:hint="default"/>
      </w:rPr>
    </w:lvl>
    <w:lvl w:ilvl="8">
      <w:start w:val="1"/>
      <w:numFmt w:val="decimal"/>
      <w:isLgl/>
      <w:lvlText w:val="%1.%2.%3.%4.%5.%6.%7.%8.%9."/>
      <w:lvlJc w:val="left"/>
      <w:pPr>
        <w:ind w:left="4608" w:hanging="2160"/>
      </w:pPr>
      <w:rPr>
        <w:rFonts w:hint="default"/>
      </w:rPr>
    </w:lvl>
  </w:abstractNum>
  <w:abstractNum w:abstractNumId="12">
    <w:nsid w:val="23BE77DD"/>
    <w:multiLevelType w:val="hybridMultilevel"/>
    <w:tmpl w:val="9AB0BEDA"/>
    <w:lvl w:ilvl="0" w:tplc="0419000F">
      <w:start w:val="1"/>
      <w:numFmt w:val="decimal"/>
      <w:lvlText w:val="%1."/>
      <w:lvlJc w:val="left"/>
      <w:pPr>
        <w:tabs>
          <w:tab w:val="num" w:pos="720"/>
        </w:tabs>
        <w:ind w:left="720" w:hanging="360"/>
      </w:pPr>
    </w:lvl>
    <w:lvl w:ilvl="1" w:tplc="EB06D5B2">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7E1F28"/>
    <w:multiLevelType w:val="hybridMultilevel"/>
    <w:tmpl w:val="063805D0"/>
    <w:lvl w:ilvl="0" w:tplc="11787CF4">
      <w:start w:val="2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6F7182D"/>
    <w:multiLevelType w:val="hybridMultilevel"/>
    <w:tmpl w:val="D28CDD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5762D7"/>
    <w:multiLevelType w:val="multilevel"/>
    <w:tmpl w:val="471EC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6">
    <w:nsid w:val="2A07109B"/>
    <w:multiLevelType w:val="hybridMultilevel"/>
    <w:tmpl w:val="91284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F92F14"/>
    <w:multiLevelType w:val="hybridMultilevel"/>
    <w:tmpl w:val="AB9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095BBA"/>
    <w:multiLevelType w:val="hybridMultilevel"/>
    <w:tmpl w:val="CFF2235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022435C"/>
    <w:multiLevelType w:val="hybridMultilevel"/>
    <w:tmpl w:val="B4280B2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03B02B0"/>
    <w:multiLevelType w:val="hybridMultilevel"/>
    <w:tmpl w:val="2778A6E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2542AA"/>
    <w:multiLevelType w:val="multilevel"/>
    <w:tmpl w:val="8F3C89A6"/>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320"/>
        </w:tabs>
        <w:ind w:left="4320" w:hanging="108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5760"/>
        </w:tabs>
        <w:ind w:left="5760" w:hanging="1440"/>
      </w:pPr>
      <w:rPr>
        <w:rFonts w:hint="default"/>
      </w:rPr>
    </w:lvl>
  </w:abstractNum>
  <w:abstractNum w:abstractNumId="22">
    <w:nsid w:val="352C184A"/>
    <w:multiLevelType w:val="hybridMultilevel"/>
    <w:tmpl w:val="45622A28"/>
    <w:lvl w:ilvl="0" w:tplc="DD06E6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C5D02EE"/>
    <w:multiLevelType w:val="hybridMultilevel"/>
    <w:tmpl w:val="F95A995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941A0F"/>
    <w:multiLevelType w:val="hybridMultilevel"/>
    <w:tmpl w:val="AB9888A2"/>
    <w:lvl w:ilvl="0" w:tplc="EB06E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E7C6388"/>
    <w:multiLevelType w:val="hybridMultilevel"/>
    <w:tmpl w:val="51048D10"/>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AB394D"/>
    <w:multiLevelType w:val="hybridMultilevel"/>
    <w:tmpl w:val="F59015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86466AA"/>
    <w:multiLevelType w:val="hybridMultilevel"/>
    <w:tmpl w:val="F6BAF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BFC4802"/>
    <w:multiLevelType w:val="hybridMultilevel"/>
    <w:tmpl w:val="DAC8AE6E"/>
    <w:lvl w:ilvl="0" w:tplc="2816199A">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1BD084E"/>
    <w:multiLevelType w:val="hybridMultilevel"/>
    <w:tmpl w:val="AB9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930B04"/>
    <w:multiLevelType w:val="hybridMultilevel"/>
    <w:tmpl w:val="DD48A774"/>
    <w:lvl w:ilvl="0" w:tplc="FFFFFFFF">
      <w:start w:val="1"/>
      <w:numFmt w:val="upperRoman"/>
      <w:lvlText w:val="%1."/>
      <w:lvlJc w:val="left"/>
      <w:pPr>
        <w:tabs>
          <w:tab w:val="num" w:pos="720"/>
        </w:tabs>
        <w:ind w:left="720" w:hanging="720"/>
      </w:pPr>
      <w:rPr>
        <w:rFonts w:hint="default"/>
        <w:color w:val="000000"/>
      </w:rPr>
    </w:lvl>
    <w:lvl w:ilvl="1" w:tplc="FFFFFFFF">
      <w:start w:val="1"/>
      <w:numFmt w:val="bullet"/>
      <w:lvlText w:val="─"/>
      <w:lvlJc w:val="left"/>
      <w:pPr>
        <w:tabs>
          <w:tab w:val="num" w:pos="1232"/>
        </w:tabs>
        <w:ind w:left="1232" w:hanging="360"/>
      </w:pPr>
      <w:rPr>
        <w:rFonts w:ascii="Times New Roman" w:hAnsi="Times New Roman" w:cs="Times New Roman" w:hint="default"/>
        <w:color w:val="000000"/>
      </w:rPr>
    </w:lvl>
    <w:lvl w:ilvl="2" w:tplc="1D20C99C">
      <w:start w:val="1"/>
      <w:numFmt w:val="decimal"/>
      <w:lvlText w:val="%3."/>
      <w:lvlJc w:val="left"/>
      <w:pPr>
        <w:tabs>
          <w:tab w:val="num" w:pos="2132"/>
        </w:tabs>
        <w:ind w:left="567" w:firstLine="1134"/>
      </w:pPr>
      <w:rPr>
        <w:rFonts w:hint="default"/>
      </w:rPr>
    </w:lvl>
    <w:lvl w:ilvl="3" w:tplc="FFFFFFFF" w:tentative="1">
      <w:start w:val="1"/>
      <w:numFmt w:val="decimal"/>
      <w:lvlText w:val="%4."/>
      <w:lvlJc w:val="left"/>
      <w:pPr>
        <w:tabs>
          <w:tab w:val="num" w:pos="2672"/>
        </w:tabs>
        <w:ind w:left="2672" w:hanging="360"/>
      </w:pPr>
    </w:lvl>
    <w:lvl w:ilvl="4" w:tplc="FFFFFFFF" w:tentative="1">
      <w:start w:val="1"/>
      <w:numFmt w:val="lowerLetter"/>
      <w:lvlText w:val="%5."/>
      <w:lvlJc w:val="left"/>
      <w:pPr>
        <w:tabs>
          <w:tab w:val="num" w:pos="3392"/>
        </w:tabs>
        <w:ind w:left="3392" w:hanging="360"/>
      </w:pPr>
    </w:lvl>
    <w:lvl w:ilvl="5" w:tplc="FFFFFFFF" w:tentative="1">
      <w:start w:val="1"/>
      <w:numFmt w:val="lowerRoman"/>
      <w:lvlText w:val="%6."/>
      <w:lvlJc w:val="right"/>
      <w:pPr>
        <w:tabs>
          <w:tab w:val="num" w:pos="4112"/>
        </w:tabs>
        <w:ind w:left="4112" w:hanging="180"/>
      </w:pPr>
    </w:lvl>
    <w:lvl w:ilvl="6" w:tplc="FFFFFFFF" w:tentative="1">
      <w:start w:val="1"/>
      <w:numFmt w:val="decimal"/>
      <w:lvlText w:val="%7."/>
      <w:lvlJc w:val="left"/>
      <w:pPr>
        <w:tabs>
          <w:tab w:val="num" w:pos="4832"/>
        </w:tabs>
        <w:ind w:left="4832" w:hanging="360"/>
      </w:pPr>
    </w:lvl>
    <w:lvl w:ilvl="7" w:tplc="FFFFFFFF" w:tentative="1">
      <w:start w:val="1"/>
      <w:numFmt w:val="lowerLetter"/>
      <w:lvlText w:val="%8."/>
      <w:lvlJc w:val="left"/>
      <w:pPr>
        <w:tabs>
          <w:tab w:val="num" w:pos="5552"/>
        </w:tabs>
        <w:ind w:left="5552" w:hanging="360"/>
      </w:pPr>
    </w:lvl>
    <w:lvl w:ilvl="8" w:tplc="FFFFFFFF" w:tentative="1">
      <w:start w:val="1"/>
      <w:numFmt w:val="lowerRoman"/>
      <w:lvlText w:val="%9."/>
      <w:lvlJc w:val="right"/>
      <w:pPr>
        <w:tabs>
          <w:tab w:val="num" w:pos="6272"/>
        </w:tabs>
        <w:ind w:left="6272" w:hanging="180"/>
      </w:pPr>
    </w:lvl>
  </w:abstractNum>
  <w:abstractNum w:abstractNumId="31">
    <w:nsid w:val="59A60CFB"/>
    <w:multiLevelType w:val="hybridMultilevel"/>
    <w:tmpl w:val="DAB61B9C"/>
    <w:lvl w:ilvl="0" w:tplc="2A0C82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F643FE2"/>
    <w:multiLevelType w:val="hybridMultilevel"/>
    <w:tmpl w:val="2ACE64B0"/>
    <w:lvl w:ilvl="0" w:tplc="2FB232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3A16917"/>
    <w:multiLevelType w:val="hybridMultilevel"/>
    <w:tmpl w:val="630C59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5">
    <w:nsid w:val="6AEF0FF2"/>
    <w:multiLevelType w:val="hybridMultilevel"/>
    <w:tmpl w:val="D7382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4539FB"/>
    <w:multiLevelType w:val="hybridMultilevel"/>
    <w:tmpl w:val="EE6E9428"/>
    <w:lvl w:ilvl="0" w:tplc="0D7EE3E2">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D7A3E29"/>
    <w:multiLevelType w:val="hybridMultilevel"/>
    <w:tmpl w:val="D69CB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9800420"/>
    <w:multiLevelType w:val="hybridMultilevel"/>
    <w:tmpl w:val="AB9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2"/>
  </w:num>
  <w:num w:numId="5">
    <w:abstractNumId w:val="11"/>
  </w:num>
  <w:num w:numId="6">
    <w:abstractNumId w:val="22"/>
  </w:num>
  <w:num w:numId="7">
    <w:abstractNumId w:val="30"/>
  </w:num>
  <w:num w:numId="8">
    <w:abstractNumId w:val="27"/>
  </w:num>
  <w:num w:numId="9">
    <w:abstractNumId w:val="20"/>
  </w:num>
  <w:num w:numId="10">
    <w:abstractNumId w:val="37"/>
  </w:num>
  <w:num w:numId="11">
    <w:abstractNumId w:val="0"/>
  </w:num>
  <w:num w:numId="12">
    <w:abstractNumId w:val="36"/>
  </w:num>
  <w:num w:numId="13">
    <w:abstractNumId w:val="12"/>
  </w:num>
  <w:num w:numId="14">
    <w:abstractNumId w:val="19"/>
  </w:num>
  <w:num w:numId="15">
    <w:abstractNumId w:val="18"/>
  </w:num>
  <w:num w:numId="16">
    <w:abstractNumId w:val="25"/>
  </w:num>
  <w:num w:numId="17">
    <w:abstractNumId w:val="33"/>
  </w:num>
  <w:num w:numId="18">
    <w:abstractNumId w:val="2"/>
  </w:num>
  <w:num w:numId="19">
    <w:abstractNumId w:val="9"/>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num>
  <w:num w:numId="25">
    <w:abstractNumId w:val="15"/>
  </w:num>
  <w:num w:numId="26">
    <w:abstractNumId w:val="6"/>
  </w:num>
  <w:num w:numId="27">
    <w:abstractNumId w:val="23"/>
  </w:num>
  <w:num w:numId="28">
    <w:abstractNumId w:val="26"/>
  </w:num>
  <w:num w:numId="29">
    <w:abstractNumId w:val="8"/>
  </w:num>
  <w:num w:numId="30">
    <w:abstractNumId w:val="13"/>
  </w:num>
  <w:num w:numId="31">
    <w:abstractNumId w:val="35"/>
  </w:num>
  <w:num w:numId="32">
    <w:abstractNumId w:val="16"/>
  </w:num>
  <w:num w:numId="33">
    <w:abstractNumId w:val="29"/>
  </w:num>
  <w:num w:numId="34">
    <w:abstractNumId w:val="39"/>
  </w:num>
  <w:num w:numId="35">
    <w:abstractNumId w:val="17"/>
  </w:num>
  <w:num w:numId="36">
    <w:abstractNumId w:val="31"/>
  </w:num>
  <w:num w:numId="37">
    <w:abstractNumId w:val="24"/>
  </w:num>
  <w:num w:numId="38">
    <w:abstractNumId w:val="7"/>
  </w:num>
  <w:num w:numId="39">
    <w:abstractNumId w:val="10"/>
  </w:num>
  <w:num w:numId="4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340866"/>
  </w:hdrShapeDefaults>
  <w:footnotePr>
    <w:footnote w:id="-1"/>
    <w:footnote w:id="0"/>
  </w:footnotePr>
  <w:endnotePr>
    <w:endnote w:id="-1"/>
    <w:endnote w:id="0"/>
  </w:endnotePr>
  <w:compat/>
  <w:rsids>
    <w:rsidRoot w:val="00340BC9"/>
    <w:rsid w:val="000009C5"/>
    <w:rsid w:val="00000DD2"/>
    <w:rsid w:val="00001031"/>
    <w:rsid w:val="000015C8"/>
    <w:rsid w:val="00001984"/>
    <w:rsid w:val="00001C14"/>
    <w:rsid w:val="0000267C"/>
    <w:rsid w:val="00002938"/>
    <w:rsid w:val="00004AE2"/>
    <w:rsid w:val="00004C4F"/>
    <w:rsid w:val="00004D67"/>
    <w:rsid w:val="0000511D"/>
    <w:rsid w:val="00005AF4"/>
    <w:rsid w:val="0000726D"/>
    <w:rsid w:val="00007759"/>
    <w:rsid w:val="00010597"/>
    <w:rsid w:val="00010F1F"/>
    <w:rsid w:val="000116A9"/>
    <w:rsid w:val="00012ADA"/>
    <w:rsid w:val="00012E44"/>
    <w:rsid w:val="0001390C"/>
    <w:rsid w:val="00013CED"/>
    <w:rsid w:val="00014044"/>
    <w:rsid w:val="0001510E"/>
    <w:rsid w:val="000158D6"/>
    <w:rsid w:val="00015B5E"/>
    <w:rsid w:val="0001635C"/>
    <w:rsid w:val="00017282"/>
    <w:rsid w:val="00017F5F"/>
    <w:rsid w:val="00017FFA"/>
    <w:rsid w:val="00020805"/>
    <w:rsid w:val="000212A4"/>
    <w:rsid w:val="00022ABA"/>
    <w:rsid w:val="00025C3D"/>
    <w:rsid w:val="00025D6D"/>
    <w:rsid w:val="00026C34"/>
    <w:rsid w:val="000275B7"/>
    <w:rsid w:val="000275E7"/>
    <w:rsid w:val="00027C54"/>
    <w:rsid w:val="0003041B"/>
    <w:rsid w:val="00030A39"/>
    <w:rsid w:val="00030A7F"/>
    <w:rsid w:val="00030C29"/>
    <w:rsid w:val="00030F17"/>
    <w:rsid w:val="00032248"/>
    <w:rsid w:val="000322C1"/>
    <w:rsid w:val="00032FB8"/>
    <w:rsid w:val="00032FD9"/>
    <w:rsid w:val="0003356B"/>
    <w:rsid w:val="00033E45"/>
    <w:rsid w:val="0003409D"/>
    <w:rsid w:val="000343FF"/>
    <w:rsid w:val="00034A99"/>
    <w:rsid w:val="00034FD8"/>
    <w:rsid w:val="00035320"/>
    <w:rsid w:val="0003574C"/>
    <w:rsid w:val="00035E21"/>
    <w:rsid w:val="0003608C"/>
    <w:rsid w:val="0003627C"/>
    <w:rsid w:val="00036338"/>
    <w:rsid w:val="000369DF"/>
    <w:rsid w:val="00037D38"/>
    <w:rsid w:val="00037E39"/>
    <w:rsid w:val="00037EE2"/>
    <w:rsid w:val="000413AB"/>
    <w:rsid w:val="00041517"/>
    <w:rsid w:val="000421FD"/>
    <w:rsid w:val="00042A05"/>
    <w:rsid w:val="00043375"/>
    <w:rsid w:val="00043416"/>
    <w:rsid w:val="000439A0"/>
    <w:rsid w:val="00044409"/>
    <w:rsid w:val="000454C3"/>
    <w:rsid w:val="00045864"/>
    <w:rsid w:val="000475E4"/>
    <w:rsid w:val="000478D6"/>
    <w:rsid w:val="00047A1B"/>
    <w:rsid w:val="00050F8C"/>
    <w:rsid w:val="00051923"/>
    <w:rsid w:val="00051E2E"/>
    <w:rsid w:val="00051E7A"/>
    <w:rsid w:val="000530A7"/>
    <w:rsid w:val="000547F6"/>
    <w:rsid w:val="00055494"/>
    <w:rsid w:val="0005779C"/>
    <w:rsid w:val="00057B47"/>
    <w:rsid w:val="000618F8"/>
    <w:rsid w:val="000628E4"/>
    <w:rsid w:val="00063868"/>
    <w:rsid w:val="000646CB"/>
    <w:rsid w:val="00065244"/>
    <w:rsid w:val="00066A09"/>
    <w:rsid w:val="00066CEB"/>
    <w:rsid w:val="00066DE4"/>
    <w:rsid w:val="0007055C"/>
    <w:rsid w:val="00070598"/>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FBE"/>
    <w:rsid w:val="000C2778"/>
    <w:rsid w:val="000C2C1C"/>
    <w:rsid w:val="000C2E9C"/>
    <w:rsid w:val="000C2F3E"/>
    <w:rsid w:val="000C3A8F"/>
    <w:rsid w:val="000C3F8F"/>
    <w:rsid w:val="000C4FA5"/>
    <w:rsid w:val="000C7A2F"/>
    <w:rsid w:val="000C7C7A"/>
    <w:rsid w:val="000C7E50"/>
    <w:rsid w:val="000D02D2"/>
    <w:rsid w:val="000D12EB"/>
    <w:rsid w:val="000D187F"/>
    <w:rsid w:val="000D1FCF"/>
    <w:rsid w:val="000D28C3"/>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55F"/>
    <w:rsid w:val="0010165A"/>
    <w:rsid w:val="00101CDB"/>
    <w:rsid w:val="0010235D"/>
    <w:rsid w:val="0010266B"/>
    <w:rsid w:val="00102A0F"/>
    <w:rsid w:val="001033FE"/>
    <w:rsid w:val="00103B1E"/>
    <w:rsid w:val="00103EC2"/>
    <w:rsid w:val="00105293"/>
    <w:rsid w:val="00106CD4"/>
    <w:rsid w:val="00106F12"/>
    <w:rsid w:val="00106F73"/>
    <w:rsid w:val="001073BF"/>
    <w:rsid w:val="00110797"/>
    <w:rsid w:val="00110987"/>
    <w:rsid w:val="00110C18"/>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A7D"/>
    <w:rsid w:val="00131BB4"/>
    <w:rsid w:val="0013272D"/>
    <w:rsid w:val="0013306F"/>
    <w:rsid w:val="00134FA4"/>
    <w:rsid w:val="00137128"/>
    <w:rsid w:val="00140ADE"/>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3448"/>
    <w:rsid w:val="00153662"/>
    <w:rsid w:val="001547F8"/>
    <w:rsid w:val="00154E4B"/>
    <w:rsid w:val="00155207"/>
    <w:rsid w:val="00157CB3"/>
    <w:rsid w:val="0016005D"/>
    <w:rsid w:val="0016071C"/>
    <w:rsid w:val="00160F54"/>
    <w:rsid w:val="0016146C"/>
    <w:rsid w:val="001615A3"/>
    <w:rsid w:val="00161E7D"/>
    <w:rsid w:val="00162ECD"/>
    <w:rsid w:val="001633CB"/>
    <w:rsid w:val="00164651"/>
    <w:rsid w:val="00164675"/>
    <w:rsid w:val="00164C97"/>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427"/>
    <w:rsid w:val="00176CAA"/>
    <w:rsid w:val="00181D1D"/>
    <w:rsid w:val="00182515"/>
    <w:rsid w:val="00182789"/>
    <w:rsid w:val="00182AC0"/>
    <w:rsid w:val="00182FE1"/>
    <w:rsid w:val="0018341F"/>
    <w:rsid w:val="0018365A"/>
    <w:rsid w:val="00183D4F"/>
    <w:rsid w:val="00184EFB"/>
    <w:rsid w:val="00185216"/>
    <w:rsid w:val="00185700"/>
    <w:rsid w:val="00185CDB"/>
    <w:rsid w:val="00185E94"/>
    <w:rsid w:val="00186A5A"/>
    <w:rsid w:val="00187532"/>
    <w:rsid w:val="00187B60"/>
    <w:rsid w:val="00191921"/>
    <w:rsid w:val="00191D3F"/>
    <w:rsid w:val="001921DB"/>
    <w:rsid w:val="00192BDC"/>
    <w:rsid w:val="00192CBF"/>
    <w:rsid w:val="0019344C"/>
    <w:rsid w:val="0019359B"/>
    <w:rsid w:val="00193A60"/>
    <w:rsid w:val="001943FF"/>
    <w:rsid w:val="0019474C"/>
    <w:rsid w:val="001961A8"/>
    <w:rsid w:val="00197033"/>
    <w:rsid w:val="001A0B2F"/>
    <w:rsid w:val="001A0C05"/>
    <w:rsid w:val="001A0C78"/>
    <w:rsid w:val="001A2AEB"/>
    <w:rsid w:val="001A3024"/>
    <w:rsid w:val="001A36A2"/>
    <w:rsid w:val="001A36AE"/>
    <w:rsid w:val="001A4B47"/>
    <w:rsid w:val="001A504F"/>
    <w:rsid w:val="001A50F6"/>
    <w:rsid w:val="001A53B0"/>
    <w:rsid w:val="001A5B20"/>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4C6"/>
    <w:rsid w:val="001C2E87"/>
    <w:rsid w:val="001C378B"/>
    <w:rsid w:val="001C3A0E"/>
    <w:rsid w:val="001C3B95"/>
    <w:rsid w:val="001C43AD"/>
    <w:rsid w:val="001C45DB"/>
    <w:rsid w:val="001C55B3"/>
    <w:rsid w:val="001D03C2"/>
    <w:rsid w:val="001D0D10"/>
    <w:rsid w:val="001D1154"/>
    <w:rsid w:val="001D1B09"/>
    <w:rsid w:val="001D1D08"/>
    <w:rsid w:val="001D2A88"/>
    <w:rsid w:val="001D358B"/>
    <w:rsid w:val="001D372F"/>
    <w:rsid w:val="001D3748"/>
    <w:rsid w:val="001D3CE1"/>
    <w:rsid w:val="001D4121"/>
    <w:rsid w:val="001D5BB6"/>
    <w:rsid w:val="001D5C90"/>
    <w:rsid w:val="001D6A08"/>
    <w:rsid w:val="001D6A8E"/>
    <w:rsid w:val="001D6C42"/>
    <w:rsid w:val="001E06C6"/>
    <w:rsid w:val="001E0E57"/>
    <w:rsid w:val="001E1423"/>
    <w:rsid w:val="001E1939"/>
    <w:rsid w:val="001E283B"/>
    <w:rsid w:val="001E2BD2"/>
    <w:rsid w:val="001E2F75"/>
    <w:rsid w:val="001E33D4"/>
    <w:rsid w:val="001E3B4A"/>
    <w:rsid w:val="001E3F1A"/>
    <w:rsid w:val="001E454E"/>
    <w:rsid w:val="001E4558"/>
    <w:rsid w:val="001E4B85"/>
    <w:rsid w:val="001E510A"/>
    <w:rsid w:val="001E54F9"/>
    <w:rsid w:val="001E58DB"/>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3D3"/>
    <w:rsid w:val="00233140"/>
    <w:rsid w:val="0023349A"/>
    <w:rsid w:val="0023388A"/>
    <w:rsid w:val="0023405E"/>
    <w:rsid w:val="00235234"/>
    <w:rsid w:val="00236AFB"/>
    <w:rsid w:val="0023709E"/>
    <w:rsid w:val="00237A1D"/>
    <w:rsid w:val="00237E49"/>
    <w:rsid w:val="00237F3D"/>
    <w:rsid w:val="00237FB7"/>
    <w:rsid w:val="0024126B"/>
    <w:rsid w:val="002443C6"/>
    <w:rsid w:val="00244AD5"/>
    <w:rsid w:val="00244F3A"/>
    <w:rsid w:val="00246A78"/>
    <w:rsid w:val="00246BB1"/>
    <w:rsid w:val="00246CCD"/>
    <w:rsid w:val="0025038F"/>
    <w:rsid w:val="00251179"/>
    <w:rsid w:val="0025140E"/>
    <w:rsid w:val="00251EB2"/>
    <w:rsid w:val="00251EC3"/>
    <w:rsid w:val="00254A1F"/>
    <w:rsid w:val="00254F2A"/>
    <w:rsid w:val="00256670"/>
    <w:rsid w:val="00260024"/>
    <w:rsid w:val="0026020A"/>
    <w:rsid w:val="00260430"/>
    <w:rsid w:val="00260738"/>
    <w:rsid w:val="00260F80"/>
    <w:rsid w:val="002614BD"/>
    <w:rsid w:val="0026204A"/>
    <w:rsid w:val="00262228"/>
    <w:rsid w:val="00263708"/>
    <w:rsid w:val="00263E27"/>
    <w:rsid w:val="00265299"/>
    <w:rsid w:val="0026530D"/>
    <w:rsid w:val="0026560C"/>
    <w:rsid w:val="00265F7A"/>
    <w:rsid w:val="0026639A"/>
    <w:rsid w:val="002666C8"/>
    <w:rsid w:val="0026743A"/>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8E8"/>
    <w:rsid w:val="00280AA1"/>
    <w:rsid w:val="00280EA0"/>
    <w:rsid w:val="00283706"/>
    <w:rsid w:val="0028393F"/>
    <w:rsid w:val="00284268"/>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59C2"/>
    <w:rsid w:val="002C655B"/>
    <w:rsid w:val="002C691A"/>
    <w:rsid w:val="002C6D1D"/>
    <w:rsid w:val="002C7ACA"/>
    <w:rsid w:val="002C7B22"/>
    <w:rsid w:val="002C7DCA"/>
    <w:rsid w:val="002D09EA"/>
    <w:rsid w:val="002D0F40"/>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425"/>
    <w:rsid w:val="002E0684"/>
    <w:rsid w:val="002E1E82"/>
    <w:rsid w:val="002E1F57"/>
    <w:rsid w:val="002E2C6C"/>
    <w:rsid w:val="002E3541"/>
    <w:rsid w:val="002E4BF9"/>
    <w:rsid w:val="002E5D8D"/>
    <w:rsid w:val="002E5DB1"/>
    <w:rsid w:val="002E60A8"/>
    <w:rsid w:val="002E6231"/>
    <w:rsid w:val="002E6478"/>
    <w:rsid w:val="002E650A"/>
    <w:rsid w:val="002E655E"/>
    <w:rsid w:val="002E69A5"/>
    <w:rsid w:val="002E74F9"/>
    <w:rsid w:val="002E7649"/>
    <w:rsid w:val="002E78B4"/>
    <w:rsid w:val="002E78E8"/>
    <w:rsid w:val="002F0354"/>
    <w:rsid w:val="002F0889"/>
    <w:rsid w:val="002F0CB2"/>
    <w:rsid w:val="002F11F7"/>
    <w:rsid w:val="002F1E0F"/>
    <w:rsid w:val="002F206B"/>
    <w:rsid w:val="002F2AD5"/>
    <w:rsid w:val="002F3029"/>
    <w:rsid w:val="002F366E"/>
    <w:rsid w:val="002F5F8D"/>
    <w:rsid w:val="002F62E0"/>
    <w:rsid w:val="003003C2"/>
    <w:rsid w:val="00300A4D"/>
    <w:rsid w:val="00301EDA"/>
    <w:rsid w:val="00302DF7"/>
    <w:rsid w:val="0030305C"/>
    <w:rsid w:val="00303477"/>
    <w:rsid w:val="00304CA1"/>
    <w:rsid w:val="003057CF"/>
    <w:rsid w:val="00305AAD"/>
    <w:rsid w:val="00305D94"/>
    <w:rsid w:val="00305EDD"/>
    <w:rsid w:val="0030691C"/>
    <w:rsid w:val="00306CDD"/>
    <w:rsid w:val="00306F6E"/>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4C9E"/>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FC2"/>
    <w:rsid w:val="003337A0"/>
    <w:rsid w:val="00333839"/>
    <w:rsid w:val="003349FE"/>
    <w:rsid w:val="00335377"/>
    <w:rsid w:val="0033630F"/>
    <w:rsid w:val="00336AD4"/>
    <w:rsid w:val="00337824"/>
    <w:rsid w:val="00337B7E"/>
    <w:rsid w:val="00340901"/>
    <w:rsid w:val="00340BC9"/>
    <w:rsid w:val="003411F0"/>
    <w:rsid w:val="003413A9"/>
    <w:rsid w:val="0034159D"/>
    <w:rsid w:val="00342C6A"/>
    <w:rsid w:val="0034398B"/>
    <w:rsid w:val="003444DF"/>
    <w:rsid w:val="0034459E"/>
    <w:rsid w:val="0034536F"/>
    <w:rsid w:val="003461FC"/>
    <w:rsid w:val="00346F1C"/>
    <w:rsid w:val="00351925"/>
    <w:rsid w:val="00351F0C"/>
    <w:rsid w:val="003525FE"/>
    <w:rsid w:val="00352E83"/>
    <w:rsid w:val="0035386A"/>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1BE"/>
    <w:rsid w:val="00357514"/>
    <w:rsid w:val="00357B28"/>
    <w:rsid w:val="003607F0"/>
    <w:rsid w:val="00360A9C"/>
    <w:rsid w:val="00361B7C"/>
    <w:rsid w:val="003625AE"/>
    <w:rsid w:val="0036331D"/>
    <w:rsid w:val="00363E6C"/>
    <w:rsid w:val="00364429"/>
    <w:rsid w:val="00364E74"/>
    <w:rsid w:val="00366268"/>
    <w:rsid w:val="003666F1"/>
    <w:rsid w:val="00367004"/>
    <w:rsid w:val="0036713D"/>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2290"/>
    <w:rsid w:val="00382EC5"/>
    <w:rsid w:val="00383775"/>
    <w:rsid w:val="00383ACB"/>
    <w:rsid w:val="00383EC8"/>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7198"/>
    <w:rsid w:val="003C76EB"/>
    <w:rsid w:val="003C7ECC"/>
    <w:rsid w:val="003D00BC"/>
    <w:rsid w:val="003D048B"/>
    <w:rsid w:val="003D0562"/>
    <w:rsid w:val="003D07C7"/>
    <w:rsid w:val="003D0A20"/>
    <w:rsid w:val="003D0F0A"/>
    <w:rsid w:val="003D1648"/>
    <w:rsid w:val="003D1990"/>
    <w:rsid w:val="003D2051"/>
    <w:rsid w:val="003D2928"/>
    <w:rsid w:val="003D347F"/>
    <w:rsid w:val="003D3C40"/>
    <w:rsid w:val="003D40B0"/>
    <w:rsid w:val="003D542A"/>
    <w:rsid w:val="003D6141"/>
    <w:rsid w:val="003D65CA"/>
    <w:rsid w:val="003D6676"/>
    <w:rsid w:val="003D7B09"/>
    <w:rsid w:val="003E0DE7"/>
    <w:rsid w:val="003E1262"/>
    <w:rsid w:val="003E1CBB"/>
    <w:rsid w:val="003E24C3"/>
    <w:rsid w:val="003E251D"/>
    <w:rsid w:val="003E2F46"/>
    <w:rsid w:val="003E32D6"/>
    <w:rsid w:val="003E3B8C"/>
    <w:rsid w:val="003E3CC4"/>
    <w:rsid w:val="003E52F4"/>
    <w:rsid w:val="003E5659"/>
    <w:rsid w:val="003E5E3B"/>
    <w:rsid w:val="003F0325"/>
    <w:rsid w:val="003F1DE8"/>
    <w:rsid w:val="003F1E1C"/>
    <w:rsid w:val="003F248E"/>
    <w:rsid w:val="003F2603"/>
    <w:rsid w:val="003F336C"/>
    <w:rsid w:val="003F35C9"/>
    <w:rsid w:val="003F4496"/>
    <w:rsid w:val="003F7002"/>
    <w:rsid w:val="003F7371"/>
    <w:rsid w:val="00403963"/>
    <w:rsid w:val="00403AA7"/>
    <w:rsid w:val="004040B7"/>
    <w:rsid w:val="0040433F"/>
    <w:rsid w:val="004044B9"/>
    <w:rsid w:val="00405B70"/>
    <w:rsid w:val="00406560"/>
    <w:rsid w:val="004065B5"/>
    <w:rsid w:val="00406AF4"/>
    <w:rsid w:val="00410D4E"/>
    <w:rsid w:val="004114F0"/>
    <w:rsid w:val="00411B73"/>
    <w:rsid w:val="004125E6"/>
    <w:rsid w:val="00412722"/>
    <w:rsid w:val="00413921"/>
    <w:rsid w:val="004139AA"/>
    <w:rsid w:val="00413D9F"/>
    <w:rsid w:val="00414B2A"/>
    <w:rsid w:val="00415DB6"/>
    <w:rsid w:val="004164F6"/>
    <w:rsid w:val="00416F77"/>
    <w:rsid w:val="00417C04"/>
    <w:rsid w:val="00417EE4"/>
    <w:rsid w:val="00420E51"/>
    <w:rsid w:val="00421508"/>
    <w:rsid w:val="00421BC3"/>
    <w:rsid w:val="00421C02"/>
    <w:rsid w:val="00421D14"/>
    <w:rsid w:val="00421ED3"/>
    <w:rsid w:val="00421F6E"/>
    <w:rsid w:val="00422161"/>
    <w:rsid w:val="00423019"/>
    <w:rsid w:val="004240A6"/>
    <w:rsid w:val="004245A0"/>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644C"/>
    <w:rsid w:val="004373F3"/>
    <w:rsid w:val="004403D8"/>
    <w:rsid w:val="00441940"/>
    <w:rsid w:val="0044250B"/>
    <w:rsid w:val="004428BD"/>
    <w:rsid w:val="004428EB"/>
    <w:rsid w:val="0044293E"/>
    <w:rsid w:val="00442960"/>
    <w:rsid w:val="004433B0"/>
    <w:rsid w:val="004439F7"/>
    <w:rsid w:val="004443CB"/>
    <w:rsid w:val="00444BCE"/>
    <w:rsid w:val="00444C4D"/>
    <w:rsid w:val="0044516A"/>
    <w:rsid w:val="00445C4C"/>
    <w:rsid w:val="00446813"/>
    <w:rsid w:val="00447371"/>
    <w:rsid w:val="004478AE"/>
    <w:rsid w:val="00447BA9"/>
    <w:rsid w:val="00447EBD"/>
    <w:rsid w:val="00450E5B"/>
    <w:rsid w:val="0045153E"/>
    <w:rsid w:val="00451E0D"/>
    <w:rsid w:val="00452356"/>
    <w:rsid w:val="0045356B"/>
    <w:rsid w:val="00454A17"/>
    <w:rsid w:val="00454BA9"/>
    <w:rsid w:val="004558D5"/>
    <w:rsid w:val="004560DE"/>
    <w:rsid w:val="00457390"/>
    <w:rsid w:val="0045786D"/>
    <w:rsid w:val="00457CA1"/>
    <w:rsid w:val="00461F33"/>
    <w:rsid w:val="00462ABE"/>
    <w:rsid w:val="00462EC8"/>
    <w:rsid w:val="004631ED"/>
    <w:rsid w:val="00463AA3"/>
    <w:rsid w:val="00463C6C"/>
    <w:rsid w:val="00464573"/>
    <w:rsid w:val="00464792"/>
    <w:rsid w:val="00464905"/>
    <w:rsid w:val="00465543"/>
    <w:rsid w:val="00465C0D"/>
    <w:rsid w:val="00466FB6"/>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73D4"/>
    <w:rsid w:val="00487DF2"/>
    <w:rsid w:val="004906E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F80"/>
    <w:rsid w:val="004B4FA1"/>
    <w:rsid w:val="004B5AE6"/>
    <w:rsid w:val="004B5ED3"/>
    <w:rsid w:val="004B6AB1"/>
    <w:rsid w:val="004B784D"/>
    <w:rsid w:val="004B79C6"/>
    <w:rsid w:val="004C061A"/>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35CD"/>
    <w:rsid w:val="004D4C19"/>
    <w:rsid w:val="004D4FE9"/>
    <w:rsid w:val="004D6AA7"/>
    <w:rsid w:val="004D748A"/>
    <w:rsid w:val="004D77C3"/>
    <w:rsid w:val="004E0F4F"/>
    <w:rsid w:val="004E1ECE"/>
    <w:rsid w:val="004E3229"/>
    <w:rsid w:val="004E3517"/>
    <w:rsid w:val="004E3CD0"/>
    <w:rsid w:val="004E3E54"/>
    <w:rsid w:val="004E4082"/>
    <w:rsid w:val="004E476D"/>
    <w:rsid w:val="004E4D9B"/>
    <w:rsid w:val="004E513F"/>
    <w:rsid w:val="004E593F"/>
    <w:rsid w:val="004E5DAD"/>
    <w:rsid w:val="004E6BA4"/>
    <w:rsid w:val="004E751A"/>
    <w:rsid w:val="004F0851"/>
    <w:rsid w:val="004F0ACD"/>
    <w:rsid w:val="004F0D25"/>
    <w:rsid w:val="004F0E3A"/>
    <w:rsid w:val="004F10E2"/>
    <w:rsid w:val="004F2F9E"/>
    <w:rsid w:val="004F3214"/>
    <w:rsid w:val="004F35ED"/>
    <w:rsid w:val="004F4145"/>
    <w:rsid w:val="004F4D9D"/>
    <w:rsid w:val="004F5231"/>
    <w:rsid w:val="004F5553"/>
    <w:rsid w:val="004F61CF"/>
    <w:rsid w:val="004F646C"/>
    <w:rsid w:val="004F710D"/>
    <w:rsid w:val="004F7285"/>
    <w:rsid w:val="004F74E3"/>
    <w:rsid w:val="004F7C8C"/>
    <w:rsid w:val="00500BB7"/>
    <w:rsid w:val="00500D87"/>
    <w:rsid w:val="0050210A"/>
    <w:rsid w:val="005039AD"/>
    <w:rsid w:val="00503B7D"/>
    <w:rsid w:val="00503D52"/>
    <w:rsid w:val="00504D0A"/>
    <w:rsid w:val="00505AF1"/>
    <w:rsid w:val="005063B8"/>
    <w:rsid w:val="0050674C"/>
    <w:rsid w:val="005069D9"/>
    <w:rsid w:val="00507D3E"/>
    <w:rsid w:val="005100C7"/>
    <w:rsid w:val="00510103"/>
    <w:rsid w:val="005104D3"/>
    <w:rsid w:val="00510943"/>
    <w:rsid w:val="005111EE"/>
    <w:rsid w:val="0051147D"/>
    <w:rsid w:val="00511CD2"/>
    <w:rsid w:val="00511E77"/>
    <w:rsid w:val="00512022"/>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40734"/>
    <w:rsid w:val="00540A08"/>
    <w:rsid w:val="00540E5A"/>
    <w:rsid w:val="0054156F"/>
    <w:rsid w:val="00541E05"/>
    <w:rsid w:val="00542473"/>
    <w:rsid w:val="005435A6"/>
    <w:rsid w:val="00543D67"/>
    <w:rsid w:val="005451A0"/>
    <w:rsid w:val="00545310"/>
    <w:rsid w:val="00545BA9"/>
    <w:rsid w:val="00545D0F"/>
    <w:rsid w:val="00545D49"/>
    <w:rsid w:val="00545E95"/>
    <w:rsid w:val="0054708D"/>
    <w:rsid w:val="005474C2"/>
    <w:rsid w:val="00547CBF"/>
    <w:rsid w:val="00547D0A"/>
    <w:rsid w:val="00552A61"/>
    <w:rsid w:val="00552CE6"/>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D41"/>
    <w:rsid w:val="00573F9C"/>
    <w:rsid w:val="005747D8"/>
    <w:rsid w:val="005748D3"/>
    <w:rsid w:val="0057492F"/>
    <w:rsid w:val="005749BE"/>
    <w:rsid w:val="0057658E"/>
    <w:rsid w:val="00577D18"/>
    <w:rsid w:val="00580271"/>
    <w:rsid w:val="00581184"/>
    <w:rsid w:val="00581463"/>
    <w:rsid w:val="005817CA"/>
    <w:rsid w:val="00582499"/>
    <w:rsid w:val="00582724"/>
    <w:rsid w:val="00582F75"/>
    <w:rsid w:val="0058302C"/>
    <w:rsid w:val="00583CDF"/>
    <w:rsid w:val="00584C8F"/>
    <w:rsid w:val="005867FB"/>
    <w:rsid w:val="00586E1A"/>
    <w:rsid w:val="00587254"/>
    <w:rsid w:val="005873C8"/>
    <w:rsid w:val="005875A8"/>
    <w:rsid w:val="00587AE4"/>
    <w:rsid w:val="00587EA7"/>
    <w:rsid w:val="00590C79"/>
    <w:rsid w:val="00590D44"/>
    <w:rsid w:val="005910AF"/>
    <w:rsid w:val="00591DDB"/>
    <w:rsid w:val="0059240E"/>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B0DCA"/>
    <w:rsid w:val="005B10E5"/>
    <w:rsid w:val="005B132E"/>
    <w:rsid w:val="005B1449"/>
    <w:rsid w:val="005B4203"/>
    <w:rsid w:val="005B44DC"/>
    <w:rsid w:val="005B52BF"/>
    <w:rsid w:val="005B665B"/>
    <w:rsid w:val="005B7E37"/>
    <w:rsid w:val="005C0538"/>
    <w:rsid w:val="005C0BBB"/>
    <w:rsid w:val="005C0CE0"/>
    <w:rsid w:val="005C20EE"/>
    <w:rsid w:val="005C28F2"/>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E6C"/>
    <w:rsid w:val="005D5450"/>
    <w:rsid w:val="005D6200"/>
    <w:rsid w:val="005D67EB"/>
    <w:rsid w:val="005D6999"/>
    <w:rsid w:val="005D796E"/>
    <w:rsid w:val="005E006D"/>
    <w:rsid w:val="005E00B9"/>
    <w:rsid w:val="005E05D2"/>
    <w:rsid w:val="005E1477"/>
    <w:rsid w:val="005E1782"/>
    <w:rsid w:val="005E1F4E"/>
    <w:rsid w:val="005E2031"/>
    <w:rsid w:val="005E243A"/>
    <w:rsid w:val="005E31E0"/>
    <w:rsid w:val="005E44EE"/>
    <w:rsid w:val="005E4645"/>
    <w:rsid w:val="005E4CF3"/>
    <w:rsid w:val="005E52F5"/>
    <w:rsid w:val="005E5354"/>
    <w:rsid w:val="005E5A1A"/>
    <w:rsid w:val="005E6215"/>
    <w:rsid w:val="005E6888"/>
    <w:rsid w:val="005E68CC"/>
    <w:rsid w:val="005E6BE4"/>
    <w:rsid w:val="005E7358"/>
    <w:rsid w:val="005E7BB9"/>
    <w:rsid w:val="005E7BFB"/>
    <w:rsid w:val="005F0799"/>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8FA"/>
    <w:rsid w:val="00614FFB"/>
    <w:rsid w:val="006150E5"/>
    <w:rsid w:val="00615F3E"/>
    <w:rsid w:val="0062011C"/>
    <w:rsid w:val="00620AB6"/>
    <w:rsid w:val="00620E84"/>
    <w:rsid w:val="006216C8"/>
    <w:rsid w:val="0062298D"/>
    <w:rsid w:val="0062352E"/>
    <w:rsid w:val="0062423D"/>
    <w:rsid w:val="00624350"/>
    <w:rsid w:val="00624461"/>
    <w:rsid w:val="00625961"/>
    <w:rsid w:val="00625967"/>
    <w:rsid w:val="00625BBC"/>
    <w:rsid w:val="00625ED4"/>
    <w:rsid w:val="0062621B"/>
    <w:rsid w:val="006265F3"/>
    <w:rsid w:val="006266D0"/>
    <w:rsid w:val="00626A66"/>
    <w:rsid w:val="006271A4"/>
    <w:rsid w:val="00630D95"/>
    <w:rsid w:val="00631360"/>
    <w:rsid w:val="00631E35"/>
    <w:rsid w:val="00632535"/>
    <w:rsid w:val="00632CB2"/>
    <w:rsid w:val="00632D01"/>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C78"/>
    <w:rsid w:val="00647CAB"/>
    <w:rsid w:val="006503EA"/>
    <w:rsid w:val="00650881"/>
    <w:rsid w:val="00650C36"/>
    <w:rsid w:val="006520CE"/>
    <w:rsid w:val="006526C3"/>
    <w:rsid w:val="0065357B"/>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1089"/>
    <w:rsid w:val="00671F26"/>
    <w:rsid w:val="00672132"/>
    <w:rsid w:val="00673C77"/>
    <w:rsid w:val="00673D70"/>
    <w:rsid w:val="00674639"/>
    <w:rsid w:val="00675818"/>
    <w:rsid w:val="00675C22"/>
    <w:rsid w:val="0067629A"/>
    <w:rsid w:val="006763F6"/>
    <w:rsid w:val="00677624"/>
    <w:rsid w:val="0067766F"/>
    <w:rsid w:val="00677DF3"/>
    <w:rsid w:val="006802D2"/>
    <w:rsid w:val="006811CE"/>
    <w:rsid w:val="006817A1"/>
    <w:rsid w:val="006823D2"/>
    <w:rsid w:val="0068452A"/>
    <w:rsid w:val="006845DA"/>
    <w:rsid w:val="006845EE"/>
    <w:rsid w:val="00685109"/>
    <w:rsid w:val="0068559F"/>
    <w:rsid w:val="00686508"/>
    <w:rsid w:val="006866ED"/>
    <w:rsid w:val="006914A8"/>
    <w:rsid w:val="0069201E"/>
    <w:rsid w:val="006920B8"/>
    <w:rsid w:val="00692198"/>
    <w:rsid w:val="006924CD"/>
    <w:rsid w:val="00692E27"/>
    <w:rsid w:val="0069372F"/>
    <w:rsid w:val="00693861"/>
    <w:rsid w:val="006938C8"/>
    <w:rsid w:val="00693D8F"/>
    <w:rsid w:val="00695037"/>
    <w:rsid w:val="00695897"/>
    <w:rsid w:val="006976D6"/>
    <w:rsid w:val="006978DE"/>
    <w:rsid w:val="006A1319"/>
    <w:rsid w:val="006A1E79"/>
    <w:rsid w:val="006A359B"/>
    <w:rsid w:val="006A3B70"/>
    <w:rsid w:val="006A4CBD"/>
    <w:rsid w:val="006A5608"/>
    <w:rsid w:val="006A6064"/>
    <w:rsid w:val="006A6D5C"/>
    <w:rsid w:val="006A7159"/>
    <w:rsid w:val="006A7F72"/>
    <w:rsid w:val="006B0378"/>
    <w:rsid w:val="006B0575"/>
    <w:rsid w:val="006B1218"/>
    <w:rsid w:val="006B1445"/>
    <w:rsid w:val="006B19C5"/>
    <w:rsid w:val="006B26AB"/>
    <w:rsid w:val="006B33E6"/>
    <w:rsid w:val="006B3404"/>
    <w:rsid w:val="006B3445"/>
    <w:rsid w:val="006B4BF4"/>
    <w:rsid w:val="006B51A2"/>
    <w:rsid w:val="006B5729"/>
    <w:rsid w:val="006B5F89"/>
    <w:rsid w:val="006B6BA4"/>
    <w:rsid w:val="006B78EB"/>
    <w:rsid w:val="006B7FC2"/>
    <w:rsid w:val="006C0938"/>
    <w:rsid w:val="006C1B35"/>
    <w:rsid w:val="006C2366"/>
    <w:rsid w:val="006C2E5E"/>
    <w:rsid w:val="006C42BB"/>
    <w:rsid w:val="006C4598"/>
    <w:rsid w:val="006C573A"/>
    <w:rsid w:val="006C64A9"/>
    <w:rsid w:val="006D2E55"/>
    <w:rsid w:val="006D34AC"/>
    <w:rsid w:val="006D3DBE"/>
    <w:rsid w:val="006D406B"/>
    <w:rsid w:val="006D4F8D"/>
    <w:rsid w:val="006D5307"/>
    <w:rsid w:val="006D6090"/>
    <w:rsid w:val="006D653C"/>
    <w:rsid w:val="006D65D5"/>
    <w:rsid w:val="006D6C42"/>
    <w:rsid w:val="006D7971"/>
    <w:rsid w:val="006E00B7"/>
    <w:rsid w:val="006E41FC"/>
    <w:rsid w:val="006E4300"/>
    <w:rsid w:val="006E44C1"/>
    <w:rsid w:val="006E554C"/>
    <w:rsid w:val="006E5829"/>
    <w:rsid w:val="006E5E8F"/>
    <w:rsid w:val="006E6019"/>
    <w:rsid w:val="006E6765"/>
    <w:rsid w:val="006E695E"/>
    <w:rsid w:val="006E6B41"/>
    <w:rsid w:val="006E6F46"/>
    <w:rsid w:val="006E6F7A"/>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6EE"/>
    <w:rsid w:val="00704DAA"/>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CB8"/>
    <w:rsid w:val="00714EC9"/>
    <w:rsid w:val="0071571D"/>
    <w:rsid w:val="007157E0"/>
    <w:rsid w:val="00716C35"/>
    <w:rsid w:val="00717AD0"/>
    <w:rsid w:val="00717E99"/>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3706"/>
    <w:rsid w:val="00733D0D"/>
    <w:rsid w:val="007352D0"/>
    <w:rsid w:val="0073544C"/>
    <w:rsid w:val="0073677E"/>
    <w:rsid w:val="00736DB2"/>
    <w:rsid w:val="00737BEE"/>
    <w:rsid w:val="00737C1A"/>
    <w:rsid w:val="00740277"/>
    <w:rsid w:val="007409C8"/>
    <w:rsid w:val="00740EFE"/>
    <w:rsid w:val="00743108"/>
    <w:rsid w:val="007437FD"/>
    <w:rsid w:val="0074424E"/>
    <w:rsid w:val="00745BC2"/>
    <w:rsid w:val="00747962"/>
    <w:rsid w:val="0075035C"/>
    <w:rsid w:val="00751834"/>
    <w:rsid w:val="00751BF6"/>
    <w:rsid w:val="0075207F"/>
    <w:rsid w:val="00752098"/>
    <w:rsid w:val="0075546D"/>
    <w:rsid w:val="00755D0E"/>
    <w:rsid w:val="007572B2"/>
    <w:rsid w:val="007575E0"/>
    <w:rsid w:val="00757AB2"/>
    <w:rsid w:val="0076019E"/>
    <w:rsid w:val="00760473"/>
    <w:rsid w:val="00760A26"/>
    <w:rsid w:val="007612DE"/>
    <w:rsid w:val="007622B2"/>
    <w:rsid w:val="007623A5"/>
    <w:rsid w:val="007627B4"/>
    <w:rsid w:val="007628C4"/>
    <w:rsid w:val="00763276"/>
    <w:rsid w:val="00764437"/>
    <w:rsid w:val="007644F8"/>
    <w:rsid w:val="00764FE5"/>
    <w:rsid w:val="0076616A"/>
    <w:rsid w:val="00766473"/>
    <w:rsid w:val="00766606"/>
    <w:rsid w:val="007667AF"/>
    <w:rsid w:val="00766A89"/>
    <w:rsid w:val="00766DB0"/>
    <w:rsid w:val="007672E5"/>
    <w:rsid w:val="0076742C"/>
    <w:rsid w:val="007675A9"/>
    <w:rsid w:val="00767B38"/>
    <w:rsid w:val="00767C52"/>
    <w:rsid w:val="007701CA"/>
    <w:rsid w:val="00770315"/>
    <w:rsid w:val="00770D19"/>
    <w:rsid w:val="007710BA"/>
    <w:rsid w:val="00771155"/>
    <w:rsid w:val="007712B9"/>
    <w:rsid w:val="00771B1D"/>
    <w:rsid w:val="00771D32"/>
    <w:rsid w:val="00771D8C"/>
    <w:rsid w:val="00772847"/>
    <w:rsid w:val="00772920"/>
    <w:rsid w:val="0077320F"/>
    <w:rsid w:val="007735E6"/>
    <w:rsid w:val="00773F6C"/>
    <w:rsid w:val="007744DC"/>
    <w:rsid w:val="007757DF"/>
    <w:rsid w:val="00775F40"/>
    <w:rsid w:val="00776787"/>
    <w:rsid w:val="00777340"/>
    <w:rsid w:val="0077790E"/>
    <w:rsid w:val="00777CCF"/>
    <w:rsid w:val="007801E6"/>
    <w:rsid w:val="00780245"/>
    <w:rsid w:val="00781806"/>
    <w:rsid w:val="00781951"/>
    <w:rsid w:val="00781B49"/>
    <w:rsid w:val="00783182"/>
    <w:rsid w:val="00783423"/>
    <w:rsid w:val="007837A7"/>
    <w:rsid w:val="00783D3F"/>
    <w:rsid w:val="00783DA5"/>
    <w:rsid w:val="007840FD"/>
    <w:rsid w:val="00784705"/>
    <w:rsid w:val="007847AF"/>
    <w:rsid w:val="007854BD"/>
    <w:rsid w:val="00785BA9"/>
    <w:rsid w:val="0078734F"/>
    <w:rsid w:val="00790261"/>
    <w:rsid w:val="00790676"/>
    <w:rsid w:val="007908AC"/>
    <w:rsid w:val="00791996"/>
    <w:rsid w:val="00791CE4"/>
    <w:rsid w:val="00792E13"/>
    <w:rsid w:val="007935BC"/>
    <w:rsid w:val="00793646"/>
    <w:rsid w:val="00793921"/>
    <w:rsid w:val="00794171"/>
    <w:rsid w:val="00795A00"/>
    <w:rsid w:val="00796004"/>
    <w:rsid w:val="00796BF5"/>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809"/>
    <w:rsid w:val="007B5C19"/>
    <w:rsid w:val="007B5FC8"/>
    <w:rsid w:val="007B6BDB"/>
    <w:rsid w:val="007B6FB2"/>
    <w:rsid w:val="007B775B"/>
    <w:rsid w:val="007B78B1"/>
    <w:rsid w:val="007C0001"/>
    <w:rsid w:val="007C0160"/>
    <w:rsid w:val="007C1E18"/>
    <w:rsid w:val="007C230C"/>
    <w:rsid w:val="007C241D"/>
    <w:rsid w:val="007C397C"/>
    <w:rsid w:val="007C4605"/>
    <w:rsid w:val="007C5475"/>
    <w:rsid w:val="007C5A0E"/>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3DFC"/>
    <w:rsid w:val="00854FA2"/>
    <w:rsid w:val="0085546C"/>
    <w:rsid w:val="008563B2"/>
    <w:rsid w:val="008579AE"/>
    <w:rsid w:val="00857E59"/>
    <w:rsid w:val="008607D1"/>
    <w:rsid w:val="00861355"/>
    <w:rsid w:val="008619D7"/>
    <w:rsid w:val="00861A70"/>
    <w:rsid w:val="00861EE6"/>
    <w:rsid w:val="00861FB7"/>
    <w:rsid w:val="00862C9F"/>
    <w:rsid w:val="00863C84"/>
    <w:rsid w:val="00864379"/>
    <w:rsid w:val="00864A6E"/>
    <w:rsid w:val="00864BEF"/>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374D"/>
    <w:rsid w:val="00874B59"/>
    <w:rsid w:val="00874D2E"/>
    <w:rsid w:val="008751A8"/>
    <w:rsid w:val="00876408"/>
    <w:rsid w:val="008767C2"/>
    <w:rsid w:val="008770DC"/>
    <w:rsid w:val="0087774C"/>
    <w:rsid w:val="008779E6"/>
    <w:rsid w:val="00880BCC"/>
    <w:rsid w:val="0088137A"/>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7727"/>
    <w:rsid w:val="00897966"/>
    <w:rsid w:val="00897BF9"/>
    <w:rsid w:val="00897C17"/>
    <w:rsid w:val="008A0BDE"/>
    <w:rsid w:val="008A0D89"/>
    <w:rsid w:val="008A27FB"/>
    <w:rsid w:val="008A286D"/>
    <w:rsid w:val="008A2B5F"/>
    <w:rsid w:val="008A2E0A"/>
    <w:rsid w:val="008A35E4"/>
    <w:rsid w:val="008A439D"/>
    <w:rsid w:val="008A43DD"/>
    <w:rsid w:val="008A46BE"/>
    <w:rsid w:val="008A5931"/>
    <w:rsid w:val="008A6B48"/>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CF8"/>
    <w:rsid w:val="008C01A4"/>
    <w:rsid w:val="008C05EE"/>
    <w:rsid w:val="008C087A"/>
    <w:rsid w:val="008C0F09"/>
    <w:rsid w:val="008C1029"/>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883"/>
    <w:rsid w:val="008C6F43"/>
    <w:rsid w:val="008C78E8"/>
    <w:rsid w:val="008C7EC3"/>
    <w:rsid w:val="008D054A"/>
    <w:rsid w:val="008D1D5C"/>
    <w:rsid w:val="008D2F8E"/>
    <w:rsid w:val="008D35CE"/>
    <w:rsid w:val="008D38FB"/>
    <w:rsid w:val="008D3E9B"/>
    <w:rsid w:val="008D4E3D"/>
    <w:rsid w:val="008D5E29"/>
    <w:rsid w:val="008D5F23"/>
    <w:rsid w:val="008D630C"/>
    <w:rsid w:val="008E03A5"/>
    <w:rsid w:val="008E0C1F"/>
    <w:rsid w:val="008E2534"/>
    <w:rsid w:val="008E2775"/>
    <w:rsid w:val="008E31C0"/>
    <w:rsid w:val="008E3A98"/>
    <w:rsid w:val="008E3BD1"/>
    <w:rsid w:val="008E3D9D"/>
    <w:rsid w:val="008E3EB8"/>
    <w:rsid w:val="008E5A21"/>
    <w:rsid w:val="008E5C20"/>
    <w:rsid w:val="008E6492"/>
    <w:rsid w:val="008E652D"/>
    <w:rsid w:val="008E6D55"/>
    <w:rsid w:val="008E71EF"/>
    <w:rsid w:val="008E73EA"/>
    <w:rsid w:val="008E7F88"/>
    <w:rsid w:val="008F006B"/>
    <w:rsid w:val="008F307E"/>
    <w:rsid w:val="008F3168"/>
    <w:rsid w:val="008F3AF3"/>
    <w:rsid w:val="008F3D6D"/>
    <w:rsid w:val="008F43A6"/>
    <w:rsid w:val="008F5046"/>
    <w:rsid w:val="008F6976"/>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F9E"/>
    <w:rsid w:val="0091187E"/>
    <w:rsid w:val="00912E6B"/>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633B"/>
    <w:rsid w:val="009265C3"/>
    <w:rsid w:val="00926FE2"/>
    <w:rsid w:val="00927326"/>
    <w:rsid w:val="00930279"/>
    <w:rsid w:val="00930E15"/>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B7D"/>
    <w:rsid w:val="00946612"/>
    <w:rsid w:val="00946689"/>
    <w:rsid w:val="00946FE4"/>
    <w:rsid w:val="00946FED"/>
    <w:rsid w:val="00947C66"/>
    <w:rsid w:val="00950984"/>
    <w:rsid w:val="00950E58"/>
    <w:rsid w:val="009522ED"/>
    <w:rsid w:val="00953252"/>
    <w:rsid w:val="00954A80"/>
    <w:rsid w:val="00954AFF"/>
    <w:rsid w:val="009558BA"/>
    <w:rsid w:val="00955C1A"/>
    <w:rsid w:val="0095676C"/>
    <w:rsid w:val="00957A29"/>
    <w:rsid w:val="00960567"/>
    <w:rsid w:val="00960C03"/>
    <w:rsid w:val="00960C93"/>
    <w:rsid w:val="00961DD9"/>
    <w:rsid w:val="00963DA2"/>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B80"/>
    <w:rsid w:val="009828BB"/>
    <w:rsid w:val="00982950"/>
    <w:rsid w:val="00983194"/>
    <w:rsid w:val="00983AFF"/>
    <w:rsid w:val="00983B87"/>
    <w:rsid w:val="00985572"/>
    <w:rsid w:val="009900FF"/>
    <w:rsid w:val="009902E5"/>
    <w:rsid w:val="0099080E"/>
    <w:rsid w:val="0099081B"/>
    <w:rsid w:val="00990CDD"/>
    <w:rsid w:val="00990EC2"/>
    <w:rsid w:val="00991CEE"/>
    <w:rsid w:val="00992B5A"/>
    <w:rsid w:val="00992C17"/>
    <w:rsid w:val="009937E0"/>
    <w:rsid w:val="00993D51"/>
    <w:rsid w:val="00993EB6"/>
    <w:rsid w:val="0099433D"/>
    <w:rsid w:val="00994934"/>
    <w:rsid w:val="00994DE9"/>
    <w:rsid w:val="0099596F"/>
    <w:rsid w:val="00996502"/>
    <w:rsid w:val="00996F08"/>
    <w:rsid w:val="00997252"/>
    <w:rsid w:val="009A03F4"/>
    <w:rsid w:val="009A0ECA"/>
    <w:rsid w:val="009A1D1D"/>
    <w:rsid w:val="009A22A3"/>
    <w:rsid w:val="009A23C0"/>
    <w:rsid w:val="009A2502"/>
    <w:rsid w:val="009A3061"/>
    <w:rsid w:val="009A3464"/>
    <w:rsid w:val="009A36FF"/>
    <w:rsid w:val="009A3E78"/>
    <w:rsid w:val="009A527B"/>
    <w:rsid w:val="009A5415"/>
    <w:rsid w:val="009A557A"/>
    <w:rsid w:val="009A5ABC"/>
    <w:rsid w:val="009A5BAD"/>
    <w:rsid w:val="009A5F7A"/>
    <w:rsid w:val="009A77FF"/>
    <w:rsid w:val="009A7909"/>
    <w:rsid w:val="009A7FCF"/>
    <w:rsid w:val="009B02F0"/>
    <w:rsid w:val="009B037F"/>
    <w:rsid w:val="009B0E83"/>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534D"/>
    <w:rsid w:val="009C594E"/>
    <w:rsid w:val="009C5CE7"/>
    <w:rsid w:val="009C6512"/>
    <w:rsid w:val="009C6579"/>
    <w:rsid w:val="009C770F"/>
    <w:rsid w:val="009D10E8"/>
    <w:rsid w:val="009D16D7"/>
    <w:rsid w:val="009D1B9E"/>
    <w:rsid w:val="009D1F65"/>
    <w:rsid w:val="009D218D"/>
    <w:rsid w:val="009D2C77"/>
    <w:rsid w:val="009D2DB8"/>
    <w:rsid w:val="009D443E"/>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4D8F"/>
    <w:rsid w:val="009E559F"/>
    <w:rsid w:val="009E574B"/>
    <w:rsid w:val="009E5E5F"/>
    <w:rsid w:val="009E6549"/>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D30"/>
    <w:rsid w:val="00A1400D"/>
    <w:rsid w:val="00A14757"/>
    <w:rsid w:val="00A15F43"/>
    <w:rsid w:val="00A164A8"/>
    <w:rsid w:val="00A17225"/>
    <w:rsid w:val="00A17273"/>
    <w:rsid w:val="00A17D03"/>
    <w:rsid w:val="00A20BC6"/>
    <w:rsid w:val="00A219F6"/>
    <w:rsid w:val="00A229A9"/>
    <w:rsid w:val="00A22E2C"/>
    <w:rsid w:val="00A2305B"/>
    <w:rsid w:val="00A233A1"/>
    <w:rsid w:val="00A23581"/>
    <w:rsid w:val="00A24E01"/>
    <w:rsid w:val="00A25B1E"/>
    <w:rsid w:val="00A25D00"/>
    <w:rsid w:val="00A27013"/>
    <w:rsid w:val="00A27C36"/>
    <w:rsid w:val="00A27F36"/>
    <w:rsid w:val="00A301F2"/>
    <w:rsid w:val="00A3030E"/>
    <w:rsid w:val="00A306FD"/>
    <w:rsid w:val="00A31A60"/>
    <w:rsid w:val="00A32731"/>
    <w:rsid w:val="00A33094"/>
    <w:rsid w:val="00A3356B"/>
    <w:rsid w:val="00A34059"/>
    <w:rsid w:val="00A345D1"/>
    <w:rsid w:val="00A35389"/>
    <w:rsid w:val="00A37362"/>
    <w:rsid w:val="00A42063"/>
    <w:rsid w:val="00A42A7E"/>
    <w:rsid w:val="00A435C8"/>
    <w:rsid w:val="00A43D30"/>
    <w:rsid w:val="00A43FBE"/>
    <w:rsid w:val="00A450E3"/>
    <w:rsid w:val="00A45237"/>
    <w:rsid w:val="00A454F9"/>
    <w:rsid w:val="00A455AE"/>
    <w:rsid w:val="00A45E35"/>
    <w:rsid w:val="00A47CB6"/>
    <w:rsid w:val="00A502C0"/>
    <w:rsid w:val="00A5086E"/>
    <w:rsid w:val="00A52010"/>
    <w:rsid w:val="00A52D39"/>
    <w:rsid w:val="00A53052"/>
    <w:rsid w:val="00A532B1"/>
    <w:rsid w:val="00A53DD9"/>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F5E"/>
    <w:rsid w:val="00A75EF2"/>
    <w:rsid w:val="00A767DD"/>
    <w:rsid w:val="00A773B9"/>
    <w:rsid w:val="00A80B2B"/>
    <w:rsid w:val="00A80C11"/>
    <w:rsid w:val="00A81BB4"/>
    <w:rsid w:val="00A82084"/>
    <w:rsid w:val="00A828D2"/>
    <w:rsid w:val="00A82E2B"/>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BEB"/>
    <w:rsid w:val="00A9511E"/>
    <w:rsid w:val="00A970F1"/>
    <w:rsid w:val="00A97410"/>
    <w:rsid w:val="00A976BA"/>
    <w:rsid w:val="00AA0F30"/>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B1D"/>
    <w:rsid w:val="00AB6B76"/>
    <w:rsid w:val="00AB718A"/>
    <w:rsid w:val="00AB72F4"/>
    <w:rsid w:val="00AB7FBC"/>
    <w:rsid w:val="00AC0334"/>
    <w:rsid w:val="00AC0844"/>
    <w:rsid w:val="00AC1046"/>
    <w:rsid w:val="00AC21A7"/>
    <w:rsid w:val="00AC23DC"/>
    <w:rsid w:val="00AC2AC0"/>
    <w:rsid w:val="00AC374A"/>
    <w:rsid w:val="00AC4893"/>
    <w:rsid w:val="00AC519D"/>
    <w:rsid w:val="00AC55B9"/>
    <w:rsid w:val="00AC631C"/>
    <w:rsid w:val="00AC7531"/>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5A"/>
    <w:rsid w:val="00AE0195"/>
    <w:rsid w:val="00AE1847"/>
    <w:rsid w:val="00AE1AA3"/>
    <w:rsid w:val="00AE1B3E"/>
    <w:rsid w:val="00AE2F8F"/>
    <w:rsid w:val="00AE3796"/>
    <w:rsid w:val="00AE3F9F"/>
    <w:rsid w:val="00AE3FF9"/>
    <w:rsid w:val="00AE5168"/>
    <w:rsid w:val="00AE56EC"/>
    <w:rsid w:val="00AE5A9C"/>
    <w:rsid w:val="00AE5CC6"/>
    <w:rsid w:val="00AE732C"/>
    <w:rsid w:val="00AE7675"/>
    <w:rsid w:val="00AE7794"/>
    <w:rsid w:val="00AE77E6"/>
    <w:rsid w:val="00AE7909"/>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877"/>
    <w:rsid w:val="00B013DD"/>
    <w:rsid w:val="00B01B06"/>
    <w:rsid w:val="00B02451"/>
    <w:rsid w:val="00B02F5E"/>
    <w:rsid w:val="00B03531"/>
    <w:rsid w:val="00B054DF"/>
    <w:rsid w:val="00B0633C"/>
    <w:rsid w:val="00B072D4"/>
    <w:rsid w:val="00B0749D"/>
    <w:rsid w:val="00B07B47"/>
    <w:rsid w:val="00B119E7"/>
    <w:rsid w:val="00B11D0B"/>
    <w:rsid w:val="00B11E4D"/>
    <w:rsid w:val="00B12448"/>
    <w:rsid w:val="00B12C0B"/>
    <w:rsid w:val="00B138B7"/>
    <w:rsid w:val="00B13928"/>
    <w:rsid w:val="00B13945"/>
    <w:rsid w:val="00B148E7"/>
    <w:rsid w:val="00B14BFF"/>
    <w:rsid w:val="00B15A21"/>
    <w:rsid w:val="00B16984"/>
    <w:rsid w:val="00B1747A"/>
    <w:rsid w:val="00B17EEB"/>
    <w:rsid w:val="00B2023F"/>
    <w:rsid w:val="00B20923"/>
    <w:rsid w:val="00B20BDA"/>
    <w:rsid w:val="00B21D44"/>
    <w:rsid w:val="00B223D3"/>
    <w:rsid w:val="00B225A1"/>
    <w:rsid w:val="00B230C7"/>
    <w:rsid w:val="00B23CE5"/>
    <w:rsid w:val="00B24CE2"/>
    <w:rsid w:val="00B25630"/>
    <w:rsid w:val="00B2592A"/>
    <w:rsid w:val="00B25B51"/>
    <w:rsid w:val="00B2675E"/>
    <w:rsid w:val="00B2692C"/>
    <w:rsid w:val="00B30B5A"/>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3769"/>
    <w:rsid w:val="00B73C62"/>
    <w:rsid w:val="00B74A35"/>
    <w:rsid w:val="00B754B0"/>
    <w:rsid w:val="00B75670"/>
    <w:rsid w:val="00B75959"/>
    <w:rsid w:val="00B76021"/>
    <w:rsid w:val="00B77DF1"/>
    <w:rsid w:val="00B80754"/>
    <w:rsid w:val="00B8177B"/>
    <w:rsid w:val="00B81FEE"/>
    <w:rsid w:val="00B8219E"/>
    <w:rsid w:val="00B82845"/>
    <w:rsid w:val="00B83EA5"/>
    <w:rsid w:val="00B85734"/>
    <w:rsid w:val="00B87327"/>
    <w:rsid w:val="00B902FC"/>
    <w:rsid w:val="00B90810"/>
    <w:rsid w:val="00B90F1F"/>
    <w:rsid w:val="00B916C9"/>
    <w:rsid w:val="00B91ADE"/>
    <w:rsid w:val="00B92B8B"/>
    <w:rsid w:val="00B94BD7"/>
    <w:rsid w:val="00B9514D"/>
    <w:rsid w:val="00B958F2"/>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F02"/>
    <w:rsid w:val="00BC2AC3"/>
    <w:rsid w:val="00BC2B1C"/>
    <w:rsid w:val="00BC2B3E"/>
    <w:rsid w:val="00BC313A"/>
    <w:rsid w:val="00BC3167"/>
    <w:rsid w:val="00BC43CB"/>
    <w:rsid w:val="00BC5338"/>
    <w:rsid w:val="00BC53B2"/>
    <w:rsid w:val="00BC6FF3"/>
    <w:rsid w:val="00BC7563"/>
    <w:rsid w:val="00BC7880"/>
    <w:rsid w:val="00BC7A57"/>
    <w:rsid w:val="00BC7AFA"/>
    <w:rsid w:val="00BD0C04"/>
    <w:rsid w:val="00BD23B6"/>
    <w:rsid w:val="00BD43EC"/>
    <w:rsid w:val="00BD5293"/>
    <w:rsid w:val="00BD55F6"/>
    <w:rsid w:val="00BD5D13"/>
    <w:rsid w:val="00BD7DEE"/>
    <w:rsid w:val="00BE00E4"/>
    <w:rsid w:val="00BE016C"/>
    <w:rsid w:val="00BE050C"/>
    <w:rsid w:val="00BE06BE"/>
    <w:rsid w:val="00BE10AA"/>
    <w:rsid w:val="00BE16C7"/>
    <w:rsid w:val="00BE1972"/>
    <w:rsid w:val="00BE2205"/>
    <w:rsid w:val="00BE28C1"/>
    <w:rsid w:val="00BE436E"/>
    <w:rsid w:val="00BE548E"/>
    <w:rsid w:val="00BE5C5B"/>
    <w:rsid w:val="00BF041C"/>
    <w:rsid w:val="00BF1021"/>
    <w:rsid w:val="00BF1498"/>
    <w:rsid w:val="00BF20BC"/>
    <w:rsid w:val="00BF2338"/>
    <w:rsid w:val="00BF2A6A"/>
    <w:rsid w:val="00BF35C0"/>
    <w:rsid w:val="00BF3CFB"/>
    <w:rsid w:val="00BF53A7"/>
    <w:rsid w:val="00BF692E"/>
    <w:rsid w:val="00BF6A8A"/>
    <w:rsid w:val="00BF7957"/>
    <w:rsid w:val="00BF7BBF"/>
    <w:rsid w:val="00C013F7"/>
    <w:rsid w:val="00C02260"/>
    <w:rsid w:val="00C03589"/>
    <w:rsid w:val="00C04067"/>
    <w:rsid w:val="00C04E83"/>
    <w:rsid w:val="00C06848"/>
    <w:rsid w:val="00C06CA7"/>
    <w:rsid w:val="00C1007B"/>
    <w:rsid w:val="00C1027A"/>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4547"/>
    <w:rsid w:val="00C245D2"/>
    <w:rsid w:val="00C24795"/>
    <w:rsid w:val="00C251F5"/>
    <w:rsid w:val="00C25C80"/>
    <w:rsid w:val="00C268CE"/>
    <w:rsid w:val="00C26C65"/>
    <w:rsid w:val="00C276D8"/>
    <w:rsid w:val="00C27A0A"/>
    <w:rsid w:val="00C300EB"/>
    <w:rsid w:val="00C301EA"/>
    <w:rsid w:val="00C30A84"/>
    <w:rsid w:val="00C318D6"/>
    <w:rsid w:val="00C3195B"/>
    <w:rsid w:val="00C323A0"/>
    <w:rsid w:val="00C3262E"/>
    <w:rsid w:val="00C32AF1"/>
    <w:rsid w:val="00C33058"/>
    <w:rsid w:val="00C331F1"/>
    <w:rsid w:val="00C33580"/>
    <w:rsid w:val="00C33642"/>
    <w:rsid w:val="00C34074"/>
    <w:rsid w:val="00C34185"/>
    <w:rsid w:val="00C3441D"/>
    <w:rsid w:val="00C34436"/>
    <w:rsid w:val="00C35025"/>
    <w:rsid w:val="00C3612D"/>
    <w:rsid w:val="00C37307"/>
    <w:rsid w:val="00C37CBB"/>
    <w:rsid w:val="00C4101D"/>
    <w:rsid w:val="00C416D7"/>
    <w:rsid w:val="00C42B65"/>
    <w:rsid w:val="00C435EB"/>
    <w:rsid w:val="00C44287"/>
    <w:rsid w:val="00C47734"/>
    <w:rsid w:val="00C506C8"/>
    <w:rsid w:val="00C50899"/>
    <w:rsid w:val="00C511FB"/>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612D"/>
    <w:rsid w:val="00C66280"/>
    <w:rsid w:val="00C665D0"/>
    <w:rsid w:val="00C67197"/>
    <w:rsid w:val="00C7056E"/>
    <w:rsid w:val="00C7121F"/>
    <w:rsid w:val="00C72303"/>
    <w:rsid w:val="00C7280B"/>
    <w:rsid w:val="00C73298"/>
    <w:rsid w:val="00C73B09"/>
    <w:rsid w:val="00C741A5"/>
    <w:rsid w:val="00C7449D"/>
    <w:rsid w:val="00C7510F"/>
    <w:rsid w:val="00C752B9"/>
    <w:rsid w:val="00C75FFD"/>
    <w:rsid w:val="00C77D7E"/>
    <w:rsid w:val="00C80B30"/>
    <w:rsid w:val="00C80D5F"/>
    <w:rsid w:val="00C812A1"/>
    <w:rsid w:val="00C82257"/>
    <w:rsid w:val="00C82D5B"/>
    <w:rsid w:val="00C82E0C"/>
    <w:rsid w:val="00C8382E"/>
    <w:rsid w:val="00C83F30"/>
    <w:rsid w:val="00C84379"/>
    <w:rsid w:val="00C84417"/>
    <w:rsid w:val="00C848DA"/>
    <w:rsid w:val="00C8619A"/>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4463"/>
    <w:rsid w:val="00CB58F5"/>
    <w:rsid w:val="00CB5E3D"/>
    <w:rsid w:val="00CB65CE"/>
    <w:rsid w:val="00CB7C6A"/>
    <w:rsid w:val="00CC07A1"/>
    <w:rsid w:val="00CC0E08"/>
    <w:rsid w:val="00CC1E9C"/>
    <w:rsid w:val="00CC2A92"/>
    <w:rsid w:val="00CC37E7"/>
    <w:rsid w:val="00CC3C08"/>
    <w:rsid w:val="00CC63A2"/>
    <w:rsid w:val="00CC6A36"/>
    <w:rsid w:val="00CC6DAF"/>
    <w:rsid w:val="00CC6DBE"/>
    <w:rsid w:val="00CC730D"/>
    <w:rsid w:val="00CC7880"/>
    <w:rsid w:val="00CC7B28"/>
    <w:rsid w:val="00CD21F2"/>
    <w:rsid w:val="00CD24E9"/>
    <w:rsid w:val="00CD31CA"/>
    <w:rsid w:val="00CD36DF"/>
    <w:rsid w:val="00CD456D"/>
    <w:rsid w:val="00CD4665"/>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D00473"/>
    <w:rsid w:val="00D00DA2"/>
    <w:rsid w:val="00D02A2A"/>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C9"/>
    <w:rsid w:val="00D1217E"/>
    <w:rsid w:val="00D13B8B"/>
    <w:rsid w:val="00D13EFC"/>
    <w:rsid w:val="00D148A1"/>
    <w:rsid w:val="00D151D1"/>
    <w:rsid w:val="00D158CE"/>
    <w:rsid w:val="00D20109"/>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710"/>
    <w:rsid w:val="00D27F4C"/>
    <w:rsid w:val="00D3029C"/>
    <w:rsid w:val="00D30493"/>
    <w:rsid w:val="00D3104E"/>
    <w:rsid w:val="00D31810"/>
    <w:rsid w:val="00D31933"/>
    <w:rsid w:val="00D325EB"/>
    <w:rsid w:val="00D331C4"/>
    <w:rsid w:val="00D33367"/>
    <w:rsid w:val="00D33BDC"/>
    <w:rsid w:val="00D33DA9"/>
    <w:rsid w:val="00D33F9B"/>
    <w:rsid w:val="00D341A5"/>
    <w:rsid w:val="00D341D6"/>
    <w:rsid w:val="00D344C6"/>
    <w:rsid w:val="00D3481C"/>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D50"/>
    <w:rsid w:val="00D46D86"/>
    <w:rsid w:val="00D46F62"/>
    <w:rsid w:val="00D51A88"/>
    <w:rsid w:val="00D52B6E"/>
    <w:rsid w:val="00D52D57"/>
    <w:rsid w:val="00D52D5F"/>
    <w:rsid w:val="00D540A4"/>
    <w:rsid w:val="00D54AC3"/>
    <w:rsid w:val="00D54DB1"/>
    <w:rsid w:val="00D5572E"/>
    <w:rsid w:val="00D55C32"/>
    <w:rsid w:val="00D56736"/>
    <w:rsid w:val="00D573EB"/>
    <w:rsid w:val="00D60B88"/>
    <w:rsid w:val="00D61FDC"/>
    <w:rsid w:val="00D623ED"/>
    <w:rsid w:val="00D630C5"/>
    <w:rsid w:val="00D6356F"/>
    <w:rsid w:val="00D6372A"/>
    <w:rsid w:val="00D64683"/>
    <w:rsid w:val="00D650EF"/>
    <w:rsid w:val="00D65595"/>
    <w:rsid w:val="00D65694"/>
    <w:rsid w:val="00D65C3C"/>
    <w:rsid w:val="00D665F7"/>
    <w:rsid w:val="00D66B78"/>
    <w:rsid w:val="00D66D7A"/>
    <w:rsid w:val="00D66DC2"/>
    <w:rsid w:val="00D673C8"/>
    <w:rsid w:val="00D67665"/>
    <w:rsid w:val="00D7095A"/>
    <w:rsid w:val="00D711FD"/>
    <w:rsid w:val="00D7239B"/>
    <w:rsid w:val="00D72935"/>
    <w:rsid w:val="00D72BED"/>
    <w:rsid w:val="00D73B0F"/>
    <w:rsid w:val="00D73EF1"/>
    <w:rsid w:val="00D74601"/>
    <w:rsid w:val="00D74AFD"/>
    <w:rsid w:val="00D751D9"/>
    <w:rsid w:val="00D76192"/>
    <w:rsid w:val="00D761DE"/>
    <w:rsid w:val="00D77D77"/>
    <w:rsid w:val="00D805A0"/>
    <w:rsid w:val="00D81863"/>
    <w:rsid w:val="00D82098"/>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49B2"/>
    <w:rsid w:val="00D94B48"/>
    <w:rsid w:val="00D96277"/>
    <w:rsid w:val="00D96F3A"/>
    <w:rsid w:val="00D975C5"/>
    <w:rsid w:val="00DA04CD"/>
    <w:rsid w:val="00DA0C74"/>
    <w:rsid w:val="00DA0CBC"/>
    <w:rsid w:val="00DA0E65"/>
    <w:rsid w:val="00DA1513"/>
    <w:rsid w:val="00DA2C0A"/>
    <w:rsid w:val="00DA34F4"/>
    <w:rsid w:val="00DA38AF"/>
    <w:rsid w:val="00DA38FC"/>
    <w:rsid w:val="00DA3CEE"/>
    <w:rsid w:val="00DA3FC5"/>
    <w:rsid w:val="00DA4387"/>
    <w:rsid w:val="00DA77B8"/>
    <w:rsid w:val="00DA780B"/>
    <w:rsid w:val="00DA79F3"/>
    <w:rsid w:val="00DB0472"/>
    <w:rsid w:val="00DB07FE"/>
    <w:rsid w:val="00DB0C05"/>
    <w:rsid w:val="00DB146B"/>
    <w:rsid w:val="00DB272C"/>
    <w:rsid w:val="00DB291B"/>
    <w:rsid w:val="00DB2A6F"/>
    <w:rsid w:val="00DB2BDE"/>
    <w:rsid w:val="00DB2D8F"/>
    <w:rsid w:val="00DB3711"/>
    <w:rsid w:val="00DB3BEA"/>
    <w:rsid w:val="00DB46F6"/>
    <w:rsid w:val="00DB4AFA"/>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39F5"/>
    <w:rsid w:val="00DC4130"/>
    <w:rsid w:val="00DC4248"/>
    <w:rsid w:val="00DC47AD"/>
    <w:rsid w:val="00DC65C3"/>
    <w:rsid w:val="00DC7F8B"/>
    <w:rsid w:val="00DD009B"/>
    <w:rsid w:val="00DD0914"/>
    <w:rsid w:val="00DD0A70"/>
    <w:rsid w:val="00DD0C42"/>
    <w:rsid w:val="00DD27ED"/>
    <w:rsid w:val="00DD2EE9"/>
    <w:rsid w:val="00DD3FF7"/>
    <w:rsid w:val="00DD41BE"/>
    <w:rsid w:val="00DD449F"/>
    <w:rsid w:val="00DD4D6E"/>
    <w:rsid w:val="00DD4DFF"/>
    <w:rsid w:val="00DD615B"/>
    <w:rsid w:val="00DD790B"/>
    <w:rsid w:val="00DD7B8C"/>
    <w:rsid w:val="00DE0015"/>
    <w:rsid w:val="00DE0DE4"/>
    <w:rsid w:val="00DE141D"/>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30A4"/>
    <w:rsid w:val="00E2476E"/>
    <w:rsid w:val="00E24EC6"/>
    <w:rsid w:val="00E252DA"/>
    <w:rsid w:val="00E257C7"/>
    <w:rsid w:val="00E25E91"/>
    <w:rsid w:val="00E26058"/>
    <w:rsid w:val="00E2629E"/>
    <w:rsid w:val="00E27C93"/>
    <w:rsid w:val="00E3051A"/>
    <w:rsid w:val="00E30843"/>
    <w:rsid w:val="00E30F80"/>
    <w:rsid w:val="00E3178B"/>
    <w:rsid w:val="00E3202A"/>
    <w:rsid w:val="00E32646"/>
    <w:rsid w:val="00E32ED9"/>
    <w:rsid w:val="00E34A15"/>
    <w:rsid w:val="00E34AF0"/>
    <w:rsid w:val="00E36A23"/>
    <w:rsid w:val="00E371B5"/>
    <w:rsid w:val="00E37534"/>
    <w:rsid w:val="00E40EC8"/>
    <w:rsid w:val="00E40F9A"/>
    <w:rsid w:val="00E421FE"/>
    <w:rsid w:val="00E42FC8"/>
    <w:rsid w:val="00E43617"/>
    <w:rsid w:val="00E43F11"/>
    <w:rsid w:val="00E44934"/>
    <w:rsid w:val="00E44A42"/>
    <w:rsid w:val="00E455C6"/>
    <w:rsid w:val="00E46EEE"/>
    <w:rsid w:val="00E46F5F"/>
    <w:rsid w:val="00E4743C"/>
    <w:rsid w:val="00E50565"/>
    <w:rsid w:val="00E50DB6"/>
    <w:rsid w:val="00E516F7"/>
    <w:rsid w:val="00E51705"/>
    <w:rsid w:val="00E5266C"/>
    <w:rsid w:val="00E53634"/>
    <w:rsid w:val="00E5407D"/>
    <w:rsid w:val="00E5439C"/>
    <w:rsid w:val="00E546C9"/>
    <w:rsid w:val="00E5485B"/>
    <w:rsid w:val="00E55015"/>
    <w:rsid w:val="00E553E5"/>
    <w:rsid w:val="00E554B7"/>
    <w:rsid w:val="00E5573D"/>
    <w:rsid w:val="00E55824"/>
    <w:rsid w:val="00E57764"/>
    <w:rsid w:val="00E60FD1"/>
    <w:rsid w:val="00E61DBB"/>
    <w:rsid w:val="00E62255"/>
    <w:rsid w:val="00E623FE"/>
    <w:rsid w:val="00E636EE"/>
    <w:rsid w:val="00E6385D"/>
    <w:rsid w:val="00E64072"/>
    <w:rsid w:val="00E653E8"/>
    <w:rsid w:val="00E65486"/>
    <w:rsid w:val="00E66362"/>
    <w:rsid w:val="00E67031"/>
    <w:rsid w:val="00E67A05"/>
    <w:rsid w:val="00E67F94"/>
    <w:rsid w:val="00E700AC"/>
    <w:rsid w:val="00E7047A"/>
    <w:rsid w:val="00E70E0F"/>
    <w:rsid w:val="00E72CE5"/>
    <w:rsid w:val="00E7528E"/>
    <w:rsid w:val="00E7589C"/>
    <w:rsid w:val="00E758C6"/>
    <w:rsid w:val="00E76DB1"/>
    <w:rsid w:val="00E77E58"/>
    <w:rsid w:val="00E77FC9"/>
    <w:rsid w:val="00E80507"/>
    <w:rsid w:val="00E80562"/>
    <w:rsid w:val="00E823B9"/>
    <w:rsid w:val="00E8254A"/>
    <w:rsid w:val="00E839B7"/>
    <w:rsid w:val="00E84023"/>
    <w:rsid w:val="00E84D96"/>
    <w:rsid w:val="00E85080"/>
    <w:rsid w:val="00E86101"/>
    <w:rsid w:val="00E87283"/>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7110"/>
    <w:rsid w:val="00E9772F"/>
    <w:rsid w:val="00E97B3D"/>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6A6D"/>
    <w:rsid w:val="00EA6C55"/>
    <w:rsid w:val="00EA6DA4"/>
    <w:rsid w:val="00EA7537"/>
    <w:rsid w:val="00EB0930"/>
    <w:rsid w:val="00EB2846"/>
    <w:rsid w:val="00EB3027"/>
    <w:rsid w:val="00EB32C1"/>
    <w:rsid w:val="00EB41D4"/>
    <w:rsid w:val="00EB52A0"/>
    <w:rsid w:val="00EB5995"/>
    <w:rsid w:val="00EB5C05"/>
    <w:rsid w:val="00EB5E48"/>
    <w:rsid w:val="00EB66B0"/>
    <w:rsid w:val="00EB69ED"/>
    <w:rsid w:val="00EB6EBE"/>
    <w:rsid w:val="00EB7155"/>
    <w:rsid w:val="00EB764C"/>
    <w:rsid w:val="00EB77D9"/>
    <w:rsid w:val="00EC09D0"/>
    <w:rsid w:val="00EC0B4F"/>
    <w:rsid w:val="00EC1E96"/>
    <w:rsid w:val="00EC324B"/>
    <w:rsid w:val="00EC356E"/>
    <w:rsid w:val="00EC40CC"/>
    <w:rsid w:val="00EC4661"/>
    <w:rsid w:val="00EC47D3"/>
    <w:rsid w:val="00EC60BF"/>
    <w:rsid w:val="00EC636B"/>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6701"/>
    <w:rsid w:val="00EE6798"/>
    <w:rsid w:val="00EE7CCE"/>
    <w:rsid w:val="00EF01C7"/>
    <w:rsid w:val="00EF195F"/>
    <w:rsid w:val="00EF199C"/>
    <w:rsid w:val="00EF1F21"/>
    <w:rsid w:val="00EF4F5D"/>
    <w:rsid w:val="00EF5727"/>
    <w:rsid w:val="00EF5729"/>
    <w:rsid w:val="00EF5B75"/>
    <w:rsid w:val="00EF5BC6"/>
    <w:rsid w:val="00EF5F9A"/>
    <w:rsid w:val="00EF62CF"/>
    <w:rsid w:val="00EF6A85"/>
    <w:rsid w:val="00EF7C1B"/>
    <w:rsid w:val="00EF7E38"/>
    <w:rsid w:val="00F0038B"/>
    <w:rsid w:val="00F00A8C"/>
    <w:rsid w:val="00F00C81"/>
    <w:rsid w:val="00F00DEA"/>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F16"/>
    <w:rsid w:val="00F14294"/>
    <w:rsid w:val="00F142D0"/>
    <w:rsid w:val="00F15301"/>
    <w:rsid w:val="00F16446"/>
    <w:rsid w:val="00F16B15"/>
    <w:rsid w:val="00F1711D"/>
    <w:rsid w:val="00F1791B"/>
    <w:rsid w:val="00F17CE4"/>
    <w:rsid w:val="00F22B3F"/>
    <w:rsid w:val="00F23845"/>
    <w:rsid w:val="00F23E33"/>
    <w:rsid w:val="00F2548E"/>
    <w:rsid w:val="00F25825"/>
    <w:rsid w:val="00F26264"/>
    <w:rsid w:val="00F31638"/>
    <w:rsid w:val="00F31958"/>
    <w:rsid w:val="00F322F2"/>
    <w:rsid w:val="00F32327"/>
    <w:rsid w:val="00F327E6"/>
    <w:rsid w:val="00F33394"/>
    <w:rsid w:val="00F333B5"/>
    <w:rsid w:val="00F335BA"/>
    <w:rsid w:val="00F33DAB"/>
    <w:rsid w:val="00F340FC"/>
    <w:rsid w:val="00F34DCA"/>
    <w:rsid w:val="00F362F1"/>
    <w:rsid w:val="00F36327"/>
    <w:rsid w:val="00F3762A"/>
    <w:rsid w:val="00F37646"/>
    <w:rsid w:val="00F37BD1"/>
    <w:rsid w:val="00F37EA9"/>
    <w:rsid w:val="00F4002B"/>
    <w:rsid w:val="00F41A41"/>
    <w:rsid w:val="00F425C3"/>
    <w:rsid w:val="00F42F21"/>
    <w:rsid w:val="00F44CD1"/>
    <w:rsid w:val="00F450CE"/>
    <w:rsid w:val="00F453D1"/>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617A"/>
    <w:rsid w:val="00FA6464"/>
    <w:rsid w:val="00FA67C3"/>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6896"/>
    <w:rsid w:val="00FE6F20"/>
    <w:rsid w:val="00FE70E7"/>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metricconverter"/>
  <w:shapeDefaults>
    <o:shapedefaults v:ext="edit" spidmax="2340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w:uiPriority="99"/>
    <w:lsdException w:name="List 2"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qFormat/>
    <w:rsid w:val="005E4CF3"/>
    <w:pPr>
      <w:keepNext/>
      <w:outlineLvl w:val="0"/>
    </w:pPr>
    <w:rPr>
      <w:sz w:val="28"/>
    </w:rPr>
  </w:style>
  <w:style w:type="paragraph" w:styleId="20">
    <w:name w:val="heading 2"/>
    <w:basedOn w:val="a1"/>
    <w:next w:val="a1"/>
    <w:qFormat/>
    <w:rsid w:val="005E4CF3"/>
    <w:pPr>
      <w:keepNext/>
      <w:jc w:val="both"/>
      <w:outlineLvl w:val="1"/>
    </w:pPr>
    <w:rPr>
      <w:sz w:val="28"/>
    </w:rPr>
  </w:style>
  <w:style w:type="paragraph" w:styleId="3">
    <w:name w:val="heading 3"/>
    <w:basedOn w:val="a1"/>
    <w:next w:val="a1"/>
    <w:link w:val="30"/>
    <w:qFormat/>
    <w:rsid w:val="005E4CF3"/>
    <w:pPr>
      <w:keepNext/>
      <w:outlineLvl w:val="2"/>
    </w:pPr>
    <w:rPr>
      <w:sz w:val="24"/>
    </w:rPr>
  </w:style>
  <w:style w:type="paragraph" w:styleId="4">
    <w:name w:val="heading 4"/>
    <w:basedOn w:val="a1"/>
    <w:next w:val="a1"/>
    <w:qFormat/>
    <w:rsid w:val="005E4CF3"/>
    <w:pPr>
      <w:keepNext/>
      <w:ind w:firstLine="4962"/>
      <w:outlineLvl w:val="3"/>
    </w:pPr>
    <w:rPr>
      <w:sz w:val="24"/>
    </w:rPr>
  </w:style>
  <w:style w:type="paragraph" w:styleId="5">
    <w:name w:val="heading 5"/>
    <w:basedOn w:val="a1"/>
    <w:next w:val="a1"/>
    <w:qFormat/>
    <w:rsid w:val="005E4CF3"/>
    <w:pPr>
      <w:keepNext/>
      <w:jc w:val="center"/>
      <w:outlineLvl w:val="4"/>
    </w:pPr>
    <w:rPr>
      <w:sz w:val="28"/>
    </w:rPr>
  </w:style>
  <w:style w:type="paragraph" w:styleId="6">
    <w:name w:val="heading 6"/>
    <w:basedOn w:val="a1"/>
    <w:next w:val="a1"/>
    <w:qFormat/>
    <w:rsid w:val="005E4CF3"/>
    <w:pPr>
      <w:keepNext/>
      <w:ind w:firstLine="567"/>
      <w:jc w:val="right"/>
      <w:outlineLvl w:val="5"/>
    </w:pPr>
    <w:rPr>
      <w:sz w:val="28"/>
    </w:rPr>
  </w:style>
  <w:style w:type="paragraph" w:styleId="7">
    <w:name w:val="heading 7"/>
    <w:basedOn w:val="a1"/>
    <w:next w:val="a1"/>
    <w:qFormat/>
    <w:rsid w:val="005E4CF3"/>
    <w:pPr>
      <w:keepNext/>
      <w:jc w:val="both"/>
      <w:outlineLvl w:val="6"/>
    </w:pPr>
    <w:rPr>
      <w:sz w:val="24"/>
    </w:rPr>
  </w:style>
  <w:style w:type="paragraph" w:styleId="8">
    <w:name w:val="heading 8"/>
    <w:basedOn w:val="a1"/>
    <w:next w:val="a1"/>
    <w:qFormat/>
    <w:rsid w:val="005E4CF3"/>
    <w:pPr>
      <w:keepNext/>
      <w:ind w:left="113" w:right="113"/>
      <w:jc w:val="both"/>
      <w:outlineLvl w:val="7"/>
    </w:pPr>
    <w:rPr>
      <w:sz w:val="24"/>
    </w:rPr>
  </w:style>
  <w:style w:type="paragraph" w:styleId="9">
    <w:name w:val="heading 9"/>
    <w:basedOn w:val="a1"/>
    <w:next w:val="a1"/>
    <w:link w:val="90"/>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1">
    <w:name w:val="Body Text 2"/>
    <w:basedOn w:val="a1"/>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2">
    <w:name w:val="Body Text Indent 2"/>
    <w:basedOn w:val="a1"/>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link w:val="aa"/>
    <w:rsid w:val="005E4CF3"/>
    <w:rPr>
      <w:rFonts w:ascii="Tahoma" w:hAnsi="Tahoma" w:cs="Tahoma"/>
      <w:sz w:val="16"/>
      <w:szCs w:val="16"/>
    </w:rPr>
  </w:style>
  <w:style w:type="table" w:styleId="ab">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rsid w:val="00FA6D0B"/>
    <w:rPr>
      <w:sz w:val="28"/>
      <w:szCs w:val="24"/>
    </w:rPr>
  </w:style>
  <w:style w:type="character" w:customStyle="1" w:styleId="34">
    <w:name w:val="Основной текст с отступом 3 Знак"/>
    <w:basedOn w:val="a2"/>
    <w:link w:val="33"/>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20"/>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1"/>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3"/>
    <w:locked/>
    <w:rsid w:val="009900FF"/>
    <w:rPr>
      <w:sz w:val="27"/>
      <w:szCs w:val="27"/>
      <w:shd w:val="clear" w:color="auto" w:fill="FFFFFF"/>
    </w:rPr>
  </w:style>
  <w:style w:type="paragraph" w:customStyle="1" w:styleId="23">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link w:val="1"/>
    <w:locked/>
    <w:rsid w:val="00367004"/>
    <w:rPr>
      <w:sz w:val="28"/>
    </w:rPr>
  </w:style>
  <w:style w:type="character" w:customStyle="1" w:styleId="90">
    <w:name w:val="Заголовок 9 Знак"/>
    <w:link w:val="9"/>
    <w:locked/>
    <w:rsid w:val="00367004"/>
    <w:rPr>
      <w:sz w:val="28"/>
    </w:rPr>
  </w:style>
  <w:style w:type="paragraph" w:customStyle="1" w:styleId="210">
    <w:name w:val="Основной текст 21"/>
    <w:basedOn w:val="a1"/>
    <w:rsid w:val="00367004"/>
    <w:pPr>
      <w:tabs>
        <w:tab w:val="left" w:pos="1134"/>
      </w:tabs>
      <w:spacing w:after="120"/>
      <w:ind w:firstLine="567"/>
      <w:jc w:val="both"/>
    </w:pPr>
    <w:rPr>
      <w:snapToGrid w:val="0"/>
      <w:color w:val="000000"/>
      <w:spacing w:val="-4"/>
    </w:rPr>
  </w:style>
  <w:style w:type="paragraph" w:customStyle="1" w:styleId="ConsPlusCell">
    <w:name w:val="ConsPlusCell"/>
    <w:rsid w:val="00367004"/>
    <w:pPr>
      <w:widowControl w:val="0"/>
      <w:autoSpaceDE w:val="0"/>
      <w:autoSpaceDN w:val="0"/>
      <w:adjustRightInd w:val="0"/>
    </w:pPr>
    <w:rPr>
      <w:rFonts w:ascii="Arial" w:hAnsi="Arial" w:cs="Arial"/>
    </w:rPr>
  </w:style>
  <w:style w:type="character" w:customStyle="1" w:styleId="FontStyle11">
    <w:name w:val="Font Style11"/>
    <w:rsid w:val="00367004"/>
    <w:rPr>
      <w:rFonts w:ascii="Times New Roman" w:hAnsi="Times New Roman" w:cs="Times New Roman"/>
      <w:sz w:val="22"/>
      <w:szCs w:val="22"/>
    </w:rPr>
  </w:style>
  <w:style w:type="paragraph" w:styleId="HTML">
    <w:name w:val="HTML Preformatted"/>
    <w:basedOn w:val="a1"/>
    <w:link w:val="HTML0"/>
    <w:unhideWhenUsed/>
    <w:rsid w:val="00367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2"/>
    <w:link w:val="HTML"/>
    <w:rsid w:val="00367004"/>
    <w:rPr>
      <w:rFonts w:ascii="Courier New" w:eastAsia="Calibri" w:hAnsi="Courier New"/>
    </w:rPr>
  </w:style>
  <w:style w:type="paragraph" w:customStyle="1" w:styleId="aff2">
    <w:name w:val="Таблицы (моноширинный)"/>
    <w:basedOn w:val="a1"/>
    <w:next w:val="a1"/>
    <w:rsid w:val="00367004"/>
    <w:pPr>
      <w:widowControl w:val="0"/>
      <w:autoSpaceDE w:val="0"/>
      <w:autoSpaceDN w:val="0"/>
      <w:adjustRightInd w:val="0"/>
      <w:jc w:val="both"/>
    </w:pPr>
    <w:rPr>
      <w:rFonts w:ascii="Courier New" w:hAnsi="Courier New" w:cs="Courier New"/>
    </w:rPr>
  </w:style>
  <w:style w:type="character" w:customStyle="1" w:styleId="aff3">
    <w:name w:val="Гипертекстовая ссылка"/>
    <w:rsid w:val="00367004"/>
    <w:rPr>
      <w:rFonts w:ascii="Times New Roman" w:hAnsi="Times New Roman" w:cs="Times New Roman" w:hint="default"/>
      <w:b/>
      <w:bCs/>
      <w:color w:val="008000"/>
      <w:u w:val="single"/>
    </w:rPr>
  </w:style>
  <w:style w:type="paragraph" w:styleId="aff4">
    <w:name w:val="footnote text"/>
    <w:basedOn w:val="a1"/>
    <w:link w:val="aff5"/>
    <w:unhideWhenUsed/>
    <w:rsid w:val="00367004"/>
    <w:pPr>
      <w:widowControl w:val="0"/>
    </w:pPr>
    <w:rPr>
      <w:rFonts w:ascii="Calibri" w:eastAsia="Calibri" w:hAnsi="Calibri"/>
      <w:sz w:val="24"/>
    </w:rPr>
  </w:style>
  <w:style w:type="character" w:customStyle="1" w:styleId="aff5">
    <w:name w:val="Текст сноски Знак"/>
    <w:basedOn w:val="a2"/>
    <w:link w:val="aff4"/>
    <w:rsid w:val="00367004"/>
    <w:rPr>
      <w:rFonts w:ascii="Calibri" w:eastAsia="Calibri" w:hAnsi="Calibri"/>
      <w:sz w:val="24"/>
    </w:rPr>
  </w:style>
  <w:style w:type="character" w:styleId="aff6">
    <w:name w:val="footnote reference"/>
    <w:unhideWhenUsed/>
    <w:rsid w:val="00367004"/>
    <w:rPr>
      <w:rFonts w:ascii="Times New Roman" w:hAnsi="Times New Roman" w:cs="Times New Roman" w:hint="default"/>
      <w:vertAlign w:val="superscript"/>
    </w:rPr>
  </w:style>
  <w:style w:type="paragraph" w:customStyle="1" w:styleId="consnonformat">
    <w:name w:val="consnonformat"/>
    <w:basedOn w:val="a1"/>
    <w:rsid w:val="00367004"/>
    <w:pPr>
      <w:spacing w:before="100" w:beforeAutospacing="1" w:after="100" w:afterAutospacing="1"/>
    </w:pPr>
    <w:rPr>
      <w:sz w:val="24"/>
      <w:szCs w:val="24"/>
    </w:rPr>
  </w:style>
  <w:style w:type="character" w:customStyle="1" w:styleId="aff7">
    <w:name w:val="Основной шрифт"/>
    <w:rsid w:val="00367004"/>
  </w:style>
  <w:style w:type="paragraph" w:customStyle="1" w:styleId="aff8">
    <w:name w:val="Знак"/>
    <w:basedOn w:val="a1"/>
    <w:rsid w:val="00367004"/>
    <w:pPr>
      <w:spacing w:before="100" w:beforeAutospacing="1" w:after="100" w:afterAutospacing="1"/>
    </w:pPr>
    <w:rPr>
      <w:rFonts w:ascii="Tahoma" w:hAnsi="Tahoma"/>
      <w:lang w:val="en-US" w:eastAsia="en-US"/>
    </w:rPr>
  </w:style>
  <w:style w:type="character" w:customStyle="1" w:styleId="aa">
    <w:name w:val="Текст выноски Знак"/>
    <w:link w:val="a9"/>
    <w:rsid w:val="00367004"/>
    <w:rPr>
      <w:rFonts w:ascii="Tahoma" w:hAnsi="Tahoma" w:cs="Tahoma"/>
      <w:sz w:val="16"/>
      <w:szCs w:val="16"/>
    </w:rPr>
  </w:style>
  <w:style w:type="paragraph" w:customStyle="1" w:styleId="s13">
    <w:name w:val="s_13"/>
    <w:basedOn w:val="a1"/>
    <w:rsid w:val="00367004"/>
    <w:pPr>
      <w:ind w:firstLine="720"/>
    </w:pPr>
    <w:rPr>
      <w:sz w:val="24"/>
      <w:szCs w:val="24"/>
    </w:rPr>
  </w:style>
  <w:style w:type="paragraph" w:customStyle="1" w:styleId="s34">
    <w:name w:val="s_34"/>
    <w:basedOn w:val="a1"/>
    <w:rsid w:val="00367004"/>
    <w:pPr>
      <w:jc w:val="center"/>
    </w:pPr>
    <w:rPr>
      <w:b/>
      <w:bCs/>
      <w:color w:val="000080"/>
      <w:sz w:val="15"/>
      <w:szCs w:val="15"/>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645A28-ED11-4DE6-8777-662B3896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74</Pages>
  <Words>24835</Words>
  <Characters>141564</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166067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11</cp:revision>
  <cp:lastPrinted>2024-07-02T07:29:00Z</cp:lastPrinted>
  <dcterms:created xsi:type="dcterms:W3CDTF">2024-06-26T10:52:00Z</dcterms:created>
  <dcterms:modified xsi:type="dcterms:W3CDTF">2024-07-02T07:29:00Z</dcterms:modified>
</cp:coreProperties>
</file>