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252317">
        <w:rPr>
          <w:b/>
          <w:sz w:val="28"/>
          <w:szCs w:val="28"/>
          <w:u w:val="single"/>
        </w:rPr>
        <w:t>2</w:t>
      </w:r>
      <w:r w:rsidR="006D6378">
        <w:rPr>
          <w:b/>
          <w:sz w:val="28"/>
          <w:szCs w:val="28"/>
          <w:u w:val="single"/>
        </w:rPr>
        <w:t>8</w:t>
      </w:r>
      <w:r w:rsidR="00752F7E">
        <w:rPr>
          <w:b/>
          <w:sz w:val="28"/>
          <w:szCs w:val="28"/>
          <w:u w:val="single"/>
        </w:rPr>
        <w:t xml:space="preserve"> мая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450AC">
        <w:rPr>
          <w:b/>
          <w:sz w:val="28"/>
          <w:szCs w:val="28"/>
          <w:u w:val="single"/>
        </w:rPr>
        <w:t>3</w:t>
      </w:r>
      <w:r w:rsidR="00F96EBA">
        <w:rPr>
          <w:b/>
          <w:sz w:val="28"/>
          <w:szCs w:val="28"/>
          <w:u w:val="single"/>
        </w:rPr>
        <w:t>8</w:t>
      </w:r>
      <w:r w:rsidR="006D6378">
        <w:rPr>
          <w:b/>
          <w:sz w:val="28"/>
          <w:szCs w:val="28"/>
          <w:u w:val="single"/>
        </w:rPr>
        <w:t>2</w:t>
      </w:r>
    </w:p>
    <w:p w:rsidR="00451653" w:rsidRDefault="00451653" w:rsidP="000A07E7">
      <w:pPr>
        <w:shd w:val="clear" w:color="auto" w:fill="FFFFFF"/>
        <w:textAlignment w:val="baseline"/>
        <w:rPr>
          <w:spacing w:val="2"/>
          <w:sz w:val="28"/>
          <w:szCs w:val="28"/>
        </w:rPr>
      </w:pPr>
    </w:p>
    <w:p w:rsidR="00206C61" w:rsidRDefault="00206C61" w:rsidP="00206C61">
      <w:pPr>
        <w:ind w:right="4962"/>
        <w:jc w:val="both"/>
        <w:rPr>
          <w:color w:val="000000"/>
          <w:sz w:val="28"/>
          <w:szCs w:val="28"/>
          <w:shd w:val="clear" w:color="auto" w:fill="FFFFFF"/>
        </w:rPr>
      </w:pPr>
      <w:r w:rsidRPr="00B74AF1">
        <w:rPr>
          <w:sz w:val="28"/>
          <w:szCs w:val="28"/>
        </w:rPr>
        <w:t xml:space="preserve">Об утверждении формы проверочного листа (списка контрольных вопросов), применяемой при осуществлении муниципального </w:t>
      </w:r>
      <w:r>
        <w:rPr>
          <w:sz w:val="28"/>
          <w:szCs w:val="28"/>
        </w:rPr>
        <w:t xml:space="preserve">лесного </w:t>
      </w:r>
      <w:r w:rsidRPr="00B74AF1">
        <w:rPr>
          <w:sz w:val="28"/>
          <w:szCs w:val="28"/>
        </w:rPr>
        <w:t>контроля</w:t>
      </w:r>
      <w:r>
        <w:rPr>
          <w:sz w:val="28"/>
          <w:szCs w:val="28"/>
        </w:rPr>
        <w:t xml:space="preserve">                           на территории </w:t>
      </w:r>
      <w:r>
        <w:rPr>
          <w:color w:val="000000"/>
          <w:sz w:val="28"/>
          <w:szCs w:val="28"/>
          <w:shd w:val="clear" w:color="auto" w:fill="FFFFFF"/>
        </w:rPr>
        <w:t>г</w:t>
      </w:r>
      <w:proofErr w:type="gramStart"/>
      <w:r>
        <w:rPr>
          <w:color w:val="000000"/>
          <w:sz w:val="28"/>
          <w:szCs w:val="28"/>
          <w:shd w:val="clear" w:color="auto" w:fill="FFFFFF"/>
        </w:rPr>
        <w:t>.С</w:t>
      </w:r>
      <w:proofErr w:type="gramEnd"/>
      <w:r>
        <w:rPr>
          <w:color w:val="000000"/>
          <w:sz w:val="28"/>
          <w:szCs w:val="28"/>
          <w:shd w:val="clear" w:color="auto" w:fill="FFFFFF"/>
        </w:rPr>
        <w:t>ычевка</w:t>
      </w:r>
      <w:r w:rsidRPr="00773472">
        <w:rPr>
          <w:sz w:val="28"/>
          <w:szCs w:val="28"/>
        </w:rPr>
        <w:t xml:space="preserve"> </w:t>
      </w:r>
      <w:r>
        <w:rPr>
          <w:sz w:val="28"/>
          <w:szCs w:val="28"/>
        </w:rPr>
        <w:t>Смоленской области</w:t>
      </w:r>
    </w:p>
    <w:p w:rsidR="00206C61" w:rsidRDefault="00206C61" w:rsidP="00206C61">
      <w:pPr>
        <w:rPr>
          <w:sz w:val="28"/>
          <w:szCs w:val="28"/>
        </w:rPr>
      </w:pPr>
      <w:r>
        <w:rPr>
          <w:sz w:val="28"/>
          <w:szCs w:val="28"/>
        </w:rPr>
        <w:t xml:space="preserve"> </w:t>
      </w:r>
    </w:p>
    <w:p w:rsidR="00206C61" w:rsidRPr="00D67ED2" w:rsidRDefault="00206C61" w:rsidP="00206C61">
      <w:pPr>
        <w:rPr>
          <w:sz w:val="28"/>
          <w:szCs w:val="28"/>
        </w:rPr>
      </w:pPr>
    </w:p>
    <w:p w:rsidR="00206C61" w:rsidRPr="00206C61" w:rsidRDefault="00206C61" w:rsidP="00206C61">
      <w:pPr>
        <w:jc w:val="both"/>
        <w:rPr>
          <w:color w:val="000000" w:themeColor="text1"/>
          <w:sz w:val="28"/>
          <w:szCs w:val="28"/>
        </w:rPr>
      </w:pPr>
      <w:r w:rsidRPr="00206C61">
        <w:rPr>
          <w:color w:val="000000" w:themeColor="text1"/>
          <w:sz w:val="28"/>
          <w:szCs w:val="28"/>
        </w:rPr>
        <w:t xml:space="preserve">          </w:t>
      </w:r>
      <w:proofErr w:type="gramStart"/>
      <w:r w:rsidRPr="00206C61">
        <w:rPr>
          <w:color w:val="000000" w:themeColor="text1"/>
          <w:sz w:val="28"/>
          <w:szCs w:val="28"/>
        </w:rPr>
        <w:t xml:space="preserve">Во исполнение Федерального закона от 31.07.2020 № 248-ФЗ </w:t>
      </w:r>
      <w:r>
        <w:rPr>
          <w:color w:val="000000" w:themeColor="text1"/>
          <w:sz w:val="28"/>
          <w:szCs w:val="28"/>
        </w:rPr>
        <w:t xml:space="preserve">                            </w:t>
      </w:r>
      <w:r w:rsidRPr="00206C61">
        <w:rPr>
          <w:color w:val="000000" w:themeColor="text1"/>
          <w:sz w:val="28"/>
          <w:szCs w:val="28"/>
        </w:rPr>
        <w:t xml:space="preserve">«О государственном контроле (надзоре) и муниципальном контроле </w:t>
      </w:r>
      <w:r>
        <w:rPr>
          <w:color w:val="000000" w:themeColor="text1"/>
          <w:sz w:val="28"/>
          <w:szCs w:val="28"/>
        </w:rPr>
        <w:t xml:space="preserve">                                          </w:t>
      </w:r>
      <w:r w:rsidRPr="00206C61">
        <w:rPr>
          <w:color w:val="000000" w:themeColor="text1"/>
          <w:sz w:val="28"/>
          <w:szCs w:val="28"/>
        </w:rPr>
        <w:t>в Российской Федерации», Постановления Правительства Российской Федерации от 27</w:t>
      </w:r>
      <w:r>
        <w:rPr>
          <w:color w:val="000000" w:themeColor="text1"/>
          <w:sz w:val="28"/>
          <w:szCs w:val="28"/>
        </w:rPr>
        <w:t>.10.</w:t>
      </w:r>
      <w:r w:rsidRPr="00206C61">
        <w:rPr>
          <w:color w:val="000000" w:themeColor="text1"/>
          <w:sz w:val="28"/>
          <w:szCs w:val="28"/>
        </w:rPr>
        <w:t>2021</w:t>
      </w:r>
      <w:r>
        <w:rPr>
          <w:color w:val="000000" w:themeColor="text1"/>
          <w:sz w:val="28"/>
          <w:szCs w:val="28"/>
        </w:rPr>
        <w:t xml:space="preserve"> </w:t>
      </w:r>
      <w:r w:rsidRPr="00206C61">
        <w:rPr>
          <w:color w:val="000000" w:themeColor="text1"/>
          <w:sz w:val="28"/>
          <w:szCs w:val="28"/>
        </w:rPr>
        <w:t xml:space="preserve">г. № 1844 «Об утверждении требований </w:t>
      </w:r>
      <w:r>
        <w:rPr>
          <w:color w:val="000000" w:themeColor="text1"/>
          <w:sz w:val="28"/>
          <w:szCs w:val="28"/>
        </w:rPr>
        <w:t xml:space="preserve">                          </w:t>
      </w:r>
      <w:r w:rsidRPr="00206C61">
        <w:rPr>
          <w:color w:val="000000" w:themeColor="text1"/>
          <w:sz w:val="28"/>
          <w:szCs w:val="28"/>
        </w:rPr>
        <w:t>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206C61">
        <w:rPr>
          <w:b/>
          <w:color w:val="000000" w:themeColor="text1"/>
          <w:sz w:val="28"/>
          <w:szCs w:val="28"/>
        </w:rPr>
        <w:t xml:space="preserve"> </w:t>
      </w:r>
      <w:r w:rsidRPr="00206C61">
        <w:rPr>
          <w:color w:val="000000" w:themeColor="text1"/>
          <w:sz w:val="28"/>
          <w:szCs w:val="28"/>
        </w:rPr>
        <w:t xml:space="preserve">и решения </w:t>
      </w:r>
      <w:proofErr w:type="spellStart"/>
      <w:r>
        <w:rPr>
          <w:color w:val="000000" w:themeColor="text1"/>
          <w:sz w:val="28"/>
          <w:szCs w:val="28"/>
        </w:rPr>
        <w:t>Сычевской</w:t>
      </w:r>
      <w:proofErr w:type="spellEnd"/>
      <w:r>
        <w:rPr>
          <w:color w:val="000000" w:themeColor="text1"/>
          <w:sz w:val="28"/>
          <w:szCs w:val="28"/>
        </w:rPr>
        <w:t xml:space="preserve"> о</w:t>
      </w:r>
      <w:r w:rsidRPr="00206C61">
        <w:rPr>
          <w:color w:val="000000" w:themeColor="text1"/>
          <w:sz w:val="28"/>
          <w:szCs w:val="28"/>
        </w:rPr>
        <w:t xml:space="preserve">кружной Думы Смоленской области </w:t>
      </w:r>
      <w:r>
        <w:rPr>
          <w:color w:val="000000" w:themeColor="text1"/>
          <w:sz w:val="28"/>
          <w:szCs w:val="28"/>
        </w:rPr>
        <w:t xml:space="preserve">                         </w:t>
      </w:r>
      <w:r w:rsidRPr="00206C61">
        <w:rPr>
          <w:color w:val="000000" w:themeColor="text1"/>
          <w:sz w:val="28"/>
          <w:szCs w:val="28"/>
        </w:rPr>
        <w:t>от 06.03.2025 года</w:t>
      </w:r>
      <w:proofErr w:type="gramEnd"/>
      <w:r w:rsidRPr="00206C61">
        <w:rPr>
          <w:color w:val="000000" w:themeColor="text1"/>
          <w:sz w:val="28"/>
          <w:szCs w:val="28"/>
        </w:rPr>
        <w:t xml:space="preserve"> № </w:t>
      </w:r>
      <w:r w:rsidRPr="00206C61">
        <w:rPr>
          <w:color w:val="000000" w:themeColor="text1"/>
          <w:spacing w:val="7"/>
          <w:sz w:val="28"/>
          <w:szCs w:val="28"/>
        </w:rPr>
        <w:t xml:space="preserve">22 </w:t>
      </w:r>
      <w:r w:rsidRPr="00206C61">
        <w:rPr>
          <w:color w:val="000000" w:themeColor="text1"/>
          <w:sz w:val="28"/>
          <w:szCs w:val="28"/>
        </w:rPr>
        <w:t xml:space="preserve"> «Об утверждении Положения о </w:t>
      </w:r>
      <w:bookmarkStart w:id="0" w:name="_Hlk73706793"/>
      <w:r w:rsidRPr="00206C61">
        <w:rPr>
          <w:color w:val="000000" w:themeColor="text1"/>
          <w:sz w:val="28"/>
          <w:szCs w:val="28"/>
        </w:rPr>
        <w:t xml:space="preserve">муниципальном лесном контроле </w:t>
      </w:r>
      <w:bookmarkEnd w:id="0"/>
      <w:r w:rsidRPr="00206C61">
        <w:rPr>
          <w:color w:val="000000" w:themeColor="text1"/>
          <w:sz w:val="28"/>
          <w:szCs w:val="28"/>
        </w:rPr>
        <w:t>на территории г</w:t>
      </w:r>
      <w:proofErr w:type="gramStart"/>
      <w:r w:rsidRPr="00206C61">
        <w:rPr>
          <w:color w:val="000000" w:themeColor="text1"/>
          <w:sz w:val="28"/>
          <w:szCs w:val="28"/>
        </w:rPr>
        <w:t>.С</w:t>
      </w:r>
      <w:proofErr w:type="gramEnd"/>
      <w:r w:rsidRPr="00206C61">
        <w:rPr>
          <w:color w:val="000000" w:themeColor="text1"/>
          <w:sz w:val="28"/>
          <w:szCs w:val="28"/>
        </w:rPr>
        <w:t>ычевка Смоленской области»,</w:t>
      </w:r>
    </w:p>
    <w:p w:rsidR="00206C61" w:rsidRDefault="00206C61" w:rsidP="00206C61">
      <w:pPr>
        <w:jc w:val="both"/>
        <w:rPr>
          <w:sz w:val="28"/>
          <w:szCs w:val="28"/>
        </w:rPr>
      </w:pPr>
    </w:p>
    <w:p w:rsidR="00206C61" w:rsidRPr="00BE0E62" w:rsidRDefault="00206C61" w:rsidP="00206C61">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206C61" w:rsidRPr="00BE0E62" w:rsidRDefault="00206C61" w:rsidP="00206C61">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206C61" w:rsidRPr="00D67ED2" w:rsidRDefault="00206C61" w:rsidP="00206C61">
      <w:pPr>
        <w:jc w:val="both"/>
        <w:rPr>
          <w:rFonts w:eastAsia="Calibri"/>
          <w:sz w:val="28"/>
          <w:szCs w:val="28"/>
          <w:lang w:eastAsia="en-US"/>
        </w:rPr>
      </w:pPr>
    </w:p>
    <w:p w:rsidR="00206C61" w:rsidRDefault="00206C61" w:rsidP="00206C61">
      <w:pPr>
        <w:ind w:firstLine="709"/>
        <w:jc w:val="both"/>
        <w:rPr>
          <w:sz w:val="28"/>
          <w:szCs w:val="28"/>
        </w:rPr>
      </w:pPr>
      <w:r w:rsidRPr="00486D53">
        <w:rPr>
          <w:sz w:val="28"/>
          <w:szCs w:val="28"/>
        </w:rPr>
        <w:t xml:space="preserve">1. </w:t>
      </w:r>
      <w:bookmarkStart w:id="1" w:name="sub_5"/>
      <w:r w:rsidRPr="00486D53">
        <w:rPr>
          <w:sz w:val="28"/>
          <w:szCs w:val="28"/>
        </w:rPr>
        <w:t xml:space="preserve">Утвердить форму проверочного листа (списка контрольных вопросов), применяемого при осуществлении муниципального </w:t>
      </w:r>
      <w:r>
        <w:rPr>
          <w:sz w:val="28"/>
          <w:szCs w:val="28"/>
        </w:rPr>
        <w:t xml:space="preserve">лесного </w:t>
      </w:r>
      <w:r w:rsidRPr="00486D53">
        <w:rPr>
          <w:sz w:val="28"/>
          <w:szCs w:val="28"/>
        </w:rPr>
        <w:t xml:space="preserve">контроля </w:t>
      </w:r>
      <w:r w:rsidR="004B7D40">
        <w:rPr>
          <w:sz w:val="28"/>
          <w:szCs w:val="28"/>
        </w:rPr>
        <w:t xml:space="preserve">                         </w:t>
      </w:r>
      <w:r w:rsidRPr="00486D53">
        <w:rPr>
          <w:sz w:val="28"/>
          <w:szCs w:val="28"/>
        </w:rPr>
        <w:t xml:space="preserve">на территории </w:t>
      </w:r>
      <w:r>
        <w:rPr>
          <w:color w:val="000000"/>
          <w:sz w:val="28"/>
          <w:szCs w:val="28"/>
          <w:shd w:val="clear" w:color="auto" w:fill="FFFFFF"/>
        </w:rPr>
        <w:t>г</w:t>
      </w:r>
      <w:proofErr w:type="gramStart"/>
      <w:r>
        <w:rPr>
          <w:color w:val="000000"/>
          <w:sz w:val="28"/>
          <w:szCs w:val="28"/>
          <w:shd w:val="clear" w:color="auto" w:fill="FFFFFF"/>
        </w:rPr>
        <w:t>.С</w:t>
      </w:r>
      <w:proofErr w:type="gramEnd"/>
      <w:r>
        <w:rPr>
          <w:color w:val="000000"/>
          <w:sz w:val="28"/>
          <w:szCs w:val="28"/>
          <w:shd w:val="clear" w:color="auto" w:fill="FFFFFF"/>
        </w:rPr>
        <w:t xml:space="preserve">ычевка </w:t>
      </w:r>
      <w:r w:rsidRPr="00486D53">
        <w:rPr>
          <w:sz w:val="28"/>
          <w:szCs w:val="28"/>
        </w:rPr>
        <w:t>Смоленской области</w:t>
      </w:r>
      <w:r w:rsidR="004B7D40">
        <w:rPr>
          <w:sz w:val="28"/>
          <w:szCs w:val="28"/>
        </w:rPr>
        <w:t xml:space="preserve"> согласно приложению</w:t>
      </w:r>
      <w:r w:rsidRPr="00486D53">
        <w:rPr>
          <w:sz w:val="28"/>
          <w:szCs w:val="28"/>
        </w:rPr>
        <w:t xml:space="preserve">. </w:t>
      </w:r>
    </w:p>
    <w:p w:rsidR="004B7D40" w:rsidRDefault="004B7D40" w:rsidP="004B7D4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gramStart"/>
      <w:r>
        <w:rPr>
          <w:rFonts w:ascii="Times New Roman" w:hAnsi="Times New Roman" w:cs="Times New Roman"/>
          <w:color w:val="000000" w:themeColor="text1"/>
          <w:sz w:val="28"/>
          <w:szCs w:val="28"/>
        </w:rPr>
        <w:t>Разместить</w:t>
      </w:r>
      <w:proofErr w:type="gramEnd"/>
      <w:r>
        <w:rPr>
          <w:rFonts w:ascii="Times New Roman" w:hAnsi="Times New Roman" w:cs="Times New Roman"/>
          <w:color w:val="000000" w:themeColor="text1"/>
          <w:sz w:val="28"/>
          <w:szCs w:val="28"/>
        </w:rPr>
        <w:t xml:space="preserve"> настоящее постановление на официальном сайте Администрации муниципального образования «</w:t>
      </w:r>
      <w:proofErr w:type="spellStart"/>
      <w:r>
        <w:rPr>
          <w:rFonts w:ascii="Times New Roman" w:hAnsi="Times New Roman" w:cs="Times New Roman"/>
          <w:color w:val="000000" w:themeColor="text1"/>
          <w:sz w:val="28"/>
          <w:szCs w:val="28"/>
        </w:rPr>
        <w:t>Сычевский</w:t>
      </w:r>
      <w:proofErr w:type="spellEnd"/>
      <w:r>
        <w:rPr>
          <w:rFonts w:ascii="Times New Roman" w:hAnsi="Times New Roman" w:cs="Times New Roman"/>
          <w:color w:val="000000" w:themeColor="text1"/>
          <w:sz w:val="28"/>
          <w:szCs w:val="28"/>
        </w:rPr>
        <w:t xml:space="preserve"> муниципальный округ» Смоленской области</w:t>
      </w:r>
      <w:r>
        <w:rPr>
          <w:rFonts w:ascii="Times New Roman" w:eastAsia="PT Astra Serif" w:hAnsi="Times New Roman" w:cs="Times New Roman"/>
          <w:i/>
          <w:color w:val="000000" w:themeColor="text1"/>
          <w:sz w:val="28"/>
          <w:szCs w:val="28"/>
        </w:rPr>
        <w:t xml:space="preserve"> </w:t>
      </w:r>
      <w:r>
        <w:rPr>
          <w:rFonts w:ascii="Times New Roman" w:eastAsia="PT Astra Serif" w:hAnsi="Times New Roman" w:cs="Times New Roman"/>
          <w:color w:val="000000" w:themeColor="text1"/>
          <w:sz w:val="28"/>
          <w:szCs w:val="28"/>
        </w:rPr>
        <w:t xml:space="preserve">в информационно-телекоммуникационной сети «Интернет» </w:t>
      </w:r>
      <w:hyperlink r:id="rId9" w:history="1">
        <w:r>
          <w:rPr>
            <w:rStyle w:val="af1"/>
            <w:rFonts w:ascii="Times New Roman" w:hAnsi="Times New Roman" w:cs="Times New Roman"/>
            <w:color w:val="000000" w:themeColor="text1"/>
            <w:sz w:val="28"/>
            <w:szCs w:val="28"/>
            <w:lang w:val="en-US"/>
          </w:rPr>
          <w:t>http</w:t>
        </w:r>
        <w:r>
          <w:rPr>
            <w:rStyle w:val="af1"/>
            <w:rFonts w:ascii="Times New Roman" w:hAnsi="Times New Roman" w:cs="Times New Roman"/>
            <w:color w:val="000000" w:themeColor="text1"/>
            <w:sz w:val="28"/>
            <w:szCs w:val="28"/>
          </w:rPr>
          <w:t>://</w:t>
        </w:r>
        <w:proofErr w:type="spellStart"/>
        <w:r>
          <w:rPr>
            <w:rStyle w:val="af1"/>
            <w:rFonts w:ascii="Times New Roman" w:hAnsi="Times New Roman" w:cs="Times New Roman"/>
            <w:color w:val="000000" w:themeColor="text1"/>
            <w:sz w:val="28"/>
            <w:szCs w:val="28"/>
            <w:lang w:val="en-US"/>
          </w:rPr>
          <w:t>sychevka</w:t>
        </w:r>
        <w:proofErr w:type="spellEnd"/>
        <w:r>
          <w:rPr>
            <w:rStyle w:val="af1"/>
            <w:rFonts w:ascii="Times New Roman" w:hAnsi="Times New Roman" w:cs="Times New Roman"/>
            <w:color w:val="000000" w:themeColor="text1"/>
            <w:sz w:val="28"/>
            <w:szCs w:val="28"/>
          </w:rPr>
          <w:t>.</w:t>
        </w:r>
        <w:r>
          <w:rPr>
            <w:rStyle w:val="af1"/>
            <w:rFonts w:ascii="Times New Roman" w:hAnsi="Times New Roman" w:cs="Times New Roman"/>
            <w:color w:val="000000" w:themeColor="text1"/>
            <w:sz w:val="28"/>
            <w:szCs w:val="28"/>
            <w:lang w:val="en-US"/>
          </w:rPr>
          <w:t>admin</w:t>
        </w:r>
        <w:r>
          <w:rPr>
            <w:rStyle w:val="af1"/>
            <w:rFonts w:ascii="Times New Roman" w:hAnsi="Times New Roman" w:cs="Times New Roman"/>
            <w:color w:val="000000" w:themeColor="text1"/>
            <w:sz w:val="28"/>
            <w:szCs w:val="28"/>
          </w:rPr>
          <w:t>-</w:t>
        </w:r>
        <w:proofErr w:type="spellStart"/>
        <w:r>
          <w:rPr>
            <w:rStyle w:val="af1"/>
            <w:rFonts w:ascii="Times New Roman" w:hAnsi="Times New Roman" w:cs="Times New Roman"/>
            <w:color w:val="000000" w:themeColor="text1"/>
            <w:sz w:val="28"/>
            <w:szCs w:val="28"/>
            <w:lang w:val="en-US"/>
          </w:rPr>
          <w:t>smolensk</w:t>
        </w:r>
        <w:proofErr w:type="spellEnd"/>
        <w:r>
          <w:rPr>
            <w:rStyle w:val="af1"/>
            <w:rFonts w:ascii="Times New Roman" w:hAnsi="Times New Roman" w:cs="Times New Roman"/>
            <w:color w:val="000000" w:themeColor="text1"/>
            <w:sz w:val="28"/>
            <w:szCs w:val="28"/>
          </w:rPr>
          <w:t>.</w:t>
        </w:r>
        <w:proofErr w:type="spellStart"/>
        <w:r>
          <w:rPr>
            <w:rStyle w:val="af1"/>
            <w:rFonts w:ascii="Times New Roman" w:hAnsi="Times New Roman" w:cs="Times New Roman"/>
            <w:color w:val="000000" w:themeColor="text1"/>
            <w:sz w:val="28"/>
            <w:szCs w:val="28"/>
            <w:lang w:val="en-US"/>
          </w:rPr>
          <w:t>ru</w:t>
        </w:r>
        <w:proofErr w:type="spellEnd"/>
        <w:r>
          <w:rPr>
            <w:rStyle w:val="af1"/>
            <w:rFonts w:ascii="Times New Roman" w:hAnsi="Times New Roman" w:cs="Times New Roman"/>
            <w:color w:val="000000" w:themeColor="text1"/>
            <w:sz w:val="28"/>
            <w:szCs w:val="28"/>
          </w:rPr>
          <w:t>/</w:t>
        </w:r>
      </w:hyperlink>
    </w:p>
    <w:p w:rsidR="004B7D40" w:rsidRDefault="004B7D40" w:rsidP="004B7D4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Настоящее постановление вступает в силу после его официального опубликования.</w:t>
      </w:r>
    </w:p>
    <w:p w:rsidR="004B7D40" w:rsidRDefault="004B7D40" w:rsidP="004B7D40">
      <w:pPr>
        <w:tabs>
          <w:tab w:val="left" w:pos="3600"/>
        </w:tabs>
        <w:ind w:firstLine="709"/>
        <w:jc w:val="both"/>
        <w:rPr>
          <w:color w:val="000000" w:themeColor="text1"/>
          <w:sz w:val="28"/>
          <w:szCs w:val="28"/>
        </w:rPr>
      </w:pPr>
    </w:p>
    <w:p w:rsidR="00206C61" w:rsidRPr="00192F0A" w:rsidRDefault="00206C61" w:rsidP="00206C61">
      <w:pPr>
        <w:pStyle w:val="15"/>
        <w:tabs>
          <w:tab w:val="left" w:pos="-700"/>
          <w:tab w:val="left" w:pos="540"/>
          <w:tab w:val="left" w:pos="709"/>
        </w:tabs>
        <w:ind w:left="0" w:firstLine="709"/>
        <w:jc w:val="both"/>
        <w:rPr>
          <w:rFonts w:ascii="Times New Roman" w:hAnsi="Times New Roman" w:cs="Times New Roman"/>
          <w:sz w:val="28"/>
          <w:szCs w:val="28"/>
        </w:rPr>
      </w:pPr>
    </w:p>
    <w:bookmarkEnd w:id="1"/>
    <w:p w:rsidR="00206C61" w:rsidRPr="001569E2" w:rsidRDefault="00206C61" w:rsidP="00206C61">
      <w:pPr>
        <w:shd w:val="clear" w:color="auto" w:fill="FFFFFF"/>
        <w:textAlignment w:val="baseline"/>
        <w:rPr>
          <w:spacing w:val="2"/>
          <w:sz w:val="28"/>
          <w:szCs w:val="28"/>
        </w:rPr>
      </w:pPr>
      <w:r>
        <w:rPr>
          <w:spacing w:val="2"/>
          <w:sz w:val="28"/>
          <w:szCs w:val="28"/>
        </w:rPr>
        <w:t>И.п. Главы</w:t>
      </w:r>
      <w:r w:rsidRPr="001569E2">
        <w:rPr>
          <w:spacing w:val="2"/>
          <w:sz w:val="28"/>
          <w:szCs w:val="28"/>
        </w:rPr>
        <w:t xml:space="preserve"> муниципального образования</w:t>
      </w:r>
    </w:p>
    <w:p w:rsidR="00206C61" w:rsidRPr="001569E2" w:rsidRDefault="00206C61" w:rsidP="00206C61">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206C61" w:rsidRDefault="00206C61" w:rsidP="00206C61">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С.Н. </w:t>
      </w:r>
      <w:proofErr w:type="spellStart"/>
      <w:r>
        <w:rPr>
          <w:spacing w:val="2"/>
          <w:sz w:val="28"/>
          <w:szCs w:val="28"/>
        </w:rPr>
        <w:t>Митенкова</w:t>
      </w:r>
      <w:proofErr w:type="spellEnd"/>
    </w:p>
    <w:p w:rsidR="00206C61" w:rsidRDefault="00206C61" w:rsidP="00206C61">
      <w:pPr>
        <w:ind w:right="-5"/>
        <w:rPr>
          <w:sz w:val="22"/>
          <w:szCs w:val="22"/>
        </w:rPr>
      </w:pPr>
    </w:p>
    <w:p w:rsidR="00206C61" w:rsidRDefault="00206C61" w:rsidP="00206C61">
      <w:pPr>
        <w:ind w:right="-5"/>
        <w:rPr>
          <w:sz w:val="22"/>
          <w:szCs w:val="22"/>
        </w:rPr>
      </w:pPr>
    </w:p>
    <w:p w:rsidR="00206C61" w:rsidRDefault="00206C61" w:rsidP="00206C61">
      <w:pPr>
        <w:ind w:left="5670"/>
        <w:jc w:val="right"/>
        <w:rPr>
          <w:sz w:val="28"/>
          <w:szCs w:val="28"/>
        </w:rPr>
      </w:pPr>
    </w:p>
    <w:p w:rsidR="00206C61" w:rsidRDefault="00206C61" w:rsidP="00206C61">
      <w:pPr>
        <w:ind w:left="5670"/>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Default="00206C61" w:rsidP="00206C61">
      <w:pPr>
        <w:jc w:val="right"/>
        <w:rPr>
          <w:sz w:val="28"/>
          <w:szCs w:val="28"/>
        </w:rPr>
      </w:pPr>
    </w:p>
    <w:p w:rsidR="00206C61" w:rsidRPr="000F1A72" w:rsidRDefault="00503B10" w:rsidP="00206C61">
      <w:pPr>
        <w:jc w:val="right"/>
        <w:rPr>
          <w:sz w:val="28"/>
          <w:szCs w:val="28"/>
        </w:rPr>
      </w:pPr>
      <w:r>
        <w:rPr>
          <w:sz w:val="28"/>
          <w:szCs w:val="28"/>
        </w:rPr>
        <w:lastRenderedPageBreak/>
        <w:t>Приложение</w:t>
      </w:r>
      <w:r w:rsidR="00206C61" w:rsidRPr="000F1A72">
        <w:rPr>
          <w:sz w:val="28"/>
          <w:szCs w:val="28"/>
        </w:rPr>
        <w:t xml:space="preserve"> </w:t>
      </w:r>
    </w:p>
    <w:p w:rsidR="00206C61" w:rsidRDefault="00503B10" w:rsidP="00206C61">
      <w:pPr>
        <w:jc w:val="right"/>
        <w:rPr>
          <w:sz w:val="28"/>
          <w:szCs w:val="28"/>
        </w:rPr>
      </w:pPr>
      <w:r>
        <w:rPr>
          <w:sz w:val="28"/>
          <w:szCs w:val="28"/>
        </w:rPr>
        <w:t xml:space="preserve">к </w:t>
      </w:r>
      <w:r w:rsidR="00206C61" w:rsidRPr="000F1A72">
        <w:rPr>
          <w:sz w:val="28"/>
          <w:szCs w:val="28"/>
        </w:rPr>
        <w:t>постановлени</w:t>
      </w:r>
      <w:r>
        <w:rPr>
          <w:sz w:val="28"/>
          <w:szCs w:val="28"/>
        </w:rPr>
        <w:t>ю</w:t>
      </w:r>
      <w:r w:rsidR="00206C61" w:rsidRPr="000F1A72">
        <w:rPr>
          <w:sz w:val="28"/>
          <w:szCs w:val="28"/>
        </w:rPr>
        <w:t xml:space="preserve"> Администрации</w:t>
      </w:r>
    </w:p>
    <w:p w:rsidR="00206C61" w:rsidRDefault="00206C61" w:rsidP="00206C61">
      <w:pPr>
        <w:jc w:val="right"/>
        <w:rPr>
          <w:sz w:val="28"/>
          <w:szCs w:val="28"/>
        </w:rPr>
      </w:pPr>
      <w:r>
        <w:rPr>
          <w:sz w:val="28"/>
          <w:szCs w:val="28"/>
        </w:rPr>
        <w:t xml:space="preserve">муниципального образования </w:t>
      </w:r>
    </w:p>
    <w:p w:rsidR="004B7D40" w:rsidRDefault="00206C61" w:rsidP="00206C61">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w:t>
      </w:r>
    </w:p>
    <w:p w:rsidR="00206C61" w:rsidRDefault="00206C61" w:rsidP="00206C61">
      <w:pPr>
        <w:jc w:val="right"/>
        <w:rPr>
          <w:sz w:val="28"/>
          <w:szCs w:val="28"/>
        </w:rPr>
      </w:pPr>
      <w:r>
        <w:rPr>
          <w:sz w:val="28"/>
          <w:szCs w:val="28"/>
        </w:rPr>
        <w:t>округ»</w:t>
      </w:r>
      <w:r w:rsidR="004B7D40">
        <w:rPr>
          <w:sz w:val="28"/>
          <w:szCs w:val="28"/>
        </w:rPr>
        <w:t xml:space="preserve"> </w:t>
      </w:r>
      <w:r>
        <w:rPr>
          <w:sz w:val="28"/>
          <w:szCs w:val="28"/>
        </w:rPr>
        <w:t>Смоленской области</w:t>
      </w:r>
    </w:p>
    <w:p w:rsidR="00206C61" w:rsidRDefault="00206C61" w:rsidP="00206C61">
      <w:pPr>
        <w:jc w:val="right"/>
        <w:rPr>
          <w:sz w:val="28"/>
          <w:szCs w:val="28"/>
        </w:rPr>
      </w:pPr>
      <w:r>
        <w:rPr>
          <w:sz w:val="28"/>
          <w:szCs w:val="28"/>
        </w:rPr>
        <w:t xml:space="preserve">от </w:t>
      </w:r>
      <w:r w:rsidR="004B7D40">
        <w:rPr>
          <w:sz w:val="28"/>
          <w:szCs w:val="28"/>
        </w:rPr>
        <w:t>28.05.</w:t>
      </w:r>
      <w:r>
        <w:rPr>
          <w:sz w:val="28"/>
          <w:szCs w:val="28"/>
        </w:rPr>
        <w:t xml:space="preserve">2025 года № </w:t>
      </w:r>
      <w:r w:rsidR="004B7D40">
        <w:rPr>
          <w:sz w:val="28"/>
          <w:szCs w:val="28"/>
        </w:rPr>
        <w:t>382</w:t>
      </w:r>
    </w:p>
    <w:p w:rsidR="00206C61" w:rsidRPr="000F1A72" w:rsidRDefault="00206C61" w:rsidP="00206C61">
      <w:pPr>
        <w:jc w:val="right"/>
        <w:rPr>
          <w:sz w:val="28"/>
          <w:szCs w:val="28"/>
        </w:rPr>
      </w:pPr>
    </w:p>
    <w:p w:rsidR="00206C61" w:rsidRDefault="00206C61" w:rsidP="00206C61">
      <w:pPr>
        <w:tabs>
          <w:tab w:val="left" w:pos="709"/>
          <w:tab w:val="left" w:pos="993"/>
          <w:tab w:val="left" w:pos="1134"/>
        </w:tabs>
        <w:jc w:val="both"/>
        <w:rPr>
          <w:i/>
          <w:sz w:val="28"/>
          <w:szCs w:val="28"/>
        </w:rPr>
      </w:pPr>
    </w:p>
    <w:p w:rsidR="00206C61" w:rsidRDefault="00206C61" w:rsidP="00206C61">
      <w:pPr>
        <w:autoSpaceDE w:val="0"/>
        <w:autoSpaceDN w:val="0"/>
        <w:adjustRightInd w:val="0"/>
        <w:jc w:val="center"/>
        <w:rPr>
          <w:bCs/>
          <w:sz w:val="28"/>
          <w:szCs w:val="28"/>
        </w:rPr>
      </w:pPr>
      <w:r w:rsidRPr="00E9275F">
        <w:rPr>
          <w:bCs/>
          <w:sz w:val="28"/>
          <w:szCs w:val="28"/>
        </w:rPr>
        <w:t>Форма проверочного листа (</w:t>
      </w:r>
      <w:r w:rsidRPr="00E9275F">
        <w:rPr>
          <w:sz w:val="28"/>
          <w:szCs w:val="28"/>
        </w:rPr>
        <w:t>списка контрольных вопросов, ответы на которые свидетельствуют о соблюдении или несоблюдении контролируемым лицом обязательных требований</w:t>
      </w:r>
      <w:r w:rsidRPr="00E9275F">
        <w:rPr>
          <w:bCs/>
          <w:sz w:val="28"/>
          <w:szCs w:val="28"/>
        </w:rPr>
        <w:t xml:space="preserve">), применяемого при проведении контрольных (надзорных) мероприятий в рамках осуществления </w:t>
      </w:r>
    </w:p>
    <w:p w:rsidR="00206C61" w:rsidRDefault="00206C61" w:rsidP="00206C61">
      <w:pPr>
        <w:autoSpaceDE w:val="0"/>
        <w:autoSpaceDN w:val="0"/>
        <w:adjustRightInd w:val="0"/>
        <w:jc w:val="center"/>
        <w:rPr>
          <w:bCs/>
          <w:sz w:val="28"/>
          <w:szCs w:val="28"/>
        </w:rPr>
      </w:pPr>
      <w:r w:rsidRPr="00E9275F">
        <w:rPr>
          <w:bCs/>
          <w:sz w:val="28"/>
          <w:szCs w:val="28"/>
        </w:rPr>
        <w:t xml:space="preserve">муниципального </w:t>
      </w:r>
      <w:r>
        <w:rPr>
          <w:bCs/>
          <w:sz w:val="28"/>
          <w:szCs w:val="28"/>
        </w:rPr>
        <w:t xml:space="preserve">лесного </w:t>
      </w:r>
      <w:r w:rsidRPr="00E9275F">
        <w:rPr>
          <w:bCs/>
          <w:sz w:val="28"/>
          <w:szCs w:val="28"/>
        </w:rPr>
        <w:t>контроля</w:t>
      </w:r>
    </w:p>
    <w:p w:rsidR="00206C61" w:rsidRDefault="00206C61" w:rsidP="00206C61">
      <w:pPr>
        <w:pStyle w:val="110"/>
        <w:spacing w:before="0" w:after="0" w:line="276" w:lineRule="auto"/>
        <w:jc w:val="right"/>
        <w:rPr>
          <w:rFonts w:ascii="Times New Roman" w:hAnsi="Times New Roman" w:cs="Times New Roman"/>
          <w:b w:val="0"/>
          <w:color w:val="auto"/>
          <w:sz w:val="24"/>
          <w:szCs w:val="24"/>
        </w:rPr>
      </w:pPr>
    </w:p>
    <w:p w:rsidR="00206C61" w:rsidRPr="002F63AF" w:rsidRDefault="00206C61" w:rsidP="00206C61">
      <w:pPr>
        <w:pStyle w:val="110"/>
        <w:spacing w:before="0" w:after="0" w:line="276" w:lineRule="auto"/>
        <w:jc w:val="right"/>
        <w:rPr>
          <w:rFonts w:ascii="Times New Roman" w:hAnsi="Times New Roman" w:cs="Times New Roman"/>
          <w:b w:val="0"/>
          <w:bCs w:val="0"/>
          <w:color w:val="auto"/>
          <w:sz w:val="24"/>
          <w:szCs w:val="24"/>
        </w:rPr>
      </w:pPr>
      <w:r w:rsidRPr="002F63AF">
        <w:rPr>
          <w:rFonts w:ascii="Times New Roman" w:hAnsi="Times New Roman" w:cs="Times New Roman"/>
          <w:b w:val="0"/>
          <w:bCs w:val="0"/>
          <w:color w:val="auto"/>
          <w:sz w:val="24"/>
          <w:szCs w:val="24"/>
        </w:rPr>
        <w:t xml:space="preserve"> «__» ________ 20__ г.</w:t>
      </w:r>
    </w:p>
    <w:p w:rsidR="00206C61" w:rsidRDefault="00206C61" w:rsidP="00206C61"/>
    <w:p w:rsidR="00206C61" w:rsidRPr="00E76DA3" w:rsidRDefault="00206C61" w:rsidP="00206C61">
      <w:pPr>
        <w:pStyle w:val="af2"/>
        <w:numPr>
          <w:ilvl w:val="0"/>
          <w:numId w:val="7"/>
        </w:numPr>
        <w:shd w:val="clear" w:color="auto" w:fill="FFFFFF"/>
        <w:tabs>
          <w:tab w:val="left" w:pos="1134"/>
        </w:tabs>
        <w:spacing w:before="0" w:beforeAutospacing="0" w:after="0" w:afterAutospacing="0"/>
        <w:ind w:left="0" w:firstLine="709"/>
        <w:jc w:val="both"/>
      </w:pPr>
      <w:r w:rsidRPr="00E76DA3">
        <w:t>Наименование вида контроля, включенного в единый реестр видов муниципального к</w:t>
      </w:r>
      <w:r>
        <w:t>онтроля: _____________________________________________________________________</w:t>
      </w:r>
    </w:p>
    <w:p w:rsidR="00206C61" w:rsidRDefault="00206C61" w:rsidP="00206C61">
      <w:pPr>
        <w:pStyle w:val="af2"/>
        <w:numPr>
          <w:ilvl w:val="0"/>
          <w:numId w:val="7"/>
        </w:numPr>
        <w:shd w:val="clear" w:color="auto" w:fill="FFFFFF"/>
        <w:tabs>
          <w:tab w:val="left" w:pos="1134"/>
        </w:tabs>
        <w:spacing w:before="0" w:beforeAutospacing="0" w:after="0" w:afterAutospacing="0"/>
        <w:ind w:left="0" w:firstLine="709"/>
        <w:jc w:val="both"/>
      </w:pPr>
      <w:r w:rsidRPr="00E76DA3">
        <w:t xml:space="preserve">Наименование контрольного органа: </w:t>
      </w:r>
      <w:r>
        <w:t>_____________________________________</w:t>
      </w:r>
    </w:p>
    <w:p w:rsidR="00206C61" w:rsidRPr="00E76DA3" w:rsidRDefault="00206C61" w:rsidP="00206C61">
      <w:pPr>
        <w:pStyle w:val="af2"/>
        <w:shd w:val="clear" w:color="auto" w:fill="FFFFFF"/>
        <w:tabs>
          <w:tab w:val="left" w:pos="1134"/>
        </w:tabs>
        <w:spacing w:before="0" w:beforeAutospacing="0" w:after="0" w:afterAutospacing="0"/>
        <w:jc w:val="both"/>
      </w:pPr>
      <w:r>
        <w:t xml:space="preserve">           ________________________________________________________________________</w:t>
      </w:r>
    </w:p>
    <w:p w:rsidR="00206C61" w:rsidRPr="001014C0" w:rsidRDefault="00206C61" w:rsidP="00206C61">
      <w:pPr>
        <w:pStyle w:val="af2"/>
        <w:numPr>
          <w:ilvl w:val="0"/>
          <w:numId w:val="7"/>
        </w:numPr>
        <w:shd w:val="clear" w:color="auto" w:fill="FFFFFF"/>
        <w:tabs>
          <w:tab w:val="left" w:pos="993"/>
          <w:tab w:val="left" w:pos="1134"/>
        </w:tabs>
        <w:spacing w:before="0" w:beforeAutospacing="0" w:after="0" w:afterAutospacing="0"/>
        <w:ind w:left="0" w:firstLine="709"/>
      </w:pPr>
      <w:r w:rsidRPr="001014C0">
        <w:t>Вид</w:t>
      </w:r>
      <w:r>
        <w:t xml:space="preserve"> </w:t>
      </w:r>
      <w:r w:rsidRPr="001014C0">
        <w:t>контрольного</w:t>
      </w:r>
      <w:r>
        <w:t xml:space="preserve"> </w:t>
      </w:r>
      <w:r w:rsidRPr="001014C0">
        <w:t>мероприятия:</w:t>
      </w:r>
      <w:r>
        <w:t xml:space="preserve"> ______________________________________________</w:t>
      </w:r>
    </w:p>
    <w:p w:rsidR="00206C61" w:rsidRDefault="00206C61" w:rsidP="00206C61">
      <w:pPr>
        <w:pStyle w:val="110"/>
        <w:numPr>
          <w:ilvl w:val="0"/>
          <w:numId w:val="7"/>
        </w:numPr>
        <w:tabs>
          <w:tab w:val="left" w:pos="993"/>
        </w:tabs>
        <w:spacing w:before="0" w:after="0"/>
        <w:ind w:left="0" w:firstLine="709"/>
        <w:jc w:val="both"/>
        <w:rPr>
          <w:rFonts w:ascii="Times New Roman" w:hAnsi="Times New Roman" w:cs="Times New Roman"/>
          <w:color w:val="auto"/>
        </w:rPr>
      </w:pPr>
      <w:r w:rsidRPr="00597D66">
        <w:rPr>
          <w:rFonts w:ascii="Times New Roman" w:hAnsi="Times New Roman" w:cs="Times New Roman"/>
          <w:b w:val="0"/>
          <w:color w:val="auto"/>
          <w:sz w:val="24"/>
          <w:szCs w:val="24"/>
        </w:rPr>
        <w:t>Объект муниципального контроля, в отношении которого проводится</w:t>
      </w:r>
      <w:r w:rsidRPr="00597D66">
        <w:rPr>
          <w:rFonts w:ascii="Times New Roman" w:hAnsi="Times New Roman" w:cs="Times New Roman"/>
          <w:b w:val="0"/>
          <w:sz w:val="24"/>
          <w:szCs w:val="24"/>
        </w:rPr>
        <w:t xml:space="preserve"> </w:t>
      </w:r>
      <w:r w:rsidRPr="00597D66">
        <w:rPr>
          <w:rFonts w:ascii="Times New Roman" w:hAnsi="Times New Roman" w:cs="Times New Roman"/>
          <w:b w:val="0"/>
          <w:color w:val="auto"/>
          <w:sz w:val="24"/>
          <w:szCs w:val="24"/>
        </w:rPr>
        <w:t>контрольное мероприятие</w:t>
      </w:r>
      <w:r>
        <w:rPr>
          <w:rFonts w:ascii="Times New Roman" w:hAnsi="Times New Roman" w:cs="Times New Roman"/>
          <w:b w:val="0"/>
          <w:color w:val="auto"/>
          <w:sz w:val="24"/>
          <w:szCs w:val="24"/>
        </w:rPr>
        <w:t>:</w:t>
      </w:r>
      <w:r w:rsidRPr="00597D66">
        <w:rPr>
          <w:rFonts w:ascii="Times New Roman" w:hAnsi="Times New Roman" w:cs="Times New Roman"/>
          <w:color w:val="auto"/>
        </w:rPr>
        <w:t>______________________________________________________________________</w:t>
      </w:r>
      <w:r w:rsidR="004B7D40">
        <w:rPr>
          <w:rFonts w:ascii="Times New Roman" w:hAnsi="Times New Roman" w:cs="Times New Roman"/>
          <w:color w:val="auto"/>
        </w:rPr>
        <w:t>____________</w:t>
      </w:r>
    </w:p>
    <w:p w:rsidR="00206C61" w:rsidRPr="001014C0" w:rsidRDefault="00206C61" w:rsidP="00206C61"/>
    <w:p w:rsidR="00206C61" w:rsidRDefault="00206C61" w:rsidP="00206C61">
      <w:pPr>
        <w:pStyle w:val="110"/>
        <w:numPr>
          <w:ilvl w:val="0"/>
          <w:numId w:val="7"/>
        </w:numPr>
        <w:tabs>
          <w:tab w:val="left" w:pos="993"/>
        </w:tabs>
        <w:spacing w:before="0" w:after="0"/>
        <w:ind w:left="0" w:firstLine="709"/>
        <w:jc w:val="left"/>
        <w:rPr>
          <w:rFonts w:ascii="Times New Roman" w:hAnsi="Times New Roman" w:cs="Times New Roman"/>
          <w:b w:val="0"/>
          <w:bCs w:val="0"/>
          <w:color w:val="auto"/>
          <w:sz w:val="24"/>
          <w:szCs w:val="24"/>
        </w:rPr>
      </w:pPr>
      <w:r w:rsidRPr="00597D66">
        <w:rPr>
          <w:rFonts w:ascii="Times New Roman" w:hAnsi="Times New Roman" w:cs="Times New Roman"/>
          <w:b w:val="0"/>
          <w:bCs w:val="0"/>
          <w:color w:val="auto"/>
          <w:sz w:val="24"/>
          <w:szCs w:val="24"/>
        </w:rPr>
        <w:t>Наименование юридического лица, фамилия, имя, отчество (при наличии) гражданина</w:t>
      </w:r>
      <w:r w:rsidRPr="005F3FAB">
        <w:rPr>
          <w:rFonts w:ascii="Times New Roman" w:hAnsi="Times New Roman" w:cs="Times New Roman"/>
          <w:b w:val="0"/>
          <w:bCs w:val="0"/>
          <w:color w:val="auto"/>
          <w:sz w:val="24"/>
          <w:szCs w:val="24"/>
        </w:rPr>
        <w:t xml:space="preserve"> или индивидуального предпринимателя</w:t>
      </w:r>
      <w:r w:rsidRPr="00173E77">
        <w:rPr>
          <w:rFonts w:ascii="Times New Roman" w:hAnsi="Times New Roman" w:cs="Times New Roman"/>
          <w:b w:val="0"/>
          <w:bCs w:val="0"/>
          <w:color w:val="auto"/>
          <w:sz w:val="24"/>
          <w:szCs w:val="24"/>
        </w:rPr>
        <w:t>:____________________________</w:t>
      </w:r>
      <w:r>
        <w:rPr>
          <w:rFonts w:ascii="Times New Roman" w:hAnsi="Times New Roman" w:cs="Times New Roman"/>
          <w:b w:val="0"/>
          <w:bCs w:val="0"/>
          <w:color w:val="auto"/>
          <w:sz w:val="24"/>
          <w:szCs w:val="24"/>
        </w:rPr>
        <w:t>___________________</w:t>
      </w:r>
    </w:p>
    <w:p w:rsidR="00206C61" w:rsidRPr="00173E77" w:rsidRDefault="00206C61" w:rsidP="00206C61">
      <w:r>
        <w:t>__________________________________________________________________</w:t>
      </w:r>
      <w:r w:rsidR="004B7D40">
        <w:t>______________________________</w:t>
      </w:r>
    </w:p>
    <w:p w:rsidR="00206C61" w:rsidRPr="001014C0" w:rsidRDefault="00206C61" w:rsidP="00206C61"/>
    <w:p w:rsidR="00206C61" w:rsidRDefault="00206C61" w:rsidP="00206C61">
      <w:pPr>
        <w:pStyle w:val="af2"/>
        <w:numPr>
          <w:ilvl w:val="0"/>
          <w:numId w:val="7"/>
        </w:numPr>
        <w:shd w:val="clear" w:color="auto" w:fill="FFFFFF"/>
        <w:tabs>
          <w:tab w:val="left" w:pos="993"/>
        </w:tabs>
        <w:spacing w:before="0" w:beforeAutospacing="0" w:after="0" w:afterAutospacing="0"/>
        <w:ind w:left="0" w:firstLine="709"/>
        <w:jc w:val="both"/>
      </w:pPr>
      <w:r w:rsidRPr="005F3FAB">
        <w:t xml:space="preserve">Идентификационный номер налогоплательщика (для юридического лица </w:t>
      </w:r>
      <w:r>
        <w:t xml:space="preserve">или индивидуального, </w:t>
      </w:r>
      <w:r w:rsidRPr="005F3FAB">
        <w:t>или индивидуального предпринимателя)</w:t>
      </w:r>
      <w:r>
        <w:t>:</w:t>
      </w:r>
      <w:r w:rsidRPr="005F3FAB">
        <w:t xml:space="preserve"> </w:t>
      </w:r>
      <w:r>
        <w:t>_______________________________________________________________________________</w:t>
      </w:r>
    </w:p>
    <w:p w:rsidR="00206C61" w:rsidRDefault="00206C61" w:rsidP="00206C61">
      <w:pPr>
        <w:pStyle w:val="af4"/>
      </w:pPr>
    </w:p>
    <w:p w:rsidR="00206C61" w:rsidRDefault="00206C61" w:rsidP="00206C61">
      <w:pPr>
        <w:pStyle w:val="af2"/>
        <w:numPr>
          <w:ilvl w:val="0"/>
          <w:numId w:val="7"/>
        </w:numPr>
        <w:shd w:val="clear" w:color="auto" w:fill="FFFFFF"/>
        <w:tabs>
          <w:tab w:val="left" w:pos="993"/>
        </w:tabs>
        <w:spacing w:before="0" w:beforeAutospacing="0" w:after="0" w:afterAutospacing="0"/>
        <w:ind w:left="0" w:firstLine="709"/>
        <w:jc w:val="both"/>
      </w:pPr>
      <w:r w:rsidRPr="005F3FAB">
        <w:t>Основной государственный регистрационный номер (для юридического лица или индивиду</w:t>
      </w:r>
      <w:r>
        <w:t xml:space="preserve">ального </w:t>
      </w:r>
      <w:r w:rsidRPr="005F3FAB">
        <w:t>предпринимателя)</w:t>
      </w:r>
      <w:r>
        <w:t>:_</w:t>
      </w:r>
      <w:r w:rsidRPr="005F3FAB">
        <w:t>______________________________</w:t>
      </w:r>
      <w:r>
        <w:t>___________________</w:t>
      </w:r>
    </w:p>
    <w:p w:rsidR="00206C61" w:rsidRPr="005F3FAB" w:rsidRDefault="00206C61" w:rsidP="00206C61">
      <w:pPr>
        <w:pStyle w:val="af2"/>
        <w:shd w:val="clear" w:color="auto" w:fill="FFFFFF"/>
        <w:tabs>
          <w:tab w:val="left" w:pos="993"/>
        </w:tabs>
        <w:spacing w:before="0" w:beforeAutospacing="0" w:after="0" w:afterAutospacing="0"/>
        <w:jc w:val="both"/>
      </w:pPr>
    </w:p>
    <w:p w:rsidR="00206C61" w:rsidRPr="005F3FAB" w:rsidRDefault="00206C61" w:rsidP="00206C61">
      <w:pPr>
        <w:pStyle w:val="af2"/>
        <w:numPr>
          <w:ilvl w:val="0"/>
          <w:numId w:val="7"/>
        </w:numPr>
        <w:shd w:val="clear" w:color="auto" w:fill="FFFFFF"/>
        <w:tabs>
          <w:tab w:val="left" w:pos="1134"/>
        </w:tabs>
        <w:spacing w:before="0" w:beforeAutospacing="0" w:after="0" w:afterAutospacing="0"/>
        <w:ind w:left="0" w:firstLine="709"/>
        <w:jc w:val="both"/>
      </w:pPr>
      <w:r w:rsidRPr="005F3FAB">
        <w:t>Адрес регистрации гражданина или индивидуального предп</w:t>
      </w:r>
      <w:r>
        <w:t xml:space="preserve">ринимателя, адрес </w:t>
      </w:r>
      <w:r w:rsidRPr="005F3FAB">
        <w:t>юридического лица (его филиалов, представительств, обособлен</w:t>
      </w:r>
      <w:r>
        <w:t xml:space="preserve">ных структурных подразделений), </w:t>
      </w:r>
      <w:r w:rsidRPr="005F3FAB">
        <w:t>являющихся контролируемыми лицами</w:t>
      </w:r>
      <w:r>
        <w:t xml:space="preserve">: </w:t>
      </w:r>
      <w:r w:rsidRPr="005F3FAB">
        <w:t>______________________</w:t>
      </w:r>
      <w:r>
        <w:t>______________________________________________________________________________________________________________</w:t>
      </w:r>
      <w:r w:rsidR="004B7D40">
        <w:t>____________________________</w:t>
      </w:r>
    </w:p>
    <w:p w:rsidR="00206C61" w:rsidRPr="00806CCD" w:rsidRDefault="00206C61" w:rsidP="00206C61">
      <w:pPr>
        <w:pStyle w:val="af4"/>
        <w:widowControl w:val="0"/>
        <w:numPr>
          <w:ilvl w:val="0"/>
          <w:numId w:val="7"/>
        </w:numPr>
        <w:tabs>
          <w:tab w:val="left" w:pos="993"/>
          <w:tab w:val="left" w:pos="1134"/>
        </w:tabs>
        <w:suppressAutoHyphens/>
        <w:ind w:left="0" w:firstLine="709"/>
      </w:pPr>
      <w:r w:rsidRPr="00B46407">
        <w:rPr>
          <w:sz w:val="24"/>
          <w:szCs w:val="24"/>
        </w:rPr>
        <w:t>Место (места) проведения контрольного мероприяти</w:t>
      </w:r>
      <w:r>
        <w:rPr>
          <w:sz w:val="24"/>
          <w:szCs w:val="24"/>
        </w:rPr>
        <w:t>я</w:t>
      </w:r>
      <w:r>
        <w:t xml:space="preserve">: </w:t>
      </w:r>
      <w:r w:rsidRPr="00806CCD">
        <w:t>_________________</w:t>
      </w:r>
      <w:r>
        <w:t>_____________________________________________________________________________________________________________________________________________________________________________________</w:t>
      </w:r>
    </w:p>
    <w:p w:rsidR="00206C61" w:rsidRPr="005F3FAB" w:rsidRDefault="00206C61" w:rsidP="00206C61">
      <w:pPr>
        <w:pStyle w:val="af2"/>
        <w:numPr>
          <w:ilvl w:val="0"/>
          <w:numId w:val="7"/>
        </w:numPr>
        <w:shd w:val="clear" w:color="auto" w:fill="FFFFFF"/>
        <w:tabs>
          <w:tab w:val="left" w:pos="993"/>
          <w:tab w:val="left" w:pos="1134"/>
        </w:tabs>
        <w:spacing w:before="0" w:beforeAutospacing="0" w:after="0" w:afterAutospacing="0"/>
        <w:ind w:left="0" w:firstLine="709"/>
        <w:jc w:val="both"/>
      </w:pPr>
      <w:r>
        <w:lastRenderedPageBreak/>
        <w:t>Р</w:t>
      </w:r>
      <w:r w:rsidRPr="00806CCD">
        <w:t>еквизиты решения контрольного органа о проведении контрольного мероприятия</w:t>
      </w:r>
      <w:r>
        <w:t xml:space="preserve"> </w:t>
      </w:r>
      <w:r w:rsidRPr="005F3FAB">
        <w:t>органа</w:t>
      </w:r>
      <w:r>
        <w:t>:____________________________________________</w:t>
      </w:r>
      <w:r w:rsidR="004B7D40">
        <w:t>______________________________</w:t>
      </w:r>
    </w:p>
    <w:p w:rsidR="00206C61" w:rsidRPr="005F3FAB" w:rsidRDefault="00206C61" w:rsidP="00206C61">
      <w:pPr>
        <w:pStyle w:val="af2"/>
        <w:numPr>
          <w:ilvl w:val="0"/>
          <w:numId w:val="7"/>
        </w:numPr>
        <w:shd w:val="clear" w:color="auto" w:fill="FFFFFF"/>
        <w:tabs>
          <w:tab w:val="left" w:pos="993"/>
          <w:tab w:val="left" w:pos="1134"/>
        </w:tabs>
        <w:spacing w:before="0" w:beforeAutospacing="0" w:after="0" w:afterAutospacing="0"/>
        <w:ind w:left="0" w:firstLine="709"/>
      </w:pPr>
      <w:r>
        <w:t>У</w:t>
      </w:r>
      <w:r w:rsidRPr="005F3FAB">
        <w:t>четный</w:t>
      </w:r>
      <w:r>
        <w:t xml:space="preserve"> номер контрольного</w:t>
      </w:r>
      <w:r w:rsidRPr="005F3FAB">
        <w:t xml:space="preserve"> мероприятия</w:t>
      </w:r>
      <w:r>
        <w:t>: __________________________________</w:t>
      </w:r>
    </w:p>
    <w:p w:rsidR="00206C61" w:rsidRPr="001014C0" w:rsidRDefault="00206C61" w:rsidP="00206C61">
      <w:pPr>
        <w:pStyle w:val="110"/>
        <w:numPr>
          <w:ilvl w:val="0"/>
          <w:numId w:val="7"/>
        </w:numPr>
        <w:tabs>
          <w:tab w:val="left" w:pos="993"/>
          <w:tab w:val="left" w:pos="1134"/>
        </w:tabs>
        <w:spacing w:before="0" w:after="0"/>
        <w:ind w:left="0" w:firstLine="709"/>
        <w:jc w:val="both"/>
        <w:rPr>
          <w:rFonts w:ascii="Times New Roman" w:hAnsi="Times New Roman" w:cs="Times New Roman"/>
          <w:b w:val="0"/>
          <w:color w:val="auto"/>
          <w:sz w:val="24"/>
          <w:szCs w:val="24"/>
        </w:rPr>
      </w:pPr>
      <w:r w:rsidRPr="005F3FAB">
        <w:rPr>
          <w:rFonts w:ascii="Times New Roman" w:hAnsi="Times New Roman" w:cs="Times New Roman"/>
          <w:b w:val="0"/>
          <w:color w:val="auto"/>
          <w:sz w:val="24"/>
          <w:szCs w:val="24"/>
        </w:rPr>
        <w:t>Должность, фамилия и инициалы должностного лица, проводящего контрольное мероприятие и заполняющего проверочный лист (далее -  муниципальный инспектор)</w:t>
      </w:r>
      <w:r>
        <w:rPr>
          <w:rFonts w:ascii="Times New Roman" w:hAnsi="Times New Roman" w:cs="Times New Roman"/>
          <w:b w:val="0"/>
          <w:color w:val="auto"/>
          <w:sz w:val="24"/>
          <w:szCs w:val="24"/>
        </w:rPr>
        <w:t>:___________</w:t>
      </w:r>
      <w:r w:rsidRPr="001014C0">
        <w:rPr>
          <w:rFonts w:ascii="Times New Roman" w:hAnsi="Times New Roman" w:cs="Times New Roman"/>
          <w:b w:val="0"/>
          <w:bCs w:val="0"/>
          <w:color w:val="auto"/>
          <w:sz w:val="24"/>
          <w:szCs w:val="24"/>
        </w:rPr>
        <w:t>___________________________________________________________________________________</w:t>
      </w:r>
      <w:r>
        <w:rPr>
          <w:rFonts w:ascii="Times New Roman" w:hAnsi="Times New Roman" w:cs="Times New Roman"/>
          <w:b w:val="0"/>
          <w:bCs w:val="0"/>
          <w:color w:val="auto"/>
          <w:sz w:val="24"/>
          <w:szCs w:val="24"/>
        </w:rPr>
        <w:t>____________________________</w:t>
      </w:r>
      <w:r w:rsidR="004B7D40">
        <w:rPr>
          <w:rFonts w:ascii="Times New Roman" w:hAnsi="Times New Roman" w:cs="Times New Roman"/>
          <w:b w:val="0"/>
          <w:bCs w:val="0"/>
          <w:color w:val="auto"/>
          <w:sz w:val="24"/>
          <w:szCs w:val="24"/>
        </w:rPr>
        <w:t>___________________________</w:t>
      </w:r>
      <w:r w:rsidRPr="001014C0">
        <w:rPr>
          <w:rFonts w:ascii="Times New Roman" w:hAnsi="Times New Roman" w:cs="Times New Roman"/>
          <w:b w:val="0"/>
          <w:bCs w:val="0"/>
          <w:color w:val="auto"/>
          <w:sz w:val="24"/>
          <w:szCs w:val="24"/>
        </w:rPr>
        <w:t>.</w:t>
      </w:r>
    </w:p>
    <w:p w:rsidR="00206C61" w:rsidRDefault="00206C61" w:rsidP="00206C61">
      <w:pPr>
        <w:pStyle w:val="110"/>
        <w:spacing w:before="0" w:after="0"/>
        <w:jc w:val="both"/>
        <w:rPr>
          <w:rFonts w:ascii="Times New Roman" w:hAnsi="Times New Roman" w:cs="Times New Roman"/>
          <w:b w:val="0"/>
          <w:bCs w:val="0"/>
          <w:color w:val="auto"/>
          <w:sz w:val="24"/>
          <w:szCs w:val="24"/>
        </w:rPr>
      </w:pPr>
    </w:p>
    <w:p w:rsidR="00206C61" w:rsidRPr="0021670F" w:rsidRDefault="00206C61" w:rsidP="00206C61">
      <w:pPr>
        <w:pStyle w:val="110"/>
        <w:spacing w:before="0" w:after="0"/>
        <w:ind w:firstLine="709"/>
        <w:jc w:val="both"/>
        <w:rPr>
          <w:sz w:val="22"/>
          <w:szCs w:val="22"/>
        </w:rPr>
      </w:pPr>
      <w:r>
        <w:rPr>
          <w:rFonts w:ascii="Times New Roman" w:hAnsi="Times New Roman" w:cs="Times New Roman"/>
          <w:b w:val="0"/>
          <w:bCs w:val="0"/>
          <w:color w:val="auto"/>
          <w:sz w:val="24"/>
          <w:szCs w:val="24"/>
        </w:rPr>
        <w:t>13</w:t>
      </w:r>
      <w:r w:rsidRPr="005F3FAB">
        <w:rPr>
          <w:rFonts w:ascii="Times New Roman" w:hAnsi="Times New Roman" w:cs="Times New Roman"/>
          <w:b w:val="0"/>
          <w:bCs w:val="0"/>
          <w:color w:val="auto"/>
          <w:sz w:val="24"/>
          <w:szCs w:val="24"/>
        </w:rPr>
        <w:t xml:space="preserve">. </w:t>
      </w:r>
      <w:r w:rsidRPr="005F3FAB">
        <w:rPr>
          <w:rFonts w:ascii="Times New Roman" w:hAnsi="Times New Roman" w:cs="Times New Roman"/>
          <w:b w:val="0"/>
          <w:color w:val="auto"/>
          <w:sz w:val="24"/>
          <w:szCs w:val="24"/>
          <w:shd w:val="clear" w:color="auto" w:fill="FFFFFF"/>
        </w:rPr>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w:t>
      </w:r>
      <w:r w:rsidRPr="0021670F">
        <w:rPr>
          <w:rFonts w:ascii="Times New Roman" w:hAnsi="Times New Roman" w:cs="Times New Roman"/>
          <w:b w:val="0"/>
          <w:color w:val="auto"/>
          <w:sz w:val="22"/>
          <w:szCs w:val="22"/>
          <w:shd w:val="clear" w:color="auto" w:fill="FFFFFF"/>
        </w:rPr>
        <w:t>обязательных требований:</w:t>
      </w:r>
    </w:p>
    <w:tbl>
      <w:tblPr>
        <w:tblpPr w:leftFromText="180" w:rightFromText="180" w:vertAnchor="text" w:horzAnchor="margin" w:tblpY="217"/>
        <w:tblW w:w="9844" w:type="dxa"/>
        <w:tblLayout w:type="fixed"/>
        <w:tblCellMar>
          <w:top w:w="102" w:type="dxa"/>
          <w:left w:w="62" w:type="dxa"/>
          <w:bottom w:w="102" w:type="dxa"/>
          <w:right w:w="62" w:type="dxa"/>
        </w:tblCellMar>
        <w:tblLook w:val="0000"/>
      </w:tblPr>
      <w:tblGrid>
        <w:gridCol w:w="486"/>
        <w:gridCol w:w="3829"/>
        <w:gridCol w:w="2693"/>
        <w:gridCol w:w="424"/>
        <w:gridCol w:w="568"/>
        <w:gridCol w:w="851"/>
        <w:gridCol w:w="993"/>
      </w:tblGrid>
      <w:tr w:rsidR="00206C61" w:rsidRPr="004B7D40" w:rsidTr="004B7D40">
        <w:trPr>
          <w:trHeight w:val="144"/>
        </w:trPr>
        <w:tc>
          <w:tcPr>
            <w:tcW w:w="486" w:type="dxa"/>
            <w:vMerge w:val="restart"/>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jc w:val="center"/>
              <w:rPr>
                <w:sz w:val="22"/>
                <w:szCs w:val="22"/>
                <w:lang w:eastAsia="en-US"/>
              </w:rPr>
            </w:pPr>
            <w:r w:rsidRPr="004B7D40">
              <w:rPr>
                <w:sz w:val="22"/>
                <w:szCs w:val="22"/>
                <w:lang w:eastAsia="en-US"/>
              </w:rPr>
              <w:t xml:space="preserve">№ </w:t>
            </w:r>
            <w:proofErr w:type="spellStart"/>
            <w:proofErr w:type="gramStart"/>
            <w:r w:rsidRPr="004B7D40">
              <w:rPr>
                <w:sz w:val="22"/>
                <w:szCs w:val="22"/>
                <w:lang w:eastAsia="en-US"/>
              </w:rPr>
              <w:t>п</w:t>
            </w:r>
            <w:proofErr w:type="spellEnd"/>
            <w:proofErr w:type="gramEnd"/>
            <w:r w:rsidRPr="004B7D40">
              <w:rPr>
                <w:sz w:val="22"/>
                <w:szCs w:val="22"/>
                <w:lang w:eastAsia="en-US"/>
              </w:rPr>
              <w:t>/</w:t>
            </w:r>
            <w:proofErr w:type="spellStart"/>
            <w:r w:rsidRPr="004B7D40">
              <w:rPr>
                <w:sz w:val="22"/>
                <w:szCs w:val="22"/>
                <w:lang w:eastAsia="en-US"/>
              </w:rPr>
              <w:t>п</w:t>
            </w:r>
            <w:proofErr w:type="spellEnd"/>
          </w:p>
        </w:tc>
        <w:tc>
          <w:tcPr>
            <w:tcW w:w="3829" w:type="dxa"/>
            <w:vMerge w:val="restart"/>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jc w:val="center"/>
              <w:rPr>
                <w:sz w:val="22"/>
                <w:szCs w:val="22"/>
                <w:lang w:eastAsia="en-US"/>
              </w:rPr>
            </w:pPr>
            <w:r w:rsidRPr="004B7D40">
              <w:rPr>
                <w:sz w:val="22"/>
                <w:szCs w:val="22"/>
                <w:lang w:eastAsia="en-US"/>
              </w:rPr>
              <w:t>Вопросы, отражающие содержание</w:t>
            </w:r>
          </w:p>
          <w:p w:rsidR="00206C61" w:rsidRPr="004B7D40" w:rsidRDefault="00206C61" w:rsidP="00511F1A">
            <w:pPr>
              <w:widowControl w:val="0"/>
              <w:jc w:val="center"/>
              <w:rPr>
                <w:sz w:val="22"/>
                <w:szCs w:val="22"/>
                <w:lang w:eastAsia="en-US"/>
              </w:rPr>
            </w:pPr>
            <w:r w:rsidRPr="004B7D40">
              <w:rPr>
                <w:sz w:val="22"/>
                <w:szCs w:val="22"/>
                <w:lang w:eastAsia="en-US"/>
              </w:rPr>
              <w:t>обязательных требований</w:t>
            </w:r>
          </w:p>
        </w:tc>
        <w:tc>
          <w:tcPr>
            <w:tcW w:w="2693" w:type="dxa"/>
            <w:vMerge w:val="restart"/>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jc w:val="center"/>
              <w:rPr>
                <w:sz w:val="22"/>
                <w:szCs w:val="22"/>
                <w:lang w:eastAsia="en-US"/>
              </w:rPr>
            </w:pPr>
            <w:r w:rsidRPr="004B7D40">
              <w:rPr>
                <w:sz w:val="22"/>
                <w:szCs w:val="22"/>
                <w:lang w:eastAsia="en-US"/>
              </w:rPr>
              <w:t>Реквизиты нормативных правовых актов,  с указанием  их структурных единиц, которыми установлены обязательные требования</w:t>
            </w:r>
          </w:p>
        </w:tc>
        <w:tc>
          <w:tcPr>
            <w:tcW w:w="1843" w:type="dxa"/>
            <w:gridSpan w:val="3"/>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jc w:val="center"/>
              <w:rPr>
                <w:sz w:val="22"/>
                <w:szCs w:val="22"/>
                <w:lang w:eastAsia="en-US"/>
              </w:rPr>
            </w:pPr>
            <w:r w:rsidRPr="004B7D40">
              <w:rPr>
                <w:sz w:val="22"/>
                <w:szCs w:val="22"/>
                <w:lang w:eastAsia="en-US"/>
              </w:rPr>
              <w:t>Варианты ответов на вопросы, содержащиеся в списке вопросов</w:t>
            </w:r>
          </w:p>
        </w:tc>
        <w:tc>
          <w:tcPr>
            <w:tcW w:w="993" w:type="dxa"/>
            <w:vMerge w:val="restart"/>
            <w:tcBorders>
              <w:top w:val="single" w:sz="4" w:space="0" w:color="000000"/>
              <w:left w:val="single" w:sz="4" w:space="0" w:color="000000"/>
              <w:right w:val="single" w:sz="4" w:space="0" w:color="000000"/>
            </w:tcBorders>
          </w:tcPr>
          <w:p w:rsidR="00206C61" w:rsidRPr="004B7D40" w:rsidRDefault="00206C61" w:rsidP="00511F1A">
            <w:pPr>
              <w:widowControl w:val="0"/>
              <w:jc w:val="center"/>
              <w:rPr>
                <w:sz w:val="22"/>
                <w:szCs w:val="22"/>
                <w:lang w:eastAsia="en-US"/>
              </w:rPr>
            </w:pPr>
            <w:r w:rsidRPr="004B7D40">
              <w:rPr>
                <w:sz w:val="22"/>
                <w:szCs w:val="22"/>
              </w:rPr>
              <w:t>Примечание</w:t>
            </w:r>
          </w:p>
        </w:tc>
      </w:tr>
      <w:tr w:rsidR="00206C61" w:rsidRPr="004B7D40" w:rsidTr="004B7D40">
        <w:trPr>
          <w:trHeight w:val="144"/>
        </w:trPr>
        <w:tc>
          <w:tcPr>
            <w:tcW w:w="486" w:type="dxa"/>
            <w:vMerge/>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jc w:val="center"/>
              <w:rPr>
                <w:sz w:val="22"/>
                <w:szCs w:val="22"/>
                <w:lang w:eastAsia="en-US"/>
              </w:rPr>
            </w:pPr>
          </w:p>
        </w:tc>
        <w:tc>
          <w:tcPr>
            <w:tcW w:w="3829" w:type="dxa"/>
            <w:vMerge/>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jc w:val="center"/>
              <w:rPr>
                <w:sz w:val="22"/>
                <w:szCs w:val="22"/>
                <w:lang w:eastAsia="en-US"/>
              </w:rPr>
            </w:pPr>
          </w:p>
        </w:tc>
        <w:tc>
          <w:tcPr>
            <w:tcW w:w="2693" w:type="dxa"/>
            <w:vMerge/>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jc w:val="center"/>
              <w:rPr>
                <w:sz w:val="22"/>
                <w:szCs w:val="22"/>
                <w:lang w:eastAsia="en-US"/>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jc w:val="center"/>
              <w:rPr>
                <w:sz w:val="22"/>
                <w:szCs w:val="22"/>
                <w:lang w:eastAsia="en-US"/>
              </w:rPr>
            </w:pPr>
            <w:r w:rsidRPr="004B7D40">
              <w:rPr>
                <w:sz w:val="22"/>
                <w:szCs w:val="22"/>
                <w:lang w:eastAsia="en-US"/>
              </w:rPr>
              <w:t>Да</w:t>
            </w: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jc w:val="center"/>
              <w:rPr>
                <w:sz w:val="22"/>
                <w:szCs w:val="22"/>
                <w:lang w:eastAsia="en-US"/>
              </w:rPr>
            </w:pPr>
            <w:r w:rsidRPr="004B7D40">
              <w:rPr>
                <w:sz w:val="22"/>
                <w:szCs w:val="22"/>
                <w:lang w:eastAsia="en-US"/>
              </w:rPr>
              <w:t>Нет</w:t>
            </w: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jc w:val="center"/>
              <w:rPr>
                <w:sz w:val="22"/>
                <w:szCs w:val="22"/>
                <w:lang w:eastAsia="en-US"/>
              </w:rPr>
            </w:pPr>
            <w:proofErr w:type="spellStart"/>
            <w:r w:rsidRPr="004B7D40">
              <w:rPr>
                <w:sz w:val="22"/>
                <w:szCs w:val="22"/>
              </w:rPr>
              <w:t>Непр</w:t>
            </w:r>
            <w:proofErr w:type="gramStart"/>
            <w:r w:rsidRPr="004B7D40">
              <w:rPr>
                <w:sz w:val="22"/>
                <w:szCs w:val="22"/>
              </w:rPr>
              <w:t>и</w:t>
            </w:r>
            <w:proofErr w:type="spellEnd"/>
            <w:r w:rsidRPr="004B7D40">
              <w:rPr>
                <w:sz w:val="22"/>
                <w:szCs w:val="22"/>
              </w:rPr>
              <w:t>-</w:t>
            </w:r>
            <w:proofErr w:type="gramEnd"/>
            <w:r w:rsidRPr="004B7D40">
              <w:rPr>
                <w:sz w:val="22"/>
                <w:szCs w:val="22"/>
              </w:rPr>
              <w:t xml:space="preserve"> </w:t>
            </w:r>
            <w:proofErr w:type="spellStart"/>
            <w:r w:rsidRPr="004B7D40">
              <w:rPr>
                <w:sz w:val="22"/>
                <w:szCs w:val="22"/>
              </w:rPr>
              <w:t>менимо</w:t>
            </w:r>
            <w:proofErr w:type="spellEnd"/>
          </w:p>
        </w:tc>
        <w:tc>
          <w:tcPr>
            <w:tcW w:w="993" w:type="dxa"/>
            <w:vMerge/>
            <w:tcBorders>
              <w:left w:val="single" w:sz="4" w:space="0" w:color="000000"/>
              <w:bottom w:val="single" w:sz="4" w:space="0" w:color="000000"/>
              <w:right w:val="single" w:sz="4" w:space="0" w:color="000000"/>
            </w:tcBorders>
          </w:tcPr>
          <w:p w:rsidR="00206C61" w:rsidRPr="004B7D40" w:rsidRDefault="00206C61" w:rsidP="00511F1A">
            <w:pPr>
              <w:widowControl w:val="0"/>
              <w:jc w:val="center"/>
              <w:rPr>
                <w:color w:val="333333"/>
                <w:sz w:val="22"/>
                <w:szCs w:val="22"/>
              </w:rPr>
            </w:pPr>
          </w:p>
        </w:tc>
      </w:tr>
      <w:tr w:rsidR="00206C61" w:rsidRPr="004B7D40" w:rsidTr="004B7D40">
        <w:trPr>
          <w:trHeight w:val="876"/>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r w:rsidRPr="004B7D40">
              <w:rPr>
                <w:sz w:val="22"/>
                <w:szCs w:val="22"/>
              </w:rPr>
              <w:t>Соблюдаются ли требования</w:t>
            </w:r>
            <w:r w:rsidRPr="004B7D40">
              <w:rPr>
                <w:sz w:val="22"/>
                <w:szCs w:val="22"/>
                <w:shd w:val="clear" w:color="auto" w:fill="FFFFFF"/>
              </w:rPr>
              <w:t xml:space="preserve"> осуществления сплошных рубок на лесных участках</w:t>
            </w:r>
            <w:r w:rsidRPr="004B7D40">
              <w:rPr>
                <w:sz w:val="22"/>
                <w:szCs w:val="22"/>
              </w:rPr>
              <w:t xml:space="preserve"> при проведении сплошной рубки? </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rPr>
              <w:t>ст. 17 Лесного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876"/>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r w:rsidRPr="004B7D40">
              <w:rPr>
                <w:sz w:val="22"/>
                <w:szCs w:val="22"/>
              </w:rPr>
              <w:t>Установлены   и соблюдаются ли ограничения использования лесов?</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rPr>
              <w:t>ст. 27 Лесного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144"/>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r w:rsidRPr="004B7D40">
              <w:rPr>
                <w:sz w:val="22"/>
                <w:szCs w:val="22"/>
              </w:rPr>
              <w:t>Определены ли виды и параметры использования лесов, установленных лесохозяйственными регламентами?</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rPr>
              <w:t>Федеральный Закон от 04.12.2006 № 201-ФЗ «О введении в действие Лесного кодекса Российской Федерации</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1029"/>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r w:rsidRPr="004B7D40">
              <w:rPr>
                <w:sz w:val="22"/>
                <w:szCs w:val="22"/>
                <w:shd w:val="clear" w:color="auto" w:fill="FFFFFF"/>
              </w:rPr>
              <w:t>Имеется ли решение о предоставлении лесного участка в постоянное (бессрочное) пользование</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10" w:anchor="BP20OT" w:history="1">
              <w:r w:rsidR="00206C61" w:rsidRPr="004B7D40">
                <w:rPr>
                  <w:rFonts w:eastAsiaTheme="minorEastAsia"/>
                  <w:sz w:val="22"/>
                  <w:szCs w:val="22"/>
                  <w:shd w:val="clear" w:color="auto" w:fill="FFFFFF"/>
                </w:rPr>
                <w:t>Пункт 1 части 1 статьи 71 Лесного кодекса Российской Федерации</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144"/>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r w:rsidRPr="004B7D40">
              <w:rPr>
                <w:sz w:val="22"/>
                <w:szCs w:val="22"/>
                <w:shd w:val="clear" w:color="auto" w:fill="FFFFFF"/>
              </w:rPr>
              <w:t>Заключен договор аренды лесного участка (в случае предоставления лесного участка в аренду)?</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11" w:anchor="BP40OU" w:history="1">
              <w:r w:rsidR="00206C61" w:rsidRPr="004B7D40">
                <w:rPr>
                  <w:rFonts w:eastAsiaTheme="minorEastAsia"/>
                  <w:sz w:val="22"/>
                  <w:szCs w:val="22"/>
                  <w:shd w:val="clear" w:color="auto" w:fill="FFFFFF"/>
                </w:rPr>
                <w:t>Пункт 2 часть 1 статьи 71 Лесного кодекса</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648"/>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rPr>
            </w:pPr>
            <w:hyperlink r:id="rId12" w:anchor="BP60OV" w:history="1">
              <w:r w:rsidR="00206C61" w:rsidRPr="004B7D40">
                <w:rPr>
                  <w:rFonts w:eastAsiaTheme="minorEastAsia"/>
                  <w:sz w:val="22"/>
                  <w:szCs w:val="22"/>
                  <w:shd w:val="clear" w:color="auto" w:fill="FFFFFF"/>
                </w:rPr>
                <w:t>Пункт 3 часть 1 статьи 71 Лесного кодекса</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3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shd w:val="clear" w:color="auto" w:fill="FFFFFF"/>
              </w:rPr>
              <w:t>Имеется (</w:t>
            </w:r>
            <w:proofErr w:type="spellStart"/>
            <w:r w:rsidRPr="004B7D40">
              <w:rPr>
                <w:sz w:val="22"/>
                <w:szCs w:val="22"/>
                <w:shd w:val="clear" w:color="auto" w:fill="FFFFFF"/>
              </w:rPr>
              <w:t>ются</w:t>
            </w:r>
            <w:proofErr w:type="spellEnd"/>
            <w:r w:rsidRPr="004B7D40">
              <w:rPr>
                <w:sz w:val="22"/>
                <w:szCs w:val="22"/>
                <w:shd w:val="clear" w:color="auto" w:fill="FFFFFF"/>
              </w:rPr>
              <w:t xml:space="preserve">) ли в наличии у </w:t>
            </w:r>
            <w:proofErr w:type="spellStart"/>
            <w:r w:rsidRPr="004B7D40">
              <w:rPr>
                <w:sz w:val="22"/>
                <w:szCs w:val="22"/>
                <w:shd w:val="clear" w:color="auto" w:fill="FFFFFF"/>
              </w:rPr>
              <w:t>лесопользователя</w:t>
            </w:r>
            <w:proofErr w:type="spellEnd"/>
            <w:r w:rsidRPr="004B7D40">
              <w:rPr>
                <w:sz w:val="22"/>
                <w:szCs w:val="22"/>
                <w:shd w:val="clear" w:color="auto" w:fill="FFFFFF"/>
              </w:rPr>
              <w:t xml:space="preserve"> проек</w:t>
            </w:r>
            <w:proofErr w:type="gramStart"/>
            <w:r w:rsidRPr="004B7D40">
              <w:rPr>
                <w:sz w:val="22"/>
                <w:szCs w:val="22"/>
                <w:shd w:val="clear" w:color="auto" w:fill="FFFFFF"/>
              </w:rPr>
              <w:t>т(</w:t>
            </w:r>
            <w:proofErr w:type="spellStart"/>
            <w:proofErr w:type="gramEnd"/>
            <w:r w:rsidRPr="004B7D40">
              <w:rPr>
                <w:sz w:val="22"/>
                <w:szCs w:val="22"/>
                <w:shd w:val="clear" w:color="auto" w:fill="FFFFFF"/>
              </w:rPr>
              <w:t>ы</w:t>
            </w:r>
            <w:proofErr w:type="spellEnd"/>
            <w:r w:rsidRPr="004B7D40">
              <w:rPr>
                <w:sz w:val="22"/>
                <w:szCs w:val="22"/>
                <w:shd w:val="clear" w:color="auto" w:fill="FFFFFF"/>
              </w:rPr>
              <w:t>) освоения лесов, получивший(</w:t>
            </w:r>
            <w:proofErr w:type="spellStart"/>
            <w:r w:rsidRPr="004B7D40">
              <w:rPr>
                <w:sz w:val="22"/>
                <w:szCs w:val="22"/>
                <w:shd w:val="clear" w:color="auto" w:fill="FFFFFF"/>
              </w:rPr>
              <w:t>ие</w:t>
            </w:r>
            <w:proofErr w:type="spellEnd"/>
            <w:r w:rsidRPr="004B7D40">
              <w:rPr>
                <w:sz w:val="22"/>
                <w:szCs w:val="22"/>
                <w:shd w:val="clear" w:color="auto" w:fill="FFFFFF"/>
              </w:rPr>
              <w:t>) положительное(</w:t>
            </w:r>
            <w:proofErr w:type="spellStart"/>
            <w:r w:rsidRPr="004B7D40">
              <w:rPr>
                <w:sz w:val="22"/>
                <w:szCs w:val="22"/>
                <w:shd w:val="clear" w:color="auto" w:fill="FFFFFF"/>
              </w:rPr>
              <w:t>ые</w:t>
            </w:r>
            <w:proofErr w:type="spellEnd"/>
            <w:r w:rsidRPr="004B7D40">
              <w:rPr>
                <w:sz w:val="22"/>
                <w:szCs w:val="22"/>
                <w:shd w:val="clear" w:color="auto" w:fill="FFFFFF"/>
              </w:rPr>
              <w:t>) заключение(я) государственной экспертизы?</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13" w:anchor="7DO0K9" w:history="1">
              <w:r w:rsidR="00206C61" w:rsidRPr="004B7D40">
                <w:rPr>
                  <w:rFonts w:eastAsiaTheme="minorEastAsia"/>
                  <w:sz w:val="22"/>
                  <w:szCs w:val="22"/>
                  <w:shd w:val="clear" w:color="auto" w:fill="FFFFFF"/>
                </w:rPr>
                <w:t>Статья 12</w:t>
              </w:r>
            </w:hyperlink>
            <w:r w:rsidR="00206C61" w:rsidRPr="004B7D40">
              <w:rPr>
                <w:rFonts w:eastAsiaTheme="minorEastAsia"/>
                <w:sz w:val="22"/>
                <w:szCs w:val="22"/>
                <w:shd w:val="clear" w:color="auto" w:fill="FFFFFF"/>
              </w:rPr>
              <w:t>, </w:t>
            </w:r>
            <w:hyperlink r:id="rId14" w:anchor="A7Q0NH" w:history="1">
              <w:r w:rsidR="00206C61" w:rsidRPr="004B7D40">
                <w:rPr>
                  <w:rFonts w:eastAsiaTheme="minorEastAsia"/>
                  <w:sz w:val="22"/>
                  <w:szCs w:val="22"/>
                  <w:shd w:val="clear" w:color="auto" w:fill="FFFFFF"/>
                </w:rPr>
                <w:t>часть 1 статьи 88</w:t>
              </w:r>
            </w:hyperlink>
            <w:r w:rsidR="00206C61" w:rsidRPr="004B7D40">
              <w:rPr>
                <w:rFonts w:eastAsiaTheme="minorEastAsia"/>
                <w:sz w:val="22"/>
                <w:szCs w:val="22"/>
                <w:shd w:val="clear" w:color="auto" w:fill="FFFFFF"/>
              </w:rPr>
              <w:t> и </w:t>
            </w:r>
            <w:hyperlink r:id="rId15" w:anchor="A7E0NA" w:history="1">
              <w:r w:rsidR="00206C61" w:rsidRPr="004B7D40">
                <w:rPr>
                  <w:rFonts w:eastAsiaTheme="minorEastAsia"/>
                  <w:sz w:val="22"/>
                  <w:szCs w:val="22"/>
                  <w:shd w:val="clear" w:color="auto" w:fill="FFFFFF"/>
                </w:rPr>
                <w:t>статья 89 Лесного кодекса</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314"/>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shd w:val="clear" w:color="auto" w:fill="FFFFFF"/>
              </w:rPr>
              <w:t>Выполняетс</w:t>
            </w:r>
            <w:proofErr w:type="gramStart"/>
            <w:r w:rsidRPr="004B7D40">
              <w:rPr>
                <w:sz w:val="22"/>
                <w:szCs w:val="22"/>
                <w:shd w:val="clear" w:color="auto" w:fill="FFFFFF"/>
              </w:rPr>
              <w:t>я(</w:t>
            </w:r>
            <w:proofErr w:type="spellStart"/>
            <w:proofErr w:type="gramEnd"/>
            <w:r w:rsidRPr="004B7D40">
              <w:rPr>
                <w:sz w:val="22"/>
                <w:szCs w:val="22"/>
                <w:shd w:val="clear" w:color="auto" w:fill="FFFFFF"/>
              </w:rPr>
              <w:t>ются</w:t>
            </w:r>
            <w:proofErr w:type="spellEnd"/>
            <w:r w:rsidRPr="004B7D40">
              <w:rPr>
                <w:sz w:val="22"/>
                <w:szCs w:val="22"/>
                <w:shd w:val="clear" w:color="auto" w:fill="FFFFFF"/>
              </w:rPr>
              <w:t xml:space="preserve">) ли </w:t>
            </w:r>
            <w:proofErr w:type="spellStart"/>
            <w:r w:rsidRPr="004B7D40">
              <w:rPr>
                <w:sz w:val="22"/>
                <w:szCs w:val="22"/>
                <w:shd w:val="clear" w:color="auto" w:fill="FFFFFF"/>
              </w:rPr>
              <w:t>лесопользователем</w:t>
            </w:r>
            <w:proofErr w:type="spellEnd"/>
            <w:r w:rsidRPr="004B7D40">
              <w:rPr>
                <w:sz w:val="22"/>
                <w:szCs w:val="22"/>
                <w:shd w:val="clear" w:color="auto" w:fill="FFFFFF"/>
              </w:rPr>
              <w:t xml:space="preserve"> проект(</w:t>
            </w:r>
            <w:proofErr w:type="spellStart"/>
            <w:r w:rsidRPr="004B7D40">
              <w:rPr>
                <w:sz w:val="22"/>
                <w:szCs w:val="22"/>
                <w:shd w:val="clear" w:color="auto" w:fill="FFFFFF"/>
              </w:rPr>
              <w:t>ы</w:t>
            </w:r>
            <w:proofErr w:type="spellEnd"/>
            <w:r w:rsidRPr="004B7D40">
              <w:rPr>
                <w:sz w:val="22"/>
                <w:szCs w:val="22"/>
                <w:shd w:val="clear" w:color="auto" w:fill="FFFFFF"/>
              </w:rPr>
              <w:t>) освоения лесов?</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16" w:anchor="8OS0LQ" w:history="1">
              <w:r w:rsidR="00206C61" w:rsidRPr="004B7D40">
                <w:rPr>
                  <w:rFonts w:eastAsiaTheme="minorEastAsia"/>
                  <w:sz w:val="22"/>
                  <w:szCs w:val="22"/>
                  <w:shd w:val="clear" w:color="auto" w:fill="FFFFFF"/>
                </w:rPr>
                <w:t>Часть 2 статьи 24</w:t>
              </w:r>
            </w:hyperlink>
            <w:r w:rsidR="00206C61" w:rsidRPr="004B7D40">
              <w:rPr>
                <w:rFonts w:eastAsiaTheme="minorEastAsia"/>
                <w:sz w:val="22"/>
                <w:szCs w:val="22"/>
                <w:shd w:val="clear" w:color="auto" w:fill="FFFFFF"/>
              </w:rPr>
              <w:t>, </w:t>
            </w:r>
            <w:hyperlink r:id="rId17" w:anchor="A7O0NG" w:history="1">
              <w:r w:rsidR="00206C61" w:rsidRPr="004B7D40">
                <w:rPr>
                  <w:rFonts w:eastAsiaTheme="minorEastAsia"/>
                  <w:sz w:val="22"/>
                  <w:szCs w:val="22"/>
                  <w:shd w:val="clear" w:color="auto" w:fill="FFFFFF"/>
                </w:rPr>
                <w:t>статья 88 Лесного кодекса</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1027"/>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shd w:val="clear" w:color="auto" w:fill="FFFFFF"/>
              </w:rPr>
              <w:t>Выполняетс</w:t>
            </w:r>
            <w:proofErr w:type="gramStart"/>
            <w:r w:rsidRPr="004B7D40">
              <w:rPr>
                <w:sz w:val="22"/>
                <w:szCs w:val="22"/>
                <w:shd w:val="clear" w:color="auto" w:fill="FFFFFF"/>
              </w:rPr>
              <w:t>я(</w:t>
            </w:r>
            <w:proofErr w:type="spellStart"/>
            <w:proofErr w:type="gramEnd"/>
            <w:r w:rsidRPr="004B7D40">
              <w:rPr>
                <w:sz w:val="22"/>
                <w:szCs w:val="22"/>
                <w:shd w:val="clear" w:color="auto" w:fill="FFFFFF"/>
              </w:rPr>
              <w:t>ются</w:t>
            </w:r>
            <w:proofErr w:type="spellEnd"/>
            <w:r w:rsidRPr="004B7D40">
              <w:rPr>
                <w:sz w:val="22"/>
                <w:szCs w:val="22"/>
                <w:shd w:val="clear" w:color="auto" w:fill="FFFFFF"/>
              </w:rPr>
              <w:t xml:space="preserve">) ли </w:t>
            </w:r>
            <w:proofErr w:type="spellStart"/>
            <w:r w:rsidRPr="004B7D40">
              <w:rPr>
                <w:sz w:val="22"/>
                <w:szCs w:val="22"/>
                <w:shd w:val="clear" w:color="auto" w:fill="FFFFFF"/>
              </w:rPr>
              <w:t>лесопользователем</w:t>
            </w:r>
            <w:proofErr w:type="spellEnd"/>
            <w:r w:rsidRPr="004B7D40">
              <w:rPr>
                <w:sz w:val="22"/>
                <w:szCs w:val="22"/>
                <w:shd w:val="clear" w:color="auto" w:fill="FFFFFF"/>
              </w:rPr>
              <w:t xml:space="preserve"> лесохозяйственный(е) регламент(</w:t>
            </w:r>
            <w:proofErr w:type="spellStart"/>
            <w:r w:rsidRPr="004B7D40">
              <w:rPr>
                <w:sz w:val="22"/>
                <w:szCs w:val="22"/>
                <w:shd w:val="clear" w:color="auto" w:fill="FFFFFF"/>
              </w:rPr>
              <w:t>ы</w:t>
            </w:r>
            <w:proofErr w:type="spellEnd"/>
            <w:r w:rsidRPr="004B7D40">
              <w:rPr>
                <w:sz w:val="22"/>
                <w:szCs w:val="22"/>
                <w:shd w:val="clear" w:color="auto" w:fill="FFFFFF"/>
              </w:rPr>
              <w:t>) лесничества(в) (лесопарка(</w:t>
            </w:r>
            <w:proofErr w:type="spellStart"/>
            <w:r w:rsidRPr="004B7D40">
              <w:rPr>
                <w:sz w:val="22"/>
                <w:szCs w:val="22"/>
                <w:shd w:val="clear" w:color="auto" w:fill="FFFFFF"/>
              </w:rPr>
              <w:t>ов</w:t>
            </w:r>
            <w:proofErr w:type="spellEnd"/>
            <w:r w:rsidRPr="004B7D40">
              <w:rPr>
                <w:sz w:val="22"/>
                <w:szCs w:val="22"/>
                <w:shd w:val="clear" w:color="auto" w:fill="FFFFFF"/>
              </w:rPr>
              <w:t>)?</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18" w:anchor="8OS0LQ" w:history="1">
              <w:r w:rsidR="00206C61" w:rsidRPr="004B7D40">
                <w:rPr>
                  <w:rFonts w:eastAsiaTheme="minorEastAsia"/>
                  <w:sz w:val="22"/>
                  <w:szCs w:val="22"/>
                  <w:shd w:val="clear" w:color="auto" w:fill="FFFFFF"/>
                </w:rPr>
                <w:t>Часть 2 статьи 24</w:t>
              </w:r>
            </w:hyperlink>
            <w:r w:rsidR="00206C61" w:rsidRPr="004B7D40">
              <w:rPr>
                <w:rFonts w:eastAsiaTheme="minorEastAsia"/>
                <w:sz w:val="22"/>
                <w:szCs w:val="22"/>
                <w:shd w:val="clear" w:color="auto" w:fill="FFFFFF"/>
              </w:rPr>
              <w:t>, </w:t>
            </w:r>
            <w:hyperlink r:id="rId19" w:anchor="A7O0NH" w:history="1">
              <w:r w:rsidR="00206C61" w:rsidRPr="004B7D40">
                <w:rPr>
                  <w:rFonts w:eastAsiaTheme="minorEastAsia"/>
                  <w:sz w:val="22"/>
                  <w:szCs w:val="22"/>
                  <w:shd w:val="clear" w:color="auto" w:fill="FFFFFF"/>
                </w:rPr>
                <w:t>статьи 87 Лесного кодекса</w:t>
              </w:r>
            </w:hyperlink>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jc w:val="both"/>
              <w:rPr>
                <w:sz w:val="22"/>
                <w:szCs w:val="22"/>
                <w:shd w:val="clear" w:color="auto" w:fill="FFFFFF"/>
              </w:rPr>
            </w:pPr>
            <w:proofErr w:type="gramStart"/>
            <w:r w:rsidRPr="004B7D40">
              <w:rPr>
                <w:sz w:val="22"/>
                <w:szCs w:val="22"/>
                <w:shd w:val="clear" w:color="auto" w:fill="FFFFFF"/>
              </w:rPr>
              <w:t xml:space="preserve">Представляется ли </w:t>
            </w:r>
            <w:proofErr w:type="spellStart"/>
            <w:r w:rsidRPr="004B7D40">
              <w:rPr>
                <w:sz w:val="22"/>
                <w:szCs w:val="22"/>
                <w:shd w:val="clear" w:color="auto" w:fill="FFFFFF"/>
              </w:rPr>
              <w:t>лесопользователем</w:t>
            </w:r>
            <w:proofErr w:type="spellEnd"/>
            <w:r w:rsidRPr="004B7D40">
              <w:rPr>
                <w:sz w:val="22"/>
                <w:szCs w:val="22"/>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lang w:eastAsia="en-US"/>
              </w:rPr>
            </w:pPr>
            <w:hyperlink r:id="rId20" w:anchor="8PQ0LU" w:history="1">
              <w:r w:rsidR="00206C61" w:rsidRPr="004B7D40">
                <w:rPr>
                  <w:rFonts w:eastAsiaTheme="minorEastAsia"/>
                  <w:sz w:val="22"/>
                  <w:szCs w:val="22"/>
                  <w:shd w:val="clear" w:color="auto" w:fill="FFFFFF"/>
                </w:rPr>
                <w:t>Статья 49 Лесного кодекса</w:t>
              </w:r>
            </w:hyperlink>
            <w:r w:rsidR="00206C61" w:rsidRPr="004B7D40">
              <w:rPr>
                <w:rFonts w:eastAsiaTheme="minorEastAsia"/>
                <w:sz w:val="22"/>
                <w:szCs w:val="22"/>
                <w:shd w:val="clear" w:color="auto" w:fill="FFFFFF"/>
              </w:rPr>
              <w:t>;</w:t>
            </w:r>
            <w:r w:rsidR="00206C61" w:rsidRPr="004B7D40">
              <w:rPr>
                <w:rFonts w:eastAsiaTheme="minorEastAsia"/>
                <w:sz w:val="22"/>
                <w:szCs w:val="22"/>
              </w:rPr>
              <w:br/>
            </w:r>
            <w:r w:rsidR="00206C61" w:rsidRPr="004B7D40">
              <w:rPr>
                <w:rFonts w:eastAsiaTheme="minorEastAsia"/>
                <w:sz w:val="22"/>
                <w:szCs w:val="22"/>
              </w:rPr>
              <w:br/>
            </w:r>
            <w:hyperlink r:id="rId21" w:anchor="7DC0K7" w:history="1">
              <w:r w:rsidR="00206C61" w:rsidRPr="004B7D40">
                <w:rPr>
                  <w:rFonts w:eastAsiaTheme="minorEastAsia"/>
                  <w:sz w:val="22"/>
                  <w:szCs w:val="22"/>
                  <w:shd w:val="clear" w:color="auto" w:fill="FFFFFF"/>
                </w:rPr>
                <w:t>пункт 2 Порядка представления отчета об использовании лесов</w:t>
              </w:r>
            </w:hyperlink>
            <w:r w:rsidR="00206C61" w:rsidRPr="004B7D40">
              <w:rPr>
                <w:rFonts w:eastAsiaTheme="minorEastAsia"/>
                <w:sz w:val="22"/>
                <w:szCs w:val="22"/>
                <w:shd w:val="clear" w:color="auto" w:fill="FFFFFF"/>
              </w:rPr>
              <w:t>, утвержденного </w:t>
            </w:r>
            <w:hyperlink r:id="rId22" w:history="1">
              <w:r w:rsidR="00206C61" w:rsidRPr="004B7D40">
                <w:rPr>
                  <w:rFonts w:eastAsiaTheme="minorEastAsia"/>
                  <w:sz w:val="22"/>
                  <w:szCs w:val="22"/>
                  <w:shd w:val="clear" w:color="auto" w:fill="FFFFFF"/>
                </w:rPr>
                <w:t>приказом Минприроды России от 21.08.2017 N 451</w:t>
              </w:r>
            </w:hyperlink>
            <w:r w:rsidRPr="005F4BB9">
              <w:rPr>
                <w:rFonts w:eastAsiaTheme="minorEastAsia"/>
                <w:noProof/>
                <w:sz w:val="22"/>
                <w:szCs w:val="22"/>
              </w:rPr>
            </w:r>
            <w:r w:rsidRPr="005F4BB9">
              <w:rPr>
                <w:rFonts w:eastAsiaTheme="minorEastAsia"/>
                <w:noProof/>
                <w:sz w:val="22"/>
                <w:szCs w:val="22"/>
              </w:rPr>
              <w:pict>
                <v:rect id="Прямоугольник 2" o:spid="_x0000_s1026" style="width: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6e1gIAAMc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" filled="f" stroked="f">
                  <o:lock v:ext="edit" aspectratio="t"/>
                  <w10:wrap type="none"/>
                  <w10:anchorlock/>
                </v:rect>
              </w:pic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r w:rsidRPr="004B7D40">
              <w:rPr>
                <w:sz w:val="22"/>
                <w:szCs w:val="22"/>
                <w:shd w:val="clear" w:color="auto" w:fill="FFFFFF"/>
              </w:rPr>
              <w:t xml:space="preserve">Представляется ли </w:t>
            </w:r>
            <w:proofErr w:type="spellStart"/>
            <w:r w:rsidRPr="004B7D40">
              <w:rPr>
                <w:sz w:val="22"/>
                <w:szCs w:val="22"/>
                <w:shd w:val="clear" w:color="auto" w:fill="FFFFFF"/>
              </w:rPr>
              <w:t>лесопользователем</w:t>
            </w:r>
            <w:proofErr w:type="spellEnd"/>
            <w:r w:rsidRPr="004B7D40">
              <w:rPr>
                <w:sz w:val="22"/>
                <w:szCs w:val="22"/>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5F4BB9" w:rsidP="00511F1A">
            <w:pPr>
              <w:widowControl w:val="0"/>
              <w:rPr>
                <w:sz w:val="22"/>
                <w:szCs w:val="22"/>
              </w:rPr>
            </w:pPr>
            <w:hyperlink r:id="rId23" w:anchor="8QG0M7" w:history="1">
              <w:r w:rsidR="00206C61" w:rsidRPr="004B7D40">
                <w:rPr>
                  <w:rFonts w:eastAsiaTheme="minorEastAsia"/>
                  <w:sz w:val="22"/>
                  <w:szCs w:val="22"/>
                  <w:shd w:val="clear" w:color="auto" w:fill="FFFFFF"/>
                </w:rPr>
                <w:t>Статья 60 Лесного кодекса</w:t>
              </w:r>
            </w:hyperlink>
            <w:r w:rsidR="00206C61" w:rsidRPr="004B7D40">
              <w:rPr>
                <w:rFonts w:eastAsiaTheme="minorEastAsia"/>
                <w:sz w:val="22"/>
                <w:szCs w:val="22"/>
                <w:shd w:val="clear" w:color="auto" w:fill="FFFFFF"/>
              </w:rPr>
              <w:t>;</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jc w:val="both"/>
              <w:rPr>
                <w:sz w:val="22"/>
                <w:szCs w:val="22"/>
                <w:shd w:val="clear" w:color="auto" w:fill="FFFFFF"/>
              </w:rPr>
            </w:pPr>
            <w:proofErr w:type="gramStart"/>
            <w:r w:rsidRPr="004B7D40">
              <w:rPr>
                <w:sz w:val="22"/>
                <w:szCs w:val="22"/>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w:t>
            </w:r>
            <w:r w:rsidRPr="004B7D40">
              <w:rPr>
                <w:i/>
                <w:sz w:val="22"/>
                <w:szCs w:val="22"/>
                <w:shd w:val="clear" w:color="auto" w:fill="FFFFFF"/>
              </w:rPr>
              <w:t>) </w:t>
            </w:r>
            <w:r w:rsidRPr="004B7D40">
              <w:rPr>
                <w:rStyle w:val="af6"/>
                <w:sz w:val="22"/>
                <w:szCs w:val="22"/>
                <w:shd w:val="clear" w:color="auto" w:fill="FFFFFF"/>
              </w:rPr>
              <w:t>хозяйства</w:t>
            </w:r>
            <w:r w:rsidRPr="004B7D40">
              <w:rPr>
                <w:i/>
                <w:sz w:val="22"/>
                <w:szCs w:val="22"/>
                <w:shd w:val="clear" w:color="auto" w:fill="FFFFFF"/>
              </w:rPr>
              <w:t>,</w:t>
            </w:r>
            <w:r w:rsidRPr="004B7D40">
              <w:rPr>
                <w:sz w:val="22"/>
                <w:szCs w:val="22"/>
                <w:shd w:val="clear" w:color="auto" w:fill="FFFFFF"/>
              </w:rPr>
              <w:t xml:space="preserve">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4B7D40">
              <w:rPr>
                <w:sz w:val="22"/>
                <w:szCs w:val="22"/>
                <w:shd w:val="clear" w:color="auto" w:fill="FFFFFF"/>
              </w:rPr>
              <w:t xml:space="preserve">, </w:t>
            </w:r>
            <w:proofErr w:type="gramStart"/>
            <w:r w:rsidRPr="004B7D40">
              <w:rPr>
                <w:sz w:val="22"/>
                <w:szCs w:val="22"/>
                <w:shd w:val="clear" w:color="auto" w:fill="FFFFFF"/>
              </w:rPr>
              <w:t>прилегающей к лесу (покрытые </w:t>
            </w:r>
            <w:r w:rsidRPr="004B7D40">
              <w:rPr>
                <w:rStyle w:val="af6"/>
                <w:sz w:val="22"/>
                <w:szCs w:val="22"/>
                <w:shd w:val="clear" w:color="auto" w:fill="FFFFFF"/>
              </w:rPr>
              <w:t>лесной</w:t>
            </w:r>
            <w:r w:rsidRPr="004B7D40">
              <w:rPr>
                <w:sz w:val="22"/>
                <w:szCs w:val="22"/>
                <w:shd w:val="clear" w:color="auto" w:fill="FFFFFF"/>
              </w:rPr>
              <w:t xml:space="preserve">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w:t>
            </w:r>
            <w:r w:rsidRPr="004B7D40">
              <w:rPr>
                <w:sz w:val="22"/>
                <w:szCs w:val="22"/>
                <w:shd w:val="clear" w:color="auto" w:fill="FFFFFF"/>
              </w:rPr>
              <w:lastRenderedPageBreak/>
              <w:t>территории и (или) леса либо отделяют </w:t>
            </w:r>
            <w:r w:rsidRPr="004B7D40">
              <w:rPr>
                <w:rStyle w:val="af6"/>
                <w:sz w:val="22"/>
                <w:szCs w:val="22"/>
                <w:shd w:val="clear" w:color="auto" w:fill="FFFFFF"/>
              </w:rPr>
              <w:t>противопожарной</w:t>
            </w:r>
            <w:r w:rsidRPr="004B7D40">
              <w:rPr>
                <w:i/>
                <w:sz w:val="22"/>
                <w:szCs w:val="22"/>
                <w:shd w:val="clear" w:color="auto" w:fill="FFFFFF"/>
              </w:rPr>
              <w:t> </w:t>
            </w:r>
            <w:r w:rsidRPr="004B7D40">
              <w:rPr>
                <w:sz w:val="22"/>
                <w:szCs w:val="22"/>
                <w:shd w:val="clear" w:color="auto" w:fill="FFFFFF"/>
              </w:rPr>
              <w:t>минерализованной полосой шириной не менее 1,4 метра или иным </w:t>
            </w:r>
            <w:r w:rsidRPr="004B7D40">
              <w:rPr>
                <w:rStyle w:val="af6"/>
                <w:sz w:val="22"/>
                <w:szCs w:val="22"/>
                <w:shd w:val="clear" w:color="auto" w:fill="FFFFFF"/>
              </w:rPr>
              <w:t>противопожарным</w:t>
            </w:r>
            <w:r w:rsidRPr="004B7D40">
              <w:rPr>
                <w:i/>
                <w:sz w:val="22"/>
                <w:szCs w:val="22"/>
                <w:shd w:val="clear" w:color="auto" w:fill="FFFFFF"/>
              </w:rPr>
              <w:t> </w:t>
            </w:r>
            <w:r w:rsidRPr="004B7D40">
              <w:rPr>
                <w:sz w:val="22"/>
                <w:szCs w:val="22"/>
                <w:shd w:val="clear" w:color="auto" w:fill="FFFFFF"/>
              </w:rPr>
              <w:t>барьером.?</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rPr>
            </w:pPr>
            <w:r w:rsidRPr="004B7D40">
              <w:rPr>
                <w:sz w:val="22"/>
                <w:szCs w:val="22"/>
              </w:rPr>
              <w:lastRenderedPageBreak/>
              <w:t xml:space="preserve">П. 10 </w:t>
            </w:r>
            <w:r w:rsidRPr="004B7D40">
              <w:rPr>
                <w:sz w:val="22"/>
                <w:szCs w:val="22"/>
                <w:shd w:val="clear" w:color="auto" w:fill="FFFFFF"/>
              </w:rPr>
              <w:t>Постановления Правительства РФ от 7 октября 2020 г. N 1614 "Об утверждении Правил пожарной безопасности в лесах"</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rPr>
            </w:pPr>
            <w:r w:rsidRPr="004B7D40">
              <w:rPr>
                <w:sz w:val="22"/>
                <w:szCs w:val="22"/>
              </w:rPr>
              <w:t xml:space="preserve"> </w:t>
            </w:r>
            <w:r w:rsidRPr="004B7D40">
              <w:rPr>
                <w:color w:val="000000"/>
                <w:sz w:val="22"/>
                <w:szCs w:val="22"/>
                <w:shd w:val="clear" w:color="auto" w:fill="FFFFFF"/>
              </w:rPr>
              <w:t xml:space="preserve"> </w:t>
            </w:r>
            <w:r w:rsidRPr="004B7D40">
              <w:rPr>
                <w:sz w:val="22"/>
                <w:szCs w:val="22"/>
                <w:shd w:val="clear" w:color="auto" w:fill="FFFFFF"/>
              </w:rPr>
              <w:t xml:space="preserve"> </w:t>
            </w:r>
            <w:proofErr w:type="gramStart"/>
            <w:r w:rsidRPr="004B7D40">
              <w:rPr>
                <w:sz w:val="22"/>
                <w:szCs w:val="22"/>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4B7D40">
              <w:rPr>
                <w:rStyle w:val="af6"/>
                <w:sz w:val="22"/>
                <w:szCs w:val="22"/>
                <w:shd w:val="clear" w:color="auto" w:fill="FFFFFF"/>
              </w:rPr>
              <w:t>противопожарной</w:t>
            </w:r>
            <w:r w:rsidRPr="004B7D40">
              <w:rPr>
                <w:i/>
                <w:sz w:val="22"/>
                <w:szCs w:val="22"/>
                <w:shd w:val="clear" w:color="auto" w:fill="FFFFFF"/>
              </w:rPr>
              <w:t> </w:t>
            </w:r>
            <w:r w:rsidRPr="004B7D40">
              <w:rPr>
                <w:sz w:val="22"/>
                <w:szCs w:val="22"/>
                <w:shd w:val="clear" w:color="auto" w:fill="FFFFFF"/>
              </w:rPr>
              <w:t>минерализованной полосой шириной не менее 0,5 метра?</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rPr>
            </w:pPr>
            <w:r w:rsidRPr="004B7D40">
              <w:rPr>
                <w:sz w:val="22"/>
                <w:szCs w:val="22"/>
              </w:rPr>
              <w:t xml:space="preserve">П. 11 </w:t>
            </w:r>
            <w:r w:rsidRPr="004B7D40">
              <w:rPr>
                <w:sz w:val="22"/>
                <w:szCs w:val="22"/>
                <w:shd w:val="clear" w:color="auto" w:fill="FFFFFF"/>
              </w:rPr>
              <w:t>Постановления Правительства РФ от 7 октября 2020 г. N 1614 "Об утверждении Правил пожарной безопасности в лесах"</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r w:rsidR="00206C61" w:rsidRPr="004B7D40" w:rsidTr="004B7D40">
        <w:trPr>
          <w:trHeight w:val="21"/>
        </w:trPr>
        <w:tc>
          <w:tcPr>
            <w:tcW w:w="486" w:type="dxa"/>
            <w:tcBorders>
              <w:top w:val="single" w:sz="4" w:space="0" w:color="000000"/>
              <w:left w:val="single" w:sz="4" w:space="0" w:color="000000"/>
              <w:bottom w:val="single" w:sz="4" w:space="0" w:color="000000"/>
              <w:right w:val="single" w:sz="4" w:space="0" w:color="000000"/>
            </w:tcBorders>
          </w:tcPr>
          <w:p w:rsidR="00206C61" w:rsidRPr="004B7D40" w:rsidRDefault="00206C61" w:rsidP="00206C61">
            <w:pPr>
              <w:pStyle w:val="af4"/>
              <w:widowControl w:val="0"/>
              <w:numPr>
                <w:ilvl w:val="0"/>
                <w:numId w:val="8"/>
              </w:numPr>
              <w:suppressAutoHyphens/>
              <w:rPr>
                <w:sz w:val="22"/>
              </w:rPr>
            </w:pPr>
          </w:p>
        </w:tc>
        <w:tc>
          <w:tcPr>
            <w:tcW w:w="3829"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rPr>
            </w:pPr>
            <w:r w:rsidRPr="004B7D40">
              <w:rPr>
                <w:sz w:val="22"/>
                <w:szCs w:val="22"/>
                <w:shd w:val="clear" w:color="auto" w:fill="FFFFFF"/>
              </w:rPr>
              <w:t>Соблюдаются ли  нормы наличия сре</w:t>
            </w:r>
            <w:proofErr w:type="gramStart"/>
            <w:r w:rsidRPr="004B7D40">
              <w:rPr>
                <w:sz w:val="22"/>
                <w:szCs w:val="22"/>
                <w:shd w:val="clear" w:color="auto" w:fill="FFFFFF"/>
              </w:rPr>
              <w:t>дств пр</w:t>
            </w:r>
            <w:proofErr w:type="gramEnd"/>
            <w:r w:rsidRPr="004B7D40">
              <w:rPr>
                <w:sz w:val="22"/>
                <w:szCs w:val="22"/>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rPr>
            </w:pPr>
            <w:proofErr w:type="spellStart"/>
            <w:r w:rsidRPr="004B7D40">
              <w:rPr>
                <w:sz w:val="22"/>
                <w:szCs w:val="22"/>
              </w:rPr>
              <w:t>Пп</w:t>
            </w:r>
            <w:proofErr w:type="spellEnd"/>
            <w:r w:rsidRPr="004B7D40">
              <w:rPr>
                <w:sz w:val="22"/>
                <w:szCs w:val="22"/>
              </w:rPr>
              <w:t>. в) пункта 12</w:t>
            </w:r>
            <w:r w:rsidRPr="004B7D40">
              <w:rPr>
                <w:sz w:val="22"/>
                <w:szCs w:val="22"/>
                <w:shd w:val="clear" w:color="auto" w:fill="FFFFFF"/>
              </w:rPr>
              <w:t xml:space="preserve"> Постановления Правительства РФ от 7 октября 2020 г. N 1614 "Об утверждении Правил пожарной безопасности в лесах"</w:t>
            </w:r>
          </w:p>
        </w:tc>
        <w:tc>
          <w:tcPr>
            <w:tcW w:w="424"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6C61" w:rsidRPr="004B7D40" w:rsidRDefault="00206C61" w:rsidP="00511F1A">
            <w:pPr>
              <w:widowControl w:val="0"/>
              <w:rPr>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06C61" w:rsidRPr="004B7D40" w:rsidRDefault="00206C61" w:rsidP="00511F1A">
            <w:pPr>
              <w:widowControl w:val="0"/>
              <w:rPr>
                <w:sz w:val="22"/>
                <w:szCs w:val="22"/>
                <w:lang w:eastAsia="en-US"/>
              </w:rPr>
            </w:pPr>
          </w:p>
        </w:tc>
      </w:tr>
    </w:tbl>
    <w:p w:rsidR="00206C61" w:rsidRDefault="00206C61" w:rsidP="00206C61"/>
    <w:p w:rsidR="00206C61" w:rsidRPr="004A7DE1" w:rsidRDefault="00206C61" w:rsidP="00206C61"/>
    <w:p w:rsidR="00206C61" w:rsidRPr="00B74AF1" w:rsidRDefault="00206C61" w:rsidP="00206C61">
      <w:pPr>
        <w:rPr>
          <w:sz w:val="24"/>
          <w:szCs w:val="24"/>
        </w:rPr>
      </w:pPr>
      <w:r w:rsidRPr="00B74AF1">
        <w:rPr>
          <w:sz w:val="28"/>
          <w:szCs w:val="28"/>
        </w:rPr>
        <w:t>__________________________________________________________________</w:t>
      </w:r>
      <w:r>
        <w:rPr>
          <w:sz w:val="24"/>
          <w:szCs w:val="24"/>
        </w:rPr>
        <w:t>__</w:t>
      </w:r>
      <w:r w:rsidRPr="00B74AF1">
        <w:rPr>
          <w:sz w:val="24"/>
          <w:szCs w:val="24"/>
        </w:rPr>
        <w:t>_____________________________________________________________</w:t>
      </w:r>
      <w:r w:rsidR="004B7D40">
        <w:rPr>
          <w:sz w:val="24"/>
          <w:szCs w:val="24"/>
        </w:rPr>
        <w:t>____________________</w:t>
      </w:r>
    </w:p>
    <w:p w:rsidR="00206C61" w:rsidRPr="00B74AF1" w:rsidRDefault="00206C61" w:rsidP="00206C61">
      <w:pPr>
        <w:jc w:val="center"/>
        <w:rPr>
          <w:sz w:val="24"/>
          <w:szCs w:val="24"/>
        </w:rPr>
      </w:pPr>
      <w:r w:rsidRPr="00B74AF1">
        <w:rPr>
          <w:sz w:val="24"/>
          <w:szCs w:val="24"/>
        </w:rPr>
        <w:t>(пояснения и дополнения по контрольным вопросам, содержащимся в перечне)</w:t>
      </w:r>
    </w:p>
    <w:tbl>
      <w:tblPr>
        <w:tblW w:w="0" w:type="auto"/>
        <w:tblLook w:val="04A0"/>
      </w:tblPr>
      <w:tblGrid>
        <w:gridCol w:w="3436"/>
        <w:gridCol w:w="3131"/>
        <w:gridCol w:w="3004"/>
      </w:tblGrid>
      <w:tr w:rsidR="00206C61" w:rsidRPr="00B74AF1" w:rsidTr="00511F1A">
        <w:tc>
          <w:tcPr>
            <w:tcW w:w="3436" w:type="dxa"/>
            <w:hideMark/>
          </w:tcPr>
          <w:p w:rsidR="00206C61" w:rsidRPr="004B7D40" w:rsidRDefault="00206C61" w:rsidP="00511F1A">
            <w:pPr>
              <w:rPr>
                <w:sz w:val="16"/>
                <w:szCs w:val="16"/>
              </w:rPr>
            </w:pPr>
            <w:r w:rsidRPr="004B7D40">
              <w:rPr>
                <w:sz w:val="16"/>
                <w:szCs w:val="16"/>
              </w:rPr>
              <w:t>_______________________</w:t>
            </w:r>
          </w:p>
          <w:p w:rsidR="00206C61" w:rsidRPr="004B7D40" w:rsidRDefault="00206C61" w:rsidP="00511F1A">
            <w:pPr>
              <w:rPr>
                <w:sz w:val="16"/>
                <w:szCs w:val="16"/>
              </w:rPr>
            </w:pPr>
            <w:proofErr w:type="gramStart"/>
            <w:r w:rsidRPr="004B7D40">
              <w:rPr>
                <w:sz w:val="16"/>
                <w:szCs w:val="16"/>
              </w:rPr>
              <w:t>(должность и ФИО должностного лица, проводившего контрольное (надзорное) мероприятие и заполняющего проверочный лист</w:t>
            </w:r>
            <w:proofErr w:type="gramEnd"/>
          </w:p>
        </w:tc>
        <w:tc>
          <w:tcPr>
            <w:tcW w:w="3131" w:type="dxa"/>
            <w:hideMark/>
          </w:tcPr>
          <w:p w:rsidR="00206C61" w:rsidRPr="004B7D40" w:rsidRDefault="00206C61" w:rsidP="00511F1A">
            <w:pPr>
              <w:rPr>
                <w:sz w:val="16"/>
                <w:szCs w:val="16"/>
              </w:rPr>
            </w:pPr>
            <w:r w:rsidRPr="004B7D40">
              <w:rPr>
                <w:sz w:val="16"/>
                <w:szCs w:val="16"/>
              </w:rPr>
              <w:t xml:space="preserve">      ___________________</w:t>
            </w:r>
          </w:p>
          <w:p w:rsidR="00206C61" w:rsidRPr="004B7D40" w:rsidRDefault="004B7D40" w:rsidP="004B7D40">
            <w:pPr>
              <w:rPr>
                <w:sz w:val="16"/>
                <w:szCs w:val="16"/>
              </w:rPr>
            </w:pPr>
            <w:r>
              <w:rPr>
                <w:sz w:val="16"/>
                <w:szCs w:val="16"/>
              </w:rPr>
              <w:t xml:space="preserve">                    </w:t>
            </w:r>
            <w:r w:rsidR="00206C61" w:rsidRPr="004B7D40">
              <w:rPr>
                <w:sz w:val="16"/>
                <w:szCs w:val="16"/>
              </w:rPr>
              <w:t>(подпись)</w:t>
            </w:r>
          </w:p>
        </w:tc>
        <w:tc>
          <w:tcPr>
            <w:tcW w:w="3004" w:type="dxa"/>
            <w:hideMark/>
          </w:tcPr>
          <w:p w:rsidR="00206C61" w:rsidRPr="004B7D40" w:rsidRDefault="00206C61" w:rsidP="00511F1A">
            <w:pPr>
              <w:rPr>
                <w:sz w:val="16"/>
                <w:szCs w:val="16"/>
              </w:rPr>
            </w:pPr>
            <w:r w:rsidRPr="004B7D40">
              <w:rPr>
                <w:sz w:val="16"/>
                <w:szCs w:val="16"/>
              </w:rPr>
              <w:t xml:space="preserve">    __________________</w:t>
            </w:r>
          </w:p>
          <w:p w:rsidR="00206C61" w:rsidRPr="004B7D40" w:rsidRDefault="004B7D40" w:rsidP="004B7D40">
            <w:pPr>
              <w:rPr>
                <w:sz w:val="16"/>
                <w:szCs w:val="16"/>
              </w:rPr>
            </w:pPr>
            <w:r>
              <w:rPr>
                <w:sz w:val="16"/>
                <w:szCs w:val="16"/>
              </w:rPr>
              <w:t xml:space="preserve">                     </w:t>
            </w:r>
            <w:r w:rsidR="00206C61" w:rsidRPr="004B7D40">
              <w:rPr>
                <w:sz w:val="16"/>
                <w:szCs w:val="16"/>
              </w:rPr>
              <w:t>(дата)</w:t>
            </w:r>
          </w:p>
        </w:tc>
      </w:tr>
    </w:tbl>
    <w:p w:rsidR="00206C61" w:rsidRDefault="00206C61" w:rsidP="00206C61">
      <w:pPr>
        <w:pStyle w:val="110"/>
        <w:spacing w:before="0" w:after="0" w:line="276" w:lineRule="auto"/>
        <w:jc w:val="both"/>
        <w:rPr>
          <w:sz w:val="28"/>
        </w:rPr>
      </w:pPr>
    </w:p>
    <w:p w:rsidR="00206C61" w:rsidRDefault="00206C61" w:rsidP="00252317">
      <w:pPr>
        <w:shd w:val="clear" w:color="auto" w:fill="FFFFFF"/>
        <w:textAlignment w:val="baseline"/>
        <w:rPr>
          <w:spacing w:val="2"/>
          <w:sz w:val="28"/>
          <w:szCs w:val="28"/>
        </w:rPr>
      </w:pPr>
    </w:p>
    <w:sectPr w:rsidR="00206C61" w:rsidSect="00B07F69">
      <w:headerReference w:type="even" r:id="rId24"/>
      <w:headerReference w:type="default" r:id="rId25"/>
      <w:footerReference w:type="even" r:id="rId26"/>
      <w:footerReference w:type="default" r:id="rId27"/>
      <w:headerReference w:type="first" r:id="rId28"/>
      <w:footerReference w:type="first" r:id="rId29"/>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30" w:rsidRDefault="00001C30" w:rsidP="00FA6D0B">
      <w:r>
        <w:separator/>
      </w:r>
    </w:p>
  </w:endnote>
  <w:endnote w:type="continuationSeparator" w:id="0">
    <w:p w:rsidR="00001C30" w:rsidRDefault="00001C30"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30" w:rsidRDefault="00001C30" w:rsidP="00FA6D0B">
      <w:r>
        <w:separator/>
      </w:r>
    </w:p>
  </w:footnote>
  <w:footnote w:type="continuationSeparator" w:id="0">
    <w:p w:rsidR="00001C30" w:rsidRDefault="00001C30"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5F4BB9">
    <w:pPr>
      <w:pStyle w:val="ac"/>
      <w:jc w:val="center"/>
    </w:pPr>
    <w:fldSimple w:instr=" PAGE   \* MERGEFORMAT ">
      <w:r w:rsidR="00503B10">
        <w:rPr>
          <w:noProof/>
        </w:rPr>
        <w:t>3</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C65E92"/>
    <w:multiLevelType w:val="multilevel"/>
    <w:tmpl w:val="AC469A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B1E7E"/>
    <w:multiLevelType w:val="hybridMultilevel"/>
    <w:tmpl w:val="EED2995A"/>
    <w:lvl w:ilvl="0" w:tplc="3EB64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6">
    <w:nsid w:val="69535074"/>
    <w:multiLevelType w:val="hybridMultilevel"/>
    <w:tmpl w:val="CA5479E2"/>
    <w:lvl w:ilvl="0" w:tplc="76004800">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B2627E"/>
    <w:multiLevelType w:val="hybridMultilevel"/>
    <w:tmpl w:val="0116094C"/>
    <w:lvl w:ilvl="0" w:tplc="FE86FAD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3238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1C30"/>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3A0"/>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67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2D8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A00"/>
    <w:rsid w:val="000F0F47"/>
    <w:rsid w:val="000F0FBB"/>
    <w:rsid w:val="000F10CE"/>
    <w:rsid w:val="000F1558"/>
    <w:rsid w:val="000F2010"/>
    <w:rsid w:val="000F3C1C"/>
    <w:rsid w:val="000F4B4B"/>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882"/>
    <w:rsid w:val="00144CC7"/>
    <w:rsid w:val="00145203"/>
    <w:rsid w:val="001458F0"/>
    <w:rsid w:val="00145917"/>
    <w:rsid w:val="0014615D"/>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00B2"/>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6E24"/>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50"/>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2CA8"/>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6C61"/>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2317"/>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9F3"/>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67DE"/>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33C"/>
    <w:rsid w:val="003F1DE8"/>
    <w:rsid w:val="003F1E1C"/>
    <w:rsid w:val="003F2196"/>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653"/>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58"/>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B7D40"/>
    <w:rsid w:val="004C061A"/>
    <w:rsid w:val="004C0B10"/>
    <w:rsid w:val="004C0C2C"/>
    <w:rsid w:val="004C0D43"/>
    <w:rsid w:val="004C0E9E"/>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D84"/>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10"/>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6045"/>
    <w:rsid w:val="0054708D"/>
    <w:rsid w:val="005474C2"/>
    <w:rsid w:val="00547CBF"/>
    <w:rsid w:val="00547D0A"/>
    <w:rsid w:val="00552A61"/>
    <w:rsid w:val="00552FC1"/>
    <w:rsid w:val="005533DF"/>
    <w:rsid w:val="0055467B"/>
    <w:rsid w:val="00554B49"/>
    <w:rsid w:val="00554DAB"/>
    <w:rsid w:val="00554E3F"/>
    <w:rsid w:val="0055648E"/>
    <w:rsid w:val="00556C09"/>
    <w:rsid w:val="00557004"/>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546"/>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BB9"/>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E3F"/>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3ED"/>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50"/>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0B5"/>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378"/>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2F7E"/>
    <w:rsid w:val="007541AD"/>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BF"/>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0551"/>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B2"/>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16A2"/>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263"/>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52B7"/>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046"/>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1F67"/>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672"/>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44A"/>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734"/>
    <w:rsid w:val="00C506C8"/>
    <w:rsid w:val="00C50899"/>
    <w:rsid w:val="00C511FB"/>
    <w:rsid w:val="00C51A24"/>
    <w:rsid w:val="00C51DB0"/>
    <w:rsid w:val="00C52E31"/>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5010"/>
    <w:rsid w:val="00CA635A"/>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099"/>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39F"/>
    <w:rsid w:val="00D064D8"/>
    <w:rsid w:val="00D0664D"/>
    <w:rsid w:val="00D072E3"/>
    <w:rsid w:val="00D0740C"/>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640"/>
    <w:rsid w:val="00D74AFD"/>
    <w:rsid w:val="00D751D9"/>
    <w:rsid w:val="00D7533C"/>
    <w:rsid w:val="00D76192"/>
    <w:rsid w:val="00D761DE"/>
    <w:rsid w:val="00D77D77"/>
    <w:rsid w:val="00D805A0"/>
    <w:rsid w:val="00D81863"/>
    <w:rsid w:val="00D82098"/>
    <w:rsid w:val="00D82419"/>
    <w:rsid w:val="00D83875"/>
    <w:rsid w:val="00D84299"/>
    <w:rsid w:val="00D84E51"/>
    <w:rsid w:val="00D857B0"/>
    <w:rsid w:val="00D858C6"/>
    <w:rsid w:val="00D8593A"/>
    <w:rsid w:val="00D85F0B"/>
    <w:rsid w:val="00D85F0F"/>
    <w:rsid w:val="00D860F4"/>
    <w:rsid w:val="00D867E3"/>
    <w:rsid w:val="00D87810"/>
    <w:rsid w:val="00D90425"/>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349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477"/>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411"/>
    <w:rsid w:val="00E60FD1"/>
    <w:rsid w:val="00E614A8"/>
    <w:rsid w:val="00E614C7"/>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993"/>
    <w:rsid w:val="00EE39E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8A2"/>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EBA"/>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1D3A"/>
    <w:rsid w:val="00FE30D2"/>
    <w:rsid w:val="00FE414F"/>
    <w:rsid w:val="00FE4847"/>
    <w:rsid w:val="00FE6570"/>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uiPriority w:val="99"/>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qFormat/>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customStyle="1" w:styleId="110">
    <w:name w:val="Заголовок 11"/>
    <w:basedOn w:val="a1"/>
    <w:next w:val="a1"/>
    <w:uiPriority w:val="99"/>
    <w:qFormat/>
    <w:rsid w:val="00206C61"/>
    <w:pPr>
      <w:suppressAutoHyphens/>
      <w:spacing w:before="108" w:after="108"/>
      <w:jc w:val="center"/>
      <w:outlineLvl w:val="0"/>
    </w:pPr>
    <w:rPr>
      <w:rFonts w:ascii="Arial" w:hAnsi="Arial" w:cs="Arial"/>
      <w:b/>
      <w:bCs/>
      <w:color w:val="000080"/>
    </w:rPr>
  </w:style>
  <w:style w:type="paragraph" w:customStyle="1" w:styleId="15">
    <w:name w:val="Абзац списка1"/>
    <w:basedOn w:val="a1"/>
    <w:rsid w:val="00206C61"/>
    <w:pPr>
      <w:widowControl w:val="0"/>
      <w:autoSpaceDE w:val="0"/>
      <w:autoSpaceDN w:val="0"/>
      <w:adjustRightInd w:val="0"/>
      <w:ind w:left="7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82337826">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cntd.ru/document/542606246" TargetMode="External"/><Relationship Id="rId7" Type="http://schemas.openxmlformats.org/officeDocument/2006/relationships/endnotes" Target="endnotes.xm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1704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28" Type="http://schemas.openxmlformats.org/officeDocument/2006/relationships/header" Target="header3.xml"/><Relationship Id="rId10" Type="http://schemas.openxmlformats.org/officeDocument/2006/relationships/hyperlink" Target="https://docs.cntd.ru/document/902017047" TargetMode="External"/><Relationship Id="rId19" Type="http://schemas.openxmlformats.org/officeDocument/2006/relationships/hyperlink" Target="https://docs.cntd.ru/document/9020170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chevka.admin-smolensk.ru/"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8FE7BE-F002-4C96-8751-DAE9BE9F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9</cp:revision>
  <cp:lastPrinted>2025-05-29T12:59:00Z</cp:lastPrinted>
  <dcterms:created xsi:type="dcterms:W3CDTF">2025-05-29T11:59:00Z</dcterms:created>
  <dcterms:modified xsi:type="dcterms:W3CDTF">2025-05-29T12:59:00Z</dcterms:modified>
</cp:coreProperties>
</file>