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52317">
        <w:rPr>
          <w:b/>
          <w:sz w:val="28"/>
          <w:szCs w:val="28"/>
          <w:u w:val="single"/>
        </w:rPr>
        <w:t>2</w:t>
      </w:r>
      <w:r w:rsidR="006D6378">
        <w:rPr>
          <w:b/>
          <w:sz w:val="28"/>
          <w:szCs w:val="28"/>
          <w:u w:val="single"/>
        </w:rPr>
        <w:t>8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F96EBA">
        <w:rPr>
          <w:b/>
          <w:sz w:val="28"/>
          <w:szCs w:val="28"/>
          <w:u w:val="single"/>
        </w:rPr>
        <w:t>8</w:t>
      </w:r>
      <w:r w:rsidR="00166E1F">
        <w:rPr>
          <w:b/>
          <w:sz w:val="28"/>
          <w:szCs w:val="28"/>
          <w:u w:val="single"/>
        </w:rPr>
        <w:t>4</w:t>
      </w: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B95BD3" w:rsidRPr="00B95BD3" w:rsidRDefault="00B95BD3" w:rsidP="00B95BD3">
      <w:pPr>
        <w:pStyle w:val="ConsPlusTitle"/>
        <w:tabs>
          <w:tab w:val="left" w:pos="1095"/>
          <w:tab w:val="center" w:pos="7426"/>
        </w:tabs>
        <w:ind w:right="5387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  <w:bookmarkStart w:id="0" w:name="_Hlk77671647"/>
      <w:bookmarkStart w:id="1" w:name="_Hlk77686366"/>
      <w:r w:rsidRPr="00B95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</w:t>
      </w:r>
      <w:bookmarkEnd w:id="0"/>
      <w:bookmarkEnd w:id="1"/>
      <w:r w:rsidRPr="00B95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B95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Сычевский</w:t>
      </w:r>
      <w:proofErr w:type="spellEnd"/>
      <w:r w:rsidRPr="00B95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муниципальный округ» Смоленской области </w:t>
      </w:r>
    </w:p>
    <w:p w:rsidR="00B95BD3" w:rsidRPr="00B95BD3" w:rsidRDefault="00B95BD3" w:rsidP="00B95BD3">
      <w:pPr>
        <w:shd w:val="clear" w:color="auto" w:fill="FFFFFF"/>
        <w:ind w:firstLine="709"/>
        <w:rPr>
          <w:b/>
          <w:color w:val="000000" w:themeColor="text1"/>
          <w:sz w:val="28"/>
          <w:szCs w:val="28"/>
        </w:rPr>
      </w:pPr>
    </w:p>
    <w:p w:rsidR="00B95BD3" w:rsidRPr="00B95BD3" w:rsidRDefault="00B95BD3" w:rsidP="00B95BD3">
      <w:pPr>
        <w:shd w:val="clear" w:color="auto" w:fill="FFFFFF"/>
        <w:ind w:firstLine="709"/>
        <w:rPr>
          <w:b/>
          <w:color w:val="000000" w:themeColor="text1"/>
          <w:sz w:val="28"/>
          <w:szCs w:val="28"/>
        </w:rPr>
      </w:pPr>
    </w:p>
    <w:p w:rsidR="00B95BD3" w:rsidRPr="00B95BD3" w:rsidRDefault="00B95BD3" w:rsidP="00B95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bookmarkStart w:id="2" w:name="_Hlk79501936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Федеральным законом от 31.07.2020 № 248-ФЗ                     "О государственном контроле (надзоре) и муниципальном контроле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Федерации", </w:t>
      </w:r>
      <w:r w:rsidRPr="00B95BD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образования «</w:t>
      </w:r>
      <w:proofErr w:type="spellStart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области, </w:t>
      </w:r>
      <w:proofErr w:type="gramEnd"/>
    </w:p>
    <w:p w:rsidR="00B95BD3" w:rsidRPr="00B95BD3" w:rsidRDefault="00B95BD3" w:rsidP="00B95BD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</w:p>
    <w:p w:rsidR="00B95BD3" w:rsidRPr="00B95BD3" w:rsidRDefault="00B95BD3" w:rsidP="00B95BD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95BD3">
        <w:rPr>
          <w:color w:val="000000" w:themeColor="text1"/>
          <w:sz w:val="28"/>
          <w:szCs w:val="28"/>
        </w:rPr>
        <w:t>Администрация муниципального образования «</w:t>
      </w:r>
      <w:proofErr w:type="spellStart"/>
      <w:r w:rsidRPr="00B95BD3">
        <w:rPr>
          <w:color w:val="000000" w:themeColor="text1"/>
          <w:sz w:val="28"/>
          <w:szCs w:val="28"/>
        </w:rPr>
        <w:t>Сычевский</w:t>
      </w:r>
      <w:proofErr w:type="spellEnd"/>
      <w:r w:rsidRPr="00B95BD3">
        <w:rPr>
          <w:color w:val="000000" w:themeColor="text1"/>
          <w:sz w:val="28"/>
          <w:szCs w:val="28"/>
        </w:rPr>
        <w:t xml:space="preserve"> муниципальный округ» Смоленской области </w:t>
      </w:r>
    </w:p>
    <w:p w:rsidR="00B95BD3" w:rsidRPr="00B95BD3" w:rsidRDefault="00B95BD3" w:rsidP="00B95BD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proofErr w:type="spellStart"/>
      <w:proofErr w:type="gramStart"/>
      <w:r w:rsidRPr="00B95BD3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B95BD3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B95BD3">
        <w:rPr>
          <w:color w:val="000000" w:themeColor="text1"/>
          <w:sz w:val="28"/>
          <w:szCs w:val="28"/>
        </w:rPr>
        <w:t>н</w:t>
      </w:r>
      <w:proofErr w:type="spellEnd"/>
      <w:r w:rsidRPr="00B95BD3">
        <w:rPr>
          <w:color w:val="000000" w:themeColor="text1"/>
          <w:sz w:val="28"/>
          <w:szCs w:val="28"/>
        </w:rPr>
        <w:t xml:space="preserve"> о в л я е т:</w:t>
      </w:r>
    </w:p>
    <w:p w:rsidR="00B95BD3" w:rsidRPr="00B95BD3" w:rsidRDefault="00B95BD3" w:rsidP="00B95BD3">
      <w:pPr>
        <w:ind w:firstLine="709"/>
        <w:jc w:val="both"/>
        <w:rPr>
          <w:color w:val="000000" w:themeColor="text1"/>
          <w:sz w:val="28"/>
          <w:szCs w:val="28"/>
        </w:rPr>
      </w:pPr>
      <w:r w:rsidRPr="00B95BD3">
        <w:rPr>
          <w:color w:val="000000" w:themeColor="text1"/>
          <w:sz w:val="28"/>
          <w:szCs w:val="28"/>
        </w:rPr>
        <w:t xml:space="preserve"> </w:t>
      </w:r>
    </w:p>
    <w:p w:rsidR="00B95BD3" w:rsidRPr="00B95BD3" w:rsidRDefault="00B95BD3" w:rsidP="00B95BD3">
      <w:pPr>
        <w:pStyle w:val="af9"/>
        <w:spacing w:line="240" w:lineRule="auto"/>
        <w:ind w:firstLine="709"/>
        <w:rPr>
          <w:color w:val="000000" w:themeColor="text1"/>
        </w:rPr>
      </w:pPr>
      <w:r w:rsidRPr="00B95BD3">
        <w:rPr>
          <w:color w:val="000000" w:themeColor="text1"/>
        </w:rPr>
        <w:t xml:space="preserve">1. Утвердить форму проверочного листа (списка контрольных вопросов), применяемого при осуществлении муниципального жилищного контроля </w:t>
      </w:r>
      <w:r>
        <w:rPr>
          <w:color w:val="000000" w:themeColor="text1"/>
        </w:rPr>
        <w:t xml:space="preserve">                 </w:t>
      </w:r>
      <w:r w:rsidRPr="00B95BD3">
        <w:rPr>
          <w:color w:val="000000" w:themeColor="text1"/>
        </w:rPr>
        <w:t>на территории муниципального образования «</w:t>
      </w:r>
      <w:proofErr w:type="spellStart"/>
      <w:r w:rsidRPr="00B95BD3">
        <w:rPr>
          <w:color w:val="000000" w:themeColor="text1"/>
        </w:rPr>
        <w:t>Сычевский</w:t>
      </w:r>
      <w:proofErr w:type="spellEnd"/>
      <w:r w:rsidRPr="00B95BD3">
        <w:rPr>
          <w:color w:val="000000" w:themeColor="text1"/>
        </w:rPr>
        <w:t xml:space="preserve"> муниципальный округ» Смоленской области согласно приложению.</w:t>
      </w:r>
    </w:p>
    <w:p w:rsidR="00B95BD3" w:rsidRPr="00B95BD3" w:rsidRDefault="00B95BD3" w:rsidP="00B95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B95BD3">
        <w:rPr>
          <w:rFonts w:ascii="Times New Roman" w:eastAsia="PT Astra Serif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95BD3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sychevka</w:t>
        </w:r>
        <w:proofErr w:type="spellEnd"/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admin</w:t>
        </w:r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smolensk</w:t>
        </w:r>
        <w:proofErr w:type="spellEnd"/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B95BD3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</w:p>
    <w:p w:rsidR="00B95BD3" w:rsidRPr="00B95BD3" w:rsidRDefault="00B95BD3" w:rsidP="00B95B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BD3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95BD3" w:rsidRPr="00B95BD3" w:rsidRDefault="00B95BD3" w:rsidP="00B95BD3">
      <w:pPr>
        <w:tabs>
          <w:tab w:val="left" w:pos="360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95BD3" w:rsidRDefault="00B95BD3" w:rsidP="00B95BD3">
      <w:pPr>
        <w:tabs>
          <w:tab w:val="left" w:pos="3600"/>
        </w:tabs>
        <w:ind w:firstLine="709"/>
        <w:jc w:val="both"/>
        <w:rPr>
          <w:sz w:val="28"/>
          <w:szCs w:val="28"/>
        </w:rPr>
      </w:pPr>
    </w:p>
    <w:p w:rsidR="00B95BD3" w:rsidRPr="001569E2" w:rsidRDefault="00B95BD3" w:rsidP="00B95BD3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B95BD3" w:rsidRPr="001569E2" w:rsidRDefault="00B95BD3" w:rsidP="00B95BD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B95BD3" w:rsidRDefault="00B95BD3" w:rsidP="00B95BD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 xml:space="preserve">С.Н. </w:t>
      </w:r>
      <w:proofErr w:type="spellStart"/>
      <w:r>
        <w:rPr>
          <w:spacing w:val="2"/>
          <w:sz w:val="28"/>
          <w:szCs w:val="28"/>
        </w:rPr>
        <w:t>Митенкова</w:t>
      </w:r>
      <w:proofErr w:type="spellEnd"/>
    </w:p>
    <w:p w:rsidR="00B95BD3" w:rsidRDefault="00B95BD3" w:rsidP="00B95BD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95BD3" w:rsidRDefault="00B95BD3" w:rsidP="00B95BD3">
      <w:pPr>
        <w:pStyle w:val="af9"/>
        <w:ind w:firstLine="709"/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Default="00B95BD3" w:rsidP="00B95BD3">
      <w:pPr>
        <w:tabs>
          <w:tab w:val="num" w:pos="200"/>
        </w:tabs>
        <w:ind w:left="5670"/>
        <w:jc w:val="both"/>
        <w:rPr>
          <w:sz w:val="28"/>
          <w:szCs w:val="28"/>
        </w:rPr>
      </w:pPr>
    </w:p>
    <w:p w:rsidR="00B95BD3" w:rsidRPr="00821AF1" w:rsidRDefault="00B95BD3" w:rsidP="00B95BD3">
      <w:pPr>
        <w:tabs>
          <w:tab w:val="num" w:pos="2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5BD3" w:rsidRDefault="00B95BD3" w:rsidP="00B95B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821AF1">
        <w:rPr>
          <w:sz w:val="28"/>
          <w:szCs w:val="28"/>
        </w:rPr>
        <w:t xml:space="preserve">Администрации </w:t>
      </w:r>
    </w:p>
    <w:p w:rsidR="00B95BD3" w:rsidRDefault="00B95BD3" w:rsidP="00B95BD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95BD3" w:rsidRDefault="00B95BD3" w:rsidP="00B95BD3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</w:t>
      </w:r>
    </w:p>
    <w:p w:rsidR="00B95BD3" w:rsidRDefault="00B95BD3" w:rsidP="00B95BD3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B95BD3" w:rsidRPr="00821AF1" w:rsidRDefault="00B95BD3" w:rsidP="00B95B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28.05.2025 года № 384 </w:t>
      </w:r>
    </w:p>
    <w:p w:rsidR="00B95BD3" w:rsidRDefault="00B95BD3" w:rsidP="00B95BD3">
      <w:pPr>
        <w:ind w:firstLine="567"/>
        <w:jc w:val="right"/>
        <w:rPr>
          <w:color w:val="000000"/>
          <w:sz w:val="28"/>
          <w:szCs w:val="28"/>
        </w:rPr>
      </w:pPr>
    </w:p>
    <w:p w:rsidR="00B95BD3" w:rsidRDefault="00B95BD3" w:rsidP="00B95BD3">
      <w:pPr>
        <w:pStyle w:val="ConsPlusNormal"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 w:rsidRPr="004124C7">
        <w:rPr>
          <w:rFonts w:ascii="Times New Roman" w:eastAsia="Calibri" w:hAnsi="Times New Roman" w:cs="Times New Roman"/>
          <w:lang w:eastAsia="en-US"/>
        </w:rPr>
        <w:t>Отметка о размещении</w:t>
      </w:r>
    </w:p>
    <w:p w:rsidR="00B95BD3" w:rsidRDefault="00B95BD3" w:rsidP="00B95BD3">
      <w:pPr>
        <w:pStyle w:val="ConsPlusNormal"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 w:rsidRPr="004124C7">
        <w:rPr>
          <w:rFonts w:ascii="Times New Roman" w:eastAsia="Calibri" w:hAnsi="Times New Roman" w:cs="Times New Roman"/>
          <w:lang w:eastAsia="en-US"/>
        </w:rPr>
        <w:t xml:space="preserve">(дата и учетный номер) сведений    </w:t>
      </w:r>
    </w:p>
    <w:p w:rsidR="00B95BD3" w:rsidRDefault="00B95BD3" w:rsidP="00B95BD3">
      <w:pPr>
        <w:pStyle w:val="ConsPlusNormal"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 w:rsidRPr="004124C7">
        <w:rPr>
          <w:rFonts w:ascii="Times New Roman" w:eastAsia="Calibri" w:hAnsi="Times New Roman" w:cs="Times New Roman"/>
          <w:lang w:eastAsia="en-US"/>
        </w:rPr>
        <w:t xml:space="preserve">о контрольном (надзорном) мероприятии </w:t>
      </w:r>
    </w:p>
    <w:p w:rsidR="00B95BD3" w:rsidRPr="004124C7" w:rsidRDefault="00B95BD3" w:rsidP="00B95BD3">
      <w:pPr>
        <w:pStyle w:val="ConsPlusNormal"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 w:rsidRPr="004124C7">
        <w:rPr>
          <w:rFonts w:ascii="Times New Roman" w:eastAsia="Calibri" w:hAnsi="Times New Roman" w:cs="Times New Roman"/>
          <w:lang w:eastAsia="en-US"/>
        </w:rPr>
        <w:t>в ЕРКНМ, QR-код</w:t>
      </w:r>
    </w:p>
    <w:p w:rsidR="00B95BD3" w:rsidRDefault="00B95BD3" w:rsidP="00B95BD3">
      <w:pPr>
        <w:pStyle w:val="ConsPlusNormal"/>
        <w:rPr>
          <w:rFonts w:ascii="Times New Roman" w:eastAsia="Calibri" w:hAnsi="Times New Roman" w:cs="Times New Roman"/>
          <w:szCs w:val="28"/>
          <w:lang w:eastAsia="en-US"/>
        </w:rPr>
      </w:pPr>
    </w:p>
    <w:p w:rsidR="00B95BD3" w:rsidRDefault="00B95BD3" w:rsidP="00B95BD3">
      <w:pPr>
        <w:pStyle w:val="ConsPlusNormal"/>
        <w:rPr>
          <w:rFonts w:ascii="Times New Roman" w:eastAsia="Calibri" w:hAnsi="Times New Roman" w:cs="Times New Roman"/>
          <w:szCs w:val="28"/>
          <w:lang w:eastAsia="en-US"/>
        </w:rPr>
      </w:pPr>
    </w:p>
    <w:p w:rsidR="00B95BD3" w:rsidRPr="00B95BD3" w:rsidRDefault="00B95BD3" w:rsidP="00B95BD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95BD3">
        <w:rPr>
          <w:rFonts w:eastAsia="Calibri"/>
          <w:bCs/>
          <w:sz w:val="28"/>
          <w:szCs w:val="28"/>
          <w:lang w:eastAsia="en-US"/>
        </w:rPr>
        <w:t>Форма</w:t>
      </w:r>
    </w:p>
    <w:p w:rsidR="00B95BD3" w:rsidRDefault="00B95BD3" w:rsidP="00B95BD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95BD3">
        <w:rPr>
          <w:rFonts w:eastAsia="Calibri"/>
          <w:bCs/>
          <w:sz w:val="28"/>
          <w:szCs w:val="28"/>
          <w:lang w:eastAsia="en-US"/>
        </w:rPr>
        <w:t>проверочного листа (списка контрольных вопросов), применяемого при осуществлении муниципального жилищного контроля на территории муниципального образования «</w:t>
      </w:r>
      <w:proofErr w:type="spellStart"/>
      <w:r w:rsidRPr="00B95BD3">
        <w:rPr>
          <w:rFonts w:eastAsia="Calibri"/>
          <w:bCs/>
          <w:sz w:val="28"/>
          <w:szCs w:val="28"/>
          <w:lang w:eastAsia="en-US"/>
        </w:rPr>
        <w:t>Сычевский</w:t>
      </w:r>
      <w:proofErr w:type="spellEnd"/>
      <w:r w:rsidRPr="00B95BD3">
        <w:rPr>
          <w:rFonts w:eastAsia="Calibri"/>
          <w:bCs/>
          <w:sz w:val="28"/>
          <w:szCs w:val="28"/>
          <w:lang w:eastAsia="en-US"/>
        </w:rPr>
        <w:t xml:space="preserve"> муниципальный округ» </w:t>
      </w:r>
    </w:p>
    <w:p w:rsidR="00B95BD3" w:rsidRPr="00B95BD3" w:rsidRDefault="00B95BD3" w:rsidP="00B95BD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95BD3">
        <w:rPr>
          <w:rFonts w:eastAsia="Calibri"/>
          <w:bCs/>
          <w:sz w:val="28"/>
          <w:szCs w:val="28"/>
          <w:lang w:eastAsia="en-US"/>
        </w:rPr>
        <w:t xml:space="preserve">Смоленской области 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Pr="00F26E7D" w:rsidRDefault="00B95BD3" w:rsidP="00B95BD3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B95BD3" w:rsidRPr="00F26E7D" w:rsidRDefault="00B95BD3" w:rsidP="00B95BD3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26E7D">
        <w:rPr>
          <w:rFonts w:eastAsia="Calibri"/>
          <w:lang w:eastAsia="en-US"/>
        </w:rPr>
        <w:t>(наименование контрольного органа)</w:t>
      </w:r>
    </w:p>
    <w:p w:rsidR="00B95BD3" w:rsidRPr="00F26E7D" w:rsidRDefault="00B95BD3" w:rsidP="00B95BD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ab/>
        <w:t>1. Наименование контрольного мероприят</w:t>
      </w:r>
      <w:r>
        <w:rPr>
          <w:rFonts w:eastAsia="Calibri"/>
          <w:sz w:val="28"/>
          <w:szCs w:val="28"/>
          <w:lang w:eastAsia="en-US"/>
        </w:rPr>
        <w:t>ия: 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ab/>
        <w:t xml:space="preserve">2. </w:t>
      </w:r>
      <w:proofErr w:type="gramStart"/>
      <w:r w:rsidRPr="00F26E7D">
        <w:rPr>
          <w:rFonts w:eastAsia="Calibri"/>
          <w:sz w:val="28"/>
          <w:szCs w:val="28"/>
          <w:lang w:eastAsia="en-US"/>
        </w:rPr>
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(иди)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государственной регистрационный номер, адрес организации (ее филиалов, представительств, обособленных структурных подразделений):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</w:t>
      </w:r>
      <w:proofErr w:type="gramEnd"/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  <w:r w:rsidRPr="00F26E7D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ab/>
        <w:t>3. Место</w:t>
      </w:r>
      <w:r>
        <w:rPr>
          <w:rFonts w:eastAsia="Calibri"/>
          <w:sz w:val="28"/>
          <w:szCs w:val="28"/>
          <w:lang w:eastAsia="en-US"/>
        </w:rPr>
        <w:t xml:space="preserve"> (места)</w:t>
      </w:r>
      <w:r w:rsidRPr="00F26E7D">
        <w:rPr>
          <w:rFonts w:eastAsia="Calibri"/>
          <w:sz w:val="28"/>
          <w:szCs w:val="28"/>
          <w:lang w:eastAsia="en-US"/>
        </w:rPr>
        <w:t xml:space="preserve"> проведения контрольного мероприятия с заполнением проверочного листа:___________________________________________________________________________________________________________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ab/>
        <w:t>4. Объект муниципального контроля____</w:t>
      </w:r>
      <w:r>
        <w:rPr>
          <w:rFonts w:eastAsia="Calibri"/>
          <w:sz w:val="28"/>
          <w:szCs w:val="28"/>
          <w:lang w:eastAsia="en-US"/>
        </w:rPr>
        <w:t>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</w:p>
    <w:p w:rsidR="00B95BD3" w:rsidRPr="00F26E7D" w:rsidRDefault="00B95BD3" w:rsidP="00B95BD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ab/>
        <w:t>5. Реквизиты решения о проведении контрольного мероприятия:____________</w:t>
      </w:r>
      <w:r>
        <w:rPr>
          <w:rFonts w:eastAsia="Calibri"/>
          <w:sz w:val="28"/>
          <w:szCs w:val="28"/>
          <w:lang w:eastAsia="en-US"/>
        </w:rPr>
        <w:t>____________________________________________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>____________________________________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Pr="00F26E7D">
        <w:rPr>
          <w:rFonts w:eastAsia="Calibri"/>
          <w:sz w:val="28"/>
          <w:szCs w:val="28"/>
          <w:lang w:eastAsia="en-US"/>
        </w:rPr>
        <w:t>____________________________________________________________________________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ab/>
        <w:t>6. Учетный номер контрольного мероприятия и дата присвоения учетного номера контрольного мероприятия в едином реестре проверок:__________________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ab/>
        <w:t xml:space="preserve">7. </w:t>
      </w:r>
      <w:proofErr w:type="gramStart"/>
      <w:r w:rsidRPr="00F26E7D">
        <w:rPr>
          <w:rFonts w:eastAsia="Calibri"/>
          <w:sz w:val="28"/>
          <w:szCs w:val="28"/>
          <w:lang w:eastAsia="en-US"/>
        </w:rPr>
        <w:t>Должность, фамилия и инициалы должностного лица (лиц) контрольного органа, проводящего (их) контрольное мероприятие и заполняющего (их) проверочный лист_____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proofErr w:type="gramEnd"/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color w:val="FF0000"/>
          <w:sz w:val="18"/>
          <w:szCs w:val="18"/>
          <w:lang w:eastAsia="en-US"/>
        </w:rPr>
      </w:pPr>
    </w:p>
    <w:p w:rsidR="00B95BD3" w:rsidRPr="00F26E7D" w:rsidRDefault="00B95BD3" w:rsidP="00B95B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26E7D">
        <w:rPr>
          <w:rFonts w:eastAsia="Calibri"/>
          <w:sz w:val="28"/>
          <w:szCs w:val="28"/>
          <w:lang w:eastAsia="en-US"/>
        </w:rPr>
        <w:tab/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</w:t>
      </w:r>
    </w:p>
    <w:p w:rsidR="00B95BD3" w:rsidRPr="00D9117F" w:rsidRDefault="00B95BD3" w:rsidP="00B95BD3">
      <w:pPr>
        <w:pStyle w:val="ConsPlusNormal"/>
        <w:ind w:left="4536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B95BD3" w:rsidRPr="00D9117F" w:rsidRDefault="00B95BD3" w:rsidP="00B95BD3">
      <w:pPr>
        <w:pStyle w:val="ConsPlusNormal"/>
        <w:ind w:left="4536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268"/>
        <w:gridCol w:w="567"/>
        <w:gridCol w:w="709"/>
        <w:gridCol w:w="1559"/>
        <w:gridCol w:w="1418"/>
      </w:tblGrid>
      <w:tr w:rsidR="00B95BD3" w:rsidTr="00B95BD3">
        <w:trPr>
          <w:trHeight w:val="8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№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B213C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B213C9">
              <w:rPr>
                <w:rFonts w:eastAsia="Calibri"/>
                <w:lang w:eastAsia="en-US"/>
              </w:rPr>
              <w:t>/</w:t>
            </w:r>
            <w:proofErr w:type="spellStart"/>
            <w:r w:rsidRPr="00B213C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Список вопросов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Ответы на вопросы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Примечание</w:t>
            </w:r>
          </w:p>
        </w:tc>
      </w:tr>
      <w:tr w:rsidR="00B95BD3" w:rsidTr="00B95BD3">
        <w:trPr>
          <w:trHeight w:val="877"/>
        </w:trPr>
        <w:tc>
          <w:tcPr>
            <w:tcW w:w="675" w:type="dxa"/>
            <w:vMerge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Не применимо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16227B">
              <w:t xml:space="preserve">Соблюдаются ли обязательные требования к обеспечению учета используемых </w:t>
            </w:r>
            <w:r w:rsidRPr="00CD0437">
              <w:t>энергетических ресурсов?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rPr>
                <w:rFonts w:eastAsia="Calibri"/>
                <w:lang w:eastAsia="en-US"/>
              </w:rPr>
            </w:pPr>
            <w:r w:rsidRPr="00653C02">
              <w:t>ч. 1-1.2.; 2.1-2.2.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16227B">
              <w:t>Соблюдаются ли обязательные требования обеспечения энергосбережения и повышения энергетической эффективности в жилищном фонде (доведение мероприятий по энергосбережению до собственников)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rPr>
                <w:rFonts w:eastAsia="Calibri"/>
                <w:lang w:eastAsia="en-US"/>
              </w:rPr>
            </w:pPr>
            <w:r w:rsidRPr="00653C02">
              <w:t>ч. 1-1.2.; 2.1-2.2.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E13B54"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rPr>
                <w:rFonts w:eastAsia="Calibri"/>
                <w:lang w:eastAsia="en-US"/>
              </w:rPr>
            </w:pPr>
            <w:r w:rsidRPr="00802955">
              <w:t>ч. 1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E13B54"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t>ч. 1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802955">
              <w:t>Предоставляется ли исполнителем коммунальных услуг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802955">
              <w:t>общедомовых</w:t>
            </w:r>
            <w:proofErr w:type="spellEnd"/>
            <w:r w:rsidRPr="00802955"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802955">
              <w:t>общедомовых</w:t>
            </w:r>
            <w:proofErr w:type="spellEnd"/>
            <w:r w:rsidRPr="00802955">
              <w:t>), индивидуальных, общих (квартирных) приборов учета в течение не менее 3 лет?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t>ч. 2.2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13C9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424665">
              <w:rPr>
                <w:color w:val="000000"/>
              </w:rPr>
              <w:t>Соблюд</w:t>
            </w:r>
            <w:r>
              <w:rPr>
                <w:color w:val="000000"/>
              </w:rPr>
              <w:t xml:space="preserve">ение </w:t>
            </w:r>
            <w:r w:rsidRPr="00424665">
              <w:rPr>
                <w:color w:val="000000"/>
              </w:rPr>
              <w:t>обязательны</w:t>
            </w:r>
            <w:r>
              <w:rPr>
                <w:color w:val="000000"/>
              </w:rPr>
              <w:t>х</w:t>
            </w:r>
            <w:r w:rsidRPr="00424665">
              <w:rPr>
                <w:color w:val="000000"/>
              </w:rPr>
              <w:t xml:space="preserve"> требовани</w:t>
            </w:r>
            <w:r>
              <w:rPr>
                <w:color w:val="000000"/>
              </w:rPr>
              <w:t>й</w:t>
            </w:r>
            <w:r w:rsidRPr="00424665">
              <w:rPr>
                <w:color w:val="000000"/>
              </w:rPr>
              <w:t xml:space="preserve"> к предоставлению коммунальной услуги по холодному водоснабже</w:t>
            </w:r>
            <w:r w:rsidRPr="00424665">
              <w:t>нию</w:t>
            </w:r>
          </w:p>
          <w:p w:rsidR="00B95BD3" w:rsidRPr="00424665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t>ч. 1; 2.1.-2.3.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B213C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95BD3" w:rsidRPr="00F407EC" w:rsidRDefault="00B95BD3" w:rsidP="00CC3120">
            <w:r w:rsidRPr="00F407EC">
              <w:t>Соблюдаются ли обязательные требования к предоставлению коммунальной услуги по холодному водоснабжению?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rPr>
                <w:rFonts w:eastAsia="Calibri"/>
                <w:lang w:eastAsia="en-US"/>
              </w:rPr>
            </w:pPr>
            <w:r w:rsidRPr="00802955">
              <w:t>ч. 1; 2.1.-2.3.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F407EC">
              <w:t>Бесперебойное предоставление коммунальной услуги по холодному водоснабжению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t>ч. 1; 2.1.-2.3.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424665">
              <w:t>Соблюдаются ли обязательные требования к предоставлению коммунальной услуги по электроснабжению?</w:t>
            </w:r>
          </w:p>
          <w:p w:rsidR="00B95BD3" w:rsidRPr="00424665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t>ч. 1; 2.1.-2.3.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F407EC">
              <w:t>Бесперебойное предоставление коммунальной услуги по электроснабжению в жилом доме, жилом помещении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t>ч. 1; 2.1.-2.3.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424665">
              <w:t xml:space="preserve">Соблюдаются ли обязательные требования к предоставлению коммунальной услуги по газоснабжению? Отсутствует ли </w:t>
            </w:r>
            <w:r w:rsidRPr="00424665">
              <w:lastRenderedPageBreak/>
              <w:t>газоснабжение в жилом доме, жилом помещении</w:t>
            </w:r>
          </w:p>
          <w:p w:rsidR="00B95BD3" w:rsidRPr="00424665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lastRenderedPageBreak/>
              <w:t>ч. 1; 2.1.-2.3.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  <w:r w:rsidRPr="00B213C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95BD3" w:rsidRPr="00424665" w:rsidRDefault="00B95BD3" w:rsidP="00CC3120">
            <w:r w:rsidRPr="00424665">
              <w:t>Соблюдаются ли обязательные требования к предоставлению коммунальной услуги по обращению с твердыми коммунальными отходами?</w:t>
            </w:r>
          </w:p>
          <w:p w:rsidR="00B95BD3" w:rsidRPr="00424665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t>ч. 1; 2.1.-2.3.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  <w:vAlign w:val="center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2694" w:type="dxa"/>
            <w:shd w:val="clear" w:color="auto" w:fill="auto"/>
          </w:tcPr>
          <w:p w:rsidR="00B95BD3" w:rsidRDefault="00B95BD3" w:rsidP="00CC3120">
            <w:pPr>
              <w:autoSpaceDE w:val="0"/>
              <w:autoSpaceDN w:val="0"/>
              <w:adjustRightInd w:val="0"/>
            </w:pPr>
            <w:r w:rsidRPr="00F407EC">
              <w:t>Обеспечение своевременного вывоза твердых коммунальных отходов из мест (площадок) накопления</w:t>
            </w:r>
          </w:p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955">
              <w:t>ч. 1; 2.1.-2.3. ст. 161 Жилищного кодекса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95BD3" w:rsidTr="00B95BD3">
        <w:tc>
          <w:tcPr>
            <w:tcW w:w="675" w:type="dxa"/>
            <w:shd w:val="clear" w:color="auto" w:fill="auto"/>
            <w:vAlign w:val="center"/>
          </w:tcPr>
          <w:p w:rsidR="00B95BD3" w:rsidRDefault="00B95BD3" w:rsidP="00CC31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B95BD3" w:rsidRPr="00F407EC" w:rsidRDefault="00B95BD3" w:rsidP="00CC3120">
            <w:pPr>
              <w:autoSpaceDE w:val="0"/>
              <w:autoSpaceDN w:val="0"/>
              <w:adjustRightInd w:val="0"/>
            </w:pPr>
            <w:r w:rsidRPr="001E48A9">
              <w:t xml:space="preserve">Выставление собственникам помещений дома </w:t>
            </w:r>
            <w:proofErr w:type="gramStart"/>
            <w:r w:rsidRPr="001E48A9">
              <w:t>взносов</w:t>
            </w:r>
            <w:proofErr w:type="gramEnd"/>
            <w:r w:rsidRPr="001E48A9">
              <w:t xml:space="preserve"> на капитальный ремонт обеспечено исходя из расчета минимального размера взноса на капитальный ремонт, установленного нормативным правовым актом субъекта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B95BD3" w:rsidRPr="00EB2764" w:rsidRDefault="00B95BD3" w:rsidP="00CC3120">
            <w:pPr>
              <w:suppressAutoHyphens/>
              <w:autoSpaceDN w:val="0"/>
              <w:textAlignment w:val="baseline"/>
            </w:pPr>
            <w:r w:rsidRPr="00DD5935">
              <w:t>ч. 1, ч. 2 ст. 169 Жилищного кодекса Российской Федерации</w:t>
            </w:r>
          </w:p>
          <w:p w:rsidR="00B95BD3" w:rsidRPr="00802955" w:rsidRDefault="00B95BD3" w:rsidP="00CC3120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95BD3" w:rsidRPr="00B213C9" w:rsidRDefault="00B95BD3" w:rsidP="00CC31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95BD3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Pr="00BB5208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Pr="00BB5208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B5208">
        <w:rPr>
          <w:rFonts w:eastAsia="Calibri"/>
          <w:lang w:eastAsia="en-US"/>
        </w:rPr>
        <w:t>Дата заполнения проверочного листа "____" ____________20_____г.</w:t>
      </w:r>
    </w:p>
    <w:p w:rsidR="00B95BD3" w:rsidRPr="00BB5208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5BD3" w:rsidRPr="00BB5208" w:rsidRDefault="00B95BD3" w:rsidP="00B95BD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B5208">
        <w:rPr>
          <w:rFonts w:eastAsia="Calibri"/>
          <w:lang w:eastAsia="en-US"/>
        </w:rPr>
        <w:t xml:space="preserve">___________________________________________                                                   ________________                                                           </w:t>
      </w:r>
    </w:p>
    <w:p w:rsidR="00B95BD3" w:rsidRPr="00BB5208" w:rsidRDefault="00B95BD3" w:rsidP="00B95BD3">
      <w:pPr>
        <w:tabs>
          <w:tab w:val="left" w:pos="8475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25122B">
        <w:rPr>
          <w:sz w:val="18"/>
          <w:szCs w:val="18"/>
        </w:rPr>
        <w:t>(должность, Ф.И.О. должностного лица, проводившего проверку</w:t>
      </w:r>
      <w:r>
        <w:rPr>
          <w:sz w:val="18"/>
          <w:szCs w:val="18"/>
        </w:rPr>
        <w:t xml:space="preserve">                                            (подпись)</w:t>
      </w:r>
      <w:proofErr w:type="gramEnd"/>
    </w:p>
    <w:p w:rsidR="00B95BD3" w:rsidRDefault="00B95BD3" w:rsidP="00B95BD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B5208">
        <w:rPr>
          <w:rFonts w:eastAsia="Calibri"/>
          <w:sz w:val="18"/>
          <w:szCs w:val="18"/>
          <w:lang w:eastAsia="en-US"/>
        </w:rPr>
        <w:t xml:space="preserve">                            </w:t>
      </w:r>
      <w:r w:rsidRPr="0025122B">
        <w:rPr>
          <w:sz w:val="18"/>
          <w:szCs w:val="18"/>
        </w:rPr>
        <w:t>и заполнившего проверочный лист)</w:t>
      </w:r>
      <w:r>
        <w:rPr>
          <w:sz w:val="18"/>
          <w:szCs w:val="18"/>
        </w:rPr>
        <w:t xml:space="preserve"> </w:t>
      </w:r>
    </w:p>
    <w:p w:rsidR="00B95BD3" w:rsidRDefault="00B95BD3" w:rsidP="00B95BD3">
      <w:pPr>
        <w:jc w:val="center"/>
        <w:rPr>
          <w:b/>
          <w:sz w:val="28"/>
          <w:szCs w:val="28"/>
        </w:rPr>
      </w:pPr>
    </w:p>
    <w:p w:rsidR="00B95BD3" w:rsidRDefault="00B95BD3" w:rsidP="00B95BD3">
      <w:pPr>
        <w:jc w:val="center"/>
        <w:rPr>
          <w:b/>
          <w:sz w:val="28"/>
          <w:szCs w:val="28"/>
        </w:rPr>
      </w:pPr>
    </w:p>
    <w:p w:rsidR="00B95BD3" w:rsidRDefault="00B95BD3" w:rsidP="00B95BD3">
      <w:pPr>
        <w:jc w:val="center"/>
        <w:rPr>
          <w:b/>
          <w:sz w:val="28"/>
          <w:szCs w:val="28"/>
        </w:rPr>
      </w:pPr>
    </w:p>
    <w:p w:rsidR="00B95BD3" w:rsidRDefault="00B95BD3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B95BD3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BA" w:rsidRDefault="00FA4FBA" w:rsidP="00FA6D0B">
      <w:r>
        <w:separator/>
      </w:r>
    </w:p>
  </w:endnote>
  <w:endnote w:type="continuationSeparator" w:id="0">
    <w:p w:rsidR="00FA4FBA" w:rsidRDefault="00FA4FB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BA" w:rsidRDefault="00FA4FBA" w:rsidP="00FA6D0B">
      <w:r>
        <w:separator/>
      </w:r>
    </w:p>
  </w:footnote>
  <w:footnote w:type="continuationSeparator" w:id="0">
    <w:p w:rsidR="00FA4FBA" w:rsidRDefault="00FA4FB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03642">
    <w:pPr>
      <w:pStyle w:val="ac"/>
      <w:jc w:val="center"/>
    </w:pPr>
    <w:fldSimple w:instr=" PAGE   \* MERGEFORMAT ">
      <w:r w:rsidR="00B95BD3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293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3A0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67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2D8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4B4B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882"/>
    <w:rsid w:val="00144CC7"/>
    <w:rsid w:val="00145203"/>
    <w:rsid w:val="001458F0"/>
    <w:rsid w:val="00145917"/>
    <w:rsid w:val="0014615D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6E1F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00B2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6E24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50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2CA8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2317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9F3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67DE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33C"/>
    <w:rsid w:val="003F1DE8"/>
    <w:rsid w:val="003F1E1C"/>
    <w:rsid w:val="003F2196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53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58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0E9E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604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004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546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E3F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3ED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50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0B5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378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41AD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BF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51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B2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16A2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2B7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046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5BD3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672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2E31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099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19F3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39F"/>
    <w:rsid w:val="00D064D8"/>
    <w:rsid w:val="00D0664D"/>
    <w:rsid w:val="00D072E3"/>
    <w:rsid w:val="00D0740C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640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2419"/>
    <w:rsid w:val="00D83875"/>
    <w:rsid w:val="00D84299"/>
    <w:rsid w:val="00D84E51"/>
    <w:rsid w:val="00D857B0"/>
    <w:rsid w:val="00D858C6"/>
    <w:rsid w:val="00D8593A"/>
    <w:rsid w:val="00D85ED5"/>
    <w:rsid w:val="00D85F0B"/>
    <w:rsid w:val="00D85F0F"/>
    <w:rsid w:val="00D860F4"/>
    <w:rsid w:val="00D867E3"/>
    <w:rsid w:val="00D87810"/>
    <w:rsid w:val="00D90425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349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1EB"/>
    <w:rsid w:val="00E03642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477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411"/>
    <w:rsid w:val="00E60FD1"/>
    <w:rsid w:val="00E614A8"/>
    <w:rsid w:val="00E614C7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993"/>
    <w:rsid w:val="00EE39E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8A2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EBA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4FBA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1D3A"/>
    <w:rsid w:val="00FE30D2"/>
    <w:rsid w:val="00FE414F"/>
    <w:rsid w:val="00FE4847"/>
    <w:rsid w:val="00FE6570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1">
    <w:name w:val="ConsPlusNormal1"/>
    <w:uiPriority w:val="99"/>
    <w:locked/>
    <w:rsid w:val="00B95BD3"/>
    <w:rPr>
      <w:rFonts w:ascii="Arial" w:eastAsia="Times New Roman" w:hAnsi="Arial" w:cs="Ari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ychevka.admin-smolens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5E6F5B-976B-4041-9E26-9AE3125F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2025-05-29T12:52:00Z</cp:lastPrinted>
  <dcterms:created xsi:type="dcterms:W3CDTF">2025-05-29T12:11:00Z</dcterms:created>
  <dcterms:modified xsi:type="dcterms:W3CDTF">2025-05-29T12:52:00Z</dcterms:modified>
</cp:coreProperties>
</file>