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A6818">
        <w:rPr>
          <w:b/>
          <w:sz w:val="28"/>
          <w:szCs w:val="28"/>
          <w:u w:val="single"/>
        </w:rPr>
        <w:t>0</w:t>
      </w:r>
      <w:r w:rsidR="00D83E19">
        <w:rPr>
          <w:b/>
          <w:sz w:val="28"/>
          <w:szCs w:val="28"/>
          <w:u w:val="single"/>
        </w:rPr>
        <w:t xml:space="preserve">1 июля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D83E19">
        <w:rPr>
          <w:b/>
          <w:sz w:val="28"/>
          <w:szCs w:val="28"/>
          <w:u w:val="single"/>
        </w:rPr>
        <w:t>390</w:t>
      </w:r>
    </w:p>
    <w:p w:rsidR="00D83875" w:rsidRPr="004E4558" w:rsidRDefault="007675A9" w:rsidP="00965F33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D83E19" w:rsidRPr="00E72200" w:rsidRDefault="00D83E19" w:rsidP="00D83E19">
      <w:pPr>
        <w:ind w:right="5529"/>
        <w:jc w:val="both"/>
        <w:rPr>
          <w:sz w:val="28"/>
          <w:szCs w:val="28"/>
        </w:rPr>
      </w:pPr>
      <w:r w:rsidRPr="00E722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                  в постановление</w:t>
      </w:r>
      <w:r w:rsidRPr="00650B5B">
        <w:rPr>
          <w:sz w:val="28"/>
          <w:szCs w:val="28"/>
        </w:rPr>
        <w:t xml:space="preserve"> </w:t>
      </w:r>
      <w:r w:rsidRPr="00E72200"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7220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24.05.2013 года  № 199</w:t>
      </w:r>
    </w:p>
    <w:p w:rsidR="00965F33" w:rsidRPr="003755D7" w:rsidRDefault="00965F33" w:rsidP="00965F33">
      <w:pPr>
        <w:ind w:right="-5"/>
        <w:rPr>
          <w:sz w:val="28"/>
          <w:szCs w:val="28"/>
        </w:rPr>
      </w:pPr>
    </w:p>
    <w:p w:rsidR="00965F33" w:rsidRDefault="00965F33" w:rsidP="00965F33">
      <w:pPr>
        <w:ind w:right="-55" w:firstLine="540"/>
        <w:jc w:val="both"/>
        <w:rPr>
          <w:sz w:val="28"/>
          <w:szCs w:val="28"/>
        </w:rPr>
      </w:pPr>
    </w:p>
    <w:p w:rsidR="00965F33" w:rsidRPr="00254A1F" w:rsidRDefault="00965F33" w:rsidP="00965F33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965F33" w:rsidRPr="00254A1F" w:rsidRDefault="00965F33" w:rsidP="00965F33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965F33" w:rsidRPr="003755D7" w:rsidRDefault="00965F33" w:rsidP="00965F33">
      <w:pPr>
        <w:ind w:firstLine="709"/>
        <w:jc w:val="both"/>
        <w:rPr>
          <w:sz w:val="28"/>
          <w:szCs w:val="28"/>
        </w:rPr>
      </w:pPr>
    </w:p>
    <w:p w:rsidR="00D83E19" w:rsidRDefault="00D83E19" w:rsidP="00D83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24.05.2013 года № 199                    «О </w:t>
      </w:r>
      <w:proofErr w:type="spellStart"/>
      <w:r>
        <w:rPr>
          <w:sz w:val="28"/>
          <w:szCs w:val="28"/>
        </w:rPr>
        <w:t>смотр-конкурсе</w:t>
      </w:r>
      <w:proofErr w:type="spellEnd"/>
      <w:r>
        <w:rPr>
          <w:sz w:val="28"/>
          <w:szCs w:val="28"/>
        </w:rPr>
        <w:t xml:space="preserve"> Ветеранское подворье» (в редакции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06.05.2014 года  № 193, от 14.07.2014 года  № 316, от 14.08.2014  года № 355, от 15.07.2015 года № 264, от 18.07.2016 года  № 338, от 07.07.2017 года  № 329, от 21.05.2018 года  № 217, от 24.05.2019 года № 207</w:t>
      </w:r>
      <w:proofErr w:type="gramEnd"/>
      <w:r>
        <w:rPr>
          <w:sz w:val="28"/>
          <w:szCs w:val="28"/>
        </w:rPr>
        <w:t>,                                от  24.</w:t>
      </w:r>
      <w:r w:rsidRPr="00A6665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A66650">
        <w:rPr>
          <w:sz w:val="28"/>
          <w:szCs w:val="28"/>
        </w:rPr>
        <w:t>2023</w:t>
      </w:r>
      <w:r>
        <w:rPr>
          <w:sz w:val="28"/>
          <w:szCs w:val="28"/>
        </w:rPr>
        <w:t>года № 365)  следующее изменение:</w:t>
      </w:r>
    </w:p>
    <w:p w:rsidR="00D83E19" w:rsidRDefault="00D83E19" w:rsidP="00D83E19">
      <w:pPr>
        <w:pStyle w:val="26"/>
        <w:shd w:val="clear" w:color="auto" w:fill="auto"/>
        <w:tabs>
          <w:tab w:val="left" w:pos="0"/>
        </w:tabs>
        <w:spacing w:line="322" w:lineRule="exact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</w:t>
      </w:r>
      <w:r w:rsidRPr="00334EF0">
        <w:rPr>
          <w:sz w:val="28"/>
          <w:szCs w:val="28"/>
        </w:rPr>
        <w:t xml:space="preserve"> согласно приложению.</w:t>
      </w:r>
    </w:p>
    <w:p w:rsidR="00D83E19" w:rsidRPr="00042D61" w:rsidRDefault="00D83E19" w:rsidP="00D83E19">
      <w:pPr>
        <w:pStyle w:val="26"/>
        <w:shd w:val="clear" w:color="auto" w:fill="auto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Pr="00042D61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обнародования</w:t>
      </w:r>
      <w:r w:rsidRPr="00042D61">
        <w:rPr>
          <w:sz w:val="28"/>
          <w:szCs w:val="28"/>
        </w:rPr>
        <w:t>.</w:t>
      </w:r>
    </w:p>
    <w:p w:rsidR="00D83875" w:rsidRDefault="00D83875" w:rsidP="00D83875">
      <w:pPr>
        <w:ind w:firstLine="709"/>
        <w:jc w:val="both"/>
        <w:rPr>
          <w:sz w:val="28"/>
          <w:szCs w:val="28"/>
        </w:rPr>
      </w:pP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Default="00D83E19" w:rsidP="005013D5">
      <w:pPr>
        <w:rPr>
          <w:sz w:val="28"/>
          <w:szCs w:val="28"/>
        </w:rPr>
      </w:pP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lastRenderedPageBreak/>
        <w:t>Приложение № 2</w:t>
      </w: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к постановлению Администрации</w:t>
      </w: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муниципального образования</w:t>
      </w: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«</w:t>
      </w:r>
      <w:proofErr w:type="spellStart"/>
      <w:r w:rsidRPr="00CA3E0B">
        <w:rPr>
          <w:sz w:val="28"/>
          <w:szCs w:val="28"/>
        </w:rPr>
        <w:t>Сычёвский</w:t>
      </w:r>
      <w:proofErr w:type="spellEnd"/>
      <w:r w:rsidRPr="00CA3E0B">
        <w:rPr>
          <w:sz w:val="28"/>
          <w:szCs w:val="28"/>
        </w:rPr>
        <w:t xml:space="preserve"> район»</w:t>
      </w: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Смоленской области</w:t>
      </w:r>
    </w:p>
    <w:p w:rsidR="00D83E19" w:rsidRPr="00CA3E0B" w:rsidRDefault="00D83E19" w:rsidP="00D83E19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CA3E0B">
        <w:rPr>
          <w:sz w:val="28"/>
          <w:szCs w:val="28"/>
        </w:rPr>
        <w:t xml:space="preserve">.05.2013 года № </w:t>
      </w:r>
      <w:r>
        <w:rPr>
          <w:sz w:val="28"/>
          <w:szCs w:val="28"/>
        </w:rPr>
        <w:t>199</w:t>
      </w:r>
    </w:p>
    <w:p w:rsidR="00D83E19" w:rsidRDefault="00D83E19" w:rsidP="00D83E1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06.05.2014г. № 193,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14.07.2014г. № 316,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14.08.2014г. № 355, 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15.07.2015г. № 264,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18.07.2016г. № 338,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07.07.2017г. № 329,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21.05.2018г. № 217,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24.05.2019г. № 207,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05.07.2023г. № 321,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24.</w:t>
      </w:r>
      <w:r w:rsidRPr="00A6665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A66650">
        <w:rPr>
          <w:sz w:val="28"/>
          <w:szCs w:val="28"/>
        </w:rPr>
        <w:t>2023</w:t>
      </w:r>
      <w:r>
        <w:rPr>
          <w:sz w:val="28"/>
          <w:szCs w:val="28"/>
        </w:rPr>
        <w:t>г. № 365</w:t>
      </w:r>
    </w:p>
    <w:p w:rsidR="00D83E19" w:rsidRDefault="00D83E19" w:rsidP="00D83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01.07.2024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390)</w:t>
      </w:r>
    </w:p>
    <w:p w:rsidR="00D83E19" w:rsidRDefault="00D83E19" w:rsidP="00D83E19">
      <w:pPr>
        <w:jc w:val="right"/>
        <w:rPr>
          <w:sz w:val="28"/>
          <w:szCs w:val="28"/>
        </w:rPr>
      </w:pPr>
    </w:p>
    <w:p w:rsidR="00D83E19" w:rsidRDefault="00D83E19" w:rsidP="00D83E19">
      <w:pPr>
        <w:jc w:val="center"/>
        <w:rPr>
          <w:sz w:val="28"/>
          <w:szCs w:val="28"/>
        </w:rPr>
      </w:pPr>
    </w:p>
    <w:p w:rsidR="00D83E19" w:rsidRPr="00D83E19" w:rsidRDefault="00D83E19" w:rsidP="00D83E19">
      <w:pPr>
        <w:jc w:val="center"/>
        <w:rPr>
          <w:sz w:val="28"/>
          <w:szCs w:val="28"/>
        </w:rPr>
      </w:pPr>
      <w:r w:rsidRPr="00D83E19">
        <w:rPr>
          <w:sz w:val="28"/>
          <w:szCs w:val="28"/>
        </w:rPr>
        <w:t>СОСТАВ</w:t>
      </w:r>
    </w:p>
    <w:p w:rsidR="00D83E19" w:rsidRPr="00D83E19" w:rsidRDefault="00D83E19" w:rsidP="00D83E19">
      <w:pPr>
        <w:jc w:val="center"/>
        <w:rPr>
          <w:sz w:val="28"/>
          <w:szCs w:val="28"/>
        </w:rPr>
      </w:pPr>
      <w:r w:rsidRPr="00D83E19">
        <w:rPr>
          <w:sz w:val="28"/>
          <w:szCs w:val="28"/>
        </w:rPr>
        <w:t xml:space="preserve">комиссии по подведению итогов </w:t>
      </w:r>
      <w:proofErr w:type="gramStart"/>
      <w:r w:rsidRPr="00D83E19">
        <w:rPr>
          <w:sz w:val="28"/>
          <w:szCs w:val="28"/>
        </w:rPr>
        <w:t>районного</w:t>
      </w:r>
      <w:proofErr w:type="gramEnd"/>
      <w:r w:rsidRPr="00D83E19">
        <w:rPr>
          <w:sz w:val="28"/>
          <w:szCs w:val="28"/>
        </w:rPr>
        <w:t xml:space="preserve"> </w:t>
      </w:r>
      <w:proofErr w:type="spellStart"/>
      <w:r w:rsidRPr="00D83E19">
        <w:rPr>
          <w:sz w:val="28"/>
          <w:szCs w:val="28"/>
        </w:rPr>
        <w:t>смотр-конкурса</w:t>
      </w:r>
      <w:proofErr w:type="spellEnd"/>
      <w:r w:rsidRPr="00D83E19">
        <w:rPr>
          <w:sz w:val="28"/>
          <w:szCs w:val="28"/>
        </w:rPr>
        <w:t xml:space="preserve"> </w:t>
      </w:r>
    </w:p>
    <w:p w:rsidR="00D83E19" w:rsidRPr="00D83E19" w:rsidRDefault="00D83E19" w:rsidP="00D83E19">
      <w:pPr>
        <w:jc w:val="center"/>
        <w:rPr>
          <w:sz w:val="28"/>
          <w:szCs w:val="28"/>
        </w:rPr>
      </w:pPr>
      <w:r w:rsidRPr="00D83E19">
        <w:rPr>
          <w:sz w:val="28"/>
          <w:szCs w:val="28"/>
        </w:rPr>
        <w:t>«Ветеранское подворье»</w:t>
      </w:r>
    </w:p>
    <w:p w:rsidR="00D83E19" w:rsidRPr="00D83E19" w:rsidRDefault="00D83E19" w:rsidP="00D83E19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6"/>
        <w:gridCol w:w="7088"/>
      </w:tblGrid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proofErr w:type="spellStart"/>
            <w:r w:rsidRPr="00D83E19">
              <w:rPr>
                <w:sz w:val="28"/>
                <w:szCs w:val="28"/>
              </w:rPr>
              <w:t>Парахина</w:t>
            </w:r>
            <w:proofErr w:type="spellEnd"/>
            <w:r w:rsidRPr="00D83E19"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  <w:lang w:eastAsia="en-US"/>
              </w:rPr>
              <w:t>- заместитель Главы муниципального образования «</w:t>
            </w:r>
            <w:proofErr w:type="spellStart"/>
            <w:r w:rsidRPr="00D83E19">
              <w:rPr>
                <w:sz w:val="28"/>
                <w:szCs w:val="28"/>
              </w:rPr>
              <w:t>Сычевский</w:t>
            </w:r>
            <w:proofErr w:type="spellEnd"/>
            <w:r w:rsidRPr="00D83E19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Кротова Надежда Александровна 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- начальник отдела по сельскому хозяйству Администрации </w:t>
            </w:r>
            <w:r w:rsidRPr="00D83E19">
              <w:rPr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D83E19">
              <w:rPr>
                <w:sz w:val="28"/>
                <w:szCs w:val="28"/>
              </w:rPr>
              <w:t>Сычевский</w:t>
            </w:r>
            <w:proofErr w:type="spellEnd"/>
            <w:r w:rsidRPr="00D83E19">
              <w:rPr>
                <w:sz w:val="28"/>
                <w:szCs w:val="28"/>
              </w:rPr>
              <w:t xml:space="preserve"> район» Смоленской области, секретарь комиссии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D83E19" w:rsidRPr="00D83E19" w:rsidRDefault="00D83E19" w:rsidP="00DC0E77">
            <w:pPr>
              <w:jc w:val="center"/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>Члены комиссии: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proofErr w:type="spellStart"/>
            <w:r w:rsidRPr="00D83E19">
              <w:rPr>
                <w:sz w:val="28"/>
                <w:szCs w:val="28"/>
              </w:rPr>
              <w:t>Сигина</w:t>
            </w:r>
            <w:proofErr w:type="spellEnd"/>
            <w:r w:rsidRPr="00D83E19">
              <w:rPr>
                <w:sz w:val="28"/>
                <w:szCs w:val="28"/>
              </w:rPr>
              <w:t xml:space="preserve"> Татьяна Михайловна 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  <w:lang w:eastAsia="en-US"/>
              </w:rPr>
              <w:t>- начальник отдела городского хозяйства  Администрации муниципального образования «</w:t>
            </w:r>
            <w:proofErr w:type="spellStart"/>
            <w:r w:rsidRPr="00D83E19">
              <w:rPr>
                <w:sz w:val="28"/>
                <w:szCs w:val="28"/>
              </w:rPr>
              <w:t>Сычевский</w:t>
            </w:r>
            <w:proofErr w:type="spellEnd"/>
            <w:r w:rsidRPr="00D83E19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Нефедова Ольга Николаевна 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- главный специалист отдела по сельскому хозяйству Администрации </w:t>
            </w:r>
            <w:r w:rsidRPr="00D83E19">
              <w:rPr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D83E19">
              <w:rPr>
                <w:sz w:val="28"/>
                <w:szCs w:val="28"/>
              </w:rPr>
              <w:t>Сычевский</w:t>
            </w:r>
            <w:proofErr w:type="spellEnd"/>
            <w:r w:rsidRPr="00D83E19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Толкачева Ирина Викторовна 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>- главный специалист – архитектор Администрации муниципального образования «</w:t>
            </w:r>
            <w:proofErr w:type="spellStart"/>
            <w:r w:rsidRPr="00D83E19">
              <w:rPr>
                <w:sz w:val="28"/>
                <w:szCs w:val="28"/>
              </w:rPr>
              <w:t>Сычёвский</w:t>
            </w:r>
            <w:proofErr w:type="spellEnd"/>
            <w:r w:rsidRPr="00D83E19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83E19" w:rsidRPr="00D83E19" w:rsidTr="00DC0E77">
        <w:tc>
          <w:tcPr>
            <w:tcW w:w="2376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lastRenderedPageBreak/>
              <w:t xml:space="preserve">Копылова </w:t>
            </w:r>
            <w:proofErr w:type="spellStart"/>
            <w:r w:rsidRPr="00D83E19">
              <w:rPr>
                <w:sz w:val="28"/>
                <w:szCs w:val="28"/>
              </w:rPr>
              <w:t>Энелия</w:t>
            </w:r>
            <w:proofErr w:type="spellEnd"/>
            <w:r w:rsidRPr="00D83E19">
              <w:rPr>
                <w:sz w:val="28"/>
                <w:szCs w:val="28"/>
              </w:rPr>
              <w:t xml:space="preserve"> Станиславовна </w:t>
            </w:r>
          </w:p>
        </w:tc>
        <w:tc>
          <w:tcPr>
            <w:tcW w:w="7088" w:type="dxa"/>
          </w:tcPr>
          <w:p w:rsidR="00D83E19" w:rsidRPr="00D83E19" w:rsidRDefault="00D83E19" w:rsidP="00DC0E77">
            <w:pPr>
              <w:rPr>
                <w:sz w:val="28"/>
                <w:szCs w:val="28"/>
              </w:rPr>
            </w:pPr>
            <w:r w:rsidRPr="00D83E19">
              <w:rPr>
                <w:sz w:val="28"/>
                <w:szCs w:val="28"/>
              </w:rPr>
              <w:t xml:space="preserve">- председатель общественной организации </w:t>
            </w:r>
            <w:proofErr w:type="spellStart"/>
            <w:r w:rsidRPr="00D83E19">
              <w:rPr>
                <w:sz w:val="28"/>
                <w:szCs w:val="28"/>
              </w:rPr>
              <w:t>Сычевской</w:t>
            </w:r>
            <w:proofErr w:type="spellEnd"/>
            <w:r w:rsidRPr="00D83E19">
              <w:rPr>
                <w:sz w:val="28"/>
                <w:szCs w:val="28"/>
              </w:rPr>
              <w:t xml:space="preserve"> районной организации Смоленской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</w:tbl>
    <w:p w:rsidR="00D83E19" w:rsidRDefault="00D83E19" w:rsidP="005013D5">
      <w:pPr>
        <w:rPr>
          <w:sz w:val="28"/>
          <w:szCs w:val="28"/>
        </w:rPr>
      </w:pPr>
    </w:p>
    <w:sectPr w:rsidR="00D83E19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3F" w:rsidRDefault="009B613F" w:rsidP="00FA6D0B">
      <w:r>
        <w:separator/>
      </w:r>
    </w:p>
  </w:endnote>
  <w:endnote w:type="continuationSeparator" w:id="0">
    <w:p w:rsidR="009B613F" w:rsidRDefault="009B613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3F" w:rsidRDefault="009B613F" w:rsidP="00FA6D0B">
      <w:r>
        <w:separator/>
      </w:r>
    </w:p>
  </w:footnote>
  <w:footnote w:type="continuationSeparator" w:id="0">
    <w:p w:rsidR="009B613F" w:rsidRDefault="009B613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452B9">
    <w:pPr>
      <w:pStyle w:val="ac"/>
      <w:jc w:val="center"/>
    </w:pPr>
    <w:fldSimple w:instr=" PAGE   \* MERGEFORMAT ">
      <w:r w:rsidR="00D83E1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0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4489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2B9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5A7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21FA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696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959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5B6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0DE4"/>
    <w:rsid w:val="003C119F"/>
    <w:rsid w:val="003C1A05"/>
    <w:rsid w:val="003C1C9D"/>
    <w:rsid w:val="003C223C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E754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D72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925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096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A8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08D0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33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13F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6A45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090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1997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1E4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3E19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0FD6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38B1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16D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56E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400D71-4E26-4806-B056-5B72D5D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2024-09-02T14:30:00Z</cp:lastPrinted>
  <dcterms:created xsi:type="dcterms:W3CDTF">2024-09-02T14:31:00Z</dcterms:created>
  <dcterms:modified xsi:type="dcterms:W3CDTF">2024-09-02T14:31:00Z</dcterms:modified>
</cp:coreProperties>
</file>