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14F">
        <w:rPr>
          <w:b/>
          <w:sz w:val="28"/>
          <w:szCs w:val="28"/>
          <w:u w:val="single"/>
        </w:rPr>
        <w:t>0</w:t>
      </w:r>
      <w:r w:rsidR="00F754F3">
        <w:rPr>
          <w:b/>
          <w:sz w:val="28"/>
          <w:szCs w:val="28"/>
          <w:u w:val="single"/>
        </w:rPr>
        <w:t>4</w:t>
      </w:r>
      <w:r w:rsidR="00500094">
        <w:rPr>
          <w:b/>
          <w:sz w:val="28"/>
          <w:szCs w:val="28"/>
          <w:u w:val="single"/>
        </w:rPr>
        <w:t xml:space="preserve"> октября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F754F3">
        <w:rPr>
          <w:b/>
          <w:sz w:val="28"/>
          <w:szCs w:val="28"/>
          <w:u w:val="single"/>
        </w:rPr>
        <w:t>439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5904A0" w:rsidRPr="005904A0" w:rsidRDefault="005904A0" w:rsidP="005904A0">
      <w:pPr>
        <w:pStyle w:val="ConsPlusNormal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4A0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(«дорожной карты»)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4A0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 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пеням и штрафам по ним, являющимся источниками формирования доходов бюджета</w:t>
      </w:r>
    </w:p>
    <w:p w:rsidR="005904A0" w:rsidRDefault="005904A0" w:rsidP="005904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4A0" w:rsidRPr="005904A0" w:rsidRDefault="005904A0" w:rsidP="005904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4A0" w:rsidRPr="005904A0" w:rsidRDefault="005904A0" w:rsidP="005904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4A0">
        <w:rPr>
          <w:rFonts w:ascii="Times New Roman" w:hAnsi="Times New Roman" w:cs="Times New Roman"/>
          <w:sz w:val="28"/>
          <w:szCs w:val="28"/>
        </w:rPr>
        <w:t xml:space="preserve">В </w:t>
      </w:r>
      <w:r w:rsidRPr="005904A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160.1 Бюджетного кодекса Российской Федерации, приказом Министерства финансов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5904A0">
        <w:rPr>
          <w:rFonts w:ascii="Times New Roman" w:hAnsi="Times New Roman" w:cs="Times New Roman"/>
          <w:color w:val="000000"/>
          <w:sz w:val="28"/>
          <w:szCs w:val="28"/>
        </w:rPr>
        <w:t xml:space="preserve">от 18.11.2022 № 172н «Об утверждении общих требований к регламенту </w:t>
      </w:r>
      <w:proofErr w:type="gramStart"/>
      <w:r w:rsidRPr="005904A0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Pr="005904A0">
        <w:rPr>
          <w:rFonts w:ascii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ним»:</w:t>
      </w:r>
    </w:p>
    <w:p w:rsidR="005904A0" w:rsidRPr="005904A0" w:rsidRDefault="005904A0" w:rsidP="005904A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04A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>
        <w:r w:rsidRPr="005904A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904A0">
        <w:rPr>
          <w:rFonts w:ascii="Times New Roman" w:hAnsi="Times New Roman" w:cs="Times New Roman"/>
          <w:sz w:val="28"/>
          <w:szCs w:val="28"/>
        </w:rPr>
        <w:t xml:space="preserve"> мероприятий ("дорожную карту")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04A0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 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пеням и штрафам по ним, являющимся источниками формирования доходов бюджета.</w:t>
      </w:r>
    </w:p>
    <w:p w:rsidR="005904A0" w:rsidRPr="005904A0" w:rsidRDefault="005904A0" w:rsidP="005904A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04A0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 «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5904A0" w:rsidRPr="005904A0" w:rsidRDefault="005904A0" w:rsidP="005904A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04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4A0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начальником отдела городского хозяйства Администрации муниципального образования «</w:t>
      </w:r>
      <w:proofErr w:type="spellStart"/>
      <w:r w:rsidRPr="005904A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904A0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5904A0" w:rsidRPr="005904A0" w:rsidRDefault="005904A0" w:rsidP="0059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904A0">
        <w:rPr>
          <w:sz w:val="28"/>
          <w:szCs w:val="28"/>
        </w:rPr>
        <w:t>Настоящее распоряжение вступает в силу со дня его подписания.</w:t>
      </w:r>
    </w:p>
    <w:p w:rsidR="005904A0" w:rsidRDefault="005904A0" w:rsidP="005904A0">
      <w:pPr>
        <w:jc w:val="both"/>
        <w:rPr>
          <w:sz w:val="28"/>
          <w:szCs w:val="28"/>
        </w:rPr>
      </w:pPr>
    </w:p>
    <w:p w:rsidR="005904A0" w:rsidRDefault="005904A0" w:rsidP="005904A0">
      <w:pPr>
        <w:jc w:val="both"/>
        <w:rPr>
          <w:sz w:val="28"/>
          <w:szCs w:val="28"/>
        </w:rPr>
      </w:pPr>
    </w:p>
    <w:p w:rsidR="005904A0" w:rsidRDefault="005904A0" w:rsidP="005904A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4A0" w:rsidRDefault="005904A0" w:rsidP="005904A0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Т.П. Васильева</w:t>
      </w:r>
    </w:p>
    <w:p w:rsidR="005904A0" w:rsidRDefault="005904A0" w:rsidP="005904A0">
      <w:pPr>
        <w:jc w:val="both"/>
        <w:rPr>
          <w:sz w:val="28"/>
          <w:szCs w:val="28"/>
        </w:rPr>
      </w:pPr>
    </w:p>
    <w:p w:rsid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lastRenderedPageBreak/>
        <w:t xml:space="preserve">УТВЕРЖДЕН                                                                                 </w:t>
      </w:r>
    </w:p>
    <w:p w:rsidR="005904A0" w:rsidRP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t>«</w:t>
      </w:r>
      <w:proofErr w:type="spellStart"/>
      <w:r w:rsidRPr="005904A0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904A0">
        <w:rPr>
          <w:rFonts w:ascii="Times New Roman" w:hAnsi="Times New Roman"/>
          <w:sz w:val="28"/>
          <w:szCs w:val="28"/>
        </w:rPr>
        <w:t xml:space="preserve"> район»</w:t>
      </w:r>
    </w:p>
    <w:p w:rsidR="005904A0" w:rsidRP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5904A0" w:rsidRPr="005904A0" w:rsidRDefault="005904A0" w:rsidP="005904A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5904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04.10.2024 </w:t>
      </w:r>
      <w:r w:rsidRPr="005904A0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439-р</w:t>
      </w:r>
      <w:r w:rsidRPr="005904A0">
        <w:rPr>
          <w:rFonts w:ascii="Times New Roman" w:hAnsi="Times New Roman"/>
          <w:sz w:val="28"/>
          <w:szCs w:val="28"/>
        </w:rPr>
        <w:t xml:space="preserve">  </w:t>
      </w:r>
    </w:p>
    <w:p w:rsidR="005904A0" w:rsidRPr="005904A0" w:rsidRDefault="005904A0" w:rsidP="005904A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04A0" w:rsidRPr="005904A0" w:rsidRDefault="005904A0" w:rsidP="005904A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04A0" w:rsidRPr="005904A0" w:rsidRDefault="005904A0" w:rsidP="00590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4A0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5904A0" w:rsidRPr="005904A0" w:rsidRDefault="005904A0" w:rsidP="00590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4A0">
        <w:rPr>
          <w:rFonts w:ascii="Times New Roman" w:hAnsi="Times New Roman" w:cs="Times New Roman"/>
          <w:b w:val="0"/>
          <w:sz w:val="28"/>
          <w:szCs w:val="28"/>
        </w:rPr>
        <w:t>МЕРОПРИЯТИЙ ("ДОРОЖНАЯ КАРТА") ПО ВЗЫСКАНИЮ 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4A0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В БЮДЖЕТ СЫЧЕВСКОГО ГОРОДСКОГО ПОСЕЛЕНИЯ СЫЧЕВСКОГО РАЙОНА СМОЛЕНСКОЙ ОБЛАСТИ, ПЕНЯМ И ШТРАФАМ ПО НИМ, </w:t>
      </w:r>
    </w:p>
    <w:p w:rsidR="005904A0" w:rsidRPr="005904A0" w:rsidRDefault="005904A0" w:rsidP="00590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4A0">
        <w:rPr>
          <w:rFonts w:ascii="Times New Roman" w:hAnsi="Times New Roman" w:cs="Times New Roman"/>
          <w:b w:val="0"/>
          <w:sz w:val="28"/>
          <w:szCs w:val="28"/>
        </w:rPr>
        <w:t>ЯВЛЯЮЩИМИСЯ ИСТОЧНИКАМИ ФОРМИРОВАНИЯ</w:t>
      </w:r>
    </w:p>
    <w:p w:rsidR="005904A0" w:rsidRDefault="005904A0" w:rsidP="00590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4A0">
        <w:rPr>
          <w:rFonts w:ascii="Times New Roman" w:hAnsi="Times New Roman" w:cs="Times New Roman"/>
          <w:b w:val="0"/>
          <w:sz w:val="28"/>
          <w:szCs w:val="28"/>
        </w:rPr>
        <w:t>ДОХОДОВ БЮДЖЕТА</w:t>
      </w:r>
    </w:p>
    <w:p w:rsidR="005904A0" w:rsidRPr="005904A0" w:rsidRDefault="005904A0" w:rsidP="00590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394"/>
        <w:gridCol w:w="2268"/>
        <w:gridCol w:w="2074"/>
      </w:tblGrid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5904A0" w:rsidRPr="005904A0" w:rsidRDefault="005904A0" w:rsidP="005904A0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5904A0" w:rsidRPr="005904A0" w:rsidTr="005904A0">
        <w:trPr>
          <w:trHeight w:val="85"/>
        </w:trPr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left="-7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left="-7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left="-7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4A0" w:rsidRPr="005904A0" w:rsidTr="005904A0">
        <w:tc>
          <w:tcPr>
            <w:tcW w:w="9649" w:type="dxa"/>
            <w:gridSpan w:val="4"/>
          </w:tcPr>
          <w:p w:rsidR="005904A0" w:rsidRPr="005904A0" w:rsidRDefault="005904A0" w:rsidP="008E5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состояния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состояния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бюджета, и принятие мер по ее урегулированию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 «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начиная </w:t>
            </w:r>
          </w:p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 3 квартала отчетного года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</w:t>
            </w:r>
          </w:p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</w:p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5904A0" w:rsidRPr="005904A0" w:rsidTr="005904A0">
        <w:tc>
          <w:tcPr>
            <w:tcW w:w="9649" w:type="dxa"/>
            <w:gridSpan w:val="4"/>
          </w:tcPr>
          <w:p w:rsidR="005904A0" w:rsidRPr="005904A0" w:rsidRDefault="005904A0" w:rsidP="00590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Мероприятия, направленные на недопущение образования просроченной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бюджета, выявление факторов, влияющих на образование просроченной дебиторской задолженности по платежам в  бюджет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являющихся источниками формирования доходов бюджета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расчетов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 должниками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904A0" w:rsidRPr="005904A0" w:rsidTr="005904A0">
        <w:tc>
          <w:tcPr>
            <w:tcW w:w="9649" w:type="dxa"/>
            <w:gridSpan w:val="4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Мероприятия, направленные на взыскание просроченной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урегулированию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бюджета, в досудебном порядке (со дня истечения срока уплаты соответствующих </w:t>
            </w:r>
            <w:r w:rsidRPr="0059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платежей в бюджет, пеней и штрафов по ним до начала работы по их принудительному взысканию)</w:t>
            </w:r>
            <w:proofErr w:type="gramEnd"/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администраторы доходов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или договором (контрактом) сроки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принудительному взысканию просроченной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пеням и штрафам по ним, являющимся источниками формирования доходов бюджета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главными администраторами доходов бюджета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наблюдению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за платежеспособностью должника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904A0" w:rsidRPr="005904A0" w:rsidTr="005904A0">
        <w:tc>
          <w:tcPr>
            <w:tcW w:w="913" w:type="dxa"/>
          </w:tcPr>
          <w:p w:rsidR="005904A0" w:rsidRPr="005904A0" w:rsidRDefault="005904A0" w:rsidP="005904A0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394" w:type="dxa"/>
          </w:tcPr>
          <w:p w:rsidR="005904A0" w:rsidRPr="005904A0" w:rsidRDefault="005904A0" w:rsidP="00590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о признании дебиторской задолженности по платежам в бюджет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являющимся источниками формирования доходов бюджета, безнадежной к взысканию и ее списании</w:t>
            </w:r>
          </w:p>
        </w:tc>
        <w:tc>
          <w:tcPr>
            <w:tcW w:w="2268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2074" w:type="dxa"/>
          </w:tcPr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>при возникновении оснований</w:t>
            </w:r>
          </w:p>
          <w:p w:rsidR="005904A0" w:rsidRPr="005904A0" w:rsidRDefault="005904A0" w:rsidP="00590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A0">
              <w:rPr>
                <w:rFonts w:ascii="Times New Roman" w:hAnsi="Times New Roman" w:cs="Times New Roman"/>
                <w:sz w:val="28"/>
                <w:szCs w:val="28"/>
              </w:rPr>
              <w:t xml:space="preserve"> в сроки, установленные главными администраторами доходов бюджета</w:t>
            </w:r>
          </w:p>
        </w:tc>
      </w:tr>
    </w:tbl>
    <w:p w:rsidR="005904A0" w:rsidRDefault="005904A0" w:rsidP="00AC2BAB">
      <w:pPr>
        <w:ind w:right="-55"/>
        <w:rPr>
          <w:sz w:val="28"/>
          <w:szCs w:val="28"/>
        </w:rPr>
      </w:pPr>
    </w:p>
    <w:sectPr w:rsidR="005904A0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26" w:rsidRDefault="007E1926" w:rsidP="00FA6D0B">
      <w:r>
        <w:separator/>
      </w:r>
    </w:p>
  </w:endnote>
  <w:endnote w:type="continuationSeparator" w:id="0">
    <w:p w:rsidR="007E1926" w:rsidRDefault="007E192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26" w:rsidRDefault="007E1926" w:rsidP="00FA6D0B">
      <w:r>
        <w:separator/>
      </w:r>
    </w:p>
  </w:footnote>
  <w:footnote w:type="continuationSeparator" w:id="0">
    <w:p w:rsidR="007E1926" w:rsidRDefault="007E192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A458D6">
    <w:pPr>
      <w:pStyle w:val="a8"/>
      <w:jc w:val="center"/>
    </w:pPr>
    <w:fldSimple w:instr=" PAGE   \* MERGEFORMAT ">
      <w:r w:rsidR="005904A0">
        <w:rPr>
          <w:noProof/>
        </w:rPr>
        <w:t>4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6F522F1"/>
    <w:multiLevelType w:val="hybridMultilevel"/>
    <w:tmpl w:val="417CBA6E"/>
    <w:lvl w:ilvl="0" w:tplc="C75A78AC">
      <w:start w:val="1"/>
      <w:numFmt w:val="decimal"/>
      <w:lvlText w:val="%1."/>
      <w:lvlJc w:val="left"/>
      <w:pPr>
        <w:ind w:left="840" w:hanging="8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9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8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52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1C43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5916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4A0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1926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3EB8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58D6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54F3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C0E678-C148-4E27-A78A-2EAFB622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2024-10-07T11:19:00Z</cp:lastPrinted>
  <dcterms:created xsi:type="dcterms:W3CDTF">2024-10-07T10:48:00Z</dcterms:created>
  <dcterms:modified xsi:type="dcterms:W3CDTF">2024-10-07T11:21:00Z</dcterms:modified>
</cp:coreProperties>
</file>