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436819" w:rsidP="00F335D8">
      <w:pPr>
        <w:pStyle w:val="21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5950" cy="78105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226891">
        <w:rPr>
          <w:b/>
          <w:sz w:val="28"/>
          <w:szCs w:val="28"/>
          <w:u w:val="single"/>
        </w:rPr>
        <w:t>23</w:t>
      </w:r>
      <w:r w:rsidR="002F0B54">
        <w:rPr>
          <w:b/>
          <w:sz w:val="28"/>
          <w:szCs w:val="28"/>
          <w:u w:val="single"/>
        </w:rPr>
        <w:t xml:space="preserve"> апреля 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6D28BB">
        <w:rPr>
          <w:b/>
          <w:sz w:val="28"/>
          <w:szCs w:val="28"/>
          <w:u w:val="single"/>
        </w:rPr>
        <w:t>6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226891" w:rsidRPr="00226891">
        <w:rPr>
          <w:b/>
          <w:sz w:val="28"/>
          <w:szCs w:val="28"/>
          <w:u w:val="single"/>
        </w:rPr>
        <w:t>4</w:t>
      </w:r>
      <w:r w:rsidR="004C72C2">
        <w:rPr>
          <w:b/>
          <w:sz w:val="28"/>
          <w:szCs w:val="28"/>
          <w:u w:val="single"/>
        </w:rPr>
        <w:t>52</w:t>
      </w:r>
      <w:r w:rsidRPr="00226891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8B7E42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</w:p>
    <w:tbl>
      <w:tblPr>
        <w:tblW w:w="0" w:type="auto"/>
        <w:tblLook w:val="04A0"/>
      </w:tblPr>
      <w:tblGrid>
        <w:gridCol w:w="4786"/>
      </w:tblGrid>
      <w:tr w:rsidR="00DE6C3F" w:rsidRPr="002B5861" w:rsidTr="004C72C2">
        <w:tc>
          <w:tcPr>
            <w:tcW w:w="4786" w:type="dxa"/>
          </w:tcPr>
          <w:p w:rsidR="00DE6C3F" w:rsidRPr="002B5861" w:rsidRDefault="00DE6C3F" w:rsidP="007E6F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О внесении изменения в </w:t>
            </w:r>
            <w:r w:rsidRPr="002B5861">
              <w:rPr>
                <w:rStyle w:val="25"/>
              </w:rPr>
              <w:t>бюджетн</w:t>
            </w:r>
            <w:r>
              <w:rPr>
                <w:rStyle w:val="25"/>
              </w:rPr>
              <w:t>ый</w:t>
            </w:r>
            <w:r w:rsidRPr="002B5861">
              <w:rPr>
                <w:rStyle w:val="25"/>
              </w:rPr>
              <w:t xml:space="preserve"> прогноз </w:t>
            </w:r>
            <w:r w:rsidRPr="002B5861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 w:rsidRPr="002B58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2B5861">
              <w:rPr>
                <w:sz w:val="28"/>
                <w:szCs w:val="28"/>
              </w:rPr>
              <w:t>» Смоленской области до 20</w:t>
            </w:r>
            <w:r>
              <w:rPr>
                <w:sz w:val="28"/>
                <w:szCs w:val="28"/>
              </w:rPr>
              <w:t>30</w:t>
            </w:r>
            <w:r w:rsidRPr="002B5861">
              <w:rPr>
                <w:sz w:val="28"/>
                <w:szCs w:val="28"/>
              </w:rPr>
              <w:t xml:space="preserve"> года</w:t>
            </w:r>
          </w:p>
        </w:tc>
      </w:tr>
    </w:tbl>
    <w:p w:rsidR="004C72C2" w:rsidRDefault="004C72C2" w:rsidP="00DE6C3F">
      <w:pPr>
        <w:pStyle w:val="210"/>
        <w:shd w:val="clear" w:color="auto" w:fill="auto"/>
        <w:spacing w:before="0" w:after="0" w:line="322" w:lineRule="exact"/>
        <w:ind w:firstLine="720"/>
        <w:rPr>
          <w:rStyle w:val="25"/>
          <w:color w:val="000000"/>
        </w:rPr>
      </w:pPr>
    </w:p>
    <w:p w:rsidR="004C72C2" w:rsidRDefault="004C72C2" w:rsidP="00DE6C3F">
      <w:pPr>
        <w:pStyle w:val="210"/>
        <w:shd w:val="clear" w:color="auto" w:fill="auto"/>
        <w:spacing w:before="0" w:after="0" w:line="322" w:lineRule="exact"/>
        <w:ind w:firstLine="720"/>
        <w:rPr>
          <w:rStyle w:val="25"/>
          <w:color w:val="000000"/>
        </w:rPr>
      </w:pPr>
    </w:p>
    <w:p w:rsidR="00DE6C3F" w:rsidRDefault="00DE6C3F" w:rsidP="00DE6C3F">
      <w:pPr>
        <w:pStyle w:val="210"/>
        <w:shd w:val="clear" w:color="auto" w:fill="auto"/>
        <w:spacing w:before="0" w:after="0" w:line="322" w:lineRule="exact"/>
        <w:ind w:firstLine="720"/>
      </w:pPr>
      <w:r>
        <w:t>Внести в</w:t>
      </w:r>
      <w:r w:rsidRPr="00C84298">
        <w:t xml:space="preserve"> бюджетный прогноз </w:t>
      </w:r>
      <w:r>
        <w:rPr>
          <w:rStyle w:val="25"/>
          <w:color w:val="000000"/>
        </w:rPr>
        <w:t xml:space="preserve">муниципального образования </w:t>
      </w:r>
      <w:r w:rsidRPr="002B5861">
        <w:rPr>
          <w:rStyle w:val="25"/>
          <w:color w:val="000000"/>
        </w:rPr>
        <w:t>«</w:t>
      </w:r>
      <w:proofErr w:type="spellStart"/>
      <w:r>
        <w:rPr>
          <w:rStyle w:val="25"/>
          <w:color w:val="000000"/>
        </w:rPr>
        <w:t>Сычевский</w:t>
      </w:r>
      <w:proofErr w:type="spellEnd"/>
      <w:r>
        <w:rPr>
          <w:rStyle w:val="25"/>
          <w:color w:val="000000"/>
        </w:rPr>
        <w:t xml:space="preserve"> </w:t>
      </w:r>
      <w:r w:rsidRPr="005D7462">
        <w:t>муниципальный округ</w:t>
      </w:r>
      <w:r w:rsidRPr="005D7462">
        <w:rPr>
          <w:rStyle w:val="25"/>
          <w:color w:val="000000"/>
        </w:rPr>
        <w:t>»</w:t>
      </w:r>
      <w:r w:rsidRPr="002B5861">
        <w:rPr>
          <w:rStyle w:val="25"/>
          <w:color w:val="000000"/>
        </w:rPr>
        <w:t xml:space="preserve"> Смоленской области</w:t>
      </w:r>
      <w:r>
        <w:rPr>
          <w:rStyle w:val="25"/>
          <w:color w:val="000000"/>
        </w:rPr>
        <w:t xml:space="preserve"> на долгосрочный период </w:t>
      </w:r>
      <w:r w:rsidR="0057788B">
        <w:rPr>
          <w:rStyle w:val="25"/>
          <w:color w:val="000000"/>
        </w:rPr>
        <w:t xml:space="preserve">                      </w:t>
      </w:r>
      <w:r>
        <w:rPr>
          <w:rStyle w:val="25"/>
          <w:color w:val="000000"/>
        </w:rPr>
        <w:t xml:space="preserve">до 2030 </w:t>
      </w:r>
      <w:r w:rsidRPr="002B5861">
        <w:rPr>
          <w:rStyle w:val="25"/>
          <w:color w:val="000000"/>
        </w:rPr>
        <w:t>года</w:t>
      </w:r>
      <w:r>
        <w:t xml:space="preserve">, утвержденный распоряжением Администрации </w:t>
      </w:r>
      <w:r>
        <w:rPr>
          <w:rStyle w:val="25"/>
          <w:color w:val="000000"/>
        </w:rPr>
        <w:t xml:space="preserve">муниципального образования </w:t>
      </w:r>
      <w:r w:rsidRPr="002B5861">
        <w:rPr>
          <w:rStyle w:val="25"/>
          <w:color w:val="000000"/>
        </w:rPr>
        <w:t>«</w:t>
      </w:r>
      <w:proofErr w:type="spellStart"/>
      <w:r>
        <w:rPr>
          <w:rStyle w:val="25"/>
          <w:color w:val="000000"/>
        </w:rPr>
        <w:t>Сычевский</w:t>
      </w:r>
      <w:proofErr w:type="spellEnd"/>
      <w:r>
        <w:rPr>
          <w:rStyle w:val="25"/>
          <w:color w:val="000000"/>
        </w:rPr>
        <w:t xml:space="preserve"> </w:t>
      </w:r>
      <w:r w:rsidRPr="005D7462">
        <w:t>муниципальный округ</w:t>
      </w:r>
      <w:r w:rsidRPr="005D7462">
        <w:rPr>
          <w:rStyle w:val="25"/>
          <w:color w:val="000000"/>
        </w:rPr>
        <w:t>»</w:t>
      </w:r>
      <w:r w:rsidRPr="002B5861">
        <w:rPr>
          <w:rStyle w:val="25"/>
          <w:color w:val="000000"/>
        </w:rPr>
        <w:t xml:space="preserve"> Смоленской области</w:t>
      </w:r>
      <w:r>
        <w:rPr>
          <w:rStyle w:val="25"/>
          <w:color w:val="000000"/>
        </w:rPr>
        <w:t xml:space="preserve"> </w:t>
      </w:r>
      <w:r w:rsidR="0057788B">
        <w:rPr>
          <w:rStyle w:val="25"/>
          <w:color w:val="000000"/>
        </w:rPr>
        <w:t xml:space="preserve">                      </w:t>
      </w:r>
      <w:r>
        <w:t>от 15.12.2025 № 1153-рдм изменения, изложив его в новой редакции (прилагается).</w:t>
      </w:r>
    </w:p>
    <w:p w:rsidR="00DE6C3F" w:rsidRDefault="00DE6C3F" w:rsidP="00DE6C3F">
      <w:pPr>
        <w:ind w:firstLine="709"/>
        <w:contextualSpacing/>
        <w:jc w:val="both"/>
        <w:rPr>
          <w:sz w:val="28"/>
          <w:szCs w:val="28"/>
          <w:lang w:eastAsia="en-US"/>
        </w:rPr>
      </w:pPr>
    </w:p>
    <w:p w:rsidR="00DE6C3F" w:rsidRDefault="00DE6C3F" w:rsidP="00DE6C3F">
      <w:pPr>
        <w:ind w:firstLine="709"/>
        <w:contextualSpacing/>
        <w:jc w:val="both"/>
        <w:rPr>
          <w:sz w:val="28"/>
          <w:szCs w:val="28"/>
          <w:lang w:eastAsia="en-US"/>
        </w:rPr>
      </w:pPr>
    </w:p>
    <w:p w:rsidR="004C72C2" w:rsidRDefault="004C72C2" w:rsidP="004C72C2">
      <w:pPr>
        <w:rPr>
          <w:sz w:val="28"/>
          <w:szCs w:val="28"/>
        </w:rPr>
      </w:pPr>
      <w:r>
        <w:rPr>
          <w:sz w:val="28"/>
          <w:szCs w:val="28"/>
        </w:rPr>
        <w:t>Глава  муниципального образования</w:t>
      </w:r>
    </w:p>
    <w:p w:rsidR="004C72C2" w:rsidRDefault="004C72C2" w:rsidP="004C72C2">
      <w:pPr>
        <w:ind w:right="-55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4C72C2" w:rsidRDefault="004C72C2" w:rsidP="004C72C2">
      <w:pPr>
        <w:ind w:right="-55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Т.П. Васильева</w:t>
      </w:r>
    </w:p>
    <w:p w:rsidR="00DE6C3F" w:rsidRDefault="00DE6C3F" w:rsidP="00DE6C3F">
      <w:pPr>
        <w:ind w:firstLine="709"/>
        <w:contextualSpacing/>
        <w:jc w:val="both"/>
        <w:rPr>
          <w:sz w:val="28"/>
          <w:szCs w:val="28"/>
          <w:lang w:eastAsia="en-US"/>
        </w:rPr>
      </w:pPr>
    </w:p>
    <w:p w:rsidR="00DE6C3F" w:rsidRDefault="00DE6C3F" w:rsidP="00DE6C3F">
      <w:pPr>
        <w:ind w:firstLine="709"/>
        <w:contextualSpacing/>
        <w:jc w:val="both"/>
        <w:rPr>
          <w:sz w:val="28"/>
          <w:szCs w:val="28"/>
          <w:lang w:eastAsia="en-US"/>
        </w:rPr>
      </w:pPr>
    </w:p>
    <w:p w:rsidR="00DE6C3F" w:rsidRDefault="00DE6C3F" w:rsidP="00DE6C3F">
      <w:pPr>
        <w:pStyle w:val="210"/>
        <w:shd w:val="clear" w:color="auto" w:fill="auto"/>
        <w:spacing w:before="0" w:after="0" w:line="322" w:lineRule="exact"/>
        <w:ind w:firstLine="720"/>
        <w:rPr>
          <w:rStyle w:val="25"/>
          <w:color w:val="000000"/>
        </w:rPr>
      </w:pPr>
    </w:p>
    <w:p w:rsidR="00DE6C3F" w:rsidRPr="002B5861" w:rsidRDefault="00DE6C3F" w:rsidP="00DE6C3F">
      <w:pPr>
        <w:rPr>
          <w:b/>
          <w:bCs/>
          <w:sz w:val="28"/>
          <w:szCs w:val="28"/>
        </w:rPr>
      </w:pPr>
    </w:p>
    <w:p w:rsidR="00DE6C3F" w:rsidRPr="002B5861" w:rsidRDefault="00DE6C3F" w:rsidP="00DE6C3F">
      <w:pPr>
        <w:rPr>
          <w:b/>
          <w:bCs/>
          <w:sz w:val="28"/>
          <w:szCs w:val="28"/>
        </w:rPr>
      </w:pPr>
    </w:p>
    <w:p w:rsidR="00DE6C3F" w:rsidRPr="002B5861" w:rsidRDefault="00DE6C3F" w:rsidP="00DE6C3F">
      <w:pPr>
        <w:rPr>
          <w:b/>
          <w:bCs/>
          <w:sz w:val="28"/>
          <w:szCs w:val="28"/>
        </w:rPr>
      </w:pPr>
    </w:p>
    <w:p w:rsidR="00DE6C3F" w:rsidRPr="002B5861" w:rsidRDefault="00DE6C3F" w:rsidP="00DE6C3F">
      <w:pPr>
        <w:rPr>
          <w:b/>
          <w:bCs/>
          <w:sz w:val="28"/>
          <w:szCs w:val="28"/>
        </w:rPr>
      </w:pPr>
    </w:p>
    <w:p w:rsidR="00DE6C3F" w:rsidRDefault="00DE6C3F" w:rsidP="00DE6C3F">
      <w:pPr>
        <w:rPr>
          <w:b/>
          <w:bCs/>
          <w:sz w:val="28"/>
          <w:szCs w:val="28"/>
        </w:rPr>
      </w:pPr>
    </w:p>
    <w:p w:rsidR="004C72C2" w:rsidRDefault="004C72C2" w:rsidP="00DE6C3F">
      <w:pPr>
        <w:rPr>
          <w:b/>
          <w:bCs/>
          <w:sz w:val="28"/>
          <w:szCs w:val="28"/>
        </w:rPr>
      </w:pPr>
    </w:p>
    <w:p w:rsidR="004C72C2" w:rsidRDefault="004C72C2" w:rsidP="00DE6C3F">
      <w:pPr>
        <w:rPr>
          <w:b/>
          <w:bCs/>
          <w:sz w:val="28"/>
          <w:szCs w:val="28"/>
        </w:rPr>
      </w:pPr>
    </w:p>
    <w:p w:rsidR="004C72C2" w:rsidRDefault="004C72C2" w:rsidP="00DE6C3F">
      <w:pPr>
        <w:rPr>
          <w:b/>
          <w:bCs/>
          <w:sz w:val="28"/>
          <w:szCs w:val="28"/>
        </w:rPr>
      </w:pPr>
    </w:p>
    <w:p w:rsidR="004C72C2" w:rsidRDefault="004C72C2" w:rsidP="00DE6C3F">
      <w:pPr>
        <w:rPr>
          <w:b/>
          <w:bCs/>
          <w:sz w:val="28"/>
          <w:szCs w:val="28"/>
        </w:rPr>
      </w:pPr>
    </w:p>
    <w:p w:rsidR="007E6FE3" w:rsidRDefault="007E6FE3" w:rsidP="007E6FE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УТВЕРЖДЕН</w:t>
      </w:r>
    </w:p>
    <w:p w:rsidR="007E6FE3" w:rsidRDefault="007E6FE3" w:rsidP="007E6FE3">
      <w:pPr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7E6FE3" w:rsidRDefault="007E6FE3" w:rsidP="007E6FE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</w:t>
      </w:r>
    </w:p>
    <w:p w:rsidR="007E6FE3" w:rsidRDefault="007E6FE3" w:rsidP="007E6FE3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                                                                                          округ» Смоленской области </w:t>
      </w:r>
    </w:p>
    <w:p w:rsidR="007E6FE3" w:rsidRDefault="007E6FE3" w:rsidP="007E6FE3">
      <w:pPr>
        <w:jc w:val="right"/>
        <w:rPr>
          <w:sz w:val="28"/>
          <w:szCs w:val="28"/>
        </w:rPr>
      </w:pPr>
      <w:r>
        <w:rPr>
          <w:sz w:val="28"/>
          <w:szCs w:val="28"/>
        </w:rPr>
        <w:t>от 2</w:t>
      </w:r>
      <w:r w:rsidRPr="007D20A1">
        <w:rPr>
          <w:sz w:val="28"/>
          <w:szCs w:val="28"/>
        </w:rPr>
        <w:t>3</w:t>
      </w:r>
      <w:r>
        <w:rPr>
          <w:sz w:val="28"/>
          <w:szCs w:val="28"/>
        </w:rPr>
        <w:t xml:space="preserve">.04.2026 года № </w:t>
      </w:r>
      <w:r w:rsidRPr="007D20A1">
        <w:rPr>
          <w:sz w:val="28"/>
          <w:szCs w:val="28"/>
        </w:rPr>
        <w:t>452</w:t>
      </w:r>
      <w:r>
        <w:rPr>
          <w:sz w:val="28"/>
          <w:szCs w:val="28"/>
        </w:rPr>
        <w:t>-р</w:t>
      </w:r>
    </w:p>
    <w:p w:rsidR="004C72C2" w:rsidRDefault="004C72C2" w:rsidP="00DE6C3F">
      <w:pPr>
        <w:rPr>
          <w:b/>
          <w:bCs/>
          <w:sz w:val="28"/>
          <w:szCs w:val="28"/>
        </w:rPr>
      </w:pPr>
    </w:p>
    <w:p w:rsidR="00DE6C3F" w:rsidRPr="006F648C" w:rsidRDefault="00DE6C3F" w:rsidP="00DE6C3F">
      <w:pPr>
        <w:jc w:val="center"/>
        <w:rPr>
          <w:sz w:val="28"/>
          <w:szCs w:val="28"/>
        </w:rPr>
      </w:pPr>
    </w:p>
    <w:p w:rsidR="00DE6C3F" w:rsidRPr="007E6FE3" w:rsidRDefault="00DE6C3F" w:rsidP="007D20A1">
      <w:pPr>
        <w:jc w:val="center"/>
        <w:rPr>
          <w:sz w:val="28"/>
          <w:szCs w:val="28"/>
        </w:rPr>
      </w:pPr>
      <w:r w:rsidRPr="007E6FE3">
        <w:rPr>
          <w:sz w:val="28"/>
          <w:szCs w:val="28"/>
        </w:rPr>
        <w:t>Бюджетный прогноз</w:t>
      </w:r>
    </w:p>
    <w:p w:rsidR="007D20A1" w:rsidRDefault="00DE6C3F" w:rsidP="007D20A1">
      <w:pPr>
        <w:jc w:val="center"/>
        <w:rPr>
          <w:sz w:val="28"/>
          <w:szCs w:val="28"/>
        </w:rPr>
      </w:pPr>
      <w:r w:rsidRPr="007E6FE3">
        <w:rPr>
          <w:sz w:val="28"/>
          <w:szCs w:val="28"/>
        </w:rPr>
        <w:t>муниципального образования «</w:t>
      </w:r>
      <w:proofErr w:type="spellStart"/>
      <w:r w:rsidRPr="007E6FE3">
        <w:rPr>
          <w:sz w:val="28"/>
          <w:szCs w:val="28"/>
        </w:rPr>
        <w:t>Сычевский</w:t>
      </w:r>
      <w:proofErr w:type="spellEnd"/>
      <w:r w:rsidRPr="007E6FE3">
        <w:rPr>
          <w:sz w:val="28"/>
          <w:szCs w:val="28"/>
        </w:rPr>
        <w:t xml:space="preserve"> муниципальный округ» </w:t>
      </w:r>
    </w:p>
    <w:p w:rsidR="00DE6C3F" w:rsidRPr="007E6FE3" w:rsidRDefault="00DE6C3F" w:rsidP="007D20A1">
      <w:pPr>
        <w:jc w:val="center"/>
        <w:rPr>
          <w:sz w:val="28"/>
          <w:szCs w:val="28"/>
        </w:rPr>
      </w:pPr>
      <w:r w:rsidRPr="007E6FE3">
        <w:rPr>
          <w:sz w:val="28"/>
          <w:szCs w:val="28"/>
        </w:rPr>
        <w:t>Смоленской области на долгосрочный период до 2030 года</w:t>
      </w:r>
    </w:p>
    <w:p w:rsidR="00DE6C3F" w:rsidRPr="007E6FE3" w:rsidRDefault="00DE6C3F" w:rsidP="007E6FE3">
      <w:pPr>
        <w:ind w:firstLine="709"/>
        <w:jc w:val="both"/>
        <w:rPr>
          <w:sz w:val="28"/>
          <w:szCs w:val="28"/>
        </w:rPr>
      </w:pP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E6FE3">
        <w:rPr>
          <w:sz w:val="28"/>
          <w:szCs w:val="28"/>
        </w:rPr>
        <w:t xml:space="preserve">Настоящий бюджетный прогноз разработан в соответствии со </w:t>
      </w:r>
      <w:hyperlink r:id="rId9" w:history="1">
        <w:r w:rsidRPr="007E6FE3">
          <w:rPr>
            <w:sz w:val="28"/>
            <w:szCs w:val="28"/>
          </w:rPr>
          <w:t>статьей 170.1</w:t>
        </w:r>
      </w:hyperlink>
      <w:r w:rsidRPr="007E6FE3">
        <w:rPr>
          <w:sz w:val="28"/>
          <w:szCs w:val="28"/>
        </w:rPr>
        <w:t xml:space="preserve"> Бюджетного кодекса Российской Федерации, Правилами разработки и утверждения бюджетного прогноза муниципального образования «</w:t>
      </w:r>
      <w:proofErr w:type="spellStart"/>
      <w:r w:rsidRPr="007E6FE3">
        <w:rPr>
          <w:sz w:val="28"/>
          <w:szCs w:val="28"/>
        </w:rPr>
        <w:t>Сычевский</w:t>
      </w:r>
      <w:proofErr w:type="spellEnd"/>
      <w:r w:rsidRPr="007E6FE3">
        <w:rPr>
          <w:sz w:val="28"/>
          <w:szCs w:val="28"/>
        </w:rPr>
        <w:t xml:space="preserve"> муниципальный округ» Смоленской области на долгосрочный период, утвержденными постановлением Администрации муниципального образования «</w:t>
      </w:r>
      <w:proofErr w:type="spellStart"/>
      <w:r w:rsidRPr="007E6FE3">
        <w:rPr>
          <w:sz w:val="28"/>
          <w:szCs w:val="28"/>
        </w:rPr>
        <w:t>Сычевский</w:t>
      </w:r>
      <w:proofErr w:type="spellEnd"/>
      <w:r w:rsidRPr="007E6FE3">
        <w:rPr>
          <w:sz w:val="28"/>
          <w:szCs w:val="28"/>
        </w:rPr>
        <w:t xml:space="preserve"> муниципальный округ» Смоленской области от 25.11.2025 № 805.</w:t>
      </w:r>
      <w:proofErr w:type="gramEnd"/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>Целью разработки настоящего бюджетного прогноза является оценка долгосрочной динамики бюджетных параметров, позволяющая путем выработки и реализации соответствующих решений в сфере налоговой, бюджетной и долговой политики обеспечить необходимый уровень сбалансированности местного бюджета и достижение стратегических целей социально-экономического развития муниципального образования «</w:t>
      </w:r>
      <w:proofErr w:type="spellStart"/>
      <w:r w:rsidRPr="007E6FE3">
        <w:rPr>
          <w:sz w:val="28"/>
          <w:szCs w:val="28"/>
        </w:rPr>
        <w:t>Сычевский</w:t>
      </w:r>
      <w:proofErr w:type="spellEnd"/>
      <w:r w:rsidRPr="007E6FE3">
        <w:rPr>
          <w:sz w:val="28"/>
          <w:szCs w:val="28"/>
        </w:rPr>
        <w:t xml:space="preserve"> муниципальный округ» Смоленской области.</w:t>
      </w:r>
    </w:p>
    <w:p w:rsidR="00DE6C3F" w:rsidRPr="007E6FE3" w:rsidRDefault="00DE6C3F" w:rsidP="007E6FE3">
      <w:pPr>
        <w:ind w:firstLine="709"/>
        <w:jc w:val="both"/>
        <w:rPr>
          <w:color w:val="FF0000"/>
          <w:sz w:val="28"/>
          <w:szCs w:val="28"/>
        </w:rPr>
      </w:pPr>
    </w:p>
    <w:p w:rsidR="00DE6C3F" w:rsidRPr="007E6FE3" w:rsidRDefault="00DE6C3F" w:rsidP="007E6FE3">
      <w:pPr>
        <w:pStyle w:val="af2"/>
        <w:autoSpaceDE w:val="0"/>
        <w:autoSpaceDN w:val="0"/>
        <w:adjustRightInd w:val="0"/>
        <w:ind w:left="0"/>
        <w:jc w:val="center"/>
        <w:outlineLvl w:val="1"/>
        <w:rPr>
          <w:bCs/>
          <w:szCs w:val="28"/>
        </w:rPr>
      </w:pPr>
      <w:r w:rsidRPr="007E6FE3">
        <w:rPr>
          <w:szCs w:val="28"/>
        </w:rPr>
        <w:t>1.</w:t>
      </w:r>
      <w:r w:rsidRPr="007E6FE3">
        <w:rPr>
          <w:bCs/>
          <w:szCs w:val="28"/>
        </w:rPr>
        <w:t> Условия формирования настоящего бюджетного прогноза</w:t>
      </w:r>
    </w:p>
    <w:p w:rsidR="00DE6C3F" w:rsidRPr="007E6FE3" w:rsidRDefault="00DE6C3F" w:rsidP="007E6FE3">
      <w:pPr>
        <w:pStyle w:val="af2"/>
        <w:autoSpaceDE w:val="0"/>
        <w:autoSpaceDN w:val="0"/>
        <w:adjustRightInd w:val="0"/>
        <w:ind w:left="0"/>
        <w:jc w:val="center"/>
        <w:outlineLvl w:val="1"/>
        <w:rPr>
          <w:bCs/>
          <w:szCs w:val="28"/>
        </w:rPr>
      </w:pPr>
      <w:r w:rsidRPr="007E6FE3">
        <w:rPr>
          <w:bCs/>
          <w:szCs w:val="28"/>
        </w:rPr>
        <w:t>в текущем периоде</w:t>
      </w:r>
    </w:p>
    <w:p w:rsidR="00DE6C3F" w:rsidRPr="007E6FE3" w:rsidRDefault="00DE6C3F" w:rsidP="007E6FE3">
      <w:pPr>
        <w:pStyle w:val="af2"/>
        <w:autoSpaceDE w:val="0"/>
        <w:autoSpaceDN w:val="0"/>
        <w:adjustRightInd w:val="0"/>
        <w:ind w:left="0"/>
        <w:outlineLvl w:val="1"/>
        <w:rPr>
          <w:bCs/>
          <w:szCs w:val="28"/>
        </w:rPr>
      </w:pP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>Настоящий бюджетный прогноз разрабатывается на основе прогноза социально-экономического развития муниципального образования «</w:t>
      </w:r>
      <w:proofErr w:type="spellStart"/>
      <w:r w:rsidRPr="007E6FE3">
        <w:rPr>
          <w:sz w:val="28"/>
          <w:szCs w:val="28"/>
        </w:rPr>
        <w:t>Сычевский</w:t>
      </w:r>
      <w:proofErr w:type="spellEnd"/>
      <w:r w:rsidRPr="007E6FE3">
        <w:rPr>
          <w:sz w:val="28"/>
          <w:szCs w:val="28"/>
        </w:rPr>
        <w:t xml:space="preserve"> муниципальный округ» Смоленской области на долгосрочный период </w:t>
      </w:r>
      <w:r w:rsidR="007D20A1">
        <w:rPr>
          <w:sz w:val="28"/>
          <w:szCs w:val="28"/>
        </w:rPr>
        <w:t xml:space="preserve">                        </w:t>
      </w:r>
      <w:r w:rsidRPr="007E6FE3">
        <w:rPr>
          <w:sz w:val="28"/>
          <w:szCs w:val="28"/>
        </w:rPr>
        <w:t>до 2030 года (далее также – округ, долгосрочный прогноз социально-экономического развития).</w:t>
      </w: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 xml:space="preserve">Параметры долгосрочного прогноза социально-экономического развития разработаны на основе анализа текущей социально-экономической ситуации </w:t>
      </w:r>
      <w:r w:rsidR="007E6FE3" w:rsidRPr="007E6FE3">
        <w:rPr>
          <w:sz w:val="28"/>
          <w:szCs w:val="28"/>
        </w:rPr>
        <w:t xml:space="preserve">                    </w:t>
      </w:r>
      <w:r w:rsidRPr="007E6FE3">
        <w:rPr>
          <w:sz w:val="28"/>
          <w:szCs w:val="28"/>
        </w:rPr>
        <w:t>с учетом особенностей и внутренних возможностей округа.</w:t>
      </w: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>Параметры долгосрочного прогноза социально-экономического развития разработаны с учетом того, что развитие экономики характеризуется через прирост среднегодовых показателей без учета факторов, которые не подлежат прогнозированию на уровне округа (возможных кризисов, экономических циклов и т.п.).</w:t>
      </w:r>
    </w:p>
    <w:p w:rsidR="00DE6C3F" w:rsidRPr="007E6FE3" w:rsidRDefault="00DE6C3F" w:rsidP="007E6FE3">
      <w:pPr>
        <w:pStyle w:val="21"/>
        <w:ind w:firstLine="709"/>
        <w:rPr>
          <w:szCs w:val="28"/>
        </w:rPr>
      </w:pPr>
      <w:r w:rsidRPr="007E6FE3">
        <w:rPr>
          <w:szCs w:val="28"/>
        </w:rPr>
        <w:t xml:space="preserve">Существуют значительные макроэкономические риски как </w:t>
      </w:r>
      <w:r w:rsidR="007D20A1">
        <w:rPr>
          <w:szCs w:val="28"/>
        </w:rPr>
        <w:t xml:space="preserve">                                 </w:t>
      </w:r>
      <w:r w:rsidRPr="007E6FE3">
        <w:rPr>
          <w:szCs w:val="28"/>
        </w:rPr>
        <w:t xml:space="preserve">на федеральном и региональном уровне, так и на местном. Основным фактором торможения экономического развития округа по-прежнему является слабый </w:t>
      </w:r>
      <w:r w:rsidRPr="007E6FE3">
        <w:rPr>
          <w:szCs w:val="28"/>
        </w:rPr>
        <w:lastRenderedPageBreak/>
        <w:t>рост потребительского спроса, вызванный падением реальных денежных доходов населения в результате роста инфляции.</w:t>
      </w: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FE3">
        <w:rPr>
          <w:rFonts w:eastAsia="Calibri"/>
          <w:sz w:val="28"/>
          <w:szCs w:val="28"/>
        </w:rPr>
        <w:t xml:space="preserve"> </w:t>
      </w:r>
      <w:r w:rsidRPr="007E6FE3">
        <w:rPr>
          <w:sz w:val="28"/>
          <w:szCs w:val="28"/>
        </w:rPr>
        <w:t xml:space="preserve">Высокий уровень неопределенности экономического прогнозирования негативно отражается на инвестиционных планах предприятий и организаций. В условиях высокой неопределенности население также может проявить более сдержанную позицию при использовании кредитов и своих сбережений </w:t>
      </w:r>
      <w:r w:rsidR="007E6FE3" w:rsidRPr="007E6FE3">
        <w:rPr>
          <w:sz w:val="28"/>
          <w:szCs w:val="28"/>
        </w:rPr>
        <w:t xml:space="preserve">                         </w:t>
      </w:r>
      <w:r w:rsidRPr="007E6FE3">
        <w:rPr>
          <w:sz w:val="28"/>
          <w:szCs w:val="28"/>
        </w:rPr>
        <w:t>на потребление. Повышение ключевой ставки Центрального банка Российской Федерации, что ведет к удорожанию кредитов и, как следствие, негативно влияет на кредитование экономики и населения.</w:t>
      </w: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>Одним из рисков социально-экономического развития в долгосрочном периоде остается сокращение численности населения, в том числе трудоспособного возраста.</w:t>
      </w:r>
    </w:p>
    <w:p w:rsidR="00DE6C3F" w:rsidRPr="007E6FE3" w:rsidRDefault="00DE6C3F" w:rsidP="007E6FE3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E6FE3">
        <w:rPr>
          <w:sz w:val="28"/>
          <w:szCs w:val="28"/>
        </w:rPr>
        <w:t>За основу для разработки прогноза социально-экономического развития принят базовый вариант, который в соответствии со сценарными условиями описывает наиболее вероятный сценарий развития с учетом относительно оптимистичных изменений внешних условий</w:t>
      </w:r>
      <w:r w:rsidRPr="007E6FE3">
        <w:rPr>
          <w:rFonts w:eastAsia="Calibri"/>
          <w:color w:val="000000"/>
          <w:sz w:val="28"/>
          <w:szCs w:val="28"/>
        </w:rPr>
        <w:t>.</w:t>
      </w:r>
    </w:p>
    <w:p w:rsidR="00DE6C3F" w:rsidRPr="007E6FE3" w:rsidRDefault="00DE6C3F" w:rsidP="007E6FE3">
      <w:pPr>
        <w:pStyle w:val="21"/>
        <w:ind w:firstLine="709"/>
        <w:rPr>
          <w:szCs w:val="28"/>
        </w:rPr>
      </w:pP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7E6FE3">
        <w:rPr>
          <w:bCs/>
          <w:sz w:val="28"/>
          <w:szCs w:val="28"/>
        </w:rPr>
        <w:t xml:space="preserve">2. Текущие характеристики социально - </w:t>
      </w:r>
      <w:proofErr w:type="gramStart"/>
      <w:r w:rsidRPr="007E6FE3">
        <w:rPr>
          <w:bCs/>
          <w:sz w:val="28"/>
          <w:szCs w:val="28"/>
        </w:rPr>
        <w:t>экономического</w:t>
      </w:r>
      <w:proofErr w:type="gramEnd"/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7E6FE3">
        <w:rPr>
          <w:bCs/>
          <w:sz w:val="28"/>
          <w:szCs w:val="28"/>
        </w:rPr>
        <w:t xml:space="preserve">развития </w:t>
      </w:r>
      <w:r w:rsidRPr="007E6FE3">
        <w:rPr>
          <w:sz w:val="28"/>
          <w:szCs w:val="28"/>
        </w:rPr>
        <w:t>муниципального образования «</w:t>
      </w:r>
      <w:proofErr w:type="spellStart"/>
      <w:r w:rsidRPr="007E6FE3">
        <w:rPr>
          <w:sz w:val="28"/>
          <w:szCs w:val="28"/>
        </w:rPr>
        <w:t>Сычевский</w:t>
      </w:r>
      <w:proofErr w:type="spellEnd"/>
      <w:r w:rsidRPr="007E6FE3">
        <w:rPr>
          <w:sz w:val="28"/>
          <w:szCs w:val="28"/>
        </w:rPr>
        <w:t xml:space="preserve"> муниципальный округ» Смоленской области</w:t>
      </w: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DE6C3F" w:rsidRPr="007E6FE3" w:rsidRDefault="00DE6C3F" w:rsidP="007E6FE3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7E6FE3">
        <w:rPr>
          <w:iCs/>
          <w:sz w:val="28"/>
          <w:szCs w:val="28"/>
        </w:rPr>
        <w:t xml:space="preserve">Социально-экономическое развитие </w:t>
      </w:r>
      <w:r w:rsidRPr="007E6FE3">
        <w:rPr>
          <w:sz w:val="28"/>
          <w:szCs w:val="28"/>
        </w:rPr>
        <w:t>муниципального образования «</w:t>
      </w:r>
      <w:proofErr w:type="spellStart"/>
      <w:r w:rsidRPr="007E6FE3">
        <w:rPr>
          <w:sz w:val="28"/>
          <w:szCs w:val="28"/>
        </w:rPr>
        <w:t>Сычевский</w:t>
      </w:r>
      <w:proofErr w:type="spellEnd"/>
      <w:r w:rsidRPr="007E6FE3">
        <w:rPr>
          <w:sz w:val="28"/>
          <w:szCs w:val="28"/>
        </w:rPr>
        <w:t xml:space="preserve"> муниципальный округ» Смоленской области</w:t>
      </w:r>
      <w:r w:rsidRPr="007E6FE3">
        <w:rPr>
          <w:iCs/>
          <w:sz w:val="28"/>
          <w:szCs w:val="28"/>
        </w:rPr>
        <w:t xml:space="preserve"> в 2004 года характеризовалось положительной динамикой индекса промышленного производства, </w:t>
      </w:r>
      <w:r w:rsidRPr="007E6FE3">
        <w:rPr>
          <w:sz w:val="28"/>
          <w:szCs w:val="28"/>
        </w:rPr>
        <w:t>оборота розничной торговли, увеличением среднемесячной заработной платы</w:t>
      </w:r>
      <w:r w:rsidRPr="007E6FE3">
        <w:rPr>
          <w:iCs/>
          <w:sz w:val="28"/>
          <w:szCs w:val="28"/>
        </w:rPr>
        <w:t>.</w:t>
      </w:r>
    </w:p>
    <w:p w:rsidR="00DE6C3F" w:rsidRPr="007E6FE3" w:rsidRDefault="00DE6C3F" w:rsidP="007E6FE3">
      <w:pPr>
        <w:pStyle w:val="af7"/>
        <w:ind w:firstLine="709"/>
        <w:rPr>
          <w:rFonts w:ascii="Times New Roman" w:hAnsi="Times New Roman"/>
          <w:sz w:val="28"/>
          <w:szCs w:val="28"/>
        </w:rPr>
      </w:pPr>
      <w:r w:rsidRPr="007E6FE3">
        <w:rPr>
          <w:rFonts w:ascii="Times New Roman" w:hAnsi="Times New Roman"/>
          <w:sz w:val="28"/>
          <w:szCs w:val="28"/>
        </w:rPr>
        <w:tab/>
        <w:t xml:space="preserve">В </w:t>
      </w:r>
      <w:r w:rsidRPr="007E6FE3">
        <w:rPr>
          <w:rFonts w:ascii="Times New Roman" w:hAnsi="Times New Roman"/>
          <w:iCs/>
          <w:sz w:val="28"/>
          <w:szCs w:val="28"/>
        </w:rPr>
        <w:t xml:space="preserve">2024 года </w:t>
      </w:r>
      <w:r w:rsidRPr="007E6FE3">
        <w:rPr>
          <w:rFonts w:ascii="Times New Roman" w:hAnsi="Times New Roman"/>
          <w:sz w:val="28"/>
          <w:szCs w:val="28"/>
        </w:rPr>
        <w:t xml:space="preserve">объем производства промышленной продукции </w:t>
      </w:r>
      <w:r w:rsidR="007D20A1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7E6FE3">
        <w:rPr>
          <w:rFonts w:ascii="Times New Roman" w:hAnsi="Times New Roman"/>
          <w:sz w:val="28"/>
          <w:szCs w:val="28"/>
        </w:rPr>
        <w:t>в действующих ценах составил 122,5,0 млн. руб. (индекс промышленного производства 100,7%). Оценка показателя за 2025 год составляет 130 млн. рублей (индекс промышленного производства – 100,8 %)</w:t>
      </w:r>
    </w:p>
    <w:p w:rsidR="00DE6C3F" w:rsidRPr="007E6FE3" w:rsidRDefault="00DE6C3F" w:rsidP="007E6FE3">
      <w:pPr>
        <w:tabs>
          <w:tab w:val="left" w:pos="709"/>
          <w:tab w:val="left" w:pos="6920"/>
        </w:tabs>
        <w:ind w:firstLine="709"/>
        <w:jc w:val="both"/>
        <w:rPr>
          <w:color w:val="000000"/>
          <w:sz w:val="28"/>
          <w:szCs w:val="28"/>
        </w:rPr>
      </w:pPr>
      <w:r w:rsidRPr="007E6FE3">
        <w:rPr>
          <w:sz w:val="28"/>
          <w:szCs w:val="28"/>
        </w:rPr>
        <w:t xml:space="preserve">В 2024 году объем отгруженной продукции и индекс промышленного производства, </w:t>
      </w:r>
      <w:r w:rsidRPr="007E6FE3">
        <w:rPr>
          <w:color w:val="000000"/>
          <w:sz w:val="28"/>
          <w:szCs w:val="28"/>
        </w:rPr>
        <w:t xml:space="preserve">сложившийся по видам экономической деятельности  </w:t>
      </w:r>
      <w:r w:rsidRPr="007E6FE3">
        <w:rPr>
          <w:sz w:val="28"/>
          <w:szCs w:val="28"/>
        </w:rPr>
        <w:t xml:space="preserve">«Обрабатывающие производства» и «Водоснабжение; водоотведение, организация сбора и утилизации отходов, деятельность по ликвидации загрязнений», в </w:t>
      </w:r>
      <w:r w:rsidRPr="007E6FE3">
        <w:rPr>
          <w:color w:val="000000"/>
          <w:sz w:val="28"/>
          <w:szCs w:val="28"/>
        </w:rPr>
        <w:t xml:space="preserve">том числе: </w:t>
      </w:r>
    </w:p>
    <w:p w:rsidR="00DE6C3F" w:rsidRPr="007E6FE3" w:rsidRDefault="00DE6C3F" w:rsidP="007E6FE3">
      <w:pPr>
        <w:tabs>
          <w:tab w:val="left" w:pos="709"/>
          <w:tab w:val="left" w:pos="6920"/>
        </w:tabs>
        <w:ind w:firstLine="709"/>
        <w:jc w:val="both"/>
        <w:rPr>
          <w:color w:val="000000"/>
          <w:sz w:val="28"/>
          <w:szCs w:val="28"/>
        </w:rPr>
      </w:pPr>
      <w:r w:rsidRPr="007E6FE3">
        <w:rPr>
          <w:color w:val="000000"/>
          <w:sz w:val="28"/>
          <w:szCs w:val="28"/>
        </w:rPr>
        <w:t xml:space="preserve">- обрабатывающее производство – 104,0%; </w:t>
      </w:r>
    </w:p>
    <w:p w:rsidR="00DE6C3F" w:rsidRPr="007E6FE3" w:rsidRDefault="00DE6C3F" w:rsidP="007E6FE3">
      <w:pPr>
        <w:tabs>
          <w:tab w:val="left" w:pos="709"/>
          <w:tab w:val="left" w:pos="6920"/>
        </w:tabs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>- водоснабжение; водоотведение, организация сбора и утилизации отходов, деятельность по ликвидации загрязнений составил - 99,8%.</w:t>
      </w:r>
    </w:p>
    <w:p w:rsidR="00DE6C3F" w:rsidRPr="007E6FE3" w:rsidRDefault="00DE6C3F" w:rsidP="007E6FE3">
      <w:pPr>
        <w:pStyle w:val="af7"/>
        <w:ind w:firstLine="709"/>
        <w:rPr>
          <w:rFonts w:ascii="Times New Roman" w:hAnsi="Times New Roman"/>
          <w:sz w:val="28"/>
          <w:szCs w:val="28"/>
        </w:rPr>
      </w:pPr>
      <w:r w:rsidRPr="007E6FE3">
        <w:rPr>
          <w:rFonts w:ascii="Times New Roman" w:hAnsi="Times New Roman"/>
          <w:sz w:val="28"/>
          <w:szCs w:val="28"/>
        </w:rPr>
        <w:t xml:space="preserve">В 2024 году посевная площадь, занятая сельскохозяйственными культурами, составила 36490 га. Валовое производство зерна в весе после доработки - 69467 тонн (87 % к уровню 2023 года) при средней урожайности 26,5 </w:t>
      </w:r>
      <w:proofErr w:type="spellStart"/>
      <w:r w:rsidRPr="007E6FE3">
        <w:rPr>
          <w:rFonts w:ascii="Times New Roman" w:hAnsi="Times New Roman"/>
          <w:sz w:val="28"/>
          <w:szCs w:val="28"/>
        </w:rPr>
        <w:t>ц</w:t>
      </w:r>
      <w:proofErr w:type="spellEnd"/>
      <w:r w:rsidRPr="007E6FE3">
        <w:rPr>
          <w:rFonts w:ascii="Times New Roman" w:hAnsi="Times New Roman"/>
          <w:sz w:val="28"/>
          <w:szCs w:val="28"/>
        </w:rPr>
        <w:t xml:space="preserve">/га.    </w:t>
      </w:r>
    </w:p>
    <w:p w:rsidR="00DE6C3F" w:rsidRPr="007E6FE3" w:rsidRDefault="00DE6C3F" w:rsidP="007E6FE3">
      <w:pPr>
        <w:pStyle w:val="af7"/>
        <w:ind w:firstLine="709"/>
        <w:rPr>
          <w:rFonts w:ascii="Times New Roman" w:hAnsi="Times New Roman"/>
          <w:sz w:val="28"/>
          <w:szCs w:val="28"/>
        </w:rPr>
      </w:pPr>
      <w:r w:rsidRPr="007E6FE3">
        <w:rPr>
          <w:rFonts w:ascii="Times New Roman" w:hAnsi="Times New Roman"/>
          <w:sz w:val="28"/>
          <w:szCs w:val="28"/>
        </w:rPr>
        <w:t xml:space="preserve">На 1 января 2025 года в муниципальном образовании имелось 1626 голов   крупного рогатого скота в хозяйствах всех категорий (97,8 % к уровню прошлого года), в том числе 758 голов коров. В текущем периоде отчетного </w:t>
      </w:r>
      <w:r w:rsidRPr="007E6FE3">
        <w:rPr>
          <w:rFonts w:ascii="Times New Roman" w:hAnsi="Times New Roman"/>
          <w:sz w:val="28"/>
          <w:szCs w:val="28"/>
        </w:rPr>
        <w:lastRenderedPageBreak/>
        <w:t>2025 года поголовье КРС увеличилось до 1817 голов, в том числе – 771 голов коров.</w:t>
      </w:r>
    </w:p>
    <w:p w:rsidR="00DE6C3F" w:rsidRPr="007E6FE3" w:rsidRDefault="00DE6C3F" w:rsidP="007E6FE3">
      <w:pPr>
        <w:pStyle w:val="af7"/>
        <w:ind w:firstLine="709"/>
        <w:rPr>
          <w:rFonts w:ascii="Times New Roman" w:hAnsi="Times New Roman"/>
          <w:sz w:val="28"/>
          <w:szCs w:val="28"/>
        </w:rPr>
      </w:pPr>
      <w:r w:rsidRPr="007E6FE3">
        <w:rPr>
          <w:rFonts w:ascii="Times New Roman" w:hAnsi="Times New Roman"/>
          <w:sz w:val="28"/>
          <w:szCs w:val="28"/>
        </w:rPr>
        <w:t xml:space="preserve">В 2024 году в   хозяйствах   всех   категорий было произведено 740 тонн      скота и птицы на убой в живом весе. </w:t>
      </w:r>
    </w:p>
    <w:p w:rsidR="00DE6C3F" w:rsidRPr="007E6FE3" w:rsidRDefault="00DE6C3F" w:rsidP="007E6FE3">
      <w:pPr>
        <w:pStyle w:val="af7"/>
        <w:ind w:firstLine="709"/>
        <w:rPr>
          <w:rFonts w:ascii="Times New Roman" w:hAnsi="Times New Roman"/>
          <w:sz w:val="28"/>
          <w:szCs w:val="28"/>
        </w:rPr>
      </w:pPr>
      <w:r w:rsidRPr="007E6FE3">
        <w:rPr>
          <w:rFonts w:ascii="Times New Roman" w:hAnsi="Times New Roman"/>
          <w:sz w:val="28"/>
          <w:szCs w:val="28"/>
        </w:rPr>
        <w:t xml:space="preserve">Валовой надой молока в хозяйствах всех категорий составил 1382 тонны, </w:t>
      </w:r>
      <w:r w:rsidR="007E6FE3" w:rsidRPr="007E6FE3">
        <w:rPr>
          <w:rFonts w:ascii="Times New Roman" w:hAnsi="Times New Roman"/>
          <w:sz w:val="28"/>
          <w:szCs w:val="28"/>
        </w:rPr>
        <w:t xml:space="preserve">                 </w:t>
      </w:r>
      <w:r w:rsidRPr="007E6FE3">
        <w:rPr>
          <w:rFonts w:ascii="Times New Roman" w:hAnsi="Times New Roman"/>
          <w:sz w:val="28"/>
          <w:szCs w:val="28"/>
        </w:rPr>
        <w:t xml:space="preserve">за 9 месяцев 2025 года – 726,2 тонны, что составляет (52,5 % к уровню прошлого года).  </w:t>
      </w:r>
    </w:p>
    <w:p w:rsidR="00DE6C3F" w:rsidRPr="007E6FE3" w:rsidRDefault="00DE6C3F" w:rsidP="007E6FE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 xml:space="preserve">В целом валовая продукция сельского хозяйства за 2024 год </w:t>
      </w:r>
      <w:r w:rsidR="007D20A1">
        <w:rPr>
          <w:sz w:val="28"/>
          <w:szCs w:val="28"/>
        </w:rPr>
        <w:t xml:space="preserve">                               </w:t>
      </w:r>
      <w:r w:rsidRPr="007E6FE3">
        <w:rPr>
          <w:sz w:val="28"/>
          <w:szCs w:val="28"/>
        </w:rPr>
        <w:t>в фактических ценах составила 1160,4</w:t>
      </w:r>
      <w:r w:rsidR="007E6FE3" w:rsidRPr="007E6FE3">
        <w:rPr>
          <w:sz w:val="28"/>
          <w:szCs w:val="28"/>
        </w:rPr>
        <w:t xml:space="preserve"> </w:t>
      </w:r>
      <w:r w:rsidRPr="007E6FE3">
        <w:rPr>
          <w:sz w:val="28"/>
          <w:szCs w:val="28"/>
        </w:rPr>
        <w:t>млн</w:t>
      </w:r>
      <w:proofErr w:type="gramStart"/>
      <w:r w:rsidRPr="007E6FE3">
        <w:rPr>
          <w:sz w:val="28"/>
          <w:szCs w:val="28"/>
        </w:rPr>
        <w:t>.р</w:t>
      </w:r>
      <w:proofErr w:type="gramEnd"/>
      <w:r w:rsidRPr="007E6FE3">
        <w:rPr>
          <w:sz w:val="28"/>
          <w:szCs w:val="28"/>
        </w:rPr>
        <w:t xml:space="preserve">уб. Индекс производства продукции сельского хозяйства в хозяйствах всех категорий в сопоставимых ценах составил 97,3% к уровню прошлого года. Прогнозный показатель </w:t>
      </w:r>
      <w:r w:rsidR="007D20A1">
        <w:rPr>
          <w:sz w:val="28"/>
          <w:szCs w:val="28"/>
        </w:rPr>
        <w:t xml:space="preserve">                 </w:t>
      </w:r>
      <w:r w:rsidRPr="007E6FE3">
        <w:rPr>
          <w:sz w:val="28"/>
          <w:szCs w:val="28"/>
        </w:rPr>
        <w:t>2025 года равен 1173,7 млн. рублей, индекс производства продукции сельского хозяйства составит 103 %.</w:t>
      </w:r>
    </w:p>
    <w:p w:rsidR="00DE6C3F" w:rsidRPr="007E6FE3" w:rsidRDefault="00DE6C3F" w:rsidP="007E6FE3">
      <w:pPr>
        <w:pStyle w:val="af7"/>
        <w:ind w:firstLine="709"/>
        <w:rPr>
          <w:rFonts w:ascii="Times New Roman" w:hAnsi="Times New Roman"/>
          <w:sz w:val="28"/>
          <w:szCs w:val="28"/>
        </w:rPr>
      </w:pPr>
      <w:r w:rsidRPr="007E6FE3">
        <w:rPr>
          <w:rFonts w:ascii="Times New Roman" w:hAnsi="Times New Roman"/>
          <w:sz w:val="28"/>
          <w:szCs w:val="28"/>
        </w:rPr>
        <w:tab/>
        <w:t xml:space="preserve">Оборот розничной торговли </w:t>
      </w:r>
      <w:r w:rsidR="007E6FE3">
        <w:rPr>
          <w:rFonts w:ascii="Times New Roman" w:hAnsi="Times New Roman"/>
          <w:sz w:val="28"/>
          <w:szCs w:val="28"/>
        </w:rPr>
        <w:t>за 2024 год составил 867,6 млн.</w:t>
      </w:r>
      <w:r w:rsidRPr="007E6FE3">
        <w:rPr>
          <w:rFonts w:ascii="Times New Roman" w:hAnsi="Times New Roman"/>
          <w:sz w:val="28"/>
          <w:szCs w:val="28"/>
        </w:rPr>
        <w:t xml:space="preserve"> руб. (индекс физического объема в сопоставимых ценах составил 149 % к уровню прошлого года). </w:t>
      </w:r>
    </w:p>
    <w:p w:rsidR="00DE6C3F" w:rsidRPr="007E6FE3" w:rsidRDefault="00DE6C3F" w:rsidP="007E6FE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ab/>
        <w:t xml:space="preserve">Объем платных услуг населению за 2024 год  составил 177,5 млн. рублей или 138,0 % к соответствующему периоду прошлого года. </w:t>
      </w:r>
    </w:p>
    <w:p w:rsidR="00DE6C3F" w:rsidRPr="007E6FE3" w:rsidRDefault="00DE6C3F" w:rsidP="007E6FE3">
      <w:pPr>
        <w:pStyle w:val="af7"/>
        <w:ind w:firstLine="709"/>
        <w:rPr>
          <w:rFonts w:ascii="Times New Roman" w:hAnsi="Times New Roman"/>
          <w:sz w:val="28"/>
          <w:szCs w:val="28"/>
        </w:rPr>
      </w:pPr>
      <w:r w:rsidRPr="007E6FE3">
        <w:rPr>
          <w:rFonts w:ascii="Times New Roman" w:hAnsi="Times New Roman"/>
          <w:sz w:val="28"/>
          <w:szCs w:val="28"/>
        </w:rPr>
        <w:t>На территории муниципального образования «</w:t>
      </w:r>
      <w:proofErr w:type="spellStart"/>
      <w:r w:rsidRPr="007E6FE3"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7E6FE3">
        <w:rPr>
          <w:rFonts w:ascii="Times New Roman" w:hAnsi="Times New Roman"/>
          <w:sz w:val="28"/>
          <w:szCs w:val="28"/>
        </w:rPr>
        <w:t xml:space="preserve"> муниципальный округ» на 01.01.2025 года зарегистрировано 247 субъектов малого и среднего предпринимательства, из них 35 юридических лиц и 212 индивидуальных предпринимателей. Оборот малых и средних предприятий </w:t>
      </w:r>
      <w:r w:rsidR="007D20A1">
        <w:rPr>
          <w:rFonts w:ascii="Times New Roman" w:hAnsi="Times New Roman"/>
          <w:sz w:val="28"/>
          <w:szCs w:val="28"/>
        </w:rPr>
        <w:t xml:space="preserve">               </w:t>
      </w:r>
      <w:r w:rsidRPr="007E6FE3">
        <w:rPr>
          <w:rFonts w:ascii="Times New Roman" w:hAnsi="Times New Roman"/>
          <w:sz w:val="28"/>
          <w:szCs w:val="28"/>
        </w:rPr>
        <w:t>за 2024 год составил</w:t>
      </w:r>
      <w:r w:rsidR="007D20A1">
        <w:rPr>
          <w:rFonts w:ascii="Times New Roman" w:hAnsi="Times New Roman"/>
          <w:sz w:val="28"/>
          <w:szCs w:val="28"/>
        </w:rPr>
        <w:t xml:space="preserve"> </w:t>
      </w:r>
      <w:r w:rsidRPr="007E6FE3">
        <w:rPr>
          <w:rFonts w:ascii="Times New Roman" w:hAnsi="Times New Roman"/>
          <w:sz w:val="28"/>
          <w:szCs w:val="28"/>
        </w:rPr>
        <w:t>1,433 млн. руб.  (к уровню 2023 года – 145 %). Прогнозный показатель 2025 года – 1,566 млн. рублей уже выполнен на 78 %.</w:t>
      </w:r>
    </w:p>
    <w:p w:rsidR="00DE6C3F" w:rsidRPr="007E6FE3" w:rsidRDefault="00DE6C3F" w:rsidP="007E6FE3">
      <w:pPr>
        <w:pStyle w:val="af7"/>
        <w:ind w:firstLine="709"/>
        <w:rPr>
          <w:rFonts w:ascii="Times New Roman" w:hAnsi="Times New Roman"/>
          <w:sz w:val="28"/>
          <w:szCs w:val="28"/>
        </w:rPr>
      </w:pPr>
      <w:r w:rsidRPr="007E6FE3">
        <w:rPr>
          <w:rFonts w:ascii="Times New Roman" w:hAnsi="Times New Roman"/>
          <w:sz w:val="28"/>
          <w:szCs w:val="28"/>
        </w:rPr>
        <w:t>Общий объем инвестиций в основной капитал за счет всех источников  составил в 2024 году   1033,2 млн. руб.</w:t>
      </w:r>
      <w:r w:rsidR="007E6FE3" w:rsidRPr="007E6FE3">
        <w:rPr>
          <w:rFonts w:ascii="Times New Roman" w:hAnsi="Times New Roman"/>
          <w:sz w:val="28"/>
          <w:szCs w:val="28"/>
        </w:rPr>
        <w:t xml:space="preserve"> </w:t>
      </w:r>
      <w:r w:rsidRPr="007E6FE3">
        <w:rPr>
          <w:rFonts w:ascii="Times New Roman" w:hAnsi="Times New Roman"/>
          <w:sz w:val="28"/>
          <w:szCs w:val="28"/>
        </w:rPr>
        <w:t xml:space="preserve">(128% к уровню 2023 года).    </w:t>
      </w:r>
    </w:p>
    <w:p w:rsidR="00DE6C3F" w:rsidRPr="007E6FE3" w:rsidRDefault="00DE6C3F" w:rsidP="007E6FE3">
      <w:pPr>
        <w:pStyle w:val="af7"/>
        <w:ind w:firstLine="709"/>
        <w:rPr>
          <w:rFonts w:ascii="Times New Roman" w:hAnsi="Times New Roman"/>
          <w:sz w:val="28"/>
          <w:szCs w:val="28"/>
        </w:rPr>
      </w:pPr>
      <w:r w:rsidRPr="007E6FE3">
        <w:rPr>
          <w:rFonts w:ascii="Times New Roman" w:hAnsi="Times New Roman"/>
          <w:sz w:val="28"/>
          <w:szCs w:val="28"/>
        </w:rPr>
        <w:t xml:space="preserve">Из всей суммы инвестиций в основной капитал 14,6 % осуществлялось </w:t>
      </w:r>
      <w:r w:rsidR="003C5354">
        <w:rPr>
          <w:rFonts w:ascii="Times New Roman" w:hAnsi="Times New Roman"/>
          <w:sz w:val="28"/>
          <w:szCs w:val="28"/>
        </w:rPr>
        <w:t xml:space="preserve">             </w:t>
      </w:r>
      <w:r w:rsidRPr="007E6FE3">
        <w:rPr>
          <w:rFonts w:ascii="Times New Roman" w:hAnsi="Times New Roman"/>
          <w:sz w:val="28"/>
          <w:szCs w:val="28"/>
        </w:rPr>
        <w:t>за счет собственных сре</w:t>
      </w:r>
      <w:proofErr w:type="gramStart"/>
      <w:r w:rsidRPr="007E6FE3">
        <w:rPr>
          <w:rFonts w:ascii="Times New Roman" w:hAnsi="Times New Roman"/>
          <w:sz w:val="28"/>
          <w:szCs w:val="28"/>
        </w:rPr>
        <w:t>дств пр</w:t>
      </w:r>
      <w:proofErr w:type="gramEnd"/>
      <w:r w:rsidRPr="007E6FE3">
        <w:rPr>
          <w:rFonts w:ascii="Times New Roman" w:hAnsi="Times New Roman"/>
          <w:sz w:val="28"/>
          <w:szCs w:val="28"/>
        </w:rPr>
        <w:t>едприятий, 85,4 % - привлеченные средства, из них 40,8 % - бюджетные средства, 59,2 % - прочие средства.</w:t>
      </w:r>
    </w:p>
    <w:p w:rsidR="00DE6C3F" w:rsidRPr="007E6FE3" w:rsidRDefault="00DE6C3F" w:rsidP="007E6FE3">
      <w:pPr>
        <w:pStyle w:val="af7"/>
        <w:ind w:firstLine="709"/>
        <w:rPr>
          <w:rFonts w:ascii="Times New Roman" w:hAnsi="Times New Roman"/>
          <w:sz w:val="28"/>
          <w:szCs w:val="28"/>
        </w:rPr>
      </w:pPr>
      <w:r w:rsidRPr="007E6FE3">
        <w:rPr>
          <w:rFonts w:ascii="Times New Roman" w:hAnsi="Times New Roman"/>
          <w:sz w:val="28"/>
          <w:szCs w:val="28"/>
        </w:rPr>
        <w:t xml:space="preserve">Численность занятых в экономике человек на 1 января 2025 года  - 5 622. </w:t>
      </w:r>
    </w:p>
    <w:p w:rsidR="00DE6C3F" w:rsidRPr="007E6FE3" w:rsidRDefault="00DE6C3F" w:rsidP="007E6FE3">
      <w:pPr>
        <w:pStyle w:val="af7"/>
        <w:ind w:firstLine="709"/>
        <w:rPr>
          <w:rFonts w:ascii="Times New Roman" w:hAnsi="Times New Roman"/>
          <w:sz w:val="28"/>
          <w:szCs w:val="28"/>
        </w:rPr>
      </w:pPr>
      <w:r w:rsidRPr="007E6FE3">
        <w:rPr>
          <w:rFonts w:ascii="Times New Roman" w:hAnsi="Times New Roman"/>
          <w:sz w:val="28"/>
          <w:szCs w:val="28"/>
        </w:rPr>
        <w:t xml:space="preserve">По данным Центра занятости населения </w:t>
      </w:r>
      <w:proofErr w:type="spellStart"/>
      <w:r w:rsidRPr="007E6FE3">
        <w:rPr>
          <w:rFonts w:ascii="Times New Roman" w:hAnsi="Times New Roman"/>
          <w:sz w:val="28"/>
          <w:szCs w:val="28"/>
        </w:rPr>
        <w:t>Сычевского</w:t>
      </w:r>
      <w:proofErr w:type="spellEnd"/>
      <w:r w:rsidRPr="007E6FE3">
        <w:rPr>
          <w:rFonts w:ascii="Times New Roman" w:hAnsi="Times New Roman"/>
          <w:sz w:val="28"/>
          <w:szCs w:val="28"/>
        </w:rPr>
        <w:t xml:space="preserve"> округа уровень зарегистрированной безработицы на 1 января 2025 года составил 0,28% </w:t>
      </w:r>
      <w:r w:rsidR="007D20A1">
        <w:rPr>
          <w:rFonts w:ascii="Times New Roman" w:hAnsi="Times New Roman"/>
          <w:sz w:val="28"/>
          <w:szCs w:val="28"/>
        </w:rPr>
        <w:t xml:space="preserve">                    </w:t>
      </w:r>
      <w:r w:rsidRPr="007E6FE3">
        <w:rPr>
          <w:rFonts w:ascii="Times New Roman" w:hAnsi="Times New Roman"/>
          <w:sz w:val="28"/>
          <w:szCs w:val="28"/>
        </w:rPr>
        <w:t>(за период 23 года – 0,52%). Прогнозный показатель 2025 года 0,25 %</w:t>
      </w:r>
      <w:r w:rsidR="007E6FE3" w:rsidRPr="007E6FE3">
        <w:rPr>
          <w:rFonts w:ascii="Times New Roman" w:hAnsi="Times New Roman"/>
          <w:sz w:val="28"/>
          <w:szCs w:val="28"/>
        </w:rPr>
        <w:t>.</w:t>
      </w:r>
      <w:r w:rsidRPr="007E6FE3">
        <w:rPr>
          <w:rFonts w:ascii="Times New Roman" w:hAnsi="Times New Roman"/>
          <w:sz w:val="28"/>
          <w:szCs w:val="28"/>
        </w:rPr>
        <w:t xml:space="preserve"> </w:t>
      </w:r>
      <w:r w:rsidR="007D20A1">
        <w:rPr>
          <w:rFonts w:ascii="Times New Roman" w:hAnsi="Times New Roman"/>
          <w:sz w:val="28"/>
          <w:szCs w:val="28"/>
        </w:rPr>
        <w:t xml:space="preserve">                             </w:t>
      </w:r>
      <w:r w:rsidRPr="007E6FE3">
        <w:rPr>
          <w:rFonts w:ascii="Times New Roman" w:hAnsi="Times New Roman"/>
          <w:sz w:val="28"/>
          <w:szCs w:val="28"/>
        </w:rPr>
        <w:t>В перспективе до 2028 года снижение показателя до 0,2%.</w:t>
      </w:r>
    </w:p>
    <w:p w:rsidR="00DE6C3F" w:rsidRPr="007E6FE3" w:rsidRDefault="00DE6C3F" w:rsidP="007E6FE3">
      <w:pPr>
        <w:pStyle w:val="af7"/>
        <w:ind w:firstLine="709"/>
        <w:rPr>
          <w:rFonts w:ascii="Times New Roman" w:hAnsi="Times New Roman"/>
          <w:sz w:val="28"/>
          <w:szCs w:val="28"/>
        </w:rPr>
      </w:pPr>
      <w:r w:rsidRPr="007E6FE3">
        <w:rPr>
          <w:rFonts w:ascii="Times New Roman" w:hAnsi="Times New Roman"/>
          <w:sz w:val="28"/>
          <w:szCs w:val="28"/>
        </w:rPr>
        <w:t xml:space="preserve">Среднемесячная заработная плата работников организаций округа в </w:t>
      </w:r>
      <w:r w:rsidR="007D20A1">
        <w:rPr>
          <w:rFonts w:ascii="Times New Roman" w:hAnsi="Times New Roman"/>
          <w:sz w:val="28"/>
          <w:szCs w:val="28"/>
        </w:rPr>
        <w:t xml:space="preserve">             </w:t>
      </w:r>
      <w:r w:rsidRPr="007E6FE3">
        <w:rPr>
          <w:rFonts w:ascii="Times New Roman" w:hAnsi="Times New Roman"/>
          <w:sz w:val="28"/>
          <w:szCs w:val="28"/>
        </w:rPr>
        <w:t>2024 году составила 52 535 рублей, что выше уровня 2023 года на 117 %. При среднесрочном планировании сохраняется тенденция на рост среднемесячной заработной платы во всех сферах экономики.</w:t>
      </w:r>
      <w:bookmarkStart w:id="0" w:name="_GoBack"/>
      <w:bookmarkEnd w:id="0"/>
    </w:p>
    <w:p w:rsidR="00DE6C3F" w:rsidRPr="007E6FE3" w:rsidRDefault="00DE6C3F" w:rsidP="007E6FE3">
      <w:pPr>
        <w:pStyle w:val="12"/>
        <w:ind w:firstLine="709"/>
        <w:jc w:val="both"/>
        <w:rPr>
          <w:rFonts w:ascii="Times New Roman" w:hAnsi="Times New Roman"/>
          <w:snapToGrid/>
          <w:color w:val="000000"/>
          <w:sz w:val="28"/>
          <w:szCs w:val="28"/>
        </w:rPr>
      </w:pPr>
      <w:r w:rsidRPr="007E6FE3">
        <w:rPr>
          <w:rFonts w:ascii="Times New Roman" w:hAnsi="Times New Roman"/>
          <w:sz w:val="28"/>
          <w:szCs w:val="28"/>
        </w:rPr>
        <w:t xml:space="preserve">Основные </w:t>
      </w:r>
      <w:hyperlink w:anchor="Par269" w:history="1">
        <w:r w:rsidRPr="007E6FE3">
          <w:rPr>
            <w:rFonts w:ascii="Times New Roman" w:hAnsi="Times New Roman"/>
            <w:sz w:val="28"/>
            <w:szCs w:val="28"/>
          </w:rPr>
          <w:t>показатели</w:t>
        </w:r>
      </w:hyperlink>
      <w:r w:rsidRPr="007E6FE3">
        <w:rPr>
          <w:rFonts w:ascii="Times New Roman" w:hAnsi="Times New Roman"/>
          <w:sz w:val="28"/>
          <w:szCs w:val="28"/>
        </w:rPr>
        <w:t xml:space="preserve"> прогноза социально-экономического развития </w:t>
      </w:r>
      <w:r w:rsidRPr="007E6FE3">
        <w:rPr>
          <w:rFonts w:ascii="Times New Roman" w:hAnsi="Times New Roman"/>
          <w:snapToGrid/>
          <w:sz w:val="28"/>
          <w:szCs w:val="28"/>
        </w:rPr>
        <w:t>муниципального образования «</w:t>
      </w:r>
      <w:proofErr w:type="spellStart"/>
      <w:r w:rsidRPr="007E6FE3">
        <w:rPr>
          <w:rFonts w:ascii="Times New Roman" w:hAnsi="Times New Roman"/>
          <w:snapToGrid/>
          <w:sz w:val="28"/>
          <w:szCs w:val="28"/>
        </w:rPr>
        <w:t>Сычевский</w:t>
      </w:r>
      <w:proofErr w:type="spellEnd"/>
      <w:r w:rsidRPr="007E6FE3">
        <w:rPr>
          <w:rFonts w:ascii="Times New Roman" w:hAnsi="Times New Roman"/>
          <w:snapToGrid/>
          <w:sz w:val="28"/>
          <w:szCs w:val="28"/>
        </w:rPr>
        <w:t xml:space="preserve"> муниципальный округ» Смоленской области</w:t>
      </w:r>
      <w:r w:rsidRPr="007E6FE3">
        <w:rPr>
          <w:rFonts w:ascii="Times New Roman" w:hAnsi="Times New Roman"/>
          <w:sz w:val="28"/>
          <w:szCs w:val="28"/>
        </w:rPr>
        <w:t xml:space="preserve"> на долгосрочный период до 2030 года приведены в приложении </w:t>
      </w:r>
      <w:r w:rsidR="007D20A1">
        <w:rPr>
          <w:rFonts w:ascii="Times New Roman" w:hAnsi="Times New Roman"/>
          <w:sz w:val="28"/>
          <w:szCs w:val="28"/>
        </w:rPr>
        <w:t xml:space="preserve">               </w:t>
      </w:r>
      <w:r w:rsidRPr="007E6FE3">
        <w:rPr>
          <w:rFonts w:ascii="Times New Roman" w:hAnsi="Times New Roman"/>
          <w:sz w:val="28"/>
          <w:szCs w:val="28"/>
        </w:rPr>
        <w:t xml:space="preserve">№ 1 </w:t>
      </w:r>
      <w:r w:rsidR="007E6FE3">
        <w:rPr>
          <w:rFonts w:ascii="Times New Roman" w:hAnsi="Times New Roman"/>
          <w:sz w:val="28"/>
          <w:szCs w:val="28"/>
        </w:rPr>
        <w:t xml:space="preserve"> </w:t>
      </w:r>
      <w:r w:rsidRPr="007E6FE3">
        <w:rPr>
          <w:rFonts w:ascii="Times New Roman" w:hAnsi="Times New Roman"/>
          <w:sz w:val="28"/>
          <w:szCs w:val="28"/>
        </w:rPr>
        <w:t>к настоящему бюджетному прогнозу.</w:t>
      </w:r>
    </w:p>
    <w:p w:rsidR="00DE6C3F" w:rsidRDefault="00DE6C3F" w:rsidP="007E6FE3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red"/>
        </w:rPr>
      </w:pPr>
    </w:p>
    <w:p w:rsidR="007D20A1" w:rsidRPr="007E6FE3" w:rsidRDefault="007D20A1" w:rsidP="007E6FE3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red"/>
        </w:rPr>
      </w:pPr>
    </w:p>
    <w:p w:rsidR="00DE6C3F" w:rsidRPr="007E6FE3" w:rsidRDefault="00DE6C3F" w:rsidP="007E6FE3">
      <w:pPr>
        <w:tabs>
          <w:tab w:val="left" w:pos="255"/>
          <w:tab w:val="center" w:pos="5102"/>
        </w:tabs>
        <w:autoSpaceDE w:val="0"/>
        <w:autoSpaceDN w:val="0"/>
        <w:adjustRightInd w:val="0"/>
        <w:ind w:firstLine="709"/>
        <w:jc w:val="center"/>
        <w:outlineLvl w:val="1"/>
        <w:rPr>
          <w:snapToGrid w:val="0"/>
          <w:sz w:val="28"/>
          <w:szCs w:val="28"/>
        </w:rPr>
      </w:pPr>
      <w:r w:rsidRPr="007E6FE3">
        <w:rPr>
          <w:bCs/>
          <w:sz w:val="28"/>
          <w:szCs w:val="28"/>
        </w:rPr>
        <w:lastRenderedPageBreak/>
        <w:t xml:space="preserve">3. Текущие характеристики бюджета </w:t>
      </w:r>
      <w:r w:rsidRPr="007E6FE3">
        <w:rPr>
          <w:snapToGrid w:val="0"/>
          <w:sz w:val="28"/>
          <w:szCs w:val="28"/>
        </w:rPr>
        <w:t>муниципального образования «</w:t>
      </w:r>
      <w:proofErr w:type="spellStart"/>
      <w:r w:rsidRPr="007E6FE3">
        <w:rPr>
          <w:snapToGrid w:val="0"/>
          <w:sz w:val="28"/>
          <w:szCs w:val="28"/>
        </w:rPr>
        <w:t>Сычевский</w:t>
      </w:r>
      <w:proofErr w:type="spellEnd"/>
      <w:r w:rsidRPr="007E6FE3">
        <w:rPr>
          <w:snapToGrid w:val="0"/>
          <w:sz w:val="28"/>
          <w:szCs w:val="28"/>
        </w:rPr>
        <w:t xml:space="preserve"> муниципальный округ» Смоленской области</w:t>
      </w:r>
    </w:p>
    <w:p w:rsidR="00DE6C3F" w:rsidRPr="007E6FE3" w:rsidRDefault="00DE6C3F" w:rsidP="007E6FE3">
      <w:pPr>
        <w:tabs>
          <w:tab w:val="left" w:pos="255"/>
          <w:tab w:val="center" w:pos="5102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DE6C3F" w:rsidRPr="007E6FE3" w:rsidRDefault="00DE6C3F" w:rsidP="007E6FE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>За 2025 год бюджет муниципального образования «</w:t>
      </w:r>
      <w:proofErr w:type="spellStart"/>
      <w:r w:rsidRPr="007E6FE3">
        <w:rPr>
          <w:sz w:val="28"/>
          <w:szCs w:val="28"/>
        </w:rPr>
        <w:t>Сычевский</w:t>
      </w:r>
      <w:proofErr w:type="spellEnd"/>
      <w:r w:rsidRPr="007E6FE3">
        <w:rPr>
          <w:sz w:val="28"/>
          <w:szCs w:val="28"/>
        </w:rPr>
        <w:t xml:space="preserve"> муниципальный округ» Смоленской области исполнен по доходам в сумме </w:t>
      </w:r>
      <w:r w:rsidR="007E6FE3">
        <w:rPr>
          <w:sz w:val="28"/>
          <w:szCs w:val="28"/>
        </w:rPr>
        <w:t xml:space="preserve">        </w:t>
      </w:r>
      <w:r w:rsidRPr="007E6FE3">
        <w:rPr>
          <w:sz w:val="28"/>
          <w:szCs w:val="28"/>
        </w:rPr>
        <w:t>863263,0 тыс. рублей, в том числе налоговые и неналоговые доходы бюджета исполнены в сумме 158797,8 тыс. рублей, по расходам бюджет исполнен  в сумме 869063,0 тыс. рублей, дефицит бюджета составил 5800,0 тыс. рублей.</w:t>
      </w:r>
    </w:p>
    <w:p w:rsidR="00DE6C3F" w:rsidRPr="007E6FE3" w:rsidRDefault="00DE6C3F" w:rsidP="007E6FE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>Общий объем доходов на 2026 год утвержден в сумме 941595,2 тыс. рублей, общий объем расходов - в сумме 992595,2 тыс. рублей, дефицит бюджета утвержден в сумме 51000,0 тыс. рублей.</w:t>
      </w: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 xml:space="preserve">В целях обеспечения сбалансированности местного бюджета Администрацией </w:t>
      </w:r>
      <w:r w:rsidRPr="007E6FE3">
        <w:rPr>
          <w:snapToGrid w:val="0"/>
          <w:sz w:val="28"/>
          <w:szCs w:val="28"/>
        </w:rPr>
        <w:t>муниципального образования «</w:t>
      </w:r>
      <w:proofErr w:type="spellStart"/>
      <w:r w:rsidRPr="007E6FE3">
        <w:rPr>
          <w:snapToGrid w:val="0"/>
          <w:sz w:val="28"/>
          <w:szCs w:val="28"/>
        </w:rPr>
        <w:t>Сычевский</w:t>
      </w:r>
      <w:proofErr w:type="spellEnd"/>
      <w:r w:rsidRPr="007E6FE3">
        <w:rPr>
          <w:snapToGrid w:val="0"/>
          <w:sz w:val="28"/>
          <w:szCs w:val="28"/>
        </w:rPr>
        <w:t xml:space="preserve"> </w:t>
      </w:r>
      <w:r w:rsidRPr="007E6FE3">
        <w:rPr>
          <w:sz w:val="28"/>
          <w:szCs w:val="28"/>
        </w:rPr>
        <w:t>муниципальный округ</w:t>
      </w:r>
      <w:r w:rsidRPr="007E6FE3">
        <w:rPr>
          <w:snapToGrid w:val="0"/>
          <w:sz w:val="28"/>
          <w:szCs w:val="28"/>
        </w:rPr>
        <w:t>» Смоленской области</w:t>
      </w:r>
      <w:r w:rsidRPr="007E6FE3">
        <w:rPr>
          <w:sz w:val="28"/>
          <w:szCs w:val="28"/>
        </w:rPr>
        <w:t xml:space="preserve"> принимаются меры по повышению эффективности бюджетных расходов, выявлению и использованию резервов для достижения установленных результатов.</w:t>
      </w: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 xml:space="preserve">Прогноз основных параметров бюджета </w:t>
      </w:r>
      <w:r w:rsidRPr="007E6FE3">
        <w:rPr>
          <w:snapToGrid w:val="0"/>
          <w:sz w:val="28"/>
          <w:szCs w:val="28"/>
        </w:rPr>
        <w:t>муниципального образования «</w:t>
      </w:r>
      <w:proofErr w:type="spellStart"/>
      <w:r w:rsidRPr="007E6FE3">
        <w:rPr>
          <w:snapToGrid w:val="0"/>
          <w:sz w:val="28"/>
          <w:szCs w:val="28"/>
        </w:rPr>
        <w:t>Сычевский</w:t>
      </w:r>
      <w:proofErr w:type="spellEnd"/>
      <w:r w:rsidRPr="007E6FE3">
        <w:rPr>
          <w:snapToGrid w:val="0"/>
          <w:sz w:val="28"/>
          <w:szCs w:val="28"/>
        </w:rPr>
        <w:t xml:space="preserve"> </w:t>
      </w:r>
      <w:r w:rsidRPr="007E6FE3">
        <w:rPr>
          <w:sz w:val="28"/>
          <w:szCs w:val="28"/>
        </w:rPr>
        <w:t>муниципальный округ</w:t>
      </w:r>
      <w:r w:rsidRPr="007E6FE3">
        <w:rPr>
          <w:snapToGrid w:val="0"/>
          <w:sz w:val="28"/>
          <w:szCs w:val="28"/>
        </w:rPr>
        <w:t>» Смоленской области</w:t>
      </w:r>
      <w:r w:rsidRPr="007E6FE3">
        <w:rPr>
          <w:sz w:val="28"/>
          <w:szCs w:val="28"/>
        </w:rPr>
        <w:t xml:space="preserve"> на долгосрочный период приведен в приложении № 2 к настоящему бюджетному прогнозу.</w:t>
      </w: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6FE3" w:rsidRDefault="00DE6C3F" w:rsidP="007E6FE3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7E6FE3">
        <w:rPr>
          <w:bCs/>
          <w:sz w:val="28"/>
          <w:szCs w:val="28"/>
        </w:rPr>
        <w:t>4. Данные о распределении бюджетных ассигнований</w:t>
      </w:r>
    </w:p>
    <w:p w:rsidR="00DE6C3F" w:rsidRPr="007E6FE3" w:rsidRDefault="007E6FE3" w:rsidP="007E6FE3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DE6C3F" w:rsidRPr="007E6FE3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="00DE6C3F" w:rsidRPr="007E6FE3">
        <w:rPr>
          <w:bCs/>
          <w:sz w:val="28"/>
          <w:szCs w:val="28"/>
        </w:rPr>
        <w:t>муниципальным программам (на период их действия)</w:t>
      </w: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7E6FE3">
        <w:rPr>
          <w:bCs/>
          <w:sz w:val="28"/>
          <w:szCs w:val="28"/>
        </w:rPr>
        <w:t xml:space="preserve">и </w:t>
      </w:r>
      <w:proofErr w:type="spellStart"/>
      <w:r w:rsidRPr="007E6FE3">
        <w:rPr>
          <w:bCs/>
          <w:sz w:val="28"/>
          <w:szCs w:val="28"/>
        </w:rPr>
        <w:t>непрограммным</w:t>
      </w:r>
      <w:proofErr w:type="spellEnd"/>
      <w:r w:rsidRPr="007E6FE3">
        <w:rPr>
          <w:bCs/>
          <w:sz w:val="28"/>
          <w:szCs w:val="28"/>
        </w:rPr>
        <w:t xml:space="preserve"> направлениям деятельности</w:t>
      </w: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 xml:space="preserve">Расходы бюджета </w:t>
      </w:r>
      <w:r w:rsidRPr="007E6FE3">
        <w:rPr>
          <w:snapToGrid w:val="0"/>
          <w:sz w:val="28"/>
          <w:szCs w:val="28"/>
        </w:rPr>
        <w:t>муниципального образования «</w:t>
      </w:r>
      <w:proofErr w:type="spellStart"/>
      <w:r w:rsidRPr="007E6FE3">
        <w:rPr>
          <w:snapToGrid w:val="0"/>
          <w:sz w:val="28"/>
          <w:szCs w:val="28"/>
        </w:rPr>
        <w:t>Сычевский</w:t>
      </w:r>
      <w:proofErr w:type="spellEnd"/>
      <w:r w:rsidRPr="007E6FE3">
        <w:rPr>
          <w:snapToGrid w:val="0"/>
          <w:sz w:val="28"/>
          <w:szCs w:val="28"/>
        </w:rPr>
        <w:t xml:space="preserve"> </w:t>
      </w:r>
      <w:r w:rsidRPr="007E6FE3">
        <w:rPr>
          <w:sz w:val="28"/>
          <w:szCs w:val="28"/>
        </w:rPr>
        <w:t>муниципальный округ</w:t>
      </w:r>
      <w:r w:rsidRPr="007E6FE3">
        <w:rPr>
          <w:snapToGrid w:val="0"/>
          <w:sz w:val="28"/>
          <w:szCs w:val="28"/>
        </w:rPr>
        <w:t>» Смоленской области</w:t>
      </w:r>
      <w:r w:rsidRPr="007E6FE3">
        <w:rPr>
          <w:sz w:val="28"/>
          <w:szCs w:val="28"/>
        </w:rPr>
        <w:t xml:space="preserve"> формируются в полном соответствии с принципами программно-целевого бюджетного планирования. </w:t>
      </w:r>
      <w:hyperlink w:anchor="Par677" w:history="1">
        <w:r w:rsidRPr="007E6FE3">
          <w:rPr>
            <w:sz w:val="28"/>
            <w:szCs w:val="28"/>
          </w:rPr>
          <w:t>Данные</w:t>
        </w:r>
      </w:hyperlink>
      <w:r w:rsidRPr="007E6FE3">
        <w:rPr>
          <w:sz w:val="28"/>
          <w:szCs w:val="28"/>
        </w:rPr>
        <w:t xml:space="preserve"> о распределении бюджетных ассигнований по муниципальным программам (на период их действия) и </w:t>
      </w:r>
      <w:proofErr w:type="spellStart"/>
      <w:r w:rsidRPr="007E6FE3">
        <w:rPr>
          <w:sz w:val="28"/>
          <w:szCs w:val="28"/>
        </w:rPr>
        <w:t>непрограммным</w:t>
      </w:r>
      <w:proofErr w:type="spellEnd"/>
      <w:r w:rsidRPr="007E6FE3">
        <w:rPr>
          <w:sz w:val="28"/>
          <w:szCs w:val="28"/>
        </w:rPr>
        <w:t xml:space="preserve"> направлениям деятельности приведены в приложении № 3 к настоящему бюджетному прогнозу.</w:t>
      </w: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7E6FE3">
        <w:rPr>
          <w:bCs/>
          <w:sz w:val="28"/>
          <w:szCs w:val="28"/>
        </w:rPr>
        <w:t>5. Цели и задачи налоговой, бюджетной и долговой</w:t>
      </w: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7E6FE3">
        <w:rPr>
          <w:bCs/>
          <w:sz w:val="28"/>
          <w:szCs w:val="28"/>
        </w:rPr>
        <w:t>политики в долгосрочном периоде</w:t>
      </w: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DE6C3F" w:rsidRPr="007E6FE3" w:rsidRDefault="00DE6C3F" w:rsidP="007E6F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6FE3">
        <w:rPr>
          <w:rFonts w:eastAsia="Calibri"/>
          <w:sz w:val="28"/>
          <w:szCs w:val="28"/>
        </w:rPr>
        <w:t xml:space="preserve">Основные направления </w:t>
      </w:r>
      <w:r w:rsidRPr="007E6FE3">
        <w:rPr>
          <w:rFonts w:eastAsia="Calibri"/>
          <w:sz w:val="28"/>
          <w:szCs w:val="28"/>
          <w:lang w:eastAsia="en-US"/>
        </w:rPr>
        <w:t>бюджетной и налоговой политики муниципального образования «</w:t>
      </w:r>
      <w:proofErr w:type="spellStart"/>
      <w:r w:rsidRPr="007E6FE3">
        <w:rPr>
          <w:rFonts w:eastAsia="Calibri"/>
          <w:sz w:val="28"/>
          <w:szCs w:val="28"/>
          <w:lang w:eastAsia="en-US"/>
        </w:rPr>
        <w:t>Сычевский</w:t>
      </w:r>
      <w:proofErr w:type="spellEnd"/>
      <w:r w:rsidRPr="007E6FE3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 </w:t>
      </w:r>
      <w:r w:rsidRPr="007E6FE3">
        <w:rPr>
          <w:rFonts w:eastAsia="Calibri"/>
          <w:sz w:val="28"/>
          <w:szCs w:val="28"/>
        </w:rPr>
        <w:t xml:space="preserve">разработаны в целях формирования задач </w:t>
      </w:r>
      <w:r w:rsidRPr="007E6FE3">
        <w:rPr>
          <w:rFonts w:eastAsia="Calibri"/>
          <w:sz w:val="28"/>
          <w:szCs w:val="28"/>
          <w:lang w:eastAsia="en-US"/>
        </w:rPr>
        <w:t>бюджетной и налоговой политики.</w:t>
      </w: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>В сложившихся экономических условиях основными задачами бюджетной и налоговой политики муниципального образования «</w:t>
      </w:r>
      <w:proofErr w:type="spellStart"/>
      <w:r w:rsidRPr="007E6FE3">
        <w:rPr>
          <w:sz w:val="28"/>
          <w:szCs w:val="28"/>
        </w:rPr>
        <w:t>Сычевский</w:t>
      </w:r>
      <w:proofErr w:type="spellEnd"/>
      <w:r w:rsidRPr="007E6FE3">
        <w:rPr>
          <w:sz w:val="28"/>
          <w:szCs w:val="28"/>
        </w:rPr>
        <w:t xml:space="preserve"> муниципальный округ» Смоленской области являются:</w:t>
      </w:r>
    </w:p>
    <w:p w:rsidR="00DE6C3F" w:rsidRPr="007E6FE3" w:rsidRDefault="00DE6C3F" w:rsidP="007E6FE3">
      <w:pPr>
        <w:tabs>
          <w:tab w:val="left" w:pos="567"/>
        </w:tabs>
        <w:ind w:firstLine="709"/>
        <w:jc w:val="both"/>
        <w:rPr>
          <w:spacing w:val="-6"/>
          <w:sz w:val="28"/>
          <w:szCs w:val="28"/>
        </w:rPr>
      </w:pPr>
      <w:r w:rsidRPr="007E6FE3">
        <w:rPr>
          <w:spacing w:val="-6"/>
          <w:sz w:val="28"/>
          <w:szCs w:val="28"/>
        </w:rPr>
        <w:t>- укрепление доходной базы бюджета муниципального образования;</w:t>
      </w:r>
    </w:p>
    <w:p w:rsidR="00DE6C3F" w:rsidRPr="007E6FE3" w:rsidRDefault="00DE6C3F" w:rsidP="007E6FE3">
      <w:pPr>
        <w:tabs>
          <w:tab w:val="left" w:pos="709"/>
        </w:tabs>
        <w:ind w:firstLine="709"/>
        <w:jc w:val="both"/>
        <w:rPr>
          <w:spacing w:val="-6"/>
          <w:sz w:val="28"/>
          <w:szCs w:val="28"/>
        </w:rPr>
      </w:pPr>
      <w:r w:rsidRPr="007E6FE3">
        <w:rPr>
          <w:spacing w:val="-6"/>
          <w:sz w:val="28"/>
          <w:szCs w:val="28"/>
        </w:rPr>
        <w:t>- недопущение просроченной кредиторской задолженности;</w:t>
      </w:r>
    </w:p>
    <w:p w:rsidR="00DE6C3F" w:rsidRPr="007E6FE3" w:rsidRDefault="00DE6C3F" w:rsidP="007E6FE3">
      <w:pPr>
        <w:ind w:firstLine="709"/>
        <w:jc w:val="both"/>
        <w:rPr>
          <w:spacing w:val="-6"/>
          <w:sz w:val="28"/>
          <w:szCs w:val="28"/>
        </w:rPr>
      </w:pPr>
      <w:r w:rsidRPr="007E6FE3">
        <w:rPr>
          <w:spacing w:val="-6"/>
          <w:sz w:val="28"/>
          <w:szCs w:val="28"/>
        </w:rPr>
        <w:lastRenderedPageBreak/>
        <w:t>- экономии бюджетных средств, повышения эффективности бюджетных расходов;</w:t>
      </w:r>
    </w:p>
    <w:p w:rsidR="00DE6C3F" w:rsidRPr="007E6FE3" w:rsidRDefault="00DE6C3F" w:rsidP="007E6FE3">
      <w:pPr>
        <w:ind w:firstLine="709"/>
        <w:jc w:val="both"/>
        <w:rPr>
          <w:spacing w:val="-6"/>
          <w:sz w:val="28"/>
          <w:szCs w:val="28"/>
        </w:rPr>
      </w:pPr>
      <w:r w:rsidRPr="007E6FE3">
        <w:rPr>
          <w:spacing w:val="-6"/>
          <w:sz w:val="28"/>
          <w:szCs w:val="28"/>
        </w:rPr>
        <w:t>- создания благоприятных  условий для развития бизнеса и активизации инвестиций, как основы повышения налогового потенциала округа;</w:t>
      </w:r>
    </w:p>
    <w:p w:rsidR="00DE6C3F" w:rsidRPr="007E6FE3" w:rsidRDefault="00DE6C3F" w:rsidP="007E6FE3">
      <w:pPr>
        <w:ind w:firstLine="709"/>
        <w:jc w:val="both"/>
        <w:rPr>
          <w:spacing w:val="-6"/>
          <w:sz w:val="28"/>
          <w:szCs w:val="28"/>
        </w:rPr>
      </w:pPr>
      <w:r w:rsidRPr="007E6FE3">
        <w:rPr>
          <w:spacing w:val="-6"/>
          <w:sz w:val="28"/>
          <w:szCs w:val="28"/>
        </w:rPr>
        <w:t>- адресное решение социальных проблем, повышение качества предоставляемых муниципальных услуг;</w:t>
      </w:r>
    </w:p>
    <w:p w:rsidR="00DE6C3F" w:rsidRPr="007E6FE3" w:rsidRDefault="00DE6C3F" w:rsidP="007E6FE3">
      <w:pPr>
        <w:ind w:firstLine="709"/>
        <w:jc w:val="both"/>
        <w:rPr>
          <w:spacing w:val="-6"/>
          <w:sz w:val="28"/>
          <w:szCs w:val="28"/>
        </w:rPr>
      </w:pPr>
      <w:r w:rsidRPr="007E6FE3">
        <w:rPr>
          <w:spacing w:val="-6"/>
          <w:sz w:val="28"/>
          <w:szCs w:val="28"/>
        </w:rPr>
        <w:t>-  обеспечение мер бюджетной устойчивости;</w:t>
      </w:r>
    </w:p>
    <w:p w:rsidR="00DE6C3F" w:rsidRPr="007E6FE3" w:rsidRDefault="00DE6C3F" w:rsidP="007E6FE3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7E6FE3">
        <w:rPr>
          <w:spacing w:val="-6"/>
          <w:sz w:val="28"/>
          <w:szCs w:val="28"/>
        </w:rPr>
        <w:t>-  четкое определение приоритетности расходов бюджета</w:t>
      </w:r>
      <w:r w:rsidRPr="007E6FE3">
        <w:rPr>
          <w:spacing w:val="2"/>
          <w:sz w:val="28"/>
          <w:szCs w:val="28"/>
          <w:shd w:val="clear" w:color="auto" w:fill="FFFFFF"/>
        </w:rPr>
        <w:t>;</w:t>
      </w:r>
    </w:p>
    <w:p w:rsidR="00DE6C3F" w:rsidRPr="007E6FE3" w:rsidRDefault="00DE6C3F" w:rsidP="007E6FE3">
      <w:pPr>
        <w:ind w:firstLine="709"/>
        <w:jc w:val="both"/>
        <w:rPr>
          <w:spacing w:val="-6"/>
          <w:sz w:val="28"/>
          <w:szCs w:val="28"/>
        </w:rPr>
      </w:pPr>
      <w:r w:rsidRPr="007E6FE3">
        <w:rPr>
          <w:spacing w:val="-6"/>
          <w:sz w:val="28"/>
          <w:szCs w:val="28"/>
        </w:rPr>
        <w:t>- усовершенствование механизмов муниципальных закупок;</w:t>
      </w:r>
    </w:p>
    <w:p w:rsidR="00DE6C3F" w:rsidRPr="007E6FE3" w:rsidRDefault="00DE6C3F" w:rsidP="007E6FE3">
      <w:pPr>
        <w:ind w:firstLine="709"/>
        <w:jc w:val="both"/>
        <w:rPr>
          <w:spacing w:val="-6"/>
          <w:sz w:val="28"/>
          <w:szCs w:val="28"/>
        </w:rPr>
      </w:pPr>
      <w:r w:rsidRPr="007E6FE3">
        <w:rPr>
          <w:spacing w:val="-6"/>
          <w:sz w:val="28"/>
          <w:szCs w:val="28"/>
        </w:rPr>
        <w:t>- обеспечение прозрачности и открытости бюджетного процесса;</w:t>
      </w:r>
    </w:p>
    <w:p w:rsidR="00DE6C3F" w:rsidRPr="007E6FE3" w:rsidRDefault="00DE6C3F" w:rsidP="007E6FE3">
      <w:pPr>
        <w:ind w:firstLine="709"/>
        <w:jc w:val="both"/>
        <w:rPr>
          <w:spacing w:val="-6"/>
          <w:sz w:val="28"/>
          <w:szCs w:val="28"/>
        </w:rPr>
      </w:pPr>
      <w:r w:rsidRPr="007E6FE3">
        <w:rPr>
          <w:spacing w:val="-6"/>
          <w:sz w:val="28"/>
          <w:szCs w:val="28"/>
        </w:rPr>
        <w:t>- укрепление системы финансового контроля, повышение его роли в управлении бюджетным процессом, в том числе в целях оценки эффективности направления и использования бюджетных средств и анализа достигнутых результатов при выполнении муниципальных заданий.</w:t>
      </w:r>
    </w:p>
    <w:p w:rsidR="007D20A1" w:rsidRDefault="007D20A1" w:rsidP="007E6FE3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sz w:val="28"/>
          <w:szCs w:val="28"/>
        </w:rPr>
      </w:pPr>
    </w:p>
    <w:p w:rsidR="00DE6C3F" w:rsidRDefault="00DE6C3F" w:rsidP="007E6FE3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sz w:val="28"/>
          <w:szCs w:val="28"/>
        </w:rPr>
      </w:pPr>
      <w:r w:rsidRPr="007E6FE3">
        <w:rPr>
          <w:rFonts w:eastAsia="Calibri"/>
          <w:bCs/>
          <w:sz w:val="28"/>
          <w:szCs w:val="28"/>
        </w:rPr>
        <w:t>Налоговая политика</w:t>
      </w:r>
    </w:p>
    <w:p w:rsidR="007E6FE3" w:rsidRPr="007E6FE3" w:rsidRDefault="007E6FE3" w:rsidP="007E6FE3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sz w:val="28"/>
          <w:szCs w:val="28"/>
        </w:rPr>
      </w:pP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E6FE3">
        <w:rPr>
          <w:sz w:val="28"/>
          <w:szCs w:val="28"/>
        </w:rPr>
        <w:t>Целями налоговой политики муниципального образования «</w:t>
      </w:r>
      <w:proofErr w:type="spellStart"/>
      <w:r w:rsidRPr="007E6FE3">
        <w:rPr>
          <w:sz w:val="28"/>
          <w:szCs w:val="28"/>
        </w:rPr>
        <w:t>Сычевский</w:t>
      </w:r>
      <w:proofErr w:type="spellEnd"/>
      <w:r w:rsidRPr="007E6FE3">
        <w:rPr>
          <w:sz w:val="28"/>
          <w:szCs w:val="28"/>
        </w:rPr>
        <w:t xml:space="preserve"> муниципальный округ» Смоленской области является, с одной стороны, сохранение условий для поддержания устойчивого роста экономики муниципального образования, предпринимательской и инвестиционной активности, с другой стороны – сохранение бюджетной устойчивости, получение необходимого объема бюджетных доходов и обеспечение сбалансированности местного бюджета.</w:t>
      </w:r>
    </w:p>
    <w:p w:rsidR="00DE6C3F" w:rsidRPr="007E6FE3" w:rsidRDefault="00DE6C3F" w:rsidP="007E6FE3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6FE3">
        <w:rPr>
          <w:sz w:val="28"/>
          <w:szCs w:val="28"/>
        </w:rPr>
        <w:t>Достижению целей должны способствовать следующие основные направления</w:t>
      </w:r>
      <w:r w:rsidRPr="007E6FE3">
        <w:rPr>
          <w:rFonts w:eastAsia="Calibri"/>
          <w:sz w:val="28"/>
          <w:szCs w:val="28"/>
          <w:lang w:eastAsia="en-US"/>
        </w:rPr>
        <w:t>.</w:t>
      </w: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>- реализация политики, направленной на увеличение налоговой базы бюджета муниципального образования;</w:t>
      </w: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>- своевременная реализация изменений федерального и регионального налогового законодательства в части налогов, поступающих в бюджет муниципального образования «</w:t>
      </w:r>
      <w:proofErr w:type="spellStart"/>
      <w:r w:rsidRPr="007E6FE3">
        <w:rPr>
          <w:sz w:val="28"/>
          <w:szCs w:val="28"/>
        </w:rPr>
        <w:t>Сычевский</w:t>
      </w:r>
      <w:proofErr w:type="spellEnd"/>
      <w:r w:rsidRPr="007E6FE3">
        <w:rPr>
          <w:sz w:val="28"/>
          <w:szCs w:val="28"/>
        </w:rPr>
        <w:t xml:space="preserve"> муниципальный округ» Смоленской области;</w:t>
      </w: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 xml:space="preserve">- совершенствование взаимодействия с налоговыми органами, усиление мер воздействия на плательщиков, </w:t>
      </w:r>
      <w:r w:rsidRPr="007E6FE3">
        <w:rPr>
          <w:color w:val="000000"/>
          <w:sz w:val="28"/>
          <w:szCs w:val="28"/>
        </w:rPr>
        <w:t>продолжение работы, направленной на повышение собираемости платежей в бюджет муниципального образования, проведение претензионной работы с неплательщиками, осуществление доступных мер взыскания задолженности;</w:t>
      </w: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 xml:space="preserve">- повышение эффективности деятельности межведомственной  комиссии по укреплению налоговой и бюджетной дисциплины, легализации заработной платы и </w:t>
      </w:r>
      <w:proofErr w:type="gramStart"/>
      <w:r w:rsidRPr="007E6FE3">
        <w:rPr>
          <w:sz w:val="28"/>
          <w:szCs w:val="28"/>
        </w:rPr>
        <w:t>принятия</w:t>
      </w:r>
      <w:proofErr w:type="gramEnd"/>
      <w:r w:rsidRPr="007E6FE3">
        <w:rPr>
          <w:sz w:val="28"/>
          <w:szCs w:val="28"/>
        </w:rPr>
        <w:t xml:space="preserve"> действенных мер к налогоплательщикам в целях сокращения недоимки по налогам и легализации объектов налогообложения;</w:t>
      </w:r>
    </w:p>
    <w:p w:rsidR="00DE6C3F" w:rsidRPr="007E6FE3" w:rsidRDefault="00DE6C3F" w:rsidP="007E6FE3">
      <w:pPr>
        <w:pStyle w:val="13"/>
        <w:numPr>
          <w:ilvl w:val="0"/>
          <w:numId w:val="42"/>
        </w:numPr>
        <w:shd w:val="clear" w:color="auto" w:fill="auto"/>
        <w:tabs>
          <w:tab w:val="left" w:pos="94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E6FE3">
        <w:rPr>
          <w:color w:val="000000"/>
          <w:sz w:val="28"/>
          <w:szCs w:val="28"/>
        </w:rPr>
        <w:t>повышение предпринимательской активности и привлечение новых налоговых резидентов;</w:t>
      </w:r>
    </w:p>
    <w:p w:rsidR="00DE6C3F" w:rsidRPr="007E6FE3" w:rsidRDefault="00DE6C3F" w:rsidP="007E6FE3">
      <w:pPr>
        <w:pStyle w:val="13"/>
        <w:numPr>
          <w:ilvl w:val="0"/>
          <w:numId w:val="42"/>
        </w:numPr>
        <w:shd w:val="clear" w:color="auto" w:fill="auto"/>
        <w:tabs>
          <w:tab w:val="left" w:pos="88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E6FE3">
        <w:rPr>
          <w:color w:val="000000"/>
          <w:sz w:val="28"/>
          <w:szCs w:val="28"/>
        </w:rPr>
        <w:t>стимулирование и содействие развитию малого и среднего бизнеса;</w:t>
      </w:r>
    </w:p>
    <w:p w:rsidR="00DE6C3F" w:rsidRPr="007E6FE3" w:rsidRDefault="00DE6C3F" w:rsidP="007E6FE3">
      <w:pPr>
        <w:pStyle w:val="13"/>
        <w:numPr>
          <w:ilvl w:val="0"/>
          <w:numId w:val="42"/>
        </w:numPr>
        <w:shd w:val="clear" w:color="auto" w:fill="auto"/>
        <w:tabs>
          <w:tab w:val="left" w:pos="94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E6FE3">
        <w:rPr>
          <w:color w:val="000000"/>
          <w:sz w:val="28"/>
          <w:szCs w:val="28"/>
        </w:rPr>
        <w:t xml:space="preserve">улучшение инвестиционного климата и поддержка инновационного </w:t>
      </w:r>
      <w:r w:rsidRPr="007E6FE3">
        <w:rPr>
          <w:color w:val="000000"/>
          <w:sz w:val="28"/>
          <w:szCs w:val="28"/>
        </w:rPr>
        <w:lastRenderedPageBreak/>
        <w:t xml:space="preserve">предпринимательства в </w:t>
      </w:r>
      <w:r w:rsidRPr="007E6FE3">
        <w:rPr>
          <w:sz w:val="28"/>
          <w:szCs w:val="28"/>
        </w:rPr>
        <w:t>муниципальном образовании «</w:t>
      </w:r>
      <w:proofErr w:type="spellStart"/>
      <w:r w:rsidRPr="007E6FE3">
        <w:rPr>
          <w:sz w:val="28"/>
          <w:szCs w:val="28"/>
        </w:rPr>
        <w:t>Сычевский</w:t>
      </w:r>
      <w:proofErr w:type="spellEnd"/>
      <w:r w:rsidRPr="007E6FE3">
        <w:rPr>
          <w:sz w:val="28"/>
          <w:szCs w:val="28"/>
        </w:rPr>
        <w:t xml:space="preserve"> муниципальный округ» Смоленской области</w:t>
      </w:r>
      <w:r w:rsidRPr="007E6FE3">
        <w:rPr>
          <w:color w:val="000000"/>
          <w:sz w:val="28"/>
          <w:szCs w:val="28"/>
        </w:rPr>
        <w:t>, дальнейшее налоговое стимулирование инвестиционной деятельности;</w:t>
      </w:r>
    </w:p>
    <w:p w:rsidR="00DE6C3F" w:rsidRPr="007E6FE3" w:rsidRDefault="00DE6C3F" w:rsidP="007E6F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E3">
        <w:rPr>
          <w:rFonts w:ascii="Times New Roman" w:hAnsi="Times New Roman" w:cs="Times New Roman"/>
          <w:sz w:val="28"/>
          <w:szCs w:val="28"/>
        </w:rPr>
        <w:t xml:space="preserve">- повышение ответственности администраторов доходов в области планирования и </w:t>
      </w:r>
      <w:proofErr w:type="gramStart"/>
      <w:r w:rsidRPr="007E6FE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E6FE3">
        <w:rPr>
          <w:rFonts w:ascii="Times New Roman" w:hAnsi="Times New Roman" w:cs="Times New Roman"/>
          <w:sz w:val="28"/>
          <w:szCs w:val="28"/>
        </w:rPr>
        <w:t xml:space="preserve"> поступлением в бюджетную систему </w:t>
      </w:r>
      <w:proofErr w:type="spellStart"/>
      <w:r w:rsidRPr="007E6FE3">
        <w:rPr>
          <w:rFonts w:ascii="Times New Roman" w:hAnsi="Times New Roman" w:cs="Times New Roman"/>
          <w:sz w:val="28"/>
          <w:szCs w:val="28"/>
        </w:rPr>
        <w:t>администрируемых</w:t>
      </w:r>
      <w:proofErr w:type="spellEnd"/>
      <w:r w:rsidRPr="007E6FE3">
        <w:rPr>
          <w:rFonts w:ascii="Times New Roman" w:hAnsi="Times New Roman" w:cs="Times New Roman"/>
          <w:sz w:val="28"/>
          <w:szCs w:val="28"/>
        </w:rPr>
        <w:t xml:space="preserve"> налогов и неналоговых платежей, проведение анализа состояния дебиторской задолженности;</w:t>
      </w: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>- проведение анализа использования муниципального имущества, переданного в оперативное управление, с целью выявления неиспользуемого или используемого не по назначению имущества;</w:t>
      </w:r>
    </w:p>
    <w:p w:rsidR="00DE6C3F" w:rsidRPr="007E6FE3" w:rsidRDefault="00DE6C3F" w:rsidP="007E6FE3">
      <w:pPr>
        <w:pStyle w:val="13"/>
        <w:numPr>
          <w:ilvl w:val="0"/>
          <w:numId w:val="42"/>
        </w:numPr>
        <w:shd w:val="clear" w:color="auto" w:fill="auto"/>
        <w:tabs>
          <w:tab w:val="left" w:pos="95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 xml:space="preserve"> </w:t>
      </w:r>
      <w:r w:rsidRPr="007E6FE3">
        <w:rPr>
          <w:color w:val="000000"/>
          <w:sz w:val="28"/>
          <w:szCs w:val="28"/>
        </w:rPr>
        <w:t>повышение эффективности управления собственностью муниципального образования и более рациональное ее использование;</w:t>
      </w:r>
    </w:p>
    <w:p w:rsidR="00DE6C3F" w:rsidRPr="007E6FE3" w:rsidRDefault="00DE6C3F" w:rsidP="007E6FE3">
      <w:pPr>
        <w:ind w:firstLine="709"/>
        <w:jc w:val="both"/>
        <w:rPr>
          <w:sz w:val="28"/>
          <w:szCs w:val="28"/>
          <w:lang w:eastAsia="en-US"/>
        </w:rPr>
      </w:pPr>
      <w:r w:rsidRPr="007E6FE3">
        <w:rPr>
          <w:sz w:val="28"/>
          <w:szCs w:val="28"/>
        </w:rPr>
        <w:t>- посредством муниципального земельного контроля с целью</w:t>
      </w:r>
      <w:r w:rsidRPr="007E6FE3">
        <w:rPr>
          <w:sz w:val="28"/>
          <w:szCs w:val="28"/>
          <w:lang w:eastAsia="en-US"/>
        </w:rPr>
        <w:t xml:space="preserve"> выявления факта самовольного занятия земельных участков и использования земельных участков без оформленных в установленном порядке правоустанавливающих документов;</w:t>
      </w:r>
    </w:p>
    <w:p w:rsidR="00DE6C3F" w:rsidRPr="007E6FE3" w:rsidRDefault="00DE6C3F" w:rsidP="007E6FE3">
      <w:pPr>
        <w:pStyle w:val="31"/>
        <w:tabs>
          <w:tab w:val="left" w:pos="980"/>
        </w:tabs>
        <w:ind w:firstLine="709"/>
        <w:jc w:val="both"/>
      </w:pPr>
      <w:r w:rsidRPr="007E6FE3">
        <w:t xml:space="preserve">- выявление и постановка на учет вновь открывшихся юридических лиц и индивидуальных предпринимателей, осуществляющих деятельность </w:t>
      </w:r>
      <w:r w:rsidR="007D20A1">
        <w:t xml:space="preserve">                          </w:t>
      </w:r>
      <w:r w:rsidRPr="007E6FE3">
        <w:t xml:space="preserve">на территории </w:t>
      </w:r>
      <w:proofErr w:type="spellStart"/>
      <w:r w:rsidRPr="007E6FE3">
        <w:t>Сычевского</w:t>
      </w:r>
      <w:proofErr w:type="spellEnd"/>
      <w:r w:rsidRPr="007E6FE3">
        <w:t xml:space="preserve"> муниципального округа Смоленской области;</w:t>
      </w:r>
    </w:p>
    <w:p w:rsidR="00DE6C3F" w:rsidRPr="007E6FE3" w:rsidRDefault="00DE6C3F" w:rsidP="007E6FE3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7E6FE3">
        <w:rPr>
          <w:sz w:val="28"/>
          <w:szCs w:val="28"/>
        </w:rPr>
        <w:tab/>
        <w:t xml:space="preserve">В целях формирования комфортной потребительской среды продолжится работа по созданию условий для развития малых форматов торговли, в том числе легализации незаконно установленных нестационарных торговых объектов, что в свою очередь обеспечит рост налоговых поступлений </w:t>
      </w:r>
      <w:r w:rsidR="007D20A1">
        <w:rPr>
          <w:sz w:val="28"/>
          <w:szCs w:val="28"/>
        </w:rPr>
        <w:t xml:space="preserve">                         </w:t>
      </w:r>
      <w:r w:rsidRPr="007E6FE3">
        <w:rPr>
          <w:sz w:val="28"/>
          <w:szCs w:val="28"/>
        </w:rPr>
        <w:t>в местный бюджет.</w:t>
      </w:r>
      <w:r w:rsidRPr="007E6FE3">
        <w:rPr>
          <w:color w:val="000000"/>
          <w:sz w:val="28"/>
          <w:szCs w:val="28"/>
        </w:rPr>
        <w:t xml:space="preserve"> </w:t>
      </w:r>
    </w:p>
    <w:p w:rsidR="00DE6C3F" w:rsidRPr="007E6FE3" w:rsidRDefault="00DE6C3F" w:rsidP="007E6FE3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7E6FE3">
        <w:rPr>
          <w:color w:val="000000"/>
          <w:sz w:val="28"/>
          <w:szCs w:val="28"/>
        </w:rPr>
        <w:t xml:space="preserve">Реализация вышеперечисленных направлений налоговой политики позволит обеспечить сбалансированность бюджета муниципального образования в целях полного финансирования расходных обязательств, направленных на устойчивое социально-экономическое развитие муниципального образования </w:t>
      </w:r>
      <w:r w:rsidRPr="007E6FE3">
        <w:rPr>
          <w:sz w:val="28"/>
          <w:szCs w:val="28"/>
        </w:rPr>
        <w:t>«</w:t>
      </w:r>
      <w:proofErr w:type="spellStart"/>
      <w:r w:rsidRPr="007E6FE3">
        <w:rPr>
          <w:sz w:val="28"/>
          <w:szCs w:val="28"/>
        </w:rPr>
        <w:t>Сычевский</w:t>
      </w:r>
      <w:proofErr w:type="spellEnd"/>
      <w:r w:rsidRPr="007E6FE3">
        <w:rPr>
          <w:sz w:val="28"/>
          <w:szCs w:val="28"/>
        </w:rPr>
        <w:t xml:space="preserve"> муниципальный округ» Смоленской области</w:t>
      </w:r>
      <w:r w:rsidRPr="007E6FE3">
        <w:rPr>
          <w:color w:val="000000"/>
          <w:sz w:val="28"/>
          <w:szCs w:val="28"/>
        </w:rPr>
        <w:t>.</w:t>
      </w:r>
    </w:p>
    <w:p w:rsidR="00DE6C3F" w:rsidRPr="007E6FE3" w:rsidRDefault="00DE6C3F" w:rsidP="007E6FE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E6C3F" w:rsidRPr="007E6FE3" w:rsidRDefault="00DE6C3F" w:rsidP="007E6FE3">
      <w:pPr>
        <w:suppressAutoHyphens/>
        <w:ind w:firstLine="709"/>
        <w:jc w:val="center"/>
        <w:rPr>
          <w:sz w:val="28"/>
          <w:szCs w:val="28"/>
        </w:rPr>
      </w:pPr>
      <w:r w:rsidRPr="007E6FE3">
        <w:rPr>
          <w:sz w:val="28"/>
          <w:szCs w:val="28"/>
        </w:rPr>
        <w:t>Бюджетная политика</w:t>
      </w:r>
    </w:p>
    <w:p w:rsidR="00DE6C3F" w:rsidRPr="007E6FE3" w:rsidRDefault="00DE6C3F" w:rsidP="007E6FE3">
      <w:pPr>
        <w:suppressAutoHyphens/>
        <w:ind w:firstLine="709"/>
        <w:jc w:val="both"/>
        <w:rPr>
          <w:sz w:val="28"/>
          <w:szCs w:val="28"/>
        </w:rPr>
      </w:pPr>
    </w:p>
    <w:p w:rsidR="00DE6C3F" w:rsidRPr="007E6FE3" w:rsidRDefault="00DE6C3F" w:rsidP="007E6FE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>Бюджетная политика муниципального образования «</w:t>
      </w:r>
      <w:proofErr w:type="spellStart"/>
      <w:r w:rsidRPr="007E6FE3">
        <w:rPr>
          <w:sz w:val="28"/>
          <w:szCs w:val="28"/>
        </w:rPr>
        <w:t>Сычевский</w:t>
      </w:r>
      <w:proofErr w:type="spellEnd"/>
      <w:r w:rsidRPr="007E6FE3">
        <w:rPr>
          <w:sz w:val="28"/>
          <w:szCs w:val="28"/>
        </w:rPr>
        <w:t xml:space="preserve"> муниципальный округ» Смоленской области призвана обеспечить финансовыми ресурсами расходные обязательства муниципального образования по закрепленным за ним полномочиям. </w:t>
      </w: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>Основными направлениями бюджетной политики являются:</w:t>
      </w:r>
    </w:p>
    <w:p w:rsidR="00DE6C3F" w:rsidRPr="007E6FE3" w:rsidRDefault="00DE6C3F" w:rsidP="007E6FE3">
      <w:pPr>
        <w:pStyle w:val="1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E6FE3">
        <w:rPr>
          <w:color w:val="000000"/>
          <w:sz w:val="28"/>
          <w:szCs w:val="28"/>
        </w:rPr>
        <w:t>- обеспечение социальной и экономической стабильности, сбалансированности и устойчивости муниципального образования;</w:t>
      </w:r>
    </w:p>
    <w:p w:rsidR="00DE6C3F" w:rsidRPr="007E6FE3" w:rsidRDefault="00DE6C3F" w:rsidP="007E6FE3">
      <w:pPr>
        <w:pStyle w:val="13"/>
        <w:numPr>
          <w:ilvl w:val="0"/>
          <w:numId w:val="42"/>
        </w:numPr>
        <w:shd w:val="clear" w:color="auto" w:fill="auto"/>
        <w:tabs>
          <w:tab w:val="left" w:pos="88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E6FE3">
        <w:rPr>
          <w:color w:val="000000"/>
          <w:sz w:val="28"/>
          <w:szCs w:val="28"/>
        </w:rPr>
        <w:t>повышение эффективности и результативности бюджетных расходов;</w:t>
      </w:r>
    </w:p>
    <w:p w:rsidR="00DE6C3F" w:rsidRPr="007E6FE3" w:rsidRDefault="00DE6C3F" w:rsidP="007E6FE3">
      <w:pPr>
        <w:pStyle w:val="13"/>
        <w:numPr>
          <w:ilvl w:val="0"/>
          <w:numId w:val="42"/>
        </w:numPr>
        <w:shd w:val="clear" w:color="auto" w:fill="auto"/>
        <w:tabs>
          <w:tab w:val="left" w:pos="88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E6FE3">
        <w:rPr>
          <w:color w:val="000000"/>
          <w:sz w:val="28"/>
          <w:szCs w:val="28"/>
        </w:rPr>
        <w:t>безусловное исполнение принятых социальных обязательств;</w:t>
      </w:r>
    </w:p>
    <w:p w:rsidR="00DE6C3F" w:rsidRPr="007E6FE3" w:rsidRDefault="00DE6C3F" w:rsidP="007E6FE3">
      <w:pPr>
        <w:pStyle w:val="13"/>
        <w:numPr>
          <w:ilvl w:val="0"/>
          <w:numId w:val="42"/>
        </w:numPr>
        <w:shd w:val="clear" w:color="auto" w:fill="auto"/>
        <w:tabs>
          <w:tab w:val="left" w:pos="96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E6FE3">
        <w:rPr>
          <w:color w:val="000000"/>
          <w:sz w:val="28"/>
          <w:szCs w:val="28"/>
        </w:rPr>
        <w:t>финансовое обеспечение реализации приоритетных для муниципального образования задач;</w:t>
      </w:r>
    </w:p>
    <w:p w:rsidR="00DE6C3F" w:rsidRPr="007E6FE3" w:rsidRDefault="00DE6C3F" w:rsidP="007E6FE3">
      <w:pPr>
        <w:pStyle w:val="13"/>
        <w:numPr>
          <w:ilvl w:val="0"/>
          <w:numId w:val="42"/>
        </w:numPr>
        <w:shd w:val="clear" w:color="auto" w:fill="auto"/>
        <w:tabs>
          <w:tab w:val="left" w:pos="99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E6FE3">
        <w:rPr>
          <w:color w:val="000000"/>
          <w:sz w:val="28"/>
          <w:szCs w:val="28"/>
        </w:rPr>
        <w:t xml:space="preserve">повышение открытости и доступности муниципальных услуг для </w:t>
      </w:r>
      <w:r w:rsidRPr="007E6FE3">
        <w:rPr>
          <w:color w:val="000000"/>
          <w:sz w:val="28"/>
          <w:szCs w:val="28"/>
        </w:rPr>
        <w:lastRenderedPageBreak/>
        <w:t>населения и организаций, сокращение сроков оказания муниципальных услуг, создание условий для повышения качества предоставления муниципальных услуг;</w:t>
      </w:r>
    </w:p>
    <w:p w:rsidR="00DE6C3F" w:rsidRPr="007E6FE3" w:rsidRDefault="00DE6C3F" w:rsidP="007E6FE3">
      <w:pPr>
        <w:pStyle w:val="13"/>
        <w:numPr>
          <w:ilvl w:val="0"/>
          <w:numId w:val="42"/>
        </w:numPr>
        <w:shd w:val="clear" w:color="auto" w:fill="auto"/>
        <w:tabs>
          <w:tab w:val="left" w:pos="88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E6FE3">
        <w:rPr>
          <w:color w:val="000000"/>
          <w:sz w:val="28"/>
          <w:szCs w:val="28"/>
        </w:rPr>
        <w:t>обеспечение открытости и прозрачности бюджетного процесса;</w:t>
      </w:r>
    </w:p>
    <w:p w:rsidR="00DE6C3F" w:rsidRPr="007E6FE3" w:rsidRDefault="00DE6C3F" w:rsidP="007E6FE3">
      <w:pPr>
        <w:pStyle w:val="13"/>
        <w:numPr>
          <w:ilvl w:val="0"/>
          <w:numId w:val="42"/>
        </w:numPr>
        <w:shd w:val="clear" w:color="auto" w:fill="auto"/>
        <w:tabs>
          <w:tab w:val="left" w:pos="111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E6FE3">
        <w:rPr>
          <w:color w:val="000000"/>
          <w:sz w:val="28"/>
          <w:szCs w:val="28"/>
        </w:rPr>
        <w:t>умеренная политика в сфере заимствований и управления муниципальным долгом муниципального образования;</w:t>
      </w: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 xml:space="preserve">- формирование реалистичного </w:t>
      </w:r>
      <w:proofErr w:type="gramStart"/>
      <w:r w:rsidRPr="007E6FE3">
        <w:rPr>
          <w:sz w:val="28"/>
          <w:szCs w:val="28"/>
        </w:rPr>
        <w:t>прогноза поступления доходов бюджета муниципального образования</w:t>
      </w:r>
      <w:proofErr w:type="gramEnd"/>
      <w:r w:rsidRPr="007E6FE3">
        <w:rPr>
          <w:sz w:val="28"/>
          <w:szCs w:val="28"/>
        </w:rPr>
        <w:t>;</w:t>
      </w: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>- безусловное исполнение действующих расходных обязательств, недопущение принятия новых расходных обязательств, не обеспеченных доходными источниками;</w:t>
      </w:r>
    </w:p>
    <w:p w:rsidR="00DE6C3F" w:rsidRPr="007E6FE3" w:rsidRDefault="00DE6C3F" w:rsidP="007E6FE3">
      <w:pPr>
        <w:pStyle w:val="af2"/>
        <w:ind w:left="0"/>
        <w:rPr>
          <w:szCs w:val="28"/>
        </w:rPr>
      </w:pPr>
      <w:r w:rsidRPr="007E6FE3">
        <w:rPr>
          <w:spacing w:val="2"/>
          <w:szCs w:val="28"/>
        </w:rPr>
        <w:t>- обеспечение выполнения целевых показателей, установленных у</w:t>
      </w:r>
      <w:r w:rsidRPr="007E6FE3">
        <w:rPr>
          <w:rFonts w:eastAsia="Times New Roman"/>
          <w:szCs w:val="28"/>
          <w:lang w:eastAsia="ru-RU"/>
        </w:rPr>
        <w:t xml:space="preserve">казами Президента Российской Федерации, в части повышения </w:t>
      </w:r>
      <w:proofErr w:type="gramStart"/>
      <w:r w:rsidRPr="007E6FE3">
        <w:rPr>
          <w:rFonts w:eastAsia="Times New Roman"/>
          <w:szCs w:val="28"/>
          <w:lang w:eastAsia="ru-RU"/>
        </w:rPr>
        <w:t>оплаты труда отдельных категорий работников бюджетной сферы</w:t>
      </w:r>
      <w:proofErr w:type="gramEnd"/>
      <w:r w:rsidRPr="007E6FE3">
        <w:rPr>
          <w:rFonts w:eastAsia="Times New Roman"/>
          <w:szCs w:val="28"/>
          <w:lang w:eastAsia="ru-RU"/>
        </w:rPr>
        <w:t>;</w:t>
      </w:r>
    </w:p>
    <w:p w:rsidR="00DE6C3F" w:rsidRPr="007E6FE3" w:rsidRDefault="00DE6C3F" w:rsidP="007E6F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E3">
        <w:rPr>
          <w:rFonts w:ascii="Times New Roman" w:hAnsi="Times New Roman" w:cs="Times New Roman"/>
          <w:sz w:val="28"/>
          <w:szCs w:val="28"/>
        </w:rPr>
        <w:t xml:space="preserve"> - обеспечение выплаты заработной платы работникам организаций бюджетной сферы не ниже минимального </w:t>
      </w:r>
      <w:proofErr w:type="gramStart"/>
      <w:r w:rsidRPr="007E6FE3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7E6FE3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r w:rsidR="007E6FE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E6FE3">
        <w:rPr>
          <w:rFonts w:ascii="Times New Roman" w:hAnsi="Times New Roman" w:cs="Times New Roman"/>
          <w:sz w:val="28"/>
          <w:szCs w:val="28"/>
        </w:rPr>
        <w:t>на федеральном уровне;</w:t>
      </w:r>
    </w:p>
    <w:p w:rsidR="00DE6C3F" w:rsidRPr="007E6FE3" w:rsidRDefault="00DE6C3F" w:rsidP="007E6F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E3">
        <w:rPr>
          <w:rFonts w:ascii="Times New Roman" w:hAnsi="Times New Roman" w:cs="Times New Roman"/>
          <w:sz w:val="28"/>
          <w:szCs w:val="28"/>
        </w:rPr>
        <w:t xml:space="preserve">- формирование бюджетных параметров исходя из необходимости безусловного исполнения действующих расходных обязательств, в том числе </w:t>
      </w:r>
      <w:r w:rsidR="007E6FE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E6FE3">
        <w:rPr>
          <w:rFonts w:ascii="Times New Roman" w:hAnsi="Times New Roman" w:cs="Times New Roman"/>
          <w:sz w:val="28"/>
          <w:szCs w:val="28"/>
        </w:rPr>
        <w:t xml:space="preserve">с учетом их </w:t>
      </w:r>
      <w:proofErr w:type="spellStart"/>
      <w:r w:rsidRPr="007E6FE3">
        <w:rPr>
          <w:rFonts w:ascii="Times New Roman" w:hAnsi="Times New Roman" w:cs="Times New Roman"/>
          <w:sz w:val="28"/>
          <w:szCs w:val="28"/>
        </w:rPr>
        <w:t>приоритизации</w:t>
      </w:r>
      <w:proofErr w:type="spellEnd"/>
      <w:r w:rsidRPr="007E6FE3">
        <w:rPr>
          <w:rFonts w:ascii="Times New Roman" w:hAnsi="Times New Roman" w:cs="Times New Roman"/>
          <w:sz w:val="28"/>
          <w:szCs w:val="28"/>
        </w:rPr>
        <w:t>, оптимизации и эффективности исполнения, осуществление взвешенного подхода к принятию новых расходных обязательств и повышения эффективности бюджетных расходов;</w:t>
      </w:r>
    </w:p>
    <w:p w:rsidR="00DE6C3F" w:rsidRPr="007E6FE3" w:rsidRDefault="00DE6C3F" w:rsidP="007E6FE3">
      <w:pPr>
        <w:pStyle w:val="af2"/>
        <w:ind w:left="0"/>
        <w:rPr>
          <w:szCs w:val="28"/>
        </w:rPr>
      </w:pPr>
      <w:r w:rsidRPr="007E6FE3">
        <w:rPr>
          <w:szCs w:val="28"/>
        </w:rPr>
        <w:t xml:space="preserve">- повышение эффективности и результативности бюджетных расходов за счет сокращения  неэффективных расходов; </w:t>
      </w:r>
    </w:p>
    <w:p w:rsidR="00DE6C3F" w:rsidRPr="007E6FE3" w:rsidRDefault="00DE6C3F" w:rsidP="007E6FE3">
      <w:pPr>
        <w:pStyle w:val="af2"/>
        <w:ind w:left="0"/>
        <w:rPr>
          <w:szCs w:val="28"/>
        </w:rPr>
      </w:pPr>
      <w:r w:rsidRPr="007E6FE3">
        <w:rPr>
          <w:szCs w:val="28"/>
        </w:rPr>
        <w:t>- совершенствование и повышение эффективности процедур муниципальных  закупок товаров, работ, услуг;</w:t>
      </w: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>- повышение качества финансового контроля в управлении бюджетным процессом;</w:t>
      </w: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E6FE3">
        <w:rPr>
          <w:spacing w:val="-6"/>
          <w:sz w:val="28"/>
          <w:szCs w:val="28"/>
        </w:rPr>
        <w:t xml:space="preserve">- обеспечение открытости и прозрачности бюджетных данных, в том числе информационное наполнение единого портала бюджетной системы Российской Федерации, как основного инструмента, обеспечивающего прозрачность и открытость бюджетов бюджетной системы Российской Федерации, а также </w:t>
      </w:r>
      <w:r w:rsidRPr="007E6FE3">
        <w:rPr>
          <w:color w:val="000000"/>
          <w:sz w:val="28"/>
          <w:szCs w:val="28"/>
        </w:rPr>
        <w:t>для понимания гражданами реализуемой в муниципальном образовании бюджетной политики, формируется и публикуется в доступной для граждан форме «Бюджет для граждан»;</w:t>
      </w:r>
      <w:proofErr w:type="gramEnd"/>
    </w:p>
    <w:p w:rsidR="00DE6C3F" w:rsidRPr="007E6FE3" w:rsidRDefault="00DE6C3F" w:rsidP="007E6FE3">
      <w:pPr>
        <w:ind w:firstLine="709"/>
        <w:jc w:val="both"/>
        <w:rPr>
          <w:spacing w:val="-6"/>
          <w:sz w:val="28"/>
          <w:szCs w:val="28"/>
        </w:rPr>
      </w:pPr>
      <w:r w:rsidRPr="007E6FE3">
        <w:rPr>
          <w:spacing w:val="-6"/>
          <w:sz w:val="28"/>
          <w:szCs w:val="28"/>
        </w:rPr>
        <w:t xml:space="preserve">- оптимизация расходов местного бюджета и исключение возможности принятия обязательств, сверх утвержденных объемов финансового обеспечения; </w:t>
      </w:r>
    </w:p>
    <w:p w:rsidR="00DE6C3F" w:rsidRPr="007E6FE3" w:rsidRDefault="00DE6C3F" w:rsidP="007E6FE3">
      <w:pPr>
        <w:pStyle w:val="a3"/>
        <w:ind w:firstLine="709"/>
        <w:jc w:val="both"/>
        <w:rPr>
          <w:b w:val="0"/>
          <w:szCs w:val="28"/>
        </w:rPr>
      </w:pPr>
      <w:r w:rsidRPr="007E6FE3">
        <w:rPr>
          <w:b w:val="0"/>
          <w:spacing w:val="-6"/>
          <w:szCs w:val="28"/>
        </w:rPr>
        <w:t xml:space="preserve">- </w:t>
      </w:r>
      <w:r w:rsidRPr="007E6FE3">
        <w:rPr>
          <w:b w:val="0"/>
          <w:szCs w:val="28"/>
        </w:rPr>
        <w:t>применение</w:t>
      </w:r>
      <w:r w:rsidRPr="007E6FE3">
        <w:rPr>
          <w:b w:val="0"/>
          <w:spacing w:val="1"/>
          <w:szCs w:val="28"/>
        </w:rPr>
        <w:t xml:space="preserve"> </w:t>
      </w:r>
      <w:r w:rsidRPr="007E6FE3">
        <w:rPr>
          <w:b w:val="0"/>
          <w:szCs w:val="28"/>
        </w:rPr>
        <w:t>предусмотренных</w:t>
      </w:r>
      <w:r w:rsidRPr="007E6FE3">
        <w:rPr>
          <w:b w:val="0"/>
          <w:spacing w:val="1"/>
          <w:szCs w:val="28"/>
        </w:rPr>
        <w:t xml:space="preserve"> </w:t>
      </w:r>
      <w:r w:rsidRPr="007E6FE3">
        <w:rPr>
          <w:b w:val="0"/>
          <w:szCs w:val="28"/>
        </w:rPr>
        <w:t>федеральным</w:t>
      </w:r>
      <w:r w:rsidRPr="007E6FE3">
        <w:rPr>
          <w:b w:val="0"/>
          <w:spacing w:val="1"/>
          <w:szCs w:val="28"/>
        </w:rPr>
        <w:t xml:space="preserve"> </w:t>
      </w:r>
      <w:r w:rsidRPr="007E6FE3">
        <w:rPr>
          <w:b w:val="0"/>
          <w:szCs w:val="28"/>
        </w:rPr>
        <w:t>законодательством,</w:t>
      </w:r>
      <w:r w:rsidRPr="007E6FE3">
        <w:rPr>
          <w:b w:val="0"/>
          <w:spacing w:val="1"/>
          <w:szCs w:val="28"/>
        </w:rPr>
        <w:t xml:space="preserve"> </w:t>
      </w:r>
      <w:r w:rsidRPr="007E6FE3">
        <w:rPr>
          <w:b w:val="0"/>
          <w:szCs w:val="28"/>
        </w:rPr>
        <w:t>конкурентных</w:t>
      </w:r>
      <w:r w:rsidRPr="007E6FE3">
        <w:rPr>
          <w:b w:val="0"/>
          <w:spacing w:val="1"/>
          <w:szCs w:val="28"/>
        </w:rPr>
        <w:t xml:space="preserve"> </w:t>
      </w:r>
      <w:r w:rsidRPr="007E6FE3">
        <w:rPr>
          <w:b w:val="0"/>
          <w:szCs w:val="28"/>
        </w:rPr>
        <w:t>способов</w:t>
      </w:r>
      <w:r w:rsidRPr="007E6FE3">
        <w:rPr>
          <w:b w:val="0"/>
          <w:spacing w:val="1"/>
          <w:szCs w:val="28"/>
        </w:rPr>
        <w:t xml:space="preserve"> </w:t>
      </w:r>
      <w:r w:rsidRPr="007E6FE3">
        <w:rPr>
          <w:b w:val="0"/>
          <w:szCs w:val="28"/>
        </w:rPr>
        <w:t>осуществления</w:t>
      </w:r>
      <w:r w:rsidRPr="007E6FE3">
        <w:rPr>
          <w:b w:val="0"/>
          <w:spacing w:val="1"/>
          <w:szCs w:val="28"/>
        </w:rPr>
        <w:t xml:space="preserve"> </w:t>
      </w:r>
      <w:r w:rsidRPr="007E6FE3">
        <w:rPr>
          <w:b w:val="0"/>
          <w:szCs w:val="28"/>
        </w:rPr>
        <w:t>закупок</w:t>
      </w:r>
      <w:r w:rsidRPr="007E6FE3">
        <w:rPr>
          <w:b w:val="0"/>
          <w:spacing w:val="1"/>
          <w:szCs w:val="28"/>
        </w:rPr>
        <w:t xml:space="preserve"> </w:t>
      </w:r>
      <w:r w:rsidRPr="007E6FE3">
        <w:rPr>
          <w:b w:val="0"/>
          <w:szCs w:val="28"/>
        </w:rPr>
        <w:t>товаров,</w:t>
      </w:r>
      <w:r w:rsidRPr="007E6FE3">
        <w:rPr>
          <w:b w:val="0"/>
          <w:spacing w:val="1"/>
          <w:szCs w:val="28"/>
        </w:rPr>
        <w:t xml:space="preserve"> </w:t>
      </w:r>
      <w:r w:rsidRPr="007E6FE3">
        <w:rPr>
          <w:b w:val="0"/>
          <w:szCs w:val="28"/>
        </w:rPr>
        <w:t>работ</w:t>
      </w:r>
      <w:r w:rsidRPr="007E6FE3">
        <w:rPr>
          <w:b w:val="0"/>
          <w:spacing w:val="1"/>
          <w:szCs w:val="28"/>
        </w:rPr>
        <w:t xml:space="preserve"> </w:t>
      </w:r>
      <w:r w:rsidRPr="007E6FE3">
        <w:rPr>
          <w:b w:val="0"/>
          <w:szCs w:val="28"/>
        </w:rPr>
        <w:t>и</w:t>
      </w:r>
      <w:r w:rsidRPr="007E6FE3">
        <w:rPr>
          <w:b w:val="0"/>
          <w:spacing w:val="1"/>
          <w:szCs w:val="28"/>
        </w:rPr>
        <w:t xml:space="preserve"> </w:t>
      </w:r>
      <w:r w:rsidRPr="007E6FE3">
        <w:rPr>
          <w:b w:val="0"/>
          <w:szCs w:val="28"/>
        </w:rPr>
        <w:t>услуг</w:t>
      </w:r>
      <w:r w:rsidRPr="007E6FE3">
        <w:rPr>
          <w:b w:val="0"/>
          <w:spacing w:val="1"/>
          <w:szCs w:val="28"/>
        </w:rPr>
        <w:t xml:space="preserve"> </w:t>
      </w:r>
      <w:r w:rsidRPr="007E6FE3">
        <w:rPr>
          <w:b w:val="0"/>
          <w:szCs w:val="28"/>
        </w:rPr>
        <w:t>для</w:t>
      </w:r>
      <w:r w:rsidRPr="007E6FE3">
        <w:rPr>
          <w:b w:val="0"/>
          <w:spacing w:val="1"/>
          <w:szCs w:val="28"/>
        </w:rPr>
        <w:t xml:space="preserve"> </w:t>
      </w:r>
      <w:r w:rsidRPr="007E6FE3">
        <w:rPr>
          <w:b w:val="0"/>
          <w:szCs w:val="28"/>
        </w:rPr>
        <w:t>обеспечения</w:t>
      </w:r>
      <w:r w:rsidRPr="007E6FE3">
        <w:rPr>
          <w:b w:val="0"/>
          <w:spacing w:val="1"/>
          <w:szCs w:val="28"/>
        </w:rPr>
        <w:t xml:space="preserve"> </w:t>
      </w:r>
      <w:r w:rsidRPr="007E6FE3">
        <w:rPr>
          <w:b w:val="0"/>
          <w:szCs w:val="28"/>
        </w:rPr>
        <w:t>нужд</w:t>
      </w:r>
      <w:r w:rsidRPr="007E6FE3">
        <w:rPr>
          <w:b w:val="0"/>
          <w:spacing w:val="1"/>
          <w:szCs w:val="28"/>
        </w:rPr>
        <w:t xml:space="preserve"> </w:t>
      </w:r>
      <w:r w:rsidRPr="007E6FE3">
        <w:rPr>
          <w:b w:val="0"/>
          <w:szCs w:val="28"/>
        </w:rPr>
        <w:t>муниципального</w:t>
      </w:r>
      <w:r w:rsidRPr="007E6FE3">
        <w:rPr>
          <w:b w:val="0"/>
          <w:spacing w:val="1"/>
          <w:szCs w:val="28"/>
        </w:rPr>
        <w:t xml:space="preserve"> </w:t>
      </w:r>
      <w:r w:rsidRPr="007E6FE3">
        <w:rPr>
          <w:b w:val="0"/>
          <w:szCs w:val="28"/>
        </w:rPr>
        <w:t>образования,</w:t>
      </w:r>
      <w:r w:rsidRPr="007E6FE3">
        <w:rPr>
          <w:b w:val="0"/>
          <w:spacing w:val="1"/>
          <w:szCs w:val="28"/>
        </w:rPr>
        <w:t xml:space="preserve"> </w:t>
      </w:r>
      <w:r w:rsidRPr="007E6FE3">
        <w:rPr>
          <w:b w:val="0"/>
          <w:szCs w:val="28"/>
        </w:rPr>
        <w:t>образующих</w:t>
      </w:r>
      <w:r w:rsidRPr="007E6FE3">
        <w:rPr>
          <w:b w:val="0"/>
          <w:spacing w:val="1"/>
          <w:szCs w:val="28"/>
        </w:rPr>
        <w:t xml:space="preserve"> </w:t>
      </w:r>
      <w:r w:rsidRPr="007E6FE3">
        <w:rPr>
          <w:b w:val="0"/>
          <w:szCs w:val="28"/>
        </w:rPr>
        <w:t>экономию</w:t>
      </w:r>
      <w:r w:rsidRPr="007E6FE3">
        <w:rPr>
          <w:b w:val="0"/>
          <w:spacing w:val="1"/>
          <w:szCs w:val="28"/>
        </w:rPr>
        <w:t xml:space="preserve"> </w:t>
      </w:r>
      <w:r w:rsidRPr="007E6FE3">
        <w:rPr>
          <w:b w:val="0"/>
          <w:szCs w:val="28"/>
        </w:rPr>
        <w:t>бюджетных</w:t>
      </w:r>
      <w:r w:rsidRPr="007E6FE3">
        <w:rPr>
          <w:b w:val="0"/>
          <w:spacing w:val="1"/>
          <w:szCs w:val="28"/>
        </w:rPr>
        <w:t xml:space="preserve"> </w:t>
      </w:r>
      <w:r w:rsidRPr="007E6FE3">
        <w:rPr>
          <w:b w:val="0"/>
          <w:szCs w:val="28"/>
        </w:rPr>
        <w:t>сре</w:t>
      </w:r>
      <w:proofErr w:type="gramStart"/>
      <w:r w:rsidRPr="007E6FE3">
        <w:rPr>
          <w:b w:val="0"/>
          <w:szCs w:val="28"/>
        </w:rPr>
        <w:t>дств</w:t>
      </w:r>
      <w:r w:rsidRPr="007E6FE3">
        <w:rPr>
          <w:b w:val="0"/>
          <w:spacing w:val="1"/>
          <w:szCs w:val="28"/>
        </w:rPr>
        <w:t xml:space="preserve"> </w:t>
      </w:r>
      <w:r w:rsidRPr="007E6FE3">
        <w:rPr>
          <w:b w:val="0"/>
          <w:szCs w:val="28"/>
        </w:rPr>
        <w:t>пр</w:t>
      </w:r>
      <w:proofErr w:type="gramEnd"/>
      <w:r w:rsidRPr="007E6FE3">
        <w:rPr>
          <w:b w:val="0"/>
          <w:szCs w:val="28"/>
        </w:rPr>
        <w:t>и</w:t>
      </w:r>
      <w:r w:rsidRPr="007E6FE3">
        <w:rPr>
          <w:b w:val="0"/>
          <w:spacing w:val="1"/>
          <w:szCs w:val="28"/>
        </w:rPr>
        <w:t xml:space="preserve"> </w:t>
      </w:r>
      <w:r w:rsidRPr="007E6FE3">
        <w:rPr>
          <w:b w:val="0"/>
          <w:szCs w:val="28"/>
        </w:rPr>
        <w:t>сохранении</w:t>
      </w:r>
      <w:r w:rsidRPr="007E6FE3">
        <w:rPr>
          <w:b w:val="0"/>
          <w:spacing w:val="1"/>
          <w:szCs w:val="28"/>
        </w:rPr>
        <w:t xml:space="preserve"> </w:t>
      </w:r>
      <w:r w:rsidRPr="007E6FE3">
        <w:rPr>
          <w:b w:val="0"/>
          <w:szCs w:val="28"/>
        </w:rPr>
        <w:t>качественных</w:t>
      </w:r>
      <w:r w:rsidRPr="007E6FE3">
        <w:rPr>
          <w:b w:val="0"/>
          <w:spacing w:val="1"/>
          <w:szCs w:val="28"/>
        </w:rPr>
        <w:t xml:space="preserve"> </w:t>
      </w:r>
      <w:r w:rsidRPr="007E6FE3">
        <w:rPr>
          <w:b w:val="0"/>
          <w:szCs w:val="28"/>
        </w:rPr>
        <w:t>характеристик</w:t>
      </w:r>
      <w:r w:rsidRPr="007E6FE3">
        <w:rPr>
          <w:b w:val="0"/>
          <w:spacing w:val="33"/>
          <w:szCs w:val="28"/>
        </w:rPr>
        <w:t xml:space="preserve"> </w:t>
      </w:r>
      <w:r w:rsidRPr="007E6FE3">
        <w:rPr>
          <w:b w:val="0"/>
          <w:szCs w:val="28"/>
        </w:rPr>
        <w:t>приобретаемых</w:t>
      </w:r>
      <w:r w:rsidRPr="007E6FE3">
        <w:rPr>
          <w:b w:val="0"/>
          <w:spacing w:val="32"/>
          <w:szCs w:val="28"/>
        </w:rPr>
        <w:t xml:space="preserve"> </w:t>
      </w:r>
      <w:r w:rsidRPr="007E6FE3">
        <w:rPr>
          <w:b w:val="0"/>
          <w:szCs w:val="28"/>
        </w:rPr>
        <w:t>товаров,</w:t>
      </w:r>
      <w:r w:rsidRPr="007E6FE3">
        <w:rPr>
          <w:b w:val="0"/>
          <w:spacing w:val="29"/>
          <w:szCs w:val="28"/>
        </w:rPr>
        <w:t xml:space="preserve"> </w:t>
      </w:r>
      <w:r w:rsidRPr="007E6FE3">
        <w:rPr>
          <w:b w:val="0"/>
          <w:szCs w:val="28"/>
        </w:rPr>
        <w:t>работ</w:t>
      </w:r>
      <w:r w:rsidRPr="007E6FE3">
        <w:rPr>
          <w:b w:val="0"/>
          <w:spacing w:val="29"/>
          <w:szCs w:val="28"/>
        </w:rPr>
        <w:t xml:space="preserve"> </w:t>
      </w:r>
      <w:r w:rsidRPr="007E6FE3">
        <w:rPr>
          <w:b w:val="0"/>
          <w:szCs w:val="28"/>
        </w:rPr>
        <w:t>и</w:t>
      </w:r>
      <w:r w:rsidRPr="007E6FE3">
        <w:rPr>
          <w:b w:val="0"/>
          <w:spacing w:val="15"/>
          <w:szCs w:val="28"/>
        </w:rPr>
        <w:t xml:space="preserve"> </w:t>
      </w:r>
      <w:r w:rsidRPr="007E6FE3">
        <w:rPr>
          <w:b w:val="0"/>
          <w:szCs w:val="28"/>
        </w:rPr>
        <w:t>услуг;</w:t>
      </w:r>
    </w:p>
    <w:p w:rsidR="00DE6C3F" w:rsidRPr="007E6FE3" w:rsidRDefault="00DE6C3F" w:rsidP="007E6FE3">
      <w:pPr>
        <w:pStyle w:val="a3"/>
        <w:ind w:firstLine="709"/>
        <w:jc w:val="both"/>
        <w:rPr>
          <w:b w:val="0"/>
          <w:szCs w:val="28"/>
        </w:rPr>
      </w:pPr>
      <w:r w:rsidRPr="007E6FE3">
        <w:rPr>
          <w:b w:val="0"/>
          <w:szCs w:val="28"/>
        </w:rPr>
        <w:t>- недопущение</w:t>
      </w:r>
      <w:r w:rsidRPr="007E6FE3">
        <w:rPr>
          <w:b w:val="0"/>
          <w:spacing w:val="66"/>
          <w:szCs w:val="28"/>
        </w:rPr>
        <w:t xml:space="preserve"> </w:t>
      </w:r>
      <w:r w:rsidRPr="007E6FE3">
        <w:rPr>
          <w:b w:val="0"/>
          <w:szCs w:val="28"/>
        </w:rPr>
        <w:t>образования</w:t>
      </w:r>
      <w:r w:rsidRPr="007E6FE3">
        <w:rPr>
          <w:b w:val="0"/>
          <w:spacing w:val="66"/>
          <w:szCs w:val="28"/>
        </w:rPr>
        <w:t xml:space="preserve"> </w:t>
      </w:r>
      <w:r w:rsidRPr="007E6FE3">
        <w:rPr>
          <w:b w:val="0"/>
          <w:szCs w:val="28"/>
        </w:rPr>
        <w:t>просроченной</w:t>
      </w:r>
      <w:r w:rsidRPr="007E6FE3">
        <w:rPr>
          <w:b w:val="0"/>
          <w:spacing w:val="66"/>
          <w:szCs w:val="28"/>
        </w:rPr>
        <w:t xml:space="preserve"> </w:t>
      </w:r>
      <w:r w:rsidRPr="007E6FE3">
        <w:rPr>
          <w:b w:val="0"/>
          <w:szCs w:val="28"/>
        </w:rPr>
        <w:t>кредиторской</w:t>
      </w:r>
      <w:r w:rsidRPr="007E6FE3">
        <w:rPr>
          <w:b w:val="0"/>
          <w:spacing w:val="1"/>
          <w:szCs w:val="28"/>
        </w:rPr>
        <w:t xml:space="preserve"> </w:t>
      </w:r>
      <w:r w:rsidRPr="007E6FE3">
        <w:rPr>
          <w:b w:val="0"/>
          <w:szCs w:val="28"/>
        </w:rPr>
        <w:t>задолженности</w:t>
      </w:r>
      <w:r w:rsidRPr="007E6FE3">
        <w:rPr>
          <w:b w:val="0"/>
          <w:spacing w:val="1"/>
          <w:szCs w:val="28"/>
        </w:rPr>
        <w:t xml:space="preserve"> </w:t>
      </w:r>
      <w:r w:rsidRPr="007E6FE3">
        <w:rPr>
          <w:b w:val="0"/>
          <w:szCs w:val="28"/>
        </w:rPr>
        <w:t>по</w:t>
      </w:r>
      <w:r w:rsidRPr="007E6FE3">
        <w:rPr>
          <w:b w:val="0"/>
          <w:spacing w:val="65"/>
          <w:szCs w:val="28"/>
        </w:rPr>
        <w:t xml:space="preserve"> </w:t>
      </w:r>
      <w:r w:rsidRPr="007E6FE3">
        <w:rPr>
          <w:b w:val="0"/>
          <w:szCs w:val="28"/>
        </w:rPr>
        <w:t>принятым</w:t>
      </w:r>
      <w:r w:rsidRPr="007E6FE3">
        <w:rPr>
          <w:b w:val="0"/>
          <w:spacing w:val="66"/>
          <w:szCs w:val="28"/>
        </w:rPr>
        <w:t xml:space="preserve"> </w:t>
      </w:r>
      <w:r w:rsidRPr="007E6FE3">
        <w:rPr>
          <w:b w:val="0"/>
          <w:szCs w:val="28"/>
        </w:rPr>
        <w:t>обязательствам,</w:t>
      </w:r>
      <w:r w:rsidRPr="007E6FE3">
        <w:rPr>
          <w:b w:val="0"/>
          <w:spacing w:val="66"/>
          <w:szCs w:val="28"/>
        </w:rPr>
        <w:t xml:space="preserve"> </w:t>
      </w:r>
      <w:r w:rsidRPr="007E6FE3">
        <w:rPr>
          <w:b w:val="0"/>
          <w:szCs w:val="28"/>
        </w:rPr>
        <w:t>в</w:t>
      </w:r>
      <w:r w:rsidRPr="007E6FE3">
        <w:rPr>
          <w:b w:val="0"/>
          <w:spacing w:val="65"/>
          <w:szCs w:val="28"/>
        </w:rPr>
        <w:t xml:space="preserve"> </w:t>
      </w:r>
      <w:r w:rsidRPr="007E6FE3">
        <w:rPr>
          <w:b w:val="0"/>
          <w:szCs w:val="28"/>
        </w:rPr>
        <w:t>том</w:t>
      </w:r>
      <w:r w:rsidRPr="007E6FE3">
        <w:rPr>
          <w:b w:val="0"/>
          <w:spacing w:val="65"/>
          <w:szCs w:val="28"/>
        </w:rPr>
        <w:t xml:space="preserve"> </w:t>
      </w:r>
      <w:r w:rsidRPr="007E6FE3">
        <w:rPr>
          <w:b w:val="0"/>
          <w:szCs w:val="28"/>
        </w:rPr>
        <w:t>числе</w:t>
      </w:r>
      <w:r w:rsidRPr="007E6FE3">
        <w:rPr>
          <w:b w:val="0"/>
          <w:spacing w:val="65"/>
          <w:szCs w:val="28"/>
        </w:rPr>
        <w:t xml:space="preserve"> </w:t>
      </w:r>
      <w:r w:rsidRPr="007E6FE3">
        <w:rPr>
          <w:b w:val="0"/>
          <w:szCs w:val="28"/>
        </w:rPr>
        <w:t>по</w:t>
      </w:r>
      <w:r w:rsidRPr="007E6FE3">
        <w:rPr>
          <w:b w:val="0"/>
          <w:spacing w:val="65"/>
          <w:szCs w:val="28"/>
        </w:rPr>
        <w:t xml:space="preserve"> </w:t>
      </w:r>
      <w:r w:rsidRPr="007E6FE3">
        <w:rPr>
          <w:b w:val="0"/>
          <w:szCs w:val="28"/>
        </w:rPr>
        <w:t>заработной</w:t>
      </w:r>
      <w:r w:rsidRPr="007E6FE3">
        <w:rPr>
          <w:b w:val="0"/>
          <w:spacing w:val="1"/>
          <w:szCs w:val="28"/>
        </w:rPr>
        <w:t xml:space="preserve"> </w:t>
      </w:r>
      <w:r w:rsidRPr="007E6FE3">
        <w:rPr>
          <w:b w:val="0"/>
          <w:szCs w:val="28"/>
        </w:rPr>
        <w:t>плате</w:t>
      </w:r>
      <w:r w:rsidRPr="007E6FE3">
        <w:rPr>
          <w:b w:val="0"/>
          <w:spacing w:val="28"/>
          <w:szCs w:val="28"/>
        </w:rPr>
        <w:t xml:space="preserve"> </w:t>
      </w:r>
      <w:r w:rsidRPr="007E6FE3">
        <w:rPr>
          <w:b w:val="0"/>
          <w:szCs w:val="28"/>
        </w:rPr>
        <w:t>и</w:t>
      </w:r>
      <w:r w:rsidRPr="007E6FE3">
        <w:rPr>
          <w:b w:val="0"/>
          <w:spacing w:val="13"/>
          <w:szCs w:val="28"/>
        </w:rPr>
        <w:t xml:space="preserve"> </w:t>
      </w:r>
      <w:r w:rsidRPr="007E6FE3">
        <w:rPr>
          <w:b w:val="0"/>
          <w:szCs w:val="28"/>
        </w:rPr>
        <w:t>социальным</w:t>
      </w:r>
      <w:r w:rsidRPr="007E6FE3">
        <w:rPr>
          <w:b w:val="0"/>
          <w:spacing w:val="37"/>
          <w:szCs w:val="28"/>
        </w:rPr>
        <w:t xml:space="preserve"> </w:t>
      </w:r>
      <w:r w:rsidRPr="007E6FE3">
        <w:rPr>
          <w:b w:val="0"/>
          <w:szCs w:val="28"/>
        </w:rPr>
        <w:t>выплатам.</w:t>
      </w:r>
    </w:p>
    <w:p w:rsidR="00DE6C3F" w:rsidRPr="007E6FE3" w:rsidRDefault="00DE6C3F" w:rsidP="007E6FE3">
      <w:pPr>
        <w:tabs>
          <w:tab w:val="left" w:pos="980"/>
        </w:tabs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lastRenderedPageBreak/>
        <w:t>Одним из инструментов повышения эффективности при планировании и осуществлении бюджетных расходов, ориентированности на достижение целей муниципального управления являются муниципальные программы. Развитие методологии муниципальных программ, повышение эффективности их реализации будет продолжено по следующим направлениям:</w:t>
      </w:r>
    </w:p>
    <w:p w:rsidR="00DE6C3F" w:rsidRPr="007E6FE3" w:rsidRDefault="00DE6C3F" w:rsidP="007E6FE3">
      <w:pPr>
        <w:tabs>
          <w:tab w:val="left" w:pos="980"/>
        </w:tabs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>- обязательное отражение в муниципальных программах стратегических приоритетов в сфере реализации муниципальных программ;</w:t>
      </w:r>
    </w:p>
    <w:p w:rsidR="00DE6C3F" w:rsidRPr="007E6FE3" w:rsidRDefault="00DE6C3F" w:rsidP="007E6FE3">
      <w:pPr>
        <w:tabs>
          <w:tab w:val="left" w:pos="980"/>
        </w:tabs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 xml:space="preserve">- повышение </w:t>
      </w:r>
      <w:proofErr w:type="gramStart"/>
      <w:r w:rsidRPr="007E6FE3">
        <w:rPr>
          <w:sz w:val="28"/>
          <w:szCs w:val="28"/>
        </w:rPr>
        <w:t>качества планирования значений целевых показателей муниципальных программ</w:t>
      </w:r>
      <w:proofErr w:type="gramEnd"/>
      <w:r w:rsidRPr="007E6FE3">
        <w:rPr>
          <w:sz w:val="28"/>
          <w:szCs w:val="28"/>
        </w:rPr>
        <w:t>;</w:t>
      </w:r>
    </w:p>
    <w:p w:rsidR="00DE6C3F" w:rsidRPr="007E6FE3" w:rsidRDefault="00DE6C3F" w:rsidP="007E6FE3">
      <w:pPr>
        <w:tabs>
          <w:tab w:val="left" w:pos="980"/>
        </w:tabs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>- проведение комплексной оценки эффективности муниципальных программ, включающей оценку эффективности их реализации и оценку качества планирования.</w:t>
      </w: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center"/>
        <w:outlineLvl w:val="2"/>
        <w:rPr>
          <w:bCs/>
          <w:sz w:val="28"/>
          <w:szCs w:val="28"/>
        </w:rPr>
      </w:pPr>
      <w:r w:rsidRPr="007E6FE3">
        <w:rPr>
          <w:bCs/>
          <w:sz w:val="28"/>
          <w:szCs w:val="28"/>
        </w:rPr>
        <w:t>Долговая политика</w:t>
      </w:r>
    </w:p>
    <w:p w:rsidR="00DE6C3F" w:rsidRPr="007E6FE3" w:rsidRDefault="00DE6C3F" w:rsidP="007E6FE3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DE6C3F" w:rsidRPr="007E6FE3" w:rsidRDefault="00DE6C3F" w:rsidP="007E6FE3">
      <w:pPr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 xml:space="preserve">Управление муниципальным долгом – это процесс выработки и осуществления стратегии, направленной на привлечение через долговые операции на рынке капитала заимствований, необходимых для развития муниципального образования, при соблюдении приемлемых уровней финансового риска и цены привлекаемых денежных средств. </w:t>
      </w:r>
    </w:p>
    <w:p w:rsidR="00DE6C3F" w:rsidRPr="007E6FE3" w:rsidRDefault="00DE6C3F" w:rsidP="007E6FE3">
      <w:pPr>
        <w:ind w:firstLine="709"/>
        <w:jc w:val="both"/>
        <w:rPr>
          <w:sz w:val="28"/>
          <w:szCs w:val="28"/>
        </w:rPr>
      </w:pPr>
      <w:proofErr w:type="gramStart"/>
      <w:r w:rsidRPr="007E6FE3">
        <w:rPr>
          <w:sz w:val="28"/>
          <w:szCs w:val="28"/>
        </w:rPr>
        <w:t>Управление муниципальным долгом является одним из важнейших элементов финансовой политики Администрации муниципального образования «</w:t>
      </w:r>
      <w:proofErr w:type="spellStart"/>
      <w:r w:rsidRPr="007E6FE3">
        <w:rPr>
          <w:sz w:val="28"/>
          <w:szCs w:val="28"/>
        </w:rPr>
        <w:t>Сычевский</w:t>
      </w:r>
      <w:proofErr w:type="spellEnd"/>
      <w:r w:rsidRPr="007E6FE3">
        <w:rPr>
          <w:sz w:val="28"/>
          <w:szCs w:val="28"/>
        </w:rPr>
        <w:t xml:space="preserve"> </w:t>
      </w:r>
      <w:r w:rsidRPr="007E6FE3">
        <w:rPr>
          <w:bCs/>
          <w:sz w:val="28"/>
          <w:szCs w:val="28"/>
        </w:rPr>
        <w:t>муниципальный округ</w:t>
      </w:r>
      <w:r w:rsidRPr="007E6FE3">
        <w:rPr>
          <w:sz w:val="28"/>
          <w:szCs w:val="28"/>
        </w:rPr>
        <w:t>» Смоленской области и представляет собой совокупность мероприятий по регулированию его объема и структуры, определению условий и осуществлению заимствований, регулированию рынка заимствований, реализации мер управления проблемными долгами, обслуживанию и погашению муниципального долга, предоставлению муниципальных гарантий муниципального образования (далее также – муниципальные гарантии), контролю за эффективным использованием</w:t>
      </w:r>
      <w:proofErr w:type="gramEnd"/>
      <w:r w:rsidRPr="007E6FE3">
        <w:rPr>
          <w:sz w:val="28"/>
          <w:szCs w:val="28"/>
        </w:rPr>
        <w:t xml:space="preserve"> заимствованных средств.</w:t>
      </w:r>
    </w:p>
    <w:p w:rsidR="00DE6C3F" w:rsidRPr="007E6FE3" w:rsidRDefault="00DE6C3F" w:rsidP="007E6FE3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7E6FE3">
        <w:rPr>
          <w:rFonts w:eastAsia="Arial"/>
          <w:sz w:val="28"/>
          <w:szCs w:val="28"/>
          <w:lang w:bidi="ru-RU"/>
        </w:rPr>
        <w:t>Реализация долговой политики муниципального образования осуществляется в соответствии со следующими целями:</w:t>
      </w:r>
    </w:p>
    <w:p w:rsidR="00DE6C3F" w:rsidRPr="007E6FE3" w:rsidRDefault="00DE6C3F" w:rsidP="007E6FE3">
      <w:pPr>
        <w:pStyle w:val="13"/>
        <w:shd w:val="clear" w:color="auto" w:fill="auto"/>
        <w:tabs>
          <w:tab w:val="left" w:pos="92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>1) достижение приемлемого, экономически обоснованного объема и структуры муниципального долга муниципального образования;</w:t>
      </w:r>
    </w:p>
    <w:p w:rsidR="00DE6C3F" w:rsidRPr="007E6FE3" w:rsidRDefault="00DE6C3F" w:rsidP="007E6FE3">
      <w:pPr>
        <w:pStyle w:val="13"/>
        <w:shd w:val="clear" w:color="auto" w:fill="auto"/>
        <w:tabs>
          <w:tab w:val="left" w:pos="86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>2) своевременное исполнение долговых обязательств муниципального образования;</w:t>
      </w:r>
    </w:p>
    <w:p w:rsidR="00DE6C3F" w:rsidRPr="007E6FE3" w:rsidRDefault="00DE6C3F" w:rsidP="007E6FE3">
      <w:pPr>
        <w:pStyle w:val="13"/>
        <w:shd w:val="clear" w:color="auto" w:fill="auto"/>
        <w:tabs>
          <w:tab w:val="left" w:pos="100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E6FE3">
        <w:rPr>
          <w:sz w:val="28"/>
          <w:szCs w:val="28"/>
        </w:rPr>
        <w:t>3) обеспечение прозрачности процессов управления муниципальным долгом муниципального образования.</w:t>
      </w:r>
    </w:p>
    <w:p w:rsidR="00DE6C3F" w:rsidRPr="007E6FE3" w:rsidRDefault="00DE6C3F" w:rsidP="007E6F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E3">
        <w:rPr>
          <w:rFonts w:ascii="Times New Roman" w:hAnsi="Times New Roman" w:cs="Times New Roman"/>
          <w:sz w:val="28"/>
          <w:szCs w:val="28"/>
        </w:rPr>
        <w:t>В процессе управления муниципальным долгом приоритетными являются следующие задачи:</w:t>
      </w:r>
    </w:p>
    <w:p w:rsidR="00DE6C3F" w:rsidRPr="007E6FE3" w:rsidRDefault="00DE6C3F" w:rsidP="007E6FE3">
      <w:pPr>
        <w:pStyle w:val="af7"/>
        <w:ind w:firstLine="709"/>
        <w:contextualSpacing/>
        <w:rPr>
          <w:rFonts w:ascii="Times New Roman" w:hAnsi="Times New Roman"/>
          <w:sz w:val="28"/>
          <w:szCs w:val="28"/>
        </w:rPr>
      </w:pPr>
      <w:r w:rsidRPr="007E6FE3">
        <w:rPr>
          <w:rFonts w:ascii="Times New Roman" w:hAnsi="Times New Roman"/>
          <w:sz w:val="28"/>
          <w:szCs w:val="28"/>
        </w:rPr>
        <w:t xml:space="preserve">1) соблюдение требований Бюджетного кодекса Российской Федерации </w:t>
      </w:r>
      <w:r w:rsidRPr="007E6FE3">
        <w:rPr>
          <w:rFonts w:ascii="Times New Roman" w:hAnsi="Times New Roman"/>
          <w:sz w:val="28"/>
          <w:szCs w:val="28"/>
        </w:rPr>
        <w:br/>
        <w:t>по предельному объему муниципального долга и расходам на его обслуживание;</w:t>
      </w:r>
    </w:p>
    <w:p w:rsidR="00DE6C3F" w:rsidRPr="007E6FE3" w:rsidRDefault="00DE6C3F" w:rsidP="007E6FE3">
      <w:pPr>
        <w:pStyle w:val="af7"/>
        <w:ind w:firstLine="709"/>
        <w:contextualSpacing/>
        <w:rPr>
          <w:rFonts w:ascii="Times New Roman" w:hAnsi="Times New Roman"/>
          <w:sz w:val="28"/>
          <w:szCs w:val="28"/>
        </w:rPr>
      </w:pPr>
      <w:r w:rsidRPr="007E6FE3">
        <w:rPr>
          <w:rFonts w:ascii="Times New Roman" w:hAnsi="Times New Roman"/>
          <w:sz w:val="28"/>
          <w:szCs w:val="28"/>
        </w:rPr>
        <w:t>2)  обеспечение привлечения необходимых объемов краткосрочных бюджетных кредитов на пополнение остатка средств на едином счете бюджета;</w:t>
      </w:r>
    </w:p>
    <w:p w:rsidR="00DE6C3F" w:rsidRPr="007E6FE3" w:rsidRDefault="00DE6C3F" w:rsidP="007E6FE3">
      <w:pPr>
        <w:pStyle w:val="af7"/>
        <w:ind w:firstLine="709"/>
        <w:contextualSpacing/>
        <w:rPr>
          <w:rFonts w:ascii="Times New Roman" w:hAnsi="Times New Roman"/>
          <w:sz w:val="28"/>
          <w:szCs w:val="28"/>
        </w:rPr>
      </w:pPr>
      <w:r w:rsidRPr="007E6FE3">
        <w:rPr>
          <w:rFonts w:ascii="Times New Roman" w:hAnsi="Times New Roman"/>
          <w:sz w:val="28"/>
          <w:szCs w:val="28"/>
        </w:rPr>
        <w:lastRenderedPageBreak/>
        <w:t>3) оптимизация расходов на обслуживание муниципального долга;</w:t>
      </w:r>
    </w:p>
    <w:p w:rsidR="00DE6C3F" w:rsidRPr="007E6FE3" w:rsidRDefault="00DE6C3F" w:rsidP="007E6F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E3">
        <w:rPr>
          <w:rFonts w:ascii="Times New Roman" w:hAnsi="Times New Roman" w:cs="Times New Roman"/>
          <w:sz w:val="28"/>
          <w:szCs w:val="28"/>
        </w:rPr>
        <w:t xml:space="preserve">4) обеспечение сбалансированности  бюджета муниципального образования  при недостаточности собственных </w:t>
      </w:r>
      <w:proofErr w:type="gramStart"/>
      <w:r w:rsidRPr="007E6FE3">
        <w:rPr>
          <w:rFonts w:ascii="Times New Roman" w:hAnsi="Times New Roman" w:cs="Times New Roman"/>
          <w:sz w:val="28"/>
          <w:szCs w:val="28"/>
        </w:rPr>
        <w:t>источников финансирования дефицита  бюджета муниципального образования</w:t>
      </w:r>
      <w:proofErr w:type="gramEnd"/>
      <w:r w:rsidRPr="007E6FE3">
        <w:rPr>
          <w:rFonts w:ascii="Times New Roman" w:hAnsi="Times New Roman" w:cs="Times New Roman"/>
          <w:sz w:val="28"/>
          <w:szCs w:val="28"/>
        </w:rPr>
        <w:t>;</w:t>
      </w:r>
    </w:p>
    <w:p w:rsidR="00DE6C3F" w:rsidRPr="007E6FE3" w:rsidRDefault="00DE6C3F" w:rsidP="007E6F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E3">
        <w:rPr>
          <w:rFonts w:ascii="Times New Roman" w:hAnsi="Times New Roman" w:cs="Times New Roman"/>
          <w:sz w:val="28"/>
          <w:szCs w:val="28"/>
        </w:rPr>
        <w:t>5) поэтапное сокращение объема муниципального долга к объему доходов бюджета муниципального образования без учета объема безвозмездных поступлений;</w:t>
      </w:r>
    </w:p>
    <w:p w:rsidR="00DE6C3F" w:rsidRPr="007E6FE3" w:rsidRDefault="00DE6C3F" w:rsidP="007E6F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E3">
        <w:rPr>
          <w:rFonts w:ascii="Times New Roman" w:hAnsi="Times New Roman" w:cs="Times New Roman"/>
          <w:sz w:val="28"/>
          <w:szCs w:val="28"/>
        </w:rPr>
        <w:t>6)  снижение дефицита бюджета муниципального образования;</w:t>
      </w:r>
    </w:p>
    <w:p w:rsidR="00DE6C3F" w:rsidRPr="007E6FE3" w:rsidRDefault="00DE6C3F" w:rsidP="007E6F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E3">
        <w:rPr>
          <w:rFonts w:ascii="Times New Roman" w:hAnsi="Times New Roman" w:cs="Times New Roman"/>
          <w:sz w:val="28"/>
          <w:szCs w:val="28"/>
        </w:rPr>
        <w:t>7) привлечение муниципальных заимствований в объемах, дополняющих доходы  бюджета муниципального образования до объема, необходимого для обеспечения исполнения принятых бюджетных обязательств;</w:t>
      </w:r>
    </w:p>
    <w:p w:rsidR="00DE6C3F" w:rsidRPr="007E6FE3" w:rsidRDefault="00DE6C3F" w:rsidP="007E6F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E3">
        <w:rPr>
          <w:rFonts w:ascii="Times New Roman" w:hAnsi="Times New Roman" w:cs="Times New Roman"/>
          <w:sz w:val="28"/>
          <w:szCs w:val="28"/>
        </w:rPr>
        <w:t>8) достижение эффективного и целевого использования заемных средств;</w:t>
      </w:r>
    </w:p>
    <w:p w:rsidR="00DE6C3F" w:rsidRPr="007E6FE3" w:rsidRDefault="00DE6C3F" w:rsidP="007E6F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E3">
        <w:rPr>
          <w:rFonts w:ascii="Times New Roman" w:hAnsi="Times New Roman" w:cs="Times New Roman"/>
          <w:sz w:val="28"/>
          <w:szCs w:val="28"/>
        </w:rPr>
        <w:t>9)  учет и регистрация долговых обязательств;</w:t>
      </w:r>
    </w:p>
    <w:p w:rsidR="00DE6C3F" w:rsidRPr="007E6FE3" w:rsidRDefault="00DE6C3F" w:rsidP="007E6F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E3">
        <w:rPr>
          <w:rFonts w:ascii="Times New Roman" w:hAnsi="Times New Roman" w:cs="Times New Roman"/>
          <w:sz w:val="28"/>
          <w:szCs w:val="28"/>
        </w:rPr>
        <w:t>10) обеспечение раскрытия информации о муниципальном долге.</w:t>
      </w:r>
    </w:p>
    <w:p w:rsidR="00DE6C3F" w:rsidRPr="007E6FE3" w:rsidRDefault="00DE6C3F" w:rsidP="007E6F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E3">
        <w:rPr>
          <w:rFonts w:ascii="Times New Roman" w:hAnsi="Times New Roman" w:cs="Times New Roman"/>
          <w:sz w:val="28"/>
          <w:szCs w:val="28"/>
        </w:rPr>
        <w:t>Решение указанных задач направлено на достижение следующих результатов:</w:t>
      </w:r>
    </w:p>
    <w:p w:rsidR="00DE6C3F" w:rsidRPr="007E6FE3" w:rsidRDefault="00DE6C3F" w:rsidP="007E6F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E3">
        <w:rPr>
          <w:rFonts w:ascii="Times New Roman" w:hAnsi="Times New Roman" w:cs="Times New Roman"/>
          <w:sz w:val="28"/>
          <w:szCs w:val="28"/>
        </w:rPr>
        <w:t xml:space="preserve">- соблюдение ограничений, установленных Бюджетным </w:t>
      </w:r>
      <w:hyperlink r:id="rId10" w:history="1">
        <w:r w:rsidRPr="007E6FE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E6FE3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DE6C3F" w:rsidRPr="007E6FE3" w:rsidRDefault="00DE6C3F" w:rsidP="007E6F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E3">
        <w:rPr>
          <w:rFonts w:ascii="Times New Roman" w:hAnsi="Times New Roman" w:cs="Times New Roman"/>
          <w:sz w:val="28"/>
          <w:szCs w:val="28"/>
        </w:rPr>
        <w:t>- полнота и своевременность исполнения долговых обязательств;</w:t>
      </w:r>
    </w:p>
    <w:p w:rsidR="00DE6C3F" w:rsidRDefault="00DE6C3F" w:rsidP="007E6FE3">
      <w:pPr>
        <w:pStyle w:val="af2"/>
        <w:ind w:left="0"/>
        <w:rPr>
          <w:szCs w:val="28"/>
        </w:rPr>
      </w:pPr>
      <w:r w:rsidRPr="007E6FE3">
        <w:rPr>
          <w:szCs w:val="28"/>
        </w:rPr>
        <w:t>- сокращение стоимости обслуживания долговых обязательств.</w:t>
      </w:r>
    </w:p>
    <w:sectPr w:rsidR="00DE6C3F" w:rsidSect="003C5354"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8B5" w:rsidRDefault="002B78B5" w:rsidP="00FA6D0B">
      <w:r>
        <w:separator/>
      </w:r>
    </w:p>
  </w:endnote>
  <w:endnote w:type="continuationSeparator" w:id="0">
    <w:p w:rsidR="002B78B5" w:rsidRDefault="002B78B5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8B5" w:rsidRDefault="002B78B5" w:rsidP="00FA6D0B">
      <w:r>
        <w:separator/>
      </w:r>
    </w:p>
  </w:footnote>
  <w:footnote w:type="continuationSeparator" w:id="0">
    <w:p w:rsidR="002B78B5" w:rsidRDefault="002B78B5" w:rsidP="00FA6D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AC55775"/>
    <w:multiLevelType w:val="hybridMultilevel"/>
    <w:tmpl w:val="7720952A"/>
    <w:lvl w:ilvl="0" w:tplc="ADB44DA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8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AD30DE"/>
    <w:multiLevelType w:val="hybridMultilevel"/>
    <w:tmpl w:val="CB92514E"/>
    <w:lvl w:ilvl="0" w:tplc="F334AF68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25A5675A"/>
    <w:multiLevelType w:val="multilevel"/>
    <w:tmpl w:val="CDA4C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6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A2B7436"/>
    <w:multiLevelType w:val="hybridMultilevel"/>
    <w:tmpl w:val="152A7530"/>
    <w:lvl w:ilvl="0" w:tplc="DB8AF38E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10432BE"/>
    <w:multiLevelType w:val="hybridMultilevel"/>
    <w:tmpl w:val="F6140AC0"/>
    <w:lvl w:ilvl="0" w:tplc="918C2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F56F81"/>
    <w:multiLevelType w:val="hybridMultilevel"/>
    <w:tmpl w:val="4E102728"/>
    <w:lvl w:ilvl="0" w:tplc="0ECAD4A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AD5CA6"/>
    <w:multiLevelType w:val="hybridMultilevel"/>
    <w:tmpl w:val="4940758A"/>
    <w:lvl w:ilvl="0" w:tplc="5610F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24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7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8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9">
    <w:nsid w:val="58947497"/>
    <w:multiLevelType w:val="hybridMultilevel"/>
    <w:tmpl w:val="A8741966"/>
    <w:lvl w:ilvl="0" w:tplc="D0560D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AF65EB"/>
    <w:multiLevelType w:val="multilevel"/>
    <w:tmpl w:val="05D2A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2">
    <w:nsid w:val="60CF25F3"/>
    <w:multiLevelType w:val="hybridMultilevel"/>
    <w:tmpl w:val="95A081E0"/>
    <w:lvl w:ilvl="0" w:tplc="151AD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4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36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37">
    <w:nsid w:val="6BD63517"/>
    <w:multiLevelType w:val="multilevel"/>
    <w:tmpl w:val="91E0E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62" w:hanging="2160"/>
      </w:pPr>
      <w:rPr>
        <w:rFonts w:hint="default"/>
      </w:rPr>
    </w:lvl>
  </w:abstractNum>
  <w:abstractNum w:abstractNumId="38">
    <w:nsid w:val="6D244DC4"/>
    <w:multiLevelType w:val="multilevel"/>
    <w:tmpl w:val="5DAE57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1593BAA"/>
    <w:multiLevelType w:val="hybridMultilevel"/>
    <w:tmpl w:val="680C2C9C"/>
    <w:lvl w:ilvl="0" w:tplc="5610F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7"/>
  </w:num>
  <w:num w:numId="2">
    <w:abstractNumId w:val="35"/>
  </w:num>
  <w:num w:numId="3">
    <w:abstractNumId w:val="16"/>
  </w:num>
  <w:num w:numId="4">
    <w:abstractNumId w:val="14"/>
  </w:num>
  <w:num w:numId="5">
    <w:abstractNumId w:val="41"/>
  </w:num>
  <w:num w:numId="6">
    <w:abstractNumId w:val="28"/>
  </w:num>
  <w:num w:numId="7">
    <w:abstractNumId w:val="0"/>
  </w:num>
  <w:num w:numId="8">
    <w:abstractNumId w:val="1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27"/>
  </w:num>
  <w:num w:numId="18">
    <w:abstractNumId w:val="26"/>
  </w:num>
  <w:num w:numId="19">
    <w:abstractNumId w:val="13"/>
  </w:num>
  <w:num w:numId="20">
    <w:abstractNumId w:val="4"/>
  </w:num>
  <w:num w:numId="21">
    <w:abstractNumId w:val="6"/>
  </w:num>
  <w:num w:numId="22">
    <w:abstractNumId w:val="2"/>
  </w:num>
  <w:num w:numId="23">
    <w:abstractNumId w:val="34"/>
  </w:num>
  <w:num w:numId="24">
    <w:abstractNumId w:val="40"/>
  </w:num>
  <w:num w:numId="25">
    <w:abstractNumId w:val="30"/>
  </w:num>
  <w:num w:numId="26">
    <w:abstractNumId w:val="11"/>
  </w:num>
  <w:num w:numId="27">
    <w:abstractNumId w:val="21"/>
  </w:num>
  <w:num w:numId="28">
    <w:abstractNumId w:val="23"/>
  </w:num>
  <w:num w:numId="29">
    <w:abstractNumId w:val="3"/>
  </w:num>
  <w:num w:numId="30">
    <w:abstractNumId w:val="15"/>
  </w:num>
  <w:num w:numId="31">
    <w:abstractNumId w:val="5"/>
  </w:num>
  <w:num w:numId="32">
    <w:abstractNumId w:val="17"/>
  </w:num>
  <w:num w:numId="33">
    <w:abstractNumId w:val="9"/>
  </w:num>
  <w:num w:numId="34">
    <w:abstractNumId w:val="29"/>
  </w:num>
  <w:num w:numId="35">
    <w:abstractNumId w:val="18"/>
  </w:num>
  <w:num w:numId="36">
    <w:abstractNumId w:val="20"/>
  </w:num>
  <w:num w:numId="37">
    <w:abstractNumId w:val="31"/>
  </w:num>
  <w:num w:numId="38">
    <w:abstractNumId w:val="22"/>
  </w:num>
  <w:num w:numId="39">
    <w:abstractNumId w:val="39"/>
  </w:num>
  <w:num w:numId="40">
    <w:abstractNumId w:val="37"/>
  </w:num>
  <w:num w:numId="41">
    <w:abstractNumId w:val="32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3401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0F48"/>
    <w:rsid w:val="0001148F"/>
    <w:rsid w:val="000125DF"/>
    <w:rsid w:val="00012ADA"/>
    <w:rsid w:val="00013D24"/>
    <w:rsid w:val="0001480C"/>
    <w:rsid w:val="0001529F"/>
    <w:rsid w:val="00015392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89A"/>
    <w:rsid w:val="00023D38"/>
    <w:rsid w:val="0002452B"/>
    <w:rsid w:val="00025708"/>
    <w:rsid w:val="000266AE"/>
    <w:rsid w:val="0002749C"/>
    <w:rsid w:val="000275B7"/>
    <w:rsid w:val="00030A39"/>
    <w:rsid w:val="00030A7F"/>
    <w:rsid w:val="0003140C"/>
    <w:rsid w:val="000316B8"/>
    <w:rsid w:val="000321E4"/>
    <w:rsid w:val="00032890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363D"/>
    <w:rsid w:val="00044B51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44F"/>
    <w:rsid w:val="00055DB0"/>
    <w:rsid w:val="00056739"/>
    <w:rsid w:val="00056823"/>
    <w:rsid w:val="000572F9"/>
    <w:rsid w:val="0006029E"/>
    <w:rsid w:val="000609BF"/>
    <w:rsid w:val="00060BC9"/>
    <w:rsid w:val="00062317"/>
    <w:rsid w:val="00062856"/>
    <w:rsid w:val="000632AE"/>
    <w:rsid w:val="0006335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779"/>
    <w:rsid w:val="00075EEB"/>
    <w:rsid w:val="00076642"/>
    <w:rsid w:val="00076BC5"/>
    <w:rsid w:val="00077523"/>
    <w:rsid w:val="000777BF"/>
    <w:rsid w:val="00077B48"/>
    <w:rsid w:val="00080F40"/>
    <w:rsid w:val="00081417"/>
    <w:rsid w:val="00081F8E"/>
    <w:rsid w:val="00083E7B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04D"/>
    <w:rsid w:val="0009732D"/>
    <w:rsid w:val="00097D35"/>
    <w:rsid w:val="000A0E4E"/>
    <w:rsid w:val="000A11D3"/>
    <w:rsid w:val="000A1FDF"/>
    <w:rsid w:val="000A328A"/>
    <w:rsid w:val="000A4FCF"/>
    <w:rsid w:val="000A7665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1C0"/>
    <w:rsid w:val="000C56F4"/>
    <w:rsid w:val="000C57BC"/>
    <w:rsid w:val="000C61CA"/>
    <w:rsid w:val="000C75BD"/>
    <w:rsid w:val="000C7644"/>
    <w:rsid w:val="000C7B6D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3D1C"/>
    <w:rsid w:val="000E49F9"/>
    <w:rsid w:val="000E4BC2"/>
    <w:rsid w:val="000E557E"/>
    <w:rsid w:val="000E5FF0"/>
    <w:rsid w:val="000E64EC"/>
    <w:rsid w:val="000E7374"/>
    <w:rsid w:val="000F0D39"/>
    <w:rsid w:val="000F1558"/>
    <w:rsid w:val="000F1A32"/>
    <w:rsid w:val="000F1E8E"/>
    <w:rsid w:val="000F2010"/>
    <w:rsid w:val="000F2C80"/>
    <w:rsid w:val="000F3961"/>
    <w:rsid w:val="000F3A32"/>
    <w:rsid w:val="000F3FA2"/>
    <w:rsid w:val="000F518A"/>
    <w:rsid w:val="000F5209"/>
    <w:rsid w:val="000F5CD7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2B1B"/>
    <w:rsid w:val="00122E5D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0812"/>
    <w:rsid w:val="001310B9"/>
    <w:rsid w:val="00131245"/>
    <w:rsid w:val="00132A74"/>
    <w:rsid w:val="00132EB3"/>
    <w:rsid w:val="00133A49"/>
    <w:rsid w:val="00133BE1"/>
    <w:rsid w:val="00134947"/>
    <w:rsid w:val="001350F4"/>
    <w:rsid w:val="00135A83"/>
    <w:rsid w:val="00135E09"/>
    <w:rsid w:val="00137128"/>
    <w:rsid w:val="0013744A"/>
    <w:rsid w:val="00137ADD"/>
    <w:rsid w:val="00137BE7"/>
    <w:rsid w:val="0014047F"/>
    <w:rsid w:val="00140ADE"/>
    <w:rsid w:val="00140C3A"/>
    <w:rsid w:val="00141292"/>
    <w:rsid w:val="001419BD"/>
    <w:rsid w:val="00141D79"/>
    <w:rsid w:val="00141E42"/>
    <w:rsid w:val="0014265C"/>
    <w:rsid w:val="00142A5B"/>
    <w:rsid w:val="001441E9"/>
    <w:rsid w:val="00144E86"/>
    <w:rsid w:val="00145630"/>
    <w:rsid w:val="00145B33"/>
    <w:rsid w:val="0014687E"/>
    <w:rsid w:val="00146AD1"/>
    <w:rsid w:val="00146D03"/>
    <w:rsid w:val="00147A4A"/>
    <w:rsid w:val="00147FA0"/>
    <w:rsid w:val="001503CF"/>
    <w:rsid w:val="00150A7C"/>
    <w:rsid w:val="00150FD5"/>
    <w:rsid w:val="001517E0"/>
    <w:rsid w:val="00151916"/>
    <w:rsid w:val="001526C3"/>
    <w:rsid w:val="00152A3E"/>
    <w:rsid w:val="00152D32"/>
    <w:rsid w:val="001536EA"/>
    <w:rsid w:val="00154C21"/>
    <w:rsid w:val="00154E4B"/>
    <w:rsid w:val="0015622A"/>
    <w:rsid w:val="001562A7"/>
    <w:rsid w:val="00157376"/>
    <w:rsid w:val="0015756F"/>
    <w:rsid w:val="00160D8B"/>
    <w:rsid w:val="00160F54"/>
    <w:rsid w:val="0016394D"/>
    <w:rsid w:val="0016417C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37B"/>
    <w:rsid w:val="00177415"/>
    <w:rsid w:val="0017792E"/>
    <w:rsid w:val="00177EEE"/>
    <w:rsid w:val="00180BF0"/>
    <w:rsid w:val="00181952"/>
    <w:rsid w:val="00181A94"/>
    <w:rsid w:val="001827B8"/>
    <w:rsid w:val="00183240"/>
    <w:rsid w:val="0018341F"/>
    <w:rsid w:val="00183CFD"/>
    <w:rsid w:val="00183D4F"/>
    <w:rsid w:val="00184E98"/>
    <w:rsid w:val="001851F0"/>
    <w:rsid w:val="00185216"/>
    <w:rsid w:val="00185CDB"/>
    <w:rsid w:val="0019039B"/>
    <w:rsid w:val="00190ACE"/>
    <w:rsid w:val="00192DC8"/>
    <w:rsid w:val="001931A6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690"/>
    <w:rsid w:val="001A7E61"/>
    <w:rsid w:val="001A7FEB"/>
    <w:rsid w:val="001B06AA"/>
    <w:rsid w:val="001B26AC"/>
    <w:rsid w:val="001B2828"/>
    <w:rsid w:val="001B337C"/>
    <w:rsid w:val="001B3B76"/>
    <w:rsid w:val="001B4C41"/>
    <w:rsid w:val="001B4D7D"/>
    <w:rsid w:val="001B53A4"/>
    <w:rsid w:val="001B5BFB"/>
    <w:rsid w:val="001B5F00"/>
    <w:rsid w:val="001B5F07"/>
    <w:rsid w:val="001B71D2"/>
    <w:rsid w:val="001B79F4"/>
    <w:rsid w:val="001B7C1E"/>
    <w:rsid w:val="001B7F51"/>
    <w:rsid w:val="001B7FF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C77B0"/>
    <w:rsid w:val="001D05CC"/>
    <w:rsid w:val="001D1B09"/>
    <w:rsid w:val="001D2C80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0009"/>
    <w:rsid w:val="001E11A4"/>
    <w:rsid w:val="001E18E4"/>
    <w:rsid w:val="001E2AAE"/>
    <w:rsid w:val="001E2F51"/>
    <w:rsid w:val="001E33D4"/>
    <w:rsid w:val="001E3515"/>
    <w:rsid w:val="001E3977"/>
    <w:rsid w:val="001E3BEE"/>
    <w:rsid w:val="001E3CBB"/>
    <w:rsid w:val="001E3D66"/>
    <w:rsid w:val="001E49E1"/>
    <w:rsid w:val="001E4B7C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4F1"/>
    <w:rsid w:val="001F189C"/>
    <w:rsid w:val="001F234B"/>
    <w:rsid w:val="001F38B4"/>
    <w:rsid w:val="001F4179"/>
    <w:rsid w:val="001F65AA"/>
    <w:rsid w:val="001F6BE8"/>
    <w:rsid w:val="002008E4"/>
    <w:rsid w:val="0020107C"/>
    <w:rsid w:val="0020128D"/>
    <w:rsid w:val="002017DA"/>
    <w:rsid w:val="00201841"/>
    <w:rsid w:val="0020186A"/>
    <w:rsid w:val="00201F24"/>
    <w:rsid w:val="00202420"/>
    <w:rsid w:val="002024A9"/>
    <w:rsid w:val="00202586"/>
    <w:rsid w:val="0020297A"/>
    <w:rsid w:val="00203AF2"/>
    <w:rsid w:val="00206971"/>
    <w:rsid w:val="002075AE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888"/>
    <w:rsid w:val="00216F9F"/>
    <w:rsid w:val="00217526"/>
    <w:rsid w:val="00220593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6891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2E9A"/>
    <w:rsid w:val="0024359B"/>
    <w:rsid w:val="0024361C"/>
    <w:rsid w:val="00243888"/>
    <w:rsid w:val="00243D2C"/>
    <w:rsid w:val="002443C6"/>
    <w:rsid w:val="002443F6"/>
    <w:rsid w:val="002445A2"/>
    <w:rsid w:val="00244716"/>
    <w:rsid w:val="00245C6A"/>
    <w:rsid w:val="0024622C"/>
    <w:rsid w:val="00246289"/>
    <w:rsid w:val="00246561"/>
    <w:rsid w:val="0024667B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39B5"/>
    <w:rsid w:val="0025464D"/>
    <w:rsid w:val="00254AE8"/>
    <w:rsid w:val="0025502A"/>
    <w:rsid w:val="00256670"/>
    <w:rsid w:val="00257223"/>
    <w:rsid w:val="00257D0D"/>
    <w:rsid w:val="00260941"/>
    <w:rsid w:val="00260AA3"/>
    <w:rsid w:val="00260F18"/>
    <w:rsid w:val="00262228"/>
    <w:rsid w:val="0026257A"/>
    <w:rsid w:val="002628A9"/>
    <w:rsid w:val="002634AF"/>
    <w:rsid w:val="00263BE0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A89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6CB3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69"/>
    <w:rsid w:val="00286CE8"/>
    <w:rsid w:val="00287663"/>
    <w:rsid w:val="00290CA7"/>
    <w:rsid w:val="00291D72"/>
    <w:rsid w:val="0029223F"/>
    <w:rsid w:val="00292D39"/>
    <w:rsid w:val="00292F0D"/>
    <w:rsid w:val="002937EF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B78B5"/>
    <w:rsid w:val="002C0537"/>
    <w:rsid w:val="002C066E"/>
    <w:rsid w:val="002C1C6A"/>
    <w:rsid w:val="002C1C92"/>
    <w:rsid w:val="002C233E"/>
    <w:rsid w:val="002C3D67"/>
    <w:rsid w:val="002C44CA"/>
    <w:rsid w:val="002C4DA7"/>
    <w:rsid w:val="002C50DC"/>
    <w:rsid w:val="002C5881"/>
    <w:rsid w:val="002C595E"/>
    <w:rsid w:val="002C6014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11"/>
    <w:rsid w:val="002D5726"/>
    <w:rsid w:val="002D67C4"/>
    <w:rsid w:val="002D7AE1"/>
    <w:rsid w:val="002E0684"/>
    <w:rsid w:val="002E0836"/>
    <w:rsid w:val="002E2BF0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0B54"/>
    <w:rsid w:val="002F0DD4"/>
    <w:rsid w:val="002F16C6"/>
    <w:rsid w:val="002F17A5"/>
    <w:rsid w:val="002F18A5"/>
    <w:rsid w:val="002F24B2"/>
    <w:rsid w:val="002F3397"/>
    <w:rsid w:val="002F395C"/>
    <w:rsid w:val="002F3C0A"/>
    <w:rsid w:val="002F6DA4"/>
    <w:rsid w:val="002F730D"/>
    <w:rsid w:val="002F78E2"/>
    <w:rsid w:val="00300ABE"/>
    <w:rsid w:val="003011CD"/>
    <w:rsid w:val="00304295"/>
    <w:rsid w:val="00304DB4"/>
    <w:rsid w:val="003053AA"/>
    <w:rsid w:val="00305859"/>
    <w:rsid w:val="00305AAD"/>
    <w:rsid w:val="00306988"/>
    <w:rsid w:val="00310009"/>
    <w:rsid w:val="003104F5"/>
    <w:rsid w:val="003110D7"/>
    <w:rsid w:val="00311B60"/>
    <w:rsid w:val="00311D45"/>
    <w:rsid w:val="0031276E"/>
    <w:rsid w:val="00313BAD"/>
    <w:rsid w:val="00313EE2"/>
    <w:rsid w:val="00314902"/>
    <w:rsid w:val="00314AA0"/>
    <w:rsid w:val="00315FE3"/>
    <w:rsid w:val="0031607D"/>
    <w:rsid w:val="0031652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0DA2"/>
    <w:rsid w:val="003319A1"/>
    <w:rsid w:val="003319C6"/>
    <w:rsid w:val="00332249"/>
    <w:rsid w:val="00332DE9"/>
    <w:rsid w:val="0033355E"/>
    <w:rsid w:val="00334AC1"/>
    <w:rsid w:val="00340439"/>
    <w:rsid w:val="00340901"/>
    <w:rsid w:val="0034091E"/>
    <w:rsid w:val="00340BC9"/>
    <w:rsid w:val="00341350"/>
    <w:rsid w:val="0034347C"/>
    <w:rsid w:val="00343DEA"/>
    <w:rsid w:val="00344346"/>
    <w:rsid w:val="0034536F"/>
    <w:rsid w:val="003461FC"/>
    <w:rsid w:val="003462EF"/>
    <w:rsid w:val="00346375"/>
    <w:rsid w:val="00346DD5"/>
    <w:rsid w:val="00346F13"/>
    <w:rsid w:val="00347BAF"/>
    <w:rsid w:val="003500EE"/>
    <w:rsid w:val="00350225"/>
    <w:rsid w:val="00350EE9"/>
    <w:rsid w:val="00351497"/>
    <w:rsid w:val="0035180C"/>
    <w:rsid w:val="00351F0C"/>
    <w:rsid w:val="0035269D"/>
    <w:rsid w:val="00352F2D"/>
    <w:rsid w:val="00353BA4"/>
    <w:rsid w:val="00354547"/>
    <w:rsid w:val="003560BF"/>
    <w:rsid w:val="00356DBC"/>
    <w:rsid w:val="00357FCB"/>
    <w:rsid w:val="003611F0"/>
    <w:rsid w:val="00362BFD"/>
    <w:rsid w:val="003634E2"/>
    <w:rsid w:val="00364429"/>
    <w:rsid w:val="00364953"/>
    <w:rsid w:val="003650F2"/>
    <w:rsid w:val="00366A61"/>
    <w:rsid w:val="003673EB"/>
    <w:rsid w:val="00367AFE"/>
    <w:rsid w:val="003710D5"/>
    <w:rsid w:val="00371447"/>
    <w:rsid w:val="00371CAA"/>
    <w:rsid w:val="003720CF"/>
    <w:rsid w:val="00372D5A"/>
    <w:rsid w:val="003739E8"/>
    <w:rsid w:val="00373C79"/>
    <w:rsid w:val="00373D7D"/>
    <w:rsid w:val="00374134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3EA"/>
    <w:rsid w:val="00385A4C"/>
    <w:rsid w:val="00385ECE"/>
    <w:rsid w:val="00387FB3"/>
    <w:rsid w:val="00390517"/>
    <w:rsid w:val="00391265"/>
    <w:rsid w:val="003915C7"/>
    <w:rsid w:val="00391A04"/>
    <w:rsid w:val="00391AD2"/>
    <w:rsid w:val="0039216A"/>
    <w:rsid w:val="00393924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3402"/>
    <w:rsid w:val="003A4A16"/>
    <w:rsid w:val="003A59F7"/>
    <w:rsid w:val="003A74AE"/>
    <w:rsid w:val="003A78AF"/>
    <w:rsid w:val="003A7A89"/>
    <w:rsid w:val="003B0329"/>
    <w:rsid w:val="003B0B54"/>
    <w:rsid w:val="003B10D3"/>
    <w:rsid w:val="003B1683"/>
    <w:rsid w:val="003B19B2"/>
    <w:rsid w:val="003B1DDB"/>
    <w:rsid w:val="003B23D3"/>
    <w:rsid w:val="003B43C9"/>
    <w:rsid w:val="003B4718"/>
    <w:rsid w:val="003B487C"/>
    <w:rsid w:val="003B4EDD"/>
    <w:rsid w:val="003B5B2E"/>
    <w:rsid w:val="003B6231"/>
    <w:rsid w:val="003B77EC"/>
    <w:rsid w:val="003B7E32"/>
    <w:rsid w:val="003C072C"/>
    <w:rsid w:val="003C1FAA"/>
    <w:rsid w:val="003C276E"/>
    <w:rsid w:val="003C3129"/>
    <w:rsid w:val="003C326E"/>
    <w:rsid w:val="003C33F7"/>
    <w:rsid w:val="003C34B9"/>
    <w:rsid w:val="003C363E"/>
    <w:rsid w:val="003C39F8"/>
    <w:rsid w:val="003C3AA8"/>
    <w:rsid w:val="003C5354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789"/>
    <w:rsid w:val="003D1990"/>
    <w:rsid w:val="003D19FB"/>
    <w:rsid w:val="003D1D2C"/>
    <w:rsid w:val="003D1E4C"/>
    <w:rsid w:val="003D262E"/>
    <w:rsid w:val="003D4DA7"/>
    <w:rsid w:val="003D5D5A"/>
    <w:rsid w:val="003D6318"/>
    <w:rsid w:val="003D6B05"/>
    <w:rsid w:val="003D76EE"/>
    <w:rsid w:val="003D77FF"/>
    <w:rsid w:val="003E0879"/>
    <w:rsid w:val="003E1854"/>
    <w:rsid w:val="003E1CBB"/>
    <w:rsid w:val="003E1CF3"/>
    <w:rsid w:val="003E2099"/>
    <w:rsid w:val="003E24C3"/>
    <w:rsid w:val="003E251D"/>
    <w:rsid w:val="003E2B3B"/>
    <w:rsid w:val="003E32D6"/>
    <w:rsid w:val="003E3B8C"/>
    <w:rsid w:val="003E5422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49"/>
    <w:rsid w:val="003F67CB"/>
    <w:rsid w:val="003F7002"/>
    <w:rsid w:val="004009F2"/>
    <w:rsid w:val="0040114F"/>
    <w:rsid w:val="00401151"/>
    <w:rsid w:val="00402671"/>
    <w:rsid w:val="00402A9F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7E4"/>
    <w:rsid w:val="00425C98"/>
    <w:rsid w:val="004260A3"/>
    <w:rsid w:val="00426142"/>
    <w:rsid w:val="00426D5F"/>
    <w:rsid w:val="004270B3"/>
    <w:rsid w:val="00427DDC"/>
    <w:rsid w:val="00427E1A"/>
    <w:rsid w:val="0043082F"/>
    <w:rsid w:val="0043162B"/>
    <w:rsid w:val="00432B04"/>
    <w:rsid w:val="00432B91"/>
    <w:rsid w:val="00432C2A"/>
    <w:rsid w:val="0043351C"/>
    <w:rsid w:val="00434CB5"/>
    <w:rsid w:val="00436774"/>
    <w:rsid w:val="00436819"/>
    <w:rsid w:val="004369E1"/>
    <w:rsid w:val="004373F3"/>
    <w:rsid w:val="00437C77"/>
    <w:rsid w:val="004403F7"/>
    <w:rsid w:val="00441626"/>
    <w:rsid w:val="004428EB"/>
    <w:rsid w:val="00442A39"/>
    <w:rsid w:val="00442B2E"/>
    <w:rsid w:val="004430B1"/>
    <w:rsid w:val="004433BC"/>
    <w:rsid w:val="004439F7"/>
    <w:rsid w:val="00443F60"/>
    <w:rsid w:val="004455D9"/>
    <w:rsid w:val="00446772"/>
    <w:rsid w:val="004475DE"/>
    <w:rsid w:val="00453649"/>
    <w:rsid w:val="00453DE9"/>
    <w:rsid w:val="004558D5"/>
    <w:rsid w:val="00456B13"/>
    <w:rsid w:val="0045706C"/>
    <w:rsid w:val="00457164"/>
    <w:rsid w:val="004571DE"/>
    <w:rsid w:val="004573E2"/>
    <w:rsid w:val="0045786D"/>
    <w:rsid w:val="00457F14"/>
    <w:rsid w:val="00461F33"/>
    <w:rsid w:val="00462EC8"/>
    <w:rsid w:val="004637AF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273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87E22"/>
    <w:rsid w:val="00490B2C"/>
    <w:rsid w:val="00490E00"/>
    <w:rsid w:val="00493AC7"/>
    <w:rsid w:val="00493C50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067"/>
    <w:rsid w:val="004A4A7F"/>
    <w:rsid w:val="004A5EFE"/>
    <w:rsid w:val="004A6012"/>
    <w:rsid w:val="004A602E"/>
    <w:rsid w:val="004A74D3"/>
    <w:rsid w:val="004A7620"/>
    <w:rsid w:val="004B0DFC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3C"/>
    <w:rsid w:val="004C1380"/>
    <w:rsid w:val="004C1855"/>
    <w:rsid w:val="004C193D"/>
    <w:rsid w:val="004C1C43"/>
    <w:rsid w:val="004C2017"/>
    <w:rsid w:val="004C27C3"/>
    <w:rsid w:val="004C3D1A"/>
    <w:rsid w:val="004C4B6D"/>
    <w:rsid w:val="004C4D45"/>
    <w:rsid w:val="004C50F1"/>
    <w:rsid w:val="004C52FE"/>
    <w:rsid w:val="004C5B7A"/>
    <w:rsid w:val="004C6094"/>
    <w:rsid w:val="004C72C2"/>
    <w:rsid w:val="004D0265"/>
    <w:rsid w:val="004D054E"/>
    <w:rsid w:val="004D1441"/>
    <w:rsid w:val="004D2471"/>
    <w:rsid w:val="004D2C34"/>
    <w:rsid w:val="004D351D"/>
    <w:rsid w:val="004D3618"/>
    <w:rsid w:val="004D3887"/>
    <w:rsid w:val="004D3E0D"/>
    <w:rsid w:val="004D6312"/>
    <w:rsid w:val="004D63CB"/>
    <w:rsid w:val="004D669D"/>
    <w:rsid w:val="004D6AA7"/>
    <w:rsid w:val="004D7C80"/>
    <w:rsid w:val="004D7D83"/>
    <w:rsid w:val="004E2F9E"/>
    <w:rsid w:val="004E3131"/>
    <w:rsid w:val="004E3487"/>
    <w:rsid w:val="004E3517"/>
    <w:rsid w:val="004E3CD0"/>
    <w:rsid w:val="004E5D4A"/>
    <w:rsid w:val="004E5DAD"/>
    <w:rsid w:val="004F0A88"/>
    <w:rsid w:val="004F0B51"/>
    <w:rsid w:val="004F0E47"/>
    <w:rsid w:val="004F1D00"/>
    <w:rsid w:val="004F2C0E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A96"/>
    <w:rsid w:val="00502DA4"/>
    <w:rsid w:val="00503191"/>
    <w:rsid w:val="00503518"/>
    <w:rsid w:val="00505AC2"/>
    <w:rsid w:val="00505EC8"/>
    <w:rsid w:val="00506165"/>
    <w:rsid w:val="005064A8"/>
    <w:rsid w:val="005069D9"/>
    <w:rsid w:val="0050757F"/>
    <w:rsid w:val="00507CF1"/>
    <w:rsid w:val="00511A4C"/>
    <w:rsid w:val="005122D4"/>
    <w:rsid w:val="00513F2D"/>
    <w:rsid w:val="00513FAE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4F0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D95"/>
    <w:rsid w:val="00532F43"/>
    <w:rsid w:val="00532F91"/>
    <w:rsid w:val="005330B1"/>
    <w:rsid w:val="0053351A"/>
    <w:rsid w:val="00534129"/>
    <w:rsid w:val="00535A6D"/>
    <w:rsid w:val="00535D68"/>
    <w:rsid w:val="00536580"/>
    <w:rsid w:val="005368EE"/>
    <w:rsid w:val="00540734"/>
    <w:rsid w:val="00540C52"/>
    <w:rsid w:val="00540F4C"/>
    <w:rsid w:val="00542D12"/>
    <w:rsid w:val="00543FD2"/>
    <w:rsid w:val="005457CD"/>
    <w:rsid w:val="00546E34"/>
    <w:rsid w:val="0054702D"/>
    <w:rsid w:val="005505D1"/>
    <w:rsid w:val="005510DB"/>
    <w:rsid w:val="00551393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3B18"/>
    <w:rsid w:val="00563E84"/>
    <w:rsid w:val="00564F7D"/>
    <w:rsid w:val="00565994"/>
    <w:rsid w:val="00566193"/>
    <w:rsid w:val="00566228"/>
    <w:rsid w:val="0056624C"/>
    <w:rsid w:val="005665B1"/>
    <w:rsid w:val="00570446"/>
    <w:rsid w:val="005713B3"/>
    <w:rsid w:val="00571900"/>
    <w:rsid w:val="00571C82"/>
    <w:rsid w:val="005728A1"/>
    <w:rsid w:val="0057297D"/>
    <w:rsid w:val="0057349B"/>
    <w:rsid w:val="005743C7"/>
    <w:rsid w:val="005744B5"/>
    <w:rsid w:val="00574559"/>
    <w:rsid w:val="00574C0E"/>
    <w:rsid w:val="005755B2"/>
    <w:rsid w:val="0057678D"/>
    <w:rsid w:val="00576CD8"/>
    <w:rsid w:val="0057788B"/>
    <w:rsid w:val="00577E28"/>
    <w:rsid w:val="00580271"/>
    <w:rsid w:val="00580AB7"/>
    <w:rsid w:val="00580D94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562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165E"/>
    <w:rsid w:val="005A201C"/>
    <w:rsid w:val="005A2CE7"/>
    <w:rsid w:val="005A506D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3FA0"/>
    <w:rsid w:val="005B44DC"/>
    <w:rsid w:val="005B4F1F"/>
    <w:rsid w:val="005B4F27"/>
    <w:rsid w:val="005B54A6"/>
    <w:rsid w:val="005B582B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1B6"/>
    <w:rsid w:val="005C7BC3"/>
    <w:rsid w:val="005D082D"/>
    <w:rsid w:val="005D0873"/>
    <w:rsid w:val="005D0E6F"/>
    <w:rsid w:val="005D1C09"/>
    <w:rsid w:val="005D2E44"/>
    <w:rsid w:val="005D3300"/>
    <w:rsid w:val="005D3447"/>
    <w:rsid w:val="005D39D6"/>
    <w:rsid w:val="005D444E"/>
    <w:rsid w:val="005D4693"/>
    <w:rsid w:val="005D5366"/>
    <w:rsid w:val="005D56E1"/>
    <w:rsid w:val="005D6B86"/>
    <w:rsid w:val="005D74E2"/>
    <w:rsid w:val="005D74F7"/>
    <w:rsid w:val="005D75FB"/>
    <w:rsid w:val="005E00B9"/>
    <w:rsid w:val="005E0956"/>
    <w:rsid w:val="005E12A0"/>
    <w:rsid w:val="005E243A"/>
    <w:rsid w:val="005E2B71"/>
    <w:rsid w:val="005E32D0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2348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07890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B57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1AA1"/>
    <w:rsid w:val="00631DC5"/>
    <w:rsid w:val="006328D3"/>
    <w:rsid w:val="0063304F"/>
    <w:rsid w:val="006331C6"/>
    <w:rsid w:val="00634456"/>
    <w:rsid w:val="00634F4C"/>
    <w:rsid w:val="006352E2"/>
    <w:rsid w:val="006352F8"/>
    <w:rsid w:val="00636DB6"/>
    <w:rsid w:val="00637133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5529"/>
    <w:rsid w:val="00646EE8"/>
    <w:rsid w:val="00647843"/>
    <w:rsid w:val="00647B5B"/>
    <w:rsid w:val="00647CAB"/>
    <w:rsid w:val="00650307"/>
    <w:rsid w:val="00650C36"/>
    <w:rsid w:val="00650DA1"/>
    <w:rsid w:val="0065166D"/>
    <w:rsid w:val="00652973"/>
    <w:rsid w:val="006531ED"/>
    <w:rsid w:val="00653260"/>
    <w:rsid w:val="0065357B"/>
    <w:rsid w:val="006535AD"/>
    <w:rsid w:val="00653964"/>
    <w:rsid w:val="00654634"/>
    <w:rsid w:val="00655D99"/>
    <w:rsid w:val="00656024"/>
    <w:rsid w:val="006561CB"/>
    <w:rsid w:val="00656AB8"/>
    <w:rsid w:val="00657316"/>
    <w:rsid w:val="006575A5"/>
    <w:rsid w:val="006579CF"/>
    <w:rsid w:val="00657DD8"/>
    <w:rsid w:val="00660448"/>
    <w:rsid w:val="00661194"/>
    <w:rsid w:val="006621AE"/>
    <w:rsid w:val="0066288D"/>
    <w:rsid w:val="006628A3"/>
    <w:rsid w:val="00664280"/>
    <w:rsid w:val="0066432F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056B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3434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8DB"/>
    <w:rsid w:val="006B29E3"/>
    <w:rsid w:val="006B2CCD"/>
    <w:rsid w:val="006B33E6"/>
    <w:rsid w:val="006B3445"/>
    <w:rsid w:val="006B3605"/>
    <w:rsid w:val="006B48FF"/>
    <w:rsid w:val="006B4BF4"/>
    <w:rsid w:val="006B50E6"/>
    <w:rsid w:val="006B5140"/>
    <w:rsid w:val="006B524C"/>
    <w:rsid w:val="006B5540"/>
    <w:rsid w:val="006B555A"/>
    <w:rsid w:val="006B63DD"/>
    <w:rsid w:val="006B6BA4"/>
    <w:rsid w:val="006B7069"/>
    <w:rsid w:val="006B7FC2"/>
    <w:rsid w:val="006C0432"/>
    <w:rsid w:val="006C0938"/>
    <w:rsid w:val="006C0FBB"/>
    <w:rsid w:val="006C1739"/>
    <w:rsid w:val="006C206B"/>
    <w:rsid w:val="006C42BB"/>
    <w:rsid w:val="006C5E7B"/>
    <w:rsid w:val="006C6A72"/>
    <w:rsid w:val="006C720F"/>
    <w:rsid w:val="006C73EA"/>
    <w:rsid w:val="006C773C"/>
    <w:rsid w:val="006D2379"/>
    <w:rsid w:val="006D2707"/>
    <w:rsid w:val="006D28BB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5C7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19B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0DE9"/>
    <w:rsid w:val="00721A12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1547"/>
    <w:rsid w:val="00732AE1"/>
    <w:rsid w:val="00733D0D"/>
    <w:rsid w:val="00733D7C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BF7"/>
    <w:rsid w:val="00743D07"/>
    <w:rsid w:val="00744118"/>
    <w:rsid w:val="0074657A"/>
    <w:rsid w:val="0074658E"/>
    <w:rsid w:val="00746D66"/>
    <w:rsid w:val="00746F45"/>
    <w:rsid w:val="007470AD"/>
    <w:rsid w:val="00747312"/>
    <w:rsid w:val="00747492"/>
    <w:rsid w:val="00750387"/>
    <w:rsid w:val="007525F7"/>
    <w:rsid w:val="00752DB4"/>
    <w:rsid w:val="00752DD9"/>
    <w:rsid w:val="00753151"/>
    <w:rsid w:val="00753C32"/>
    <w:rsid w:val="00753F47"/>
    <w:rsid w:val="007542B6"/>
    <w:rsid w:val="007542E2"/>
    <w:rsid w:val="0075546D"/>
    <w:rsid w:val="007556D0"/>
    <w:rsid w:val="00756226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3E35"/>
    <w:rsid w:val="007757DF"/>
    <w:rsid w:val="00776CF5"/>
    <w:rsid w:val="00777064"/>
    <w:rsid w:val="00777585"/>
    <w:rsid w:val="00777BF3"/>
    <w:rsid w:val="007802EA"/>
    <w:rsid w:val="00781739"/>
    <w:rsid w:val="00781951"/>
    <w:rsid w:val="00781B49"/>
    <w:rsid w:val="00781B4F"/>
    <w:rsid w:val="007822B4"/>
    <w:rsid w:val="007826ED"/>
    <w:rsid w:val="00782C8D"/>
    <w:rsid w:val="00783C26"/>
    <w:rsid w:val="00783D3F"/>
    <w:rsid w:val="00784402"/>
    <w:rsid w:val="00785ABE"/>
    <w:rsid w:val="00785BA9"/>
    <w:rsid w:val="00786221"/>
    <w:rsid w:val="00786A7E"/>
    <w:rsid w:val="007906DC"/>
    <w:rsid w:val="00791D52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3FA"/>
    <w:rsid w:val="007A194C"/>
    <w:rsid w:val="007A259D"/>
    <w:rsid w:val="007A301E"/>
    <w:rsid w:val="007A32A8"/>
    <w:rsid w:val="007A34FB"/>
    <w:rsid w:val="007A4055"/>
    <w:rsid w:val="007A5246"/>
    <w:rsid w:val="007A7205"/>
    <w:rsid w:val="007A7E9E"/>
    <w:rsid w:val="007A7FA5"/>
    <w:rsid w:val="007B107E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B55"/>
    <w:rsid w:val="007C26FE"/>
    <w:rsid w:val="007C2A41"/>
    <w:rsid w:val="007C2BF5"/>
    <w:rsid w:val="007C2D7D"/>
    <w:rsid w:val="007C3394"/>
    <w:rsid w:val="007C4B8A"/>
    <w:rsid w:val="007C558F"/>
    <w:rsid w:val="007C67C3"/>
    <w:rsid w:val="007C719D"/>
    <w:rsid w:val="007C757E"/>
    <w:rsid w:val="007D024E"/>
    <w:rsid w:val="007D174E"/>
    <w:rsid w:val="007D2064"/>
    <w:rsid w:val="007D20A1"/>
    <w:rsid w:val="007D2602"/>
    <w:rsid w:val="007D28AD"/>
    <w:rsid w:val="007D2DB8"/>
    <w:rsid w:val="007D466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E6FE3"/>
    <w:rsid w:val="007F019E"/>
    <w:rsid w:val="007F0242"/>
    <w:rsid w:val="007F0A78"/>
    <w:rsid w:val="007F1213"/>
    <w:rsid w:val="007F12BA"/>
    <w:rsid w:val="007F188C"/>
    <w:rsid w:val="007F1F58"/>
    <w:rsid w:val="007F23EB"/>
    <w:rsid w:val="007F26C8"/>
    <w:rsid w:val="007F34D2"/>
    <w:rsid w:val="007F3623"/>
    <w:rsid w:val="007F45A8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14E2"/>
    <w:rsid w:val="008026E6"/>
    <w:rsid w:val="00802C78"/>
    <w:rsid w:val="00803259"/>
    <w:rsid w:val="008039E9"/>
    <w:rsid w:val="00803FDF"/>
    <w:rsid w:val="00804878"/>
    <w:rsid w:val="00804A93"/>
    <w:rsid w:val="00804FFA"/>
    <w:rsid w:val="00805293"/>
    <w:rsid w:val="00805703"/>
    <w:rsid w:val="00805905"/>
    <w:rsid w:val="00810BC1"/>
    <w:rsid w:val="00810EF1"/>
    <w:rsid w:val="00812C52"/>
    <w:rsid w:val="00812D99"/>
    <w:rsid w:val="0081382B"/>
    <w:rsid w:val="0081612C"/>
    <w:rsid w:val="00816CD0"/>
    <w:rsid w:val="00817463"/>
    <w:rsid w:val="00817A06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73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5E9"/>
    <w:rsid w:val="00844F2D"/>
    <w:rsid w:val="0084587C"/>
    <w:rsid w:val="0084649F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C64"/>
    <w:rsid w:val="00854F2B"/>
    <w:rsid w:val="00855BFC"/>
    <w:rsid w:val="00860511"/>
    <w:rsid w:val="008606A1"/>
    <w:rsid w:val="00860812"/>
    <w:rsid w:val="00861355"/>
    <w:rsid w:val="0086370F"/>
    <w:rsid w:val="00863FD8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14C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6C60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312B"/>
    <w:rsid w:val="00884015"/>
    <w:rsid w:val="008846B0"/>
    <w:rsid w:val="00886784"/>
    <w:rsid w:val="00886BD9"/>
    <w:rsid w:val="00886CDD"/>
    <w:rsid w:val="008879B6"/>
    <w:rsid w:val="00887A02"/>
    <w:rsid w:val="00890405"/>
    <w:rsid w:val="008904E6"/>
    <w:rsid w:val="008905E7"/>
    <w:rsid w:val="00890DD0"/>
    <w:rsid w:val="00890FCE"/>
    <w:rsid w:val="00891514"/>
    <w:rsid w:val="008924B0"/>
    <w:rsid w:val="0089395A"/>
    <w:rsid w:val="00895091"/>
    <w:rsid w:val="00895C10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2B80"/>
    <w:rsid w:val="008A3E63"/>
    <w:rsid w:val="008A636C"/>
    <w:rsid w:val="008A63B1"/>
    <w:rsid w:val="008A6794"/>
    <w:rsid w:val="008A7194"/>
    <w:rsid w:val="008A7A96"/>
    <w:rsid w:val="008A7C75"/>
    <w:rsid w:val="008B0A4D"/>
    <w:rsid w:val="008B1C4F"/>
    <w:rsid w:val="008B1DA0"/>
    <w:rsid w:val="008B2529"/>
    <w:rsid w:val="008B26CA"/>
    <w:rsid w:val="008B284E"/>
    <w:rsid w:val="008B37BA"/>
    <w:rsid w:val="008B3953"/>
    <w:rsid w:val="008B419F"/>
    <w:rsid w:val="008B659E"/>
    <w:rsid w:val="008B6C69"/>
    <w:rsid w:val="008B7E42"/>
    <w:rsid w:val="008C0987"/>
    <w:rsid w:val="008C1029"/>
    <w:rsid w:val="008C16D7"/>
    <w:rsid w:val="008C1B72"/>
    <w:rsid w:val="008C20CC"/>
    <w:rsid w:val="008C2474"/>
    <w:rsid w:val="008C3128"/>
    <w:rsid w:val="008C3F33"/>
    <w:rsid w:val="008C434A"/>
    <w:rsid w:val="008C4CA3"/>
    <w:rsid w:val="008C7123"/>
    <w:rsid w:val="008D054A"/>
    <w:rsid w:val="008D0871"/>
    <w:rsid w:val="008D0B1A"/>
    <w:rsid w:val="008D115A"/>
    <w:rsid w:val="008D1535"/>
    <w:rsid w:val="008D1704"/>
    <w:rsid w:val="008D1C2D"/>
    <w:rsid w:val="008D22EE"/>
    <w:rsid w:val="008D2723"/>
    <w:rsid w:val="008D38FB"/>
    <w:rsid w:val="008D41E7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328"/>
    <w:rsid w:val="008E2AE3"/>
    <w:rsid w:val="008E3297"/>
    <w:rsid w:val="008E32A4"/>
    <w:rsid w:val="008E3BD1"/>
    <w:rsid w:val="008E3EB8"/>
    <w:rsid w:val="008E4CF7"/>
    <w:rsid w:val="008E514C"/>
    <w:rsid w:val="008E58EC"/>
    <w:rsid w:val="008E5A21"/>
    <w:rsid w:val="008E7649"/>
    <w:rsid w:val="008E79BB"/>
    <w:rsid w:val="008F1975"/>
    <w:rsid w:val="008F1A8D"/>
    <w:rsid w:val="008F2E0A"/>
    <w:rsid w:val="008F2F73"/>
    <w:rsid w:val="008F2FE9"/>
    <w:rsid w:val="008F32E8"/>
    <w:rsid w:val="008F3DAC"/>
    <w:rsid w:val="008F4727"/>
    <w:rsid w:val="008F48D3"/>
    <w:rsid w:val="008F5046"/>
    <w:rsid w:val="008F5059"/>
    <w:rsid w:val="008F5A01"/>
    <w:rsid w:val="008F6976"/>
    <w:rsid w:val="00901A65"/>
    <w:rsid w:val="00901E03"/>
    <w:rsid w:val="009023BF"/>
    <w:rsid w:val="00902809"/>
    <w:rsid w:val="00902ECE"/>
    <w:rsid w:val="009031CA"/>
    <w:rsid w:val="0090447C"/>
    <w:rsid w:val="009046BB"/>
    <w:rsid w:val="00904D57"/>
    <w:rsid w:val="009057D5"/>
    <w:rsid w:val="00905D68"/>
    <w:rsid w:val="00907773"/>
    <w:rsid w:val="00907E5B"/>
    <w:rsid w:val="00911024"/>
    <w:rsid w:val="0091187E"/>
    <w:rsid w:val="009127E3"/>
    <w:rsid w:val="0091295C"/>
    <w:rsid w:val="009133BA"/>
    <w:rsid w:val="009135CA"/>
    <w:rsid w:val="00913B84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6A2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369B0"/>
    <w:rsid w:val="009409B4"/>
    <w:rsid w:val="00941B73"/>
    <w:rsid w:val="00941FF9"/>
    <w:rsid w:val="0094263E"/>
    <w:rsid w:val="00943004"/>
    <w:rsid w:val="009434B3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2D3F"/>
    <w:rsid w:val="0095363B"/>
    <w:rsid w:val="009540BE"/>
    <w:rsid w:val="009540CF"/>
    <w:rsid w:val="00955232"/>
    <w:rsid w:val="00955A84"/>
    <w:rsid w:val="00956E92"/>
    <w:rsid w:val="009576DE"/>
    <w:rsid w:val="00957CDB"/>
    <w:rsid w:val="00962CCD"/>
    <w:rsid w:val="0096401C"/>
    <w:rsid w:val="00964720"/>
    <w:rsid w:val="00965612"/>
    <w:rsid w:val="00965CED"/>
    <w:rsid w:val="00965EC7"/>
    <w:rsid w:val="009669EE"/>
    <w:rsid w:val="009677BC"/>
    <w:rsid w:val="00970104"/>
    <w:rsid w:val="00970691"/>
    <w:rsid w:val="00971108"/>
    <w:rsid w:val="009712DE"/>
    <w:rsid w:val="00974CBF"/>
    <w:rsid w:val="00974F72"/>
    <w:rsid w:val="0097519C"/>
    <w:rsid w:val="00976504"/>
    <w:rsid w:val="00976C1C"/>
    <w:rsid w:val="00977202"/>
    <w:rsid w:val="00977388"/>
    <w:rsid w:val="0097738A"/>
    <w:rsid w:val="00981532"/>
    <w:rsid w:val="00981923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B4"/>
    <w:rsid w:val="009951D2"/>
    <w:rsid w:val="00995513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29DD"/>
    <w:rsid w:val="009A3495"/>
    <w:rsid w:val="009A36FF"/>
    <w:rsid w:val="009A3931"/>
    <w:rsid w:val="009A4540"/>
    <w:rsid w:val="009A527B"/>
    <w:rsid w:val="009A54FF"/>
    <w:rsid w:val="009A557A"/>
    <w:rsid w:val="009A5BAD"/>
    <w:rsid w:val="009A6334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C2B"/>
    <w:rsid w:val="009C0FDF"/>
    <w:rsid w:val="009C127D"/>
    <w:rsid w:val="009C1B58"/>
    <w:rsid w:val="009C2B44"/>
    <w:rsid w:val="009C36E8"/>
    <w:rsid w:val="009C3DEC"/>
    <w:rsid w:val="009C50C7"/>
    <w:rsid w:val="009C534D"/>
    <w:rsid w:val="009C55A9"/>
    <w:rsid w:val="009C56C3"/>
    <w:rsid w:val="009C6579"/>
    <w:rsid w:val="009C770F"/>
    <w:rsid w:val="009C7908"/>
    <w:rsid w:val="009D0732"/>
    <w:rsid w:val="009D17C6"/>
    <w:rsid w:val="009D20C0"/>
    <w:rsid w:val="009D2DB8"/>
    <w:rsid w:val="009D306D"/>
    <w:rsid w:val="009D3415"/>
    <w:rsid w:val="009D3DF4"/>
    <w:rsid w:val="009D3F5E"/>
    <w:rsid w:val="009D58CB"/>
    <w:rsid w:val="009D65D9"/>
    <w:rsid w:val="009D743F"/>
    <w:rsid w:val="009D74A6"/>
    <w:rsid w:val="009E026A"/>
    <w:rsid w:val="009E03E7"/>
    <w:rsid w:val="009E0C98"/>
    <w:rsid w:val="009E0E61"/>
    <w:rsid w:val="009E14F4"/>
    <w:rsid w:val="009E2DE5"/>
    <w:rsid w:val="009E40A6"/>
    <w:rsid w:val="009E4428"/>
    <w:rsid w:val="009E4C36"/>
    <w:rsid w:val="009E4EBD"/>
    <w:rsid w:val="009F0323"/>
    <w:rsid w:val="009F0765"/>
    <w:rsid w:val="009F1027"/>
    <w:rsid w:val="009F16E4"/>
    <w:rsid w:val="009F1AA2"/>
    <w:rsid w:val="009F2046"/>
    <w:rsid w:val="009F23C2"/>
    <w:rsid w:val="009F27EF"/>
    <w:rsid w:val="009F2E0B"/>
    <w:rsid w:val="009F3916"/>
    <w:rsid w:val="009F4A43"/>
    <w:rsid w:val="009F5A06"/>
    <w:rsid w:val="009F5D9A"/>
    <w:rsid w:val="009F6614"/>
    <w:rsid w:val="009F7F3F"/>
    <w:rsid w:val="00A0030E"/>
    <w:rsid w:val="00A0053B"/>
    <w:rsid w:val="00A00B3D"/>
    <w:rsid w:val="00A00EBB"/>
    <w:rsid w:val="00A01539"/>
    <w:rsid w:val="00A01F7F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0E93"/>
    <w:rsid w:val="00A11EF4"/>
    <w:rsid w:val="00A150E6"/>
    <w:rsid w:val="00A15DA9"/>
    <w:rsid w:val="00A17225"/>
    <w:rsid w:val="00A17E74"/>
    <w:rsid w:val="00A21075"/>
    <w:rsid w:val="00A21ED2"/>
    <w:rsid w:val="00A2290C"/>
    <w:rsid w:val="00A23635"/>
    <w:rsid w:val="00A24B7D"/>
    <w:rsid w:val="00A25488"/>
    <w:rsid w:val="00A25D00"/>
    <w:rsid w:val="00A2722E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2ED3"/>
    <w:rsid w:val="00A43EA2"/>
    <w:rsid w:val="00A44253"/>
    <w:rsid w:val="00A449F1"/>
    <w:rsid w:val="00A45237"/>
    <w:rsid w:val="00A454F9"/>
    <w:rsid w:val="00A456F3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B02"/>
    <w:rsid w:val="00A54C2C"/>
    <w:rsid w:val="00A54F05"/>
    <w:rsid w:val="00A556E6"/>
    <w:rsid w:val="00A569D2"/>
    <w:rsid w:val="00A57F3B"/>
    <w:rsid w:val="00A60C10"/>
    <w:rsid w:val="00A60DF4"/>
    <w:rsid w:val="00A61FC7"/>
    <w:rsid w:val="00A62374"/>
    <w:rsid w:val="00A629BB"/>
    <w:rsid w:val="00A6330C"/>
    <w:rsid w:val="00A63627"/>
    <w:rsid w:val="00A63D38"/>
    <w:rsid w:val="00A641BC"/>
    <w:rsid w:val="00A6469A"/>
    <w:rsid w:val="00A64F62"/>
    <w:rsid w:val="00A6574E"/>
    <w:rsid w:val="00A65FDD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4C01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4CAB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4732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7DD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281"/>
    <w:rsid w:val="00AC545D"/>
    <w:rsid w:val="00AC55B9"/>
    <w:rsid w:val="00AC60C2"/>
    <w:rsid w:val="00AC6403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6CAC"/>
    <w:rsid w:val="00AD7148"/>
    <w:rsid w:val="00AD75BC"/>
    <w:rsid w:val="00AD7B90"/>
    <w:rsid w:val="00AE020A"/>
    <w:rsid w:val="00AE0848"/>
    <w:rsid w:val="00AE0E69"/>
    <w:rsid w:val="00AE1847"/>
    <w:rsid w:val="00AE1A9B"/>
    <w:rsid w:val="00AE2188"/>
    <w:rsid w:val="00AE231E"/>
    <w:rsid w:val="00AE2702"/>
    <w:rsid w:val="00AE2C1A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AF7EC6"/>
    <w:rsid w:val="00B00729"/>
    <w:rsid w:val="00B007A6"/>
    <w:rsid w:val="00B00BDF"/>
    <w:rsid w:val="00B013B3"/>
    <w:rsid w:val="00B01965"/>
    <w:rsid w:val="00B0430F"/>
    <w:rsid w:val="00B0463F"/>
    <w:rsid w:val="00B058C4"/>
    <w:rsid w:val="00B05AD4"/>
    <w:rsid w:val="00B061AE"/>
    <w:rsid w:val="00B066BD"/>
    <w:rsid w:val="00B07265"/>
    <w:rsid w:val="00B0755A"/>
    <w:rsid w:val="00B078B4"/>
    <w:rsid w:val="00B10936"/>
    <w:rsid w:val="00B12423"/>
    <w:rsid w:val="00B12448"/>
    <w:rsid w:val="00B12483"/>
    <w:rsid w:val="00B12E7C"/>
    <w:rsid w:val="00B14969"/>
    <w:rsid w:val="00B1497B"/>
    <w:rsid w:val="00B166FF"/>
    <w:rsid w:val="00B2023F"/>
    <w:rsid w:val="00B20704"/>
    <w:rsid w:val="00B21503"/>
    <w:rsid w:val="00B21958"/>
    <w:rsid w:val="00B22591"/>
    <w:rsid w:val="00B22658"/>
    <w:rsid w:val="00B22910"/>
    <w:rsid w:val="00B233EB"/>
    <w:rsid w:val="00B23C22"/>
    <w:rsid w:val="00B2592A"/>
    <w:rsid w:val="00B25B51"/>
    <w:rsid w:val="00B262BA"/>
    <w:rsid w:val="00B302AC"/>
    <w:rsid w:val="00B30B7D"/>
    <w:rsid w:val="00B31645"/>
    <w:rsid w:val="00B3281D"/>
    <w:rsid w:val="00B32D1D"/>
    <w:rsid w:val="00B33AB0"/>
    <w:rsid w:val="00B34191"/>
    <w:rsid w:val="00B342C9"/>
    <w:rsid w:val="00B343E9"/>
    <w:rsid w:val="00B3494C"/>
    <w:rsid w:val="00B34998"/>
    <w:rsid w:val="00B35058"/>
    <w:rsid w:val="00B35654"/>
    <w:rsid w:val="00B35A2B"/>
    <w:rsid w:val="00B35F17"/>
    <w:rsid w:val="00B36A02"/>
    <w:rsid w:val="00B377C7"/>
    <w:rsid w:val="00B4017E"/>
    <w:rsid w:val="00B40219"/>
    <w:rsid w:val="00B40841"/>
    <w:rsid w:val="00B43525"/>
    <w:rsid w:val="00B437F3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5AC"/>
    <w:rsid w:val="00B56887"/>
    <w:rsid w:val="00B56D6E"/>
    <w:rsid w:val="00B57043"/>
    <w:rsid w:val="00B60C83"/>
    <w:rsid w:val="00B60DFF"/>
    <w:rsid w:val="00B6112A"/>
    <w:rsid w:val="00B615DF"/>
    <w:rsid w:val="00B61C9B"/>
    <w:rsid w:val="00B62F19"/>
    <w:rsid w:val="00B62FB1"/>
    <w:rsid w:val="00B63836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135"/>
    <w:rsid w:val="00B8552D"/>
    <w:rsid w:val="00B85702"/>
    <w:rsid w:val="00B865F1"/>
    <w:rsid w:val="00B86E0C"/>
    <w:rsid w:val="00B902FC"/>
    <w:rsid w:val="00B9053B"/>
    <w:rsid w:val="00B9181C"/>
    <w:rsid w:val="00B91BE8"/>
    <w:rsid w:val="00B92119"/>
    <w:rsid w:val="00B92763"/>
    <w:rsid w:val="00B9304D"/>
    <w:rsid w:val="00B93C9B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3551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B471D"/>
    <w:rsid w:val="00BB5B7A"/>
    <w:rsid w:val="00BC040F"/>
    <w:rsid w:val="00BC0F02"/>
    <w:rsid w:val="00BC1EB2"/>
    <w:rsid w:val="00BC313A"/>
    <w:rsid w:val="00BC3FEB"/>
    <w:rsid w:val="00BC43CB"/>
    <w:rsid w:val="00BC4E29"/>
    <w:rsid w:val="00BC50FC"/>
    <w:rsid w:val="00BC5A75"/>
    <w:rsid w:val="00BC5B4E"/>
    <w:rsid w:val="00BC646C"/>
    <w:rsid w:val="00BC6DDE"/>
    <w:rsid w:val="00BD163E"/>
    <w:rsid w:val="00BD1703"/>
    <w:rsid w:val="00BD2FD0"/>
    <w:rsid w:val="00BD3997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46C"/>
    <w:rsid w:val="00BE2D1A"/>
    <w:rsid w:val="00BE4390"/>
    <w:rsid w:val="00BE48A3"/>
    <w:rsid w:val="00BE63BA"/>
    <w:rsid w:val="00BE6F4C"/>
    <w:rsid w:val="00BF041C"/>
    <w:rsid w:val="00BF041E"/>
    <w:rsid w:val="00BF1516"/>
    <w:rsid w:val="00BF17BF"/>
    <w:rsid w:val="00BF1956"/>
    <w:rsid w:val="00BF255D"/>
    <w:rsid w:val="00BF2A3A"/>
    <w:rsid w:val="00BF2D47"/>
    <w:rsid w:val="00BF2E84"/>
    <w:rsid w:val="00BF35C0"/>
    <w:rsid w:val="00BF53A7"/>
    <w:rsid w:val="00BF561D"/>
    <w:rsid w:val="00BF57D1"/>
    <w:rsid w:val="00BF656D"/>
    <w:rsid w:val="00BF6F85"/>
    <w:rsid w:val="00BF70CF"/>
    <w:rsid w:val="00BF70F5"/>
    <w:rsid w:val="00C0045C"/>
    <w:rsid w:val="00C00C5A"/>
    <w:rsid w:val="00C00F15"/>
    <w:rsid w:val="00C010D0"/>
    <w:rsid w:val="00C01C12"/>
    <w:rsid w:val="00C02EFC"/>
    <w:rsid w:val="00C03BB6"/>
    <w:rsid w:val="00C04D9D"/>
    <w:rsid w:val="00C05545"/>
    <w:rsid w:val="00C055E6"/>
    <w:rsid w:val="00C05FE9"/>
    <w:rsid w:val="00C06848"/>
    <w:rsid w:val="00C074DE"/>
    <w:rsid w:val="00C0759F"/>
    <w:rsid w:val="00C108C5"/>
    <w:rsid w:val="00C11659"/>
    <w:rsid w:val="00C11EF7"/>
    <w:rsid w:val="00C146B4"/>
    <w:rsid w:val="00C15404"/>
    <w:rsid w:val="00C1586C"/>
    <w:rsid w:val="00C16631"/>
    <w:rsid w:val="00C16B60"/>
    <w:rsid w:val="00C17DE2"/>
    <w:rsid w:val="00C2045F"/>
    <w:rsid w:val="00C209C6"/>
    <w:rsid w:val="00C20E9B"/>
    <w:rsid w:val="00C214EE"/>
    <w:rsid w:val="00C215C4"/>
    <w:rsid w:val="00C23664"/>
    <w:rsid w:val="00C2543E"/>
    <w:rsid w:val="00C27166"/>
    <w:rsid w:val="00C27A0A"/>
    <w:rsid w:val="00C27FE9"/>
    <w:rsid w:val="00C300EB"/>
    <w:rsid w:val="00C301EA"/>
    <w:rsid w:val="00C3046D"/>
    <w:rsid w:val="00C30E2D"/>
    <w:rsid w:val="00C3216E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6630"/>
    <w:rsid w:val="00C37307"/>
    <w:rsid w:val="00C37D26"/>
    <w:rsid w:val="00C408E7"/>
    <w:rsid w:val="00C41242"/>
    <w:rsid w:val="00C41903"/>
    <w:rsid w:val="00C42FCC"/>
    <w:rsid w:val="00C431CA"/>
    <w:rsid w:val="00C448D5"/>
    <w:rsid w:val="00C45301"/>
    <w:rsid w:val="00C47835"/>
    <w:rsid w:val="00C47B78"/>
    <w:rsid w:val="00C506C8"/>
    <w:rsid w:val="00C511FB"/>
    <w:rsid w:val="00C512D8"/>
    <w:rsid w:val="00C513BF"/>
    <w:rsid w:val="00C51FD6"/>
    <w:rsid w:val="00C532D0"/>
    <w:rsid w:val="00C5429F"/>
    <w:rsid w:val="00C55309"/>
    <w:rsid w:val="00C5547A"/>
    <w:rsid w:val="00C556CF"/>
    <w:rsid w:val="00C557EE"/>
    <w:rsid w:val="00C56B5C"/>
    <w:rsid w:val="00C57848"/>
    <w:rsid w:val="00C57CD0"/>
    <w:rsid w:val="00C57EDF"/>
    <w:rsid w:val="00C60E10"/>
    <w:rsid w:val="00C615B9"/>
    <w:rsid w:val="00C61AF9"/>
    <w:rsid w:val="00C62735"/>
    <w:rsid w:val="00C63857"/>
    <w:rsid w:val="00C64DEB"/>
    <w:rsid w:val="00C65F2F"/>
    <w:rsid w:val="00C66B05"/>
    <w:rsid w:val="00C6751D"/>
    <w:rsid w:val="00C67768"/>
    <w:rsid w:val="00C706F3"/>
    <w:rsid w:val="00C73061"/>
    <w:rsid w:val="00C73108"/>
    <w:rsid w:val="00C73DD0"/>
    <w:rsid w:val="00C7449D"/>
    <w:rsid w:val="00C75339"/>
    <w:rsid w:val="00C757CC"/>
    <w:rsid w:val="00C75FFD"/>
    <w:rsid w:val="00C7677B"/>
    <w:rsid w:val="00C77494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5F12"/>
    <w:rsid w:val="00C863AE"/>
    <w:rsid w:val="00C86A7F"/>
    <w:rsid w:val="00C86A9C"/>
    <w:rsid w:val="00C92307"/>
    <w:rsid w:val="00C92746"/>
    <w:rsid w:val="00C92907"/>
    <w:rsid w:val="00C92AE9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2819"/>
    <w:rsid w:val="00CA54EF"/>
    <w:rsid w:val="00CA61A9"/>
    <w:rsid w:val="00CA6751"/>
    <w:rsid w:val="00CA697B"/>
    <w:rsid w:val="00CA6F86"/>
    <w:rsid w:val="00CA768B"/>
    <w:rsid w:val="00CB0A1C"/>
    <w:rsid w:val="00CB0DDD"/>
    <w:rsid w:val="00CB1CE7"/>
    <w:rsid w:val="00CB2BCF"/>
    <w:rsid w:val="00CB2D2E"/>
    <w:rsid w:val="00CB3824"/>
    <w:rsid w:val="00CB3FCD"/>
    <w:rsid w:val="00CB4B3A"/>
    <w:rsid w:val="00CB4FD3"/>
    <w:rsid w:val="00CB5143"/>
    <w:rsid w:val="00CB5CA3"/>
    <w:rsid w:val="00CC24D9"/>
    <w:rsid w:val="00CC2780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7A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4FB5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4CF5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65B"/>
    <w:rsid w:val="00CF6A64"/>
    <w:rsid w:val="00CF7AC6"/>
    <w:rsid w:val="00D012CC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0862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B81"/>
    <w:rsid w:val="00D21C6A"/>
    <w:rsid w:val="00D21CD4"/>
    <w:rsid w:val="00D2356D"/>
    <w:rsid w:val="00D23609"/>
    <w:rsid w:val="00D24861"/>
    <w:rsid w:val="00D251A3"/>
    <w:rsid w:val="00D25D6D"/>
    <w:rsid w:val="00D264E2"/>
    <w:rsid w:val="00D26FEB"/>
    <w:rsid w:val="00D27958"/>
    <w:rsid w:val="00D3029C"/>
    <w:rsid w:val="00D30D59"/>
    <w:rsid w:val="00D30DC5"/>
    <w:rsid w:val="00D31AC0"/>
    <w:rsid w:val="00D32578"/>
    <w:rsid w:val="00D32623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1F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2ABC"/>
    <w:rsid w:val="00D630C5"/>
    <w:rsid w:val="00D6412D"/>
    <w:rsid w:val="00D643CC"/>
    <w:rsid w:val="00D65595"/>
    <w:rsid w:val="00D65678"/>
    <w:rsid w:val="00D65A63"/>
    <w:rsid w:val="00D67499"/>
    <w:rsid w:val="00D674D0"/>
    <w:rsid w:val="00D70D7E"/>
    <w:rsid w:val="00D71A57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25D9"/>
    <w:rsid w:val="00D83D68"/>
    <w:rsid w:val="00D86076"/>
    <w:rsid w:val="00D860F0"/>
    <w:rsid w:val="00D866D4"/>
    <w:rsid w:val="00D86C85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1153"/>
    <w:rsid w:val="00DA26BF"/>
    <w:rsid w:val="00DA34F5"/>
    <w:rsid w:val="00DA3F2A"/>
    <w:rsid w:val="00DA4B4A"/>
    <w:rsid w:val="00DA60B9"/>
    <w:rsid w:val="00DA77B8"/>
    <w:rsid w:val="00DA79F3"/>
    <w:rsid w:val="00DB0414"/>
    <w:rsid w:val="00DB0472"/>
    <w:rsid w:val="00DB146B"/>
    <w:rsid w:val="00DB1FDC"/>
    <w:rsid w:val="00DB2B6D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1E75"/>
    <w:rsid w:val="00DC2722"/>
    <w:rsid w:val="00DC2A3A"/>
    <w:rsid w:val="00DC2BF7"/>
    <w:rsid w:val="00DC3625"/>
    <w:rsid w:val="00DC39F5"/>
    <w:rsid w:val="00DC41F0"/>
    <w:rsid w:val="00DC4248"/>
    <w:rsid w:val="00DC458C"/>
    <w:rsid w:val="00DC4692"/>
    <w:rsid w:val="00DC47AD"/>
    <w:rsid w:val="00DC4D10"/>
    <w:rsid w:val="00DC713D"/>
    <w:rsid w:val="00DD1982"/>
    <w:rsid w:val="00DD3D16"/>
    <w:rsid w:val="00DD41BE"/>
    <w:rsid w:val="00DD4709"/>
    <w:rsid w:val="00DD49B6"/>
    <w:rsid w:val="00DD4D6E"/>
    <w:rsid w:val="00DD4DFF"/>
    <w:rsid w:val="00DD56FE"/>
    <w:rsid w:val="00DD61D9"/>
    <w:rsid w:val="00DD6956"/>
    <w:rsid w:val="00DD6B9B"/>
    <w:rsid w:val="00DD79B4"/>
    <w:rsid w:val="00DE0BF0"/>
    <w:rsid w:val="00DE1DF8"/>
    <w:rsid w:val="00DE2351"/>
    <w:rsid w:val="00DE2381"/>
    <w:rsid w:val="00DE342E"/>
    <w:rsid w:val="00DE39AC"/>
    <w:rsid w:val="00DE5043"/>
    <w:rsid w:val="00DE65B8"/>
    <w:rsid w:val="00DE6C3F"/>
    <w:rsid w:val="00DE7393"/>
    <w:rsid w:val="00DE7532"/>
    <w:rsid w:val="00DE7693"/>
    <w:rsid w:val="00DE7CC7"/>
    <w:rsid w:val="00DF0745"/>
    <w:rsid w:val="00DF1519"/>
    <w:rsid w:val="00DF31FD"/>
    <w:rsid w:val="00DF5835"/>
    <w:rsid w:val="00DF68E5"/>
    <w:rsid w:val="00DF6957"/>
    <w:rsid w:val="00E00FA0"/>
    <w:rsid w:val="00E0120E"/>
    <w:rsid w:val="00E01288"/>
    <w:rsid w:val="00E01C80"/>
    <w:rsid w:val="00E01D63"/>
    <w:rsid w:val="00E028A2"/>
    <w:rsid w:val="00E02BA8"/>
    <w:rsid w:val="00E04078"/>
    <w:rsid w:val="00E04E82"/>
    <w:rsid w:val="00E05131"/>
    <w:rsid w:val="00E10AAB"/>
    <w:rsid w:val="00E113A7"/>
    <w:rsid w:val="00E118C4"/>
    <w:rsid w:val="00E11ECE"/>
    <w:rsid w:val="00E12375"/>
    <w:rsid w:val="00E12512"/>
    <w:rsid w:val="00E12B47"/>
    <w:rsid w:val="00E12C67"/>
    <w:rsid w:val="00E13367"/>
    <w:rsid w:val="00E13C48"/>
    <w:rsid w:val="00E14100"/>
    <w:rsid w:val="00E14E79"/>
    <w:rsid w:val="00E15895"/>
    <w:rsid w:val="00E15EB3"/>
    <w:rsid w:val="00E1604B"/>
    <w:rsid w:val="00E1660F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D38"/>
    <w:rsid w:val="00E25E91"/>
    <w:rsid w:val="00E26058"/>
    <w:rsid w:val="00E27FB2"/>
    <w:rsid w:val="00E30135"/>
    <w:rsid w:val="00E3065F"/>
    <w:rsid w:val="00E31A47"/>
    <w:rsid w:val="00E32B55"/>
    <w:rsid w:val="00E32FEA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26E8"/>
    <w:rsid w:val="00E43052"/>
    <w:rsid w:val="00E4322F"/>
    <w:rsid w:val="00E441AF"/>
    <w:rsid w:val="00E452ED"/>
    <w:rsid w:val="00E458D3"/>
    <w:rsid w:val="00E4638F"/>
    <w:rsid w:val="00E46998"/>
    <w:rsid w:val="00E47098"/>
    <w:rsid w:val="00E4743C"/>
    <w:rsid w:val="00E47617"/>
    <w:rsid w:val="00E4776D"/>
    <w:rsid w:val="00E516F7"/>
    <w:rsid w:val="00E518E7"/>
    <w:rsid w:val="00E5266C"/>
    <w:rsid w:val="00E5272D"/>
    <w:rsid w:val="00E52756"/>
    <w:rsid w:val="00E52B85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4751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3782"/>
    <w:rsid w:val="00E8412E"/>
    <w:rsid w:val="00E84A2E"/>
    <w:rsid w:val="00E84C93"/>
    <w:rsid w:val="00E86101"/>
    <w:rsid w:val="00E862B4"/>
    <w:rsid w:val="00E86563"/>
    <w:rsid w:val="00E8683F"/>
    <w:rsid w:val="00E86EE5"/>
    <w:rsid w:val="00E8786E"/>
    <w:rsid w:val="00E87C41"/>
    <w:rsid w:val="00E90280"/>
    <w:rsid w:val="00E905BA"/>
    <w:rsid w:val="00E9068D"/>
    <w:rsid w:val="00E907D5"/>
    <w:rsid w:val="00E91663"/>
    <w:rsid w:val="00E919DA"/>
    <w:rsid w:val="00E91F14"/>
    <w:rsid w:val="00E92C06"/>
    <w:rsid w:val="00E93094"/>
    <w:rsid w:val="00E93ADA"/>
    <w:rsid w:val="00E948AD"/>
    <w:rsid w:val="00E95314"/>
    <w:rsid w:val="00E957EC"/>
    <w:rsid w:val="00E959DA"/>
    <w:rsid w:val="00E95ECB"/>
    <w:rsid w:val="00E96B51"/>
    <w:rsid w:val="00E97EA2"/>
    <w:rsid w:val="00EA0605"/>
    <w:rsid w:val="00EA0B6A"/>
    <w:rsid w:val="00EA196E"/>
    <w:rsid w:val="00EA29DD"/>
    <w:rsid w:val="00EA2A47"/>
    <w:rsid w:val="00EA3A2B"/>
    <w:rsid w:val="00EA3B61"/>
    <w:rsid w:val="00EA4061"/>
    <w:rsid w:val="00EA43AF"/>
    <w:rsid w:val="00EA4EEA"/>
    <w:rsid w:val="00EA4FCB"/>
    <w:rsid w:val="00EA51B9"/>
    <w:rsid w:val="00EA5792"/>
    <w:rsid w:val="00EA5A47"/>
    <w:rsid w:val="00EA6A6D"/>
    <w:rsid w:val="00EA6CCD"/>
    <w:rsid w:val="00EA6F91"/>
    <w:rsid w:val="00EA77B4"/>
    <w:rsid w:val="00EB049A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25F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D5A36"/>
    <w:rsid w:val="00EE00F5"/>
    <w:rsid w:val="00EE0331"/>
    <w:rsid w:val="00EE0B3B"/>
    <w:rsid w:val="00EE0E5E"/>
    <w:rsid w:val="00EE1728"/>
    <w:rsid w:val="00EE21EE"/>
    <w:rsid w:val="00EE3EAF"/>
    <w:rsid w:val="00EE4CCC"/>
    <w:rsid w:val="00EE50A2"/>
    <w:rsid w:val="00EE5684"/>
    <w:rsid w:val="00EE5955"/>
    <w:rsid w:val="00EE5BE8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16B"/>
    <w:rsid w:val="00EF765D"/>
    <w:rsid w:val="00EF7E2F"/>
    <w:rsid w:val="00EF7EBB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074F0"/>
    <w:rsid w:val="00F114C2"/>
    <w:rsid w:val="00F115A0"/>
    <w:rsid w:val="00F11E7F"/>
    <w:rsid w:val="00F122A9"/>
    <w:rsid w:val="00F12D61"/>
    <w:rsid w:val="00F12E74"/>
    <w:rsid w:val="00F13479"/>
    <w:rsid w:val="00F134BD"/>
    <w:rsid w:val="00F13A35"/>
    <w:rsid w:val="00F13F16"/>
    <w:rsid w:val="00F1449B"/>
    <w:rsid w:val="00F155DD"/>
    <w:rsid w:val="00F156DD"/>
    <w:rsid w:val="00F15A33"/>
    <w:rsid w:val="00F16B15"/>
    <w:rsid w:val="00F1711D"/>
    <w:rsid w:val="00F179E9"/>
    <w:rsid w:val="00F17CE4"/>
    <w:rsid w:val="00F22D6F"/>
    <w:rsid w:val="00F237DA"/>
    <w:rsid w:val="00F25AD6"/>
    <w:rsid w:val="00F25BF6"/>
    <w:rsid w:val="00F26264"/>
    <w:rsid w:val="00F300B7"/>
    <w:rsid w:val="00F32753"/>
    <w:rsid w:val="00F327E6"/>
    <w:rsid w:val="00F335D8"/>
    <w:rsid w:val="00F3379D"/>
    <w:rsid w:val="00F353D4"/>
    <w:rsid w:val="00F36E07"/>
    <w:rsid w:val="00F36F5F"/>
    <w:rsid w:val="00F37058"/>
    <w:rsid w:val="00F37BD1"/>
    <w:rsid w:val="00F4002B"/>
    <w:rsid w:val="00F40512"/>
    <w:rsid w:val="00F40A24"/>
    <w:rsid w:val="00F423C6"/>
    <w:rsid w:val="00F427C6"/>
    <w:rsid w:val="00F42D99"/>
    <w:rsid w:val="00F42DFE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36C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1658"/>
    <w:rsid w:val="00F81B66"/>
    <w:rsid w:val="00F82A9B"/>
    <w:rsid w:val="00F830F1"/>
    <w:rsid w:val="00F83797"/>
    <w:rsid w:val="00F85234"/>
    <w:rsid w:val="00F86054"/>
    <w:rsid w:val="00F90046"/>
    <w:rsid w:val="00F91015"/>
    <w:rsid w:val="00F91125"/>
    <w:rsid w:val="00F91686"/>
    <w:rsid w:val="00F93706"/>
    <w:rsid w:val="00F939BF"/>
    <w:rsid w:val="00F93B0E"/>
    <w:rsid w:val="00F93EC7"/>
    <w:rsid w:val="00FA055C"/>
    <w:rsid w:val="00FA16C5"/>
    <w:rsid w:val="00FA1D87"/>
    <w:rsid w:val="00FA20E4"/>
    <w:rsid w:val="00FA2186"/>
    <w:rsid w:val="00FA258C"/>
    <w:rsid w:val="00FA2853"/>
    <w:rsid w:val="00FA2883"/>
    <w:rsid w:val="00FA2B53"/>
    <w:rsid w:val="00FA3246"/>
    <w:rsid w:val="00FA4CAA"/>
    <w:rsid w:val="00FA6D0B"/>
    <w:rsid w:val="00FA6DE6"/>
    <w:rsid w:val="00FA73E3"/>
    <w:rsid w:val="00FA79C7"/>
    <w:rsid w:val="00FA7EEF"/>
    <w:rsid w:val="00FA7FB8"/>
    <w:rsid w:val="00FB132E"/>
    <w:rsid w:val="00FB377C"/>
    <w:rsid w:val="00FB3D68"/>
    <w:rsid w:val="00FB3F00"/>
    <w:rsid w:val="00FB438C"/>
    <w:rsid w:val="00FB51A9"/>
    <w:rsid w:val="00FB59E4"/>
    <w:rsid w:val="00FB5A63"/>
    <w:rsid w:val="00FB6157"/>
    <w:rsid w:val="00FB636C"/>
    <w:rsid w:val="00FB6AA9"/>
    <w:rsid w:val="00FB6B59"/>
    <w:rsid w:val="00FB716C"/>
    <w:rsid w:val="00FB7725"/>
    <w:rsid w:val="00FB7BDB"/>
    <w:rsid w:val="00FB7DE7"/>
    <w:rsid w:val="00FC026C"/>
    <w:rsid w:val="00FC030B"/>
    <w:rsid w:val="00FC0627"/>
    <w:rsid w:val="00FC0DB8"/>
    <w:rsid w:val="00FC1FBF"/>
    <w:rsid w:val="00FC22C2"/>
    <w:rsid w:val="00FC3D5E"/>
    <w:rsid w:val="00FC3ECB"/>
    <w:rsid w:val="00FC4A09"/>
    <w:rsid w:val="00FC4E19"/>
    <w:rsid w:val="00FC6277"/>
    <w:rsid w:val="00FC64F2"/>
    <w:rsid w:val="00FD01CA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E7516"/>
    <w:rsid w:val="00FF07F1"/>
    <w:rsid w:val="00FF1750"/>
    <w:rsid w:val="00FF1B2B"/>
    <w:rsid w:val="00FF208E"/>
    <w:rsid w:val="00FF27EC"/>
    <w:rsid w:val="00FF2D94"/>
    <w:rsid w:val="00FF3FFE"/>
    <w:rsid w:val="00FF4A10"/>
    <w:rsid w:val="00FF4EB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4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Body Text" w:uiPriority="99"/>
    <w:lsdException w:name="Subtitle" w:qFormat="1"/>
    <w:lsdException w:name="Body Text First Indent" w:uiPriority="99"/>
    <w:lsdException w:name="Body Text 2" w:uiPriority="99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E4CF3"/>
    <w:rPr>
      <w:b/>
      <w:sz w:val="28"/>
    </w:rPr>
  </w:style>
  <w:style w:type="paragraph" w:styleId="21">
    <w:name w:val="Body Text 2"/>
    <w:basedOn w:val="a"/>
    <w:link w:val="22"/>
    <w:uiPriority w:val="99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3">
    <w:name w:val="Body Text Indent 2"/>
    <w:basedOn w:val="a"/>
    <w:link w:val="24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uiPriority w:val="99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link w:val="a7"/>
    <w:uiPriority w:val="99"/>
    <w:rsid w:val="005E4CF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Title"/>
    <w:basedOn w:val="a"/>
    <w:link w:val="ac"/>
    <w:uiPriority w:val="10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41B73"/>
    <w:rPr>
      <w:b/>
      <w:sz w:val="28"/>
    </w:rPr>
  </w:style>
  <w:style w:type="paragraph" w:styleId="ad">
    <w:name w:val="footer"/>
    <w:basedOn w:val="a"/>
    <w:link w:val="ae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A6D0B"/>
  </w:style>
  <w:style w:type="character" w:customStyle="1" w:styleId="aa">
    <w:name w:val="Верхний колонтитул Знак"/>
    <w:basedOn w:val="a0"/>
    <w:link w:val="a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A77FF"/>
    <w:rPr>
      <w:sz w:val="28"/>
      <w:szCs w:val="28"/>
    </w:rPr>
  </w:style>
  <w:style w:type="character" w:styleId="af">
    <w:name w:val="Hyperlink"/>
    <w:basedOn w:val="a0"/>
    <w:unhideWhenUsed/>
    <w:rsid w:val="00D949B2"/>
    <w:rPr>
      <w:color w:val="0000FF"/>
      <w:u w:val="single"/>
    </w:rPr>
  </w:style>
  <w:style w:type="paragraph" w:styleId="af0">
    <w:name w:val="Normal (Web)"/>
    <w:basedOn w:val="a"/>
    <w:link w:val="af1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List Paragraph"/>
    <w:aliases w:val="маркированный,Список точки,List_Paragraph,Multilevel para_II,List Paragraph-ExecSummary,Akapit z listą BS,Bullets,List Paragraph 1,References,List Paragraph (numbered (a)),IBL List Paragraph,List Paragraph nowy,Numbered List Paragraph"/>
    <w:basedOn w:val="a"/>
    <w:link w:val="af3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4">
    <w:name w:val="Strong"/>
    <w:basedOn w:val="a0"/>
    <w:uiPriority w:val="22"/>
    <w:qFormat/>
    <w:rsid w:val="00D949B2"/>
    <w:rPr>
      <w:b/>
      <w:bCs/>
    </w:rPr>
  </w:style>
  <w:style w:type="character" w:styleId="af5">
    <w:name w:val="Emphasis"/>
    <w:basedOn w:val="a0"/>
    <w:uiPriority w:val="20"/>
    <w:qFormat/>
    <w:rsid w:val="00D949B2"/>
    <w:rPr>
      <w:i/>
      <w:iCs/>
    </w:rPr>
  </w:style>
  <w:style w:type="character" w:customStyle="1" w:styleId="af6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D58CB"/>
    <w:rPr>
      <w:sz w:val="28"/>
    </w:rPr>
  </w:style>
  <w:style w:type="character" w:customStyle="1" w:styleId="af1">
    <w:name w:val="Обычный (веб) Знак"/>
    <w:link w:val="af0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7">
    <w:name w:val="No Spacing"/>
    <w:link w:val="af8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  <w:style w:type="character" w:customStyle="1" w:styleId="20">
    <w:name w:val="Заголовок 2 Знак"/>
    <w:link w:val="2"/>
    <w:uiPriority w:val="99"/>
    <w:locked/>
    <w:rsid w:val="00DE6C3F"/>
    <w:rPr>
      <w:sz w:val="28"/>
    </w:rPr>
  </w:style>
  <w:style w:type="character" w:styleId="afa">
    <w:name w:val="page number"/>
    <w:uiPriority w:val="99"/>
    <w:rsid w:val="00DE6C3F"/>
    <w:rPr>
      <w:rFonts w:cs="Times New Roman"/>
    </w:rPr>
  </w:style>
  <w:style w:type="table" w:customStyle="1" w:styleId="10">
    <w:name w:val="Сетка таблицы1"/>
    <w:basedOn w:val="a1"/>
    <w:next w:val="a8"/>
    <w:uiPriority w:val="59"/>
    <w:rsid w:val="00DE6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DE6C3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E6C3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6C3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6C3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E6C3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7">
    <w:name w:val="Текст выноски Знак"/>
    <w:link w:val="a6"/>
    <w:uiPriority w:val="99"/>
    <w:rsid w:val="00DE6C3F"/>
    <w:rPr>
      <w:rFonts w:ascii="Tahoma" w:hAnsi="Tahoma" w:cs="Tahoma"/>
      <w:sz w:val="16"/>
      <w:szCs w:val="16"/>
    </w:rPr>
  </w:style>
  <w:style w:type="paragraph" w:styleId="afb">
    <w:name w:val="Body Text First Indent"/>
    <w:basedOn w:val="a3"/>
    <w:link w:val="afc"/>
    <w:uiPriority w:val="99"/>
    <w:unhideWhenUsed/>
    <w:rsid w:val="00DE6C3F"/>
    <w:pPr>
      <w:ind w:firstLine="360"/>
    </w:pPr>
    <w:rPr>
      <w:rFonts w:ascii="Calibri" w:eastAsia="Calibri" w:hAnsi="Calibri"/>
      <w:b w:val="0"/>
      <w:sz w:val="20"/>
      <w:lang w:eastAsia="en-US"/>
    </w:rPr>
  </w:style>
  <w:style w:type="character" w:customStyle="1" w:styleId="afc">
    <w:name w:val="Красная строка Знак"/>
    <w:basedOn w:val="a4"/>
    <w:link w:val="afb"/>
    <w:uiPriority w:val="99"/>
    <w:rsid w:val="00DE6C3F"/>
    <w:rPr>
      <w:rFonts w:ascii="Calibri" w:eastAsia="Calibri" w:hAnsi="Calibri"/>
      <w:lang w:eastAsia="en-US"/>
    </w:rPr>
  </w:style>
  <w:style w:type="paragraph" w:styleId="afd">
    <w:name w:val="Plain Text"/>
    <w:basedOn w:val="a"/>
    <w:link w:val="afe"/>
    <w:unhideWhenUsed/>
    <w:rsid w:val="00DE6C3F"/>
    <w:pPr>
      <w:widowControl w:val="0"/>
    </w:pPr>
    <w:rPr>
      <w:rFonts w:ascii="Courier New" w:hAnsi="Courier New"/>
    </w:rPr>
  </w:style>
  <w:style w:type="character" w:customStyle="1" w:styleId="afe">
    <w:name w:val="Текст Знак"/>
    <w:basedOn w:val="a0"/>
    <w:link w:val="afd"/>
    <w:rsid w:val="00DE6C3F"/>
    <w:rPr>
      <w:rFonts w:ascii="Courier New" w:hAnsi="Courier New"/>
    </w:rPr>
  </w:style>
  <w:style w:type="paragraph" w:customStyle="1" w:styleId="11">
    <w:name w:val="заголовок 1"/>
    <w:basedOn w:val="a"/>
    <w:next w:val="a"/>
    <w:rsid w:val="00DE6C3F"/>
    <w:pPr>
      <w:keepNext/>
      <w:widowControl w:val="0"/>
      <w:jc w:val="center"/>
    </w:pPr>
    <w:rPr>
      <w:b/>
      <w:sz w:val="28"/>
    </w:rPr>
  </w:style>
  <w:style w:type="character" w:customStyle="1" w:styleId="24">
    <w:name w:val="Основной текст с отступом 2 Знак"/>
    <w:link w:val="23"/>
    <w:rsid w:val="00DE6C3F"/>
    <w:rPr>
      <w:sz w:val="28"/>
    </w:rPr>
  </w:style>
  <w:style w:type="character" w:customStyle="1" w:styleId="ac">
    <w:name w:val="Название Знак"/>
    <w:link w:val="ab"/>
    <w:uiPriority w:val="10"/>
    <w:rsid w:val="00DE6C3F"/>
    <w:rPr>
      <w:sz w:val="28"/>
      <w:szCs w:val="24"/>
    </w:rPr>
  </w:style>
  <w:style w:type="paragraph" w:customStyle="1" w:styleId="aff">
    <w:name w:val="Нормальный (таблица)"/>
    <w:basedOn w:val="a"/>
    <w:next w:val="a"/>
    <w:uiPriority w:val="99"/>
    <w:rsid w:val="00DE6C3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Прижатый влево"/>
    <w:basedOn w:val="a"/>
    <w:next w:val="a"/>
    <w:uiPriority w:val="99"/>
    <w:rsid w:val="00DE6C3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25">
    <w:name w:val="Основной текст (2)_"/>
    <w:link w:val="210"/>
    <w:locked/>
    <w:rsid w:val="00DE6C3F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5"/>
    <w:rsid w:val="00DE6C3F"/>
    <w:pPr>
      <w:widowControl w:val="0"/>
      <w:shd w:val="clear" w:color="auto" w:fill="FFFFFF"/>
      <w:spacing w:before="240" w:after="360" w:line="240" w:lineRule="atLeast"/>
      <w:jc w:val="both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DE6C3F"/>
    <w:rPr>
      <w:rFonts w:ascii="Arial" w:hAnsi="Arial" w:cs="Arial"/>
    </w:rPr>
  </w:style>
  <w:style w:type="character" w:customStyle="1" w:styleId="af3">
    <w:name w:val="Абзац списка Знак"/>
    <w:aliases w:val="маркированный Знак,Список точки Знак,List_Paragraph Знак,Multilevel para_II Знак,List Paragraph-ExecSummary Знак,Akapit z listą BS Знак,Bullets Знак,List Paragraph 1 Знак,References Знак,List Paragraph (numbered (a)) Знак"/>
    <w:link w:val="af2"/>
    <w:uiPriority w:val="34"/>
    <w:locked/>
    <w:rsid w:val="00DE6C3F"/>
    <w:rPr>
      <w:rFonts w:eastAsia="Calibri"/>
      <w:sz w:val="28"/>
      <w:szCs w:val="22"/>
      <w:lang w:eastAsia="en-US"/>
    </w:rPr>
  </w:style>
  <w:style w:type="character" w:customStyle="1" w:styleId="af8">
    <w:name w:val="Без интервала Знак"/>
    <w:link w:val="af7"/>
    <w:uiPriority w:val="1"/>
    <w:locked/>
    <w:rsid w:val="00DE6C3F"/>
    <w:rPr>
      <w:rFonts w:ascii="Calibri" w:eastAsia="Calibri" w:hAnsi="Calibri"/>
      <w:sz w:val="22"/>
      <w:szCs w:val="22"/>
      <w:lang w:eastAsia="en-US"/>
    </w:rPr>
  </w:style>
  <w:style w:type="character" w:customStyle="1" w:styleId="Bodytext2">
    <w:name w:val="Body text (2)_"/>
    <w:link w:val="Bodytext20"/>
    <w:locked/>
    <w:rsid w:val="00DE6C3F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DE6C3F"/>
    <w:pPr>
      <w:widowControl w:val="0"/>
      <w:shd w:val="clear" w:color="auto" w:fill="FFFFFF"/>
      <w:spacing w:line="302" w:lineRule="exact"/>
    </w:pPr>
    <w:rPr>
      <w:sz w:val="26"/>
      <w:szCs w:val="26"/>
    </w:rPr>
  </w:style>
  <w:style w:type="paragraph" w:customStyle="1" w:styleId="aff1">
    <w:name w:val="Основной текст доклад"/>
    <w:rsid w:val="00DE6C3F"/>
    <w:pPr>
      <w:spacing w:before="120"/>
      <w:ind w:firstLine="720"/>
      <w:jc w:val="both"/>
    </w:pPr>
    <w:rPr>
      <w:rFonts w:ascii="Arial" w:hAnsi="Arial"/>
      <w:sz w:val="22"/>
    </w:rPr>
  </w:style>
  <w:style w:type="paragraph" w:customStyle="1" w:styleId="12">
    <w:name w:val="Обычный1"/>
    <w:rsid w:val="00DE6C3F"/>
    <w:rPr>
      <w:rFonts w:ascii="Arial" w:hAnsi="Arial"/>
      <w:snapToGrid w:val="0"/>
    </w:rPr>
  </w:style>
  <w:style w:type="character" w:customStyle="1" w:styleId="aff2">
    <w:name w:val="Основной текст + Курсив"/>
    <w:aliases w:val="Интервал 0 pt,Основной текст + Полужирный"/>
    <w:rsid w:val="00DE6C3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2"/>
      <w:w w:val="100"/>
      <w:position w:val="0"/>
      <w:sz w:val="26"/>
      <w:szCs w:val="26"/>
      <w:u w:val="none"/>
      <w:effect w:val="none"/>
      <w:lang w:val="ru-RU"/>
    </w:rPr>
  </w:style>
  <w:style w:type="paragraph" w:customStyle="1" w:styleId="211">
    <w:name w:val="Основной текст 21"/>
    <w:basedOn w:val="a"/>
    <w:rsid w:val="00DE6C3F"/>
    <w:pPr>
      <w:suppressAutoHyphens/>
      <w:jc w:val="both"/>
    </w:pPr>
    <w:rPr>
      <w:sz w:val="26"/>
      <w:szCs w:val="26"/>
      <w:lang w:eastAsia="ar-SA"/>
    </w:rPr>
  </w:style>
  <w:style w:type="character" w:customStyle="1" w:styleId="aff3">
    <w:name w:val="Основной текст_"/>
    <w:basedOn w:val="a0"/>
    <w:link w:val="13"/>
    <w:rsid w:val="00DE6C3F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f3"/>
    <w:rsid w:val="00DE6C3F"/>
    <w:pPr>
      <w:widowControl w:val="0"/>
      <w:shd w:val="clear" w:color="auto" w:fill="FFFFFF"/>
      <w:spacing w:after="600" w:line="331" w:lineRule="exact"/>
      <w:ind w:hanging="1880"/>
      <w:jc w:val="center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743C6DA0E68A5D5BB5530CFEFBD0110A85C0AF9DC0BF78088096105FE20F6A7510F9C494177342031A0547EFAR5DC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77C92C2A179DAF3D149774F2554657734D16AB23DF959F2F608C03FB976155A9FEBDCF0D0F93869AF0CE67630814837482EF769C6Cy7z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2EED61A-9251-4351-B361-3EE4CBD4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3299</Words>
  <Characters>18807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9</cp:revision>
  <cp:lastPrinted>2026-04-23T13:25:00Z</cp:lastPrinted>
  <dcterms:created xsi:type="dcterms:W3CDTF">2026-04-24T08:52:00Z</dcterms:created>
  <dcterms:modified xsi:type="dcterms:W3CDTF">2026-04-24T09:41:00Z</dcterms:modified>
</cp:coreProperties>
</file>