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46207">
        <w:rPr>
          <w:b/>
          <w:sz w:val="28"/>
          <w:szCs w:val="28"/>
          <w:u w:val="single"/>
        </w:rPr>
        <w:t>2</w:t>
      </w:r>
      <w:r w:rsidR="007E3A0B">
        <w:rPr>
          <w:b/>
          <w:sz w:val="28"/>
          <w:szCs w:val="28"/>
          <w:u w:val="single"/>
        </w:rPr>
        <w:t>6</w:t>
      </w:r>
      <w:r w:rsidR="005A1C0C">
        <w:rPr>
          <w:b/>
          <w:sz w:val="28"/>
          <w:szCs w:val="28"/>
          <w:u w:val="single"/>
        </w:rPr>
        <w:t xml:space="preserve"> июля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E6C08">
        <w:rPr>
          <w:b/>
          <w:sz w:val="28"/>
          <w:szCs w:val="28"/>
          <w:u w:val="single"/>
        </w:rPr>
        <w:t>5</w:t>
      </w:r>
      <w:r w:rsidR="00F9427B">
        <w:rPr>
          <w:b/>
          <w:sz w:val="28"/>
          <w:szCs w:val="28"/>
          <w:u w:val="single"/>
        </w:rPr>
        <w:t>3</w:t>
      </w:r>
      <w:r w:rsidR="007E3A0B">
        <w:rPr>
          <w:b/>
          <w:sz w:val="28"/>
          <w:szCs w:val="28"/>
          <w:u w:val="single"/>
        </w:rPr>
        <w:t>8</w:t>
      </w:r>
    </w:p>
    <w:p w:rsidR="00AB1464" w:rsidRDefault="00AB1464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B1464" w:rsidRPr="00E43E1C" w:rsidRDefault="00AB1464" w:rsidP="00AB1464">
      <w:pPr>
        <w:pStyle w:val="ConsPlusTitle"/>
        <w:ind w:right="510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782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и </w:t>
      </w:r>
      <w:r w:rsidRPr="00737823">
        <w:rPr>
          <w:rFonts w:ascii="Times New Roman" w:hAnsi="Times New Roman" w:cs="Times New Roman"/>
          <w:b w:val="0"/>
          <w:spacing w:val="-2"/>
          <w:sz w:val="28"/>
          <w:szCs w:val="28"/>
        </w:rPr>
        <w:t>состава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7823">
        <w:rPr>
          <w:rFonts w:ascii="Times New Roman" w:hAnsi="Times New Roman" w:cs="Times New Roman"/>
          <w:b w:val="0"/>
          <w:sz w:val="28"/>
          <w:szCs w:val="28"/>
        </w:rPr>
        <w:t>комиссии 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принятию</w:t>
      </w:r>
      <w:r w:rsidRPr="00737823">
        <w:rPr>
          <w:rFonts w:ascii="Times New Roman" w:hAnsi="Times New Roman" w:cs="Times New Roman"/>
          <w:b w:val="0"/>
          <w:sz w:val="28"/>
          <w:szCs w:val="28"/>
        </w:rPr>
        <w:t xml:space="preserve"> решений о списании объектов незавершенного строительства или затрат,</w:t>
      </w:r>
      <w:r w:rsidRPr="00E43E1C">
        <w:rPr>
          <w:rFonts w:ascii="Times New Roman" w:hAnsi="Times New Roman" w:cs="Times New Roman"/>
          <w:b w:val="0"/>
          <w:sz w:val="28"/>
          <w:szCs w:val="28"/>
        </w:rPr>
        <w:t xml:space="preserve"> понесенных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3E1C">
        <w:rPr>
          <w:rFonts w:ascii="Times New Roman" w:hAnsi="Times New Roman" w:cs="Times New Roman"/>
          <w:b w:val="0"/>
          <w:sz w:val="28"/>
          <w:szCs w:val="28"/>
        </w:rPr>
        <w:t>на незавершенное строительство объектов капитального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строительства муниципальной</w:t>
      </w:r>
      <w:r w:rsidRPr="00E43E1C">
        <w:rPr>
          <w:rFonts w:ascii="Times New Roman" w:hAnsi="Times New Roman" w:cs="Times New Roman"/>
          <w:b w:val="0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С</w:t>
      </w:r>
      <w:r w:rsidRPr="00E43E1C">
        <w:rPr>
          <w:rFonts w:ascii="Times New Roman" w:hAnsi="Times New Roman" w:cs="Times New Roman"/>
          <w:b w:val="0"/>
          <w:sz w:val="28"/>
          <w:szCs w:val="28"/>
        </w:rPr>
        <w:t>моленской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3E1C">
        <w:rPr>
          <w:rFonts w:ascii="Times New Roman" w:hAnsi="Times New Roman" w:cs="Times New Roman"/>
          <w:b w:val="0"/>
          <w:sz w:val="28"/>
          <w:szCs w:val="28"/>
        </w:rPr>
        <w:t>области,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финансовое обеспечение которых </w:t>
      </w:r>
      <w:r w:rsidRPr="00E43E1C">
        <w:rPr>
          <w:rFonts w:ascii="Times New Roman" w:hAnsi="Times New Roman" w:cs="Times New Roman"/>
          <w:b w:val="0"/>
          <w:sz w:val="28"/>
          <w:szCs w:val="28"/>
        </w:rPr>
        <w:t>осуществлялось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 счет средств местного</w:t>
      </w:r>
      <w:r w:rsidRPr="00E43E1C">
        <w:rPr>
          <w:rFonts w:ascii="Times New Roman" w:hAnsi="Times New Roman" w:cs="Times New Roman"/>
          <w:b w:val="0"/>
          <w:sz w:val="28"/>
          <w:szCs w:val="28"/>
        </w:rPr>
        <w:t xml:space="preserve"> бюджета</w:t>
      </w:r>
    </w:p>
    <w:p w:rsidR="00AB1464" w:rsidRDefault="00AB1464" w:rsidP="00AB1464">
      <w:pPr>
        <w:rPr>
          <w:sz w:val="28"/>
          <w:szCs w:val="28"/>
        </w:rPr>
      </w:pPr>
    </w:p>
    <w:p w:rsidR="00AB1464" w:rsidRDefault="00AB1464" w:rsidP="00AB1464">
      <w:pPr>
        <w:rPr>
          <w:sz w:val="28"/>
          <w:szCs w:val="28"/>
        </w:rPr>
      </w:pPr>
    </w:p>
    <w:p w:rsidR="00AB1464" w:rsidRPr="009D253F" w:rsidRDefault="00AB1464" w:rsidP="00AB146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D253F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Администрации муниципального образования «</w:t>
      </w:r>
      <w:proofErr w:type="spellStart"/>
      <w:r w:rsidRPr="009D253F"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 w:rsidRPr="009D253F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Смоленской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Pr="009D253F">
        <w:rPr>
          <w:rFonts w:ascii="Times New Roman" w:hAnsi="Times New Roman" w:cs="Times New Roman"/>
          <w:b w:val="0"/>
          <w:sz w:val="28"/>
          <w:szCs w:val="28"/>
        </w:rPr>
        <w:t>от 23.07.2025 № 528 «Об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утверждении П</w:t>
      </w:r>
      <w:r w:rsidRPr="00E43E1C">
        <w:rPr>
          <w:rFonts w:ascii="Times New Roman" w:hAnsi="Times New Roman" w:cs="Times New Roman"/>
          <w:b w:val="0"/>
          <w:sz w:val="28"/>
          <w:szCs w:val="28"/>
        </w:rPr>
        <w:t>равил принятия решений о списании объектов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3E1C">
        <w:rPr>
          <w:rFonts w:ascii="Times New Roman" w:hAnsi="Times New Roman" w:cs="Times New Roman"/>
          <w:b w:val="0"/>
          <w:sz w:val="28"/>
          <w:szCs w:val="28"/>
        </w:rPr>
        <w:t>незавершенного строительства или затрат, понесенных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Pr="00E43E1C">
        <w:rPr>
          <w:rFonts w:ascii="Times New Roman" w:hAnsi="Times New Roman" w:cs="Times New Roman"/>
          <w:b w:val="0"/>
          <w:sz w:val="28"/>
          <w:szCs w:val="28"/>
        </w:rPr>
        <w:t>на незавершенное строительство объектов капитального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строительства муниципальной</w:t>
      </w:r>
      <w:r w:rsidRPr="00E43E1C">
        <w:rPr>
          <w:rFonts w:ascii="Times New Roman" w:hAnsi="Times New Roman" w:cs="Times New Roman"/>
          <w:b w:val="0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С</w:t>
      </w:r>
      <w:r w:rsidRPr="00E43E1C">
        <w:rPr>
          <w:rFonts w:ascii="Times New Roman" w:hAnsi="Times New Roman" w:cs="Times New Roman"/>
          <w:b w:val="0"/>
          <w:sz w:val="28"/>
          <w:szCs w:val="28"/>
        </w:rPr>
        <w:t>моленской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3E1C">
        <w:rPr>
          <w:rFonts w:ascii="Times New Roman" w:hAnsi="Times New Roman" w:cs="Times New Roman"/>
          <w:b w:val="0"/>
          <w:sz w:val="28"/>
          <w:szCs w:val="28"/>
        </w:rPr>
        <w:t>области,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финансовое обеспечение которых </w:t>
      </w:r>
      <w:r w:rsidRPr="00E43E1C">
        <w:rPr>
          <w:rFonts w:ascii="Times New Roman" w:hAnsi="Times New Roman" w:cs="Times New Roman"/>
          <w:b w:val="0"/>
          <w:sz w:val="28"/>
          <w:szCs w:val="28"/>
        </w:rPr>
        <w:t>осуществлялось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 счет средств местного</w:t>
      </w:r>
      <w:r w:rsidRPr="00E43E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D253F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Pr="006B0447">
        <w:rPr>
          <w:rFonts w:ascii="Times New Roman" w:hAnsi="Times New Roman" w:cs="Times New Roman"/>
          <w:b w:val="0"/>
          <w:sz w:val="28"/>
          <w:szCs w:val="28"/>
        </w:rPr>
        <w:t>»,</w:t>
      </w:r>
      <w:proofErr w:type="gramEnd"/>
    </w:p>
    <w:p w:rsidR="00AB1464" w:rsidRPr="004421E6" w:rsidRDefault="00AB1464" w:rsidP="00AB1464">
      <w:pPr>
        <w:ind w:firstLine="709"/>
        <w:jc w:val="both"/>
        <w:rPr>
          <w:sz w:val="28"/>
          <w:szCs w:val="28"/>
        </w:rPr>
      </w:pPr>
      <w:r w:rsidRPr="004421E6">
        <w:rPr>
          <w:sz w:val="28"/>
          <w:szCs w:val="28"/>
        </w:rPr>
        <w:t xml:space="preserve">  </w:t>
      </w:r>
    </w:p>
    <w:p w:rsidR="00AB1464" w:rsidRPr="009E2099" w:rsidRDefault="00AB1464" w:rsidP="00AB146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2099">
        <w:rPr>
          <w:sz w:val="28"/>
          <w:szCs w:val="28"/>
        </w:rPr>
        <w:t>Администрация муниципального образования «</w:t>
      </w:r>
      <w:proofErr w:type="spellStart"/>
      <w:r w:rsidRPr="009E2099">
        <w:rPr>
          <w:sz w:val="28"/>
          <w:szCs w:val="28"/>
        </w:rPr>
        <w:t>Сычевский</w:t>
      </w:r>
      <w:proofErr w:type="spellEnd"/>
      <w:r w:rsidRPr="009E2099">
        <w:rPr>
          <w:sz w:val="28"/>
          <w:szCs w:val="28"/>
        </w:rPr>
        <w:t xml:space="preserve"> муниципальный округ» Смоленской области </w:t>
      </w:r>
    </w:p>
    <w:p w:rsidR="00AB1464" w:rsidRPr="009E2099" w:rsidRDefault="00AB1464" w:rsidP="00AB146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E2099">
        <w:rPr>
          <w:sz w:val="28"/>
          <w:szCs w:val="28"/>
        </w:rPr>
        <w:t>п</w:t>
      </w:r>
      <w:proofErr w:type="spellEnd"/>
      <w:proofErr w:type="gramEnd"/>
      <w:r w:rsidRPr="009E2099">
        <w:rPr>
          <w:sz w:val="28"/>
          <w:szCs w:val="28"/>
        </w:rPr>
        <w:t xml:space="preserve"> о с т а </w:t>
      </w:r>
      <w:proofErr w:type="spellStart"/>
      <w:r w:rsidRPr="009E2099">
        <w:rPr>
          <w:sz w:val="28"/>
          <w:szCs w:val="28"/>
        </w:rPr>
        <w:t>н</w:t>
      </w:r>
      <w:proofErr w:type="spellEnd"/>
      <w:r w:rsidRPr="009E2099">
        <w:rPr>
          <w:sz w:val="28"/>
          <w:szCs w:val="28"/>
        </w:rPr>
        <w:t xml:space="preserve"> о в л я е т:</w:t>
      </w:r>
    </w:p>
    <w:p w:rsidR="00AB1464" w:rsidRDefault="00AB1464" w:rsidP="00AB1464">
      <w:pPr>
        <w:ind w:firstLine="709"/>
        <w:jc w:val="both"/>
        <w:rPr>
          <w:sz w:val="28"/>
          <w:szCs w:val="28"/>
        </w:rPr>
      </w:pPr>
    </w:p>
    <w:p w:rsidR="00AB1464" w:rsidRDefault="00AB1464" w:rsidP="00AB1464">
      <w:pPr>
        <w:pStyle w:val="af4"/>
        <w:widowControl w:val="0"/>
        <w:tabs>
          <w:tab w:val="left" w:pos="1128"/>
        </w:tabs>
        <w:autoSpaceDE w:val="0"/>
        <w:autoSpaceDN w:val="0"/>
        <w:ind w:left="0"/>
        <w:contextualSpacing w:val="0"/>
      </w:pPr>
      <w:r>
        <w:rPr>
          <w:spacing w:val="-2"/>
        </w:rPr>
        <w:t>1. Утвердить:</w:t>
      </w:r>
    </w:p>
    <w:p w:rsidR="00AB1464" w:rsidRPr="007323F0" w:rsidRDefault="00AB1464" w:rsidP="00AB1464">
      <w:pPr>
        <w:tabs>
          <w:tab w:val="left" w:pos="1410"/>
        </w:tabs>
        <w:ind w:firstLine="709"/>
        <w:jc w:val="both"/>
        <w:rPr>
          <w:sz w:val="28"/>
          <w:szCs w:val="28"/>
        </w:rPr>
      </w:pPr>
      <w:r w:rsidRPr="007323F0">
        <w:rPr>
          <w:sz w:val="28"/>
          <w:szCs w:val="28"/>
        </w:rPr>
        <w:t xml:space="preserve">1.1. </w:t>
      </w:r>
      <w:hyperlink w:anchor="_bookmark0" w:history="1">
        <w:r w:rsidRPr="007323F0">
          <w:rPr>
            <w:sz w:val="28"/>
            <w:szCs w:val="28"/>
          </w:rPr>
          <w:t>Положение</w:t>
        </w:r>
      </w:hyperlink>
      <w:r w:rsidRPr="007323F0">
        <w:rPr>
          <w:sz w:val="28"/>
          <w:szCs w:val="28"/>
        </w:rPr>
        <w:t xml:space="preserve"> о комиссии по </w:t>
      </w:r>
      <w:r>
        <w:rPr>
          <w:sz w:val="28"/>
          <w:szCs w:val="28"/>
        </w:rPr>
        <w:t>принятию</w:t>
      </w:r>
      <w:r w:rsidRPr="007323F0">
        <w:rPr>
          <w:sz w:val="28"/>
          <w:szCs w:val="28"/>
        </w:rPr>
        <w:t xml:space="preserve"> решений о списании объектов незавершенного строительства или затрат, понесенных на незавершенное </w:t>
      </w:r>
      <w:r w:rsidRPr="007323F0">
        <w:rPr>
          <w:sz w:val="28"/>
          <w:szCs w:val="28"/>
        </w:rPr>
        <w:lastRenderedPageBreak/>
        <w:t>строительство объектов капитального строительства муниципальной собственности муниципального образования «</w:t>
      </w:r>
      <w:proofErr w:type="spellStart"/>
      <w:r w:rsidRPr="007323F0">
        <w:rPr>
          <w:sz w:val="28"/>
          <w:szCs w:val="28"/>
        </w:rPr>
        <w:t>Сычевский</w:t>
      </w:r>
      <w:proofErr w:type="spellEnd"/>
      <w:r w:rsidRPr="007323F0">
        <w:rPr>
          <w:sz w:val="28"/>
          <w:szCs w:val="28"/>
        </w:rPr>
        <w:t xml:space="preserve"> муниципальный округ» Смоленской области, финансовое обеспечение которых осуществлялось за счет средств местного бюджета</w:t>
      </w:r>
      <w:r w:rsidRPr="007323F0">
        <w:rPr>
          <w:spacing w:val="40"/>
          <w:sz w:val="28"/>
          <w:szCs w:val="28"/>
        </w:rPr>
        <w:t xml:space="preserve"> </w:t>
      </w:r>
      <w:r w:rsidRPr="007323F0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№ </w:t>
      </w:r>
      <w:r w:rsidRPr="007323F0">
        <w:rPr>
          <w:sz w:val="28"/>
          <w:szCs w:val="28"/>
        </w:rPr>
        <w:t>1.</w:t>
      </w:r>
    </w:p>
    <w:p w:rsidR="00AB1464" w:rsidRPr="0027334C" w:rsidRDefault="00AB1464" w:rsidP="00AB1464">
      <w:pPr>
        <w:tabs>
          <w:tab w:val="left" w:pos="1391"/>
        </w:tabs>
        <w:ind w:firstLine="709"/>
        <w:jc w:val="both"/>
        <w:rPr>
          <w:sz w:val="28"/>
        </w:rPr>
      </w:pPr>
      <w:r>
        <w:rPr>
          <w:sz w:val="28"/>
        </w:rPr>
        <w:t>1.2. Состав</w:t>
      </w:r>
      <w:r w:rsidRPr="00E12A8A">
        <w:rPr>
          <w:sz w:val="28"/>
        </w:rPr>
        <w:t xml:space="preserve"> комиссии по </w:t>
      </w:r>
      <w:r>
        <w:rPr>
          <w:sz w:val="28"/>
          <w:szCs w:val="28"/>
        </w:rPr>
        <w:t>принятию</w:t>
      </w:r>
      <w:r w:rsidRPr="007323F0">
        <w:rPr>
          <w:sz w:val="28"/>
          <w:szCs w:val="28"/>
        </w:rPr>
        <w:t xml:space="preserve">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 муниципального образования «</w:t>
      </w:r>
      <w:proofErr w:type="spellStart"/>
      <w:r w:rsidRPr="007323F0">
        <w:rPr>
          <w:sz w:val="28"/>
          <w:szCs w:val="28"/>
        </w:rPr>
        <w:t>Сычевский</w:t>
      </w:r>
      <w:proofErr w:type="spellEnd"/>
      <w:r w:rsidRPr="007323F0">
        <w:rPr>
          <w:sz w:val="28"/>
          <w:szCs w:val="28"/>
        </w:rPr>
        <w:t xml:space="preserve"> муниципальный округ» Смоленской области, финансовое обеспечение которых осуществлялось за счет средств местного бюджета</w:t>
      </w:r>
      <w:r>
        <w:rPr>
          <w:sz w:val="28"/>
          <w:szCs w:val="28"/>
        </w:rPr>
        <w:t xml:space="preserve"> </w:t>
      </w:r>
      <w:r>
        <w:rPr>
          <w:sz w:val="28"/>
        </w:rPr>
        <w:t>согласно приложению № 2</w:t>
      </w:r>
      <w:r w:rsidRPr="0027334C">
        <w:rPr>
          <w:sz w:val="28"/>
        </w:rPr>
        <w:t>.</w:t>
      </w:r>
    </w:p>
    <w:p w:rsidR="00AB1464" w:rsidRDefault="00AB1464" w:rsidP="00AB14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C27601">
        <w:rPr>
          <w:sz w:val="28"/>
          <w:szCs w:val="28"/>
        </w:rPr>
        <w:t>Контроль за</w:t>
      </w:r>
      <w:proofErr w:type="gramEnd"/>
      <w:r w:rsidRPr="00C27601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   </w:t>
      </w:r>
      <w:r w:rsidRPr="00C27601">
        <w:rPr>
          <w:sz w:val="28"/>
          <w:szCs w:val="28"/>
        </w:rPr>
        <w:t>на заместителя Главы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27601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C27601">
        <w:rPr>
          <w:sz w:val="28"/>
          <w:szCs w:val="28"/>
        </w:rPr>
        <w:t>.</w:t>
      </w:r>
    </w:p>
    <w:p w:rsidR="00AB1464" w:rsidRPr="004C5EA6" w:rsidRDefault="00AB1464" w:rsidP="00AB14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C5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C5EA6">
        <w:rPr>
          <w:rFonts w:ascii="Times New Roman" w:hAnsi="Times New Roman" w:cs="Times New Roman"/>
          <w:sz w:val="28"/>
          <w:szCs w:val="28"/>
        </w:rPr>
        <w:t xml:space="preserve"> настоящее постановле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1370FF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C04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</w:t>
      </w:r>
      <w:r w:rsidRPr="001370F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1370FF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70F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70FF">
        <w:rPr>
          <w:rFonts w:ascii="Times New Roman" w:hAnsi="Times New Roman" w:cs="Times New Roman"/>
          <w:sz w:val="28"/>
          <w:szCs w:val="28"/>
        </w:rPr>
        <w:t>.</w:t>
      </w:r>
    </w:p>
    <w:p w:rsidR="00AB1464" w:rsidRDefault="00AB1464" w:rsidP="00AB1464">
      <w:pPr>
        <w:ind w:firstLine="709"/>
        <w:rPr>
          <w:sz w:val="28"/>
          <w:szCs w:val="28"/>
        </w:rPr>
      </w:pPr>
    </w:p>
    <w:p w:rsidR="00AB1464" w:rsidRDefault="00AB1464" w:rsidP="00AB1464">
      <w:pPr>
        <w:ind w:firstLine="709"/>
        <w:rPr>
          <w:sz w:val="28"/>
          <w:szCs w:val="28"/>
        </w:rPr>
      </w:pPr>
    </w:p>
    <w:p w:rsidR="00AB1464" w:rsidRPr="001569E2" w:rsidRDefault="00AB1464" w:rsidP="00AB1464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AB1464" w:rsidRPr="001569E2" w:rsidRDefault="00AB1464" w:rsidP="00AB1464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AB1464" w:rsidRDefault="00AB1464" w:rsidP="00AB1464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AB1464" w:rsidRDefault="00AB1464" w:rsidP="00AB1464">
      <w:pPr>
        <w:rPr>
          <w:szCs w:val="28"/>
        </w:rPr>
      </w:pPr>
    </w:p>
    <w:p w:rsidR="00AB1464" w:rsidRDefault="00AB1464" w:rsidP="00AB1464">
      <w:pPr>
        <w:rPr>
          <w:szCs w:val="28"/>
        </w:rPr>
      </w:pPr>
    </w:p>
    <w:p w:rsidR="00AB1464" w:rsidRDefault="00AB1464" w:rsidP="00AB1464">
      <w:pPr>
        <w:rPr>
          <w:szCs w:val="28"/>
        </w:rPr>
      </w:pPr>
    </w:p>
    <w:p w:rsidR="00AB1464" w:rsidRDefault="00AB1464" w:rsidP="00AB1464">
      <w:pPr>
        <w:rPr>
          <w:szCs w:val="28"/>
        </w:rPr>
      </w:pPr>
    </w:p>
    <w:p w:rsidR="00AB1464" w:rsidRDefault="00AB1464" w:rsidP="00AB1464">
      <w:pPr>
        <w:rPr>
          <w:szCs w:val="28"/>
        </w:rPr>
      </w:pPr>
    </w:p>
    <w:p w:rsidR="00AB1464" w:rsidRDefault="00AB1464" w:rsidP="00AB1464">
      <w:pPr>
        <w:rPr>
          <w:szCs w:val="28"/>
        </w:rPr>
      </w:pPr>
    </w:p>
    <w:p w:rsidR="00AB1464" w:rsidRDefault="00AB1464" w:rsidP="00AB1464">
      <w:pPr>
        <w:rPr>
          <w:szCs w:val="28"/>
        </w:rPr>
      </w:pPr>
    </w:p>
    <w:p w:rsidR="00AB1464" w:rsidRDefault="00AB1464" w:rsidP="00AB1464">
      <w:pPr>
        <w:rPr>
          <w:szCs w:val="28"/>
        </w:rPr>
      </w:pPr>
    </w:p>
    <w:p w:rsidR="00AB1464" w:rsidRDefault="00AB1464" w:rsidP="00AB1464">
      <w:pPr>
        <w:rPr>
          <w:szCs w:val="28"/>
        </w:rPr>
      </w:pPr>
    </w:p>
    <w:p w:rsidR="00AB1464" w:rsidRDefault="00AB1464" w:rsidP="00AB1464">
      <w:pPr>
        <w:rPr>
          <w:szCs w:val="28"/>
        </w:rPr>
      </w:pPr>
    </w:p>
    <w:p w:rsidR="00AB1464" w:rsidRDefault="00AB1464" w:rsidP="00AB1464">
      <w:pPr>
        <w:rPr>
          <w:szCs w:val="28"/>
        </w:rPr>
      </w:pPr>
    </w:p>
    <w:p w:rsidR="00AB1464" w:rsidRDefault="00AB1464" w:rsidP="00AB1464">
      <w:pPr>
        <w:rPr>
          <w:szCs w:val="28"/>
        </w:rPr>
      </w:pPr>
    </w:p>
    <w:p w:rsidR="00AB1464" w:rsidRDefault="00AB1464" w:rsidP="00AB1464">
      <w:pPr>
        <w:rPr>
          <w:szCs w:val="28"/>
        </w:rPr>
      </w:pPr>
    </w:p>
    <w:p w:rsidR="00AB1464" w:rsidRDefault="00AB1464" w:rsidP="00AB1464">
      <w:pPr>
        <w:rPr>
          <w:szCs w:val="28"/>
        </w:rPr>
      </w:pPr>
    </w:p>
    <w:p w:rsidR="00AB1464" w:rsidRDefault="00AB1464" w:rsidP="00AB1464">
      <w:pPr>
        <w:rPr>
          <w:szCs w:val="28"/>
        </w:rPr>
      </w:pPr>
    </w:p>
    <w:p w:rsidR="00AB1464" w:rsidRDefault="00AB1464" w:rsidP="00AB1464">
      <w:pPr>
        <w:rPr>
          <w:szCs w:val="28"/>
        </w:rPr>
      </w:pPr>
    </w:p>
    <w:p w:rsidR="00AB1464" w:rsidRDefault="00AB1464" w:rsidP="00AB1464">
      <w:pPr>
        <w:rPr>
          <w:szCs w:val="28"/>
        </w:rPr>
      </w:pPr>
    </w:p>
    <w:p w:rsidR="00AB1464" w:rsidRDefault="00AB1464" w:rsidP="00AB1464">
      <w:pPr>
        <w:rPr>
          <w:szCs w:val="28"/>
        </w:rPr>
      </w:pPr>
    </w:p>
    <w:p w:rsidR="00AB1464" w:rsidRDefault="00AB1464" w:rsidP="00AB1464">
      <w:pPr>
        <w:rPr>
          <w:szCs w:val="28"/>
        </w:rPr>
      </w:pPr>
    </w:p>
    <w:p w:rsidR="00AB1464" w:rsidRDefault="00AB1464" w:rsidP="00AB1464">
      <w:pPr>
        <w:rPr>
          <w:szCs w:val="28"/>
        </w:rPr>
      </w:pPr>
    </w:p>
    <w:p w:rsidR="00AB1464" w:rsidRDefault="00AB1464" w:rsidP="00AB1464">
      <w:pPr>
        <w:rPr>
          <w:szCs w:val="28"/>
        </w:rPr>
      </w:pPr>
    </w:p>
    <w:p w:rsidR="00AB1464" w:rsidRDefault="00AB1464" w:rsidP="00AB1464">
      <w:pPr>
        <w:rPr>
          <w:szCs w:val="28"/>
        </w:rPr>
      </w:pPr>
    </w:p>
    <w:p w:rsidR="00AB1464" w:rsidRDefault="00AB1464" w:rsidP="00AB1464">
      <w:pPr>
        <w:rPr>
          <w:szCs w:val="28"/>
        </w:rPr>
      </w:pPr>
    </w:p>
    <w:p w:rsidR="00AB1464" w:rsidRDefault="00AB1464" w:rsidP="00AB1464">
      <w:pPr>
        <w:rPr>
          <w:szCs w:val="28"/>
        </w:rPr>
      </w:pPr>
    </w:p>
    <w:p w:rsidR="006B0447" w:rsidRDefault="006B0447" w:rsidP="00AB1464">
      <w:pPr>
        <w:rPr>
          <w:szCs w:val="28"/>
        </w:rPr>
      </w:pPr>
    </w:p>
    <w:p w:rsidR="006B0447" w:rsidRDefault="006B0447" w:rsidP="00AB1464">
      <w:pPr>
        <w:rPr>
          <w:szCs w:val="28"/>
        </w:rPr>
      </w:pPr>
    </w:p>
    <w:p w:rsidR="006B0447" w:rsidRDefault="006B0447" w:rsidP="00AB1464">
      <w:pPr>
        <w:rPr>
          <w:szCs w:val="28"/>
        </w:rPr>
      </w:pPr>
    </w:p>
    <w:p w:rsidR="006B0447" w:rsidRDefault="006B0447" w:rsidP="00AB1464">
      <w:pPr>
        <w:rPr>
          <w:szCs w:val="28"/>
        </w:rPr>
      </w:pPr>
    </w:p>
    <w:p w:rsidR="006B0447" w:rsidRDefault="006B0447" w:rsidP="00AB1464">
      <w:pPr>
        <w:rPr>
          <w:szCs w:val="28"/>
        </w:rPr>
      </w:pPr>
    </w:p>
    <w:p w:rsidR="006B0447" w:rsidRDefault="006B0447" w:rsidP="00AB1464">
      <w:pPr>
        <w:rPr>
          <w:szCs w:val="28"/>
        </w:rPr>
      </w:pPr>
    </w:p>
    <w:p w:rsidR="006B0447" w:rsidRDefault="006B0447" w:rsidP="00AB1464">
      <w:pPr>
        <w:rPr>
          <w:szCs w:val="28"/>
        </w:rPr>
      </w:pPr>
    </w:p>
    <w:p w:rsidR="00AB1464" w:rsidRDefault="00AB1464" w:rsidP="00AB1464">
      <w:pPr>
        <w:rPr>
          <w:szCs w:val="28"/>
        </w:rPr>
      </w:pPr>
    </w:p>
    <w:p w:rsidR="00AB1464" w:rsidRDefault="00AB1464" w:rsidP="00AB1464">
      <w:pPr>
        <w:rPr>
          <w:szCs w:val="28"/>
        </w:rPr>
      </w:pPr>
    </w:p>
    <w:p w:rsidR="00AB1464" w:rsidRDefault="00AB1464" w:rsidP="00AB1464">
      <w:pPr>
        <w:rPr>
          <w:szCs w:val="28"/>
        </w:rPr>
      </w:pPr>
    </w:p>
    <w:p w:rsidR="00AB1464" w:rsidRPr="00E12A8A" w:rsidRDefault="00AB1464" w:rsidP="00AB1464">
      <w:pPr>
        <w:tabs>
          <w:tab w:val="left" w:pos="6804"/>
        </w:tabs>
        <w:jc w:val="right"/>
        <w:rPr>
          <w:sz w:val="28"/>
          <w:szCs w:val="28"/>
        </w:rPr>
      </w:pPr>
      <w:r w:rsidRPr="00E12A8A">
        <w:rPr>
          <w:sz w:val="28"/>
          <w:szCs w:val="28"/>
        </w:rPr>
        <w:lastRenderedPageBreak/>
        <w:t>Приложение</w:t>
      </w:r>
      <w:r w:rsidRPr="00E12A8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№ </w:t>
      </w:r>
      <w:r w:rsidRPr="00E12A8A">
        <w:rPr>
          <w:spacing w:val="-10"/>
          <w:sz w:val="28"/>
          <w:szCs w:val="28"/>
        </w:rPr>
        <w:t>1</w:t>
      </w:r>
    </w:p>
    <w:p w:rsidR="00AB1464" w:rsidRDefault="00AB1464" w:rsidP="00AB146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B1464" w:rsidRDefault="00AB1464" w:rsidP="00AB146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B1464" w:rsidRDefault="00AB1464" w:rsidP="00AB1464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</w:t>
      </w:r>
    </w:p>
    <w:p w:rsidR="00AB1464" w:rsidRDefault="00AB1464" w:rsidP="00AB1464">
      <w:pPr>
        <w:jc w:val="right"/>
        <w:rPr>
          <w:sz w:val="28"/>
          <w:szCs w:val="28"/>
        </w:rPr>
      </w:pPr>
      <w:r>
        <w:rPr>
          <w:sz w:val="28"/>
          <w:szCs w:val="28"/>
        </w:rPr>
        <w:t>округ» Смоленской области</w:t>
      </w:r>
    </w:p>
    <w:p w:rsidR="00AB1464" w:rsidRDefault="00AB1464" w:rsidP="00AB1464">
      <w:pPr>
        <w:jc w:val="right"/>
      </w:pPr>
      <w:r>
        <w:rPr>
          <w:sz w:val="28"/>
          <w:szCs w:val="28"/>
        </w:rPr>
        <w:t xml:space="preserve">от 26.07.2025 года № 538   </w:t>
      </w:r>
    </w:p>
    <w:p w:rsidR="00AB1464" w:rsidRDefault="00AB1464" w:rsidP="00AB1464">
      <w:pPr>
        <w:rPr>
          <w:sz w:val="28"/>
          <w:szCs w:val="28"/>
        </w:rPr>
      </w:pPr>
    </w:p>
    <w:p w:rsidR="00AB1464" w:rsidRDefault="00AB1464" w:rsidP="00AB1464">
      <w:pPr>
        <w:rPr>
          <w:sz w:val="28"/>
          <w:szCs w:val="28"/>
        </w:rPr>
      </w:pPr>
    </w:p>
    <w:p w:rsidR="00AB1464" w:rsidRDefault="00AB1464" w:rsidP="00AB146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AB1464" w:rsidRDefault="00AB1464" w:rsidP="00AB1464">
      <w:pPr>
        <w:jc w:val="center"/>
        <w:rPr>
          <w:sz w:val="28"/>
          <w:szCs w:val="28"/>
        </w:rPr>
      </w:pPr>
      <w:r w:rsidRPr="007323F0">
        <w:rPr>
          <w:sz w:val="28"/>
          <w:szCs w:val="28"/>
        </w:rPr>
        <w:t xml:space="preserve">о комиссии по </w:t>
      </w:r>
      <w:r>
        <w:rPr>
          <w:sz w:val="28"/>
          <w:szCs w:val="28"/>
        </w:rPr>
        <w:t>принятию</w:t>
      </w:r>
      <w:r w:rsidRPr="007323F0">
        <w:rPr>
          <w:sz w:val="28"/>
          <w:szCs w:val="28"/>
        </w:rPr>
        <w:t xml:space="preserve">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 муниципального образования «</w:t>
      </w:r>
      <w:proofErr w:type="spellStart"/>
      <w:r w:rsidRPr="007323F0">
        <w:rPr>
          <w:sz w:val="28"/>
          <w:szCs w:val="28"/>
        </w:rPr>
        <w:t>Сычевский</w:t>
      </w:r>
      <w:proofErr w:type="spellEnd"/>
      <w:r w:rsidRPr="007323F0">
        <w:rPr>
          <w:sz w:val="28"/>
          <w:szCs w:val="28"/>
        </w:rPr>
        <w:t xml:space="preserve"> муниципальный округ» </w:t>
      </w:r>
    </w:p>
    <w:p w:rsidR="00AB1464" w:rsidRDefault="00AB1464" w:rsidP="00AB1464">
      <w:pPr>
        <w:jc w:val="center"/>
        <w:rPr>
          <w:sz w:val="28"/>
          <w:szCs w:val="28"/>
        </w:rPr>
      </w:pPr>
      <w:r w:rsidRPr="007323F0">
        <w:rPr>
          <w:sz w:val="28"/>
          <w:szCs w:val="28"/>
        </w:rPr>
        <w:t>Смоленской области, финансовое обеспечение которых осуществлялось</w:t>
      </w:r>
    </w:p>
    <w:p w:rsidR="00AB1464" w:rsidRDefault="00AB1464" w:rsidP="00AB1464">
      <w:pPr>
        <w:jc w:val="center"/>
        <w:rPr>
          <w:sz w:val="28"/>
          <w:szCs w:val="28"/>
        </w:rPr>
      </w:pPr>
      <w:r w:rsidRPr="007323F0">
        <w:rPr>
          <w:sz w:val="28"/>
          <w:szCs w:val="28"/>
        </w:rPr>
        <w:t xml:space="preserve"> за счет средств местного бюджета</w:t>
      </w:r>
    </w:p>
    <w:p w:rsidR="00AB1464" w:rsidRDefault="00AB1464" w:rsidP="00AB1464">
      <w:pPr>
        <w:jc w:val="center"/>
        <w:rPr>
          <w:sz w:val="28"/>
          <w:szCs w:val="28"/>
        </w:rPr>
      </w:pPr>
    </w:p>
    <w:p w:rsidR="00AB1464" w:rsidRDefault="00AB1464" w:rsidP="00AB1464">
      <w:pPr>
        <w:jc w:val="center"/>
        <w:rPr>
          <w:sz w:val="28"/>
          <w:szCs w:val="28"/>
        </w:rPr>
      </w:pPr>
    </w:p>
    <w:p w:rsidR="00AB1464" w:rsidRPr="007323F0" w:rsidRDefault="00AB1464" w:rsidP="00AB1464">
      <w:pPr>
        <w:pStyle w:val="af4"/>
        <w:widowControl w:val="0"/>
        <w:numPr>
          <w:ilvl w:val="0"/>
          <w:numId w:val="9"/>
        </w:numPr>
        <w:tabs>
          <w:tab w:val="left" w:pos="4271"/>
        </w:tabs>
        <w:autoSpaceDE w:val="0"/>
        <w:autoSpaceDN w:val="0"/>
        <w:spacing w:before="1"/>
        <w:ind w:left="4271" w:hanging="279"/>
        <w:contextualSpacing w:val="0"/>
        <w:jc w:val="left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AB1464" w:rsidRDefault="00AB1464" w:rsidP="00AB1464">
      <w:pPr>
        <w:pStyle w:val="af4"/>
        <w:widowControl w:val="0"/>
        <w:tabs>
          <w:tab w:val="left" w:pos="4271"/>
        </w:tabs>
        <w:autoSpaceDE w:val="0"/>
        <w:autoSpaceDN w:val="0"/>
        <w:spacing w:before="1"/>
        <w:ind w:left="3992" w:firstLine="0"/>
        <w:contextualSpacing w:val="0"/>
        <w:jc w:val="left"/>
      </w:pPr>
    </w:p>
    <w:p w:rsidR="00AB1464" w:rsidRDefault="00AB1464" w:rsidP="00AB1464">
      <w:pPr>
        <w:ind w:firstLine="709"/>
        <w:jc w:val="both"/>
        <w:rPr>
          <w:sz w:val="28"/>
          <w:szCs w:val="28"/>
        </w:rPr>
      </w:pPr>
      <w:r w:rsidRPr="00FA2DBD">
        <w:rPr>
          <w:sz w:val="28"/>
          <w:szCs w:val="28"/>
        </w:rPr>
        <w:t xml:space="preserve">1.1. </w:t>
      </w:r>
      <w:proofErr w:type="gramStart"/>
      <w:r w:rsidRPr="00FA2DBD">
        <w:rPr>
          <w:sz w:val="28"/>
          <w:szCs w:val="28"/>
        </w:rPr>
        <w:t>В целях подготовки и принятия решений о списании объектов незавершенного строительства или затрат, понесенных на незавершенное строительство</w:t>
      </w:r>
      <w:r w:rsidRPr="00FA2DBD">
        <w:rPr>
          <w:spacing w:val="40"/>
          <w:sz w:val="28"/>
          <w:szCs w:val="28"/>
        </w:rPr>
        <w:t xml:space="preserve"> </w:t>
      </w:r>
      <w:r w:rsidRPr="00FA2DBD">
        <w:rPr>
          <w:sz w:val="28"/>
          <w:szCs w:val="28"/>
        </w:rPr>
        <w:t>объектов</w:t>
      </w:r>
      <w:r w:rsidRPr="00FA2DBD">
        <w:rPr>
          <w:spacing w:val="40"/>
          <w:sz w:val="28"/>
          <w:szCs w:val="28"/>
        </w:rPr>
        <w:t xml:space="preserve"> </w:t>
      </w:r>
      <w:r w:rsidRPr="00FA2DBD">
        <w:rPr>
          <w:sz w:val="28"/>
          <w:szCs w:val="28"/>
        </w:rPr>
        <w:t>капитального</w:t>
      </w:r>
      <w:r w:rsidRPr="00FA2DBD">
        <w:rPr>
          <w:spacing w:val="40"/>
          <w:sz w:val="28"/>
          <w:szCs w:val="28"/>
        </w:rPr>
        <w:t xml:space="preserve"> </w:t>
      </w:r>
      <w:r w:rsidRPr="00FA2DBD">
        <w:rPr>
          <w:sz w:val="28"/>
          <w:szCs w:val="28"/>
        </w:rPr>
        <w:t>строительства муниципальной собственности</w:t>
      </w:r>
      <w:r w:rsidRPr="00FA2DBD">
        <w:rPr>
          <w:spacing w:val="40"/>
          <w:sz w:val="28"/>
          <w:szCs w:val="28"/>
        </w:rPr>
        <w:t xml:space="preserve"> </w:t>
      </w:r>
      <w:r w:rsidRPr="00FA2DBD">
        <w:rPr>
          <w:sz w:val="28"/>
          <w:szCs w:val="28"/>
        </w:rPr>
        <w:t>муниципального</w:t>
      </w:r>
      <w:r w:rsidRPr="00FA2DBD">
        <w:rPr>
          <w:spacing w:val="40"/>
          <w:sz w:val="28"/>
          <w:szCs w:val="28"/>
        </w:rPr>
        <w:t xml:space="preserve"> </w:t>
      </w:r>
      <w:r w:rsidRPr="00FA2DBD">
        <w:rPr>
          <w:sz w:val="28"/>
          <w:szCs w:val="28"/>
        </w:rPr>
        <w:t>образования «</w:t>
      </w:r>
      <w:proofErr w:type="spellStart"/>
      <w:r w:rsidRPr="00FA2DBD">
        <w:rPr>
          <w:sz w:val="28"/>
          <w:szCs w:val="28"/>
        </w:rPr>
        <w:t>Сычевский</w:t>
      </w:r>
      <w:proofErr w:type="spellEnd"/>
      <w:r w:rsidRPr="00FA2DBD">
        <w:rPr>
          <w:sz w:val="28"/>
          <w:szCs w:val="28"/>
        </w:rPr>
        <w:t xml:space="preserve"> муниципальный округ» Смоленской области</w:t>
      </w:r>
      <w:r>
        <w:rPr>
          <w:sz w:val="28"/>
          <w:szCs w:val="28"/>
        </w:rPr>
        <w:t>,</w:t>
      </w:r>
      <w:r w:rsidRPr="00FA2DBD">
        <w:rPr>
          <w:sz w:val="28"/>
          <w:szCs w:val="28"/>
        </w:rPr>
        <w:t xml:space="preserve"> финансовое обеспечение которых осуществлялось за счет средств местного бюджета</w:t>
      </w:r>
      <w:r>
        <w:rPr>
          <w:sz w:val="28"/>
          <w:szCs w:val="28"/>
        </w:rPr>
        <w:t xml:space="preserve">, </w:t>
      </w:r>
      <w:r w:rsidRPr="00FA2DBD">
        <w:rPr>
          <w:sz w:val="28"/>
          <w:szCs w:val="28"/>
        </w:rPr>
        <w:t>создается постоянно действующая комиссия по принятию решений о  списании объектов незавершенного строительства или затрат, понесенных на незавершенное строительство</w:t>
      </w:r>
      <w:r>
        <w:rPr>
          <w:sz w:val="28"/>
          <w:szCs w:val="28"/>
        </w:rPr>
        <w:t xml:space="preserve"> объектов капитального строительства </w:t>
      </w:r>
      <w:r w:rsidRPr="00FA2DBD">
        <w:rPr>
          <w:sz w:val="28"/>
          <w:szCs w:val="28"/>
        </w:rPr>
        <w:t>муниципальной</w:t>
      </w:r>
      <w:proofErr w:type="gramEnd"/>
      <w:r w:rsidRPr="00FA2DBD">
        <w:rPr>
          <w:sz w:val="28"/>
          <w:szCs w:val="28"/>
        </w:rPr>
        <w:t xml:space="preserve"> собственности</w:t>
      </w:r>
      <w:r w:rsidRPr="00FA2DBD">
        <w:rPr>
          <w:spacing w:val="40"/>
          <w:sz w:val="28"/>
          <w:szCs w:val="28"/>
        </w:rPr>
        <w:t xml:space="preserve"> </w:t>
      </w:r>
      <w:r w:rsidRPr="00FA2DBD">
        <w:rPr>
          <w:sz w:val="28"/>
          <w:szCs w:val="28"/>
        </w:rPr>
        <w:t>муниципального</w:t>
      </w:r>
      <w:r w:rsidRPr="00FA2DBD">
        <w:rPr>
          <w:spacing w:val="40"/>
          <w:sz w:val="28"/>
          <w:szCs w:val="28"/>
        </w:rPr>
        <w:t xml:space="preserve"> </w:t>
      </w:r>
      <w:r w:rsidRPr="00FA2DBD">
        <w:rPr>
          <w:sz w:val="28"/>
          <w:szCs w:val="28"/>
        </w:rPr>
        <w:t>образования «</w:t>
      </w:r>
      <w:proofErr w:type="spellStart"/>
      <w:r w:rsidRPr="00FA2DBD">
        <w:rPr>
          <w:sz w:val="28"/>
          <w:szCs w:val="28"/>
        </w:rPr>
        <w:t>Сычевский</w:t>
      </w:r>
      <w:proofErr w:type="spellEnd"/>
      <w:r w:rsidRPr="00FA2DBD">
        <w:rPr>
          <w:sz w:val="28"/>
          <w:szCs w:val="28"/>
        </w:rPr>
        <w:t xml:space="preserve"> муниципальный округ» Смоленской области</w:t>
      </w:r>
      <w:r>
        <w:rPr>
          <w:sz w:val="28"/>
          <w:szCs w:val="28"/>
        </w:rPr>
        <w:t>,</w:t>
      </w:r>
      <w:r w:rsidRPr="00FA2DBD">
        <w:rPr>
          <w:sz w:val="28"/>
          <w:szCs w:val="28"/>
        </w:rPr>
        <w:t xml:space="preserve"> финансовое обеспечение которых осуществлялось за счет средств местного бюджета (далее – Комиссия). </w:t>
      </w:r>
    </w:p>
    <w:p w:rsidR="00AB1464" w:rsidRPr="00FA2DBD" w:rsidRDefault="00AB1464" w:rsidP="00AB14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FA2DBD">
        <w:rPr>
          <w:sz w:val="28"/>
          <w:szCs w:val="28"/>
        </w:rPr>
        <w:t>Комиссия является постоянно действующим коллегиальным</w:t>
      </w:r>
      <w:r w:rsidRPr="00FA2DBD">
        <w:rPr>
          <w:spacing w:val="80"/>
          <w:sz w:val="28"/>
          <w:szCs w:val="28"/>
        </w:rPr>
        <w:t xml:space="preserve"> </w:t>
      </w:r>
      <w:r w:rsidRPr="00FA2DBD">
        <w:rPr>
          <w:sz w:val="28"/>
          <w:szCs w:val="28"/>
        </w:rPr>
        <w:t>органом</w:t>
      </w:r>
      <w:r w:rsidRPr="00FA2DBD">
        <w:rPr>
          <w:spacing w:val="80"/>
          <w:sz w:val="28"/>
          <w:szCs w:val="28"/>
        </w:rPr>
        <w:t xml:space="preserve"> </w:t>
      </w:r>
      <w:r w:rsidRPr="00FA2DBD">
        <w:rPr>
          <w:sz w:val="28"/>
          <w:szCs w:val="28"/>
        </w:rPr>
        <w:t>при</w:t>
      </w:r>
      <w:r>
        <w:rPr>
          <w:sz w:val="28"/>
          <w:szCs w:val="28"/>
        </w:rPr>
        <w:t xml:space="preserve"> А</w:t>
      </w:r>
      <w:r w:rsidRPr="00FA2DBD">
        <w:rPr>
          <w:sz w:val="28"/>
          <w:szCs w:val="28"/>
        </w:rPr>
        <w:t>дминистрации</w:t>
      </w:r>
      <w:r w:rsidRPr="00FA2DBD">
        <w:rPr>
          <w:spacing w:val="80"/>
          <w:sz w:val="28"/>
          <w:szCs w:val="28"/>
        </w:rPr>
        <w:t xml:space="preserve"> </w:t>
      </w:r>
      <w:r w:rsidRPr="00FA2DBD">
        <w:rPr>
          <w:sz w:val="28"/>
          <w:szCs w:val="28"/>
        </w:rPr>
        <w:t>муниципального</w:t>
      </w:r>
      <w:r w:rsidRPr="00FA2DBD">
        <w:rPr>
          <w:spacing w:val="80"/>
          <w:sz w:val="28"/>
          <w:szCs w:val="28"/>
        </w:rPr>
        <w:t xml:space="preserve"> </w:t>
      </w:r>
      <w:r w:rsidRPr="00FA2DBD"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 w:rsidRPr="00FA2DBD">
        <w:rPr>
          <w:spacing w:val="-13"/>
          <w:sz w:val="28"/>
          <w:szCs w:val="28"/>
        </w:rPr>
        <w:t xml:space="preserve"> </w:t>
      </w:r>
      <w:r w:rsidRPr="00FA2DBD">
        <w:rPr>
          <w:sz w:val="28"/>
          <w:szCs w:val="28"/>
        </w:rPr>
        <w:t>муниципальный</w:t>
      </w:r>
      <w:r w:rsidRPr="00FA2DBD">
        <w:rPr>
          <w:spacing w:val="-11"/>
          <w:sz w:val="28"/>
          <w:szCs w:val="28"/>
        </w:rPr>
        <w:t xml:space="preserve"> </w:t>
      </w:r>
      <w:r w:rsidRPr="00FA2DBD">
        <w:rPr>
          <w:sz w:val="28"/>
          <w:szCs w:val="28"/>
        </w:rPr>
        <w:t>округ»</w:t>
      </w:r>
      <w:r w:rsidRPr="00FA2DBD">
        <w:rPr>
          <w:spacing w:val="-10"/>
          <w:sz w:val="28"/>
          <w:szCs w:val="28"/>
        </w:rPr>
        <w:t xml:space="preserve"> </w:t>
      </w:r>
      <w:r w:rsidRPr="00FA2DBD">
        <w:rPr>
          <w:sz w:val="28"/>
          <w:szCs w:val="28"/>
        </w:rPr>
        <w:t>Смоленской</w:t>
      </w:r>
      <w:r w:rsidRPr="00FA2DBD">
        <w:rPr>
          <w:spacing w:val="-13"/>
          <w:sz w:val="28"/>
          <w:szCs w:val="28"/>
        </w:rPr>
        <w:t xml:space="preserve"> </w:t>
      </w:r>
      <w:r w:rsidRPr="00FA2DBD">
        <w:rPr>
          <w:spacing w:val="-2"/>
          <w:sz w:val="28"/>
          <w:szCs w:val="28"/>
        </w:rPr>
        <w:t>области.</w:t>
      </w:r>
    </w:p>
    <w:p w:rsidR="00AB1464" w:rsidRPr="007323F0" w:rsidRDefault="00AB1464" w:rsidP="00AB1464">
      <w:pPr>
        <w:pStyle w:val="af4"/>
        <w:widowControl w:val="0"/>
        <w:tabs>
          <w:tab w:val="left" w:pos="1446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>1.3. Комиссия создается в целях</w:t>
      </w:r>
      <w:r w:rsidRPr="007323F0">
        <w:rPr>
          <w:szCs w:val="28"/>
        </w:rPr>
        <w:t xml:space="preserve"> повышения эффективности исполнения бюджета муници</w:t>
      </w:r>
      <w:r>
        <w:rPr>
          <w:szCs w:val="28"/>
        </w:rPr>
        <w:t>пального образования «</w:t>
      </w:r>
      <w:proofErr w:type="spellStart"/>
      <w:r>
        <w:rPr>
          <w:szCs w:val="28"/>
        </w:rPr>
        <w:t>Сычевский</w:t>
      </w:r>
      <w:proofErr w:type="spellEnd"/>
      <w:r w:rsidRPr="007323F0">
        <w:rPr>
          <w:szCs w:val="28"/>
        </w:rPr>
        <w:t xml:space="preserve"> муниципальный округ» Смоленской области, своевременного списания объектов незавершенного строительства или затрат </w:t>
      </w:r>
      <w:r>
        <w:rPr>
          <w:szCs w:val="28"/>
        </w:rPr>
        <w:t>понесенных на незавершенное строительство</w:t>
      </w:r>
      <w:r w:rsidRPr="007323F0">
        <w:rPr>
          <w:szCs w:val="28"/>
        </w:rPr>
        <w:t xml:space="preserve"> </w:t>
      </w:r>
      <w:r>
        <w:rPr>
          <w:szCs w:val="28"/>
        </w:rPr>
        <w:t xml:space="preserve">объектов капитального строительства муниципальной собственности </w:t>
      </w:r>
      <w:r w:rsidRPr="007323F0">
        <w:rPr>
          <w:szCs w:val="28"/>
        </w:rPr>
        <w:t>муници</w:t>
      </w:r>
      <w:r>
        <w:rPr>
          <w:szCs w:val="28"/>
        </w:rPr>
        <w:t>пального образования «</w:t>
      </w:r>
      <w:proofErr w:type="spellStart"/>
      <w:r>
        <w:rPr>
          <w:szCs w:val="28"/>
        </w:rPr>
        <w:t>Сычевский</w:t>
      </w:r>
      <w:proofErr w:type="spellEnd"/>
      <w:r w:rsidRPr="007323F0">
        <w:rPr>
          <w:szCs w:val="28"/>
        </w:rPr>
        <w:t xml:space="preserve"> муниципальный округ» Смоленской </w:t>
      </w:r>
      <w:r w:rsidRPr="007323F0">
        <w:rPr>
          <w:spacing w:val="-2"/>
          <w:szCs w:val="28"/>
        </w:rPr>
        <w:t>области</w:t>
      </w:r>
      <w:r>
        <w:rPr>
          <w:spacing w:val="-2"/>
          <w:szCs w:val="28"/>
        </w:rPr>
        <w:t xml:space="preserve">, </w:t>
      </w:r>
      <w:r w:rsidRPr="00FA2DBD">
        <w:rPr>
          <w:szCs w:val="28"/>
        </w:rPr>
        <w:t>финансовое обеспечение которых осуществлялось за счет средств местного бюджета</w:t>
      </w:r>
      <w:r w:rsidRPr="007323F0">
        <w:rPr>
          <w:spacing w:val="-2"/>
          <w:szCs w:val="28"/>
        </w:rPr>
        <w:t>.</w:t>
      </w:r>
    </w:p>
    <w:p w:rsidR="00AB1464" w:rsidRPr="007323F0" w:rsidRDefault="00AB1464" w:rsidP="00AB1464">
      <w:pPr>
        <w:pStyle w:val="af4"/>
        <w:widowControl w:val="0"/>
        <w:tabs>
          <w:tab w:val="left" w:pos="1551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1.4. </w:t>
      </w:r>
      <w:r w:rsidRPr="007323F0">
        <w:rPr>
          <w:szCs w:val="28"/>
        </w:rPr>
        <w:t>Комиссия в своей деятельности руководствуется нормативными правовыми актами Российской Федерации, нормативными правовыми актами Смоленской области, нормативными правовыми актами муници</w:t>
      </w:r>
      <w:r>
        <w:rPr>
          <w:szCs w:val="28"/>
        </w:rPr>
        <w:t>пального образования «</w:t>
      </w:r>
      <w:proofErr w:type="spellStart"/>
      <w:r>
        <w:rPr>
          <w:szCs w:val="28"/>
        </w:rPr>
        <w:t>Сычевский</w:t>
      </w:r>
      <w:proofErr w:type="spellEnd"/>
      <w:r w:rsidRPr="007323F0">
        <w:rPr>
          <w:szCs w:val="28"/>
        </w:rPr>
        <w:t xml:space="preserve"> муниципальный округ» Смоленской области, </w:t>
      </w:r>
      <w:r w:rsidRPr="007323F0">
        <w:rPr>
          <w:szCs w:val="28"/>
        </w:rPr>
        <w:lastRenderedPageBreak/>
        <w:t xml:space="preserve">настоящим </w:t>
      </w:r>
      <w:r w:rsidRPr="007323F0">
        <w:rPr>
          <w:spacing w:val="-2"/>
          <w:szCs w:val="28"/>
        </w:rPr>
        <w:t>Положением.</w:t>
      </w:r>
    </w:p>
    <w:p w:rsidR="00AB1464" w:rsidRPr="007323F0" w:rsidRDefault="00AB1464" w:rsidP="00AB1464">
      <w:pPr>
        <w:pStyle w:val="af4"/>
        <w:widowControl w:val="0"/>
        <w:tabs>
          <w:tab w:val="left" w:pos="1383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1.5. </w:t>
      </w:r>
      <w:r w:rsidRPr="007323F0">
        <w:rPr>
          <w:szCs w:val="28"/>
        </w:rPr>
        <w:t>Комиссия состоит из председателя Комиссии, заместителя председателя Комиссии, секретаря Комиссии и членов Комиссии. Комиссию возглавляет председатель Комиссии,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поручение членам Комиссии.</w:t>
      </w:r>
    </w:p>
    <w:p w:rsidR="00AB1464" w:rsidRPr="007323F0" w:rsidRDefault="00AB1464" w:rsidP="00AB1464">
      <w:pPr>
        <w:pStyle w:val="af4"/>
        <w:widowControl w:val="0"/>
        <w:tabs>
          <w:tab w:val="left" w:pos="1339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1.6. </w:t>
      </w:r>
      <w:r w:rsidRPr="007323F0">
        <w:rPr>
          <w:szCs w:val="28"/>
        </w:rPr>
        <w:t>К</w:t>
      </w:r>
      <w:r w:rsidRPr="007323F0">
        <w:rPr>
          <w:spacing w:val="-8"/>
          <w:szCs w:val="28"/>
        </w:rPr>
        <w:t xml:space="preserve"> </w:t>
      </w:r>
      <w:r w:rsidRPr="007323F0">
        <w:rPr>
          <w:szCs w:val="28"/>
        </w:rPr>
        <w:t>компетенции</w:t>
      </w:r>
      <w:r w:rsidRPr="007323F0">
        <w:rPr>
          <w:spacing w:val="-8"/>
          <w:szCs w:val="28"/>
        </w:rPr>
        <w:t xml:space="preserve"> </w:t>
      </w:r>
      <w:r w:rsidRPr="007323F0">
        <w:rPr>
          <w:szCs w:val="28"/>
        </w:rPr>
        <w:t>Комиссии</w:t>
      </w:r>
      <w:r w:rsidRPr="007323F0">
        <w:rPr>
          <w:spacing w:val="-8"/>
          <w:szCs w:val="28"/>
        </w:rPr>
        <w:t xml:space="preserve"> </w:t>
      </w:r>
      <w:r w:rsidRPr="007323F0">
        <w:rPr>
          <w:spacing w:val="-2"/>
          <w:szCs w:val="28"/>
        </w:rPr>
        <w:t>относится:</w:t>
      </w:r>
    </w:p>
    <w:p w:rsidR="00AB1464" w:rsidRPr="005B6C63" w:rsidRDefault="00AB1464" w:rsidP="00AB1464">
      <w:pPr>
        <w:pStyle w:val="af4"/>
        <w:widowControl w:val="0"/>
        <w:numPr>
          <w:ilvl w:val="0"/>
          <w:numId w:val="7"/>
        </w:numPr>
        <w:tabs>
          <w:tab w:val="left" w:pos="1231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7323F0">
        <w:rPr>
          <w:szCs w:val="28"/>
        </w:rPr>
        <w:t xml:space="preserve">рассмотрение ходатайств Балансодержателей о списании объектов незавершенного строительства или затрат </w:t>
      </w:r>
      <w:r>
        <w:rPr>
          <w:szCs w:val="28"/>
        </w:rPr>
        <w:t>понесенных на незавершенное строительство</w:t>
      </w:r>
      <w:r w:rsidRPr="007323F0">
        <w:rPr>
          <w:szCs w:val="28"/>
        </w:rPr>
        <w:t xml:space="preserve"> </w:t>
      </w:r>
      <w:r>
        <w:rPr>
          <w:szCs w:val="28"/>
        </w:rPr>
        <w:t xml:space="preserve">объектов капитального строительства муниципальной собственности </w:t>
      </w:r>
      <w:r w:rsidRPr="007323F0">
        <w:rPr>
          <w:szCs w:val="28"/>
        </w:rPr>
        <w:t>муници</w:t>
      </w:r>
      <w:r>
        <w:rPr>
          <w:szCs w:val="28"/>
        </w:rPr>
        <w:t>пального образования «</w:t>
      </w:r>
      <w:proofErr w:type="spellStart"/>
      <w:r>
        <w:rPr>
          <w:szCs w:val="28"/>
        </w:rPr>
        <w:t>Сычевский</w:t>
      </w:r>
      <w:proofErr w:type="spellEnd"/>
      <w:r w:rsidRPr="007323F0">
        <w:rPr>
          <w:szCs w:val="28"/>
        </w:rPr>
        <w:t xml:space="preserve"> муниципальный округ» Смоленской </w:t>
      </w:r>
      <w:r w:rsidRPr="007323F0">
        <w:rPr>
          <w:spacing w:val="-2"/>
          <w:szCs w:val="28"/>
        </w:rPr>
        <w:t>области</w:t>
      </w:r>
      <w:r>
        <w:rPr>
          <w:spacing w:val="-2"/>
          <w:szCs w:val="28"/>
        </w:rPr>
        <w:t xml:space="preserve">, </w:t>
      </w:r>
      <w:r w:rsidRPr="00FA2DBD">
        <w:rPr>
          <w:szCs w:val="28"/>
        </w:rPr>
        <w:t>финансовое обеспечение которых осуществлялось за счет средств местного бюджета</w:t>
      </w:r>
      <w:r w:rsidRPr="00FA2DBD">
        <w:rPr>
          <w:spacing w:val="-2"/>
          <w:szCs w:val="28"/>
        </w:rPr>
        <w:t>;</w:t>
      </w:r>
    </w:p>
    <w:p w:rsidR="00AB1464" w:rsidRPr="00FA2DBD" w:rsidRDefault="00AB1464" w:rsidP="00AB1464">
      <w:pPr>
        <w:pStyle w:val="af4"/>
        <w:widowControl w:val="0"/>
        <w:numPr>
          <w:ilvl w:val="0"/>
          <w:numId w:val="7"/>
        </w:numPr>
        <w:tabs>
          <w:tab w:val="left" w:pos="1044"/>
        </w:tabs>
        <w:autoSpaceDE w:val="0"/>
        <w:autoSpaceDN w:val="0"/>
        <w:ind w:left="0" w:firstLine="709"/>
        <w:contextualSpacing w:val="0"/>
        <w:rPr>
          <w:szCs w:val="28"/>
        </w:rPr>
      </w:pPr>
      <w:proofErr w:type="gramStart"/>
      <w:r w:rsidRPr="007323F0">
        <w:rPr>
          <w:szCs w:val="28"/>
        </w:rPr>
        <w:t xml:space="preserve">принятие решения о списании объектов незавершенного строительства или затрат, понесенных на незавершенное строительство объектов капитального строительства </w:t>
      </w:r>
      <w:r>
        <w:rPr>
          <w:szCs w:val="28"/>
        </w:rPr>
        <w:t xml:space="preserve">муниципальной собственности </w:t>
      </w:r>
      <w:r w:rsidRPr="007323F0">
        <w:rPr>
          <w:szCs w:val="28"/>
        </w:rPr>
        <w:t>муници</w:t>
      </w:r>
      <w:r>
        <w:rPr>
          <w:szCs w:val="28"/>
        </w:rPr>
        <w:t>пального образования «</w:t>
      </w:r>
      <w:proofErr w:type="spellStart"/>
      <w:r>
        <w:rPr>
          <w:szCs w:val="28"/>
        </w:rPr>
        <w:t>Сычевский</w:t>
      </w:r>
      <w:proofErr w:type="spellEnd"/>
      <w:r w:rsidRPr="007323F0">
        <w:rPr>
          <w:szCs w:val="28"/>
        </w:rPr>
        <w:t xml:space="preserve"> муниципальный округ» Смоленской </w:t>
      </w:r>
      <w:r w:rsidRPr="007323F0">
        <w:rPr>
          <w:spacing w:val="-2"/>
          <w:szCs w:val="28"/>
        </w:rPr>
        <w:t>области</w:t>
      </w:r>
      <w:r>
        <w:rPr>
          <w:spacing w:val="-2"/>
          <w:szCs w:val="28"/>
        </w:rPr>
        <w:t xml:space="preserve">, </w:t>
      </w:r>
      <w:r w:rsidRPr="00FA2DBD">
        <w:rPr>
          <w:szCs w:val="28"/>
        </w:rPr>
        <w:t>финансовое обеспечение которых осуществлялось за счет средств местного бюджета</w:t>
      </w:r>
      <w:r>
        <w:rPr>
          <w:szCs w:val="28"/>
        </w:rPr>
        <w:t>,</w:t>
      </w:r>
      <w:r w:rsidRPr="007323F0">
        <w:rPr>
          <w:szCs w:val="28"/>
        </w:rPr>
        <w:t xml:space="preserve"> в случае, если объект незавершенного строительства отвечает требованию, установленного пунктом 3 Правил принятия решений о списании объектов незавершенного строительства или затрат, понесенных на незавершенное строительство</w:t>
      </w:r>
      <w:r w:rsidRPr="007323F0">
        <w:rPr>
          <w:spacing w:val="40"/>
          <w:szCs w:val="28"/>
        </w:rPr>
        <w:t xml:space="preserve"> </w:t>
      </w:r>
      <w:r w:rsidRPr="007323F0">
        <w:rPr>
          <w:szCs w:val="28"/>
        </w:rPr>
        <w:t>объектов</w:t>
      </w:r>
      <w:proofErr w:type="gramEnd"/>
      <w:r w:rsidRPr="007323F0">
        <w:rPr>
          <w:spacing w:val="41"/>
          <w:szCs w:val="28"/>
        </w:rPr>
        <w:t xml:space="preserve"> </w:t>
      </w:r>
      <w:r w:rsidRPr="007323F0">
        <w:rPr>
          <w:szCs w:val="28"/>
        </w:rPr>
        <w:t>капитального</w:t>
      </w:r>
      <w:r w:rsidRPr="007323F0">
        <w:rPr>
          <w:spacing w:val="40"/>
          <w:szCs w:val="28"/>
        </w:rPr>
        <w:t xml:space="preserve"> </w:t>
      </w:r>
      <w:r w:rsidRPr="007323F0">
        <w:rPr>
          <w:szCs w:val="28"/>
        </w:rPr>
        <w:t>строительства</w:t>
      </w:r>
      <w:r>
        <w:rPr>
          <w:spacing w:val="47"/>
          <w:szCs w:val="28"/>
        </w:rPr>
        <w:t xml:space="preserve"> </w:t>
      </w:r>
      <w:r>
        <w:rPr>
          <w:szCs w:val="28"/>
        </w:rPr>
        <w:t xml:space="preserve">муниципальной собственности </w:t>
      </w:r>
      <w:r w:rsidRPr="007323F0">
        <w:rPr>
          <w:szCs w:val="28"/>
        </w:rPr>
        <w:t>муници</w:t>
      </w:r>
      <w:r>
        <w:rPr>
          <w:szCs w:val="28"/>
        </w:rPr>
        <w:t>пального образования «</w:t>
      </w:r>
      <w:proofErr w:type="spellStart"/>
      <w:r>
        <w:rPr>
          <w:szCs w:val="28"/>
        </w:rPr>
        <w:t>Сычевский</w:t>
      </w:r>
      <w:proofErr w:type="spellEnd"/>
      <w:r w:rsidRPr="007323F0">
        <w:rPr>
          <w:szCs w:val="28"/>
        </w:rPr>
        <w:t xml:space="preserve"> муниципальный округ» Смоленской </w:t>
      </w:r>
      <w:r w:rsidRPr="007323F0">
        <w:rPr>
          <w:spacing w:val="-2"/>
          <w:szCs w:val="28"/>
        </w:rPr>
        <w:t>области</w:t>
      </w:r>
      <w:r>
        <w:rPr>
          <w:spacing w:val="-2"/>
          <w:szCs w:val="28"/>
        </w:rPr>
        <w:t xml:space="preserve">, </w:t>
      </w:r>
      <w:r w:rsidRPr="00FA2DBD">
        <w:rPr>
          <w:szCs w:val="28"/>
        </w:rPr>
        <w:t>финансовое обеспечение которых осуществлялось за счет средств местного бюджета</w:t>
      </w:r>
      <w:r w:rsidRPr="00FA2DBD">
        <w:rPr>
          <w:spacing w:val="-2"/>
          <w:szCs w:val="28"/>
        </w:rPr>
        <w:t>;</w:t>
      </w:r>
    </w:p>
    <w:p w:rsidR="00AB1464" w:rsidRPr="00137ED6" w:rsidRDefault="00AB1464" w:rsidP="00AB1464">
      <w:pPr>
        <w:pStyle w:val="af4"/>
        <w:widowControl w:val="0"/>
        <w:numPr>
          <w:ilvl w:val="0"/>
          <w:numId w:val="7"/>
        </w:numPr>
        <w:tabs>
          <w:tab w:val="left" w:pos="1226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7323F0">
        <w:rPr>
          <w:szCs w:val="28"/>
        </w:rPr>
        <w:t>принятие решения об отказе в согласовании списания объектов незавершенного строительства или затрат, понесенных на незавершенное строительство</w:t>
      </w:r>
      <w:r w:rsidRPr="007323F0">
        <w:rPr>
          <w:spacing w:val="-6"/>
          <w:szCs w:val="28"/>
        </w:rPr>
        <w:t xml:space="preserve"> </w:t>
      </w:r>
      <w:r w:rsidRPr="007323F0">
        <w:rPr>
          <w:szCs w:val="28"/>
        </w:rPr>
        <w:t>объектов</w:t>
      </w:r>
      <w:r w:rsidRPr="007323F0">
        <w:rPr>
          <w:spacing w:val="-7"/>
          <w:szCs w:val="28"/>
        </w:rPr>
        <w:t xml:space="preserve"> </w:t>
      </w:r>
      <w:r w:rsidRPr="007323F0">
        <w:rPr>
          <w:szCs w:val="28"/>
        </w:rPr>
        <w:t>капитального</w:t>
      </w:r>
      <w:r w:rsidRPr="007323F0">
        <w:rPr>
          <w:spacing w:val="-5"/>
          <w:szCs w:val="28"/>
        </w:rPr>
        <w:t xml:space="preserve"> </w:t>
      </w:r>
      <w:r w:rsidRPr="007323F0">
        <w:rPr>
          <w:szCs w:val="28"/>
        </w:rPr>
        <w:t>строительства,</w:t>
      </w:r>
      <w:r w:rsidRPr="007323F0">
        <w:rPr>
          <w:spacing w:val="-8"/>
          <w:szCs w:val="28"/>
        </w:rPr>
        <w:t xml:space="preserve"> </w:t>
      </w:r>
      <w:r w:rsidRPr="007323F0">
        <w:rPr>
          <w:szCs w:val="28"/>
        </w:rPr>
        <w:t>подготовка</w:t>
      </w:r>
      <w:r w:rsidRPr="007323F0">
        <w:rPr>
          <w:spacing w:val="-7"/>
          <w:szCs w:val="28"/>
        </w:rPr>
        <w:t xml:space="preserve"> </w:t>
      </w:r>
      <w:r w:rsidRPr="007323F0">
        <w:rPr>
          <w:szCs w:val="28"/>
        </w:rPr>
        <w:t>плана</w:t>
      </w:r>
      <w:r w:rsidRPr="007323F0">
        <w:rPr>
          <w:spacing w:val="-6"/>
          <w:szCs w:val="28"/>
        </w:rPr>
        <w:t xml:space="preserve"> </w:t>
      </w:r>
      <w:r w:rsidRPr="007323F0">
        <w:rPr>
          <w:szCs w:val="28"/>
        </w:rPr>
        <w:t>мероприятий по дальнейшему использованию объектов незавершенного строительства или результатов</w:t>
      </w:r>
      <w:r w:rsidRPr="007323F0">
        <w:rPr>
          <w:spacing w:val="-2"/>
          <w:szCs w:val="28"/>
        </w:rPr>
        <w:t xml:space="preserve"> </w:t>
      </w:r>
      <w:r w:rsidRPr="007323F0">
        <w:rPr>
          <w:szCs w:val="28"/>
        </w:rPr>
        <w:t>произведенных</w:t>
      </w:r>
      <w:r w:rsidRPr="007323F0">
        <w:rPr>
          <w:spacing w:val="-1"/>
          <w:szCs w:val="28"/>
        </w:rPr>
        <w:t xml:space="preserve"> </w:t>
      </w:r>
      <w:r w:rsidRPr="007323F0">
        <w:rPr>
          <w:szCs w:val="28"/>
        </w:rPr>
        <w:t>затрат</w:t>
      </w:r>
      <w:r w:rsidRPr="007323F0">
        <w:rPr>
          <w:spacing w:val="-2"/>
          <w:szCs w:val="28"/>
        </w:rPr>
        <w:t xml:space="preserve"> </w:t>
      </w:r>
      <w:r w:rsidRPr="007323F0">
        <w:rPr>
          <w:szCs w:val="28"/>
        </w:rPr>
        <w:t>с</w:t>
      </w:r>
      <w:r w:rsidRPr="007323F0">
        <w:rPr>
          <w:spacing w:val="-4"/>
          <w:szCs w:val="28"/>
        </w:rPr>
        <w:t xml:space="preserve"> </w:t>
      </w:r>
      <w:r w:rsidRPr="007323F0">
        <w:rPr>
          <w:szCs w:val="28"/>
        </w:rPr>
        <w:t>указанием</w:t>
      </w:r>
      <w:r w:rsidRPr="007323F0">
        <w:rPr>
          <w:spacing w:val="-2"/>
          <w:szCs w:val="28"/>
        </w:rPr>
        <w:t xml:space="preserve"> </w:t>
      </w:r>
      <w:r w:rsidRPr="007323F0">
        <w:rPr>
          <w:szCs w:val="28"/>
        </w:rPr>
        <w:t>сроков</w:t>
      </w:r>
      <w:r w:rsidRPr="007323F0">
        <w:rPr>
          <w:spacing w:val="-5"/>
          <w:szCs w:val="28"/>
        </w:rPr>
        <w:t xml:space="preserve"> </w:t>
      </w:r>
      <w:r w:rsidRPr="007323F0">
        <w:rPr>
          <w:szCs w:val="28"/>
        </w:rPr>
        <w:t>реализации</w:t>
      </w:r>
      <w:r w:rsidRPr="007323F0">
        <w:rPr>
          <w:spacing w:val="-3"/>
          <w:szCs w:val="28"/>
        </w:rPr>
        <w:t xml:space="preserve"> </w:t>
      </w:r>
      <w:r w:rsidRPr="007323F0">
        <w:rPr>
          <w:szCs w:val="28"/>
        </w:rPr>
        <w:t xml:space="preserve">соответствующих </w:t>
      </w:r>
      <w:r w:rsidRPr="007323F0">
        <w:rPr>
          <w:spacing w:val="-2"/>
          <w:szCs w:val="28"/>
        </w:rPr>
        <w:t>мероприятий.</w:t>
      </w:r>
    </w:p>
    <w:p w:rsidR="00AB1464" w:rsidRPr="007323F0" w:rsidRDefault="00AB1464" w:rsidP="00AB1464">
      <w:pPr>
        <w:pStyle w:val="af4"/>
        <w:widowControl w:val="0"/>
        <w:tabs>
          <w:tab w:val="left" w:pos="1666"/>
        </w:tabs>
        <w:autoSpaceDE w:val="0"/>
        <w:autoSpaceDN w:val="0"/>
        <w:ind w:left="0" w:firstLine="0"/>
        <w:contextualSpacing w:val="0"/>
        <w:rPr>
          <w:szCs w:val="28"/>
        </w:rPr>
      </w:pPr>
      <w:bookmarkStart w:id="0" w:name="8"/>
      <w:bookmarkEnd w:id="0"/>
    </w:p>
    <w:p w:rsidR="00AB1464" w:rsidRDefault="00AB1464" w:rsidP="00AB1464">
      <w:pPr>
        <w:pStyle w:val="af4"/>
        <w:widowControl w:val="0"/>
        <w:tabs>
          <w:tab w:val="left" w:pos="402"/>
          <w:tab w:val="left" w:pos="556"/>
        </w:tabs>
        <w:autoSpaceDE w:val="0"/>
        <w:autoSpaceDN w:val="0"/>
        <w:ind w:left="0" w:firstLine="0"/>
        <w:contextualSpacing w:val="0"/>
        <w:jc w:val="center"/>
        <w:rPr>
          <w:spacing w:val="-6"/>
          <w:szCs w:val="28"/>
        </w:rPr>
      </w:pPr>
      <w:r>
        <w:rPr>
          <w:szCs w:val="28"/>
        </w:rPr>
        <w:t xml:space="preserve">2. </w:t>
      </w:r>
      <w:r w:rsidRPr="007323F0">
        <w:rPr>
          <w:szCs w:val="28"/>
        </w:rPr>
        <w:t>Порядок</w:t>
      </w:r>
      <w:r w:rsidRPr="007323F0">
        <w:rPr>
          <w:spacing w:val="-9"/>
          <w:szCs w:val="28"/>
        </w:rPr>
        <w:t xml:space="preserve"> </w:t>
      </w:r>
      <w:r w:rsidRPr="007323F0">
        <w:rPr>
          <w:szCs w:val="28"/>
        </w:rPr>
        <w:t>принятия</w:t>
      </w:r>
      <w:r w:rsidRPr="007323F0">
        <w:rPr>
          <w:spacing w:val="-6"/>
          <w:szCs w:val="28"/>
        </w:rPr>
        <w:t xml:space="preserve"> </w:t>
      </w:r>
      <w:r w:rsidRPr="007323F0">
        <w:rPr>
          <w:szCs w:val="28"/>
        </w:rPr>
        <w:t>решения</w:t>
      </w:r>
      <w:r w:rsidRPr="007323F0">
        <w:rPr>
          <w:spacing w:val="-6"/>
          <w:szCs w:val="28"/>
        </w:rPr>
        <w:t xml:space="preserve"> </w:t>
      </w:r>
      <w:r w:rsidRPr="007323F0">
        <w:rPr>
          <w:szCs w:val="28"/>
        </w:rPr>
        <w:t>о</w:t>
      </w:r>
      <w:r w:rsidRPr="007323F0">
        <w:rPr>
          <w:spacing w:val="-6"/>
          <w:szCs w:val="28"/>
        </w:rPr>
        <w:t xml:space="preserve"> </w:t>
      </w:r>
      <w:r w:rsidRPr="007323F0">
        <w:rPr>
          <w:szCs w:val="28"/>
        </w:rPr>
        <w:t>списании</w:t>
      </w:r>
      <w:r w:rsidRPr="007323F0">
        <w:rPr>
          <w:spacing w:val="-6"/>
          <w:szCs w:val="28"/>
        </w:rPr>
        <w:t xml:space="preserve"> </w:t>
      </w:r>
    </w:p>
    <w:p w:rsidR="00AB1464" w:rsidRDefault="00AB1464" w:rsidP="00AB1464">
      <w:pPr>
        <w:pStyle w:val="af4"/>
        <w:widowControl w:val="0"/>
        <w:tabs>
          <w:tab w:val="left" w:pos="402"/>
          <w:tab w:val="left" w:pos="556"/>
        </w:tabs>
        <w:autoSpaceDE w:val="0"/>
        <w:autoSpaceDN w:val="0"/>
        <w:ind w:left="0" w:firstLine="0"/>
        <w:contextualSpacing w:val="0"/>
        <w:jc w:val="center"/>
        <w:rPr>
          <w:szCs w:val="28"/>
        </w:rPr>
      </w:pPr>
      <w:r w:rsidRPr="007323F0">
        <w:rPr>
          <w:szCs w:val="28"/>
        </w:rPr>
        <w:t>объектов</w:t>
      </w:r>
      <w:r w:rsidRPr="007323F0">
        <w:rPr>
          <w:spacing w:val="-7"/>
          <w:szCs w:val="28"/>
        </w:rPr>
        <w:t xml:space="preserve"> </w:t>
      </w:r>
      <w:r w:rsidRPr="007323F0">
        <w:rPr>
          <w:szCs w:val="28"/>
        </w:rPr>
        <w:t>незавершенного</w:t>
      </w:r>
      <w:r w:rsidRPr="007323F0">
        <w:rPr>
          <w:spacing w:val="-6"/>
          <w:szCs w:val="28"/>
        </w:rPr>
        <w:t xml:space="preserve"> </w:t>
      </w:r>
      <w:r w:rsidRPr="007323F0">
        <w:rPr>
          <w:szCs w:val="28"/>
        </w:rPr>
        <w:t xml:space="preserve">строительства или затрат, понесенных </w:t>
      </w:r>
    </w:p>
    <w:p w:rsidR="00AB1464" w:rsidRPr="00FA2DBD" w:rsidRDefault="00AB1464" w:rsidP="00AB1464">
      <w:pPr>
        <w:pStyle w:val="af4"/>
        <w:widowControl w:val="0"/>
        <w:tabs>
          <w:tab w:val="left" w:pos="402"/>
          <w:tab w:val="left" w:pos="556"/>
        </w:tabs>
        <w:autoSpaceDE w:val="0"/>
        <w:autoSpaceDN w:val="0"/>
        <w:ind w:left="0" w:firstLine="0"/>
        <w:contextualSpacing w:val="0"/>
        <w:jc w:val="center"/>
        <w:rPr>
          <w:szCs w:val="28"/>
        </w:rPr>
      </w:pPr>
      <w:r w:rsidRPr="007323F0">
        <w:rPr>
          <w:szCs w:val="28"/>
        </w:rPr>
        <w:t>на незавершенное строительство объектов капитального</w:t>
      </w:r>
      <w:r>
        <w:rPr>
          <w:szCs w:val="28"/>
        </w:rPr>
        <w:t xml:space="preserve"> </w:t>
      </w:r>
      <w:r w:rsidRPr="00FA2DBD">
        <w:rPr>
          <w:spacing w:val="-2"/>
          <w:szCs w:val="28"/>
        </w:rPr>
        <w:t>строительства</w:t>
      </w:r>
    </w:p>
    <w:p w:rsidR="00AB1464" w:rsidRPr="00FA2DBD" w:rsidRDefault="00AB1464" w:rsidP="00AB1464">
      <w:pPr>
        <w:pStyle w:val="af4"/>
        <w:widowControl w:val="0"/>
        <w:tabs>
          <w:tab w:val="left" w:pos="402"/>
          <w:tab w:val="left" w:pos="556"/>
        </w:tabs>
        <w:autoSpaceDE w:val="0"/>
        <w:autoSpaceDN w:val="0"/>
        <w:ind w:left="709" w:firstLine="0"/>
        <w:contextualSpacing w:val="0"/>
        <w:rPr>
          <w:szCs w:val="28"/>
        </w:rPr>
      </w:pPr>
    </w:p>
    <w:p w:rsidR="00AB1464" w:rsidRPr="007323F0" w:rsidRDefault="00AB1464" w:rsidP="00AB1464">
      <w:pPr>
        <w:pStyle w:val="af4"/>
        <w:widowControl w:val="0"/>
        <w:tabs>
          <w:tab w:val="left" w:pos="1400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2.1. </w:t>
      </w:r>
      <w:r w:rsidRPr="007323F0">
        <w:rPr>
          <w:szCs w:val="28"/>
        </w:rPr>
        <w:t>Балансодержатель направляет в Комиссию ходатайство о согласовании списания</w:t>
      </w:r>
      <w:r w:rsidRPr="007323F0">
        <w:rPr>
          <w:spacing w:val="40"/>
          <w:szCs w:val="28"/>
        </w:rPr>
        <w:t xml:space="preserve"> </w:t>
      </w:r>
      <w:r w:rsidRPr="007323F0">
        <w:rPr>
          <w:szCs w:val="28"/>
        </w:rPr>
        <w:t>объектов незавершенного строительства или затрат, понесенных на незавершенное строительство объектов капитального строительства с приложением следующих документов:</w:t>
      </w:r>
    </w:p>
    <w:p w:rsidR="00AB1464" w:rsidRPr="00AB1464" w:rsidRDefault="00AB1464" w:rsidP="00AB1464">
      <w:pPr>
        <w:pStyle w:val="af4"/>
        <w:widowControl w:val="0"/>
        <w:numPr>
          <w:ilvl w:val="0"/>
          <w:numId w:val="8"/>
        </w:numPr>
        <w:tabs>
          <w:tab w:val="left" w:pos="1032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7323F0">
        <w:rPr>
          <w:szCs w:val="28"/>
        </w:rPr>
        <w:t xml:space="preserve">копия проектной документации объекта незавершенного строительства (при </w:t>
      </w:r>
      <w:r w:rsidRPr="007323F0">
        <w:rPr>
          <w:spacing w:val="-2"/>
          <w:szCs w:val="28"/>
        </w:rPr>
        <w:t>наличии);</w:t>
      </w:r>
    </w:p>
    <w:p w:rsidR="00AB1464" w:rsidRPr="007323F0" w:rsidRDefault="00AB1464" w:rsidP="00AB1464">
      <w:pPr>
        <w:pStyle w:val="af4"/>
        <w:widowControl w:val="0"/>
        <w:numPr>
          <w:ilvl w:val="0"/>
          <w:numId w:val="8"/>
        </w:numPr>
        <w:tabs>
          <w:tab w:val="left" w:pos="1353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7323F0">
        <w:rPr>
          <w:szCs w:val="28"/>
        </w:rPr>
        <w:t xml:space="preserve">копия акта о приостановлении строительства, составленного Балансодержателем объекта незавершенного строительства с участием подрядной организации, по форме КС-17, утвержденной постановлением </w:t>
      </w:r>
      <w:r w:rsidRPr="007323F0">
        <w:rPr>
          <w:szCs w:val="28"/>
        </w:rPr>
        <w:lastRenderedPageBreak/>
        <w:t>Государственного комитета по статистике РФ от 11.11.1999 № 100 (при наличии);</w:t>
      </w:r>
    </w:p>
    <w:p w:rsidR="00AB1464" w:rsidRPr="007323F0" w:rsidRDefault="00AB1464" w:rsidP="00AB1464">
      <w:pPr>
        <w:pStyle w:val="af4"/>
        <w:widowControl w:val="0"/>
        <w:numPr>
          <w:ilvl w:val="0"/>
          <w:numId w:val="8"/>
        </w:numPr>
        <w:tabs>
          <w:tab w:val="left" w:pos="1286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7323F0">
        <w:rPr>
          <w:szCs w:val="28"/>
        </w:rPr>
        <w:t xml:space="preserve">копия акта технического обследования объекта незавершенного строительства, составленного Балансодержателем в произвольной форме (при </w:t>
      </w:r>
      <w:r w:rsidRPr="007323F0">
        <w:rPr>
          <w:spacing w:val="-2"/>
          <w:szCs w:val="28"/>
        </w:rPr>
        <w:t>необходимости);</w:t>
      </w:r>
    </w:p>
    <w:p w:rsidR="00AB1464" w:rsidRPr="007323F0" w:rsidRDefault="00AB1464" w:rsidP="00AB1464">
      <w:pPr>
        <w:pStyle w:val="af4"/>
        <w:widowControl w:val="0"/>
        <w:numPr>
          <w:ilvl w:val="0"/>
          <w:numId w:val="8"/>
        </w:numPr>
        <w:tabs>
          <w:tab w:val="left" w:pos="1046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7323F0">
        <w:rPr>
          <w:szCs w:val="28"/>
        </w:rPr>
        <w:t>копия разрешения на строительство объекта незавершенного строительства (при наличии);</w:t>
      </w:r>
    </w:p>
    <w:p w:rsidR="00AB1464" w:rsidRPr="007323F0" w:rsidRDefault="00AB1464" w:rsidP="00AB1464">
      <w:pPr>
        <w:pStyle w:val="af4"/>
        <w:widowControl w:val="0"/>
        <w:numPr>
          <w:ilvl w:val="0"/>
          <w:numId w:val="8"/>
        </w:numPr>
        <w:tabs>
          <w:tab w:val="left" w:pos="1046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7323F0">
        <w:rPr>
          <w:szCs w:val="28"/>
        </w:rPr>
        <w:t>копии документов о предоставлении земельного участка для строительства (при наличии);</w:t>
      </w:r>
    </w:p>
    <w:p w:rsidR="00AB1464" w:rsidRPr="007323F0" w:rsidRDefault="00AB1464" w:rsidP="00AB1464">
      <w:pPr>
        <w:pStyle w:val="af4"/>
        <w:widowControl w:val="0"/>
        <w:numPr>
          <w:ilvl w:val="0"/>
          <w:numId w:val="8"/>
        </w:numPr>
        <w:tabs>
          <w:tab w:val="left" w:pos="1140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7323F0">
        <w:rPr>
          <w:szCs w:val="28"/>
        </w:rPr>
        <w:t xml:space="preserve">копия свидетельства о государственной регистрации права на объект незавершенного строительства (выписка из Единого государственного реестра прав на недвижимое имущество и сделок с ним) (при наличии зарегистрированного </w:t>
      </w:r>
      <w:r w:rsidRPr="007323F0">
        <w:rPr>
          <w:spacing w:val="-2"/>
          <w:szCs w:val="28"/>
        </w:rPr>
        <w:t>права);</w:t>
      </w:r>
    </w:p>
    <w:p w:rsidR="00AB1464" w:rsidRPr="000769E5" w:rsidRDefault="00AB1464" w:rsidP="00AB1464">
      <w:pPr>
        <w:pStyle w:val="af4"/>
        <w:widowControl w:val="0"/>
        <w:numPr>
          <w:ilvl w:val="0"/>
          <w:numId w:val="8"/>
        </w:numPr>
        <w:tabs>
          <w:tab w:val="left" w:pos="1214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7323F0">
        <w:rPr>
          <w:szCs w:val="28"/>
        </w:rPr>
        <w:t>копия акта о приостановлении проектно-изыскательских работ по неосуществленному</w:t>
      </w:r>
      <w:r w:rsidRPr="007323F0">
        <w:rPr>
          <w:spacing w:val="52"/>
          <w:szCs w:val="28"/>
        </w:rPr>
        <w:t xml:space="preserve"> </w:t>
      </w:r>
      <w:r w:rsidRPr="007323F0">
        <w:rPr>
          <w:szCs w:val="28"/>
        </w:rPr>
        <w:t>строительству,</w:t>
      </w:r>
      <w:r w:rsidRPr="007323F0">
        <w:rPr>
          <w:spacing w:val="55"/>
          <w:szCs w:val="28"/>
        </w:rPr>
        <w:t xml:space="preserve"> </w:t>
      </w:r>
      <w:r w:rsidRPr="007323F0">
        <w:rPr>
          <w:szCs w:val="28"/>
        </w:rPr>
        <w:t>составленного</w:t>
      </w:r>
      <w:r w:rsidRPr="007323F0">
        <w:rPr>
          <w:spacing w:val="57"/>
          <w:szCs w:val="28"/>
        </w:rPr>
        <w:t xml:space="preserve"> </w:t>
      </w:r>
      <w:r w:rsidRPr="007323F0">
        <w:rPr>
          <w:szCs w:val="28"/>
        </w:rPr>
        <w:t>Балансодержателем</w:t>
      </w:r>
      <w:r w:rsidRPr="007323F0">
        <w:rPr>
          <w:spacing w:val="55"/>
          <w:szCs w:val="28"/>
        </w:rPr>
        <w:t xml:space="preserve"> </w:t>
      </w:r>
      <w:r>
        <w:rPr>
          <w:spacing w:val="55"/>
          <w:szCs w:val="28"/>
        </w:rPr>
        <w:t xml:space="preserve">                   </w:t>
      </w:r>
      <w:r w:rsidRPr="007323F0">
        <w:rPr>
          <w:szCs w:val="28"/>
        </w:rPr>
        <w:t>с</w:t>
      </w:r>
      <w:r w:rsidRPr="007323F0">
        <w:rPr>
          <w:spacing w:val="56"/>
          <w:szCs w:val="28"/>
        </w:rPr>
        <w:t xml:space="preserve"> </w:t>
      </w:r>
      <w:r w:rsidRPr="007323F0">
        <w:rPr>
          <w:spacing w:val="-2"/>
          <w:szCs w:val="28"/>
        </w:rPr>
        <w:t>участием</w:t>
      </w:r>
      <w:bookmarkStart w:id="1" w:name="9"/>
      <w:bookmarkEnd w:id="1"/>
      <w:r>
        <w:rPr>
          <w:spacing w:val="-2"/>
          <w:szCs w:val="28"/>
        </w:rPr>
        <w:t xml:space="preserve"> </w:t>
      </w:r>
      <w:r w:rsidRPr="000769E5">
        <w:rPr>
          <w:szCs w:val="28"/>
        </w:rPr>
        <w:t xml:space="preserve">проектной организации, по форме КС-18, утвержденной постановлением Государственного комитета по статистике РФ от 11.11.1999 </w:t>
      </w:r>
      <w:r>
        <w:rPr>
          <w:szCs w:val="28"/>
        </w:rPr>
        <w:t xml:space="preserve">                </w:t>
      </w:r>
      <w:r w:rsidRPr="000769E5">
        <w:rPr>
          <w:szCs w:val="28"/>
        </w:rPr>
        <w:t>№ 100 (при наличии);</w:t>
      </w:r>
    </w:p>
    <w:p w:rsidR="00AB1464" w:rsidRPr="007323F0" w:rsidRDefault="00AB1464" w:rsidP="00AB1464">
      <w:pPr>
        <w:pStyle w:val="af4"/>
        <w:widowControl w:val="0"/>
        <w:numPr>
          <w:ilvl w:val="0"/>
          <w:numId w:val="8"/>
        </w:numPr>
        <w:tabs>
          <w:tab w:val="left" w:pos="1010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7323F0">
        <w:rPr>
          <w:szCs w:val="28"/>
        </w:rPr>
        <w:t>фотографии</w:t>
      </w:r>
      <w:r w:rsidRPr="007323F0">
        <w:rPr>
          <w:spacing w:val="-13"/>
          <w:szCs w:val="28"/>
        </w:rPr>
        <w:t xml:space="preserve"> </w:t>
      </w:r>
      <w:r w:rsidRPr="007323F0">
        <w:rPr>
          <w:szCs w:val="28"/>
        </w:rPr>
        <w:t>объекта</w:t>
      </w:r>
      <w:r w:rsidRPr="007323F0">
        <w:rPr>
          <w:spacing w:val="-7"/>
          <w:szCs w:val="28"/>
        </w:rPr>
        <w:t xml:space="preserve"> </w:t>
      </w:r>
      <w:r w:rsidRPr="007323F0">
        <w:rPr>
          <w:szCs w:val="28"/>
        </w:rPr>
        <w:t>незавершенного</w:t>
      </w:r>
      <w:r w:rsidRPr="007323F0">
        <w:rPr>
          <w:spacing w:val="-7"/>
          <w:szCs w:val="28"/>
        </w:rPr>
        <w:t xml:space="preserve"> </w:t>
      </w:r>
      <w:r w:rsidRPr="007323F0">
        <w:rPr>
          <w:szCs w:val="28"/>
        </w:rPr>
        <w:t>строительства</w:t>
      </w:r>
      <w:r w:rsidRPr="007323F0">
        <w:rPr>
          <w:spacing w:val="-9"/>
          <w:szCs w:val="28"/>
        </w:rPr>
        <w:t xml:space="preserve"> </w:t>
      </w:r>
      <w:r w:rsidRPr="007323F0">
        <w:rPr>
          <w:szCs w:val="28"/>
        </w:rPr>
        <w:t>(при</w:t>
      </w:r>
      <w:r w:rsidRPr="007323F0">
        <w:rPr>
          <w:spacing w:val="-7"/>
          <w:szCs w:val="28"/>
        </w:rPr>
        <w:t xml:space="preserve"> </w:t>
      </w:r>
      <w:r w:rsidRPr="007323F0">
        <w:rPr>
          <w:spacing w:val="-2"/>
          <w:szCs w:val="28"/>
        </w:rPr>
        <w:t>необходимости);</w:t>
      </w:r>
    </w:p>
    <w:p w:rsidR="00AB1464" w:rsidRPr="007323F0" w:rsidRDefault="00AB1464" w:rsidP="00AB1464">
      <w:pPr>
        <w:pStyle w:val="af4"/>
        <w:widowControl w:val="0"/>
        <w:numPr>
          <w:ilvl w:val="0"/>
          <w:numId w:val="8"/>
        </w:numPr>
        <w:tabs>
          <w:tab w:val="left" w:pos="1010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7323F0">
        <w:rPr>
          <w:szCs w:val="28"/>
        </w:rPr>
        <w:t>ведомость</w:t>
      </w:r>
      <w:r w:rsidRPr="007323F0">
        <w:rPr>
          <w:spacing w:val="-7"/>
          <w:szCs w:val="28"/>
        </w:rPr>
        <w:t xml:space="preserve"> </w:t>
      </w:r>
      <w:r w:rsidRPr="007323F0">
        <w:rPr>
          <w:szCs w:val="28"/>
        </w:rPr>
        <w:t>затрат</w:t>
      </w:r>
      <w:r w:rsidRPr="007323F0">
        <w:rPr>
          <w:spacing w:val="-6"/>
          <w:szCs w:val="28"/>
        </w:rPr>
        <w:t xml:space="preserve"> </w:t>
      </w:r>
      <w:r w:rsidRPr="007323F0">
        <w:rPr>
          <w:szCs w:val="28"/>
        </w:rPr>
        <w:t>по</w:t>
      </w:r>
      <w:r w:rsidRPr="007323F0">
        <w:rPr>
          <w:spacing w:val="-5"/>
          <w:szCs w:val="28"/>
        </w:rPr>
        <w:t xml:space="preserve"> </w:t>
      </w:r>
      <w:r w:rsidRPr="007323F0">
        <w:rPr>
          <w:szCs w:val="28"/>
        </w:rPr>
        <w:t>объекту</w:t>
      </w:r>
      <w:r w:rsidRPr="007323F0">
        <w:rPr>
          <w:spacing w:val="-9"/>
          <w:szCs w:val="28"/>
        </w:rPr>
        <w:t xml:space="preserve"> </w:t>
      </w:r>
      <w:r w:rsidRPr="007323F0">
        <w:rPr>
          <w:szCs w:val="28"/>
        </w:rPr>
        <w:t>незавершенного</w:t>
      </w:r>
      <w:r w:rsidRPr="007323F0">
        <w:rPr>
          <w:spacing w:val="-5"/>
          <w:szCs w:val="28"/>
        </w:rPr>
        <w:t xml:space="preserve"> </w:t>
      </w:r>
      <w:r w:rsidRPr="007323F0">
        <w:rPr>
          <w:szCs w:val="28"/>
        </w:rPr>
        <w:t>строительства,</w:t>
      </w:r>
      <w:r w:rsidRPr="007323F0">
        <w:rPr>
          <w:spacing w:val="-7"/>
          <w:szCs w:val="28"/>
        </w:rPr>
        <w:t xml:space="preserve"> </w:t>
      </w:r>
      <w:r w:rsidRPr="007323F0">
        <w:rPr>
          <w:szCs w:val="28"/>
        </w:rPr>
        <w:t>финансирование которого</w:t>
      </w:r>
      <w:r w:rsidRPr="007323F0">
        <w:rPr>
          <w:spacing w:val="-4"/>
          <w:szCs w:val="28"/>
        </w:rPr>
        <w:t xml:space="preserve"> </w:t>
      </w:r>
      <w:r w:rsidRPr="007323F0">
        <w:rPr>
          <w:szCs w:val="28"/>
        </w:rPr>
        <w:t>осуществлялось</w:t>
      </w:r>
      <w:r w:rsidRPr="007323F0">
        <w:rPr>
          <w:spacing w:val="-5"/>
          <w:szCs w:val="28"/>
        </w:rPr>
        <w:t xml:space="preserve"> </w:t>
      </w:r>
      <w:r w:rsidRPr="007323F0">
        <w:rPr>
          <w:szCs w:val="28"/>
        </w:rPr>
        <w:t>за</w:t>
      </w:r>
      <w:r w:rsidRPr="007323F0">
        <w:rPr>
          <w:spacing w:val="-5"/>
          <w:szCs w:val="28"/>
        </w:rPr>
        <w:t xml:space="preserve"> </w:t>
      </w:r>
      <w:r w:rsidRPr="007323F0">
        <w:rPr>
          <w:szCs w:val="28"/>
        </w:rPr>
        <w:t>счет</w:t>
      </w:r>
      <w:r w:rsidRPr="007323F0">
        <w:rPr>
          <w:spacing w:val="-5"/>
          <w:szCs w:val="28"/>
        </w:rPr>
        <w:t xml:space="preserve"> </w:t>
      </w:r>
      <w:r w:rsidRPr="007323F0">
        <w:rPr>
          <w:szCs w:val="28"/>
        </w:rPr>
        <w:t>средств</w:t>
      </w:r>
      <w:r w:rsidRPr="007323F0">
        <w:rPr>
          <w:spacing w:val="-6"/>
          <w:szCs w:val="28"/>
        </w:rPr>
        <w:t xml:space="preserve"> </w:t>
      </w:r>
      <w:r w:rsidRPr="007323F0">
        <w:rPr>
          <w:szCs w:val="28"/>
        </w:rPr>
        <w:t>бюджетов</w:t>
      </w:r>
      <w:r w:rsidRPr="007323F0">
        <w:rPr>
          <w:spacing w:val="-6"/>
          <w:szCs w:val="28"/>
        </w:rPr>
        <w:t xml:space="preserve"> </w:t>
      </w:r>
      <w:r w:rsidRPr="007323F0">
        <w:rPr>
          <w:szCs w:val="28"/>
        </w:rPr>
        <w:t>бюджетной</w:t>
      </w:r>
      <w:r w:rsidRPr="007323F0">
        <w:rPr>
          <w:spacing w:val="-5"/>
          <w:szCs w:val="28"/>
        </w:rPr>
        <w:t xml:space="preserve"> </w:t>
      </w:r>
      <w:r w:rsidRPr="007323F0">
        <w:rPr>
          <w:szCs w:val="28"/>
        </w:rPr>
        <w:t>системы</w:t>
      </w:r>
      <w:r w:rsidRPr="007323F0">
        <w:rPr>
          <w:spacing w:val="-5"/>
          <w:szCs w:val="28"/>
        </w:rPr>
        <w:t xml:space="preserve"> </w:t>
      </w:r>
      <w:r>
        <w:rPr>
          <w:szCs w:val="28"/>
        </w:rPr>
        <w:t>Российской Федерации</w:t>
      </w:r>
      <w:r w:rsidRPr="007323F0">
        <w:rPr>
          <w:szCs w:val="28"/>
        </w:rPr>
        <w:t>;</w:t>
      </w:r>
    </w:p>
    <w:p w:rsidR="00AB1464" w:rsidRPr="007323F0" w:rsidRDefault="00AB1464" w:rsidP="00AB1464">
      <w:pPr>
        <w:pStyle w:val="af4"/>
        <w:widowControl w:val="0"/>
        <w:numPr>
          <w:ilvl w:val="0"/>
          <w:numId w:val="8"/>
        </w:numPr>
        <w:tabs>
          <w:tab w:val="left" w:pos="1077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7323F0">
        <w:rPr>
          <w:szCs w:val="28"/>
        </w:rPr>
        <w:t>пояснительная записка к ходатайству о согласовании списания затрат по объектам незавершенного строительст</w:t>
      </w:r>
      <w:r>
        <w:rPr>
          <w:szCs w:val="28"/>
        </w:rPr>
        <w:t>ва</w:t>
      </w:r>
      <w:r w:rsidRPr="007323F0">
        <w:rPr>
          <w:spacing w:val="-2"/>
          <w:szCs w:val="28"/>
        </w:rPr>
        <w:t>;</w:t>
      </w:r>
    </w:p>
    <w:p w:rsidR="00AB1464" w:rsidRPr="007323F0" w:rsidRDefault="00AB1464" w:rsidP="00AB1464">
      <w:pPr>
        <w:pStyle w:val="af4"/>
        <w:widowControl w:val="0"/>
        <w:numPr>
          <w:ilvl w:val="0"/>
          <w:numId w:val="8"/>
        </w:numPr>
        <w:tabs>
          <w:tab w:val="left" w:pos="1010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7323F0">
        <w:rPr>
          <w:szCs w:val="28"/>
        </w:rPr>
        <w:t>карта</w:t>
      </w:r>
      <w:r w:rsidRPr="007323F0">
        <w:rPr>
          <w:spacing w:val="-4"/>
          <w:szCs w:val="28"/>
        </w:rPr>
        <w:t xml:space="preserve"> </w:t>
      </w:r>
      <w:r w:rsidRPr="007323F0">
        <w:rPr>
          <w:szCs w:val="28"/>
        </w:rPr>
        <w:t>сведений</w:t>
      </w:r>
      <w:r w:rsidRPr="007323F0">
        <w:rPr>
          <w:spacing w:val="-4"/>
          <w:szCs w:val="28"/>
        </w:rPr>
        <w:t xml:space="preserve"> </w:t>
      </w:r>
      <w:r w:rsidRPr="007323F0">
        <w:rPr>
          <w:szCs w:val="28"/>
        </w:rPr>
        <w:t>об</w:t>
      </w:r>
      <w:r w:rsidRPr="007323F0">
        <w:rPr>
          <w:spacing w:val="-3"/>
          <w:szCs w:val="28"/>
        </w:rPr>
        <w:t xml:space="preserve"> </w:t>
      </w:r>
      <w:r w:rsidRPr="007323F0">
        <w:rPr>
          <w:szCs w:val="28"/>
        </w:rPr>
        <w:t>объекте</w:t>
      </w:r>
      <w:r w:rsidRPr="007323F0">
        <w:rPr>
          <w:spacing w:val="-4"/>
          <w:szCs w:val="28"/>
        </w:rPr>
        <w:t xml:space="preserve"> </w:t>
      </w:r>
      <w:r w:rsidRPr="007323F0">
        <w:rPr>
          <w:szCs w:val="28"/>
        </w:rPr>
        <w:t>незавершенного</w:t>
      </w:r>
      <w:r w:rsidRPr="007323F0">
        <w:rPr>
          <w:spacing w:val="-3"/>
          <w:szCs w:val="28"/>
        </w:rPr>
        <w:t xml:space="preserve"> </w:t>
      </w:r>
      <w:r w:rsidRPr="007323F0">
        <w:rPr>
          <w:szCs w:val="28"/>
        </w:rPr>
        <w:t>строительства;</w:t>
      </w:r>
    </w:p>
    <w:p w:rsidR="00AB1464" w:rsidRPr="007323F0" w:rsidRDefault="00AB1464" w:rsidP="00AB1464">
      <w:pPr>
        <w:pStyle w:val="af4"/>
        <w:widowControl w:val="0"/>
        <w:numPr>
          <w:ilvl w:val="0"/>
          <w:numId w:val="8"/>
        </w:numPr>
        <w:tabs>
          <w:tab w:val="left" w:pos="1370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7323F0">
        <w:rPr>
          <w:szCs w:val="28"/>
        </w:rPr>
        <w:t>копии документов, подтверждающих финансирование объекта незавершенного строительства за счет средств бюджетов бюджетной системы Российской Федерации;</w:t>
      </w:r>
    </w:p>
    <w:p w:rsidR="00AB1464" w:rsidRPr="007323F0" w:rsidRDefault="00AB1464" w:rsidP="00AB1464">
      <w:pPr>
        <w:pStyle w:val="af4"/>
        <w:widowControl w:val="0"/>
        <w:numPr>
          <w:ilvl w:val="0"/>
          <w:numId w:val="8"/>
        </w:numPr>
        <w:tabs>
          <w:tab w:val="left" w:pos="1231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7323F0">
        <w:rPr>
          <w:szCs w:val="28"/>
        </w:rPr>
        <w:t>копии справок о выполненных работах и затратах по объекту незавершенного строительства;</w:t>
      </w:r>
    </w:p>
    <w:p w:rsidR="00AB1464" w:rsidRPr="007323F0" w:rsidRDefault="00AB1464" w:rsidP="00AB1464">
      <w:pPr>
        <w:pStyle w:val="af4"/>
        <w:widowControl w:val="0"/>
        <w:numPr>
          <w:ilvl w:val="0"/>
          <w:numId w:val="8"/>
        </w:numPr>
        <w:tabs>
          <w:tab w:val="left" w:pos="1010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7323F0">
        <w:rPr>
          <w:szCs w:val="28"/>
        </w:rPr>
        <w:t>акт</w:t>
      </w:r>
      <w:r w:rsidRPr="007323F0">
        <w:rPr>
          <w:spacing w:val="-6"/>
          <w:szCs w:val="28"/>
        </w:rPr>
        <w:t xml:space="preserve"> </w:t>
      </w:r>
      <w:r w:rsidRPr="007323F0">
        <w:rPr>
          <w:szCs w:val="28"/>
        </w:rPr>
        <w:t>списания</w:t>
      </w:r>
      <w:r w:rsidRPr="007323F0">
        <w:rPr>
          <w:spacing w:val="-5"/>
          <w:szCs w:val="28"/>
        </w:rPr>
        <w:t xml:space="preserve"> </w:t>
      </w:r>
      <w:r w:rsidRPr="007323F0">
        <w:rPr>
          <w:szCs w:val="28"/>
        </w:rPr>
        <w:t>затрат</w:t>
      </w:r>
      <w:r w:rsidRPr="007323F0">
        <w:rPr>
          <w:spacing w:val="-6"/>
          <w:szCs w:val="28"/>
        </w:rPr>
        <w:t xml:space="preserve"> </w:t>
      </w:r>
      <w:r w:rsidRPr="007323F0">
        <w:rPr>
          <w:szCs w:val="28"/>
        </w:rPr>
        <w:t>по</w:t>
      </w:r>
      <w:r w:rsidRPr="007323F0">
        <w:rPr>
          <w:spacing w:val="-8"/>
          <w:szCs w:val="28"/>
        </w:rPr>
        <w:t xml:space="preserve"> </w:t>
      </w:r>
      <w:r w:rsidRPr="007323F0">
        <w:rPr>
          <w:szCs w:val="28"/>
        </w:rPr>
        <w:t>объекту</w:t>
      </w:r>
      <w:r w:rsidRPr="007323F0">
        <w:rPr>
          <w:spacing w:val="-4"/>
          <w:szCs w:val="28"/>
        </w:rPr>
        <w:t xml:space="preserve"> </w:t>
      </w:r>
      <w:r w:rsidRPr="007323F0">
        <w:rPr>
          <w:szCs w:val="28"/>
        </w:rPr>
        <w:t>незавершенного</w:t>
      </w:r>
      <w:r w:rsidRPr="007323F0">
        <w:rPr>
          <w:spacing w:val="-4"/>
          <w:szCs w:val="28"/>
        </w:rPr>
        <w:t xml:space="preserve"> </w:t>
      </w:r>
      <w:r w:rsidRPr="007323F0">
        <w:rPr>
          <w:spacing w:val="-2"/>
          <w:szCs w:val="28"/>
        </w:rPr>
        <w:t>строительства;</w:t>
      </w:r>
    </w:p>
    <w:p w:rsidR="00AB1464" w:rsidRPr="007323F0" w:rsidRDefault="00AB1464" w:rsidP="00AB1464">
      <w:pPr>
        <w:pStyle w:val="af4"/>
        <w:widowControl w:val="0"/>
        <w:numPr>
          <w:ilvl w:val="0"/>
          <w:numId w:val="8"/>
        </w:numPr>
        <w:tabs>
          <w:tab w:val="left" w:pos="1207"/>
        </w:tabs>
        <w:autoSpaceDE w:val="0"/>
        <w:autoSpaceDN w:val="0"/>
        <w:ind w:left="0" w:firstLine="709"/>
        <w:contextualSpacing w:val="0"/>
        <w:rPr>
          <w:szCs w:val="28"/>
        </w:rPr>
      </w:pPr>
      <w:proofErr w:type="gramStart"/>
      <w:r w:rsidRPr="007323F0">
        <w:rPr>
          <w:szCs w:val="28"/>
        </w:rPr>
        <w:t>копии документов органов внутренних дел, органов федерального государственного пожарного надзора, других уполномоченных органов, подтверждающие факт стихийных и иных бедствий, пожаров, аварий, хищений, а также действий, произведенных вне зависимости от воли Балансодержателя (предоставляются в случаях, когда объект незавершенного строительства частично или</w:t>
      </w:r>
      <w:r w:rsidRPr="007323F0">
        <w:rPr>
          <w:spacing w:val="-4"/>
          <w:szCs w:val="28"/>
        </w:rPr>
        <w:t xml:space="preserve"> </w:t>
      </w:r>
      <w:r w:rsidRPr="007323F0">
        <w:rPr>
          <w:szCs w:val="28"/>
        </w:rPr>
        <w:t>полностью</w:t>
      </w:r>
      <w:r w:rsidRPr="007323F0">
        <w:rPr>
          <w:spacing w:val="-4"/>
          <w:szCs w:val="28"/>
        </w:rPr>
        <w:t xml:space="preserve"> </w:t>
      </w:r>
      <w:r w:rsidRPr="007323F0">
        <w:rPr>
          <w:szCs w:val="28"/>
        </w:rPr>
        <w:t>разрушен</w:t>
      </w:r>
      <w:r w:rsidRPr="007323F0">
        <w:rPr>
          <w:spacing w:val="-2"/>
          <w:szCs w:val="28"/>
        </w:rPr>
        <w:t xml:space="preserve"> </w:t>
      </w:r>
      <w:r w:rsidRPr="007323F0">
        <w:rPr>
          <w:szCs w:val="28"/>
        </w:rPr>
        <w:t>и</w:t>
      </w:r>
      <w:r w:rsidRPr="007323F0">
        <w:rPr>
          <w:spacing w:val="-4"/>
          <w:szCs w:val="28"/>
        </w:rPr>
        <w:t xml:space="preserve"> </w:t>
      </w:r>
      <w:r w:rsidRPr="007323F0">
        <w:rPr>
          <w:szCs w:val="28"/>
        </w:rPr>
        <w:t>непригоден</w:t>
      </w:r>
      <w:r w:rsidRPr="007323F0">
        <w:rPr>
          <w:spacing w:val="-6"/>
          <w:szCs w:val="28"/>
        </w:rPr>
        <w:t xml:space="preserve"> </w:t>
      </w:r>
      <w:r w:rsidRPr="007323F0">
        <w:rPr>
          <w:szCs w:val="28"/>
        </w:rPr>
        <w:t>для</w:t>
      </w:r>
      <w:r w:rsidRPr="007323F0">
        <w:rPr>
          <w:spacing w:val="-4"/>
          <w:szCs w:val="28"/>
        </w:rPr>
        <w:t xml:space="preserve"> </w:t>
      </w:r>
      <w:r w:rsidRPr="007323F0">
        <w:rPr>
          <w:szCs w:val="28"/>
        </w:rPr>
        <w:t>дальнейшего</w:t>
      </w:r>
      <w:r w:rsidRPr="007323F0">
        <w:rPr>
          <w:spacing w:val="-3"/>
          <w:szCs w:val="28"/>
        </w:rPr>
        <w:t xml:space="preserve"> </w:t>
      </w:r>
      <w:r w:rsidRPr="007323F0">
        <w:rPr>
          <w:szCs w:val="28"/>
        </w:rPr>
        <w:t>использования</w:t>
      </w:r>
      <w:r w:rsidRPr="007323F0">
        <w:rPr>
          <w:spacing w:val="-2"/>
          <w:szCs w:val="28"/>
        </w:rPr>
        <w:t xml:space="preserve"> </w:t>
      </w:r>
      <w:r w:rsidRPr="007323F0">
        <w:rPr>
          <w:szCs w:val="28"/>
        </w:rPr>
        <w:t>в</w:t>
      </w:r>
      <w:r w:rsidRPr="007323F0">
        <w:rPr>
          <w:spacing w:val="-5"/>
          <w:szCs w:val="28"/>
        </w:rPr>
        <w:t xml:space="preserve"> </w:t>
      </w:r>
      <w:r w:rsidRPr="007323F0">
        <w:rPr>
          <w:szCs w:val="28"/>
        </w:rPr>
        <w:t>результате стихийных и иных бедствий, опасного природного явления, катастрофы, террористических актов, иных</w:t>
      </w:r>
      <w:proofErr w:type="gramEnd"/>
      <w:r w:rsidRPr="007323F0">
        <w:rPr>
          <w:szCs w:val="28"/>
        </w:rPr>
        <w:t xml:space="preserve"> действий, произведенных вне зависимости от воли Балансодержателя объекта незавершенного строительства).</w:t>
      </w:r>
    </w:p>
    <w:p w:rsidR="00AB1464" w:rsidRPr="007323F0" w:rsidRDefault="00AB1464" w:rsidP="00AB1464">
      <w:pPr>
        <w:pStyle w:val="a5"/>
        <w:ind w:firstLine="709"/>
        <w:jc w:val="both"/>
        <w:rPr>
          <w:b w:val="0"/>
          <w:szCs w:val="28"/>
        </w:rPr>
      </w:pPr>
      <w:r w:rsidRPr="007323F0">
        <w:rPr>
          <w:b w:val="0"/>
          <w:szCs w:val="28"/>
        </w:rPr>
        <w:t>К ходатайству о согласовании списания объектов незавершенного строительства или затрат, понесенных на незавершенное строительство объектов капитального строительства могут быть приложены иные документы, относящиеся</w:t>
      </w:r>
      <w:r w:rsidRPr="007323F0">
        <w:rPr>
          <w:b w:val="0"/>
          <w:spacing w:val="40"/>
          <w:szCs w:val="28"/>
        </w:rPr>
        <w:t xml:space="preserve"> </w:t>
      </w:r>
      <w:r w:rsidRPr="007323F0">
        <w:rPr>
          <w:b w:val="0"/>
          <w:szCs w:val="28"/>
        </w:rPr>
        <w:t>к данному объекту.</w:t>
      </w:r>
    </w:p>
    <w:p w:rsidR="00AB1464" w:rsidRPr="007323F0" w:rsidRDefault="00AB1464" w:rsidP="00AB1464">
      <w:pPr>
        <w:pStyle w:val="a5"/>
        <w:ind w:firstLine="709"/>
        <w:jc w:val="both"/>
        <w:rPr>
          <w:b w:val="0"/>
          <w:szCs w:val="28"/>
        </w:rPr>
      </w:pPr>
      <w:r w:rsidRPr="007323F0">
        <w:rPr>
          <w:b w:val="0"/>
          <w:szCs w:val="28"/>
        </w:rPr>
        <w:lastRenderedPageBreak/>
        <w:t>Все представляемые копии документов должны быть заверены подписью руководителя Балансодержателя (уполномоченного им лица) и печатью Балансодержателя (при наличии).</w:t>
      </w:r>
    </w:p>
    <w:p w:rsidR="00AB1464" w:rsidRPr="007323F0" w:rsidRDefault="00AB1464" w:rsidP="00AB1464">
      <w:pPr>
        <w:pStyle w:val="a5"/>
        <w:ind w:firstLine="709"/>
        <w:jc w:val="both"/>
        <w:rPr>
          <w:b w:val="0"/>
          <w:szCs w:val="28"/>
        </w:rPr>
      </w:pPr>
      <w:r w:rsidRPr="007323F0">
        <w:rPr>
          <w:b w:val="0"/>
          <w:szCs w:val="28"/>
        </w:rPr>
        <w:t>В представленных Балансодержателем документах не допускается наличие помарок, подчисток, исправлений, арифметических и грамматических ошибок.</w:t>
      </w:r>
    </w:p>
    <w:p w:rsidR="00AB1464" w:rsidRDefault="00AB1464" w:rsidP="00AB1464">
      <w:pPr>
        <w:pStyle w:val="af4"/>
        <w:widowControl w:val="0"/>
        <w:tabs>
          <w:tab w:val="left" w:pos="1381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2.2. </w:t>
      </w:r>
      <w:r w:rsidRPr="007323F0">
        <w:rPr>
          <w:szCs w:val="28"/>
        </w:rPr>
        <w:t>Комиссия рассматривает представленные Балансодержателем материалы и документы в соответствии, с Положением о комиссии по принятию решения о согласовании списания объектов незавершенного строительства или затрат, понесенных на незавершенное строительство объектов капитального строительства.</w:t>
      </w:r>
    </w:p>
    <w:p w:rsidR="00AB1464" w:rsidRDefault="00AB1464" w:rsidP="00AB1464">
      <w:pPr>
        <w:pStyle w:val="af4"/>
        <w:widowControl w:val="0"/>
        <w:tabs>
          <w:tab w:val="left" w:pos="1381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2.3. </w:t>
      </w:r>
      <w:r w:rsidRPr="007323F0">
        <w:rPr>
          <w:szCs w:val="28"/>
        </w:rPr>
        <w:t>Протокол заседания Комиссии, содержащий решение Комиссии о согласовании списания объектов незавершенного строительства или затрат, понесенных на незавершенное строительство объектов капитального строительства, является основанием для принятия Балансодержателем решения о списании объектов незавершенного строительства или затрат, понесенных на незавершенное строительство объектов капитального строительства.</w:t>
      </w:r>
      <w:bookmarkStart w:id="2" w:name="10"/>
      <w:bookmarkEnd w:id="2"/>
    </w:p>
    <w:p w:rsidR="00AB1464" w:rsidRDefault="00AB1464" w:rsidP="00AB1464">
      <w:pPr>
        <w:pStyle w:val="af4"/>
        <w:widowControl w:val="0"/>
        <w:tabs>
          <w:tab w:val="left" w:pos="1381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2.4. </w:t>
      </w:r>
      <w:r w:rsidRPr="007323F0">
        <w:rPr>
          <w:szCs w:val="28"/>
        </w:rPr>
        <w:t>Списание</w:t>
      </w:r>
      <w:r w:rsidRPr="007323F0">
        <w:rPr>
          <w:spacing w:val="-3"/>
          <w:szCs w:val="28"/>
        </w:rPr>
        <w:t xml:space="preserve"> </w:t>
      </w:r>
      <w:r w:rsidRPr="007323F0">
        <w:rPr>
          <w:szCs w:val="28"/>
        </w:rPr>
        <w:t>объектов</w:t>
      </w:r>
      <w:r w:rsidRPr="007323F0">
        <w:rPr>
          <w:spacing w:val="-6"/>
          <w:szCs w:val="28"/>
        </w:rPr>
        <w:t xml:space="preserve"> </w:t>
      </w:r>
      <w:r w:rsidRPr="007323F0">
        <w:rPr>
          <w:szCs w:val="28"/>
        </w:rPr>
        <w:t>незавершенного</w:t>
      </w:r>
      <w:r w:rsidRPr="007323F0">
        <w:rPr>
          <w:spacing w:val="-6"/>
          <w:szCs w:val="28"/>
        </w:rPr>
        <w:t xml:space="preserve"> </w:t>
      </w:r>
      <w:r w:rsidRPr="007323F0">
        <w:rPr>
          <w:szCs w:val="28"/>
        </w:rPr>
        <w:t>строительства</w:t>
      </w:r>
      <w:r w:rsidRPr="007323F0">
        <w:rPr>
          <w:spacing w:val="-5"/>
          <w:szCs w:val="28"/>
        </w:rPr>
        <w:t xml:space="preserve"> </w:t>
      </w:r>
      <w:r w:rsidRPr="007323F0">
        <w:rPr>
          <w:szCs w:val="28"/>
        </w:rPr>
        <w:t>или</w:t>
      </w:r>
      <w:r w:rsidRPr="007323F0">
        <w:rPr>
          <w:spacing w:val="-2"/>
          <w:szCs w:val="28"/>
        </w:rPr>
        <w:t xml:space="preserve"> </w:t>
      </w:r>
      <w:r w:rsidRPr="007323F0">
        <w:rPr>
          <w:szCs w:val="28"/>
        </w:rPr>
        <w:t>затрат,</w:t>
      </w:r>
      <w:r w:rsidRPr="007323F0">
        <w:rPr>
          <w:spacing w:val="-5"/>
          <w:szCs w:val="28"/>
        </w:rPr>
        <w:t xml:space="preserve"> </w:t>
      </w:r>
      <w:r w:rsidRPr="007323F0">
        <w:rPr>
          <w:szCs w:val="28"/>
        </w:rPr>
        <w:t>понесенных на незавершенное строительство объектов капитального строительства Балансодержателем осуществляется в течение 14 (четырнадцати) рабочих дней с момента принятия соответствующего решения.</w:t>
      </w:r>
    </w:p>
    <w:p w:rsidR="00AB1464" w:rsidRDefault="00AB1464" w:rsidP="00AB1464">
      <w:pPr>
        <w:pStyle w:val="af4"/>
        <w:widowControl w:val="0"/>
        <w:tabs>
          <w:tab w:val="left" w:pos="1381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2.5. </w:t>
      </w:r>
      <w:proofErr w:type="gramStart"/>
      <w:r w:rsidRPr="007323F0">
        <w:rPr>
          <w:szCs w:val="28"/>
        </w:rPr>
        <w:t xml:space="preserve">Отражение на счетах бухгалтерского учета операций по списанию объектов незавершенного строительства или затрат, понесенных на незавершенное строительство объектов капитального строительства производится в порядке, установленном Федеральным законом от 06.12.2011 </w:t>
      </w:r>
      <w:r>
        <w:rPr>
          <w:szCs w:val="28"/>
        </w:rPr>
        <w:t xml:space="preserve">  </w:t>
      </w:r>
      <w:r w:rsidRPr="007323F0">
        <w:rPr>
          <w:szCs w:val="28"/>
        </w:rPr>
        <w:t>№ 402-ФЗ «О бухгалтерском учете», приказом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</w:t>
      </w:r>
      <w:proofErr w:type="gramEnd"/>
      <w:r w:rsidRPr="007323F0">
        <w:rPr>
          <w:szCs w:val="28"/>
        </w:rPr>
        <w:t xml:space="preserve"> фондами, государственных академий наук, государственных (муниципальных) учреждений и Инструкции по его применению», иными нормативно-правовыми актами.</w:t>
      </w:r>
    </w:p>
    <w:p w:rsidR="00AB1464" w:rsidRDefault="00AB1464" w:rsidP="00AB1464">
      <w:pPr>
        <w:pStyle w:val="af4"/>
        <w:widowControl w:val="0"/>
        <w:tabs>
          <w:tab w:val="left" w:pos="1381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2.6. </w:t>
      </w:r>
      <w:r w:rsidRPr="007323F0">
        <w:rPr>
          <w:szCs w:val="28"/>
        </w:rPr>
        <w:t xml:space="preserve">Балансодержатели несут ответственность в соответствии </w:t>
      </w:r>
      <w:r>
        <w:rPr>
          <w:szCs w:val="28"/>
        </w:rPr>
        <w:t xml:space="preserve">                              </w:t>
      </w:r>
      <w:r w:rsidRPr="007323F0">
        <w:rPr>
          <w:szCs w:val="28"/>
        </w:rPr>
        <w:t>с законодательством Российской Федерации за непредставление или ненадлежащее представление сведений об объектах незавершенного строительства либо представление недостоверных и (или) неполных сведений об указанных объектах.</w:t>
      </w:r>
    </w:p>
    <w:p w:rsidR="00AB1464" w:rsidRDefault="00AB1464" w:rsidP="00AB1464">
      <w:pPr>
        <w:pStyle w:val="af4"/>
        <w:widowControl w:val="0"/>
        <w:tabs>
          <w:tab w:val="left" w:pos="1381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2.7. </w:t>
      </w:r>
      <w:r w:rsidRPr="007323F0">
        <w:rPr>
          <w:szCs w:val="28"/>
        </w:rPr>
        <w:t>Подготовку документов и материалов для принятия решения о согласовании списания объектов незавершенного строительства или затрат, понесенных на незавершенное строительство объектов капитальног</w:t>
      </w:r>
      <w:r>
        <w:rPr>
          <w:szCs w:val="28"/>
        </w:rPr>
        <w:t>о строительства, произведенных А</w:t>
      </w:r>
      <w:r w:rsidRPr="007323F0">
        <w:rPr>
          <w:szCs w:val="28"/>
        </w:rPr>
        <w:t>дминистрацией муници</w:t>
      </w:r>
      <w:r>
        <w:rPr>
          <w:szCs w:val="28"/>
        </w:rPr>
        <w:t>пального образования «</w:t>
      </w:r>
      <w:proofErr w:type="spellStart"/>
      <w:r>
        <w:rPr>
          <w:szCs w:val="28"/>
        </w:rPr>
        <w:t>Сычевский</w:t>
      </w:r>
      <w:proofErr w:type="spellEnd"/>
      <w:r w:rsidRPr="007323F0">
        <w:rPr>
          <w:szCs w:val="28"/>
        </w:rPr>
        <w:t xml:space="preserve"> муниципальный округ» Смоленской области, осуществляет секретарь Комиссии.</w:t>
      </w:r>
    </w:p>
    <w:p w:rsidR="00AB1464" w:rsidRDefault="00AB1464" w:rsidP="006B0447">
      <w:pPr>
        <w:widowControl w:val="0"/>
        <w:tabs>
          <w:tab w:val="left" w:pos="1520"/>
        </w:tabs>
        <w:autoSpaceDE w:val="0"/>
        <w:autoSpaceDN w:val="0"/>
        <w:rPr>
          <w:szCs w:val="28"/>
        </w:rPr>
      </w:pPr>
    </w:p>
    <w:p w:rsidR="006B0447" w:rsidRDefault="006B0447" w:rsidP="006B0447">
      <w:pPr>
        <w:widowControl w:val="0"/>
        <w:tabs>
          <w:tab w:val="left" w:pos="1520"/>
        </w:tabs>
        <w:autoSpaceDE w:val="0"/>
        <w:autoSpaceDN w:val="0"/>
        <w:rPr>
          <w:szCs w:val="28"/>
        </w:rPr>
      </w:pPr>
    </w:p>
    <w:p w:rsidR="006B0447" w:rsidRDefault="006B0447" w:rsidP="006B0447">
      <w:pPr>
        <w:widowControl w:val="0"/>
        <w:tabs>
          <w:tab w:val="left" w:pos="1520"/>
        </w:tabs>
        <w:autoSpaceDE w:val="0"/>
        <w:autoSpaceDN w:val="0"/>
        <w:rPr>
          <w:szCs w:val="28"/>
        </w:rPr>
      </w:pPr>
    </w:p>
    <w:p w:rsidR="006B0447" w:rsidRPr="006B0447" w:rsidRDefault="006B0447" w:rsidP="006B0447">
      <w:pPr>
        <w:widowControl w:val="0"/>
        <w:tabs>
          <w:tab w:val="left" w:pos="1520"/>
        </w:tabs>
        <w:autoSpaceDE w:val="0"/>
        <w:autoSpaceDN w:val="0"/>
        <w:rPr>
          <w:szCs w:val="28"/>
        </w:rPr>
      </w:pPr>
    </w:p>
    <w:p w:rsidR="00AB1464" w:rsidRPr="007323F0" w:rsidRDefault="00AB1464" w:rsidP="00AB1464">
      <w:pPr>
        <w:pStyle w:val="af4"/>
        <w:widowControl w:val="0"/>
        <w:tabs>
          <w:tab w:val="left" w:pos="3140"/>
        </w:tabs>
        <w:autoSpaceDE w:val="0"/>
        <w:autoSpaceDN w:val="0"/>
        <w:ind w:left="0" w:firstLine="0"/>
        <w:contextualSpacing w:val="0"/>
        <w:jc w:val="center"/>
        <w:rPr>
          <w:szCs w:val="28"/>
        </w:rPr>
      </w:pPr>
      <w:r>
        <w:rPr>
          <w:szCs w:val="28"/>
        </w:rPr>
        <w:lastRenderedPageBreak/>
        <w:t xml:space="preserve">3. </w:t>
      </w:r>
      <w:r w:rsidRPr="007323F0">
        <w:rPr>
          <w:szCs w:val="28"/>
        </w:rPr>
        <w:t>Организация</w:t>
      </w:r>
      <w:r w:rsidRPr="007323F0">
        <w:rPr>
          <w:spacing w:val="-12"/>
          <w:szCs w:val="28"/>
        </w:rPr>
        <w:t xml:space="preserve"> </w:t>
      </w:r>
      <w:r w:rsidRPr="007323F0">
        <w:rPr>
          <w:szCs w:val="28"/>
        </w:rPr>
        <w:t>деятельности</w:t>
      </w:r>
      <w:r w:rsidRPr="007323F0">
        <w:rPr>
          <w:spacing w:val="-11"/>
          <w:szCs w:val="28"/>
        </w:rPr>
        <w:t xml:space="preserve"> </w:t>
      </w:r>
      <w:r w:rsidRPr="007323F0">
        <w:rPr>
          <w:spacing w:val="-2"/>
          <w:szCs w:val="28"/>
        </w:rPr>
        <w:t>Комиссии</w:t>
      </w:r>
    </w:p>
    <w:p w:rsidR="00AB1464" w:rsidRPr="007323F0" w:rsidRDefault="00AB1464" w:rsidP="00AB1464">
      <w:pPr>
        <w:pStyle w:val="a5"/>
        <w:ind w:firstLine="709"/>
        <w:jc w:val="both"/>
        <w:rPr>
          <w:b w:val="0"/>
          <w:szCs w:val="28"/>
        </w:rPr>
      </w:pPr>
    </w:p>
    <w:p w:rsidR="00AB1464" w:rsidRPr="007323F0" w:rsidRDefault="00AB1464" w:rsidP="00AB1464">
      <w:pPr>
        <w:pStyle w:val="af4"/>
        <w:widowControl w:val="0"/>
        <w:tabs>
          <w:tab w:val="left" w:pos="1381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3.1. </w:t>
      </w:r>
      <w:r w:rsidRPr="007323F0">
        <w:rPr>
          <w:szCs w:val="28"/>
        </w:rPr>
        <w:t xml:space="preserve">Основной формой деятельности Комиссии являются заседания, которые проводятся по мере необходимости на основании поступившего ходатайства </w:t>
      </w:r>
      <w:r w:rsidRPr="007323F0">
        <w:rPr>
          <w:spacing w:val="-2"/>
          <w:szCs w:val="28"/>
        </w:rPr>
        <w:t>Балансодержателя.</w:t>
      </w:r>
    </w:p>
    <w:p w:rsidR="00AB1464" w:rsidRPr="007323F0" w:rsidRDefault="00AB1464" w:rsidP="00AB1464">
      <w:pPr>
        <w:pStyle w:val="af4"/>
        <w:widowControl w:val="0"/>
        <w:tabs>
          <w:tab w:val="left" w:pos="1460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3.2. </w:t>
      </w:r>
      <w:r w:rsidRPr="007323F0">
        <w:rPr>
          <w:szCs w:val="28"/>
        </w:rPr>
        <w:t>Заседание Комиссии считается правомочным при наличии кворума, который составляет не менее половины ее членов.</w:t>
      </w:r>
    </w:p>
    <w:p w:rsidR="00AB1464" w:rsidRPr="007323F0" w:rsidRDefault="00AB1464" w:rsidP="00AB1464">
      <w:pPr>
        <w:pStyle w:val="af4"/>
        <w:widowControl w:val="0"/>
        <w:tabs>
          <w:tab w:val="left" w:pos="1484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3.3. </w:t>
      </w:r>
      <w:r w:rsidRPr="007323F0">
        <w:rPr>
          <w:szCs w:val="28"/>
        </w:rPr>
        <w:t xml:space="preserve">В целях решения вопроса по списанию объектов незавершенного строительства или затрат, понесенных на незавершенное строительство объектов капитального строительства Балансодержатель готовит ходатайство с приложением пакета документов и направляет его в Комиссию </w:t>
      </w:r>
      <w:r>
        <w:rPr>
          <w:szCs w:val="28"/>
        </w:rPr>
        <w:t xml:space="preserve">                                    </w:t>
      </w:r>
      <w:r w:rsidRPr="007323F0">
        <w:rPr>
          <w:szCs w:val="28"/>
        </w:rPr>
        <w:t>на рассмотрение.</w:t>
      </w:r>
    </w:p>
    <w:p w:rsidR="00AB1464" w:rsidRPr="007323F0" w:rsidRDefault="00AB1464" w:rsidP="00AB1464">
      <w:pPr>
        <w:pStyle w:val="af4"/>
        <w:widowControl w:val="0"/>
        <w:tabs>
          <w:tab w:val="left" w:pos="1383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3.4. </w:t>
      </w:r>
      <w:r w:rsidRPr="007323F0">
        <w:rPr>
          <w:szCs w:val="28"/>
        </w:rPr>
        <w:t xml:space="preserve">Заседание Комиссии назначается председателем Комиссии в течение 30 календарных дней с момента поступления ходатайства Балансодержателя </w:t>
      </w:r>
      <w:r>
        <w:rPr>
          <w:szCs w:val="28"/>
        </w:rPr>
        <w:t xml:space="preserve">                </w:t>
      </w:r>
      <w:r w:rsidRPr="007323F0">
        <w:rPr>
          <w:szCs w:val="28"/>
        </w:rPr>
        <w:t xml:space="preserve">о списании объектов незавершенного строительства или затрат, понесенных </w:t>
      </w:r>
      <w:r>
        <w:rPr>
          <w:szCs w:val="28"/>
        </w:rPr>
        <w:t xml:space="preserve">             </w:t>
      </w:r>
      <w:r w:rsidRPr="007323F0">
        <w:rPr>
          <w:szCs w:val="28"/>
        </w:rPr>
        <w:t xml:space="preserve">на незавершенное строительство объектов капитального строительства </w:t>
      </w:r>
      <w:r>
        <w:rPr>
          <w:szCs w:val="28"/>
        </w:rPr>
        <w:t xml:space="preserve">                       </w:t>
      </w:r>
      <w:r w:rsidRPr="007323F0">
        <w:rPr>
          <w:szCs w:val="28"/>
        </w:rPr>
        <w:t>с приложением пакета документов.</w:t>
      </w:r>
    </w:p>
    <w:p w:rsidR="00AB1464" w:rsidRPr="007323F0" w:rsidRDefault="00AB1464" w:rsidP="00AB1464">
      <w:pPr>
        <w:pStyle w:val="af4"/>
        <w:widowControl w:val="0"/>
        <w:tabs>
          <w:tab w:val="left" w:pos="1336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3.5. </w:t>
      </w:r>
      <w:r w:rsidRPr="007323F0">
        <w:rPr>
          <w:szCs w:val="28"/>
        </w:rPr>
        <w:t>Председатель</w:t>
      </w:r>
      <w:r w:rsidRPr="007323F0">
        <w:rPr>
          <w:spacing w:val="-13"/>
          <w:szCs w:val="28"/>
        </w:rPr>
        <w:t xml:space="preserve"> </w:t>
      </w:r>
      <w:r w:rsidRPr="007323F0">
        <w:rPr>
          <w:spacing w:val="-2"/>
          <w:szCs w:val="28"/>
        </w:rPr>
        <w:t>Комиссии:</w:t>
      </w:r>
    </w:p>
    <w:p w:rsidR="00AB1464" w:rsidRPr="007323F0" w:rsidRDefault="00AB1464" w:rsidP="00AB1464">
      <w:pPr>
        <w:pStyle w:val="af4"/>
        <w:widowControl w:val="0"/>
        <w:tabs>
          <w:tab w:val="left" w:pos="1681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>- о</w:t>
      </w:r>
      <w:r w:rsidRPr="007323F0">
        <w:rPr>
          <w:szCs w:val="28"/>
        </w:rPr>
        <w:t>рганизует работу Комиссии и осуществляет общее рук</w:t>
      </w:r>
      <w:r>
        <w:rPr>
          <w:szCs w:val="28"/>
        </w:rPr>
        <w:t>оводство деятельностью Комиссии;</w:t>
      </w:r>
    </w:p>
    <w:p w:rsidR="00AB1464" w:rsidRPr="007323F0" w:rsidRDefault="00AB1464" w:rsidP="00AB1464">
      <w:pPr>
        <w:pStyle w:val="af4"/>
        <w:widowControl w:val="0"/>
        <w:tabs>
          <w:tab w:val="left" w:pos="1545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>- н</w:t>
      </w:r>
      <w:r w:rsidRPr="007323F0">
        <w:rPr>
          <w:szCs w:val="28"/>
        </w:rPr>
        <w:t>азначает</w:t>
      </w:r>
      <w:r w:rsidRPr="007323F0">
        <w:rPr>
          <w:spacing w:val="-7"/>
          <w:szCs w:val="28"/>
        </w:rPr>
        <w:t xml:space="preserve"> </w:t>
      </w:r>
      <w:r w:rsidRPr="007323F0">
        <w:rPr>
          <w:szCs w:val="28"/>
        </w:rPr>
        <w:t>дату</w:t>
      </w:r>
      <w:r w:rsidRPr="007323F0">
        <w:rPr>
          <w:spacing w:val="-3"/>
          <w:szCs w:val="28"/>
        </w:rPr>
        <w:t xml:space="preserve"> </w:t>
      </w:r>
      <w:r w:rsidRPr="007323F0">
        <w:rPr>
          <w:szCs w:val="28"/>
        </w:rPr>
        <w:t>и</w:t>
      </w:r>
      <w:r w:rsidRPr="007323F0">
        <w:rPr>
          <w:spacing w:val="-4"/>
          <w:szCs w:val="28"/>
        </w:rPr>
        <w:t xml:space="preserve"> </w:t>
      </w:r>
      <w:r w:rsidRPr="007323F0">
        <w:rPr>
          <w:szCs w:val="28"/>
        </w:rPr>
        <w:t>время</w:t>
      </w:r>
      <w:r w:rsidRPr="007323F0">
        <w:rPr>
          <w:spacing w:val="-7"/>
          <w:szCs w:val="28"/>
        </w:rPr>
        <w:t xml:space="preserve"> </w:t>
      </w:r>
      <w:r w:rsidRPr="007323F0">
        <w:rPr>
          <w:szCs w:val="28"/>
        </w:rPr>
        <w:t>проведения</w:t>
      </w:r>
      <w:r w:rsidRPr="007323F0">
        <w:rPr>
          <w:spacing w:val="-4"/>
          <w:szCs w:val="28"/>
        </w:rPr>
        <w:t xml:space="preserve"> </w:t>
      </w:r>
      <w:r w:rsidRPr="007323F0">
        <w:rPr>
          <w:szCs w:val="28"/>
        </w:rPr>
        <w:t>заседания</w:t>
      </w:r>
      <w:r w:rsidRPr="007323F0">
        <w:rPr>
          <w:spacing w:val="-4"/>
          <w:szCs w:val="28"/>
        </w:rPr>
        <w:t xml:space="preserve"> </w:t>
      </w:r>
      <w:r w:rsidRPr="007323F0">
        <w:rPr>
          <w:spacing w:val="-2"/>
          <w:szCs w:val="28"/>
        </w:rPr>
        <w:t>Комиссии</w:t>
      </w:r>
      <w:r>
        <w:rPr>
          <w:spacing w:val="-2"/>
          <w:szCs w:val="28"/>
        </w:rPr>
        <w:t>;</w:t>
      </w:r>
    </w:p>
    <w:p w:rsidR="00AB1464" w:rsidRPr="00CB14A5" w:rsidRDefault="00AB1464" w:rsidP="00AB1464">
      <w:pPr>
        <w:pStyle w:val="af4"/>
        <w:widowControl w:val="0"/>
        <w:tabs>
          <w:tab w:val="left" w:pos="1556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>- ф</w:t>
      </w:r>
      <w:r w:rsidRPr="007323F0">
        <w:rPr>
          <w:szCs w:val="28"/>
        </w:rPr>
        <w:t>ормирует повестку заседания Комиссии, состав экспертов и иных</w:t>
      </w:r>
      <w:r>
        <w:rPr>
          <w:szCs w:val="28"/>
        </w:rPr>
        <w:t xml:space="preserve"> лиц, приглашаемых на заседания;</w:t>
      </w:r>
    </w:p>
    <w:p w:rsidR="00AB1464" w:rsidRPr="007323F0" w:rsidRDefault="00AB1464" w:rsidP="00AB1464">
      <w:pPr>
        <w:pStyle w:val="af4"/>
        <w:widowControl w:val="0"/>
        <w:tabs>
          <w:tab w:val="left" w:pos="1650"/>
        </w:tabs>
        <w:autoSpaceDE w:val="0"/>
        <w:autoSpaceDN w:val="0"/>
        <w:ind w:left="0"/>
        <w:contextualSpacing w:val="0"/>
        <w:rPr>
          <w:szCs w:val="28"/>
        </w:rPr>
      </w:pPr>
      <w:bookmarkStart w:id="3" w:name="11"/>
      <w:bookmarkEnd w:id="3"/>
      <w:r>
        <w:rPr>
          <w:szCs w:val="28"/>
        </w:rPr>
        <w:t>- д</w:t>
      </w:r>
      <w:r w:rsidRPr="007323F0">
        <w:rPr>
          <w:szCs w:val="28"/>
        </w:rPr>
        <w:t>ает поручения секретарю Комиссии и членам Комиссии в целях реше</w:t>
      </w:r>
      <w:r>
        <w:rPr>
          <w:szCs w:val="28"/>
        </w:rPr>
        <w:t>ния повестки заседания Комиссии;</w:t>
      </w:r>
    </w:p>
    <w:p w:rsidR="00AB1464" w:rsidRPr="007323F0" w:rsidRDefault="00AB1464" w:rsidP="00AB1464">
      <w:pPr>
        <w:pStyle w:val="af4"/>
        <w:widowControl w:val="0"/>
        <w:tabs>
          <w:tab w:val="left" w:pos="1545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>- п</w:t>
      </w:r>
      <w:r w:rsidRPr="007323F0">
        <w:rPr>
          <w:szCs w:val="28"/>
        </w:rPr>
        <w:t>одписывает</w:t>
      </w:r>
      <w:r w:rsidRPr="007323F0">
        <w:rPr>
          <w:spacing w:val="-8"/>
          <w:szCs w:val="28"/>
        </w:rPr>
        <w:t xml:space="preserve"> </w:t>
      </w:r>
      <w:r w:rsidRPr="007323F0">
        <w:rPr>
          <w:szCs w:val="28"/>
        </w:rPr>
        <w:t>протоколы</w:t>
      </w:r>
      <w:r w:rsidRPr="007323F0">
        <w:rPr>
          <w:spacing w:val="-7"/>
          <w:szCs w:val="28"/>
        </w:rPr>
        <w:t xml:space="preserve"> </w:t>
      </w:r>
      <w:r w:rsidRPr="007323F0">
        <w:rPr>
          <w:szCs w:val="28"/>
        </w:rPr>
        <w:t>заседаний</w:t>
      </w:r>
      <w:r w:rsidRPr="007323F0">
        <w:rPr>
          <w:spacing w:val="-7"/>
          <w:szCs w:val="28"/>
        </w:rPr>
        <w:t xml:space="preserve"> </w:t>
      </w:r>
      <w:r w:rsidRPr="007323F0">
        <w:rPr>
          <w:szCs w:val="28"/>
        </w:rPr>
        <w:t>и</w:t>
      </w:r>
      <w:r w:rsidRPr="007323F0">
        <w:rPr>
          <w:spacing w:val="-7"/>
          <w:szCs w:val="28"/>
        </w:rPr>
        <w:t xml:space="preserve"> </w:t>
      </w:r>
      <w:r w:rsidRPr="007323F0">
        <w:rPr>
          <w:szCs w:val="28"/>
        </w:rPr>
        <w:t>другие</w:t>
      </w:r>
      <w:r w:rsidRPr="007323F0">
        <w:rPr>
          <w:spacing w:val="-7"/>
          <w:szCs w:val="28"/>
        </w:rPr>
        <w:t xml:space="preserve"> </w:t>
      </w:r>
      <w:r w:rsidRPr="007323F0">
        <w:rPr>
          <w:szCs w:val="28"/>
        </w:rPr>
        <w:t>документы</w:t>
      </w:r>
      <w:r w:rsidRPr="007323F0">
        <w:rPr>
          <w:spacing w:val="-7"/>
          <w:szCs w:val="28"/>
        </w:rPr>
        <w:t xml:space="preserve"> </w:t>
      </w:r>
      <w:r w:rsidRPr="007323F0">
        <w:rPr>
          <w:spacing w:val="-2"/>
          <w:szCs w:val="28"/>
        </w:rPr>
        <w:t>Комиссии</w:t>
      </w:r>
      <w:r>
        <w:rPr>
          <w:spacing w:val="-2"/>
          <w:szCs w:val="28"/>
        </w:rPr>
        <w:t>;</w:t>
      </w:r>
    </w:p>
    <w:p w:rsidR="00AB1464" w:rsidRPr="007323F0" w:rsidRDefault="00AB1464" w:rsidP="00AB1464">
      <w:pPr>
        <w:pStyle w:val="af4"/>
        <w:widowControl w:val="0"/>
        <w:tabs>
          <w:tab w:val="left" w:pos="1630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>- п</w:t>
      </w:r>
      <w:r w:rsidRPr="007323F0">
        <w:rPr>
          <w:szCs w:val="28"/>
        </w:rPr>
        <w:t xml:space="preserve">редставляет Комиссию в органах государственной власти, органах местного самоуправления, общественных объединениях и организациях, в иных </w:t>
      </w:r>
      <w:r w:rsidRPr="007323F0">
        <w:rPr>
          <w:spacing w:val="-2"/>
          <w:szCs w:val="28"/>
        </w:rPr>
        <w:t>организациях.</w:t>
      </w:r>
    </w:p>
    <w:p w:rsidR="00AB1464" w:rsidRPr="007323F0" w:rsidRDefault="00AB1464" w:rsidP="00AB1464">
      <w:pPr>
        <w:pStyle w:val="af4"/>
        <w:widowControl w:val="0"/>
        <w:tabs>
          <w:tab w:val="left" w:pos="1339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3.6. </w:t>
      </w:r>
      <w:r w:rsidRPr="007323F0">
        <w:rPr>
          <w:szCs w:val="28"/>
        </w:rPr>
        <w:t>Секретарь</w:t>
      </w:r>
      <w:r w:rsidRPr="007323F0">
        <w:rPr>
          <w:spacing w:val="-6"/>
          <w:szCs w:val="28"/>
        </w:rPr>
        <w:t xml:space="preserve"> </w:t>
      </w:r>
      <w:r w:rsidRPr="007323F0">
        <w:rPr>
          <w:spacing w:val="-2"/>
          <w:szCs w:val="28"/>
        </w:rPr>
        <w:t>Комиссии:</w:t>
      </w:r>
    </w:p>
    <w:p w:rsidR="00AB1464" w:rsidRPr="007323F0" w:rsidRDefault="00AB1464" w:rsidP="00AB1464">
      <w:pPr>
        <w:pStyle w:val="af4"/>
        <w:widowControl w:val="0"/>
        <w:tabs>
          <w:tab w:val="left" w:pos="1945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>- п</w:t>
      </w:r>
      <w:r w:rsidRPr="007323F0">
        <w:rPr>
          <w:szCs w:val="28"/>
        </w:rPr>
        <w:t>ринимает документы, поступающие в Комиссию от Балансодержателей</w:t>
      </w:r>
      <w:r w:rsidRPr="007323F0">
        <w:rPr>
          <w:spacing w:val="-5"/>
          <w:szCs w:val="28"/>
        </w:rPr>
        <w:t xml:space="preserve"> </w:t>
      </w:r>
      <w:r w:rsidRPr="007323F0">
        <w:rPr>
          <w:szCs w:val="28"/>
        </w:rPr>
        <w:t>объектов</w:t>
      </w:r>
      <w:r w:rsidRPr="007323F0">
        <w:rPr>
          <w:spacing w:val="-7"/>
          <w:szCs w:val="28"/>
        </w:rPr>
        <w:t xml:space="preserve"> </w:t>
      </w:r>
      <w:r w:rsidRPr="007323F0">
        <w:rPr>
          <w:szCs w:val="28"/>
        </w:rPr>
        <w:t>незавершенного</w:t>
      </w:r>
      <w:r w:rsidRPr="007323F0">
        <w:rPr>
          <w:spacing w:val="-3"/>
          <w:szCs w:val="28"/>
        </w:rPr>
        <w:t xml:space="preserve"> </w:t>
      </w:r>
      <w:r w:rsidRPr="007323F0">
        <w:rPr>
          <w:szCs w:val="28"/>
        </w:rPr>
        <w:t>строительства</w:t>
      </w:r>
      <w:r w:rsidRPr="007323F0">
        <w:rPr>
          <w:spacing w:val="-3"/>
          <w:szCs w:val="28"/>
        </w:rPr>
        <w:t xml:space="preserve"> </w:t>
      </w:r>
      <w:r w:rsidRPr="007323F0">
        <w:rPr>
          <w:szCs w:val="28"/>
        </w:rPr>
        <w:t>или</w:t>
      </w:r>
      <w:r w:rsidRPr="007323F0">
        <w:rPr>
          <w:spacing w:val="-3"/>
          <w:szCs w:val="28"/>
        </w:rPr>
        <w:t xml:space="preserve"> </w:t>
      </w:r>
      <w:r w:rsidRPr="007323F0">
        <w:rPr>
          <w:szCs w:val="28"/>
        </w:rPr>
        <w:t>затрат,</w:t>
      </w:r>
      <w:r w:rsidRPr="007323F0">
        <w:rPr>
          <w:spacing w:val="-4"/>
          <w:szCs w:val="28"/>
        </w:rPr>
        <w:t xml:space="preserve"> </w:t>
      </w:r>
      <w:r w:rsidRPr="007323F0">
        <w:rPr>
          <w:szCs w:val="28"/>
        </w:rPr>
        <w:t>понесенных на незавершенное строительство объе</w:t>
      </w:r>
      <w:r>
        <w:rPr>
          <w:szCs w:val="28"/>
        </w:rPr>
        <w:t>ктов капитального строительства;</w:t>
      </w:r>
    </w:p>
    <w:p w:rsidR="00AB1464" w:rsidRPr="007323F0" w:rsidRDefault="00AB1464" w:rsidP="00AB1464">
      <w:pPr>
        <w:pStyle w:val="af4"/>
        <w:widowControl w:val="0"/>
        <w:tabs>
          <w:tab w:val="left" w:pos="1561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>- п</w:t>
      </w:r>
      <w:r w:rsidRPr="007323F0">
        <w:rPr>
          <w:szCs w:val="28"/>
        </w:rPr>
        <w:t xml:space="preserve">омогает председателю Комиссии в организации текущей деятельности </w:t>
      </w:r>
      <w:r w:rsidRPr="007323F0">
        <w:rPr>
          <w:spacing w:val="-2"/>
          <w:szCs w:val="28"/>
        </w:rPr>
        <w:t>Комиссии.</w:t>
      </w:r>
    </w:p>
    <w:p w:rsidR="00AB1464" w:rsidRPr="007323F0" w:rsidRDefault="00AB1464" w:rsidP="00AB1464">
      <w:pPr>
        <w:pStyle w:val="af4"/>
        <w:widowControl w:val="0"/>
        <w:tabs>
          <w:tab w:val="left" w:pos="1616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>- и</w:t>
      </w:r>
      <w:r w:rsidRPr="007323F0">
        <w:rPr>
          <w:szCs w:val="28"/>
        </w:rPr>
        <w:t xml:space="preserve">нформирует членов Комиссии о времени, месте и повестке дня ее </w:t>
      </w:r>
      <w:r w:rsidRPr="007323F0">
        <w:rPr>
          <w:spacing w:val="-2"/>
          <w:szCs w:val="28"/>
        </w:rPr>
        <w:t>заседания</w:t>
      </w:r>
      <w:r>
        <w:rPr>
          <w:spacing w:val="-2"/>
          <w:szCs w:val="28"/>
        </w:rPr>
        <w:t>;</w:t>
      </w:r>
    </w:p>
    <w:p w:rsidR="00AB1464" w:rsidRPr="007323F0" w:rsidRDefault="00AB1464" w:rsidP="00AB1464">
      <w:pPr>
        <w:pStyle w:val="af4"/>
        <w:widowControl w:val="0"/>
        <w:tabs>
          <w:tab w:val="left" w:pos="1662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>- о</w:t>
      </w:r>
      <w:r w:rsidRPr="007323F0">
        <w:rPr>
          <w:szCs w:val="28"/>
        </w:rPr>
        <w:t>беспечивает во взаимодействии с членами Комиссии подготовку информационно-аналитических материалов к заседанию по вопросам, включенным</w:t>
      </w:r>
      <w:r w:rsidRPr="007323F0">
        <w:rPr>
          <w:spacing w:val="40"/>
          <w:szCs w:val="28"/>
        </w:rPr>
        <w:t xml:space="preserve"> </w:t>
      </w:r>
      <w:r>
        <w:rPr>
          <w:szCs w:val="28"/>
        </w:rPr>
        <w:t>в повестку дня;</w:t>
      </w:r>
    </w:p>
    <w:p w:rsidR="00AB1464" w:rsidRDefault="00AB1464" w:rsidP="00AB1464">
      <w:pPr>
        <w:pStyle w:val="af4"/>
        <w:widowControl w:val="0"/>
        <w:tabs>
          <w:tab w:val="left" w:pos="1545"/>
        </w:tabs>
        <w:autoSpaceDE w:val="0"/>
        <w:autoSpaceDN w:val="0"/>
        <w:ind w:left="0"/>
        <w:contextualSpacing w:val="0"/>
        <w:rPr>
          <w:spacing w:val="-2"/>
          <w:szCs w:val="28"/>
        </w:rPr>
      </w:pPr>
      <w:r>
        <w:rPr>
          <w:szCs w:val="28"/>
        </w:rPr>
        <w:t>- в</w:t>
      </w:r>
      <w:r w:rsidRPr="007323F0">
        <w:rPr>
          <w:szCs w:val="28"/>
        </w:rPr>
        <w:t>едет</w:t>
      </w:r>
      <w:r w:rsidRPr="007323F0">
        <w:rPr>
          <w:spacing w:val="-8"/>
          <w:szCs w:val="28"/>
        </w:rPr>
        <w:t xml:space="preserve"> </w:t>
      </w:r>
      <w:r w:rsidRPr="007323F0">
        <w:rPr>
          <w:szCs w:val="28"/>
        </w:rPr>
        <w:t>делопроизводство</w:t>
      </w:r>
      <w:r w:rsidRPr="007323F0">
        <w:rPr>
          <w:spacing w:val="-8"/>
          <w:szCs w:val="28"/>
        </w:rPr>
        <w:t xml:space="preserve"> </w:t>
      </w:r>
      <w:r w:rsidRPr="007323F0">
        <w:rPr>
          <w:spacing w:val="-2"/>
          <w:szCs w:val="28"/>
        </w:rPr>
        <w:t>Комиссии.</w:t>
      </w:r>
    </w:p>
    <w:p w:rsidR="00AB1464" w:rsidRPr="007323F0" w:rsidRDefault="00AB1464" w:rsidP="00AB1464">
      <w:pPr>
        <w:pStyle w:val="af4"/>
        <w:widowControl w:val="0"/>
        <w:tabs>
          <w:tab w:val="left" w:pos="1339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3.7. </w:t>
      </w:r>
      <w:r w:rsidRPr="007323F0">
        <w:rPr>
          <w:szCs w:val="28"/>
        </w:rPr>
        <w:t>Члены</w:t>
      </w:r>
      <w:r w:rsidRPr="007323F0">
        <w:rPr>
          <w:spacing w:val="-6"/>
          <w:szCs w:val="28"/>
        </w:rPr>
        <w:t xml:space="preserve"> </w:t>
      </w:r>
      <w:r w:rsidRPr="007323F0">
        <w:rPr>
          <w:szCs w:val="28"/>
        </w:rPr>
        <w:t>комиссии</w:t>
      </w:r>
      <w:r w:rsidRPr="007323F0">
        <w:rPr>
          <w:spacing w:val="-5"/>
          <w:szCs w:val="28"/>
        </w:rPr>
        <w:t xml:space="preserve"> </w:t>
      </w:r>
      <w:r w:rsidRPr="007323F0">
        <w:rPr>
          <w:szCs w:val="28"/>
        </w:rPr>
        <w:t>имеют</w:t>
      </w:r>
      <w:r w:rsidRPr="007323F0">
        <w:rPr>
          <w:spacing w:val="-9"/>
          <w:szCs w:val="28"/>
        </w:rPr>
        <w:t xml:space="preserve"> </w:t>
      </w:r>
      <w:r w:rsidRPr="007323F0">
        <w:rPr>
          <w:spacing w:val="-2"/>
          <w:szCs w:val="28"/>
        </w:rPr>
        <w:t>право:</w:t>
      </w:r>
    </w:p>
    <w:p w:rsidR="00AB1464" w:rsidRPr="007323F0" w:rsidRDefault="00AB1464" w:rsidP="00AB1464">
      <w:pPr>
        <w:pStyle w:val="af4"/>
        <w:widowControl w:val="0"/>
        <w:tabs>
          <w:tab w:val="left" w:pos="1545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>- в</w:t>
      </w:r>
      <w:r w:rsidRPr="007323F0">
        <w:rPr>
          <w:szCs w:val="28"/>
        </w:rPr>
        <w:t>носить</w:t>
      </w:r>
      <w:r w:rsidRPr="007323F0">
        <w:rPr>
          <w:spacing w:val="-10"/>
          <w:szCs w:val="28"/>
        </w:rPr>
        <w:t xml:space="preserve"> </w:t>
      </w:r>
      <w:r w:rsidRPr="007323F0">
        <w:rPr>
          <w:szCs w:val="28"/>
        </w:rPr>
        <w:t>предложения</w:t>
      </w:r>
      <w:r w:rsidRPr="007323F0">
        <w:rPr>
          <w:spacing w:val="-7"/>
          <w:szCs w:val="28"/>
        </w:rPr>
        <w:t xml:space="preserve"> </w:t>
      </w:r>
      <w:r w:rsidRPr="007323F0">
        <w:rPr>
          <w:szCs w:val="28"/>
        </w:rPr>
        <w:t>по</w:t>
      </w:r>
      <w:r w:rsidRPr="007323F0">
        <w:rPr>
          <w:spacing w:val="-2"/>
          <w:szCs w:val="28"/>
        </w:rPr>
        <w:t xml:space="preserve"> </w:t>
      </w:r>
      <w:r w:rsidRPr="007323F0">
        <w:rPr>
          <w:szCs w:val="28"/>
        </w:rPr>
        <w:t>повестке</w:t>
      </w:r>
      <w:r w:rsidRPr="007323F0">
        <w:rPr>
          <w:spacing w:val="-3"/>
          <w:szCs w:val="28"/>
        </w:rPr>
        <w:t xml:space="preserve"> </w:t>
      </w:r>
      <w:r w:rsidRPr="007323F0">
        <w:rPr>
          <w:szCs w:val="28"/>
        </w:rPr>
        <w:t>дня</w:t>
      </w:r>
      <w:r w:rsidRPr="007323F0">
        <w:rPr>
          <w:spacing w:val="-4"/>
          <w:szCs w:val="28"/>
        </w:rPr>
        <w:t xml:space="preserve"> </w:t>
      </w:r>
      <w:r w:rsidRPr="007323F0">
        <w:rPr>
          <w:szCs w:val="28"/>
        </w:rPr>
        <w:t>ее</w:t>
      </w:r>
      <w:r w:rsidRPr="007323F0">
        <w:rPr>
          <w:spacing w:val="-3"/>
          <w:szCs w:val="28"/>
        </w:rPr>
        <w:t xml:space="preserve"> </w:t>
      </w:r>
      <w:r w:rsidRPr="007323F0">
        <w:rPr>
          <w:spacing w:val="-2"/>
          <w:szCs w:val="28"/>
        </w:rPr>
        <w:t>заседания</w:t>
      </w:r>
      <w:r>
        <w:rPr>
          <w:spacing w:val="-2"/>
          <w:szCs w:val="28"/>
        </w:rPr>
        <w:t>;</w:t>
      </w:r>
    </w:p>
    <w:p w:rsidR="00AB1464" w:rsidRPr="007323F0" w:rsidRDefault="00AB1464" w:rsidP="00AB1464">
      <w:pPr>
        <w:pStyle w:val="af4"/>
        <w:widowControl w:val="0"/>
        <w:tabs>
          <w:tab w:val="left" w:pos="1549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>- з</w:t>
      </w:r>
      <w:r w:rsidRPr="007323F0">
        <w:rPr>
          <w:szCs w:val="28"/>
        </w:rPr>
        <w:t>накомиться</w:t>
      </w:r>
      <w:r w:rsidRPr="007323F0">
        <w:rPr>
          <w:spacing w:val="-2"/>
          <w:szCs w:val="28"/>
        </w:rPr>
        <w:t xml:space="preserve"> </w:t>
      </w:r>
      <w:r w:rsidRPr="007323F0">
        <w:rPr>
          <w:szCs w:val="28"/>
        </w:rPr>
        <w:t>с</w:t>
      </w:r>
      <w:r w:rsidRPr="007323F0">
        <w:rPr>
          <w:spacing w:val="-3"/>
          <w:szCs w:val="28"/>
        </w:rPr>
        <w:t xml:space="preserve"> </w:t>
      </w:r>
      <w:r w:rsidRPr="007323F0">
        <w:rPr>
          <w:szCs w:val="28"/>
        </w:rPr>
        <w:t>документами</w:t>
      </w:r>
      <w:r w:rsidRPr="007323F0">
        <w:rPr>
          <w:spacing w:val="-2"/>
          <w:szCs w:val="28"/>
        </w:rPr>
        <w:t xml:space="preserve"> </w:t>
      </w:r>
      <w:r w:rsidRPr="007323F0">
        <w:rPr>
          <w:szCs w:val="28"/>
        </w:rPr>
        <w:t>и</w:t>
      </w:r>
      <w:r w:rsidRPr="007323F0">
        <w:rPr>
          <w:spacing w:val="-2"/>
          <w:szCs w:val="28"/>
        </w:rPr>
        <w:t xml:space="preserve"> </w:t>
      </w:r>
      <w:r w:rsidRPr="007323F0">
        <w:rPr>
          <w:szCs w:val="28"/>
        </w:rPr>
        <w:t>материалами</w:t>
      </w:r>
      <w:r w:rsidRPr="007323F0">
        <w:rPr>
          <w:spacing w:val="-3"/>
          <w:szCs w:val="28"/>
        </w:rPr>
        <w:t xml:space="preserve"> </w:t>
      </w:r>
      <w:r w:rsidRPr="007323F0">
        <w:rPr>
          <w:szCs w:val="28"/>
        </w:rPr>
        <w:t>по вопросам,</w:t>
      </w:r>
      <w:r w:rsidRPr="007323F0">
        <w:rPr>
          <w:spacing w:val="-1"/>
          <w:szCs w:val="28"/>
        </w:rPr>
        <w:t xml:space="preserve"> </w:t>
      </w:r>
      <w:r w:rsidRPr="007323F0">
        <w:rPr>
          <w:szCs w:val="28"/>
        </w:rPr>
        <w:t>вынесенным</w:t>
      </w:r>
      <w:r w:rsidRPr="007323F0">
        <w:rPr>
          <w:spacing w:val="-3"/>
          <w:szCs w:val="28"/>
        </w:rPr>
        <w:t xml:space="preserve"> </w:t>
      </w:r>
      <w:r w:rsidRPr="007323F0">
        <w:rPr>
          <w:szCs w:val="28"/>
        </w:rPr>
        <w:t xml:space="preserve">на обсуждение Комиссии, за исключением документов, содержащих сведения, составляющие государственную </w:t>
      </w:r>
      <w:r>
        <w:rPr>
          <w:szCs w:val="28"/>
        </w:rPr>
        <w:t>и иную охраняемую законом тайну;</w:t>
      </w:r>
    </w:p>
    <w:p w:rsidR="00AB1464" w:rsidRPr="007323F0" w:rsidRDefault="00AB1464" w:rsidP="00AB1464">
      <w:pPr>
        <w:pStyle w:val="af4"/>
        <w:widowControl w:val="0"/>
        <w:tabs>
          <w:tab w:val="left" w:pos="1683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lastRenderedPageBreak/>
        <w:t>- п</w:t>
      </w:r>
      <w:r w:rsidRPr="007323F0">
        <w:rPr>
          <w:szCs w:val="28"/>
        </w:rPr>
        <w:t>редлагать кандидатуры экспертов (экспертных организаций) дл</w:t>
      </w:r>
      <w:r>
        <w:rPr>
          <w:szCs w:val="28"/>
        </w:rPr>
        <w:t>я участия в заседаниях Комиссии;</w:t>
      </w:r>
    </w:p>
    <w:p w:rsidR="00AB1464" w:rsidRPr="007323F0" w:rsidRDefault="00AB1464" w:rsidP="00AB1464">
      <w:pPr>
        <w:pStyle w:val="af4"/>
        <w:widowControl w:val="0"/>
        <w:tabs>
          <w:tab w:val="left" w:pos="1707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>- в</w:t>
      </w:r>
      <w:r w:rsidRPr="007323F0">
        <w:rPr>
          <w:szCs w:val="28"/>
        </w:rPr>
        <w:t>озглавлять и входить в состав рабочих и экспертных групп, формируемых Комиссией.</w:t>
      </w:r>
    </w:p>
    <w:p w:rsidR="00AB1464" w:rsidRPr="007323F0" w:rsidRDefault="00AB1464" w:rsidP="00AB1464">
      <w:pPr>
        <w:pStyle w:val="af4"/>
        <w:widowControl w:val="0"/>
        <w:tabs>
          <w:tab w:val="left" w:pos="1339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3.8. </w:t>
      </w:r>
      <w:r w:rsidRPr="007323F0">
        <w:rPr>
          <w:szCs w:val="28"/>
        </w:rPr>
        <w:t>Члены</w:t>
      </w:r>
      <w:r w:rsidRPr="007323F0">
        <w:rPr>
          <w:spacing w:val="-6"/>
          <w:szCs w:val="28"/>
        </w:rPr>
        <w:t xml:space="preserve"> </w:t>
      </w:r>
      <w:r w:rsidRPr="007323F0">
        <w:rPr>
          <w:szCs w:val="28"/>
        </w:rPr>
        <w:t>комиссии</w:t>
      </w:r>
      <w:r w:rsidRPr="007323F0">
        <w:rPr>
          <w:spacing w:val="-6"/>
          <w:szCs w:val="28"/>
        </w:rPr>
        <w:t xml:space="preserve"> </w:t>
      </w:r>
      <w:r w:rsidRPr="007323F0">
        <w:rPr>
          <w:szCs w:val="28"/>
        </w:rPr>
        <w:t>обязаны</w:t>
      </w:r>
      <w:r w:rsidRPr="007323F0">
        <w:rPr>
          <w:spacing w:val="-9"/>
          <w:szCs w:val="28"/>
        </w:rPr>
        <w:t xml:space="preserve"> </w:t>
      </w:r>
      <w:r w:rsidRPr="007323F0">
        <w:rPr>
          <w:szCs w:val="28"/>
        </w:rPr>
        <w:t>принимать</w:t>
      </w:r>
      <w:r w:rsidRPr="007323F0">
        <w:rPr>
          <w:spacing w:val="-6"/>
          <w:szCs w:val="28"/>
        </w:rPr>
        <w:t xml:space="preserve"> </w:t>
      </w:r>
      <w:r w:rsidRPr="007323F0">
        <w:rPr>
          <w:szCs w:val="28"/>
        </w:rPr>
        <w:t>участие</w:t>
      </w:r>
      <w:r w:rsidRPr="007323F0">
        <w:rPr>
          <w:spacing w:val="-6"/>
          <w:szCs w:val="28"/>
        </w:rPr>
        <w:t xml:space="preserve"> </w:t>
      </w:r>
      <w:r w:rsidRPr="007323F0">
        <w:rPr>
          <w:szCs w:val="28"/>
        </w:rPr>
        <w:t>в</w:t>
      </w:r>
      <w:r w:rsidRPr="007323F0">
        <w:rPr>
          <w:spacing w:val="-7"/>
          <w:szCs w:val="28"/>
        </w:rPr>
        <w:t xml:space="preserve"> </w:t>
      </w:r>
      <w:r w:rsidRPr="007323F0">
        <w:rPr>
          <w:szCs w:val="28"/>
        </w:rPr>
        <w:t>заседаниях</w:t>
      </w:r>
      <w:r w:rsidRPr="007323F0">
        <w:rPr>
          <w:spacing w:val="-4"/>
          <w:szCs w:val="28"/>
        </w:rPr>
        <w:t xml:space="preserve"> </w:t>
      </w:r>
      <w:r w:rsidRPr="007323F0">
        <w:rPr>
          <w:spacing w:val="-2"/>
          <w:szCs w:val="28"/>
        </w:rPr>
        <w:t>лично.</w:t>
      </w:r>
    </w:p>
    <w:p w:rsidR="00AB1464" w:rsidRPr="007323F0" w:rsidRDefault="00AB1464" w:rsidP="00AB1464">
      <w:pPr>
        <w:pStyle w:val="a5"/>
        <w:ind w:firstLine="709"/>
        <w:jc w:val="both"/>
        <w:rPr>
          <w:b w:val="0"/>
          <w:szCs w:val="28"/>
        </w:rPr>
      </w:pPr>
      <w:r w:rsidRPr="007323F0">
        <w:rPr>
          <w:b w:val="0"/>
          <w:szCs w:val="28"/>
        </w:rPr>
        <w:t>В случае, когда присутствие члена Комиссии на заседании невозможно по уважительным причинам (отпуск, командировка, болезнь), производится замена члена Комиссии на лицо, его замещающее.</w:t>
      </w:r>
    </w:p>
    <w:p w:rsidR="00AB1464" w:rsidRPr="007323F0" w:rsidRDefault="00AB1464" w:rsidP="00AB1464">
      <w:pPr>
        <w:pStyle w:val="af4"/>
        <w:widowControl w:val="0"/>
        <w:tabs>
          <w:tab w:val="left" w:pos="1436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3.9. </w:t>
      </w:r>
      <w:r w:rsidRPr="007323F0">
        <w:rPr>
          <w:szCs w:val="28"/>
        </w:rPr>
        <w:t xml:space="preserve">Комиссия рассматривает представленные материалы и документы </w:t>
      </w:r>
      <w:r>
        <w:rPr>
          <w:szCs w:val="28"/>
        </w:rPr>
        <w:t xml:space="preserve">                         </w:t>
      </w:r>
      <w:r w:rsidRPr="007323F0">
        <w:rPr>
          <w:szCs w:val="28"/>
        </w:rPr>
        <w:t xml:space="preserve">по объекту незавершенного строительства в срок, не превышающий </w:t>
      </w:r>
      <w:r>
        <w:rPr>
          <w:szCs w:val="28"/>
        </w:rPr>
        <w:t xml:space="preserve">                        </w:t>
      </w:r>
      <w:r w:rsidRPr="007323F0">
        <w:rPr>
          <w:szCs w:val="28"/>
        </w:rPr>
        <w:t>30 календарных дней, и принимает одно из следующих решений:</w:t>
      </w:r>
    </w:p>
    <w:p w:rsidR="00AB1464" w:rsidRPr="007323F0" w:rsidRDefault="00AB1464" w:rsidP="00AB1464">
      <w:pPr>
        <w:pStyle w:val="af4"/>
        <w:widowControl w:val="0"/>
        <w:numPr>
          <w:ilvl w:val="0"/>
          <w:numId w:val="6"/>
        </w:numPr>
        <w:tabs>
          <w:tab w:val="left" w:pos="1012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7323F0">
        <w:rPr>
          <w:szCs w:val="28"/>
        </w:rPr>
        <w:t>о</w:t>
      </w:r>
      <w:r w:rsidRPr="007323F0">
        <w:rPr>
          <w:spacing w:val="-4"/>
          <w:szCs w:val="28"/>
        </w:rPr>
        <w:t xml:space="preserve"> </w:t>
      </w:r>
      <w:r w:rsidRPr="007323F0">
        <w:rPr>
          <w:szCs w:val="28"/>
        </w:rPr>
        <w:t>согласовании</w:t>
      </w:r>
      <w:r w:rsidRPr="007323F0">
        <w:rPr>
          <w:spacing w:val="-4"/>
          <w:szCs w:val="28"/>
        </w:rPr>
        <w:t xml:space="preserve"> </w:t>
      </w:r>
      <w:r w:rsidRPr="007323F0">
        <w:rPr>
          <w:szCs w:val="28"/>
        </w:rPr>
        <w:t>списания</w:t>
      </w:r>
      <w:r w:rsidRPr="007323F0">
        <w:rPr>
          <w:spacing w:val="-6"/>
          <w:szCs w:val="28"/>
        </w:rPr>
        <w:t xml:space="preserve"> </w:t>
      </w:r>
      <w:r w:rsidRPr="007323F0">
        <w:rPr>
          <w:szCs w:val="28"/>
        </w:rPr>
        <w:t>объектов</w:t>
      </w:r>
      <w:r w:rsidRPr="007323F0">
        <w:rPr>
          <w:spacing w:val="-7"/>
          <w:szCs w:val="28"/>
        </w:rPr>
        <w:t xml:space="preserve"> </w:t>
      </w:r>
      <w:r w:rsidRPr="007323F0">
        <w:rPr>
          <w:szCs w:val="28"/>
        </w:rPr>
        <w:t>незавершенного</w:t>
      </w:r>
      <w:r w:rsidRPr="007323F0">
        <w:rPr>
          <w:spacing w:val="-4"/>
          <w:szCs w:val="28"/>
        </w:rPr>
        <w:t xml:space="preserve"> </w:t>
      </w:r>
      <w:r w:rsidRPr="007323F0">
        <w:rPr>
          <w:szCs w:val="28"/>
        </w:rPr>
        <w:t>строительства</w:t>
      </w:r>
      <w:r w:rsidRPr="007323F0">
        <w:rPr>
          <w:spacing w:val="-5"/>
          <w:szCs w:val="28"/>
        </w:rPr>
        <w:t xml:space="preserve"> </w:t>
      </w:r>
      <w:r w:rsidRPr="007323F0">
        <w:rPr>
          <w:szCs w:val="28"/>
        </w:rPr>
        <w:t>или</w:t>
      </w:r>
      <w:r w:rsidRPr="007323F0">
        <w:rPr>
          <w:spacing w:val="-4"/>
          <w:szCs w:val="28"/>
        </w:rPr>
        <w:t xml:space="preserve"> </w:t>
      </w:r>
      <w:r w:rsidRPr="007323F0">
        <w:rPr>
          <w:szCs w:val="28"/>
        </w:rPr>
        <w:t>затрат, понесенных на незавершенное строительство объектов капитального строительства;</w:t>
      </w:r>
    </w:p>
    <w:p w:rsidR="00AB1464" w:rsidRPr="007323F0" w:rsidRDefault="00AB1464" w:rsidP="00AB1464">
      <w:pPr>
        <w:pStyle w:val="af4"/>
        <w:widowControl w:val="0"/>
        <w:numPr>
          <w:ilvl w:val="0"/>
          <w:numId w:val="6"/>
        </w:numPr>
        <w:tabs>
          <w:tab w:val="left" w:pos="1039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7323F0">
        <w:rPr>
          <w:szCs w:val="28"/>
        </w:rPr>
        <w:t xml:space="preserve">об отказе в согласовании списания объектов незавершенного строительства или затрат, понесенных на незавершенное строительство объектов капитального </w:t>
      </w:r>
      <w:r w:rsidRPr="007323F0">
        <w:rPr>
          <w:spacing w:val="-2"/>
          <w:szCs w:val="28"/>
        </w:rPr>
        <w:t>строительства.</w:t>
      </w:r>
    </w:p>
    <w:p w:rsidR="00AB1464" w:rsidRPr="007323F0" w:rsidRDefault="00AB1464" w:rsidP="00AB1464">
      <w:pPr>
        <w:pStyle w:val="af4"/>
        <w:widowControl w:val="0"/>
        <w:tabs>
          <w:tab w:val="left" w:pos="1638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3.10. </w:t>
      </w:r>
      <w:r w:rsidRPr="007323F0">
        <w:rPr>
          <w:szCs w:val="28"/>
        </w:rPr>
        <w:t>По результатам рассмотрения представленных Балансодержателем ходатайства и приложенных к нему документов Комиссия вправе выработать предложения по дальнейшему использованию объекта незавершенного строительства (в том числе о консервации объекта, о продолжении строительства объекта, о завершении строительства объекта, о сносе (демонтаже) объекта).</w:t>
      </w:r>
    </w:p>
    <w:p w:rsidR="00AB1464" w:rsidRPr="007323F0" w:rsidRDefault="00AB1464" w:rsidP="00AB1464">
      <w:pPr>
        <w:pStyle w:val="af4"/>
        <w:widowControl w:val="0"/>
        <w:tabs>
          <w:tab w:val="left" w:pos="1542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3.11. </w:t>
      </w:r>
      <w:r w:rsidRPr="007323F0">
        <w:rPr>
          <w:szCs w:val="28"/>
        </w:rPr>
        <w:t>Решение Комиссии принимается открытым голосованием и считается принятым,</w:t>
      </w:r>
      <w:r w:rsidRPr="007323F0">
        <w:rPr>
          <w:spacing w:val="40"/>
          <w:szCs w:val="28"/>
        </w:rPr>
        <w:t xml:space="preserve"> </w:t>
      </w:r>
      <w:r w:rsidRPr="007323F0">
        <w:rPr>
          <w:szCs w:val="28"/>
        </w:rPr>
        <w:t>если</w:t>
      </w:r>
      <w:r w:rsidRPr="007323F0">
        <w:rPr>
          <w:spacing w:val="40"/>
          <w:szCs w:val="28"/>
        </w:rPr>
        <w:t xml:space="preserve"> </w:t>
      </w:r>
      <w:r w:rsidRPr="007323F0">
        <w:rPr>
          <w:szCs w:val="28"/>
        </w:rPr>
        <w:t>за</w:t>
      </w:r>
      <w:r w:rsidRPr="007323F0">
        <w:rPr>
          <w:spacing w:val="40"/>
          <w:szCs w:val="28"/>
        </w:rPr>
        <w:t xml:space="preserve"> </w:t>
      </w:r>
      <w:r w:rsidRPr="007323F0">
        <w:rPr>
          <w:szCs w:val="28"/>
        </w:rPr>
        <w:t>него</w:t>
      </w:r>
      <w:r w:rsidRPr="007323F0">
        <w:rPr>
          <w:spacing w:val="40"/>
          <w:szCs w:val="28"/>
        </w:rPr>
        <w:t xml:space="preserve"> </w:t>
      </w:r>
      <w:r w:rsidRPr="007323F0">
        <w:rPr>
          <w:szCs w:val="28"/>
        </w:rPr>
        <w:t>проголосовало</w:t>
      </w:r>
      <w:r w:rsidRPr="007323F0">
        <w:rPr>
          <w:spacing w:val="40"/>
          <w:szCs w:val="28"/>
        </w:rPr>
        <w:t xml:space="preserve"> </w:t>
      </w:r>
      <w:r w:rsidRPr="007323F0">
        <w:rPr>
          <w:szCs w:val="28"/>
        </w:rPr>
        <w:t>более</w:t>
      </w:r>
      <w:r w:rsidRPr="007323F0">
        <w:rPr>
          <w:spacing w:val="40"/>
          <w:szCs w:val="28"/>
        </w:rPr>
        <w:t xml:space="preserve"> </w:t>
      </w:r>
      <w:r w:rsidRPr="007323F0">
        <w:rPr>
          <w:szCs w:val="28"/>
        </w:rPr>
        <w:t>половины</w:t>
      </w:r>
      <w:r w:rsidRPr="007323F0">
        <w:rPr>
          <w:spacing w:val="40"/>
          <w:szCs w:val="28"/>
        </w:rPr>
        <w:t xml:space="preserve"> </w:t>
      </w:r>
      <w:r w:rsidRPr="007323F0">
        <w:rPr>
          <w:szCs w:val="28"/>
        </w:rPr>
        <w:t>присутствующих</w:t>
      </w:r>
      <w:r w:rsidRPr="007323F0">
        <w:rPr>
          <w:spacing w:val="40"/>
          <w:szCs w:val="28"/>
        </w:rPr>
        <w:t xml:space="preserve"> </w:t>
      </w:r>
      <w:r w:rsidRPr="007323F0">
        <w:rPr>
          <w:szCs w:val="28"/>
        </w:rPr>
        <w:t>членов</w:t>
      </w:r>
      <w:bookmarkStart w:id="4" w:name="12"/>
      <w:bookmarkEnd w:id="4"/>
      <w:r>
        <w:rPr>
          <w:szCs w:val="28"/>
        </w:rPr>
        <w:t xml:space="preserve"> </w:t>
      </w:r>
      <w:r w:rsidRPr="007323F0">
        <w:rPr>
          <w:szCs w:val="28"/>
        </w:rPr>
        <w:t>Комиссии. При равном количестве голосов членов Комиссии мнение председателя Комиссии является решающим.</w:t>
      </w:r>
    </w:p>
    <w:p w:rsidR="00AB1464" w:rsidRPr="007323F0" w:rsidRDefault="00AB1464" w:rsidP="00AB1464">
      <w:pPr>
        <w:pStyle w:val="af4"/>
        <w:widowControl w:val="0"/>
        <w:tabs>
          <w:tab w:val="left" w:pos="1696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3.12. </w:t>
      </w:r>
      <w:r w:rsidRPr="007323F0">
        <w:rPr>
          <w:szCs w:val="28"/>
        </w:rPr>
        <w:t>Комиссия имеет право привлекать экспертов для проведения дополнительного анализа представленных в Комиссии документов. Эксперты представляют</w:t>
      </w:r>
      <w:r w:rsidRPr="007323F0">
        <w:rPr>
          <w:spacing w:val="-1"/>
          <w:szCs w:val="28"/>
        </w:rPr>
        <w:t xml:space="preserve"> </w:t>
      </w:r>
      <w:r w:rsidRPr="007323F0">
        <w:rPr>
          <w:szCs w:val="28"/>
        </w:rPr>
        <w:t>в</w:t>
      </w:r>
      <w:r w:rsidRPr="007323F0">
        <w:rPr>
          <w:spacing w:val="-1"/>
          <w:szCs w:val="28"/>
        </w:rPr>
        <w:t xml:space="preserve"> </w:t>
      </w:r>
      <w:r w:rsidRPr="007323F0">
        <w:rPr>
          <w:szCs w:val="28"/>
        </w:rPr>
        <w:t>Комиссию</w:t>
      </w:r>
      <w:r w:rsidRPr="007323F0">
        <w:rPr>
          <w:spacing w:val="-1"/>
          <w:szCs w:val="28"/>
        </w:rPr>
        <w:t xml:space="preserve"> </w:t>
      </w:r>
      <w:r w:rsidRPr="007323F0">
        <w:rPr>
          <w:szCs w:val="28"/>
        </w:rPr>
        <w:t>свои экспертные заключения по</w:t>
      </w:r>
      <w:r w:rsidRPr="007323F0">
        <w:rPr>
          <w:spacing w:val="-2"/>
          <w:szCs w:val="28"/>
        </w:rPr>
        <w:t xml:space="preserve"> </w:t>
      </w:r>
      <w:r w:rsidRPr="007323F0">
        <w:rPr>
          <w:szCs w:val="28"/>
        </w:rPr>
        <w:t>вопросам,</w:t>
      </w:r>
      <w:r w:rsidRPr="007323F0">
        <w:rPr>
          <w:spacing w:val="-2"/>
          <w:szCs w:val="28"/>
        </w:rPr>
        <w:t xml:space="preserve"> </w:t>
      </w:r>
      <w:r w:rsidRPr="007323F0">
        <w:rPr>
          <w:szCs w:val="28"/>
        </w:rPr>
        <w:t xml:space="preserve">поставленным перед ними Комиссией. Мнение эксперта, изложенное </w:t>
      </w:r>
      <w:r>
        <w:rPr>
          <w:szCs w:val="28"/>
        </w:rPr>
        <w:t xml:space="preserve">                           </w:t>
      </w:r>
      <w:r w:rsidRPr="007323F0">
        <w:rPr>
          <w:szCs w:val="28"/>
        </w:rPr>
        <w:t>в экспертном заключении, носит рекомендательный характер.</w:t>
      </w:r>
    </w:p>
    <w:p w:rsidR="00AB1464" w:rsidRPr="007323F0" w:rsidRDefault="00AB1464" w:rsidP="00AB1464">
      <w:pPr>
        <w:pStyle w:val="af4"/>
        <w:widowControl w:val="0"/>
        <w:tabs>
          <w:tab w:val="left" w:pos="1741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3.13. </w:t>
      </w:r>
      <w:r w:rsidRPr="007323F0">
        <w:rPr>
          <w:szCs w:val="28"/>
        </w:rPr>
        <w:t>Основанием для отказа в согласовании списания объектов незавершенного строительства или затрат, понесенных на незавершенное строительство объектов капитального строительства является:</w:t>
      </w:r>
    </w:p>
    <w:p w:rsidR="00AB1464" w:rsidRPr="007323F0" w:rsidRDefault="00AB1464" w:rsidP="00AB1464">
      <w:pPr>
        <w:pStyle w:val="af4"/>
        <w:widowControl w:val="0"/>
        <w:numPr>
          <w:ilvl w:val="0"/>
          <w:numId w:val="5"/>
        </w:numPr>
        <w:tabs>
          <w:tab w:val="left" w:pos="1207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7323F0">
        <w:rPr>
          <w:szCs w:val="28"/>
        </w:rPr>
        <w:t>несоответствие объектов незавершенного строительства или затрат, понесенных на незавершенное строительство объектов капитального строительства требованиям (критериям), указанны</w:t>
      </w:r>
      <w:r>
        <w:rPr>
          <w:szCs w:val="28"/>
        </w:rPr>
        <w:t>м в пункте 11</w:t>
      </w:r>
      <w:r w:rsidRPr="007323F0">
        <w:rPr>
          <w:szCs w:val="28"/>
        </w:rPr>
        <w:t xml:space="preserve"> Правил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</w:t>
      </w:r>
      <w:r>
        <w:rPr>
          <w:szCs w:val="28"/>
        </w:rPr>
        <w:t>пального образования «</w:t>
      </w:r>
      <w:proofErr w:type="spellStart"/>
      <w:r>
        <w:rPr>
          <w:szCs w:val="28"/>
        </w:rPr>
        <w:t>Сычевский</w:t>
      </w:r>
      <w:proofErr w:type="spellEnd"/>
      <w:r w:rsidRPr="007323F0">
        <w:rPr>
          <w:szCs w:val="28"/>
        </w:rPr>
        <w:t xml:space="preserve"> муниципальный округ» Смоленской </w:t>
      </w:r>
      <w:r w:rsidRPr="007323F0">
        <w:rPr>
          <w:spacing w:val="-2"/>
          <w:szCs w:val="28"/>
        </w:rPr>
        <w:t>области;</w:t>
      </w:r>
    </w:p>
    <w:p w:rsidR="00AB1464" w:rsidRPr="007323F0" w:rsidRDefault="00AB1464" w:rsidP="00AB1464">
      <w:pPr>
        <w:pStyle w:val="af4"/>
        <w:widowControl w:val="0"/>
        <w:numPr>
          <w:ilvl w:val="0"/>
          <w:numId w:val="5"/>
        </w:numPr>
        <w:tabs>
          <w:tab w:val="left" w:pos="1010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7323F0">
        <w:rPr>
          <w:szCs w:val="28"/>
        </w:rPr>
        <w:t>предоставление</w:t>
      </w:r>
      <w:r w:rsidRPr="007323F0">
        <w:rPr>
          <w:spacing w:val="-6"/>
          <w:szCs w:val="28"/>
        </w:rPr>
        <w:t xml:space="preserve"> </w:t>
      </w:r>
      <w:r w:rsidRPr="007323F0">
        <w:rPr>
          <w:szCs w:val="28"/>
        </w:rPr>
        <w:t>неполного</w:t>
      </w:r>
      <w:r w:rsidRPr="007323F0">
        <w:rPr>
          <w:spacing w:val="-5"/>
          <w:szCs w:val="28"/>
        </w:rPr>
        <w:t xml:space="preserve"> </w:t>
      </w:r>
      <w:r w:rsidRPr="007323F0">
        <w:rPr>
          <w:szCs w:val="28"/>
        </w:rPr>
        <w:t>пакета</w:t>
      </w:r>
      <w:r w:rsidRPr="007323F0">
        <w:rPr>
          <w:spacing w:val="-9"/>
          <w:szCs w:val="28"/>
        </w:rPr>
        <w:t xml:space="preserve"> </w:t>
      </w:r>
      <w:r w:rsidRPr="007323F0">
        <w:rPr>
          <w:szCs w:val="28"/>
        </w:rPr>
        <w:t>документов,</w:t>
      </w:r>
      <w:r w:rsidRPr="007323F0">
        <w:rPr>
          <w:spacing w:val="-7"/>
          <w:szCs w:val="28"/>
        </w:rPr>
        <w:t xml:space="preserve"> </w:t>
      </w:r>
      <w:r w:rsidRPr="007323F0">
        <w:rPr>
          <w:szCs w:val="28"/>
        </w:rPr>
        <w:t>предусмотренных</w:t>
      </w:r>
      <w:r w:rsidRPr="007323F0">
        <w:rPr>
          <w:spacing w:val="-5"/>
          <w:szCs w:val="28"/>
        </w:rPr>
        <w:t xml:space="preserve"> </w:t>
      </w:r>
      <w:r w:rsidRPr="007323F0">
        <w:rPr>
          <w:szCs w:val="28"/>
        </w:rPr>
        <w:t>пунктом</w:t>
      </w:r>
      <w:r w:rsidRPr="007323F0">
        <w:rPr>
          <w:spacing w:val="-9"/>
          <w:szCs w:val="28"/>
        </w:rPr>
        <w:t xml:space="preserve"> </w:t>
      </w:r>
      <w:r w:rsidRPr="007323F0">
        <w:rPr>
          <w:szCs w:val="28"/>
        </w:rPr>
        <w:t>2.1 Положения о комиссии по принятию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</w:t>
      </w:r>
      <w:r>
        <w:rPr>
          <w:szCs w:val="28"/>
        </w:rPr>
        <w:t xml:space="preserve">пального </w:t>
      </w:r>
      <w:r>
        <w:rPr>
          <w:szCs w:val="28"/>
        </w:rPr>
        <w:lastRenderedPageBreak/>
        <w:t>образования «</w:t>
      </w:r>
      <w:proofErr w:type="spellStart"/>
      <w:r>
        <w:rPr>
          <w:szCs w:val="28"/>
        </w:rPr>
        <w:t>Сычевский</w:t>
      </w:r>
      <w:proofErr w:type="spellEnd"/>
      <w:r w:rsidRPr="007323F0">
        <w:rPr>
          <w:szCs w:val="28"/>
        </w:rPr>
        <w:t xml:space="preserve"> муниципальный округ» Смоленской области.</w:t>
      </w:r>
    </w:p>
    <w:p w:rsidR="00AB1464" w:rsidRPr="007323F0" w:rsidRDefault="00AB1464" w:rsidP="00AB1464">
      <w:pPr>
        <w:pStyle w:val="af4"/>
        <w:widowControl w:val="0"/>
        <w:tabs>
          <w:tab w:val="left" w:pos="1502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3.14. </w:t>
      </w:r>
      <w:r w:rsidRPr="007323F0">
        <w:rPr>
          <w:szCs w:val="28"/>
        </w:rPr>
        <w:t>Решение Комиссии оформляется в виде протокола заседания Комиссии, который подписывается председателем, заместителем, секретарем и членами Комиссии в течение 2 рабочих дней со дня проведения заседания Комиссии.</w:t>
      </w:r>
    </w:p>
    <w:p w:rsidR="00AB1464" w:rsidRPr="007323F0" w:rsidRDefault="00AB1464" w:rsidP="00AB1464">
      <w:pPr>
        <w:pStyle w:val="af4"/>
        <w:widowControl w:val="0"/>
        <w:tabs>
          <w:tab w:val="left" w:pos="1567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3.15. </w:t>
      </w:r>
      <w:r w:rsidRPr="007323F0">
        <w:rPr>
          <w:szCs w:val="28"/>
        </w:rPr>
        <w:t xml:space="preserve">В течение 2 рабочих дней </w:t>
      </w:r>
      <w:proofErr w:type="gramStart"/>
      <w:r w:rsidRPr="007323F0">
        <w:rPr>
          <w:szCs w:val="28"/>
        </w:rPr>
        <w:t>с даты подписания</w:t>
      </w:r>
      <w:proofErr w:type="gramEnd"/>
      <w:r w:rsidRPr="007323F0">
        <w:rPr>
          <w:szCs w:val="28"/>
        </w:rPr>
        <w:t xml:space="preserve"> протокола заседания Комиссии, его копия направляется Балансодержателю объекта незавершенного строительства или затрат, понесенных на незавершенное строительство объектов капитального строительства.</w:t>
      </w:r>
    </w:p>
    <w:p w:rsidR="00AB1464" w:rsidRDefault="00AB1464" w:rsidP="00AB1464">
      <w:pPr>
        <w:pStyle w:val="af4"/>
        <w:widowControl w:val="0"/>
        <w:tabs>
          <w:tab w:val="left" w:pos="1612"/>
        </w:tabs>
        <w:autoSpaceDE w:val="0"/>
        <w:autoSpaceDN w:val="0"/>
        <w:ind w:left="0"/>
        <w:contextualSpacing w:val="0"/>
        <w:rPr>
          <w:spacing w:val="-2"/>
          <w:szCs w:val="28"/>
        </w:rPr>
      </w:pPr>
      <w:r>
        <w:rPr>
          <w:szCs w:val="28"/>
        </w:rPr>
        <w:t xml:space="preserve">3.16. </w:t>
      </w:r>
      <w:proofErr w:type="gramStart"/>
      <w:r w:rsidRPr="007323F0">
        <w:rPr>
          <w:szCs w:val="28"/>
        </w:rPr>
        <w:t>Протокол заседания Комиссии, содержащий решение Комиссии о согласовании списания объектов незавершенного строительства или затрат, понесенных на незавершенное строительство объектов капитального строительства муниципального образования «</w:t>
      </w:r>
      <w:proofErr w:type="spellStart"/>
      <w:r>
        <w:rPr>
          <w:szCs w:val="28"/>
        </w:rPr>
        <w:t>Сычевский</w:t>
      </w:r>
      <w:proofErr w:type="spellEnd"/>
      <w:r w:rsidRPr="007323F0">
        <w:rPr>
          <w:szCs w:val="28"/>
        </w:rPr>
        <w:t xml:space="preserve"> муниципальный округ» Смоленской области, является основанием для подго</w:t>
      </w:r>
      <w:r>
        <w:rPr>
          <w:szCs w:val="28"/>
        </w:rPr>
        <w:t>товки и принятия постановления А</w:t>
      </w:r>
      <w:r w:rsidRPr="007323F0">
        <w:rPr>
          <w:szCs w:val="28"/>
        </w:rPr>
        <w:t>дминистрации муници</w:t>
      </w:r>
      <w:r>
        <w:rPr>
          <w:szCs w:val="28"/>
        </w:rPr>
        <w:t>пального образования «</w:t>
      </w:r>
      <w:proofErr w:type="spellStart"/>
      <w:r>
        <w:rPr>
          <w:szCs w:val="28"/>
        </w:rPr>
        <w:t>Сычевский</w:t>
      </w:r>
      <w:proofErr w:type="spellEnd"/>
      <w:r w:rsidRPr="007323F0">
        <w:rPr>
          <w:szCs w:val="28"/>
        </w:rPr>
        <w:t xml:space="preserve"> муниципальный округ» Смоленской</w:t>
      </w:r>
      <w:r w:rsidRPr="007323F0">
        <w:rPr>
          <w:spacing w:val="-8"/>
          <w:szCs w:val="28"/>
        </w:rPr>
        <w:t xml:space="preserve"> </w:t>
      </w:r>
      <w:r w:rsidRPr="007323F0">
        <w:rPr>
          <w:szCs w:val="28"/>
        </w:rPr>
        <w:t>области</w:t>
      </w:r>
      <w:r w:rsidRPr="007323F0">
        <w:rPr>
          <w:spacing w:val="-2"/>
          <w:szCs w:val="28"/>
        </w:rPr>
        <w:t xml:space="preserve"> </w:t>
      </w:r>
      <w:r w:rsidRPr="007323F0">
        <w:rPr>
          <w:szCs w:val="28"/>
        </w:rPr>
        <w:t>о</w:t>
      </w:r>
      <w:r w:rsidRPr="007323F0">
        <w:rPr>
          <w:spacing w:val="-4"/>
          <w:szCs w:val="28"/>
        </w:rPr>
        <w:t xml:space="preserve"> </w:t>
      </w:r>
      <w:r w:rsidRPr="007323F0">
        <w:rPr>
          <w:szCs w:val="28"/>
        </w:rPr>
        <w:t>списании</w:t>
      </w:r>
      <w:r w:rsidRPr="007323F0">
        <w:rPr>
          <w:spacing w:val="-5"/>
          <w:szCs w:val="28"/>
        </w:rPr>
        <w:t xml:space="preserve"> </w:t>
      </w:r>
      <w:r w:rsidRPr="007323F0">
        <w:rPr>
          <w:szCs w:val="28"/>
        </w:rPr>
        <w:t>объектов</w:t>
      </w:r>
      <w:r w:rsidRPr="007323F0">
        <w:rPr>
          <w:spacing w:val="-6"/>
          <w:szCs w:val="28"/>
        </w:rPr>
        <w:t xml:space="preserve"> </w:t>
      </w:r>
      <w:r w:rsidRPr="007323F0">
        <w:rPr>
          <w:szCs w:val="28"/>
        </w:rPr>
        <w:t>незавершенного</w:t>
      </w:r>
      <w:r w:rsidRPr="007323F0">
        <w:rPr>
          <w:spacing w:val="-8"/>
          <w:szCs w:val="28"/>
        </w:rPr>
        <w:t xml:space="preserve"> </w:t>
      </w:r>
      <w:r w:rsidRPr="007323F0">
        <w:rPr>
          <w:szCs w:val="28"/>
        </w:rPr>
        <w:t>строительства</w:t>
      </w:r>
      <w:r w:rsidRPr="007323F0">
        <w:rPr>
          <w:spacing w:val="-9"/>
          <w:szCs w:val="28"/>
        </w:rPr>
        <w:t xml:space="preserve"> </w:t>
      </w:r>
      <w:r w:rsidRPr="007323F0">
        <w:rPr>
          <w:szCs w:val="28"/>
        </w:rPr>
        <w:t>или</w:t>
      </w:r>
      <w:r w:rsidRPr="007323F0">
        <w:rPr>
          <w:spacing w:val="-5"/>
          <w:szCs w:val="28"/>
        </w:rPr>
        <w:t xml:space="preserve"> </w:t>
      </w:r>
      <w:r w:rsidRPr="007323F0">
        <w:rPr>
          <w:szCs w:val="28"/>
        </w:rPr>
        <w:t>затрат, понесенных на незавершенное строительство объектов капитального строительства муници</w:t>
      </w:r>
      <w:r>
        <w:rPr>
          <w:szCs w:val="28"/>
        </w:rPr>
        <w:t>пального образования «</w:t>
      </w:r>
      <w:proofErr w:type="spellStart"/>
      <w:r>
        <w:rPr>
          <w:szCs w:val="28"/>
        </w:rPr>
        <w:t>Сычевский</w:t>
      </w:r>
      <w:proofErr w:type="spellEnd"/>
      <w:proofErr w:type="gramEnd"/>
      <w:r w:rsidRPr="007323F0">
        <w:rPr>
          <w:szCs w:val="28"/>
        </w:rPr>
        <w:t xml:space="preserve"> муниципальный округ» Смоленской </w:t>
      </w:r>
      <w:r w:rsidRPr="007323F0">
        <w:rPr>
          <w:spacing w:val="-2"/>
          <w:szCs w:val="28"/>
        </w:rPr>
        <w:t>области.</w:t>
      </w:r>
    </w:p>
    <w:p w:rsidR="00AB1464" w:rsidRDefault="00AB1464" w:rsidP="00AB1464">
      <w:pPr>
        <w:pStyle w:val="af4"/>
        <w:widowControl w:val="0"/>
        <w:tabs>
          <w:tab w:val="left" w:pos="1612"/>
        </w:tabs>
        <w:autoSpaceDE w:val="0"/>
        <w:autoSpaceDN w:val="0"/>
        <w:ind w:left="0"/>
        <w:contextualSpacing w:val="0"/>
        <w:rPr>
          <w:spacing w:val="-2"/>
          <w:szCs w:val="28"/>
        </w:rPr>
      </w:pPr>
    </w:p>
    <w:p w:rsidR="00AB1464" w:rsidRDefault="00AB1464" w:rsidP="00AB1464">
      <w:pPr>
        <w:pStyle w:val="af4"/>
        <w:widowControl w:val="0"/>
        <w:tabs>
          <w:tab w:val="left" w:pos="1612"/>
        </w:tabs>
        <w:autoSpaceDE w:val="0"/>
        <w:autoSpaceDN w:val="0"/>
        <w:ind w:left="0"/>
        <w:contextualSpacing w:val="0"/>
        <w:rPr>
          <w:spacing w:val="-2"/>
          <w:szCs w:val="28"/>
        </w:rPr>
      </w:pPr>
    </w:p>
    <w:p w:rsidR="00AB1464" w:rsidRDefault="00AB1464" w:rsidP="00AB1464">
      <w:pPr>
        <w:pStyle w:val="af4"/>
        <w:widowControl w:val="0"/>
        <w:tabs>
          <w:tab w:val="left" w:pos="1612"/>
        </w:tabs>
        <w:autoSpaceDE w:val="0"/>
        <w:autoSpaceDN w:val="0"/>
        <w:ind w:left="0"/>
        <w:contextualSpacing w:val="0"/>
        <w:rPr>
          <w:spacing w:val="-2"/>
          <w:szCs w:val="28"/>
        </w:rPr>
      </w:pPr>
    </w:p>
    <w:p w:rsidR="00AB1464" w:rsidRDefault="00AB1464" w:rsidP="00AB1464">
      <w:pPr>
        <w:pStyle w:val="af4"/>
        <w:widowControl w:val="0"/>
        <w:tabs>
          <w:tab w:val="left" w:pos="1612"/>
        </w:tabs>
        <w:autoSpaceDE w:val="0"/>
        <w:autoSpaceDN w:val="0"/>
        <w:ind w:left="0"/>
        <w:contextualSpacing w:val="0"/>
        <w:rPr>
          <w:spacing w:val="-2"/>
          <w:szCs w:val="28"/>
        </w:rPr>
      </w:pPr>
    </w:p>
    <w:p w:rsidR="00AB1464" w:rsidRDefault="00AB1464" w:rsidP="00AB1464">
      <w:pPr>
        <w:pStyle w:val="af4"/>
        <w:widowControl w:val="0"/>
        <w:tabs>
          <w:tab w:val="left" w:pos="1612"/>
        </w:tabs>
        <w:autoSpaceDE w:val="0"/>
        <w:autoSpaceDN w:val="0"/>
        <w:ind w:left="0"/>
        <w:contextualSpacing w:val="0"/>
        <w:rPr>
          <w:spacing w:val="-2"/>
          <w:szCs w:val="28"/>
        </w:rPr>
      </w:pPr>
    </w:p>
    <w:p w:rsidR="00AB1464" w:rsidRDefault="00AB1464" w:rsidP="00AB1464">
      <w:pPr>
        <w:pStyle w:val="af4"/>
        <w:widowControl w:val="0"/>
        <w:tabs>
          <w:tab w:val="left" w:pos="1612"/>
        </w:tabs>
        <w:autoSpaceDE w:val="0"/>
        <w:autoSpaceDN w:val="0"/>
        <w:ind w:left="0"/>
        <w:contextualSpacing w:val="0"/>
        <w:rPr>
          <w:spacing w:val="-2"/>
          <w:szCs w:val="28"/>
        </w:rPr>
      </w:pPr>
    </w:p>
    <w:p w:rsidR="00AB1464" w:rsidRDefault="00AB1464" w:rsidP="00AB1464">
      <w:pPr>
        <w:pStyle w:val="af4"/>
        <w:widowControl w:val="0"/>
        <w:tabs>
          <w:tab w:val="left" w:pos="1612"/>
        </w:tabs>
        <w:autoSpaceDE w:val="0"/>
        <w:autoSpaceDN w:val="0"/>
        <w:ind w:left="0"/>
        <w:contextualSpacing w:val="0"/>
        <w:rPr>
          <w:spacing w:val="-2"/>
          <w:szCs w:val="28"/>
        </w:rPr>
      </w:pPr>
    </w:p>
    <w:p w:rsidR="00AB1464" w:rsidRDefault="00AB1464" w:rsidP="00AB1464">
      <w:pPr>
        <w:pStyle w:val="af4"/>
        <w:widowControl w:val="0"/>
        <w:tabs>
          <w:tab w:val="left" w:pos="1612"/>
        </w:tabs>
        <w:autoSpaceDE w:val="0"/>
        <w:autoSpaceDN w:val="0"/>
        <w:ind w:left="0"/>
        <w:contextualSpacing w:val="0"/>
        <w:rPr>
          <w:spacing w:val="-2"/>
          <w:szCs w:val="28"/>
        </w:rPr>
      </w:pPr>
    </w:p>
    <w:p w:rsidR="00AB1464" w:rsidRDefault="00AB1464" w:rsidP="00AB1464">
      <w:pPr>
        <w:pStyle w:val="af4"/>
        <w:widowControl w:val="0"/>
        <w:tabs>
          <w:tab w:val="left" w:pos="1612"/>
        </w:tabs>
        <w:autoSpaceDE w:val="0"/>
        <w:autoSpaceDN w:val="0"/>
        <w:ind w:left="0"/>
        <w:contextualSpacing w:val="0"/>
        <w:rPr>
          <w:spacing w:val="-2"/>
          <w:szCs w:val="28"/>
        </w:rPr>
      </w:pPr>
    </w:p>
    <w:p w:rsidR="00AB1464" w:rsidRDefault="00AB1464" w:rsidP="00AB1464">
      <w:pPr>
        <w:pStyle w:val="af4"/>
        <w:widowControl w:val="0"/>
        <w:tabs>
          <w:tab w:val="left" w:pos="1612"/>
        </w:tabs>
        <w:autoSpaceDE w:val="0"/>
        <w:autoSpaceDN w:val="0"/>
        <w:ind w:left="0"/>
        <w:contextualSpacing w:val="0"/>
        <w:rPr>
          <w:spacing w:val="-2"/>
          <w:szCs w:val="28"/>
        </w:rPr>
      </w:pPr>
    </w:p>
    <w:p w:rsidR="00AB1464" w:rsidRDefault="00AB1464" w:rsidP="00AB1464">
      <w:pPr>
        <w:pStyle w:val="af4"/>
        <w:widowControl w:val="0"/>
        <w:tabs>
          <w:tab w:val="left" w:pos="1612"/>
        </w:tabs>
        <w:autoSpaceDE w:val="0"/>
        <w:autoSpaceDN w:val="0"/>
        <w:ind w:left="0"/>
        <w:contextualSpacing w:val="0"/>
        <w:rPr>
          <w:spacing w:val="-2"/>
          <w:szCs w:val="28"/>
        </w:rPr>
      </w:pPr>
    </w:p>
    <w:p w:rsidR="00AB1464" w:rsidRDefault="00AB1464" w:rsidP="00AB1464">
      <w:pPr>
        <w:pStyle w:val="af4"/>
        <w:widowControl w:val="0"/>
        <w:tabs>
          <w:tab w:val="left" w:pos="1612"/>
        </w:tabs>
        <w:autoSpaceDE w:val="0"/>
        <w:autoSpaceDN w:val="0"/>
        <w:ind w:left="0"/>
        <w:contextualSpacing w:val="0"/>
        <w:rPr>
          <w:spacing w:val="-2"/>
          <w:szCs w:val="28"/>
        </w:rPr>
      </w:pPr>
    </w:p>
    <w:p w:rsidR="00AB1464" w:rsidRDefault="00AB1464" w:rsidP="00AB1464">
      <w:pPr>
        <w:pStyle w:val="af4"/>
        <w:widowControl w:val="0"/>
        <w:tabs>
          <w:tab w:val="left" w:pos="1612"/>
        </w:tabs>
        <w:autoSpaceDE w:val="0"/>
        <w:autoSpaceDN w:val="0"/>
        <w:ind w:left="0"/>
        <w:contextualSpacing w:val="0"/>
        <w:rPr>
          <w:spacing w:val="-2"/>
          <w:szCs w:val="28"/>
        </w:rPr>
      </w:pPr>
    </w:p>
    <w:p w:rsidR="00AB1464" w:rsidRDefault="00AB1464" w:rsidP="00AB1464">
      <w:pPr>
        <w:pStyle w:val="af4"/>
        <w:widowControl w:val="0"/>
        <w:tabs>
          <w:tab w:val="left" w:pos="1612"/>
        </w:tabs>
        <w:autoSpaceDE w:val="0"/>
        <w:autoSpaceDN w:val="0"/>
        <w:ind w:left="0"/>
        <w:contextualSpacing w:val="0"/>
        <w:rPr>
          <w:spacing w:val="-2"/>
          <w:szCs w:val="28"/>
        </w:rPr>
      </w:pPr>
    </w:p>
    <w:p w:rsidR="00AB1464" w:rsidRDefault="00AB1464" w:rsidP="00AB1464">
      <w:pPr>
        <w:pStyle w:val="af4"/>
        <w:widowControl w:val="0"/>
        <w:tabs>
          <w:tab w:val="left" w:pos="1612"/>
        </w:tabs>
        <w:autoSpaceDE w:val="0"/>
        <w:autoSpaceDN w:val="0"/>
        <w:ind w:left="0"/>
        <w:contextualSpacing w:val="0"/>
        <w:rPr>
          <w:spacing w:val="-2"/>
          <w:szCs w:val="28"/>
        </w:rPr>
      </w:pPr>
    </w:p>
    <w:p w:rsidR="00AB1464" w:rsidRDefault="00AB1464" w:rsidP="00AB1464">
      <w:pPr>
        <w:pStyle w:val="af4"/>
        <w:widowControl w:val="0"/>
        <w:tabs>
          <w:tab w:val="left" w:pos="1612"/>
        </w:tabs>
        <w:autoSpaceDE w:val="0"/>
        <w:autoSpaceDN w:val="0"/>
        <w:ind w:left="0"/>
        <w:contextualSpacing w:val="0"/>
        <w:rPr>
          <w:spacing w:val="-2"/>
          <w:szCs w:val="28"/>
        </w:rPr>
      </w:pPr>
    </w:p>
    <w:p w:rsidR="00AB1464" w:rsidRDefault="00AB1464" w:rsidP="00AB1464">
      <w:pPr>
        <w:pStyle w:val="af4"/>
        <w:widowControl w:val="0"/>
        <w:tabs>
          <w:tab w:val="left" w:pos="1612"/>
        </w:tabs>
        <w:autoSpaceDE w:val="0"/>
        <w:autoSpaceDN w:val="0"/>
        <w:ind w:left="0"/>
        <w:contextualSpacing w:val="0"/>
        <w:rPr>
          <w:spacing w:val="-2"/>
          <w:szCs w:val="28"/>
        </w:rPr>
      </w:pPr>
    </w:p>
    <w:p w:rsidR="00AB1464" w:rsidRDefault="00AB1464" w:rsidP="00AB1464">
      <w:pPr>
        <w:pStyle w:val="af4"/>
        <w:widowControl w:val="0"/>
        <w:tabs>
          <w:tab w:val="left" w:pos="1612"/>
        </w:tabs>
        <w:autoSpaceDE w:val="0"/>
        <w:autoSpaceDN w:val="0"/>
        <w:ind w:left="0"/>
        <w:contextualSpacing w:val="0"/>
        <w:rPr>
          <w:spacing w:val="-2"/>
          <w:szCs w:val="28"/>
        </w:rPr>
      </w:pPr>
    </w:p>
    <w:p w:rsidR="006B0447" w:rsidRDefault="006B0447" w:rsidP="00AB1464">
      <w:pPr>
        <w:pStyle w:val="af4"/>
        <w:widowControl w:val="0"/>
        <w:tabs>
          <w:tab w:val="left" w:pos="1612"/>
        </w:tabs>
        <w:autoSpaceDE w:val="0"/>
        <w:autoSpaceDN w:val="0"/>
        <w:ind w:left="0"/>
        <w:contextualSpacing w:val="0"/>
        <w:rPr>
          <w:spacing w:val="-2"/>
          <w:szCs w:val="28"/>
        </w:rPr>
      </w:pPr>
    </w:p>
    <w:p w:rsidR="006B0447" w:rsidRDefault="006B0447" w:rsidP="00AB1464">
      <w:pPr>
        <w:pStyle w:val="af4"/>
        <w:widowControl w:val="0"/>
        <w:tabs>
          <w:tab w:val="left" w:pos="1612"/>
        </w:tabs>
        <w:autoSpaceDE w:val="0"/>
        <w:autoSpaceDN w:val="0"/>
        <w:ind w:left="0"/>
        <w:contextualSpacing w:val="0"/>
        <w:rPr>
          <w:spacing w:val="-2"/>
          <w:szCs w:val="28"/>
        </w:rPr>
      </w:pPr>
    </w:p>
    <w:p w:rsidR="006B0447" w:rsidRDefault="006B0447" w:rsidP="00AB1464">
      <w:pPr>
        <w:pStyle w:val="af4"/>
        <w:widowControl w:val="0"/>
        <w:tabs>
          <w:tab w:val="left" w:pos="1612"/>
        </w:tabs>
        <w:autoSpaceDE w:val="0"/>
        <w:autoSpaceDN w:val="0"/>
        <w:ind w:left="0"/>
        <w:contextualSpacing w:val="0"/>
        <w:rPr>
          <w:spacing w:val="-2"/>
          <w:szCs w:val="28"/>
        </w:rPr>
      </w:pPr>
    </w:p>
    <w:p w:rsidR="006B0447" w:rsidRDefault="006B0447" w:rsidP="00AB1464">
      <w:pPr>
        <w:pStyle w:val="af4"/>
        <w:widowControl w:val="0"/>
        <w:tabs>
          <w:tab w:val="left" w:pos="1612"/>
        </w:tabs>
        <w:autoSpaceDE w:val="0"/>
        <w:autoSpaceDN w:val="0"/>
        <w:ind w:left="0"/>
        <w:contextualSpacing w:val="0"/>
        <w:rPr>
          <w:spacing w:val="-2"/>
          <w:szCs w:val="28"/>
        </w:rPr>
      </w:pPr>
    </w:p>
    <w:p w:rsidR="006B0447" w:rsidRDefault="006B0447" w:rsidP="00AB1464">
      <w:pPr>
        <w:pStyle w:val="af4"/>
        <w:widowControl w:val="0"/>
        <w:tabs>
          <w:tab w:val="left" w:pos="1612"/>
        </w:tabs>
        <w:autoSpaceDE w:val="0"/>
        <w:autoSpaceDN w:val="0"/>
        <w:ind w:left="0"/>
        <w:contextualSpacing w:val="0"/>
        <w:rPr>
          <w:spacing w:val="-2"/>
          <w:szCs w:val="28"/>
        </w:rPr>
      </w:pPr>
    </w:p>
    <w:p w:rsidR="006B0447" w:rsidRDefault="006B0447" w:rsidP="00AB1464">
      <w:pPr>
        <w:pStyle w:val="af4"/>
        <w:widowControl w:val="0"/>
        <w:tabs>
          <w:tab w:val="left" w:pos="1612"/>
        </w:tabs>
        <w:autoSpaceDE w:val="0"/>
        <w:autoSpaceDN w:val="0"/>
        <w:ind w:left="0"/>
        <w:contextualSpacing w:val="0"/>
        <w:rPr>
          <w:spacing w:val="-2"/>
          <w:szCs w:val="28"/>
        </w:rPr>
      </w:pPr>
    </w:p>
    <w:p w:rsidR="006B0447" w:rsidRDefault="006B0447" w:rsidP="00AB1464">
      <w:pPr>
        <w:pStyle w:val="af4"/>
        <w:widowControl w:val="0"/>
        <w:tabs>
          <w:tab w:val="left" w:pos="1612"/>
        </w:tabs>
        <w:autoSpaceDE w:val="0"/>
        <w:autoSpaceDN w:val="0"/>
        <w:ind w:left="0"/>
        <w:contextualSpacing w:val="0"/>
        <w:rPr>
          <w:spacing w:val="-2"/>
          <w:szCs w:val="28"/>
        </w:rPr>
      </w:pPr>
    </w:p>
    <w:p w:rsidR="006B0447" w:rsidRDefault="006B0447" w:rsidP="00AB1464">
      <w:pPr>
        <w:pStyle w:val="af4"/>
        <w:widowControl w:val="0"/>
        <w:tabs>
          <w:tab w:val="left" w:pos="1612"/>
        </w:tabs>
        <w:autoSpaceDE w:val="0"/>
        <w:autoSpaceDN w:val="0"/>
        <w:ind w:left="0"/>
        <w:contextualSpacing w:val="0"/>
        <w:rPr>
          <w:spacing w:val="-2"/>
          <w:szCs w:val="28"/>
        </w:rPr>
      </w:pPr>
    </w:p>
    <w:p w:rsidR="00AB1464" w:rsidRDefault="00AB1464" w:rsidP="00AB1464">
      <w:pPr>
        <w:pStyle w:val="af4"/>
        <w:widowControl w:val="0"/>
        <w:tabs>
          <w:tab w:val="left" w:pos="1612"/>
        </w:tabs>
        <w:autoSpaceDE w:val="0"/>
        <w:autoSpaceDN w:val="0"/>
        <w:ind w:left="0"/>
        <w:contextualSpacing w:val="0"/>
        <w:rPr>
          <w:spacing w:val="-2"/>
          <w:szCs w:val="28"/>
        </w:rPr>
      </w:pPr>
    </w:p>
    <w:p w:rsidR="00AB1464" w:rsidRPr="00E12A8A" w:rsidRDefault="00AB1464" w:rsidP="00AB1464">
      <w:pPr>
        <w:tabs>
          <w:tab w:val="left" w:pos="6804"/>
        </w:tabs>
        <w:jc w:val="right"/>
        <w:rPr>
          <w:sz w:val="28"/>
          <w:szCs w:val="28"/>
        </w:rPr>
      </w:pPr>
      <w:r w:rsidRPr="00E12A8A">
        <w:rPr>
          <w:sz w:val="28"/>
          <w:szCs w:val="28"/>
        </w:rPr>
        <w:lastRenderedPageBreak/>
        <w:t>Приложение</w:t>
      </w:r>
      <w:r w:rsidRPr="00E12A8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№ </w:t>
      </w:r>
      <w:r>
        <w:rPr>
          <w:spacing w:val="-10"/>
          <w:sz w:val="28"/>
          <w:szCs w:val="28"/>
        </w:rPr>
        <w:t>2</w:t>
      </w:r>
    </w:p>
    <w:p w:rsidR="00AB1464" w:rsidRDefault="00AB1464" w:rsidP="00AB146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B1464" w:rsidRDefault="00AB1464" w:rsidP="00AB146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B1464" w:rsidRDefault="00AB1464" w:rsidP="00AB1464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</w:t>
      </w:r>
    </w:p>
    <w:p w:rsidR="00AB1464" w:rsidRDefault="00AB1464" w:rsidP="00AB1464">
      <w:pPr>
        <w:jc w:val="right"/>
        <w:rPr>
          <w:sz w:val="28"/>
          <w:szCs w:val="28"/>
        </w:rPr>
      </w:pPr>
      <w:r>
        <w:rPr>
          <w:sz w:val="28"/>
          <w:szCs w:val="28"/>
        </w:rPr>
        <w:t>округ» Смоленской области</w:t>
      </w:r>
    </w:p>
    <w:p w:rsidR="00AB1464" w:rsidRDefault="00AB1464" w:rsidP="00AB1464">
      <w:pPr>
        <w:jc w:val="right"/>
      </w:pPr>
      <w:r>
        <w:rPr>
          <w:sz w:val="28"/>
          <w:szCs w:val="28"/>
        </w:rPr>
        <w:t xml:space="preserve">от 26.07.2025 года № 538   </w:t>
      </w:r>
    </w:p>
    <w:p w:rsidR="00AB1464" w:rsidRDefault="00AB1464" w:rsidP="00AB1464">
      <w:pPr>
        <w:pStyle w:val="af4"/>
        <w:widowControl w:val="0"/>
        <w:tabs>
          <w:tab w:val="left" w:pos="1612"/>
        </w:tabs>
        <w:autoSpaceDE w:val="0"/>
        <w:autoSpaceDN w:val="0"/>
        <w:ind w:left="0"/>
        <w:contextualSpacing w:val="0"/>
        <w:rPr>
          <w:spacing w:val="-2"/>
          <w:szCs w:val="28"/>
        </w:rPr>
      </w:pPr>
    </w:p>
    <w:p w:rsidR="00AB1464" w:rsidRDefault="00AB1464" w:rsidP="00AB1464">
      <w:pPr>
        <w:spacing w:line="322" w:lineRule="exact"/>
        <w:ind w:left="280" w:right="282"/>
        <w:jc w:val="center"/>
        <w:rPr>
          <w:spacing w:val="-2"/>
          <w:sz w:val="28"/>
        </w:rPr>
      </w:pPr>
    </w:p>
    <w:p w:rsidR="00AB1464" w:rsidRPr="004A32D4" w:rsidRDefault="00AB1464" w:rsidP="00AB1464">
      <w:pPr>
        <w:spacing w:line="322" w:lineRule="exact"/>
        <w:ind w:left="280" w:right="282"/>
        <w:jc w:val="center"/>
        <w:rPr>
          <w:sz w:val="28"/>
        </w:rPr>
      </w:pPr>
      <w:r w:rsidRPr="004E7E04">
        <w:rPr>
          <w:spacing w:val="-2"/>
          <w:sz w:val="28"/>
        </w:rPr>
        <w:t>СОСТАВ</w:t>
      </w:r>
    </w:p>
    <w:p w:rsidR="00AB1464" w:rsidRDefault="00AB1464" w:rsidP="00AB1464">
      <w:pPr>
        <w:ind w:firstLine="709"/>
        <w:jc w:val="center"/>
        <w:rPr>
          <w:sz w:val="28"/>
          <w:szCs w:val="28"/>
        </w:rPr>
      </w:pPr>
      <w:r w:rsidRPr="00E12A8A">
        <w:rPr>
          <w:sz w:val="28"/>
        </w:rPr>
        <w:t xml:space="preserve">комиссии по </w:t>
      </w:r>
      <w:r>
        <w:rPr>
          <w:sz w:val="28"/>
          <w:szCs w:val="28"/>
        </w:rPr>
        <w:t>принятию</w:t>
      </w:r>
      <w:r w:rsidRPr="007323F0">
        <w:rPr>
          <w:sz w:val="28"/>
          <w:szCs w:val="28"/>
        </w:rPr>
        <w:t xml:space="preserve">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 муниципального образования «</w:t>
      </w:r>
      <w:proofErr w:type="spellStart"/>
      <w:r w:rsidRPr="007323F0">
        <w:rPr>
          <w:sz w:val="28"/>
          <w:szCs w:val="28"/>
        </w:rPr>
        <w:t>Сычевский</w:t>
      </w:r>
      <w:proofErr w:type="spellEnd"/>
      <w:r w:rsidRPr="007323F0">
        <w:rPr>
          <w:sz w:val="28"/>
          <w:szCs w:val="28"/>
        </w:rPr>
        <w:t xml:space="preserve"> муниципальный округ» Смоленской области, финансовое обеспечение которых осуществлялось за счет средств местного бюджета</w:t>
      </w:r>
    </w:p>
    <w:p w:rsidR="00AB1464" w:rsidRDefault="00AB1464" w:rsidP="00AB1464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jc w:val="center"/>
        <w:tblInd w:w="-8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79"/>
        <w:gridCol w:w="283"/>
        <w:gridCol w:w="6068"/>
        <w:gridCol w:w="142"/>
      </w:tblGrid>
      <w:tr w:rsidR="00AB1464" w:rsidRPr="00A42C42" w:rsidTr="006B0447">
        <w:trPr>
          <w:gridAfter w:val="1"/>
          <w:wAfter w:w="142" w:type="dxa"/>
          <w:jc w:val="center"/>
        </w:trPr>
        <w:tc>
          <w:tcPr>
            <w:tcW w:w="3579" w:type="dxa"/>
          </w:tcPr>
          <w:p w:rsidR="00AB1464" w:rsidRDefault="00AB1464" w:rsidP="000857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AB1464" w:rsidRPr="00A42C42" w:rsidRDefault="00AB1464" w:rsidP="000857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283" w:type="dxa"/>
          </w:tcPr>
          <w:p w:rsidR="00AB1464" w:rsidRPr="00A42C42" w:rsidRDefault="00AB1464" w:rsidP="000857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8" w:type="dxa"/>
          </w:tcPr>
          <w:p w:rsidR="00AB1464" w:rsidRPr="00A42C42" w:rsidRDefault="00AB1464" w:rsidP="000857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</w:t>
            </w:r>
            <w:r w:rsidRPr="00A42C42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председатель</w:t>
            </w:r>
            <w:r w:rsidRPr="00A42C42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B1464" w:rsidRPr="00A42C42" w:rsidTr="006B0447">
        <w:trPr>
          <w:gridAfter w:val="1"/>
          <w:wAfter w:w="142" w:type="dxa"/>
          <w:jc w:val="center"/>
        </w:trPr>
        <w:tc>
          <w:tcPr>
            <w:tcW w:w="3579" w:type="dxa"/>
          </w:tcPr>
          <w:p w:rsidR="00AB1464" w:rsidRDefault="00AB1464" w:rsidP="000857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Федай</w:t>
            </w:r>
            <w:proofErr w:type="spellEnd"/>
          </w:p>
          <w:p w:rsidR="00AB1464" w:rsidRPr="00A42C42" w:rsidRDefault="00AB1464" w:rsidP="000857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Валентиновна</w:t>
            </w:r>
          </w:p>
        </w:tc>
        <w:tc>
          <w:tcPr>
            <w:tcW w:w="283" w:type="dxa"/>
          </w:tcPr>
          <w:p w:rsidR="00AB1464" w:rsidRPr="00A42C42" w:rsidRDefault="00AB1464" w:rsidP="000857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8" w:type="dxa"/>
          </w:tcPr>
          <w:p w:rsidR="00AB1464" w:rsidRPr="00A42C42" w:rsidRDefault="00AB1464" w:rsidP="000857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Финансового управления 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</w:t>
            </w:r>
            <w:r w:rsidRPr="00A42C42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Pr="00A42C42">
              <w:rPr>
                <w:rFonts w:ascii="Times New Roman" w:hAnsi="Times New Roman" w:cs="Times New Roman"/>
                <w:sz w:val="28"/>
                <w:szCs w:val="28"/>
              </w:rPr>
              <w:t>, 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председателя </w:t>
            </w:r>
            <w:r w:rsidRPr="00A42C42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B1464" w:rsidRPr="00A42C42" w:rsidTr="006B0447">
        <w:trPr>
          <w:gridAfter w:val="1"/>
          <w:wAfter w:w="142" w:type="dxa"/>
          <w:jc w:val="center"/>
        </w:trPr>
        <w:tc>
          <w:tcPr>
            <w:tcW w:w="3579" w:type="dxa"/>
          </w:tcPr>
          <w:p w:rsidR="00AB1464" w:rsidRDefault="00AB1464" w:rsidP="000857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Кускова </w:t>
            </w:r>
          </w:p>
          <w:p w:rsidR="00AB1464" w:rsidRPr="00A42C42" w:rsidRDefault="00AB1464" w:rsidP="000857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283" w:type="dxa"/>
          </w:tcPr>
          <w:p w:rsidR="00AB1464" w:rsidRPr="00A42C42" w:rsidRDefault="00AB1464" w:rsidP="000857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8" w:type="dxa"/>
          </w:tcPr>
          <w:p w:rsidR="00AB1464" w:rsidRPr="008F5A0D" w:rsidRDefault="00AB1464" w:rsidP="000857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Pr="008F5A0D">
              <w:rPr>
                <w:rFonts w:ascii="Times New Roman" w:hAnsi="Times New Roman" w:cs="Times New Roman"/>
                <w:sz w:val="28"/>
                <w:szCs w:val="28"/>
              </w:rPr>
              <w:t>лавный специалист-главный бухгалтер Администрации муниципального образования «</w:t>
            </w:r>
            <w:proofErr w:type="spellStart"/>
            <w:r w:rsidRPr="008F5A0D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8F5A0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области, секретарь комиссии </w:t>
            </w:r>
          </w:p>
        </w:tc>
      </w:tr>
      <w:tr w:rsidR="00AB1464" w:rsidRPr="00A42C42" w:rsidTr="006B0447">
        <w:trPr>
          <w:gridAfter w:val="1"/>
          <w:wAfter w:w="142" w:type="dxa"/>
          <w:jc w:val="center"/>
        </w:trPr>
        <w:tc>
          <w:tcPr>
            <w:tcW w:w="9930" w:type="dxa"/>
            <w:gridSpan w:val="3"/>
          </w:tcPr>
          <w:p w:rsidR="00AB1464" w:rsidRPr="00A42C42" w:rsidRDefault="00AB1464" w:rsidP="000857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2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42C42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комиссии:</w:t>
            </w:r>
          </w:p>
        </w:tc>
      </w:tr>
      <w:tr w:rsidR="00AB1464" w:rsidRPr="00A42C42" w:rsidTr="006B0447">
        <w:trPr>
          <w:gridAfter w:val="1"/>
          <w:wAfter w:w="142" w:type="dxa"/>
          <w:jc w:val="center"/>
        </w:trPr>
        <w:tc>
          <w:tcPr>
            <w:tcW w:w="3579" w:type="dxa"/>
          </w:tcPr>
          <w:p w:rsidR="00AB1464" w:rsidRDefault="00AB1464" w:rsidP="000857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Кучумова</w:t>
            </w:r>
            <w:proofErr w:type="spellEnd"/>
          </w:p>
          <w:p w:rsidR="00AB1464" w:rsidRPr="00293843" w:rsidRDefault="00AB1464" w:rsidP="000857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Валерьевна</w:t>
            </w:r>
          </w:p>
        </w:tc>
        <w:tc>
          <w:tcPr>
            <w:tcW w:w="283" w:type="dxa"/>
          </w:tcPr>
          <w:p w:rsidR="00AB1464" w:rsidRPr="00A42C42" w:rsidRDefault="00AB1464" w:rsidP="000857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8" w:type="dxa"/>
          </w:tcPr>
          <w:p w:rsidR="00AB1464" w:rsidRPr="00A42C42" w:rsidRDefault="00AB1464" w:rsidP="000857FC">
            <w:pPr>
              <w:spacing w:after="120" w:line="131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бухгалтерского учета и отчетности Финансового управления 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</w:t>
            </w:r>
            <w:r w:rsidRPr="00A42C42">
              <w:rPr>
                <w:sz w:val="28"/>
                <w:szCs w:val="28"/>
              </w:rPr>
              <w:t xml:space="preserve"> Смоленской </w:t>
            </w:r>
            <w:r>
              <w:rPr>
                <w:sz w:val="28"/>
                <w:szCs w:val="28"/>
              </w:rPr>
              <w:t>области;</w:t>
            </w:r>
          </w:p>
        </w:tc>
      </w:tr>
      <w:tr w:rsidR="00AB1464" w:rsidRPr="00A42C42" w:rsidTr="006B0447">
        <w:trPr>
          <w:gridAfter w:val="1"/>
          <w:wAfter w:w="142" w:type="dxa"/>
          <w:jc w:val="center"/>
        </w:trPr>
        <w:tc>
          <w:tcPr>
            <w:tcW w:w="3579" w:type="dxa"/>
          </w:tcPr>
          <w:p w:rsidR="00AB1464" w:rsidRDefault="00AB1464" w:rsidP="000857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843">
              <w:rPr>
                <w:rFonts w:ascii="Times New Roman" w:hAnsi="Times New Roman" w:cs="Times New Roman"/>
                <w:sz w:val="28"/>
                <w:szCs w:val="28"/>
              </w:rPr>
              <w:t xml:space="preserve">Белякова </w:t>
            </w:r>
          </w:p>
          <w:p w:rsidR="00AB1464" w:rsidRPr="00293843" w:rsidRDefault="00AB1464" w:rsidP="000857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843">
              <w:rPr>
                <w:rFonts w:ascii="Times New Roman" w:hAnsi="Times New Roman" w:cs="Times New Roman"/>
                <w:sz w:val="28"/>
                <w:szCs w:val="28"/>
              </w:rPr>
              <w:t>Оксана Александровна</w:t>
            </w:r>
          </w:p>
        </w:tc>
        <w:tc>
          <w:tcPr>
            <w:tcW w:w="283" w:type="dxa"/>
          </w:tcPr>
          <w:p w:rsidR="00AB1464" w:rsidRPr="00A42C42" w:rsidRDefault="00AB1464" w:rsidP="000857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8" w:type="dxa"/>
          </w:tcPr>
          <w:p w:rsidR="00AB1464" w:rsidRPr="00A42C42" w:rsidRDefault="00AB1464" w:rsidP="000857FC">
            <w:pPr>
              <w:spacing w:after="120" w:line="131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293843">
              <w:rPr>
                <w:sz w:val="28"/>
                <w:szCs w:val="28"/>
              </w:rPr>
              <w:t xml:space="preserve">аместитель председателя Комитета </w:t>
            </w:r>
            <w:r w:rsidRPr="00293843">
              <w:rPr>
                <w:bCs/>
                <w:sz w:val="28"/>
                <w:szCs w:val="28"/>
              </w:rPr>
              <w:t>по развитию территорий</w:t>
            </w:r>
            <w:r w:rsidRPr="00293843">
              <w:rPr>
                <w:sz w:val="28"/>
                <w:szCs w:val="28"/>
              </w:rPr>
              <w:t xml:space="preserve"> </w:t>
            </w:r>
            <w:r w:rsidRPr="00293843">
              <w:rPr>
                <w:bCs/>
                <w:sz w:val="28"/>
                <w:szCs w:val="28"/>
              </w:rPr>
              <w:t>Администра</w:t>
            </w:r>
            <w:r>
              <w:rPr>
                <w:bCs/>
                <w:sz w:val="28"/>
                <w:szCs w:val="28"/>
              </w:rPr>
              <w:t>ции муниципального образования «</w:t>
            </w:r>
            <w:proofErr w:type="spellStart"/>
            <w:r>
              <w:rPr>
                <w:bCs/>
                <w:sz w:val="28"/>
                <w:szCs w:val="28"/>
              </w:rPr>
              <w:t>Сычевский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муниципальный округ»</w:t>
            </w:r>
            <w:r w:rsidRPr="00293843">
              <w:rPr>
                <w:bCs/>
                <w:sz w:val="28"/>
                <w:szCs w:val="28"/>
              </w:rPr>
              <w:t xml:space="preserve"> Смоленской области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AB1464" w:rsidRPr="00A42C42" w:rsidTr="00AB1464">
        <w:trPr>
          <w:jc w:val="center"/>
        </w:trPr>
        <w:tc>
          <w:tcPr>
            <w:tcW w:w="3579" w:type="dxa"/>
          </w:tcPr>
          <w:p w:rsidR="00AB1464" w:rsidRDefault="00AB1464" w:rsidP="000857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Жукова </w:t>
            </w:r>
          </w:p>
          <w:p w:rsidR="00AB1464" w:rsidRPr="00A42C42" w:rsidRDefault="00AB1464" w:rsidP="000857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Андреевна</w:t>
            </w:r>
          </w:p>
        </w:tc>
        <w:tc>
          <w:tcPr>
            <w:tcW w:w="283" w:type="dxa"/>
          </w:tcPr>
          <w:p w:rsidR="00AB1464" w:rsidRPr="00A42C42" w:rsidRDefault="00AB1464" w:rsidP="000857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0" w:type="dxa"/>
            <w:gridSpan w:val="2"/>
          </w:tcPr>
          <w:p w:rsidR="00AB1464" w:rsidRPr="00293843" w:rsidRDefault="00AB1464" w:rsidP="000857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293843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Комитета </w:t>
            </w:r>
            <w:r w:rsidRPr="00293843">
              <w:rPr>
                <w:rFonts w:ascii="Times New Roman" w:hAnsi="Times New Roman" w:cs="Times New Roman"/>
                <w:bCs/>
                <w:sz w:val="28"/>
                <w:szCs w:val="28"/>
              </w:rPr>
              <w:t>по развитию территорий</w:t>
            </w:r>
            <w:r w:rsidRPr="00293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843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Pr="00293843">
              <w:rPr>
                <w:rFonts w:ascii="Times New Roman" w:hAnsi="Times New Roman" w:cs="Times New Roman"/>
                <w:bCs/>
                <w:sz w:val="28"/>
                <w:szCs w:val="28"/>
              </w:rPr>
              <w:t>Сычевский</w:t>
            </w:r>
            <w:proofErr w:type="spellEnd"/>
            <w:r w:rsidRPr="002938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муниципальный округ» Смоленской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AB1464" w:rsidRPr="00293843" w:rsidTr="00AB1464">
        <w:trPr>
          <w:jc w:val="center"/>
        </w:trPr>
        <w:tc>
          <w:tcPr>
            <w:tcW w:w="3579" w:type="dxa"/>
          </w:tcPr>
          <w:p w:rsidR="00AB1464" w:rsidRDefault="00AB1464" w:rsidP="000857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8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Казаков </w:t>
            </w:r>
          </w:p>
          <w:p w:rsidR="00AB1464" w:rsidRPr="00293843" w:rsidRDefault="00AB1464" w:rsidP="000857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843">
              <w:rPr>
                <w:rFonts w:ascii="Times New Roman" w:hAnsi="Times New Roman" w:cs="Times New Roman"/>
                <w:sz w:val="28"/>
                <w:szCs w:val="28"/>
              </w:rPr>
              <w:t>Владимир Викторович</w:t>
            </w:r>
          </w:p>
        </w:tc>
        <w:tc>
          <w:tcPr>
            <w:tcW w:w="283" w:type="dxa"/>
          </w:tcPr>
          <w:p w:rsidR="00AB1464" w:rsidRPr="00A42C42" w:rsidRDefault="00AB1464" w:rsidP="000857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0" w:type="dxa"/>
            <w:gridSpan w:val="2"/>
          </w:tcPr>
          <w:p w:rsidR="00AB1464" w:rsidRPr="00293843" w:rsidRDefault="00AB1464" w:rsidP="000857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293843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Комитета </w:t>
            </w:r>
            <w:r w:rsidRPr="00293843">
              <w:rPr>
                <w:rFonts w:ascii="Times New Roman" w:hAnsi="Times New Roman" w:cs="Times New Roman"/>
                <w:bCs/>
                <w:sz w:val="28"/>
                <w:szCs w:val="28"/>
              </w:rPr>
              <w:t>по развитию территорий</w:t>
            </w:r>
            <w:r w:rsidRPr="00293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843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Pr="00293843">
              <w:rPr>
                <w:rFonts w:ascii="Times New Roman" w:hAnsi="Times New Roman" w:cs="Times New Roman"/>
                <w:bCs/>
                <w:sz w:val="28"/>
                <w:szCs w:val="28"/>
              </w:rPr>
              <w:t>Сычевский</w:t>
            </w:r>
            <w:proofErr w:type="spellEnd"/>
            <w:r w:rsidRPr="002938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муниципальный округ» Смоленской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AB1464" w:rsidRPr="00A42C42" w:rsidTr="00AB1464">
        <w:trPr>
          <w:jc w:val="center"/>
        </w:trPr>
        <w:tc>
          <w:tcPr>
            <w:tcW w:w="3579" w:type="dxa"/>
          </w:tcPr>
          <w:p w:rsidR="00AB1464" w:rsidRDefault="00AB1464" w:rsidP="000857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843">
              <w:rPr>
                <w:rFonts w:ascii="Times New Roman" w:hAnsi="Times New Roman" w:cs="Times New Roman"/>
                <w:sz w:val="28"/>
                <w:szCs w:val="28"/>
              </w:rPr>
              <w:t xml:space="preserve">Семенова </w:t>
            </w:r>
          </w:p>
          <w:p w:rsidR="00AB1464" w:rsidRPr="00293843" w:rsidRDefault="00AB1464" w:rsidP="000857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843">
              <w:rPr>
                <w:rFonts w:ascii="Times New Roman" w:hAnsi="Times New Roman" w:cs="Times New Roman"/>
                <w:sz w:val="28"/>
                <w:szCs w:val="28"/>
              </w:rPr>
              <w:t>Ольга Игоревна</w:t>
            </w:r>
          </w:p>
        </w:tc>
        <w:tc>
          <w:tcPr>
            <w:tcW w:w="283" w:type="dxa"/>
          </w:tcPr>
          <w:p w:rsidR="00AB1464" w:rsidRPr="00A42C42" w:rsidRDefault="00AB1464" w:rsidP="000857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0" w:type="dxa"/>
            <w:gridSpan w:val="2"/>
          </w:tcPr>
          <w:p w:rsidR="00AB1464" w:rsidRPr="00293843" w:rsidRDefault="00AB1464" w:rsidP="000857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293843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Комитета </w:t>
            </w:r>
            <w:r w:rsidRPr="00293843">
              <w:rPr>
                <w:rFonts w:ascii="Times New Roman" w:hAnsi="Times New Roman" w:cs="Times New Roman"/>
                <w:bCs/>
                <w:sz w:val="28"/>
                <w:szCs w:val="28"/>
              </w:rPr>
              <w:t>по развитию территорий</w:t>
            </w:r>
            <w:r w:rsidRPr="00293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843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Pr="00293843">
              <w:rPr>
                <w:rFonts w:ascii="Times New Roman" w:hAnsi="Times New Roman" w:cs="Times New Roman"/>
                <w:bCs/>
                <w:sz w:val="28"/>
                <w:szCs w:val="28"/>
              </w:rPr>
              <w:t>Сычевский</w:t>
            </w:r>
            <w:proofErr w:type="spellEnd"/>
            <w:r w:rsidRPr="002938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муниципальный округ» Смоленской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AB1464" w:rsidRPr="00A42C42" w:rsidTr="00AB1464">
        <w:trPr>
          <w:jc w:val="center"/>
        </w:trPr>
        <w:tc>
          <w:tcPr>
            <w:tcW w:w="3579" w:type="dxa"/>
          </w:tcPr>
          <w:p w:rsidR="00AB1464" w:rsidRDefault="00AB1464" w:rsidP="000857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Сигина</w:t>
            </w:r>
            <w:proofErr w:type="spellEnd"/>
          </w:p>
          <w:p w:rsidR="00AB1464" w:rsidRPr="00293843" w:rsidRDefault="00AB1464" w:rsidP="000857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283" w:type="dxa"/>
          </w:tcPr>
          <w:p w:rsidR="00AB1464" w:rsidRPr="00A42C42" w:rsidRDefault="00AB1464" w:rsidP="000857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  <w:gridSpan w:val="2"/>
          </w:tcPr>
          <w:p w:rsidR="00AB1464" w:rsidRPr="00293843" w:rsidRDefault="00AB1464" w:rsidP="000857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городского хозяйства 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</w:t>
            </w:r>
            <w:r w:rsidRPr="00A42C42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области;</w:t>
            </w:r>
          </w:p>
        </w:tc>
      </w:tr>
      <w:tr w:rsidR="00AB1464" w:rsidRPr="00A42C42" w:rsidTr="00AB1464">
        <w:trPr>
          <w:jc w:val="center"/>
        </w:trPr>
        <w:tc>
          <w:tcPr>
            <w:tcW w:w="3579" w:type="dxa"/>
          </w:tcPr>
          <w:p w:rsidR="00AB1464" w:rsidRDefault="00AB1464" w:rsidP="000857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Сопленкова</w:t>
            </w:r>
            <w:proofErr w:type="spellEnd"/>
            <w:r w:rsidRPr="00293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1464" w:rsidRPr="00293843" w:rsidRDefault="00AB1464" w:rsidP="000857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Альбина Викторовна</w:t>
            </w:r>
          </w:p>
        </w:tc>
        <w:tc>
          <w:tcPr>
            <w:tcW w:w="283" w:type="dxa"/>
          </w:tcPr>
          <w:p w:rsidR="00AB1464" w:rsidRPr="00A42C42" w:rsidRDefault="00AB1464" w:rsidP="000857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0" w:type="dxa"/>
            <w:gridSpan w:val="2"/>
          </w:tcPr>
          <w:p w:rsidR="00AB1464" w:rsidRPr="00A42C42" w:rsidRDefault="00AB1464" w:rsidP="000857FC">
            <w:pPr>
              <w:spacing w:after="120" w:line="131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главный специалист – юрист Аппарата </w:t>
            </w:r>
            <w:r w:rsidRPr="004C40F4">
              <w:rPr>
                <w:color w:val="000000"/>
                <w:sz w:val="28"/>
                <w:szCs w:val="28"/>
              </w:rPr>
              <w:t>Администрации муниципального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C40F4">
              <w:rPr>
                <w:color w:val="000000"/>
                <w:sz w:val="28"/>
                <w:szCs w:val="28"/>
              </w:rPr>
              <w:t>образования «</w:t>
            </w:r>
            <w:proofErr w:type="spellStart"/>
            <w:r w:rsidRPr="004C40F4">
              <w:rPr>
                <w:color w:val="000000"/>
                <w:sz w:val="28"/>
                <w:szCs w:val="28"/>
              </w:rPr>
              <w:t>Сычевск</w:t>
            </w:r>
            <w:r>
              <w:rPr>
                <w:color w:val="000000"/>
                <w:sz w:val="28"/>
                <w:szCs w:val="28"/>
              </w:rPr>
              <w:t>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округ» Смоленской области;</w:t>
            </w:r>
          </w:p>
        </w:tc>
      </w:tr>
      <w:tr w:rsidR="00AB1464" w:rsidRPr="00A42C42" w:rsidTr="00AB1464">
        <w:trPr>
          <w:jc w:val="center"/>
        </w:trPr>
        <w:tc>
          <w:tcPr>
            <w:tcW w:w="3579" w:type="dxa"/>
          </w:tcPr>
          <w:p w:rsidR="00AB1464" w:rsidRDefault="00AB1464" w:rsidP="000857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Зенковская</w:t>
            </w:r>
            <w:proofErr w:type="spellEnd"/>
            <w:r w:rsidRPr="00293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1464" w:rsidRPr="00293843" w:rsidRDefault="00AB1464" w:rsidP="000857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Михайловна</w:t>
            </w:r>
          </w:p>
        </w:tc>
        <w:tc>
          <w:tcPr>
            <w:tcW w:w="283" w:type="dxa"/>
          </w:tcPr>
          <w:p w:rsidR="00AB1464" w:rsidRPr="00A42C42" w:rsidRDefault="00AB1464" w:rsidP="000857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0" w:type="dxa"/>
            <w:gridSpan w:val="2"/>
          </w:tcPr>
          <w:p w:rsidR="00AB1464" w:rsidRPr="00A42C42" w:rsidRDefault="00AB1464" w:rsidP="000857FC">
            <w:pPr>
              <w:spacing w:after="120" w:line="131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имущественных отношений, землеустройства и архитектуры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</w:t>
            </w:r>
            <w:r w:rsidRPr="00A42C42">
              <w:rPr>
                <w:sz w:val="28"/>
                <w:szCs w:val="28"/>
              </w:rPr>
              <w:t xml:space="preserve"> Смоленской </w:t>
            </w:r>
            <w:r>
              <w:rPr>
                <w:sz w:val="28"/>
                <w:szCs w:val="28"/>
              </w:rPr>
              <w:t>области</w:t>
            </w:r>
          </w:p>
        </w:tc>
      </w:tr>
    </w:tbl>
    <w:p w:rsidR="00AB1464" w:rsidRPr="007323F0" w:rsidRDefault="00AB1464" w:rsidP="00AB1464">
      <w:pPr>
        <w:ind w:firstLine="709"/>
        <w:jc w:val="center"/>
        <w:rPr>
          <w:sz w:val="28"/>
          <w:szCs w:val="28"/>
        </w:rPr>
      </w:pPr>
    </w:p>
    <w:p w:rsidR="00AB1464" w:rsidRDefault="00AB1464" w:rsidP="00B33044">
      <w:pPr>
        <w:shd w:val="clear" w:color="auto" w:fill="FFFFFF"/>
        <w:textAlignment w:val="baseline"/>
      </w:pPr>
    </w:p>
    <w:sectPr w:rsidR="00AB1464" w:rsidSect="006B04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567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62E" w:rsidRDefault="00EC462E" w:rsidP="00FA6D0B">
      <w:r>
        <w:separator/>
      </w:r>
    </w:p>
  </w:endnote>
  <w:endnote w:type="continuationSeparator" w:id="0">
    <w:p w:rsidR="00EC462E" w:rsidRDefault="00EC462E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62E" w:rsidRDefault="00EC462E" w:rsidP="00FA6D0B">
      <w:r>
        <w:separator/>
      </w:r>
    </w:p>
  </w:footnote>
  <w:footnote w:type="continuationSeparator" w:id="0">
    <w:p w:rsidR="00EC462E" w:rsidRDefault="00EC462E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C2685A">
    <w:pPr>
      <w:pStyle w:val="ac"/>
      <w:jc w:val="center"/>
    </w:pPr>
    <w:fldSimple w:instr=" PAGE   \* MERGEFORMAT ">
      <w:r w:rsidR="006B0447">
        <w:rPr>
          <w:noProof/>
        </w:rPr>
        <w:t>9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1492545"/>
    <w:multiLevelType w:val="hybridMultilevel"/>
    <w:tmpl w:val="E0744F58"/>
    <w:lvl w:ilvl="0" w:tplc="595EDE3A">
      <w:numFmt w:val="bullet"/>
      <w:lvlText w:val="-"/>
      <w:lvlJc w:val="left"/>
      <w:pPr>
        <w:ind w:left="14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0EE368">
      <w:numFmt w:val="bullet"/>
      <w:lvlText w:val="•"/>
      <w:lvlJc w:val="left"/>
      <w:pPr>
        <w:ind w:left="1174" w:hanging="166"/>
      </w:pPr>
      <w:rPr>
        <w:rFonts w:hint="default"/>
        <w:lang w:val="ru-RU" w:eastAsia="en-US" w:bidi="ar-SA"/>
      </w:rPr>
    </w:lvl>
    <w:lvl w:ilvl="2" w:tplc="AFA042B8">
      <w:numFmt w:val="bullet"/>
      <w:lvlText w:val="•"/>
      <w:lvlJc w:val="left"/>
      <w:pPr>
        <w:ind w:left="2208" w:hanging="166"/>
      </w:pPr>
      <w:rPr>
        <w:rFonts w:hint="default"/>
        <w:lang w:val="ru-RU" w:eastAsia="en-US" w:bidi="ar-SA"/>
      </w:rPr>
    </w:lvl>
    <w:lvl w:ilvl="3" w:tplc="02B655BC">
      <w:numFmt w:val="bullet"/>
      <w:lvlText w:val="•"/>
      <w:lvlJc w:val="left"/>
      <w:pPr>
        <w:ind w:left="3242" w:hanging="166"/>
      </w:pPr>
      <w:rPr>
        <w:rFonts w:hint="default"/>
        <w:lang w:val="ru-RU" w:eastAsia="en-US" w:bidi="ar-SA"/>
      </w:rPr>
    </w:lvl>
    <w:lvl w:ilvl="4" w:tplc="797C1E96">
      <w:numFmt w:val="bullet"/>
      <w:lvlText w:val="•"/>
      <w:lvlJc w:val="left"/>
      <w:pPr>
        <w:ind w:left="4277" w:hanging="166"/>
      </w:pPr>
      <w:rPr>
        <w:rFonts w:hint="default"/>
        <w:lang w:val="ru-RU" w:eastAsia="en-US" w:bidi="ar-SA"/>
      </w:rPr>
    </w:lvl>
    <w:lvl w:ilvl="5" w:tplc="C4103546">
      <w:numFmt w:val="bullet"/>
      <w:lvlText w:val="•"/>
      <w:lvlJc w:val="left"/>
      <w:pPr>
        <w:ind w:left="5311" w:hanging="166"/>
      </w:pPr>
      <w:rPr>
        <w:rFonts w:hint="default"/>
        <w:lang w:val="ru-RU" w:eastAsia="en-US" w:bidi="ar-SA"/>
      </w:rPr>
    </w:lvl>
    <w:lvl w:ilvl="6" w:tplc="145EA9D4">
      <w:numFmt w:val="bullet"/>
      <w:lvlText w:val="•"/>
      <w:lvlJc w:val="left"/>
      <w:pPr>
        <w:ind w:left="6345" w:hanging="166"/>
      </w:pPr>
      <w:rPr>
        <w:rFonts w:hint="default"/>
        <w:lang w:val="ru-RU" w:eastAsia="en-US" w:bidi="ar-SA"/>
      </w:rPr>
    </w:lvl>
    <w:lvl w:ilvl="7" w:tplc="983CA0F6">
      <w:numFmt w:val="bullet"/>
      <w:lvlText w:val="•"/>
      <w:lvlJc w:val="left"/>
      <w:pPr>
        <w:ind w:left="7380" w:hanging="166"/>
      </w:pPr>
      <w:rPr>
        <w:rFonts w:hint="default"/>
        <w:lang w:val="ru-RU" w:eastAsia="en-US" w:bidi="ar-SA"/>
      </w:rPr>
    </w:lvl>
    <w:lvl w:ilvl="8" w:tplc="A4388414">
      <w:numFmt w:val="bullet"/>
      <w:lvlText w:val="•"/>
      <w:lvlJc w:val="left"/>
      <w:pPr>
        <w:ind w:left="8414" w:hanging="166"/>
      </w:pPr>
      <w:rPr>
        <w:rFonts w:hint="default"/>
        <w:lang w:val="ru-RU" w:eastAsia="en-US" w:bidi="ar-SA"/>
      </w:rPr>
    </w:lvl>
  </w:abstractNum>
  <w:abstractNum w:abstractNumId="3">
    <w:nsid w:val="26373909"/>
    <w:multiLevelType w:val="hybridMultilevel"/>
    <w:tmpl w:val="6100A456"/>
    <w:lvl w:ilvl="0" w:tplc="1D464F84">
      <w:start w:val="1"/>
      <w:numFmt w:val="decimal"/>
      <w:lvlText w:val="%1."/>
      <w:lvlJc w:val="left"/>
      <w:pPr>
        <w:ind w:left="427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F86920">
      <w:numFmt w:val="none"/>
      <w:lvlText w:val=""/>
      <w:lvlJc w:val="left"/>
      <w:pPr>
        <w:tabs>
          <w:tab w:val="num" w:pos="360"/>
        </w:tabs>
      </w:pPr>
    </w:lvl>
    <w:lvl w:ilvl="2" w:tplc="7EA062EA">
      <w:numFmt w:val="none"/>
      <w:lvlText w:val=""/>
      <w:lvlJc w:val="left"/>
      <w:pPr>
        <w:tabs>
          <w:tab w:val="num" w:pos="360"/>
        </w:tabs>
      </w:pPr>
    </w:lvl>
    <w:lvl w:ilvl="3" w:tplc="2D68494C">
      <w:numFmt w:val="bullet"/>
      <w:lvlText w:val="•"/>
      <w:lvlJc w:val="left"/>
      <w:pPr>
        <w:ind w:left="5055" w:hanging="837"/>
      </w:pPr>
      <w:rPr>
        <w:rFonts w:hint="default"/>
        <w:lang w:val="ru-RU" w:eastAsia="en-US" w:bidi="ar-SA"/>
      </w:rPr>
    </w:lvl>
    <w:lvl w:ilvl="4" w:tplc="4308D786">
      <w:numFmt w:val="bullet"/>
      <w:lvlText w:val="•"/>
      <w:lvlJc w:val="left"/>
      <w:pPr>
        <w:ind w:left="5830" w:hanging="837"/>
      </w:pPr>
      <w:rPr>
        <w:rFonts w:hint="default"/>
        <w:lang w:val="ru-RU" w:eastAsia="en-US" w:bidi="ar-SA"/>
      </w:rPr>
    </w:lvl>
    <w:lvl w:ilvl="5" w:tplc="D39A3F68">
      <w:numFmt w:val="bullet"/>
      <w:lvlText w:val="•"/>
      <w:lvlJc w:val="left"/>
      <w:pPr>
        <w:ind w:left="6606" w:hanging="837"/>
      </w:pPr>
      <w:rPr>
        <w:rFonts w:hint="default"/>
        <w:lang w:val="ru-RU" w:eastAsia="en-US" w:bidi="ar-SA"/>
      </w:rPr>
    </w:lvl>
    <w:lvl w:ilvl="6" w:tplc="EB0A76AA">
      <w:numFmt w:val="bullet"/>
      <w:lvlText w:val="•"/>
      <w:lvlJc w:val="left"/>
      <w:pPr>
        <w:ind w:left="7381" w:hanging="837"/>
      </w:pPr>
      <w:rPr>
        <w:rFonts w:hint="default"/>
        <w:lang w:val="ru-RU" w:eastAsia="en-US" w:bidi="ar-SA"/>
      </w:rPr>
    </w:lvl>
    <w:lvl w:ilvl="7" w:tplc="BD7CF5D4">
      <w:numFmt w:val="bullet"/>
      <w:lvlText w:val="•"/>
      <w:lvlJc w:val="left"/>
      <w:pPr>
        <w:ind w:left="8156" w:hanging="837"/>
      </w:pPr>
      <w:rPr>
        <w:rFonts w:hint="default"/>
        <w:lang w:val="ru-RU" w:eastAsia="en-US" w:bidi="ar-SA"/>
      </w:rPr>
    </w:lvl>
    <w:lvl w:ilvl="8" w:tplc="4AFE5B90">
      <w:numFmt w:val="bullet"/>
      <w:lvlText w:val="•"/>
      <w:lvlJc w:val="left"/>
      <w:pPr>
        <w:ind w:left="8932" w:hanging="837"/>
      </w:pPr>
      <w:rPr>
        <w:rFonts w:hint="default"/>
        <w:lang w:val="ru-RU" w:eastAsia="en-US" w:bidi="ar-SA"/>
      </w:rPr>
    </w:lvl>
  </w:abstractNum>
  <w:abstractNum w:abstractNumId="4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3157027E"/>
    <w:multiLevelType w:val="hybridMultilevel"/>
    <w:tmpl w:val="86DC4F8C"/>
    <w:lvl w:ilvl="0" w:tplc="FEFA43A4">
      <w:numFmt w:val="bullet"/>
      <w:lvlText w:val="-"/>
      <w:lvlJc w:val="left"/>
      <w:pPr>
        <w:ind w:left="140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72DA40">
      <w:numFmt w:val="bullet"/>
      <w:lvlText w:val="•"/>
      <w:lvlJc w:val="left"/>
      <w:pPr>
        <w:ind w:left="1174" w:hanging="384"/>
      </w:pPr>
      <w:rPr>
        <w:rFonts w:hint="default"/>
        <w:lang w:val="ru-RU" w:eastAsia="en-US" w:bidi="ar-SA"/>
      </w:rPr>
    </w:lvl>
    <w:lvl w:ilvl="2" w:tplc="7552453C">
      <w:numFmt w:val="bullet"/>
      <w:lvlText w:val="•"/>
      <w:lvlJc w:val="left"/>
      <w:pPr>
        <w:ind w:left="2208" w:hanging="384"/>
      </w:pPr>
      <w:rPr>
        <w:rFonts w:hint="default"/>
        <w:lang w:val="ru-RU" w:eastAsia="en-US" w:bidi="ar-SA"/>
      </w:rPr>
    </w:lvl>
    <w:lvl w:ilvl="3" w:tplc="5BA2F314">
      <w:numFmt w:val="bullet"/>
      <w:lvlText w:val="•"/>
      <w:lvlJc w:val="left"/>
      <w:pPr>
        <w:ind w:left="3242" w:hanging="384"/>
      </w:pPr>
      <w:rPr>
        <w:rFonts w:hint="default"/>
        <w:lang w:val="ru-RU" w:eastAsia="en-US" w:bidi="ar-SA"/>
      </w:rPr>
    </w:lvl>
    <w:lvl w:ilvl="4" w:tplc="F1169CF0">
      <w:numFmt w:val="bullet"/>
      <w:lvlText w:val="•"/>
      <w:lvlJc w:val="left"/>
      <w:pPr>
        <w:ind w:left="4277" w:hanging="384"/>
      </w:pPr>
      <w:rPr>
        <w:rFonts w:hint="default"/>
        <w:lang w:val="ru-RU" w:eastAsia="en-US" w:bidi="ar-SA"/>
      </w:rPr>
    </w:lvl>
    <w:lvl w:ilvl="5" w:tplc="0D445B18">
      <w:numFmt w:val="bullet"/>
      <w:lvlText w:val="•"/>
      <w:lvlJc w:val="left"/>
      <w:pPr>
        <w:ind w:left="5311" w:hanging="384"/>
      </w:pPr>
      <w:rPr>
        <w:rFonts w:hint="default"/>
        <w:lang w:val="ru-RU" w:eastAsia="en-US" w:bidi="ar-SA"/>
      </w:rPr>
    </w:lvl>
    <w:lvl w:ilvl="6" w:tplc="3C5AA7AC">
      <w:numFmt w:val="bullet"/>
      <w:lvlText w:val="•"/>
      <w:lvlJc w:val="left"/>
      <w:pPr>
        <w:ind w:left="6345" w:hanging="384"/>
      </w:pPr>
      <w:rPr>
        <w:rFonts w:hint="default"/>
        <w:lang w:val="ru-RU" w:eastAsia="en-US" w:bidi="ar-SA"/>
      </w:rPr>
    </w:lvl>
    <w:lvl w:ilvl="7" w:tplc="ECA03B08">
      <w:numFmt w:val="bullet"/>
      <w:lvlText w:val="•"/>
      <w:lvlJc w:val="left"/>
      <w:pPr>
        <w:ind w:left="7380" w:hanging="384"/>
      </w:pPr>
      <w:rPr>
        <w:rFonts w:hint="default"/>
        <w:lang w:val="ru-RU" w:eastAsia="en-US" w:bidi="ar-SA"/>
      </w:rPr>
    </w:lvl>
    <w:lvl w:ilvl="8" w:tplc="0F34914C">
      <w:numFmt w:val="bullet"/>
      <w:lvlText w:val="•"/>
      <w:lvlJc w:val="left"/>
      <w:pPr>
        <w:ind w:left="8414" w:hanging="384"/>
      </w:pPr>
      <w:rPr>
        <w:rFonts w:hint="default"/>
        <w:lang w:val="ru-RU" w:eastAsia="en-US" w:bidi="ar-SA"/>
      </w:rPr>
    </w:lvl>
  </w:abstractNum>
  <w:abstractNum w:abstractNumId="6">
    <w:nsid w:val="41EA622A"/>
    <w:multiLevelType w:val="hybridMultilevel"/>
    <w:tmpl w:val="3BD6EB4A"/>
    <w:lvl w:ilvl="0" w:tplc="3CDC3CF0">
      <w:numFmt w:val="bullet"/>
      <w:lvlText w:val="-"/>
      <w:lvlJc w:val="left"/>
      <w:pPr>
        <w:ind w:left="140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B48D40">
      <w:numFmt w:val="bullet"/>
      <w:lvlText w:val="•"/>
      <w:lvlJc w:val="left"/>
      <w:pPr>
        <w:ind w:left="1174" w:hanging="185"/>
      </w:pPr>
      <w:rPr>
        <w:rFonts w:hint="default"/>
        <w:lang w:val="ru-RU" w:eastAsia="en-US" w:bidi="ar-SA"/>
      </w:rPr>
    </w:lvl>
    <w:lvl w:ilvl="2" w:tplc="3984D3E0">
      <w:numFmt w:val="bullet"/>
      <w:lvlText w:val="•"/>
      <w:lvlJc w:val="left"/>
      <w:pPr>
        <w:ind w:left="2208" w:hanging="185"/>
      </w:pPr>
      <w:rPr>
        <w:rFonts w:hint="default"/>
        <w:lang w:val="ru-RU" w:eastAsia="en-US" w:bidi="ar-SA"/>
      </w:rPr>
    </w:lvl>
    <w:lvl w:ilvl="3" w:tplc="DE2E2F90">
      <w:numFmt w:val="bullet"/>
      <w:lvlText w:val="•"/>
      <w:lvlJc w:val="left"/>
      <w:pPr>
        <w:ind w:left="3242" w:hanging="185"/>
      </w:pPr>
      <w:rPr>
        <w:rFonts w:hint="default"/>
        <w:lang w:val="ru-RU" w:eastAsia="en-US" w:bidi="ar-SA"/>
      </w:rPr>
    </w:lvl>
    <w:lvl w:ilvl="4" w:tplc="144C1106">
      <w:numFmt w:val="bullet"/>
      <w:lvlText w:val="•"/>
      <w:lvlJc w:val="left"/>
      <w:pPr>
        <w:ind w:left="4277" w:hanging="185"/>
      </w:pPr>
      <w:rPr>
        <w:rFonts w:hint="default"/>
        <w:lang w:val="ru-RU" w:eastAsia="en-US" w:bidi="ar-SA"/>
      </w:rPr>
    </w:lvl>
    <w:lvl w:ilvl="5" w:tplc="89D408E4">
      <w:numFmt w:val="bullet"/>
      <w:lvlText w:val="•"/>
      <w:lvlJc w:val="left"/>
      <w:pPr>
        <w:ind w:left="5311" w:hanging="185"/>
      </w:pPr>
      <w:rPr>
        <w:rFonts w:hint="default"/>
        <w:lang w:val="ru-RU" w:eastAsia="en-US" w:bidi="ar-SA"/>
      </w:rPr>
    </w:lvl>
    <w:lvl w:ilvl="6" w:tplc="4CF49C58">
      <w:numFmt w:val="bullet"/>
      <w:lvlText w:val="•"/>
      <w:lvlJc w:val="left"/>
      <w:pPr>
        <w:ind w:left="6345" w:hanging="185"/>
      </w:pPr>
      <w:rPr>
        <w:rFonts w:hint="default"/>
        <w:lang w:val="ru-RU" w:eastAsia="en-US" w:bidi="ar-SA"/>
      </w:rPr>
    </w:lvl>
    <w:lvl w:ilvl="7" w:tplc="7FBA85F8">
      <w:numFmt w:val="bullet"/>
      <w:lvlText w:val="•"/>
      <w:lvlJc w:val="left"/>
      <w:pPr>
        <w:ind w:left="7380" w:hanging="185"/>
      </w:pPr>
      <w:rPr>
        <w:rFonts w:hint="default"/>
        <w:lang w:val="ru-RU" w:eastAsia="en-US" w:bidi="ar-SA"/>
      </w:rPr>
    </w:lvl>
    <w:lvl w:ilvl="8" w:tplc="DBACDAF4">
      <w:numFmt w:val="bullet"/>
      <w:lvlText w:val="•"/>
      <w:lvlJc w:val="left"/>
      <w:pPr>
        <w:ind w:left="8414" w:hanging="185"/>
      </w:pPr>
      <w:rPr>
        <w:rFonts w:hint="default"/>
        <w:lang w:val="ru-RU" w:eastAsia="en-US" w:bidi="ar-SA"/>
      </w:rPr>
    </w:lvl>
  </w:abstractNum>
  <w:abstractNum w:abstractNumId="7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abstractNum w:abstractNumId="8">
    <w:nsid w:val="6F630533"/>
    <w:multiLevelType w:val="hybridMultilevel"/>
    <w:tmpl w:val="6BBEE482"/>
    <w:lvl w:ilvl="0" w:tplc="FF7A7A64">
      <w:numFmt w:val="bullet"/>
      <w:lvlText w:val="-"/>
      <w:lvlJc w:val="left"/>
      <w:pPr>
        <w:ind w:left="1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BC7726">
      <w:numFmt w:val="bullet"/>
      <w:lvlText w:val="•"/>
      <w:lvlJc w:val="left"/>
      <w:pPr>
        <w:ind w:left="1174" w:hanging="360"/>
      </w:pPr>
      <w:rPr>
        <w:rFonts w:hint="default"/>
        <w:lang w:val="ru-RU" w:eastAsia="en-US" w:bidi="ar-SA"/>
      </w:rPr>
    </w:lvl>
    <w:lvl w:ilvl="2" w:tplc="689C8710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3" w:tplc="EA22B1B6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4" w:tplc="26248E24">
      <w:numFmt w:val="bullet"/>
      <w:lvlText w:val="•"/>
      <w:lvlJc w:val="left"/>
      <w:pPr>
        <w:ind w:left="4277" w:hanging="360"/>
      </w:pPr>
      <w:rPr>
        <w:rFonts w:hint="default"/>
        <w:lang w:val="ru-RU" w:eastAsia="en-US" w:bidi="ar-SA"/>
      </w:rPr>
    </w:lvl>
    <w:lvl w:ilvl="5" w:tplc="6E04207E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6" w:tplc="03F2C60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7" w:tplc="9C563E18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 w:tplc="8EA838AA">
      <w:numFmt w:val="bullet"/>
      <w:lvlText w:val="•"/>
      <w:lvlJc w:val="left"/>
      <w:pPr>
        <w:ind w:left="841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3376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66E0E"/>
    <w:rsid w:val="0007055C"/>
    <w:rsid w:val="00070598"/>
    <w:rsid w:val="000709E1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5D9"/>
    <w:rsid w:val="0011772B"/>
    <w:rsid w:val="00117CD2"/>
    <w:rsid w:val="00117D3E"/>
    <w:rsid w:val="001202F1"/>
    <w:rsid w:val="00120355"/>
    <w:rsid w:val="001214D6"/>
    <w:rsid w:val="001239D9"/>
    <w:rsid w:val="00123B28"/>
    <w:rsid w:val="00123CE3"/>
    <w:rsid w:val="001256E7"/>
    <w:rsid w:val="00125B86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306F"/>
    <w:rsid w:val="00134FA4"/>
    <w:rsid w:val="001355CC"/>
    <w:rsid w:val="0013700D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075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451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35D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0C24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3873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011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47FB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190"/>
    <w:rsid w:val="005A026E"/>
    <w:rsid w:val="005A0563"/>
    <w:rsid w:val="005A0CEE"/>
    <w:rsid w:val="005A1346"/>
    <w:rsid w:val="005A1C0C"/>
    <w:rsid w:val="005A1D9A"/>
    <w:rsid w:val="005A1E8A"/>
    <w:rsid w:val="005A2CE7"/>
    <w:rsid w:val="005A2D35"/>
    <w:rsid w:val="005A40E8"/>
    <w:rsid w:val="005A41AA"/>
    <w:rsid w:val="005A4337"/>
    <w:rsid w:val="005A4D2F"/>
    <w:rsid w:val="005A5D97"/>
    <w:rsid w:val="005A632A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131"/>
    <w:rsid w:val="006643D9"/>
    <w:rsid w:val="00665360"/>
    <w:rsid w:val="00665603"/>
    <w:rsid w:val="00665DA8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447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66F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3EE7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3A0B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399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207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09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15DF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464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747A"/>
    <w:rsid w:val="00B17932"/>
    <w:rsid w:val="00B17EEB"/>
    <w:rsid w:val="00B2023F"/>
    <w:rsid w:val="00B20923"/>
    <w:rsid w:val="00B20BDA"/>
    <w:rsid w:val="00B21159"/>
    <w:rsid w:val="00B21D44"/>
    <w:rsid w:val="00B223D3"/>
    <w:rsid w:val="00B225A1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7B3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AA9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E7D"/>
    <w:rsid w:val="00C24547"/>
    <w:rsid w:val="00C245D2"/>
    <w:rsid w:val="00C24795"/>
    <w:rsid w:val="00C251F5"/>
    <w:rsid w:val="00C2555F"/>
    <w:rsid w:val="00C25C80"/>
    <w:rsid w:val="00C2685A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4E1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C08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0C51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0B95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AB"/>
    <w:rsid w:val="00DD29E4"/>
    <w:rsid w:val="00DD2EE9"/>
    <w:rsid w:val="00DD2FEC"/>
    <w:rsid w:val="00DD396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13B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2DA"/>
    <w:rsid w:val="00EC462E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3E9B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761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10D"/>
    <w:rsid w:val="00F9427B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33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1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93B906-2846-4B16-9B0B-5CE4E449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3247</Words>
  <Characters>18510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6</cp:revision>
  <cp:lastPrinted>2025-07-28T08:15:00Z</cp:lastPrinted>
  <dcterms:created xsi:type="dcterms:W3CDTF">2025-07-31T07:28:00Z</dcterms:created>
  <dcterms:modified xsi:type="dcterms:W3CDTF">2025-07-31T07:54:00Z</dcterms:modified>
</cp:coreProperties>
</file>