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D48DA">
        <w:rPr>
          <w:b/>
          <w:sz w:val="28"/>
          <w:szCs w:val="28"/>
          <w:u w:val="single"/>
        </w:rPr>
        <w:t>0</w:t>
      </w:r>
      <w:r w:rsidR="00BE13F0">
        <w:rPr>
          <w:b/>
          <w:sz w:val="28"/>
          <w:szCs w:val="28"/>
          <w:u w:val="single"/>
        </w:rPr>
        <w:t>6</w:t>
      </w:r>
      <w:r w:rsidR="003D48DA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C034AE">
        <w:rPr>
          <w:b/>
          <w:sz w:val="28"/>
          <w:szCs w:val="28"/>
          <w:u w:val="single"/>
        </w:rPr>
        <w:t>4</w:t>
      </w:r>
      <w:r w:rsidR="00BE13F0">
        <w:rPr>
          <w:b/>
          <w:sz w:val="28"/>
          <w:szCs w:val="28"/>
          <w:u w:val="single"/>
        </w:rPr>
        <w:t>7</w:t>
      </w:r>
    </w:p>
    <w:p w:rsidR="00285C1A" w:rsidRDefault="00285C1A" w:rsidP="00285C1A">
      <w:pPr>
        <w:ind w:firstLine="709"/>
        <w:jc w:val="both"/>
        <w:rPr>
          <w:sz w:val="26"/>
          <w:szCs w:val="26"/>
        </w:rPr>
      </w:pPr>
    </w:p>
    <w:p w:rsidR="00AF7EAA" w:rsidRPr="00AF7EAA" w:rsidRDefault="00AF7EAA" w:rsidP="00AF7EAA">
      <w:pPr>
        <w:ind w:right="5104"/>
        <w:jc w:val="both"/>
        <w:rPr>
          <w:sz w:val="28"/>
          <w:szCs w:val="28"/>
        </w:rPr>
      </w:pPr>
      <w:r w:rsidRPr="00AF7EAA">
        <w:rPr>
          <w:sz w:val="28"/>
          <w:szCs w:val="28"/>
        </w:rPr>
        <w:t xml:space="preserve">О предоставлении разрешения                     на использование земель, государственная собственность </w:t>
      </w:r>
      <w:r>
        <w:rPr>
          <w:sz w:val="28"/>
          <w:szCs w:val="28"/>
        </w:rPr>
        <w:t xml:space="preserve">                   </w:t>
      </w:r>
      <w:r w:rsidRPr="00AF7EAA">
        <w:rPr>
          <w:sz w:val="28"/>
          <w:szCs w:val="28"/>
        </w:rPr>
        <w:t>на которые не разграничена, в целях размещения объекта, не требующего разрешения на строительство</w:t>
      </w:r>
    </w:p>
    <w:p w:rsidR="00AF7EAA" w:rsidRDefault="00AF7EAA" w:rsidP="00AF7EAA">
      <w:pPr>
        <w:ind w:firstLine="709"/>
        <w:rPr>
          <w:sz w:val="28"/>
          <w:szCs w:val="28"/>
        </w:rPr>
      </w:pPr>
    </w:p>
    <w:p w:rsidR="00AF7EAA" w:rsidRPr="00AF7EAA" w:rsidRDefault="00AF7EAA" w:rsidP="00AF7EAA">
      <w:pPr>
        <w:ind w:firstLine="709"/>
        <w:rPr>
          <w:sz w:val="28"/>
          <w:szCs w:val="28"/>
        </w:rPr>
      </w:pPr>
    </w:p>
    <w:p w:rsidR="00AF7EAA" w:rsidRPr="00AF7EAA" w:rsidRDefault="00AF7EAA" w:rsidP="00AF7EAA">
      <w:pPr>
        <w:ind w:firstLine="709"/>
        <w:jc w:val="both"/>
        <w:rPr>
          <w:sz w:val="28"/>
          <w:szCs w:val="28"/>
        </w:rPr>
      </w:pPr>
      <w:proofErr w:type="gramStart"/>
      <w:r w:rsidRPr="00AF7EAA">
        <w:rPr>
          <w:sz w:val="28"/>
          <w:szCs w:val="28"/>
        </w:rPr>
        <w:t xml:space="preserve">В соответствии со ст. 39.36 Земельного кодекса Российской Федерации,  постановлением Правительства Российской Федерации от 03.12.2014 года </w:t>
      </w:r>
      <w:r>
        <w:rPr>
          <w:sz w:val="28"/>
          <w:szCs w:val="28"/>
        </w:rPr>
        <w:t xml:space="preserve">                      </w:t>
      </w:r>
      <w:r w:rsidRPr="00AF7EAA">
        <w:rPr>
          <w:sz w:val="28"/>
          <w:szCs w:val="28"/>
        </w:rPr>
        <w:t xml:space="preserve">№ 1300 «Об утверждении перечня видов объектов, размещение которых может осуществляться на землях или земельных  участках, находящихся </w:t>
      </w:r>
      <w:r>
        <w:rPr>
          <w:sz w:val="28"/>
          <w:szCs w:val="28"/>
        </w:rPr>
        <w:t xml:space="preserve">                              </w:t>
      </w:r>
      <w:r w:rsidRPr="00AF7EAA">
        <w:rPr>
          <w:sz w:val="28"/>
          <w:szCs w:val="28"/>
        </w:rPr>
        <w:t xml:space="preserve">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>
        <w:rPr>
          <w:sz w:val="28"/>
          <w:szCs w:val="28"/>
        </w:rPr>
        <w:t xml:space="preserve">                               </w:t>
      </w:r>
      <w:r w:rsidRPr="00AF7EAA">
        <w:rPr>
          <w:sz w:val="28"/>
          <w:szCs w:val="28"/>
        </w:rPr>
        <w:t>«Об утверждении Положения о порядке и условиях размещения</w:t>
      </w:r>
      <w:proofErr w:type="gramEnd"/>
      <w:r w:rsidRPr="00AF7EAA">
        <w:rPr>
          <w:sz w:val="28"/>
          <w:szCs w:val="28"/>
        </w:rPr>
        <w:t xml:space="preserve">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</w:t>
      </w:r>
      <w:r>
        <w:rPr>
          <w:sz w:val="28"/>
          <w:szCs w:val="28"/>
        </w:rPr>
        <w:t xml:space="preserve">                       </w:t>
      </w:r>
      <w:r w:rsidRPr="00AF7EAA">
        <w:rPr>
          <w:sz w:val="28"/>
          <w:szCs w:val="28"/>
        </w:rPr>
        <w:t>ОГРН 1026701455329, расположенного по адресу: 214019, Смоленская область, г</w:t>
      </w:r>
      <w:proofErr w:type="gramStart"/>
      <w:r w:rsidRPr="00AF7EAA">
        <w:rPr>
          <w:sz w:val="28"/>
          <w:szCs w:val="28"/>
        </w:rPr>
        <w:t>.С</w:t>
      </w:r>
      <w:proofErr w:type="gramEnd"/>
      <w:r w:rsidRPr="00AF7EAA">
        <w:rPr>
          <w:sz w:val="28"/>
          <w:szCs w:val="28"/>
        </w:rPr>
        <w:t xml:space="preserve">моленск, Трамвайный проезд, д.10, схемы границ предполагаемых </w:t>
      </w:r>
      <w:r>
        <w:rPr>
          <w:sz w:val="28"/>
          <w:szCs w:val="28"/>
        </w:rPr>
        <w:t xml:space="preserve">                          </w:t>
      </w:r>
      <w:r w:rsidRPr="00AF7EAA"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Pr="009E2099" w:rsidRDefault="00AF7EAA" w:rsidP="00AF7E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AF7EAA" w:rsidRPr="009E2099" w:rsidRDefault="00AF7EAA" w:rsidP="00AF7E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AF7EAA" w:rsidRPr="00AF7EAA" w:rsidRDefault="00AF7EAA" w:rsidP="00AF7EA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AA" w:rsidRPr="00AF7EAA" w:rsidRDefault="00AF7EAA" w:rsidP="00A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AA">
        <w:rPr>
          <w:sz w:val="28"/>
          <w:szCs w:val="28"/>
        </w:rPr>
        <w:t xml:space="preserve">1. </w:t>
      </w:r>
      <w:proofErr w:type="gramStart"/>
      <w:r w:rsidRPr="00AF7EAA">
        <w:rPr>
          <w:sz w:val="28"/>
          <w:szCs w:val="28"/>
        </w:rPr>
        <w:t xml:space="preserve">Предоставить АО «Газпром газораспределение Смоленск» разрешение на использование земельного участка в соответствии с приложенной схемой границ земель на кадастровом плане территории в целях размещения объекта, не требующего разрешения на строительство (п.6 Постановления Правительства РФ от 03.12.2014 № 1300,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AF7EAA">
        <w:rPr>
          <w:sz w:val="28"/>
          <w:szCs w:val="28"/>
        </w:rPr>
        <w:t>Мпа</w:t>
      </w:r>
      <w:proofErr w:type="spellEnd"/>
      <w:r w:rsidRPr="00AF7EAA">
        <w:rPr>
          <w:sz w:val="28"/>
          <w:szCs w:val="28"/>
        </w:rPr>
        <w:t>, для размещения которых не требуется разрешения</w:t>
      </w:r>
      <w:proofErr w:type="gramEnd"/>
      <w:r w:rsidRPr="00AF7EAA">
        <w:rPr>
          <w:sz w:val="28"/>
          <w:szCs w:val="28"/>
        </w:rPr>
        <w:t xml:space="preserve"> на строительство):</w:t>
      </w:r>
    </w:p>
    <w:p w:rsidR="00AF7EAA" w:rsidRPr="00AF7EAA" w:rsidRDefault="00AF7EAA" w:rsidP="00AF7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AA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AF7EAA">
        <w:rPr>
          <w:sz w:val="28"/>
          <w:szCs w:val="28"/>
        </w:rPr>
        <w:t>Сычевский</w:t>
      </w:r>
      <w:proofErr w:type="spellEnd"/>
      <w:r w:rsidRPr="00AF7EAA">
        <w:rPr>
          <w:sz w:val="28"/>
          <w:szCs w:val="28"/>
        </w:rPr>
        <w:t xml:space="preserve"> район, д</w:t>
      </w:r>
      <w:proofErr w:type="gramStart"/>
      <w:r w:rsidRPr="00AF7EAA">
        <w:rPr>
          <w:sz w:val="28"/>
          <w:szCs w:val="28"/>
        </w:rPr>
        <w:t>.С</w:t>
      </w:r>
      <w:proofErr w:type="gramEnd"/>
      <w:r w:rsidRPr="00AF7EAA">
        <w:rPr>
          <w:sz w:val="28"/>
          <w:szCs w:val="28"/>
        </w:rPr>
        <w:t>убботники, ул.Центральная, д.14, общей площадью 232 (двести тридцать два) кв.м., расположенного в зоне застройки индивидуальными жилыми домами Ж1, с видом</w:t>
      </w:r>
      <w:r w:rsidRPr="00AF7EAA">
        <w:rPr>
          <w:color w:val="FF0000"/>
          <w:sz w:val="28"/>
          <w:szCs w:val="28"/>
        </w:rPr>
        <w:t xml:space="preserve"> </w:t>
      </w:r>
      <w:r w:rsidRPr="00AF7EAA"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 w:rsidRPr="00AF7EAA">
        <w:rPr>
          <w:sz w:val="28"/>
          <w:szCs w:val="28"/>
        </w:rPr>
        <w:t>Сычевский</w:t>
      </w:r>
      <w:proofErr w:type="spellEnd"/>
      <w:r w:rsidRPr="00AF7EAA">
        <w:rPr>
          <w:sz w:val="28"/>
          <w:szCs w:val="28"/>
        </w:rPr>
        <w:t>, деревня Субботники, улица Центральная, в границах кадастрового квартала 67:19:1000101.</w:t>
      </w:r>
    </w:p>
    <w:p w:rsidR="00AF7EAA" w:rsidRPr="00AF7EAA" w:rsidRDefault="00AF7EAA" w:rsidP="00AF7EAA">
      <w:pPr>
        <w:ind w:firstLine="709"/>
        <w:jc w:val="both"/>
        <w:rPr>
          <w:sz w:val="28"/>
          <w:szCs w:val="28"/>
        </w:rPr>
      </w:pPr>
      <w:r w:rsidRPr="00AF7EAA">
        <w:rPr>
          <w:sz w:val="28"/>
          <w:szCs w:val="28"/>
        </w:rPr>
        <w:t>Вырубка зеленых насаждений не требуется.</w:t>
      </w:r>
    </w:p>
    <w:p w:rsidR="00AF7EAA" w:rsidRPr="00AF7EAA" w:rsidRDefault="00AF7EAA" w:rsidP="00AF7EAA">
      <w:pPr>
        <w:ind w:firstLine="709"/>
        <w:jc w:val="both"/>
        <w:rPr>
          <w:sz w:val="28"/>
          <w:szCs w:val="28"/>
        </w:rPr>
      </w:pPr>
      <w:r w:rsidRPr="00AF7EAA"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AF7EAA" w:rsidRPr="00AF7EAA" w:rsidRDefault="00AF7EAA" w:rsidP="00AF7EAA">
      <w:pPr>
        <w:ind w:firstLine="709"/>
        <w:jc w:val="both"/>
        <w:rPr>
          <w:sz w:val="28"/>
          <w:szCs w:val="28"/>
        </w:rPr>
      </w:pPr>
      <w:r w:rsidRPr="00AF7EAA">
        <w:rPr>
          <w:sz w:val="28"/>
          <w:szCs w:val="28"/>
        </w:rPr>
        <w:t xml:space="preserve">3. Установить срок действия разрешения, указанного в пункте 1 настоящего постановления, - 11 месяцев, начиная с  </w:t>
      </w:r>
      <w:r>
        <w:rPr>
          <w:sz w:val="28"/>
          <w:szCs w:val="28"/>
        </w:rPr>
        <w:t>06.08</w:t>
      </w:r>
      <w:r w:rsidRPr="00AF7EAA">
        <w:rPr>
          <w:sz w:val="28"/>
          <w:szCs w:val="28"/>
        </w:rPr>
        <w:t>.2025 г.</w:t>
      </w:r>
    </w:p>
    <w:p w:rsidR="00AF7EAA" w:rsidRPr="00AF7EAA" w:rsidRDefault="00AF7EAA" w:rsidP="00AF7EA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AF7E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EAA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 xml:space="preserve">5. </w:t>
      </w:r>
      <w:r w:rsidRPr="00AF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AF7EA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AF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AF7EAA"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 xml:space="preserve">6. Приемку в эксплуатацию размещаемых объектов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7EAA">
        <w:rPr>
          <w:rFonts w:ascii="Times New Roman" w:hAnsi="Times New Roman" w:cs="Times New Roman"/>
          <w:sz w:val="28"/>
          <w:szCs w:val="28"/>
        </w:rPr>
        <w:t>с участием представителя Администрации муниципального образования «</w:t>
      </w:r>
      <w:proofErr w:type="spellStart"/>
      <w:r w:rsidRPr="00AF7EA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F7EA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AF7E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E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7EAA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AF7EA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F7EAA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AF7EAA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AF7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EAA" w:rsidRPr="00AF7EAA" w:rsidRDefault="00AF7EAA" w:rsidP="00AF7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AA">
        <w:rPr>
          <w:rFonts w:ascii="Times New Roman" w:hAnsi="Times New Roman" w:cs="Times New Roman"/>
          <w:sz w:val="28"/>
          <w:szCs w:val="28"/>
        </w:rPr>
        <w:t>8</w:t>
      </w:r>
      <w:r w:rsidRPr="00AF7E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7E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AF7EAA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AF7EAA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AF7EA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F7EA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7E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E72D9" w:rsidRDefault="003E72D9" w:rsidP="00285C1A">
      <w:pPr>
        <w:ind w:firstLine="709"/>
        <w:jc w:val="both"/>
        <w:rPr>
          <w:sz w:val="26"/>
          <w:szCs w:val="26"/>
        </w:rPr>
      </w:pPr>
    </w:p>
    <w:p w:rsidR="00AF7EAA" w:rsidRPr="00B534BC" w:rsidRDefault="00AF7EAA" w:rsidP="00285C1A">
      <w:pPr>
        <w:ind w:firstLine="709"/>
        <w:jc w:val="both"/>
        <w:rPr>
          <w:sz w:val="26"/>
          <w:szCs w:val="26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B6" w:rsidRDefault="00623BB6" w:rsidP="00FA6D0B">
      <w:r>
        <w:separator/>
      </w:r>
    </w:p>
  </w:endnote>
  <w:endnote w:type="continuationSeparator" w:id="0">
    <w:p w:rsidR="00623BB6" w:rsidRDefault="00623BB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B6" w:rsidRDefault="00623BB6" w:rsidP="00FA6D0B">
      <w:r>
        <w:separator/>
      </w:r>
    </w:p>
  </w:footnote>
  <w:footnote w:type="continuationSeparator" w:id="0">
    <w:p w:rsidR="00623BB6" w:rsidRDefault="00623BB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323F5">
    <w:pPr>
      <w:pStyle w:val="ac"/>
      <w:jc w:val="center"/>
    </w:pPr>
    <w:fldSimple w:instr=" PAGE   \* MERGEFORMAT ">
      <w:r w:rsidR="00AF7EAA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99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3F5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3BB6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AF7EAA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18108F-7F69-4DD4-9397-8E4A8A9F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2025-08-08T09:58:00Z</cp:lastPrinted>
  <dcterms:created xsi:type="dcterms:W3CDTF">2025-08-08T09:40:00Z</dcterms:created>
  <dcterms:modified xsi:type="dcterms:W3CDTF">2025-08-08T09:58:00Z</dcterms:modified>
</cp:coreProperties>
</file>