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906E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3842A8">
        <w:rPr>
          <w:b/>
          <w:sz w:val="28"/>
          <w:szCs w:val="28"/>
          <w:u w:val="single"/>
        </w:rPr>
        <w:t>10</w:t>
      </w:r>
      <w:r w:rsidR="0071571D">
        <w:rPr>
          <w:b/>
          <w:sz w:val="28"/>
          <w:szCs w:val="28"/>
          <w:u w:val="single"/>
        </w:rPr>
        <w:t xml:space="preserve"> октября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EB764C">
        <w:rPr>
          <w:b/>
          <w:sz w:val="28"/>
          <w:szCs w:val="28"/>
          <w:u w:val="single"/>
        </w:rPr>
        <w:t>5</w:t>
      </w:r>
      <w:r w:rsidR="003842A8">
        <w:rPr>
          <w:b/>
          <w:sz w:val="28"/>
          <w:szCs w:val="28"/>
          <w:u w:val="single"/>
        </w:rPr>
        <w:t>99</w:t>
      </w:r>
    </w:p>
    <w:p w:rsidR="0021455E" w:rsidRDefault="0021455E" w:rsidP="0021455E">
      <w:pPr>
        <w:ind w:firstLine="709"/>
        <w:jc w:val="both"/>
        <w:rPr>
          <w:sz w:val="28"/>
          <w:szCs w:val="28"/>
        </w:rPr>
      </w:pPr>
    </w:p>
    <w:p w:rsidR="003842A8" w:rsidRPr="00B8062F" w:rsidRDefault="003842A8" w:rsidP="00266B1B">
      <w:pPr>
        <w:tabs>
          <w:tab w:val="left" w:pos="993"/>
        </w:tabs>
        <w:ind w:right="5104"/>
        <w:jc w:val="both"/>
        <w:rPr>
          <w:sz w:val="28"/>
          <w:szCs w:val="28"/>
        </w:rPr>
      </w:pPr>
      <w:r w:rsidRPr="00B8062F">
        <w:rPr>
          <w:sz w:val="28"/>
          <w:szCs w:val="28"/>
        </w:rPr>
        <w:t>О проведении публичных слушаний по проекту постановления Администрации муниципального</w:t>
      </w:r>
      <w:r>
        <w:rPr>
          <w:sz w:val="28"/>
          <w:szCs w:val="28"/>
        </w:rPr>
        <w:t xml:space="preserve"> образования «Сычевский</w:t>
      </w:r>
      <w:r w:rsidRPr="00B8062F">
        <w:rPr>
          <w:sz w:val="28"/>
          <w:szCs w:val="28"/>
        </w:rPr>
        <w:t xml:space="preserve"> район» Смоленской </w:t>
      </w:r>
      <w:r>
        <w:rPr>
          <w:sz w:val="28"/>
          <w:szCs w:val="28"/>
        </w:rPr>
        <w:t>области «Об утверждении схемы расположения земельного участка на кадастровом плане территории</w:t>
      </w:r>
      <w:r w:rsidRPr="00B8062F">
        <w:rPr>
          <w:sz w:val="28"/>
          <w:szCs w:val="28"/>
        </w:rPr>
        <w:t>»</w:t>
      </w:r>
    </w:p>
    <w:p w:rsidR="003842A8" w:rsidRDefault="003842A8" w:rsidP="003842A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66B1B" w:rsidRDefault="00266B1B" w:rsidP="003842A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842A8" w:rsidRPr="00B8062F" w:rsidRDefault="003842A8" w:rsidP="00266B1B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B80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Земельным </w:t>
      </w:r>
      <w:r w:rsidRPr="00B8062F">
        <w:rPr>
          <w:sz w:val="28"/>
          <w:szCs w:val="28"/>
        </w:rPr>
        <w:t xml:space="preserve">кодексом Российской Федерации, </w:t>
      </w:r>
      <w:r>
        <w:rPr>
          <w:sz w:val="28"/>
          <w:szCs w:val="28"/>
        </w:rPr>
        <w:t xml:space="preserve">Градостроительным кодексом Российской Федерации, </w:t>
      </w:r>
      <w:r w:rsidRPr="00B8062F">
        <w:rPr>
          <w:sz w:val="28"/>
          <w:szCs w:val="28"/>
        </w:rPr>
        <w:t xml:space="preserve">Федеральным законом </w:t>
      </w:r>
      <w:r w:rsidR="00266B1B">
        <w:rPr>
          <w:sz w:val="28"/>
          <w:szCs w:val="28"/>
        </w:rPr>
        <w:t xml:space="preserve">      </w:t>
      </w:r>
      <w:r w:rsidRPr="00B8062F">
        <w:rPr>
          <w:sz w:val="28"/>
          <w:szCs w:val="28"/>
        </w:rPr>
        <w:t>от 06.10</w:t>
      </w:r>
      <w:r>
        <w:rPr>
          <w:sz w:val="28"/>
          <w:szCs w:val="28"/>
        </w:rPr>
        <w:t>.2003</w:t>
      </w:r>
      <w:r w:rsidRPr="00B8062F">
        <w:rPr>
          <w:sz w:val="28"/>
          <w:szCs w:val="28"/>
        </w:rPr>
        <w:t xml:space="preserve"> </w:t>
      </w:r>
      <w:r w:rsidR="00266B1B">
        <w:rPr>
          <w:sz w:val="28"/>
          <w:szCs w:val="28"/>
        </w:rPr>
        <w:t xml:space="preserve">года </w:t>
      </w:r>
      <w:r w:rsidRPr="00B8062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681F2F">
        <w:rPr>
          <w:sz w:val="28"/>
          <w:szCs w:val="28"/>
        </w:rPr>
        <w:t xml:space="preserve">Правилами землепользования и застройки Сычевского городского поселения Сычевского района Смоленской </w:t>
      </w:r>
      <w:r>
        <w:rPr>
          <w:sz w:val="28"/>
          <w:szCs w:val="28"/>
        </w:rPr>
        <w:t>области, утвержденными постановлением Администрации муниципального образования «Сычевский район» Смоленской области от 02.06.2023 года № 258</w:t>
      </w:r>
      <w:r w:rsidRPr="00B8062F">
        <w:rPr>
          <w:sz w:val="28"/>
          <w:szCs w:val="28"/>
        </w:rPr>
        <w:t>, руководствуясь Устав</w:t>
      </w:r>
      <w:r>
        <w:rPr>
          <w:sz w:val="28"/>
          <w:szCs w:val="28"/>
        </w:rPr>
        <w:t>ом муниципального образования «Сычевский</w:t>
      </w:r>
      <w:r w:rsidRPr="00B8062F">
        <w:rPr>
          <w:sz w:val="28"/>
          <w:szCs w:val="28"/>
        </w:rPr>
        <w:t xml:space="preserve"> район» Смо</w:t>
      </w:r>
      <w:r>
        <w:rPr>
          <w:sz w:val="28"/>
          <w:szCs w:val="28"/>
        </w:rPr>
        <w:t>ленской области</w:t>
      </w:r>
      <w:r w:rsidRPr="00B8062F">
        <w:rPr>
          <w:sz w:val="28"/>
          <w:szCs w:val="28"/>
        </w:rPr>
        <w:t>,</w:t>
      </w:r>
    </w:p>
    <w:p w:rsidR="003842A8" w:rsidRPr="00B8062F" w:rsidRDefault="003842A8" w:rsidP="00266B1B">
      <w:pPr>
        <w:ind w:right="-55" w:firstLine="709"/>
        <w:rPr>
          <w:sz w:val="28"/>
          <w:szCs w:val="28"/>
        </w:rPr>
      </w:pPr>
    </w:p>
    <w:p w:rsidR="00266B1B" w:rsidRPr="0008779D" w:rsidRDefault="00266B1B" w:rsidP="00266B1B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 xml:space="preserve">Администрация муниципального образования «Сычевский район»                Смоленской области </w:t>
      </w:r>
    </w:p>
    <w:p w:rsidR="00266B1B" w:rsidRPr="0008779D" w:rsidRDefault="00266B1B" w:rsidP="00266B1B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>п о с т а н о в л я е т:</w:t>
      </w:r>
    </w:p>
    <w:p w:rsidR="003842A8" w:rsidRPr="00B8062F" w:rsidRDefault="003842A8" w:rsidP="00266B1B">
      <w:pPr>
        <w:ind w:right="-55" w:firstLine="709"/>
        <w:rPr>
          <w:sz w:val="28"/>
          <w:szCs w:val="28"/>
        </w:rPr>
      </w:pPr>
    </w:p>
    <w:p w:rsidR="003842A8" w:rsidRDefault="003842A8" w:rsidP="00266B1B">
      <w:pPr>
        <w:numPr>
          <w:ilvl w:val="0"/>
          <w:numId w:val="5"/>
        </w:numPr>
        <w:suppressAutoHyphens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21 ноября 2023 года</w:t>
      </w:r>
      <w:r w:rsidRPr="00B8062F">
        <w:rPr>
          <w:sz w:val="28"/>
          <w:szCs w:val="28"/>
        </w:rPr>
        <w:t xml:space="preserve"> в 10 часов 00 минут в здании Администрации </w:t>
      </w:r>
      <w:r>
        <w:rPr>
          <w:sz w:val="28"/>
          <w:szCs w:val="28"/>
        </w:rPr>
        <w:t>муниципального образования «Сычевский район»</w:t>
      </w:r>
      <w:r w:rsidRPr="00B8062F">
        <w:rPr>
          <w:sz w:val="28"/>
          <w:szCs w:val="28"/>
        </w:rPr>
        <w:t xml:space="preserve"> Смоленской области, расположенном</w:t>
      </w:r>
      <w:r>
        <w:rPr>
          <w:sz w:val="28"/>
          <w:szCs w:val="28"/>
        </w:rPr>
        <w:t xml:space="preserve"> по адресу: Смоленская область</w:t>
      </w:r>
      <w:r w:rsidRPr="00B8062F">
        <w:rPr>
          <w:sz w:val="28"/>
          <w:szCs w:val="28"/>
        </w:rPr>
        <w:t xml:space="preserve">, </w:t>
      </w:r>
      <w:r>
        <w:rPr>
          <w:sz w:val="28"/>
          <w:szCs w:val="28"/>
        </w:rPr>
        <w:t>г. Сычевка</w:t>
      </w:r>
      <w:r w:rsidRPr="00B8062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66B1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пл. Революции, д. 1,</w:t>
      </w:r>
      <w:r w:rsidRPr="00B8062F">
        <w:rPr>
          <w:sz w:val="28"/>
          <w:szCs w:val="28"/>
        </w:rPr>
        <w:t xml:space="preserve"> публичные слушания по обсуждению проекта постановления Администрации м</w:t>
      </w:r>
      <w:r>
        <w:rPr>
          <w:sz w:val="28"/>
          <w:szCs w:val="28"/>
        </w:rPr>
        <w:t>униципального образования «Сычевский</w:t>
      </w:r>
      <w:r w:rsidRPr="00B8062F">
        <w:rPr>
          <w:sz w:val="28"/>
          <w:szCs w:val="28"/>
        </w:rPr>
        <w:t xml:space="preserve"> р</w:t>
      </w:r>
      <w:r>
        <w:rPr>
          <w:sz w:val="28"/>
          <w:szCs w:val="28"/>
        </w:rPr>
        <w:t>айон» Смоленской области «Об утверждении схемы расположения земельного участка на кадастровом плане территории»</w:t>
      </w:r>
      <w:r w:rsidRPr="00B8062F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утверждения схемы расположения земельного участка на кадастровом плане территории,</w:t>
      </w:r>
      <w:r w:rsidR="00266B1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 условным номером 67:19:0010161:ЗУ1, относящегося к категории земель населенных пунктов, общей площадью 2582 (две тысячи пятьсот восемьдесят два) кв.м., расположенного по адресу: Российская Федерация, Смоленская область, Сычевский район, Сычевское городское поселение, г. Сычевка, </w:t>
      </w:r>
      <w:r w:rsidR="00266B1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ул. Большая Пролетарская, земельный участок № 15</w:t>
      </w:r>
      <w:r w:rsidRPr="0054318F">
        <w:rPr>
          <w:sz w:val="28"/>
          <w:szCs w:val="28"/>
        </w:rPr>
        <w:t xml:space="preserve">, расположенного в </w:t>
      </w:r>
      <w:r>
        <w:rPr>
          <w:sz w:val="28"/>
          <w:szCs w:val="28"/>
        </w:rPr>
        <w:t>зоне застройки малоэтажными жилыми домами «Ж2</w:t>
      </w:r>
      <w:r w:rsidRPr="00DA161F">
        <w:rPr>
          <w:sz w:val="28"/>
          <w:szCs w:val="28"/>
        </w:rPr>
        <w:t>», с видом разрешенного использования «</w:t>
      </w:r>
      <w:r>
        <w:rPr>
          <w:sz w:val="28"/>
          <w:szCs w:val="28"/>
        </w:rPr>
        <w:t>малоэтажная многоквартирная жилая застройка</w:t>
      </w:r>
      <w:r w:rsidRPr="00DA161F">
        <w:rPr>
          <w:sz w:val="28"/>
          <w:szCs w:val="28"/>
        </w:rPr>
        <w:t>»</w:t>
      </w:r>
      <w:r w:rsidRPr="00B8062F">
        <w:rPr>
          <w:sz w:val="28"/>
          <w:szCs w:val="28"/>
        </w:rPr>
        <w:t xml:space="preserve"> (проект прилагается).</w:t>
      </w:r>
    </w:p>
    <w:p w:rsidR="003842A8" w:rsidRDefault="003842A8" w:rsidP="00266B1B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7A5726">
        <w:rPr>
          <w:bCs/>
          <w:color w:val="000000"/>
          <w:sz w:val="28"/>
          <w:szCs w:val="28"/>
        </w:rPr>
        <w:t xml:space="preserve">Образовать комиссию по подготовке, организации и проведению публичных слушаний, сбору предложений и замечаний, касающихся проекта </w:t>
      </w:r>
      <w:r w:rsidRPr="00B8062F">
        <w:rPr>
          <w:sz w:val="28"/>
          <w:szCs w:val="28"/>
        </w:rPr>
        <w:t>постановления Администрации м</w:t>
      </w:r>
      <w:r>
        <w:rPr>
          <w:sz w:val="28"/>
          <w:szCs w:val="28"/>
        </w:rPr>
        <w:t>униципального образования «Сычевский</w:t>
      </w:r>
      <w:r w:rsidRPr="00B8062F">
        <w:rPr>
          <w:sz w:val="28"/>
          <w:szCs w:val="28"/>
        </w:rPr>
        <w:t xml:space="preserve"> район» Смоленской </w:t>
      </w:r>
      <w:r>
        <w:rPr>
          <w:sz w:val="28"/>
          <w:szCs w:val="28"/>
        </w:rPr>
        <w:t xml:space="preserve">области «Об утверждении схемы расположения земельного участка на кадастровом плане территории» </w:t>
      </w:r>
      <w:r w:rsidRPr="007A5726">
        <w:rPr>
          <w:bCs/>
          <w:color w:val="000000"/>
          <w:sz w:val="28"/>
          <w:szCs w:val="28"/>
        </w:rPr>
        <w:t>в следующем составе:</w:t>
      </w:r>
    </w:p>
    <w:p w:rsidR="003842A8" w:rsidRDefault="003842A8" w:rsidP="00266B1B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 Васильева Татьяна Павловна</w:t>
      </w:r>
      <w:r w:rsidRPr="002C61F6">
        <w:rPr>
          <w:bCs/>
          <w:color w:val="000000"/>
          <w:sz w:val="28"/>
          <w:szCs w:val="28"/>
        </w:rPr>
        <w:t xml:space="preserve"> – Глава муниципального образования </w:t>
      </w:r>
      <w:r>
        <w:rPr>
          <w:bCs/>
          <w:color w:val="000000"/>
          <w:sz w:val="28"/>
          <w:szCs w:val="28"/>
        </w:rPr>
        <w:t>«Сычевский район»</w:t>
      </w:r>
      <w:r w:rsidRPr="002C61F6">
        <w:rPr>
          <w:bCs/>
          <w:color w:val="000000"/>
          <w:sz w:val="28"/>
          <w:szCs w:val="28"/>
        </w:rPr>
        <w:t xml:space="preserve"> Смоленской области;</w:t>
      </w:r>
    </w:p>
    <w:p w:rsidR="003842A8" w:rsidRDefault="003842A8" w:rsidP="00266B1B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Лопухова Маргарита Александровна</w:t>
      </w:r>
      <w:r w:rsidRPr="002C61F6">
        <w:rPr>
          <w:bCs/>
          <w:color w:val="000000"/>
          <w:sz w:val="28"/>
          <w:szCs w:val="28"/>
        </w:rPr>
        <w:t xml:space="preserve"> – </w:t>
      </w:r>
      <w:r>
        <w:rPr>
          <w:bCs/>
          <w:color w:val="000000"/>
          <w:sz w:val="28"/>
          <w:szCs w:val="28"/>
        </w:rPr>
        <w:t>председатель Сычевской районной Думы</w:t>
      </w:r>
      <w:r w:rsidRPr="002C61F6">
        <w:rPr>
          <w:bCs/>
          <w:color w:val="000000"/>
          <w:sz w:val="28"/>
          <w:szCs w:val="28"/>
        </w:rPr>
        <w:t>;</w:t>
      </w:r>
    </w:p>
    <w:p w:rsidR="003842A8" w:rsidRPr="003B45D3" w:rsidRDefault="003842A8" w:rsidP="00266B1B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Глазкова Татьяна Александровна – начальник отдела по земельным и имущественным отношениям Администрации </w:t>
      </w:r>
      <w:r w:rsidRPr="002C61F6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«Сычевский район»</w:t>
      </w:r>
      <w:r w:rsidRPr="002C61F6">
        <w:rPr>
          <w:bCs/>
          <w:color w:val="000000"/>
          <w:sz w:val="28"/>
          <w:szCs w:val="28"/>
        </w:rPr>
        <w:t xml:space="preserve"> Смоленской области</w:t>
      </w:r>
      <w:r>
        <w:rPr>
          <w:bCs/>
          <w:color w:val="000000"/>
          <w:sz w:val="28"/>
          <w:szCs w:val="28"/>
        </w:rPr>
        <w:t>;</w:t>
      </w:r>
    </w:p>
    <w:p w:rsidR="003842A8" w:rsidRDefault="003842A8" w:rsidP="00266B1B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Сигина Татьяна Михайловна – начальник отдела городского хозяйства Администрации </w:t>
      </w:r>
      <w:r w:rsidRPr="002C61F6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«Сычевский район»</w:t>
      </w:r>
      <w:r w:rsidRPr="002C61F6">
        <w:rPr>
          <w:bCs/>
          <w:color w:val="000000"/>
          <w:sz w:val="28"/>
          <w:szCs w:val="28"/>
        </w:rPr>
        <w:t xml:space="preserve"> Смоленской области</w:t>
      </w:r>
      <w:r>
        <w:rPr>
          <w:bCs/>
          <w:color w:val="000000"/>
          <w:sz w:val="28"/>
          <w:szCs w:val="28"/>
        </w:rPr>
        <w:t>;</w:t>
      </w:r>
    </w:p>
    <w:p w:rsidR="003842A8" w:rsidRDefault="003842A8" w:rsidP="00266B1B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Сопленкова Альбина Викторовна – главный специалист – юрист Администрации </w:t>
      </w:r>
      <w:r w:rsidRPr="002C61F6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«Сычевский район»</w:t>
      </w:r>
      <w:r w:rsidRPr="002C61F6">
        <w:rPr>
          <w:bCs/>
          <w:color w:val="000000"/>
          <w:sz w:val="28"/>
          <w:szCs w:val="28"/>
        </w:rPr>
        <w:t xml:space="preserve"> Смоленской области</w:t>
      </w:r>
      <w:r>
        <w:rPr>
          <w:bCs/>
          <w:color w:val="000000"/>
          <w:sz w:val="28"/>
          <w:szCs w:val="28"/>
        </w:rPr>
        <w:t>;</w:t>
      </w:r>
    </w:p>
    <w:p w:rsidR="003842A8" w:rsidRDefault="003842A8" w:rsidP="00266B1B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Толкачева Ирина Викторовна – главный специалист – архитектор Администрации </w:t>
      </w:r>
      <w:r w:rsidRPr="002C61F6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«Сычевский район» Смоленской области.</w:t>
      </w:r>
    </w:p>
    <w:p w:rsidR="003842A8" w:rsidRDefault="003842A8" w:rsidP="00266B1B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E33123">
        <w:rPr>
          <w:bCs/>
          <w:sz w:val="28"/>
          <w:szCs w:val="28"/>
        </w:rPr>
        <w:t xml:space="preserve">. Определить места для размещения и ознакомления с материалами проекта </w:t>
      </w:r>
      <w:r w:rsidRPr="00B8062F">
        <w:rPr>
          <w:sz w:val="28"/>
          <w:szCs w:val="28"/>
        </w:rPr>
        <w:t>постановления Администрации м</w:t>
      </w:r>
      <w:r>
        <w:rPr>
          <w:sz w:val="28"/>
          <w:szCs w:val="28"/>
        </w:rPr>
        <w:t>униципального образования «Сычевский</w:t>
      </w:r>
      <w:r w:rsidRPr="00B8062F">
        <w:rPr>
          <w:sz w:val="28"/>
          <w:szCs w:val="28"/>
        </w:rPr>
        <w:t xml:space="preserve"> район» Смоленской </w:t>
      </w:r>
      <w:r>
        <w:rPr>
          <w:sz w:val="28"/>
          <w:szCs w:val="28"/>
        </w:rPr>
        <w:t>области «Об утверждении схемы расположения земельного участка на кадастровом плане территории»</w:t>
      </w:r>
      <w:r w:rsidRPr="00E33123">
        <w:rPr>
          <w:bCs/>
          <w:sz w:val="28"/>
          <w:szCs w:val="28"/>
        </w:rPr>
        <w:t>:</w:t>
      </w:r>
    </w:p>
    <w:p w:rsidR="003842A8" w:rsidRDefault="003842A8" w:rsidP="00266B1B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Администрация муниципального образования «Сычевский район» Смоленской области по адресу: Смоленская область, г. Сычевка, </w:t>
      </w:r>
      <w:r w:rsidR="00266B1B">
        <w:rPr>
          <w:bCs/>
          <w:color w:val="000000"/>
          <w:sz w:val="28"/>
          <w:szCs w:val="28"/>
        </w:rPr>
        <w:t xml:space="preserve">                                </w:t>
      </w:r>
      <w:r>
        <w:rPr>
          <w:bCs/>
          <w:color w:val="000000"/>
          <w:sz w:val="28"/>
          <w:szCs w:val="28"/>
        </w:rPr>
        <w:t>пл. Революции, д.1;</w:t>
      </w:r>
    </w:p>
    <w:p w:rsidR="003842A8" w:rsidRDefault="003842A8" w:rsidP="00266B1B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 официальный сайт Администрации муниципального образования «Сычевский район» Смоленской области в информационно-телекоммуникационной сети «Интернет».</w:t>
      </w:r>
    </w:p>
    <w:p w:rsidR="003842A8" w:rsidRDefault="003842A8" w:rsidP="00266B1B">
      <w:pPr>
        <w:suppressAutoHyphens/>
        <w:ind w:firstLine="709"/>
        <w:jc w:val="both"/>
        <w:rPr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 xml:space="preserve">4. </w:t>
      </w:r>
      <w:r w:rsidRPr="007B1395">
        <w:rPr>
          <w:bCs/>
          <w:color w:val="000000"/>
          <w:sz w:val="28"/>
          <w:szCs w:val="28"/>
        </w:rPr>
        <w:t xml:space="preserve">Установить, что предложения и замечания </w:t>
      </w:r>
      <w:r w:rsidRPr="002C61F6">
        <w:rPr>
          <w:bCs/>
          <w:color w:val="000000"/>
          <w:sz w:val="28"/>
          <w:szCs w:val="28"/>
        </w:rPr>
        <w:t xml:space="preserve">в устной или письменной форме по проекту </w:t>
      </w:r>
      <w:r w:rsidRPr="00B8062F">
        <w:rPr>
          <w:sz w:val="28"/>
          <w:szCs w:val="28"/>
        </w:rPr>
        <w:t>постановления Администрации м</w:t>
      </w:r>
      <w:r>
        <w:rPr>
          <w:sz w:val="28"/>
          <w:szCs w:val="28"/>
        </w:rPr>
        <w:t>униципального образования «Сычевский</w:t>
      </w:r>
      <w:r w:rsidRPr="00B8062F">
        <w:rPr>
          <w:sz w:val="28"/>
          <w:szCs w:val="28"/>
        </w:rPr>
        <w:t xml:space="preserve"> район» Смол</w:t>
      </w:r>
      <w:r>
        <w:rPr>
          <w:sz w:val="28"/>
          <w:szCs w:val="28"/>
        </w:rPr>
        <w:t xml:space="preserve">енской области «Об утверждении схемы расположения земельного участка на кадастровом плане территории» </w:t>
      </w:r>
      <w:r w:rsidRPr="007B1395">
        <w:rPr>
          <w:bCs/>
          <w:color w:val="000000"/>
          <w:sz w:val="28"/>
          <w:szCs w:val="28"/>
        </w:rPr>
        <w:t>принимаются в рабочи</w:t>
      </w:r>
      <w:r>
        <w:rPr>
          <w:bCs/>
          <w:color w:val="000000"/>
          <w:sz w:val="28"/>
          <w:szCs w:val="28"/>
        </w:rPr>
        <w:t xml:space="preserve">е дни с 9.00 до 13.00 и с 14.00 </w:t>
      </w:r>
      <w:r w:rsidRPr="007B1395">
        <w:rPr>
          <w:bCs/>
          <w:color w:val="000000"/>
          <w:sz w:val="28"/>
          <w:szCs w:val="28"/>
        </w:rPr>
        <w:t xml:space="preserve">до 17.00 по адресу: </w:t>
      </w:r>
      <w:r>
        <w:rPr>
          <w:bCs/>
          <w:color w:val="000000"/>
          <w:sz w:val="28"/>
          <w:szCs w:val="28"/>
        </w:rPr>
        <w:lastRenderedPageBreak/>
        <w:t>Смоленская область, г. Сычевка, пл. Революции, д. 1</w:t>
      </w:r>
      <w:r w:rsidRPr="00314107">
        <w:rPr>
          <w:bCs/>
          <w:sz w:val="28"/>
          <w:szCs w:val="28"/>
        </w:rPr>
        <w:t xml:space="preserve">, в срок до </w:t>
      </w:r>
      <w:r>
        <w:rPr>
          <w:bCs/>
          <w:sz w:val="28"/>
          <w:szCs w:val="28"/>
        </w:rPr>
        <w:t xml:space="preserve">20 ноября </w:t>
      </w:r>
      <w:r w:rsidR="00266B1B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>2023</w:t>
      </w:r>
      <w:r w:rsidRPr="00314107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ода</w:t>
      </w:r>
      <w:r w:rsidRPr="00314107">
        <w:rPr>
          <w:bCs/>
          <w:sz w:val="28"/>
          <w:szCs w:val="28"/>
        </w:rPr>
        <w:t>.</w:t>
      </w:r>
    </w:p>
    <w:p w:rsidR="003842A8" w:rsidRDefault="003842A8" w:rsidP="00266B1B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Заключение </w:t>
      </w:r>
      <w:r w:rsidRPr="002C61F6">
        <w:rPr>
          <w:bCs/>
          <w:color w:val="000000"/>
          <w:sz w:val="28"/>
          <w:szCs w:val="28"/>
        </w:rPr>
        <w:t>о результатах п</w:t>
      </w:r>
      <w:r>
        <w:rPr>
          <w:bCs/>
          <w:color w:val="000000"/>
          <w:sz w:val="28"/>
          <w:szCs w:val="28"/>
        </w:rPr>
        <w:t xml:space="preserve">убличных слушаний опубликовать в </w:t>
      </w:r>
      <w:r w:rsidRPr="002C61F6">
        <w:rPr>
          <w:bCs/>
          <w:color w:val="000000"/>
          <w:sz w:val="28"/>
          <w:szCs w:val="28"/>
        </w:rPr>
        <w:t>газете «</w:t>
      </w:r>
      <w:r>
        <w:rPr>
          <w:bCs/>
          <w:color w:val="000000"/>
          <w:sz w:val="28"/>
          <w:szCs w:val="28"/>
        </w:rPr>
        <w:t>Сычевские вести» и разместить</w:t>
      </w:r>
      <w:r w:rsidRPr="002C61F6">
        <w:rPr>
          <w:bCs/>
          <w:color w:val="000000"/>
          <w:sz w:val="28"/>
          <w:szCs w:val="28"/>
        </w:rPr>
        <w:t xml:space="preserve"> на официальном сайте Администрации </w:t>
      </w:r>
      <w:r>
        <w:rPr>
          <w:bCs/>
          <w:color w:val="000000"/>
          <w:sz w:val="28"/>
          <w:szCs w:val="28"/>
        </w:rPr>
        <w:t xml:space="preserve">муниципального образования «Сычевский район» Смоленской области </w:t>
      </w:r>
      <w:r w:rsidR="00266B1B">
        <w:rPr>
          <w:bCs/>
          <w:color w:val="000000"/>
          <w:sz w:val="28"/>
          <w:szCs w:val="28"/>
        </w:rPr>
        <w:t xml:space="preserve">                        </w:t>
      </w:r>
      <w:r>
        <w:rPr>
          <w:bCs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3842A8" w:rsidRDefault="003842A8" w:rsidP="00266B1B">
      <w:pPr>
        <w:suppressAutoHyphens/>
        <w:ind w:firstLine="709"/>
        <w:jc w:val="both"/>
        <w:rPr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 xml:space="preserve">6. </w:t>
      </w:r>
      <w:r>
        <w:rPr>
          <w:bCs/>
          <w:color w:val="000000"/>
          <w:sz w:val="28"/>
          <w:szCs w:val="28"/>
        </w:rPr>
        <w:t>Опубликовать н</w:t>
      </w:r>
      <w:r w:rsidRPr="002C61F6">
        <w:rPr>
          <w:bCs/>
          <w:color w:val="000000"/>
          <w:sz w:val="28"/>
          <w:szCs w:val="28"/>
        </w:rPr>
        <w:t xml:space="preserve">астоящее </w:t>
      </w:r>
      <w:r>
        <w:rPr>
          <w:bCs/>
          <w:color w:val="000000"/>
          <w:sz w:val="28"/>
          <w:szCs w:val="28"/>
        </w:rPr>
        <w:t>постановление</w:t>
      </w:r>
      <w:r w:rsidRPr="002C61F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</w:t>
      </w:r>
      <w:r w:rsidRPr="002C61F6">
        <w:rPr>
          <w:bCs/>
          <w:color w:val="000000"/>
          <w:sz w:val="28"/>
          <w:szCs w:val="28"/>
        </w:rPr>
        <w:t>газете «</w:t>
      </w:r>
      <w:r>
        <w:rPr>
          <w:bCs/>
          <w:color w:val="000000"/>
          <w:sz w:val="28"/>
          <w:szCs w:val="28"/>
        </w:rPr>
        <w:t>Сычевские вести</w:t>
      </w:r>
      <w:r w:rsidRPr="002C61F6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,  разместить на</w:t>
      </w:r>
      <w:r w:rsidRPr="00A02CA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официальном сайте Администрации муниципального образования «Сычевский район» Смоленской области в информационно-телекоммуникационной сети «Интернет».</w:t>
      </w:r>
    </w:p>
    <w:p w:rsidR="003842A8" w:rsidRPr="00EA4279" w:rsidRDefault="003842A8" w:rsidP="00266B1B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Pr="002C61F6">
        <w:rPr>
          <w:bCs/>
          <w:color w:val="000000"/>
          <w:sz w:val="28"/>
          <w:szCs w:val="28"/>
        </w:rPr>
        <w:t xml:space="preserve">. Контроль за исполнением настоящего </w:t>
      </w:r>
      <w:r>
        <w:rPr>
          <w:bCs/>
          <w:color w:val="000000"/>
          <w:sz w:val="28"/>
          <w:szCs w:val="28"/>
        </w:rPr>
        <w:t>постановления</w:t>
      </w:r>
      <w:r w:rsidRPr="002C61F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оставляю</w:t>
      </w:r>
      <w:r w:rsidR="00266B1B">
        <w:rPr>
          <w:bCs/>
          <w:color w:val="000000"/>
          <w:sz w:val="28"/>
          <w:szCs w:val="28"/>
        </w:rPr>
        <w:t xml:space="preserve">                     </w:t>
      </w:r>
      <w:r>
        <w:rPr>
          <w:bCs/>
          <w:color w:val="000000"/>
          <w:sz w:val="28"/>
          <w:szCs w:val="28"/>
        </w:rPr>
        <w:t xml:space="preserve"> за собой.</w:t>
      </w:r>
    </w:p>
    <w:p w:rsidR="0021455E" w:rsidRDefault="0021455E" w:rsidP="00266B1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66B1B" w:rsidRDefault="00266B1B" w:rsidP="00266B1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05AF1" w:rsidRDefault="00505AF1" w:rsidP="00505AF1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1571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4C0D43" w:rsidRDefault="00505AF1" w:rsidP="00505AF1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</w:t>
      </w:r>
      <w:r w:rsidR="002A39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Т.П. Васильева</w:t>
      </w:r>
    </w:p>
    <w:sectPr w:rsidR="004C0D43" w:rsidSect="00871F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746" w:rsidRDefault="008A7746" w:rsidP="00FA6D0B">
      <w:r>
        <w:separator/>
      </w:r>
    </w:p>
  </w:endnote>
  <w:endnote w:type="continuationSeparator" w:id="1">
    <w:p w:rsidR="008A7746" w:rsidRDefault="008A774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746" w:rsidRDefault="008A7746" w:rsidP="00FA6D0B">
      <w:r>
        <w:separator/>
      </w:r>
    </w:p>
  </w:footnote>
  <w:footnote w:type="continuationSeparator" w:id="1">
    <w:p w:rsidR="008A7746" w:rsidRDefault="008A774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A21392">
    <w:pPr>
      <w:pStyle w:val="ab"/>
      <w:jc w:val="center"/>
    </w:pPr>
    <w:fldSimple w:instr=" PAGE   \* MERGEFORMAT ">
      <w:r w:rsidR="00266B1B">
        <w:rPr>
          <w:noProof/>
        </w:rPr>
        <w:t>3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3504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6B6D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1897"/>
    <w:rsid w:val="000F2010"/>
    <w:rsid w:val="000F3C1C"/>
    <w:rsid w:val="000F4F92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0D7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55E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6B1B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F5E"/>
    <w:rsid w:val="002D2693"/>
    <w:rsid w:val="002D28CD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9C1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1A47"/>
    <w:rsid w:val="00382290"/>
    <w:rsid w:val="00382EC5"/>
    <w:rsid w:val="00383775"/>
    <w:rsid w:val="00383EC8"/>
    <w:rsid w:val="003842A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8E2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328A"/>
    <w:rsid w:val="004C4048"/>
    <w:rsid w:val="004C4E4C"/>
    <w:rsid w:val="004C50F1"/>
    <w:rsid w:val="004C54AB"/>
    <w:rsid w:val="004C67D4"/>
    <w:rsid w:val="004C6879"/>
    <w:rsid w:val="004C6DE6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138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235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2C1E"/>
    <w:rsid w:val="005435A6"/>
    <w:rsid w:val="00543D67"/>
    <w:rsid w:val="005451A0"/>
    <w:rsid w:val="00545310"/>
    <w:rsid w:val="00545BA9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A9F"/>
    <w:rsid w:val="00641DFF"/>
    <w:rsid w:val="0064283B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228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5CC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6BB"/>
    <w:rsid w:val="00737BEE"/>
    <w:rsid w:val="00737C1A"/>
    <w:rsid w:val="00740277"/>
    <w:rsid w:val="007409C8"/>
    <w:rsid w:val="00740EFE"/>
    <w:rsid w:val="00741EF2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150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3C3A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7AF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35F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746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392"/>
    <w:rsid w:val="00A219F6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0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41A8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578"/>
    <w:rsid w:val="00B17EEB"/>
    <w:rsid w:val="00B2023F"/>
    <w:rsid w:val="00B20923"/>
    <w:rsid w:val="00B20BDA"/>
    <w:rsid w:val="00B21D44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87AE0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07E1C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3D2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3C46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396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B3B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370"/>
    <w:rsid w:val="00E37534"/>
    <w:rsid w:val="00E40EC8"/>
    <w:rsid w:val="00E40F9A"/>
    <w:rsid w:val="00E4118D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0A7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19B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15E"/>
    <w:rsid w:val="00EB764C"/>
    <w:rsid w:val="00EB77D9"/>
    <w:rsid w:val="00EB7DB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4C9E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07FD5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C46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2F1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091F7A-9A20-42B5-A8D5-77A7DBAB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2023-10-17T06:06:00Z</cp:lastPrinted>
  <dcterms:created xsi:type="dcterms:W3CDTF">2023-10-17T06:05:00Z</dcterms:created>
  <dcterms:modified xsi:type="dcterms:W3CDTF">2023-10-17T06:06:00Z</dcterms:modified>
</cp:coreProperties>
</file>