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5047" w:rsidRPr="004B53D0" w:rsidRDefault="00775047" w:rsidP="00B04599">
      <w:pPr>
        <w:jc w:val="right"/>
        <w:rPr>
          <w:i/>
          <w:color w:val="D9D9D9"/>
          <w:sz w:val="16"/>
          <w:szCs w:val="16"/>
          <w:u w:val="single"/>
        </w:rPr>
      </w:pPr>
      <w:r>
        <w:t xml:space="preserve">                                </w:t>
      </w:r>
    </w:p>
    <w:p w:rsidR="00B07462" w:rsidRDefault="00B07462" w:rsidP="00544437">
      <w:pPr>
        <w:shd w:val="clear" w:color="auto" w:fill="FFFFFF"/>
        <w:jc w:val="center"/>
        <w:rPr>
          <w:b/>
          <w:sz w:val="32"/>
          <w:szCs w:val="28"/>
        </w:rPr>
      </w:pPr>
    </w:p>
    <w:p w:rsidR="00B07462" w:rsidRDefault="00B07462" w:rsidP="00544437">
      <w:pPr>
        <w:shd w:val="clear" w:color="auto" w:fill="FFFFFF"/>
        <w:jc w:val="center"/>
        <w:rPr>
          <w:b/>
          <w:sz w:val="32"/>
          <w:szCs w:val="28"/>
        </w:rPr>
      </w:pPr>
    </w:p>
    <w:p w:rsidR="00B07462" w:rsidRPr="00B07462" w:rsidRDefault="00B07462" w:rsidP="00544437">
      <w:pPr>
        <w:shd w:val="clear" w:color="auto" w:fill="FFFFFF"/>
        <w:jc w:val="center"/>
        <w:rPr>
          <w:b/>
          <w:sz w:val="28"/>
          <w:szCs w:val="28"/>
        </w:rPr>
      </w:pPr>
      <w:r w:rsidRPr="00B07462">
        <w:rPr>
          <w:b/>
          <w:sz w:val="28"/>
          <w:szCs w:val="28"/>
        </w:rPr>
        <w:t>СМОЛЕНСКАЯ ОБЛАСТЬ</w:t>
      </w:r>
    </w:p>
    <w:p w:rsidR="00B07462" w:rsidRPr="00B07462" w:rsidRDefault="00B07462" w:rsidP="00544437">
      <w:pPr>
        <w:shd w:val="clear" w:color="auto" w:fill="FFFFFF"/>
        <w:jc w:val="center"/>
        <w:rPr>
          <w:b/>
          <w:sz w:val="28"/>
          <w:szCs w:val="28"/>
        </w:rPr>
      </w:pPr>
    </w:p>
    <w:p w:rsidR="00775047" w:rsidRPr="00B07462" w:rsidRDefault="00DD11D7" w:rsidP="00544437">
      <w:pPr>
        <w:shd w:val="clear" w:color="auto" w:fill="FFFFFF"/>
        <w:jc w:val="center"/>
        <w:rPr>
          <w:b/>
          <w:bCs/>
          <w:sz w:val="28"/>
          <w:szCs w:val="28"/>
        </w:rPr>
      </w:pPr>
      <w:r w:rsidRPr="00B07462">
        <w:rPr>
          <w:b/>
          <w:sz w:val="28"/>
          <w:szCs w:val="28"/>
        </w:rPr>
        <w:t>СЫЧЕВСКАЯ ОКРУЖНАЯ ДУМА</w:t>
      </w:r>
    </w:p>
    <w:p w:rsidR="00775047" w:rsidRPr="00B07462" w:rsidRDefault="00775047" w:rsidP="00544437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:rsidR="00775047" w:rsidRPr="00B07462" w:rsidRDefault="00775047">
      <w:pPr>
        <w:jc w:val="center"/>
        <w:rPr>
          <w:b/>
          <w:bCs/>
          <w:sz w:val="28"/>
          <w:szCs w:val="28"/>
        </w:rPr>
      </w:pPr>
      <w:r w:rsidRPr="00B07462">
        <w:rPr>
          <w:b/>
          <w:bCs/>
          <w:sz w:val="28"/>
          <w:szCs w:val="28"/>
        </w:rPr>
        <w:t>РЕШЕНИЕ</w:t>
      </w:r>
    </w:p>
    <w:p w:rsidR="00775047" w:rsidRDefault="00775047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75047" w:rsidRDefault="00775047" w:rsidP="00D12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7462">
        <w:rPr>
          <w:sz w:val="28"/>
          <w:szCs w:val="28"/>
        </w:rPr>
        <w:t>25</w:t>
      </w:r>
      <w:r w:rsidR="00D12DAA">
        <w:rPr>
          <w:sz w:val="28"/>
          <w:szCs w:val="28"/>
        </w:rPr>
        <w:t xml:space="preserve"> </w:t>
      </w:r>
      <w:r w:rsidR="00DD11D7">
        <w:rPr>
          <w:sz w:val="28"/>
          <w:szCs w:val="28"/>
        </w:rPr>
        <w:t>декабря</w:t>
      </w:r>
      <w:r w:rsidR="00D12DAA">
        <w:rPr>
          <w:sz w:val="28"/>
          <w:szCs w:val="28"/>
        </w:rPr>
        <w:t xml:space="preserve"> 20</w:t>
      </w:r>
      <w:r w:rsidR="00B04599">
        <w:rPr>
          <w:sz w:val="28"/>
          <w:szCs w:val="28"/>
        </w:rPr>
        <w:t>24</w:t>
      </w:r>
      <w:r w:rsidR="00D12D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</w:t>
      </w:r>
      <w:r w:rsidR="000A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53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B07462">
        <w:rPr>
          <w:sz w:val="28"/>
          <w:szCs w:val="28"/>
        </w:rPr>
        <w:t>61</w:t>
      </w:r>
    </w:p>
    <w:p w:rsidR="003B1149" w:rsidRDefault="003B1149" w:rsidP="00D12DAA">
      <w:pPr>
        <w:jc w:val="both"/>
        <w:rPr>
          <w:sz w:val="28"/>
          <w:szCs w:val="28"/>
        </w:rPr>
      </w:pPr>
    </w:p>
    <w:p w:rsidR="003B1149" w:rsidRDefault="003B1149" w:rsidP="00D12DAA">
      <w:pPr>
        <w:jc w:val="both"/>
        <w:rPr>
          <w:sz w:val="28"/>
          <w:szCs w:val="28"/>
        </w:rPr>
      </w:pPr>
    </w:p>
    <w:p w:rsidR="00775047" w:rsidRDefault="00775047">
      <w:pPr>
        <w:jc w:val="both"/>
        <w:rPr>
          <w:sz w:val="28"/>
          <w:szCs w:val="28"/>
        </w:rPr>
      </w:pPr>
    </w:p>
    <w:p w:rsidR="009F4FAF" w:rsidRPr="003B1149" w:rsidRDefault="00E26BF6" w:rsidP="003B1149">
      <w:pPr>
        <w:pStyle w:val="af0"/>
        <w:jc w:val="both"/>
        <w:rPr>
          <w:rStyle w:val="2"/>
          <w:b/>
          <w:shd w:val="clear" w:color="auto" w:fill="auto"/>
        </w:rPr>
      </w:pPr>
      <w:r w:rsidRPr="003B1149">
        <w:rPr>
          <w:rStyle w:val="2"/>
        </w:rPr>
        <w:t>О</w:t>
      </w:r>
      <w:r w:rsidRPr="003B1149">
        <w:rPr>
          <w:sz w:val="28"/>
          <w:szCs w:val="28"/>
        </w:rPr>
        <w:t xml:space="preserve"> переименовании </w:t>
      </w:r>
      <w:r w:rsidR="00CF76AF" w:rsidRPr="003B1149">
        <w:rPr>
          <w:sz w:val="28"/>
          <w:szCs w:val="28"/>
        </w:rPr>
        <w:t xml:space="preserve">отдела по культуре </w:t>
      </w:r>
      <w:r w:rsidR="00FB768B" w:rsidRPr="003B1149">
        <w:rPr>
          <w:sz w:val="28"/>
          <w:szCs w:val="28"/>
        </w:rPr>
        <w:t>а</w:t>
      </w:r>
      <w:r w:rsidR="009F4FAF" w:rsidRPr="003B1149">
        <w:rPr>
          <w:sz w:val="28"/>
          <w:szCs w:val="28"/>
        </w:rPr>
        <w:t xml:space="preserve">дминистрации муниципального образования «Сычевский район» Смоленской области </w:t>
      </w:r>
      <w:r w:rsidRPr="003B1149">
        <w:rPr>
          <w:sz w:val="28"/>
          <w:szCs w:val="28"/>
        </w:rPr>
        <w:t xml:space="preserve">в </w:t>
      </w:r>
      <w:r w:rsidR="00FB768B" w:rsidRPr="003B1149">
        <w:rPr>
          <w:sz w:val="28"/>
          <w:szCs w:val="28"/>
        </w:rPr>
        <w:t>О</w:t>
      </w:r>
      <w:r w:rsidR="009F4FAF" w:rsidRPr="003B1149">
        <w:rPr>
          <w:sz w:val="28"/>
          <w:szCs w:val="28"/>
        </w:rPr>
        <w:t xml:space="preserve">тдел культуры Администрации муниципального образования «Сычевский муниципальный округ» Смоленской области </w:t>
      </w:r>
      <w:r w:rsidR="006045D8" w:rsidRPr="003B1149">
        <w:rPr>
          <w:sz w:val="28"/>
          <w:szCs w:val="28"/>
        </w:rPr>
        <w:t xml:space="preserve"> и об утверждении П</w:t>
      </w:r>
      <w:r w:rsidRPr="003B1149">
        <w:rPr>
          <w:sz w:val="28"/>
          <w:szCs w:val="28"/>
        </w:rPr>
        <w:t>оложения о</w:t>
      </w:r>
      <w:r w:rsidR="00CF76AF" w:rsidRPr="003B1149">
        <w:rPr>
          <w:sz w:val="28"/>
          <w:szCs w:val="28"/>
        </w:rPr>
        <w:t>б О</w:t>
      </w:r>
      <w:r w:rsidRPr="003B1149">
        <w:rPr>
          <w:sz w:val="28"/>
          <w:szCs w:val="28"/>
        </w:rPr>
        <w:t xml:space="preserve">тделе </w:t>
      </w:r>
      <w:r w:rsidR="00FB768B" w:rsidRPr="003B1149">
        <w:rPr>
          <w:sz w:val="28"/>
          <w:szCs w:val="28"/>
        </w:rPr>
        <w:t xml:space="preserve"> культуры</w:t>
      </w:r>
      <w:r w:rsidR="009F4FAF" w:rsidRPr="003B1149">
        <w:rPr>
          <w:sz w:val="28"/>
          <w:szCs w:val="28"/>
        </w:rPr>
        <w:t xml:space="preserve"> Администрации муниципального</w:t>
      </w:r>
      <w:r w:rsidR="003B1149">
        <w:rPr>
          <w:b/>
          <w:sz w:val="28"/>
          <w:szCs w:val="28"/>
        </w:rPr>
        <w:t xml:space="preserve"> </w:t>
      </w:r>
      <w:r w:rsidR="009F4FAF" w:rsidRPr="003B1149">
        <w:rPr>
          <w:sz w:val="28"/>
          <w:szCs w:val="28"/>
        </w:rPr>
        <w:t>образования «Сычевский муниципальный округ» Смоленской области</w:t>
      </w:r>
    </w:p>
    <w:p w:rsidR="00B04599" w:rsidRDefault="00B04599" w:rsidP="0070423E">
      <w:pPr>
        <w:tabs>
          <w:tab w:val="left" w:pos="4820"/>
        </w:tabs>
        <w:ind w:right="5385"/>
        <w:jc w:val="both"/>
        <w:rPr>
          <w:rStyle w:val="2"/>
        </w:rPr>
      </w:pPr>
    </w:p>
    <w:p w:rsidR="003B1149" w:rsidRDefault="003B1149" w:rsidP="0070423E">
      <w:pPr>
        <w:tabs>
          <w:tab w:val="left" w:pos="4820"/>
        </w:tabs>
        <w:ind w:right="5385"/>
        <w:jc w:val="both"/>
        <w:rPr>
          <w:rStyle w:val="2"/>
        </w:rPr>
      </w:pPr>
    </w:p>
    <w:p w:rsidR="0043139E" w:rsidRDefault="0043139E" w:rsidP="00E26BF6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В соответствии с</w:t>
      </w:r>
      <w:r w:rsidR="00E26BF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E26BF6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E26BF6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</w:t>
      </w:r>
      <w:r>
        <w:rPr>
          <w:sz w:val="28"/>
          <w:szCs w:val="28"/>
        </w:rPr>
        <w:br/>
        <w:t xml:space="preserve">2003 года 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областным законом от 10 июня 2024 года № 129-з </w:t>
      </w:r>
      <w:r>
        <w:rPr>
          <w:sz w:val="28"/>
          <w:szCs w:val="28"/>
        </w:rPr>
        <w:br/>
      </w:r>
      <w:r>
        <w:rPr>
          <w:sz w:val="28"/>
          <w:szCs w:val="28"/>
          <w:lang w:eastAsia="ru-RU"/>
        </w:rPr>
        <w:t>«О преобразовании муниципальных образований, входящих в состав муниципального образования «Сычевский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</w:p>
    <w:p w:rsidR="00B04599" w:rsidRPr="009E7CDF" w:rsidRDefault="00B04599" w:rsidP="009E7CDF">
      <w:pPr>
        <w:pStyle w:val="20"/>
        <w:shd w:val="clear" w:color="auto" w:fill="auto"/>
        <w:tabs>
          <w:tab w:val="left" w:pos="384"/>
        </w:tabs>
        <w:spacing w:before="0" w:after="0" w:line="240" w:lineRule="auto"/>
        <w:ind w:firstLine="709"/>
        <w:rPr>
          <w:rStyle w:val="2"/>
          <w:color w:val="000000"/>
        </w:rPr>
      </w:pPr>
    </w:p>
    <w:p w:rsidR="00775047" w:rsidRDefault="00DD11D7" w:rsidP="00E26BF6">
      <w:pPr>
        <w:tabs>
          <w:tab w:val="left" w:pos="595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Сычевская </w:t>
      </w:r>
      <w:r w:rsidR="00B04599">
        <w:rPr>
          <w:color w:val="000000"/>
          <w:sz w:val="28"/>
          <w:szCs w:val="28"/>
        </w:rPr>
        <w:t xml:space="preserve"> окружн</w:t>
      </w:r>
      <w:r>
        <w:rPr>
          <w:color w:val="000000"/>
          <w:sz w:val="28"/>
          <w:szCs w:val="28"/>
        </w:rPr>
        <w:t>ая</w:t>
      </w:r>
      <w:r w:rsidR="00B045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Дума</w:t>
      </w:r>
      <w:r w:rsidR="00E26BF6">
        <w:rPr>
          <w:sz w:val="28"/>
          <w:szCs w:val="28"/>
        </w:rPr>
        <w:t xml:space="preserve"> </w:t>
      </w:r>
      <w:r w:rsidR="00775047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775047">
        <w:rPr>
          <w:b/>
          <w:sz w:val="28"/>
          <w:szCs w:val="28"/>
        </w:rPr>
        <w:t>:</w:t>
      </w:r>
    </w:p>
    <w:p w:rsidR="00775047" w:rsidRDefault="00775047">
      <w:pPr>
        <w:jc w:val="both"/>
        <w:rPr>
          <w:sz w:val="28"/>
          <w:szCs w:val="28"/>
        </w:rPr>
      </w:pPr>
    </w:p>
    <w:p w:rsidR="00E26BF6" w:rsidRPr="00E26BF6" w:rsidRDefault="00E26BF6" w:rsidP="00E26BF6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rStyle w:val="2"/>
        </w:rPr>
        <w:t xml:space="preserve">1. </w:t>
      </w:r>
      <w:r w:rsidRPr="00E26BF6">
        <w:rPr>
          <w:bCs/>
          <w:sz w:val="28"/>
          <w:szCs w:val="28"/>
          <w:lang w:eastAsia="ru-RU"/>
        </w:rPr>
        <w:t xml:space="preserve">Переименовать </w:t>
      </w:r>
      <w:r w:rsidR="006045D8">
        <w:rPr>
          <w:bCs/>
          <w:sz w:val="28"/>
          <w:szCs w:val="28"/>
          <w:lang w:eastAsia="ru-RU"/>
        </w:rPr>
        <w:t>о</w:t>
      </w:r>
      <w:r w:rsidR="009F4FAF">
        <w:rPr>
          <w:bCs/>
          <w:sz w:val="28"/>
          <w:szCs w:val="28"/>
          <w:lang w:eastAsia="ru-RU"/>
        </w:rPr>
        <w:t xml:space="preserve">тдел </w:t>
      </w:r>
      <w:r w:rsidR="00FB768B">
        <w:rPr>
          <w:bCs/>
          <w:sz w:val="28"/>
          <w:szCs w:val="28"/>
          <w:lang w:eastAsia="ru-RU"/>
        </w:rPr>
        <w:t>по культуре а</w:t>
      </w:r>
      <w:r w:rsidR="009F4FAF">
        <w:rPr>
          <w:bCs/>
          <w:sz w:val="28"/>
          <w:szCs w:val="28"/>
          <w:lang w:eastAsia="ru-RU"/>
        </w:rPr>
        <w:t xml:space="preserve">дминистрации муниципального образования «Сычевский район» Смоленской области </w:t>
      </w:r>
      <w:r w:rsidRPr="00E26BF6">
        <w:rPr>
          <w:bCs/>
          <w:sz w:val="28"/>
          <w:szCs w:val="28"/>
          <w:lang w:eastAsia="ru-RU"/>
        </w:rPr>
        <w:t xml:space="preserve"> в </w:t>
      </w:r>
      <w:r w:rsidR="00FB768B">
        <w:rPr>
          <w:bCs/>
          <w:sz w:val="28"/>
          <w:szCs w:val="28"/>
          <w:lang w:eastAsia="ru-RU"/>
        </w:rPr>
        <w:t>О</w:t>
      </w:r>
      <w:r w:rsidR="009F4FAF">
        <w:rPr>
          <w:bCs/>
          <w:sz w:val="28"/>
          <w:szCs w:val="28"/>
          <w:lang w:eastAsia="ru-RU"/>
        </w:rPr>
        <w:t>тдел культуры Администрации муниципального образования «Сычевский муниципальный округ» Смоленской области</w:t>
      </w:r>
      <w:r w:rsidRPr="00E26BF6">
        <w:rPr>
          <w:bCs/>
          <w:sz w:val="28"/>
          <w:szCs w:val="28"/>
          <w:lang w:eastAsia="ru-RU"/>
        </w:rPr>
        <w:t>.</w:t>
      </w:r>
    </w:p>
    <w:p w:rsidR="00013083" w:rsidRPr="00E26BF6" w:rsidRDefault="00E26BF6" w:rsidP="00013083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E26BF6">
        <w:rPr>
          <w:bCs/>
          <w:sz w:val="28"/>
          <w:szCs w:val="28"/>
          <w:lang w:eastAsia="ru-RU"/>
        </w:rPr>
        <w:t xml:space="preserve">2. Утвердить прилагаемое </w:t>
      </w:r>
      <w:hyperlink r:id="rId7" w:history="1">
        <w:r w:rsidRPr="00E26BF6">
          <w:rPr>
            <w:bCs/>
            <w:sz w:val="28"/>
            <w:szCs w:val="28"/>
            <w:lang w:eastAsia="ru-RU"/>
          </w:rPr>
          <w:t>Положение</w:t>
        </w:r>
      </w:hyperlink>
      <w:r w:rsidRPr="00E26BF6">
        <w:rPr>
          <w:bCs/>
          <w:sz w:val="28"/>
          <w:szCs w:val="28"/>
          <w:lang w:eastAsia="ru-RU"/>
        </w:rPr>
        <w:t xml:space="preserve"> о</w:t>
      </w:r>
      <w:r w:rsidR="00FB768B">
        <w:rPr>
          <w:bCs/>
          <w:sz w:val="28"/>
          <w:szCs w:val="28"/>
          <w:lang w:eastAsia="ru-RU"/>
        </w:rPr>
        <w:t>б О</w:t>
      </w:r>
      <w:r w:rsidR="009F4FAF">
        <w:rPr>
          <w:bCs/>
          <w:sz w:val="28"/>
          <w:szCs w:val="28"/>
          <w:lang w:eastAsia="ru-RU"/>
        </w:rPr>
        <w:t>тделе</w:t>
      </w:r>
      <w:r w:rsidR="00013083" w:rsidRPr="00013083">
        <w:rPr>
          <w:bCs/>
          <w:sz w:val="28"/>
          <w:szCs w:val="28"/>
          <w:lang w:eastAsia="ru-RU"/>
        </w:rPr>
        <w:t xml:space="preserve"> </w:t>
      </w:r>
      <w:r w:rsidR="00013083">
        <w:rPr>
          <w:bCs/>
          <w:sz w:val="28"/>
          <w:szCs w:val="28"/>
          <w:lang w:eastAsia="ru-RU"/>
        </w:rPr>
        <w:t>культуры Администрации муниципального образования «Сычевский муниципальный округ» Смоленской области</w:t>
      </w:r>
      <w:r w:rsidR="00013083" w:rsidRPr="00E26BF6">
        <w:rPr>
          <w:bCs/>
          <w:sz w:val="28"/>
          <w:szCs w:val="28"/>
          <w:lang w:eastAsia="ru-RU"/>
        </w:rPr>
        <w:t>.</w:t>
      </w:r>
    </w:p>
    <w:p w:rsidR="00E26BF6" w:rsidRPr="00E26BF6" w:rsidRDefault="00E26BF6" w:rsidP="00E26BF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  <w:lang w:eastAsia="ru-RU"/>
        </w:rPr>
      </w:pPr>
      <w:r w:rsidRPr="00E26BF6">
        <w:rPr>
          <w:bCs/>
          <w:sz w:val="28"/>
          <w:szCs w:val="28"/>
          <w:lang w:eastAsia="ru-RU"/>
        </w:rPr>
        <w:t>3. Признать утратившими силу:</w:t>
      </w:r>
    </w:p>
    <w:p w:rsidR="00E26BF6" w:rsidRPr="00E26BF6" w:rsidRDefault="00E26BF6" w:rsidP="00E26BF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  <w:lang w:eastAsia="ru-RU"/>
        </w:rPr>
      </w:pPr>
      <w:r w:rsidRPr="00E26BF6">
        <w:rPr>
          <w:bCs/>
          <w:sz w:val="28"/>
          <w:szCs w:val="28"/>
          <w:lang w:eastAsia="ru-RU"/>
        </w:rPr>
        <w:t xml:space="preserve">- </w:t>
      </w:r>
      <w:r>
        <w:rPr>
          <w:bCs/>
          <w:sz w:val="28"/>
          <w:szCs w:val="28"/>
          <w:lang w:eastAsia="ru-RU"/>
        </w:rPr>
        <w:t>решение Сычевской районной Думы о</w:t>
      </w:r>
      <w:r w:rsidRPr="00E26BF6">
        <w:rPr>
          <w:bCs/>
          <w:sz w:val="28"/>
          <w:szCs w:val="28"/>
          <w:lang w:eastAsia="ru-RU"/>
        </w:rPr>
        <w:t xml:space="preserve">т </w:t>
      </w:r>
      <w:r w:rsidR="00FB768B">
        <w:rPr>
          <w:bCs/>
          <w:sz w:val="28"/>
          <w:szCs w:val="28"/>
          <w:lang w:eastAsia="ru-RU"/>
        </w:rPr>
        <w:t>11.05.2006 года № 129</w:t>
      </w:r>
      <w:r w:rsidRPr="00E26BF6">
        <w:rPr>
          <w:bCs/>
          <w:sz w:val="28"/>
          <w:szCs w:val="28"/>
          <w:lang w:eastAsia="ru-RU"/>
        </w:rPr>
        <w:t xml:space="preserve"> "О создании </w:t>
      </w:r>
      <w:r w:rsidR="00FB768B">
        <w:rPr>
          <w:bCs/>
          <w:sz w:val="28"/>
          <w:szCs w:val="28"/>
          <w:lang w:eastAsia="ru-RU"/>
        </w:rPr>
        <w:t>отдела по культуре администрации муниципального образования «Сычевский район»</w:t>
      </w:r>
      <w:r w:rsidR="006045D8">
        <w:rPr>
          <w:bCs/>
          <w:sz w:val="28"/>
          <w:szCs w:val="28"/>
          <w:lang w:eastAsia="ru-RU"/>
        </w:rPr>
        <w:t xml:space="preserve"> Смоленск</w:t>
      </w:r>
      <w:r w:rsidR="00FB768B">
        <w:rPr>
          <w:bCs/>
          <w:sz w:val="28"/>
          <w:szCs w:val="28"/>
          <w:lang w:eastAsia="ru-RU"/>
        </w:rPr>
        <w:t>ой области</w:t>
      </w:r>
      <w:r w:rsidRPr="00E26BF6">
        <w:rPr>
          <w:bCs/>
          <w:sz w:val="28"/>
          <w:szCs w:val="28"/>
          <w:lang w:eastAsia="ru-RU"/>
        </w:rPr>
        <w:t>";</w:t>
      </w:r>
    </w:p>
    <w:p w:rsidR="00E26BF6" w:rsidRDefault="00E26BF6" w:rsidP="00E26BF6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  <w:lang w:eastAsia="ru-RU"/>
        </w:rPr>
      </w:pPr>
      <w:r w:rsidRPr="00E26BF6">
        <w:rPr>
          <w:bCs/>
          <w:sz w:val="28"/>
          <w:szCs w:val="28"/>
          <w:lang w:eastAsia="ru-RU"/>
        </w:rPr>
        <w:lastRenderedPageBreak/>
        <w:t xml:space="preserve">- </w:t>
      </w:r>
      <w:r>
        <w:rPr>
          <w:bCs/>
          <w:sz w:val="28"/>
          <w:szCs w:val="28"/>
          <w:lang w:eastAsia="ru-RU"/>
        </w:rPr>
        <w:t>решение Сычевской районной Думы о</w:t>
      </w:r>
      <w:r w:rsidRPr="00E26BF6">
        <w:rPr>
          <w:bCs/>
          <w:sz w:val="28"/>
          <w:szCs w:val="28"/>
          <w:lang w:eastAsia="ru-RU"/>
        </w:rPr>
        <w:t xml:space="preserve">т </w:t>
      </w:r>
      <w:r w:rsidR="00FB768B">
        <w:rPr>
          <w:bCs/>
          <w:sz w:val="28"/>
          <w:szCs w:val="28"/>
          <w:lang w:eastAsia="ru-RU"/>
        </w:rPr>
        <w:t>30.09.2013 года</w:t>
      </w:r>
      <w:r w:rsidRPr="00E26BF6">
        <w:rPr>
          <w:bCs/>
          <w:sz w:val="28"/>
          <w:szCs w:val="28"/>
          <w:lang w:eastAsia="ru-RU"/>
        </w:rPr>
        <w:t xml:space="preserve"> </w:t>
      </w:r>
      <w:r w:rsidR="00FB768B">
        <w:rPr>
          <w:bCs/>
          <w:sz w:val="28"/>
          <w:szCs w:val="28"/>
          <w:lang w:eastAsia="ru-RU"/>
        </w:rPr>
        <w:t>№ 233</w:t>
      </w:r>
      <w:r w:rsidRPr="00E26BF6">
        <w:rPr>
          <w:bCs/>
          <w:sz w:val="28"/>
          <w:szCs w:val="28"/>
          <w:lang w:eastAsia="ru-RU"/>
        </w:rPr>
        <w:t xml:space="preserve"> "О</w:t>
      </w:r>
      <w:r w:rsidR="006045D8">
        <w:rPr>
          <w:bCs/>
          <w:sz w:val="28"/>
          <w:szCs w:val="28"/>
          <w:lang w:eastAsia="ru-RU"/>
        </w:rPr>
        <w:t xml:space="preserve"> внесении изменений в П</w:t>
      </w:r>
      <w:r w:rsidR="00FB768B">
        <w:rPr>
          <w:bCs/>
          <w:sz w:val="28"/>
          <w:szCs w:val="28"/>
          <w:lang w:eastAsia="ru-RU"/>
        </w:rPr>
        <w:t>оложение</w:t>
      </w:r>
      <w:r>
        <w:rPr>
          <w:bCs/>
          <w:sz w:val="28"/>
          <w:szCs w:val="28"/>
          <w:lang w:eastAsia="ru-RU"/>
        </w:rPr>
        <w:t xml:space="preserve"> об отд</w:t>
      </w:r>
      <w:r w:rsidR="00FB768B">
        <w:rPr>
          <w:bCs/>
          <w:sz w:val="28"/>
          <w:szCs w:val="28"/>
          <w:lang w:eastAsia="ru-RU"/>
        </w:rPr>
        <w:t>еле по культуре Администрации муниципального образования «Сычевский район» Смоленской области</w:t>
      </w:r>
      <w:r w:rsidRPr="00E26BF6">
        <w:rPr>
          <w:bCs/>
          <w:sz w:val="28"/>
          <w:szCs w:val="28"/>
          <w:lang w:eastAsia="ru-RU"/>
        </w:rPr>
        <w:t>";</w:t>
      </w:r>
    </w:p>
    <w:p w:rsidR="006045D8" w:rsidRDefault="00FB768B" w:rsidP="006045D8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решение Сычевской районной Думы о</w:t>
      </w:r>
      <w:r w:rsidRPr="00E26BF6">
        <w:rPr>
          <w:bCs/>
          <w:sz w:val="28"/>
          <w:szCs w:val="28"/>
          <w:lang w:eastAsia="ru-RU"/>
        </w:rPr>
        <w:t xml:space="preserve">т </w:t>
      </w:r>
      <w:r>
        <w:rPr>
          <w:bCs/>
          <w:sz w:val="28"/>
          <w:szCs w:val="28"/>
          <w:lang w:eastAsia="ru-RU"/>
        </w:rPr>
        <w:t>26.04.2019 года</w:t>
      </w:r>
      <w:r w:rsidRPr="00E26BF6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№ 213</w:t>
      </w:r>
      <w:r w:rsidRPr="00E26BF6">
        <w:rPr>
          <w:bCs/>
          <w:sz w:val="28"/>
          <w:szCs w:val="28"/>
          <w:lang w:eastAsia="ru-RU"/>
        </w:rPr>
        <w:t xml:space="preserve"> "О</w:t>
      </w:r>
      <w:r w:rsidR="006045D8">
        <w:rPr>
          <w:bCs/>
          <w:sz w:val="28"/>
          <w:szCs w:val="28"/>
          <w:lang w:eastAsia="ru-RU"/>
        </w:rPr>
        <w:t xml:space="preserve"> внесении изменений в П</w:t>
      </w:r>
      <w:r>
        <w:rPr>
          <w:bCs/>
          <w:sz w:val="28"/>
          <w:szCs w:val="28"/>
          <w:lang w:eastAsia="ru-RU"/>
        </w:rPr>
        <w:t>оложение об отделе по культуре Администрации муниципального образования «Сычевский район» Смоленской области</w:t>
      </w:r>
      <w:r w:rsidRPr="00E26BF6">
        <w:rPr>
          <w:bCs/>
          <w:sz w:val="28"/>
          <w:szCs w:val="28"/>
          <w:lang w:eastAsia="ru-RU"/>
        </w:rPr>
        <w:t>";</w:t>
      </w:r>
    </w:p>
    <w:p w:rsidR="00CF76AF" w:rsidRDefault="00CF76AF" w:rsidP="00DF5104">
      <w:pPr>
        <w:ind w:firstLine="709"/>
        <w:jc w:val="both"/>
        <w:rPr>
          <w:sz w:val="28"/>
          <w:szCs w:val="28"/>
        </w:rPr>
      </w:pPr>
    </w:p>
    <w:p w:rsidR="00F558C0" w:rsidRDefault="006045D8" w:rsidP="00F55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7104">
        <w:rPr>
          <w:sz w:val="28"/>
          <w:szCs w:val="28"/>
        </w:rPr>
        <w:t xml:space="preserve">. </w:t>
      </w:r>
      <w:r w:rsidR="00F558C0">
        <w:rPr>
          <w:sz w:val="28"/>
          <w:szCs w:val="28"/>
        </w:rPr>
        <w:t>4. Настоящее решение вступает в силу со дня его принятия и подлежит размещению на официальном сайте Администрации муниципального образования «Сычевский район» Смоленской области в информационно-телекоммуникационной сети «Интернет».</w:t>
      </w:r>
    </w:p>
    <w:p w:rsidR="00F558C0" w:rsidRDefault="00F558C0" w:rsidP="00F558C0">
      <w:pPr>
        <w:jc w:val="both"/>
        <w:rPr>
          <w:sz w:val="28"/>
          <w:szCs w:val="28"/>
        </w:rPr>
      </w:pPr>
    </w:p>
    <w:p w:rsidR="009E7CDF" w:rsidRDefault="009E7CDF" w:rsidP="00F558C0">
      <w:pPr>
        <w:ind w:firstLine="709"/>
        <w:jc w:val="both"/>
        <w:rPr>
          <w:sz w:val="28"/>
          <w:szCs w:val="28"/>
        </w:rPr>
      </w:pPr>
    </w:p>
    <w:p w:rsidR="006045D8" w:rsidRDefault="006045D8" w:rsidP="009E7CDF">
      <w:pPr>
        <w:jc w:val="both"/>
        <w:rPr>
          <w:sz w:val="28"/>
          <w:szCs w:val="28"/>
        </w:rPr>
      </w:pPr>
    </w:p>
    <w:p w:rsidR="006045D8" w:rsidRDefault="006045D8" w:rsidP="009E7CD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267104" w:rsidRPr="00790DD6" w:rsidTr="00BD0D53">
        <w:trPr>
          <w:cantSplit/>
        </w:trPr>
        <w:tc>
          <w:tcPr>
            <w:tcW w:w="4606" w:type="dxa"/>
          </w:tcPr>
          <w:p w:rsidR="00267104" w:rsidRPr="00790DD6" w:rsidRDefault="00267104" w:rsidP="00DF5104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Сычевской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окружно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Думы</w:t>
            </w:r>
          </w:p>
        </w:tc>
        <w:tc>
          <w:tcPr>
            <w:tcW w:w="567" w:type="dxa"/>
          </w:tcPr>
          <w:p w:rsidR="00267104" w:rsidRPr="00790DD6" w:rsidRDefault="00267104" w:rsidP="00BD0D5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7104" w:rsidRPr="00790DD6" w:rsidRDefault="00267104" w:rsidP="00DF5104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Сычевский муниципальный округ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267104" w:rsidRPr="00790DD6" w:rsidTr="00BD0D53">
        <w:trPr>
          <w:cantSplit/>
        </w:trPr>
        <w:tc>
          <w:tcPr>
            <w:tcW w:w="4606" w:type="dxa"/>
          </w:tcPr>
          <w:p w:rsidR="00267104" w:rsidRPr="00074169" w:rsidRDefault="00587363" w:rsidP="00587363">
            <w:pPr>
              <w:pStyle w:val="4"/>
              <w:ind w:firstLine="0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                                  </w:t>
            </w:r>
            <w:r w:rsidR="00DF5104">
              <w:rPr>
                <w:b/>
                <w:color w:val="000000"/>
                <w:lang w:eastAsia="ru-RU"/>
              </w:rPr>
              <w:t>Е.А.Трофимова</w:t>
            </w:r>
            <w:r w:rsidR="00267104" w:rsidRPr="00074169">
              <w:rPr>
                <w:b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567" w:type="dxa"/>
          </w:tcPr>
          <w:p w:rsidR="00267104" w:rsidRPr="00790DD6" w:rsidRDefault="00267104" w:rsidP="00BD0D5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7104" w:rsidRPr="00074169" w:rsidRDefault="00587363" w:rsidP="00587363">
            <w:pPr>
              <w:pStyle w:val="4"/>
              <w:ind w:right="-7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                                 Т.П.Васильева</w:t>
            </w:r>
          </w:p>
        </w:tc>
      </w:tr>
    </w:tbl>
    <w:p w:rsidR="00267104" w:rsidRDefault="00267104" w:rsidP="0043139E">
      <w:pPr>
        <w:jc w:val="both"/>
        <w:rPr>
          <w:sz w:val="28"/>
          <w:szCs w:val="28"/>
        </w:rPr>
      </w:pPr>
    </w:p>
    <w:p w:rsidR="006045D8" w:rsidRDefault="006045D8" w:rsidP="0043139E">
      <w:pPr>
        <w:jc w:val="both"/>
        <w:rPr>
          <w:sz w:val="28"/>
          <w:szCs w:val="28"/>
        </w:rPr>
      </w:pPr>
    </w:p>
    <w:p w:rsidR="006045D8" w:rsidRDefault="006045D8" w:rsidP="0043139E">
      <w:pPr>
        <w:jc w:val="both"/>
        <w:rPr>
          <w:sz w:val="28"/>
          <w:szCs w:val="28"/>
        </w:rPr>
      </w:pPr>
    </w:p>
    <w:p w:rsidR="006045D8" w:rsidRDefault="006045D8" w:rsidP="0043139E">
      <w:pPr>
        <w:jc w:val="both"/>
        <w:rPr>
          <w:sz w:val="28"/>
          <w:szCs w:val="28"/>
        </w:rPr>
      </w:pPr>
    </w:p>
    <w:p w:rsidR="006045D8" w:rsidRDefault="006045D8" w:rsidP="0043139E">
      <w:pPr>
        <w:jc w:val="both"/>
        <w:rPr>
          <w:sz w:val="28"/>
          <w:szCs w:val="28"/>
        </w:rPr>
      </w:pPr>
    </w:p>
    <w:p w:rsidR="006045D8" w:rsidRDefault="006045D8" w:rsidP="0043139E">
      <w:pPr>
        <w:jc w:val="both"/>
        <w:rPr>
          <w:sz w:val="28"/>
          <w:szCs w:val="28"/>
        </w:rPr>
      </w:pPr>
    </w:p>
    <w:p w:rsidR="006045D8" w:rsidRDefault="006045D8" w:rsidP="0043139E">
      <w:pPr>
        <w:jc w:val="both"/>
        <w:rPr>
          <w:sz w:val="28"/>
          <w:szCs w:val="28"/>
        </w:rPr>
      </w:pPr>
    </w:p>
    <w:p w:rsidR="006045D8" w:rsidRDefault="006045D8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B07462">
      <w:pPr>
        <w:pStyle w:val="af1"/>
        <w:tabs>
          <w:tab w:val="clear" w:pos="-993"/>
        </w:tabs>
        <w:ind w:left="6379" w:right="424" w:firstLine="0"/>
        <w:jc w:val="both"/>
        <w:rPr>
          <w:noProof/>
          <w:szCs w:val="28"/>
        </w:rPr>
      </w:pPr>
      <w:r w:rsidRPr="00CE604A">
        <w:rPr>
          <w:noProof/>
          <w:szCs w:val="28"/>
        </w:rPr>
        <w:t xml:space="preserve">УТВЕРЖДЕНО </w:t>
      </w:r>
    </w:p>
    <w:p w:rsidR="00B07462" w:rsidRDefault="00B07462" w:rsidP="00B07462">
      <w:pPr>
        <w:pStyle w:val="af1"/>
        <w:tabs>
          <w:tab w:val="clear" w:pos="-993"/>
        </w:tabs>
        <w:ind w:left="6379" w:right="424" w:firstLine="0"/>
        <w:jc w:val="both"/>
        <w:rPr>
          <w:noProof/>
          <w:szCs w:val="28"/>
        </w:rPr>
      </w:pPr>
      <w:r w:rsidRPr="00CE604A">
        <w:rPr>
          <w:noProof/>
          <w:szCs w:val="28"/>
        </w:rPr>
        <w:t xml:space="preserve">решением Сычевской окружной Думы </w:t>
      </w:r>
    </w:p>
    <w:p w:rsidR="00B07462" w:rsidRPr="00CE604A" w:rsidRDefault="00B07462" w:rsidP="00B07462">
      <w:pPr>
        <w:pStyle w:val="af1"/>
        <w:tabs>
          <w:tab w:val="clear" w:pos="-993"/>
        </w:tabs>
        <w:ind w:left="6379" w:right="424" w:firstLine="0"/>
        <w:jc w:val="both"/>
        <w:rPr>
          <w:noProof/>
          <w:szCs w:val="28"/>
        </w:rPr>
      </w:pPr>
      <w:r w:rsidRPr="00CE604A">
        <w:rPr>
          <w:noProof/>
          <w:szCs w:val="28"/>
        </w:rPr>
        <w:t xml:space="preserve">от </w:t>
      </w:r>
      <w:r>
        <w:rPr>
          <w:noProof/>
          <w:szCs w:val="28"/>
        </w:rPr>
        <w:t>25 декабря</w:t>
      </w:r>
      <w:r w:rsidR="00D17DF5">
        <w:rPr>
          <w:noProof/>
          <w:szCs w:val="28"/>
        </w:rPr>
        <w:t xml:space="preserve"> 2024</w:t>
      </w:r>
      <w:r>
        <w:rPr>
          <w:noProof/>
          <w:szCs w:val="28"/>
        </w:rPr>
        <w:t xml:space="preserve"> </w:t>
      </w:r>
      <w:r w:rsidRPr="00CE604A">
        <w:rPr>
          <w:noProof/>
          <w:szCs w:val="28"/>
        </w:rPr>
        <w:t>№</w:t>
      </w:r>
      <w:r>
        <w:rPr>
          <w:noProof/>
          <w:szCs w:val="28"/>
        </w:rPr>
        <w:t xml:space="preserve"> 61</w:t>
      </w:r>
      <w:r w:rsidRPr="00CE604A">
        <w:rPr>
          <w:noProof/>
          <w:szCs w:val="28"/>
        </w:rPr>
        <w:t xml:space="preserve">                        </w:t>
      </w:r>
    </w:p>
    <w:p w:rsidR="00B07462" w:rsidRDefault="00B07462" w:rsidP="00B07462">
      <w:pPr>
        <w:rPr>
          <w:sz w:val="28"/>
          <w:szCs w:val="28"/>
        </w:rPr>
      </w:pPr>
    </w:p>
    <w:p w:rsidR="00B07462" w:rsidRDefault="00B07462" w:rsidP="00B07462">
      <w:pPr>
        <w:pStyle w:val="af0"/>
        <w:ind w:left="5220"/>
        <w:jc w:val="right"/>
        <w:rPr>
          <w:sz w:val="28"/>
          <w:szCs w:val="28"/>
        </w:rPr>
      </w:pPr>
    </w:p>
    <w:p w:rsidR="00B07462" w:rsidRPr="00CE604A" w:rsidRDefault="00B07462" w:rsidP="00B07462">
      <w:pPr>
        <w:pStyle w:val="af0"/>
        <w:jc w:val="both"/>
        <w:rPr>
          <w:sz w:val="28"/>
          <w:szCs w:val="28"/>
        </w:rPr>
      </w:pPr>
    </w:p>
    <w:p w:rsidR="00B07462" w:rsidRPr="00CE604A" w:rsidRDefault="00B07462" w:rsidP="00B07462">
      <w:pPr>
        <w:pStyle w:val="af0"/>
        <w:jc w:val="center"/>
        <w:rPr>
          <w:sz w:val="28"/>
          <w:szCs w:val="28"/>
        </w:rPr>
      </w:pPr>
      <w:r w:rsidRPr="00CE604A">
        <w:rPr>
          <w:sz w:val="28"/>
          <w:szCs w:val="28"/>
        </w:rPr>
        <w:t>Положение</w:t>
      </w:r>
    </w:p>
    <w:p w:rsidR="00B07462" w:rsidRPr="00CE604A" w:rsidRDefault="00B07462" w:rsidP="00B07462">
      <w:pPr>
        <w:pStyle w:val="af0"/>
        <w:jc w:val="center"/>
        <w:rPr>
          <w:sz w:val="28"/>
          <w:szCs w:val="28"/>
        </w:rPr>
      </w:pPr>
      <w:r w:rsidRPr="00CE604A">
        <w:rPr>
          <w:sz w:val="28"/>
          <w:szCs w:val="28"/>
        </w:rPr>
        <w:t>об Отделе культуры</w:t>
      </w:r>
    </w:p>
    <w:p w:rsidR="00B07462" w:rsidRPr="00CE604A" w:rsidRDefault="00B07462" w:rsidP="00B07462">
      <w:pPr>
        <w:pStyle w:val="af0"/>
        <w:jc w:val="center"/>
        <w:rPr>
          <w:sz w:val="28"/>
          <w:szCs w:val="28"/>
        </w:rPr>
      </w:pPr>
      <w:r w:rsidRPr="00CE604A">
        <w:rPr>
          <w:sz w:val="28"/>
          <w:szCs w:val="28"/>
        </w:rPr>
        <w:t>Администрации муниципального образования</w:t>
      </w:r>
    </w:p>
    <w:p w:rsidR="00B07462" w:rsidRPr="00CE604A" w:rsidRDefault="00B07462" w:rsidP="00B07462">
      <w:pPr>
        <w:pStyle w:val="af0"/>
        <w:jc w:val="center"/>
        <w:rPr>
          <w:sz w:val="28"/>
          <w:szCs w:val="28"/>
        </w:rPr>
      </w:pPr>
      <w:r w:rsidRPr="00CE604A">
        <w:rPr>
          <w:sz w:val="28"/>
          <w:szCs w:val="28"/>
        </w:rPr>
        <w:t>«Сычевский муниципальный округ» Смоленской области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</w:p>
    <w:p w:rsidR="00B07462" w:rsidRPr="002A4A89" w:rsidRDefault="00B07462" w:rsidP="00B0746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1.ОБЩИЕ </w:t>
      </w:r>
      <w:r w:rsidRPr="002A4A89">
        <w:rPr>
          <w:sz w:val="28"/>
          <w:szCs w:val="28"/>
        </w:rPr>
        <w:t>ПОЛОЖЕНИЯ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</w:t>
      </w:r>
      <w:r w:rsidRPr="0001151D">
        <w:rPr>
          <w:sz w:val="28"/>
          <w:szCs w:val="28"/>
        </w:rPr>
        <w:t>1.1. Отдел культур</w:t>
      </w:r>
      <w:r>
        <w:rPr>
          <w:sz w:val="28"/>
          <w:szCs w:val="28"/>
        </w:rPr>
        <w:t>ы</w:t>
      </w:r>
      <w:r w:rsidRPr="0001151D">
        <w:rPr>
          <w:sz w:val="28"/>
          <w:szCs w:val="28"/>
        </w:rPr>
        <w:t xml:space="preserve"> Администрации муниципального образования «Сычевский муниципальный округ» Смоленской области (в дальнейшем именуемый  </w:t>
      </w:r>
      <w:r>
        <w:rPr>
          <w:sz w:val="28"/>
          <w:szCs w:val="28"/>
        </w:rPr>
        <w:t>- О</w:t>
      </w:r>
      <w:r w:rsidRPr="0001151D">
        <w:rPr>
          <w:sz w:val="28"/>
          <w:szCs w:val="28"/>
        </w:rPr>
        <w:t>тдел) является отраслевым  исполнительно-распорядительным органом  власти муниципального образования «Сычевский муниципальный округ» Смоленской области, осуществляющим управление  в области культуры, искусства, охраны историко-культурного наследия, физической культуры и спорта.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  1.2. Отдел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Учредителем О</w:t>
      </w:r>
      <w:r w:rsidRPr="0001151D">
        <w:rPr>
          <w:sz w:val="28"/>
          <w:szCs w:val="28"/>
        </w:rPr>
        <w:t>тдела является  муниципальное образование «Сычевский муниципальный округ» Смоленской области.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  1.4. Ф</w:t>
      </w:r>
      <w:r>
        <w:rPr>
          <w:sz w:val="28"/>
          <w:szCs w:val="28"/>
        </w:rPr>
        <w:t>ункции и полномочия учредителя О</w:t>
      </w:r>
      <w:r w:rsidRPr="0001151D">
        <w:rPr>
          <w:sz w:val="28"/>
          <w:szCs w:val="28"/>
        </w:rPr>
        <w:t xml:space="preserve">тдела осуществляет Администрация муниципального образования «Сычевский муниципальный округ» Смоленской области. 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  1.5. Отдел в своей деятельности подчиняется  Администрации муниципального образования «Сычевский муниципальный округ» Смоленской области и несёт ответственность перед Администрацией за выполнение возложенных на него задач.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  1.6. Отдел в своей деятельности руководствуется законодательством Российской Федерации, законодательством Смоленской области, нормативными правовыми актами муниципального образования «Сычевский муниципальный округ» </w:t>
      </w:r>
      <w:r>
        <w:rPr>
          <w:sz w:val="28"/>
          <w:szCs w:val="28"/>
        </w:rPr>
        <w:t>Смоленской области и настоящим П</w:t>
      </w:r>
      <w:r w:rsidRPr="0001151D">
        <w:rPr>
          <w:sz w:val="28"/>
          <w:szCs w:val="28"/>
        </w:rPr>
        <w:t>оложением.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  1.7. В ведомственном подчинении </w:t>
      </w:r>
      <w:r>
        <w:rPr>
          <w:sz w:val="28"/>
          <w:szCs w:val="28"/>
        </w:rPr>
        <w:t>О</w:t>
      </w:r>
      <w:r w:rsidRPr="0001151D">
        <w:rPr>
          <w:sz w:val="28"/>
          <w:szCs w:val="28"/>
        </w:rPr>
        <w:t>тдела находятся  относящиеся к муниципальной собственности муниципального образования «Сычевский муниципальный округ» Смоленской области организации и учреждения культуры и искусства, спорта:</w:t>
      </w:r>
    </w:p>
    <w:p w:rsidR="00B07462" w:rsidRPr="0001151D" w:rsidRDefault="00B07462" w:rsidP="00B07462">
      <w:pPr>
        <w:pStyle w:val="af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151D">
        <w:rPr>
          <w:sz w:val="28"/>
          <w:szCs w:val="28"/>
        </w:rPr>
        <w:t>муници</w:t>
      </w:r>
      <w:r>
        <w:rPr>
          <w:sz w:val="28"/>
          <w:szCs w:val="28"/>
        </w:rPr>
        <w:t xml:space="preserve">пальное казённое </w:t>
      </w:r>
      <w:r w:rsidRPr="0001151D">
        <w:rPr>
          <w:sz w:val="28"/>
          <w:szCs w:val="28"/>
        </w:rPr>
        <w:t xml:space="preserve"> учреждение дополнительного образования «Сычёвская детская школа искусств»</w:t>
      </w:r>
      <w:r>
        <w:rPr>
          <w:sz w:val="28"/>
          <w:szCs w:val="28"/>
        </w:rPr>
        <w:t>;</w:t>
      </w:r>
    </w:p>
    <w:p w:rsidR="00B07462" w:rsidRPr="0001151D" w:rsidRDefault="00B07462" w:rsidP="00B07462">
      <w:pPr>
        <w:pStyle w:val="af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151D">
        <w:rPr>
          <w:sz w:val="28"/>
          <w:szCs w:val="28"/>
        </w:rPr>
        <w:t>муниципальное казённое учреждение культуры «Сычёвский краеведческий музей»</w:t>
      </w:r>
      <w:r>
        <w:rPr>
          <w:sz w:val="28"/>
          <w:szCs w:val="28"/>
        </w:rPr>
        <w:t>;</w:t>
      </w:r>
      <w:r w:rsidRPr="0001151D">
        <w:rPr>
          <w:sz w:val="28"/>
          <w:szCs w:val="28"/>
        </w:rPr>
        <w:t xml:space="preserve"> </w:t>
      </w:r>
    </w:p>
    <w:p w:rsidR="00B07462" w:rsidRPr="0001151D" w:rsidRDefault="00B07462" w:rsidP="00B07462">
      <w:pPr>
        <w:pStyle w:val="af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1151D">
        <w:rPr>
          <w:sz w:val="28"/>
          <w:szCs w:val="28"/>
        </w:rPr>
        <w:t>муниципальное казенное учреждение культуры «Сычёвская централизованная библиотечная система»</w:t>
      </w:r>
      <w:r>
        <w:rPr>
          <w:sz w:val="28"/>
          <w:szCs w:val="28"/>
        </w:rPr>
        <w:t>;</w:t>
      </w:r>
      <w:r w:rsidRPr="0001151D">
        <w:rPr>
          <w:sz w:val="28"/>
          <w:szCs w:val="28"/>
        </w:rPr>
        <w:t xml:space="preserve"> </w:t>
      </w:r>
    </w:p>
    <w:p w:rsidR="00B07462" w:rsidRPr="0001151D" w:rsidRDefault="00B07462" w:rsidP="00B07462">
      <w:pPr>
        <w:pStyle w:val="af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151D">
        <w:rPr>
          <w:sz w:val="28"/>
          <w:szCs w:val="28"/>
        </w:rPr>
        <w:t>муниципальное казённое учреждение культуры «Сычёвская централизованная клубная система»</w:t>
      </w:r>
      <w:r>
        <w:rPr>
          <w:sz w:val="28"/>
          <w:szCs w:val="28"/>
        </w:rPr>
        <w:t>;</w:t>
      </w:r>
    </w:p>
    <w:p w:rsidR="00B07462" w:rsidRPr="0001151D" w:rsidRDefault="00B07462" w:rsidP="00B07462">
      <w:pPr>
        <w:pStyle w:val="af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151D">
        <w:rPr>
          <w:sz w:val="28"/>
          <w:szCs w:val="28"/>
        </w:rPr>
        <w:t>муниципальное казенное учреждение «Централизованная бухгалтерия учреждений культуры»</w:t>
      </w:r>
      <w:r>
        <w:rPr>
          <w:sz w:val="28"/>
          <w:szCs w:val="28"/>
        </w:rPr>
        <w:t>;</w:t>
      </w:r>
      <w:r w:rsidRPr="0001151D">
        <w:rPr>
          <w:sz w:val="28"/>
          <w:szCs w:val="28"/>
        </w:rPr>
        <w:t xml:space="preserve"> </w:t>
      </w:r>
    </w:p>
    <w:p w:rsidR="00B07462" w:rsidRPr="0001151D" w:rsidRDefault="00B07462" w:rsidP="00B07462">
      <w:pPr>
        <w:pStyle w:val="af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151D">
        <w:rPr>
          <w:sz w:val="28"/>
          <w:szCs w:val="28"/>
        </w:rPr>
        <w:t>муниципальное казенное учреждение  д</w:t>
      </w:r>
      <w:r>
        <w:rPr>
          <w:sz w:val="28"/>
          <w:szCs w:val="28"/>
        </w:rPr>
        <w:t>о</w:t>
      </w:r>
      <w:r w:rsidRPr="0001151D">
        <w:rPr>
          <w:sz w:val="28"/>
          <w:szCs w:val="28"/>
        </w:rPr>
        <w:t>полнительного образования Сычевская спортивная школа</w:t>
      </w:r>
      <w:r>
        <w:rPr>
          <w:sz w:val="28"/>
          <w:szCs w:val="28"/>
        </w:rPr>
        <w:t>.</w:t>
      </w:r>
      <w:r w:rsidRPr="0001151D">
        <w:rPr>
          <w:sz w:val="28"/>
          <w:szCs w:val="28"/>
        </w:rPr>
        <w:t xml:space="preserve"> </w:t>
      </w:r>
    </w:p>
    <w:p w:rsidR="00B07462" w:rsidRPr="00F366BC" w:rsidRDefault="00B07462" w:rsidP="00B074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66BC">
        <w:rPr>
          <w:sz w:val="28"/>
          <w:szCs w:val="28"/>
        </w:rPr>
        <w:t xml:space="preserve">     1.8. Отдел является муниципальным казенным учреждением, образуемыми для осуществления управленческих функций, и финансируется из бюджета  муниципального образования  «Сычевский муниципальный округ» Смоленской области.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</w:t>
      </w:r>
      <w:r w:rsidRPr="0001151D">
        <w:rPr>
          <w:sz w:val="28"/>
          <w:szCs w:val="28"/>
        </w:rPr>
        <w:t>1.9. Отдел является распорядителем бюджетных средств муниципального образования «Сычевский муниципальный округ» Смоленской области, выделяемых на развитие культуры и спорта.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 1.10. Отдел наделяется имуществом муниципального образовани</w:t>
      </w:r>
      <w:r>
        <w:rPr>
          <w:sz w:val="28"/>
          <w:szCs w:val="28"/>
        </w:rPr>
        <w:t>я «</w:t>
      </w:r>
      <w:r w:rsidRPr="0001151D">
        <w:rPr>
          <w:sz w:val="28"/>
          <w:szCs w:val="28"/>
        </w:rPr>
        <w:t>Сычевский муниципальный округ» Смоленской об</w:t>
      </w:r>
      <w:r>
        <w:rPr>
          <w:sz w:val="28"/>
          <w:szCs w:val="28"/>
        </w:rPr>
        <w:t>ласти, которое закрепляется за О</w:t>
      </w:r>
      <w:r w:rsidRPr="0001151D">
        <w:rPr>
          <w:sz w:val="28"/>
          <w:szCs w:val="28"/>
        </w:rPr>
        <w:t>тделом на праве оперативного управления в соответствии с законодательством Российской Федерации.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 1.11. Отдел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 1.12. Отдел имеет фирменное наименование, обособленное имущество на праве оперативного управления, самостоятельный баланс, расчетный и иные  счета в банках. Отдел от имени </w:t>
      </w:r>
      <w:r>
        <w:rPr>
          <w:sz w:val="28"/>
          <w:szCs w:val="28"/>
        </w:rPr>
        <w:t>муниципального образования «</w:t>
      </w:r>
      <w:r w:rsidRPr="0001151D">
        <w:rPr>
          <w:sz w:val="28"/>
          <w:szCs w:val="28"/>
        </w:rPr>
        <w:t xml:space="preserve">Сычевский муниципальный округ» Смоленской области приобретает и осуществляет имущественные и иные права и обязанности в соответствии с законами Российской Федерации, законами Смоленской области, Уставом </w:t>
      </w:r>
      <w:r>
        <w:rPr>
          <w:sz w:val="28"/>
          <w:szCs w:val="28"/>
        </w:rPr>
        <w:t>муниципального образования «Сыче</w:t>
      </w:r>
      <w:r w:rsidRPr="0001151D">
        <w:rPr>
          <w:sz w:val="28"/>
          <w:szCs w:val="28"/>
        </w:rPr>
        <w:t xml:space="preserve">вский муниципальный округ» Смоленской области и нормативными правовыми актами </w:t>
      </w:r>
      <w:r>
        <w:rPr>
          <w:sz w:val="28"/>
          <w:szCs w:val="28"/>
        </w:rPr>
        <w:t>муниципального образования «</w:t>
      </w:r>
      <w:r w:rsidRPr="0001151D">
        <w:rPr>
          <w:sz w:val="28"/>
          <w:szCs w:val="28"/>
        </w:rPr>
        <w:t>Сычевский муниципальный округ» Смоленской области, выступает в суде без доверенности.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 1.13. Отдел имеет круглую печать со своим полным фирменным наименованием и наименованием му</w:t>
      </w:r>
      <w:r>
        <w:rPr>
          <w:sz w:val="28"/>
          <w:szCs w:val="28"/>
        </w:rPr>
        <w:t>ниципального образования «</w:t>
      </w:r>
      <w:r w:rsidRPr="0001151D">
        <w:rPr>
          <w:sz w:val="28"/>
          <w:szCs w:val="28"/>
        </w:rPr>
        <w:t xml:space="preserve">Сычевский муниципальный округ» Смоленской области, штампы, бланки с официальными символами </w:t>
      </w:r>
      <w:r>
        <w:rPr>
          <w:sz w:val="28"/>
          <w:szCs w:val="28"/>
        </w:rPr>
        <w:t>муниципального образования «Сыче</w:t>
      </w:r>
      <w:r w:rsidRPr="0001151D">
        <w:rPr>
          <w:sz w:val="28"/>
          <w:szCs w:val="28"/>
        </w:rPr>
        <w:t>вский муниципальный округ» Смоленской области, другие средства индивидуализации.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1.14. По</w:t>
      </w:r>
      <w:r>
        <w:rPr>
          <w:sz w:val="28"/>
          <w:szCs w:val="28"/>
        </w:rPr>
        <w:t>лное  официальное наименование Отдела: О</w:t>
      </w:r>
      <w:r w:rsidRPr="0001151D">
        <w:rPr>
          <w:sz w:val="28"/>
          <w:szCs w:val="28"/>
        </w:rPr>
        <w:t xml:space="preserve">тдел </w:t>
      </w:r>
      <w:r>
        <w:rPr>
          <w:sz w:val="28"/>
          <w:szCs w:val="28"/>
        </w:rPr>
        <w:t>культуры</w:t>
      </w:r>
      <w:r w:rsidRPr="0001151D">
        <w:rPr>
          <w:sz w:val="28"/>
          <w:szCs w:val="28"/>
        </w:rPr>
        <w:t xml:space="preserve"> Администрации муниципа</w:t>
      </w:r>
      <w:r>
        <w:rPr>
          <w:sz w:val="28"/>
          <w:szCs w:val="28"/>
        </w:rPr>
        <w:t>льного образования «Сыче</w:t>
      </w:r>
      <w:r w:rsidRPr="0001151D">
        <w:rPr>
          <w:sz w:val="28"/>
          <w:szCs w:val="28"/>
        </w:rPr>
        <w:t xml:space="preserve">вский муниципальный округ» Смоленской области, сокращенное название - Сычевский отдел </w:t>
      </w:r>
      <w:r>
        <w:rPr>
          <w:sz w:val="28"/>
          <w:szCs w:val="28"/>
        </w:rPr>
        <w:t>культуры</w:t>
      </w:r>
      <w:r w:rsidRPr="0001151D">
        <w:rPr>
          <w:sz w:val="28"/>
          <w:szCs w:val="28"/>
        </w:rPr>
        <w:t>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1.15</w:t>
      </w:r>
      <w:r>
        <w:rPr>
          <w:sz w:val="28"/>
          <w:szCs w:val="28"/>
        </w:rPr>
        <w:t>. Местонахождение О</w:t>
      </w:r>
      <w:r w:rsidRPr="0001151D">
        <w:rPr>
          <w:sz w:val="28"/>
          <w:szCs w:val="28"/>
        </w:rPr>
        <w:t>тдела: 215280</w:t>
      </w:r>
      <w:r>
        <w:rPr>
          <w:sz w:val="28"/>
          <w:szCs w:val="28"/>
        </w:rPr>
        <w:t>, Смоленская область, город Сыче</w:t>
      </w:r>
      <w:r w:rsidRPr="0001151D">
        <w:rPr>
          <w:sz w:val="28"/>
          <w:szCs w:val="28"/>
        </w:rPr>
        <w:t>вка, улица Пушкина, д.5.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                                      2.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Направления деятельности,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                            задачи и функции управления культуры 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</w:p>
    <w:p w:rsidR="00B07462" w:rsidRPr="00D40DA3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2.1. На О</w:t>
      </w:r>
      <w:r w:rsidRPr="0001151D">
        <w:rPr>
          <w:sz w:val="28"/>
          <w:szCs w:val="28"/>
        </w:rPr>
        <w:t xml:space="preserve">тдел возлагается решение вопросов местного значения в сфере культуры и спорта, отнесенных к компетенции </w:t>
      </w:r>
      <w:r>
        <w:rPr>
          <w:sz w:val="28"/>
          <w:szCs w:val="28"/>
        </w:rPr>
        <w:t>муниципального образования «Сыче</w:t>
      </w:r>
      <w:r w:rsidRPr="0001151D">
        <w:rPr>
          <w:sz w:val="28"/>
          <w:szCs w:val="28"/>
        </w:rPr>
        <w:t>вский муниципальный округ» Смоленской области законодательством Российской Федерации, законодательством Смоленской области, решениями орган</w:t>
      </w:r>
      <w:r>
        <w:rPr>
          <w:sz w:val="28"/>
          <w:szCs w:val="28"/>
        </w:rPr>
        <w:t>ов местного самоуправления «Сыче</w:t>
      </w:r>
      <w:r w:rsidRPr="0001151D">
        <w:rPr>
          <w:sz w:val="28"/>
          <w:szCs w:val="28"/>
        </w:rPr>
        <w:t xml:space="preserve">вский муниципальный округ» Смоленской </w:t>
      </w:r>
      <w:r w:rsidRPr="00D40DA3">
        <w:rPr>
          <w:sz w:val="28"/>
          <w:szCs w:val="28"/>
        </w:rPr>
        <w:t>области.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  Отдел вправе осуществлять государственные полномочия в сфере культуры и спорта, в случае их передачи </w:t>
      </w:r>
      <w:r>
        <w:rPr>
          <w:sz w:val="28"/>
          <w:szCs w:val="28"/>
        </w:rPr>
        <w:t>муниципальному образованию «Сыче</w:t>
      </w:r>
      <w:r w:rsidRPr="0001151D">
        <w:rPr>
          <w:sz w:val="28"/>
          <w:szCs w:val="28"/>
        </w:rPr>
        <w:t>вский</w:t>
      </w:r>
      <w:r w:rsidRPr="002A4A89">
        <w:rPr>
          <w:sz w:val="28"/>
          <w:szCs w:val="28"/>
        </w:rPr>
        <w:t xml:space="preserve"> </w:t>
      </w:r>
      <w:r w:rsidRPr="0001151D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 законами Российской Федерации, законами Смоленской области.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Основн</w:t>
      </w:r>
      <w:r>
        <w:rPr>
          <w:sz w:val="28"/>
          <w:szCs w:val="28"/>
        </w:rPr>
        <w:t>ыми направлениями деятельности О</w:t>
      </w:r>
      <w:r w:rsidRPr="002A4A89">
        <w:rPr>
          <w:sz w:val="28"/>
          <w:szCs w:val="28"/>
        </w:rPr>
        <w:t>тдела являются:</w:t>
      </w:r>
    </w:p>
    <w:p w:rsidR="00B07462" w:rsidRPr="002A4A89" w:rsidRDefault="00B07462" w:rsidP="00B07462">
      <w:pPr>
        <w:pStyle w:val="af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A89">
        <w:rPr>
          <w:sz w:val="28"/>
          <w:szCs w:val="28"/>
        </w:rPr>
        <w:t>организация библиотечного обслуживания населения</w:t>
      </w:r>
      <w:r>
        <w:rPr>
          <w:sz w:val="28"/>
          <w:szCs w:val="28"/>
        </w:rPr>
        <w:t>;</w:t>
      </w:r>
    </w:p>
    <w:p w:rsidR="00B07462" w:rsidRDefault="00B07462" w:rsidP="00B07462">
      <w:pPr>
        <w:pStyle w:val="af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A89">
        <w:rPr>
          <w:sz w:val="28"/>
          <w:szCs w:val="28"/>
        </w:rPr>
        <w:t>создание условий дл</w:t>
      </w:r>
      <w:r>
        <w:rPr>
          <w:sz w:val="28"/>
          <w:szCs w:val="28"/>
        </w:rPr>
        <w:t>я</w:t>
      </w:r>
      <w:r w:rsidRPr="002A4A89">
        <w:rPr>
          <w:sz w:val="28"/>
          <w:szCs w:val="28"/>
        </w:rPr>
        <w:t xml:space="preserve"> организации досуга</w:t>
      </w:r>
      <w:r>
        <w:rPr>
          <w:sz w:val="28"/>
          <w:szCs w:val="28"/>
        </w:rPr>
        <w:t>, развитие самодеятельного творчества</w:t>
      </w:r>
      <w:r w:rsidRPr="002A4A89">
        <w:rPr>
          <w:sz w:val="28"/>
          <w:szCs w:val="28"/>
        </w:rPr>
        <w:t xml:space="preserve"> и обеспечения жителей услугами организаций культуры;</w:t>
      </w:r>
    </w:p>
    <w:p w:rsidR="00B07462" w:rsidRPr="00600364" w:rsidRDefault="00B07462" w:rsidP="00B07462">
      <w:pPr>
        <w:pStyle w:val="af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0364">
        <w:rPr>
          <w:sz w:val="28"/>
          <w:szCs w:val="28"/>
        </w:rPr>
        <w:t>дополнительное образование детей в сфере культуры и искусства;</w:t>
      </w:r>
    </w:p>
    <w:p w:rsidR="00B07462" w:rsidRPr="00600364" w:rsidRDefault="00B07462" w:rsidP="00B07462">
      <w:pPr>
        <w:pStyle w:val="af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0364">
        <w:rPr>
          <w:sz w:val="28"/>
          <w:szCs w:val="28"/>
        </w:rPr>
        <w:t>организация музейного обслуживания населения;</w:t>
      </w:r>
    </w:p>
    <w:p w:rsidR="00B07462" w:rsidRPr="000F294C" w:rsidRDefault="00B07462" w:rsidP="00B07462">
      <w:pPr>
        <w:shd w:val="clear" w:color="auto" w:fill="FFFFFF"/>
        <w:tabs>
          <w:tab w:val="left" w:pos="155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294C">
        <w:rPr>
          <w:sz w:val="28"/>
          <w:szCs w:val="28"/>
        </w:rPr>
        <w:t>создание условий для занятий физической культурой и спортом</w:t>
      </w:r>
      <w:r>
        <w:rPr>
          <w:sz w:val="28"/>
          <w:szCs w:val="28"/>
        </w:rPr>
        <w:t>:</w:t>
      </w:r>
      <w:r w:rsidRPr="000F294C">
        <w:rPr>
          <w:color w:val="000000"/>
          <w:sz w:val="28"/>
          <w:szCs w:val="28"/>
        </w:rPr>
        <w:t xml:space="preserve"> реализация программ спортивной подготовки по культивируемым видам спорта на следующих этапах: спортивно-оздоровительной, начальной подготовки, тренировочной (спортивной специализации).</w:t>
      </w:r>
    </w:p>
    <w:p w:rsidR="00B07462" w:rsidRPr="002A4A89" w:rsidRDefault="00B07462" w:rsidP="00B07462">
      <w:pPr>
        <w:pStyle w:val="af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4A89">
        <w:rPr>
          <w:sz w:val="28"/>
          <w:szCs w:val="28"/>
        </w:rPr>
        <w:t>иные вопросы в сфере культуры</w:t>
      </w:r>
      <w:r>
        <w:rPr>
          <w:sz w:val="28"/>
          <w:szCs w:val="28"/>
        </w:rPr>
        <w:t xml:space="preserve"> и спорта</w:t>
      </w:r>
      <w:r w:rsidRPr="002A4A89">
        <w:rPr>
          <w:sz w:val="28"/>
          <w:szCs w:val="28"/>
        </w:rPr>
        <w:t xml:space="preserve"> в соответствии с действующим законодательством.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 2.2.</w:t>
      </w:r>
      <w:r>
        <w:rPr>
          <w:sz w:val="28"/>
          <w:szCs w:val="28"/>
        </w:rPr>
        <w:t xml:space="preserve"> Задачами О</w:t>
      </w:r>
      <w:r w:rsidRPr="002A4A89">
        <w:rPr>
          <w:sz w:val="28"/>
          <w:szCs w:val="28"/>
        </w:rPr>
        <w:t>тдела являются: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 xml:space="preserve"> 2.2.1.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Создание благоприятной культурной среды для воспитания и развития личности, формирование у жителей позитивных ценностных установок;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2.2.2.  О</w:t>
      </w:r>
      <w:r w:rsidRPr="002A4A89">
        <w:rPr>
          <w:sz w:val="28"/>
          <w:szCs w:val="28"/>
        </w:rPr>
        <w:t>беспечение культурного обслуживания  населения с учетом культурных интересов  и потребностей  различных социально</w:t>
      </w:r>
      <w:r>
        <w:rPr>
          <w:sz w:val="28"/>
          <w:szCs w:val="28"/>
        </w:rPr>
        <w:t xml:space="preserve"> – </w:t>
      </w:r>
      <w:r w:rsidRPr="002A4A89">
        <w:rPr>
          <w:sz w:val="28"/>
          <w:szCs w:val="28"/>
        </w:rPr>
        <w:t>возрастных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 xml:space="preserve"> групп;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2A4A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2.2.3.</w:t>
      </w:r>
      <w:r>
        <w:rPr>
          <w:sz w:val="28"/>
          <w:szCs w:val="28"/>
        </w:rPr>
        <w:t xml:space="preserve"> С</w:t>
      </w:r>
      <w:r w:rsidRPr="002A4A89">
        <w:rPr>
          <w:sz w:val="28"/>
          <w:szCs w:val="28"/>
        </w:rPr>
        <w:t>оздание условий для культурно-творческой деятельности,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эстетического и художественного воспитания населения;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2.2.4. О</w:t>
      </w:r>
      <w:r w:rsidRPr="002A4A89">
        <w:rPr>
          <w:sz w:val="28"/>
          <w:szCs w:val="28"/>
        </w:rPr>
        <w:t>беспечение доступности культуры для жителей муниципального образован</w:t>
      </w:r>
      <w:r>
        <w:rPr>
          <w:sz w:val="28"/>
          <w:szCs w:val="28"/>
        </w:rPr>
        <w:t>ия «Сыче</w:t>
      </w:r>
      <w:r w:rsidRPr="002A4A89">
        <w:rPr>
          <w:sz w:val="28"/>
          <w:szCs w:val="28"/>
        </w:rPr>
        <w:t xml:space="preserve">вский </w:t>
      </w:r>
      <w:r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2.2.5. С</w:t>
      </w:r>
      <w:r w:rsidRPr="002A4A89">
        <w:rPr>
          <w:sz w:val="28"/>
          <w:szCs w:val="28"/>
        </w:rPr>
        <w:t>охранение и пропаганда культурно</w:t>
      </w:r>
      <w:r>
        <w:rPr>
          <w:sz w:val="28"/>
          <w:szCs w:val="28"/>
        </w:rPr>
        <w:t xml:space="preserve"> – </w:t>
      </w:r>
      <w:r w:rsidRPr="002A4A89">
        <w:rPr>
          <w:sz w:val="28"/>
          <w:szCs w:val="28"/>
        </w:rPr>
        <w:t>исторического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 xml:space="preserve"> наследия;</w:t>
      </w:r>
    </w:p>
    <w:p w:rsidR="00B07462" w:rsidRPr="001A3B86" w:rsidRDefault="00B07462" w:rsidP="00B0746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A3B86">
        <w:rPr>
          <w:sz w:val="28"/>
          <w:szCs w:val="28"/>
        </w:rPr>
        <w:t>2.2.6.</w:t>
      </w:r>
      <w:r w:rsidRPr="001A3B86">
        <w:rPr>
          <w:spacing w:val="3"/>
          <w:sz w:val="28"/>
          <w:szCs w:val="28"/>
        </w:rPr>
        <w:t>Разработка, утверждение и реализация программ спортивной подготовки по видам спорта на этапах подготовки в порядке, установленном законодательством Российской Федерации;</w:t>
      </w:r>
    </w:p>
    <w:p w:rsidR="00B07462" w:rsidRPr="001A3B86" w:rsidRDefault="00B07462" w:rsidP="00B0746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A3B86">
        <w:rPr>
          <w:spacing w:val="-1"/>
          <w:sz w:val="28"/>
          <w:szCs w:val="28"/>
        </w:rPr>
        <w:t>2.2.7. Организация и проведение тренировочных мероприятий на основе разработанных в соответствии с требованиями федеральных стандартов спортивной подготовки программ спортивной подготовки;</w:t>
      </w:r>
    </w:p>
    <w:p w:rsidR="00B07462" w:rsidRPr="001A3B86" w:rsidRDefault="00B07462" w:rsidP="00B0746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A3B86">
        <w:rPr>
          <w:spacing w:val="-1"/>
          <w:sz w:val="28"/>
          <w:szCs w:val="28"/>
        </w:rPr>
        <w:t>2.2.8. Организация и проведение официальных спортивных мероприятий и соревнований согласно календарному плану спортивных и физкультурных мероприятий Учреждения;</w:t>
      </w:r>
    </w:p>
    <w:p w:rsidR="00B07462" w:rsidRPr="001A3B86" w:rsidRDefault="00B07462" w:rsidP="00B07462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A3B86">
        <w:rPr>
          <w:spacing w:val="-1"/>
          <w:sz w:val="28"/>
          <w:szCs w:val="28"/>
        </w:rPr>
        <w:t>2.2.9. Обеспечение участия спортсменов в официальных спортивных мероприятиях различного уровня.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2.2.10.  О</w:t>
      </w:r>
      <w:r w:rsidRPr="002A4A89">
        <w:rPr>
          <w:sz w:val="28"/>
          <w:szCs w:val="28"/>
        </w:rPr>
        <w:t>беспечение эффективной работы подведомственных учреждений культуры;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2.3.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Для достижения установленных настоящим Положением целей</w:t>
      </w:r>
      <w:r>
        <w:rPr>
          <w:sz w:val="28"/>
          <w:szCs w:val="28"/>
        </w:rPr>
        <w:t xml:space="preserve"> О</w:t>
      </w:r>
      <w:r w:rsidRPr="002A4A89">
        <w:rPr>
          <w:sz w:val="28"/>
          <w:szCs w:val="28"/>
        </w:rPr>
        <w:t>тдел  выполняет следующие функции: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lastRenderedPageBreak/>
        <w:t xml:space="preserve">      </w:t>
      </w:r>
      <w:r w:rsidRPr="0001151D">
        <w:rPr>
          <w:sz w:val="28"/>
          <w:szCs w:val="28"/>
        </w:rPr>
        <w:t xml:space="preserve">2.3.1. Осуществляет разработку и реализацию планов и программ комплексного социально – экономического  развития </w:t>
      </w:r>
      <w:r>
        <w:rPr>
          <w:sz w:val="28"/>
          <w:szCs w:val="28"/>
        </w:rPr>
        <w:t>муниципального образования «Сыче</w:t>
      </w:r>
      <w:r w:rsidRPr="0001151D">
        <w:rPr>
          <w:sz w:val="28"/>
          <w:szCs w:val="28"/>
        </w:rPr>
        <w:t>вский муниципальный округ» Смоленской области в части развития культуры и обеспечения культурного обслуживания населения, целевых программ развития культуры муниципальн</w:t>
      </w:r>
      <w:r>
        <w:rPr>
          <w:sz w:val="28"/>
          <w:szCs w:val="28"/>
        </w:rPr>
        <w:t>ого образования «Сыче</w:t>
      </w:r>
      <w:r w:rsidRPr="0001151D">
        <w:rPr>
          <w:sz w:val="28"/>
          <w:szCs w:val="28"/>
        </w:rPr>
        <w:t>вский муниципальный округ» Смоленской области, принимает участие в формировании проекта бюджета</w:t>
      </w:r>
      <w:r w:rsidRPr="002A4A89">
        <w:rPr>
          <w:sz w:val="28"/>
          <w:szCs w:val="28"/>
        </w:rPr>
        <w:t xml:space="preserve"> </w:t>
      </w:r>
      <w:r w:rsidRPr="0001151D">
        <w:rPr>
          <w:sz w:val="28"/>
          <w:szCs w:val="28"/>
        </w:rPr>
        <w:t>муниципального образов</w:t>
      </w:r>
      <w:r>
        <w:rPr>
          <w:sz w:val="28"/>
          <w:szCs w:val="28"/>
        </w:rPr>
        <w:t>ания «Сыче</w:t>
      </w:r>
      <w:r w:rsidRPr="0001151D">
        <w:rPr>
          <w:sz w:val="28"/>
          <w:szCs w:val="28"/>
        </w:rPr>
        <w:t xml:space="preserve">вский муниципальный округ» Смоленской области в сфере культуры и спорта, </w:t>
      </w:r>
      <w:r>
        <w:rPr>
          <w:sz w:val="28"/>
          <w:szCs w:val="28"/>
        </w:rPr>
        <w:t>и его последующей корректировке;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 2.3.2. Является распорядителем бюджетных средств муниципальн</w:t>
      </w:r>
      <w:r>
        <w:rPr>
          <w:sz w:val="28"/>
          <w:szCs w:val="28"/>
        </w:rPr>
        <w:t>ого образования «Сыче</w:t>
      </w:r>
      <w:r w:rsidRPr="0001151D">
        <w:rPr>
          <w:sz w:val="28"/>
          <w:szCs w:val="28"/>
        </w:rPr>
        <w:t>вский муниципальный округ» Смоленской области для подведомственных учреждений культуры и спорта. Отдел составляет бюджетную роспись, распределяет лимиты бюджетных обязательств по подведомственным получателям бюджетных средств муниципальн</w:t>
      </w:r>
      <w:r>
        <w:rPr>
          <w:sz w:val="28"/>
          <w:szCs w:val="28"/>
        </w:rPr>
        <w:t>ого образования «Сыче</w:t>
      </w:r>
      <w:r w:rsidRPr="0001151D">
        <w:rPr>
          <w:sz w:val="28"/>
          <w:szCs w:val="28"/>
        </w:rPr>
        <w:t>вский муниципальный округ» Смоленской области и направляет их в орган, исполняющий бюджет муниципальн</w:t>
      </w:r>
      <w:r>
        <w:rPr>
          <w:sz w:val="28"/>
          <w:szCs w:val="28"/>
        </w:rPr>
        <w:t>ого образования «Сыче</w:t>
      </w:r>
      <w:r w:rsidRPr="0001151D">
        <w:rPr>
          <w:sz w:val="28"/>
          <w:szCs w:val="28"/>
        </w:rPr>
        <w:t>вский муниципальный округ» Смоленской области;</w:t>
      </w:r>
    </w:p>
    <w:p w:rsidR="00B07462" w:rsidRPr="0001151D" w:rsidRDefault="00B07462" w:rsidP="00B07462">
      <w:pPr>
        <w:pStyle w:val="af0"/>
        <w:jc w:val="both"/>
        <w:rPr>
          <w:sz w:val="28"/>
          <w:szCs w:val="28"/>
        </w:rPr>
      </w:pPr>
      <w:r w:rsidRPr="0001151D">
        <w:rPr>
          <w:sz w:val="28"/>
          <w:szCs w:val="28"/>
        </w:rPr>
        <w:t xml:space="preserve">    2.3.3. Определяет задания по предоставлению услуг в сфере культуры и спорта для учреждений  – получателей бюджетных средств муниципального</w:t>
      </w:r>
      <w:r>
        <w:rPr>
          <w:sz w:val="28"/>
          <w:szCs w:val="28"/>
        </w:rPr>
        <w:t xml:space="preserve"> образования «Сычевский муниципальный округ</w:t>
      </w:r>
      <w:r w:rsidRPr="0001151D">
        <w:rPr>
          <w:sz w:val="28"/>
          <w:szCs w:val="28"/>
        </w:rPr>
        <w:t>» Смоленской области, с учётом финансовых затрат;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2.3.4. У</w:t>
      </w:r>
      <w:r w:rsidRPr="002A4A89">
        <w:rPr>
          <w:sz w:val="28"/>
          <w:szCs w:val="28"/>
        </w:rPr>
        <w:t xml:space="preserve">тверждает сметы доходов и расходов подведомственных </w:t>
      </w:r>
      <w:r w:rsidRPr="002D009D">
        <w:rPr>
          <w:sz w:val="28"/>
          <w:szCs w:val="28"/>
        </w:rPr>
        <w:t xml:space="preserve">казенных </w:t>
      </w:r>
      <w:r w:rsidRPr="002A4A89">
        <w:rPr>
          <w:sz w:val="28"/>
          <w:szCs w:val="28"/>
        </w:rPr>
        <w:t xml:space="preserve">учреждений культуры </w:t>
      </w:r>
      <w:r>
        <w:rPr>
          <w:sz w:val="28"/>
          <w:szCs w:val="28"/>
        </w:rPr>
        <w:t xml:space="preserve">и спорта </w:t>
      </w:r>
      <w:r w:rsidRPr="002A4A89">
        <w:rPr>
          <w:sz w:val="28"/>
          <w:szCs w:val="28"/>
        </w:rPr>
        <w:t>и осуществляет контроль за использованием ими бюджетных средств;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2.3.5. В</w:t>
      </w:r>
      <w:r w:rsidRPr="002A4A89">
        <w:rPr>
          <w:sz w:val="28"/>
          <w:szCs w:val="28"/>
        </w:rPr>
        <w:t>ыступает заказчиком на поставки товаров, выполнение работ и оказание услуг, связанных с решением вопросов местного значения муниципальн</w:t>
      </w:r>
      <w:r>
        <w:rPr>
          <w:sz w:val="28"/>
          <w:szCs w:val="28"/>
        </w:rPr>
        <w:t xml:space="preserve">ого образования «Сычевский </w:t>
      </w:r>
      <w:r w:rsidRPr="004C479E">
        <w:rPr>
          <w:sz w:val="28"/>
          <w:szCs w:val="28"/>
        </w:rPr>
        <w:t>муниципальный округ»</w:t>
      </w:r>
      <w:r w:rsidRPr="002A4A89">
        <w:rPr>
          <w:sz w:val="28"/>
          <w:szCs w:val="28"/>
        </w:rPr>
        <w:t xml:space="preserve"> Смоленской области  в сфере культуры </w:t>
      </w:r>
      <w:r w:rsidRPr="00600364">
        <w:rPr>
          <w:sz w:val="28"/>
          <w:szCs w:val="28"/>
        </w:rPr>
        <w:t>и спорта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и осуществлением отдельных государственных  полномочий, переданных органам местного самоуправления федеральными законами и законами Смоленской области;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2.3.6. Ф</w:t>
      </w:r>
      <w:r w:rsidRPr="002A4A89">
        <w:rPr>
          <w:sz w:val="28"/>
          <w:szCs w:val="28"/>
        </w:rPr>
        <w:t>ормирует,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размещает и контролирует исполнение муниципального заказа на библиотечное обслуживание населения, организацию досуга и обеспечение жителей услугами организаций культуры, охрану и сохранение объектов культурного наследия местного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(муниципального) значения, иные виды культурного обслуживания населения  в соответствии с действующим законодательством Российской Федерации, закон</w:t>
      </w:r>
      <w:r>
        <w:rPr>
          <w:sz w:val="28"/>
          <w:szCs w:val="28"/>
        </w:rPr>
        <w:t>одательством Смоленской области</w:t>
      </w:r>
      <w:r w:rsidRPr="002A4A89">
        <w:rPr>
          <w:sz w:val="28"/>
          <w:szCs w:val="28"/>
        </w:rPr>
        <w:t>, Уставом муниципальн</w:t>
      </w:r>
      <w:r>
        <w:rPr>
          <w:sz w:val="28"/>
          <w:szCs w:val="28"/>
        </w:rPr>
        <w:t xml:space="preserve">ого образования </w:t>
      </w:r>
      <w:r w:rsidRPr="008F6764">
        <w:rPr>
          <w:sz w:val="28"/>
          <w:szCs w:val="28"/>
        </w:rPr>
        <w:t>«Сычёвский муниципальный округ» Смоленской области, иными нормативными правовыми актами муниципального</w:t>
      </w:r>
      <w:r>
        <w:rPr>
          <w:sz w:val="28"/>
          <w:szCs w:val="28"/>
        </w:rPr>
        <w:t xml:space="preserve"> образования «Сычёвский </w:t>
      </w:r>
      <w:r w:rsidRPr="004C479E">
        <w:rPr>
          <w:sz w:val="28"/>
          <w:szCs w:val="28"/>
        </w:rPr>
        <w:t>муниципальный округ»</w:t>
      </w:r>
      <w:r w:rsidRPr="002A4A89">
        <w:rPr>
          <w:sz w:val="28"/>
          <w:szCs w:val="28"/>
        </w:rPr>
        <w:t xml:space="preserve"> Смоленской области; 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2.3.7. О</w:t>
      </w:r>
      <w:r w:rsidRPr="002A4A89">
        <w:rPr>
          <w:sz w:val="28"/>
          <w:szCs w:val="28"/>
        </w:rPr>
        <w:t>пределяет цели, условия и порядок деятельности подведомстве</w:t>
      </w:r>
      <w:r>
        <w:rPr>
          <w:sz w:val="28"/>
          <w:szCs w:val="28"/>
        </w:rPr>
        <w:t xml:space="preserve">нных муниципальных </w:t>
      </w:r>
      <w:r w:rsidRPr="002A4A89">
        <w:rPr>
          <w:sz w:val="28"/>
          <w:szCs w:val="28"/>
        </w:rPr>
        <w:t xml:space="preserve"> учреждений культуры</w:t>
      </w:r>
      <w:r>
        <w:rPr>
          <w:sz w:val="28"/>
          <w:szCs w:val="28"/>
        </w:rPr>
        <w:t xml:space="preserve"> и спорта</w:t>
      </w:r>
      <w:r w:rsidRPr="002A4A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 xml:space="preserve">заслушивает  отчеты об их деятельности в порядке, предусмотренном Уставом </w:t>
      </w:r>
      <w:r>
        <w:rPr>
          <w:sz w:val="28"/>
          <w:szCs w:val="28"/>
        </w:rPr>
        <w:t xml:space="preserve">муниципального образования «Сычевский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2.3.8. О</w:t>
      </w:r>
      <w:r w:rsidRPr="002A4A89">
        <w:rPr>
          <w:sz w:val="28"/>
          <w:szCs w:val="28"/>
        </w:rPr>
        <w:t>существляет регулирование цен и тарифов  на продукцию (услуги) муницип</w:t>
      </w:r>
      <w:r>
        <w:rPr>
          <w:sz w:val="28"/>
          <w:szCs w:val="28"/>
        </w:rPr>
        <w:t>альных учреждений</w:t>
      </w:r>
      <w:r w:rsidRPr="002A4A89">
        <w:rPr>
          <w:sz w:val="28"/>
          <w:szCs w:val="28"/>
        </w:rPr>
        <w:t xml:space="preserve"> культуры в соответствии с действующим законодательством;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2.3.9. О</w:t>
      </w:r>
      <w:r w:rsidRPr="002A4A89">
        <w:rPr>
          <w:sz w:val="28"/>
          <w:szCs w:val="28"/>
        </w:rPr>
        <w:t>беспечивает разработку проектов муниципальных социальных стандартов и других нормативов расходов бюджета  муниципальн</w:t>
      </w:r>
      <w:r>
        <w:rPr>
          <w:sz w:val="28"/>
          <w:szCs w:val="28"/>
        </w:rPr>
        <w:t xml:space="preserve">ого образования «Сычевский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 в сфере культуры;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2.3.10. В</w:t>
      </w:r>
      <w:r w:rsidRPr="002A4A89">
        <w:rPr>
          <w:sz w:val="28"/>
          <w:szCs w:val="28"/>
        </w:rPr>
        <w:t>заимодействует с органами местного самоуправления иных муниципальных образований по вопросам развития культуры  муниципальн</w:t>
      </w:r>
      <w:r>
        <w:rPr>
          <w:sz w:val="28"/>
          <w:szCs w:val="28"/>
        </w:rPr>
        <w:t xml:space="preserve">ого образования «Сычевский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Смоленской области, относящимся к компетенции муниципального образования в соответствии с действующим законодательством Российской Федерации;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2.3.11. О</w:t>
      </w:r>
      <w:r w:rsidRPr="002A4A89">
        <w:rPr>
          <w:sz w:val="28"/>
          <w:szCs w:val="28"/>
        </w:rPr>
        <w:t>рганизует подготовку и переподготовку кадров, квалификационную аттестацию работников подведомственных учреждений культуры, методическое обеспечение культурной деятельности;</w:t>
      </w:r>
      <w:r w:rsidRPr="002A4A89">
        <w:rPr>
          <w:sz w:val="28"/>
          <w:szCs w:val="28"/>
        </w:rPr>
        <w:tab/>
        <w:t xml:space="preserve"> 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2.3.12. О</w:t>
      </w:r>
      <w:r w:rsidRPr="002A4A89">
        <w:rPr>
          <w:sz w:val="28"/>
          <w:szCs w:val="28"/>
        </w:rPr>
        <w:t>рганизует сбор статистическ</w:t>
      </w:r>
      <w:r>
        <w:rPr>
          <w:sz w:val="28"/>
          <w:szCs w:val="28"/>
        </w:rPr>
        <w:t>их показателей</w:t>
      </w:r>
      <w:r w:rsidRPr="002A4A89">
        <w:rPr>
          <w:sz w:val="28"/>
          <w:szCs w:val="28"/>
        </w:rPr>
        <w:t xml:space="preserve">, характеризующих состояние  сферы культуры </w:t>
      </w:r>
      <w:r>
        <w:rPr>
          <w:sz w:val="28"/>
          <w:szCs w:val="28"/>
        </w:rPr>
        <w:t>муниципального образования «Сычевский</w:t>
      </w:r>
      <w:r w:rsidRPr="00396524">
        <w:rPr>
          <w:sz w:val="28"/>
          <w:szCs w:val="28"/>
        </w:rPr>
        <w:t xml:space="preserve"> </w:t>
      </w:r>
      <w:r w:rsidRPr="004C479E">
        <w:rPr>
          <w:sz w:val="28"/>
          <w:szCs w:val="28"/>
        </w:rPr>
        <w:t>муниципальный окру</w:t>
      </w:r>
      <w:r>
        <w:rPr>
          <w:sz w:val="28"/>
          <w:szCs w:val="28"/>
        </w:rPr>
        <w:t>г» С</w:t>
      </w:r>
      <w:r w:rsidRPr="002A4A89">
        <w:rPr>
          <w:sz w:val="28"/>
          <w:szCs w:val="28"/>
        </w:rPr>
        <w:t>моленской области, и представляет указанные данные органам государственной власти в порядке,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установленном Правительством Российской Федерации;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2.3</w:t>
      </w:r>
      <w:r>
        <w:rPr>
          <w:sz w:val="28"/>
          <w:szCs w:val="28"/>
        </w:rPr>
        <w:t>.13. К</w:t>
      </w:r>
      <w:r w:rsidRPr="002A4A89">
        <w:rPr>
          <w:sz w:val="28"/>
          <w:szCs w:val="28"/>
        </w:rPr>
        <w:t>оординирует у</w:t>
      </w:r>
      <w:r>
        <w:rPr>
          <w:sz w:val="28"/>
          <w:szCs w:val="28"/>
        </w:rPr>
        <w:t>частие учреждений</w:t>
      </w:r>
      <w:r w:rsidRPr="002A4A89">
        <w:rPr>
          <w:sz w:val="28"/>
          <w:szCs w:val="28"/>
        </w:rPr>
        <w:t xml:space="preserve"> культуры в комплексном социально-экономическом развитии территории муниципального образования;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2.3.14. В</w:t>
      </w:r>
      <w:r w:rsidRPr="002A4A89">
        <w:rPr>
          <w:sz w:val="28"/>
          <w:szCs w:val="28"/>
        </w:rPr>
        <w:t xml:space="preserve">ыполняет иные функции в сфере культуры </w:t>
      </w:r>
      <w:r w:rsidRPr="00A64A1D">
        <w:rPr>
          <w:sz w:val="28"/>
          <w:szCs w:val="28"/>
        </w:rPr>
        <w:t>и спорта</w:t>
      </w:r>
      <w:r w:rsidRPr="002A4A89">
        <w:rPr>
          <w:sz w:val="28"/>
          <w:szCs w:val="28"/>
        </w:rPr>
        <w:t xml:space="preserve"> в соответствии с законодательством Российской Федерации, законодательством Смоленской области,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нормативными правовыми актами муниципальн</w:t>
      </w:r>
      <w:r>
        <w:rPr>
          <w:sz w:val="28"/>
          <w:szCs w:val="28"/>
        </w:rPr>
        <w:t>ого образования «Сычевский</w:t>
      </w:r>
      <w:r w:rsidRPr="00396524">
        <w:rPr>
          <w:sz w:val="28"/>
          <w:szCs w:val="28"/>
        </w:rPr>
        <w:t xml:space="preserve">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A4A89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Отдел может осуществлять предпринимательскую деятельность лишь постольку, поскольку это служит достижению целей,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ради которых оно создано.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2.5.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К пр</w:t>
      </w:r>
      <w:r>
        <w:rPr>
          <w:sz w:val="28"/>
          <w:szCs w:val="28"/>
        </w:rPr>
        <w:t>едпринимательской деятельности О</w:t>
      </w:r>
      <w:r w:rsidRPr="002A4A89">
        <w:rPr>
          <w:sz w:val="28"/>
          <w:szCs w:val="28"/>
        </w:rPr>
        <w:t>тдела относится: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2.5</w:t>
      </w:r>
      <w:r>
        <w:rPr>
          <w:sz w:val="28"/>
          <w:szCs w:val="28"/>
        </w:rPr>
        <w:t>.1. П</w:t>
      </w:r>
      <w:r w:rsidRPr="002A4A89">
        <w:rPr>
          <w:sz w:val="28"/>
          <w:szCs w:val="28"/>
        </w:rPr>
        <w:t>редоставление платных услуг, в том числе консультационных;</w:t>
      </w:r>
    </w:p>
    <w:p w:rsidR="00B07462" w:rsidRPr="00600364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</w:t>
      </w:r>
      <w:r>
        <w:rPr>
          <w:sz w:val="28"/>
          <w:szCs w:val="28"/>
        </w:rPr>
        <w:t>2.5.2</w:t>
      </w:r>
      <w:r w:rsidRPr="00600364">
        <w:rPr>
          <w:sz w:val="28"/>
          <w:szCs w:val="28"/>
        </w:rPr>
        <w:t>. Оформление охранных договоров на использование объектов культурного наследия местного значения, согласование проектов землеустроительных, земляных и иных работ на территории объектов   культурного наследия местного значения;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2.5.3.  С</w:t>
      </w:r>
      <w:r w:rsidRPr="002A4A89">
        <w:rPr>
          <w:sz w:val="28"/>
          <w:szCs w:val="28"/>
        </w:rPr>
        <w:t xml:space="preserve">дача в аренду зданий и помещений, находящихся в оперативном управлении </w:t>
      </w:r>
      <w:r>
        <w:rPr>
          <w:sz w:val="28"/>
          <w:szCs w:val="28"/>
        </w:rPr>
        <w:t>О</w:t>
      </w:r>
      <w:r w:rsidRPr="002A4A89">
        <w:rPr>
          <w:sz w:val="28"/>
          <w:szCs w:val="28"/>
        </w:rPr>
        <w:t>тдела;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2.5.4. И</w:t>
      </w:r>
      <w:r w:rsidRPr="002A4A89">
        <w:rPr>
          <w:sz w:val="28"/>
          <w:szCs w:val="28"/>
        </w:rPr>
        <w:t xml:space="preserve">ная деятельность, не запрещённая законодательством;  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</w:p>
    <w:p w:rsidR="00B07462" w:rsidRPr="00CE604A" w:rsidRDefault="00B07462" w:rsidP="00B07462">
      <w:pPr>
        <w:pStyle w:val="af0"/>
        <w:jc w:val="both"/>
        <w:rPr>
          <w:sz w:val="28"/>
          <w:szCs w:val="28"/>
        </w:rPr>
      </w:pPr>
      <w:r w:rsidRPr="00CE604A">
        <w:rPr>
          <w:sz w:val="28"/>
          <w:szCs w:val="28"/>
        </w:rPr>
        <w:t xml:space="preserve">                            3.Имущество и средства управления культуры</w:t>
      </w:r>
    </w:p>
    <w:p w:rsidR="00B07462" w:rsidRPr="00CE604A" w:rsidRDefault="00B07462" w:rsidP="00B07462">
      <w:pPr>
        <w:pStyle w:val="af0"/>
        <w:jc w:val="both"/>
        <w:rPr>
          <w:sz w:val="28"/>
          <w:szCs w:val="28"/>
        </w:rPr>
      </w:pPr>
    </w:p>
    <w:p w:rsidR="00B07462" w:rsidRPr="00CE604A" w:rsidRDefault="00B07462" w:rsidP="00B074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604A">
        <w:rPr>
          <w:sz w:val="28"/>
          <w:szCs w:val="28"/>
        </w:rPr>
        <w:t xml:space="preserve">     3.1.  Отдел является муниципальным казенным учреждением, образуемым для осуществления управленческих функций, и финансируется из бюджета муниципального образования «Сычевский муниципальный округ» Смоленской области. Источниками формирования имущества Отдела в денежной и иных формах являются:</w:t>
      </w:r>
    </w:p>
    <w:p w:rsidR="00B07462" w:rsidRPr="00CE604A" w:rsidRDefault="00B07462" w:rsidP="00B07462">
      <w:pPr>
        <w:pStyle w:val="af0"/>
        <w:jc w:val="both"/>
        <w:rPr>
          <w:sz w:val="28"/>
          <w:szCs w:val="28"/>
        </w:rPr>
      </w:pPr>
      <w:r w:rsidRPr="00CE604A">
        <w:rPr>
          <w:sz w:val="28"/>
          <w:szCs w:val="28"/>
        </w:rPr>
        <w:t xml:space="preserve">     3.2.1. Регулярные и единовременные поступления от Учредителя;</w:t>
      </w:r>
    </w:p>
    <w:p w:rsidR="00B07462" w:rsidRPr="00CE604A" w:rsidRDefault="00B07462" w:rsidP="00B07462">
      <w:pPr>
        <w:pStyle w:val="af0"/>
        <w:jc w:val="both"/>
        <w:rPr>
          <w:sz w:val="28"/>
          <w:szCs w:val="28"/>
        </w:rPr>
      </w:pPr>
      <w:r w:rsidRPr="00CE604A">
        <w:rPr>
          <w:sz w:val="28"/>
          <w:szCs w:val="28"/>
        </w:rPr>
        <w:t xml:space="preserve">     3.2.2. Добровольные имущественные взносы и пожертвования;</w:t>
      </w:r>
    </w:p>
    <w:p w:rsidR="00B07462" w:rsidRPr="00CE604A" w:rsidRDefault="00B07462" w:rsidP="00B07462">
      <w:pPr>
        <w:pStyle w:val="af0"/>
        <w:jc w:val="both"/>
        <w:rPr>
          <w:sz w:val="28"/>
          <w:szCs w:val="28"/>
        </w:rPr>
      </w:pPr>
      <w:r w:rsidRPr="00CE604A">
        <w:rPr>
          <w:sz w:val="28"/>
          <w:szCs w:val="28"/>
        </w:rPr>
        <w:t xml:space="preserve">     3.2.3. Выручка от реализации товаров, работ, услуг;</w:t>
      </w:r>
    </w:p>
    <w:p w:rsidR="00B07462" w:rsidRPr="00CE604A" w:rsidRDefault="00B07462" w:rsidP="00B07462">
      <w:pPr>
        <w:pStyle w:val="af0"/>
        <w:jc w:val="both"/>
        <w:rPr>
          <w:sz w:val="28"/>
          <w:szCs w:val="28"/>
        </w:rPr>
      </w:pPr>
      <w:r w:rsidRPr="00CE604A">
        <w:rPr>
          <w:sz w:val="28"/>
          <w:szCs w:val="28"/>
        </w:rPr>
        <w:t xml:space="preserve">     3.2.4. Доходы, получаемые от собственности Отдела;</w:t>
      </w:r>
    </w:p>
    <w:p w:rsidR="00B07462" w:rsidRPr="00CE604A" w:rsidRDefault="00B07462" w:rsidP="00B07462">
      <w:pPr>
        <w:pStyle w:val="af0"/>
        <w:jc w:val="both"/>
        <w:rPr>
          <w:sz w:val="28"/>
          <w:szCs w:val="28"/>
        </w:rPr>
      </w:pPr>
      <w:r w:rsidRPr="00CE604A">
        <w:rPr>
          <w:sz w:val="28"/>
          <w:szCs w:val="28"/>
        </w:rPr>
        <w:t xml:space="preserve">     3.2.5. Другие, не запрещённые законом поступления.</w:t>
      </w:r>
    </w:p>
    <w:p w:rsidR="00B07462" w:rsidRPr="00CE604A" w:rsidRDefault="00B07462" w:rsidP="00B07462">
      <w:pPr>
        <w:pStyle w:val="af0"/>
        <w:jc w:val="both"/>
        <w:rPr>
          <w:sz w:val="28"/>
          <w:szCs w:val="28"/>
        </w:rPr>
      </w:pPr>
      <w:r w:rsidRPr="00CE604A">
        <w:rPr>
          <w:sz w:val="28"/>
          <w:szCs w:val="28"/>
        </w:rPr>
        <w:lastRenderedPageBreak/>
        <w:t xml:space="preserve">     Отдел не имеет права получать кредиты (займы) у кредитных организаций, других юридических, физических лиц, из бюджетов бюджетной системы Российской Федерации;</w:t>
      </w:r>
    </w:p>
    <w:p w:rsidR="00B07462" w:rsidRPr="00CE604A" w:rsidRDefault="00B07462" w:rsidP="00B07462">
      <w:pPr>
        <w:pStyle w:val="af0"/>
        <w:ind w:firstLine="709"/>
        <w:jc w:val="both"/>
        <w:rPr>
          <w:sz w:val="28"/>
          <w:szCs w:val="28"/>
        </w:rPr>
      </w:pPr>
      <w:r w:rsidRPr="00CE604A">
        <w:rPr>
          <w:sz w:val="28"/>
          <w:szCs w:val="28"/>
        </w:rPr>
        <w:t>Отдел в отношении закрепленного за ним имущества осуществляет в пределах, установленных законом, в соответствии с целями своей деятельности, заданиями собственника, права владения, пользования.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                           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</w:p>
    <w:p w:rsidR="00B07462" w:rsidRDefault="00B07462" w:rsidP="00B07462">
      <w:pPr>
        <w:pStyle w:val="af0"/>
        <w:jc w:val="center"/>
        <w:rPr>
          <w:sz w:val="28"/>
          <w:szCs w:val="28"/>
        </w:rPr>
      </w:pPr>
    </w:p>
    <w:p w:rsidR="00B07462" w:rsidRDefault="00B07462" w:rsidP="00B07462">
      <w:pPr>
        <w:pStyle w:val="af0"/>
        <w:jc w:val="center"/>
        <w:rPr>
          <w:sz w:val="28"/>
          <w:szCs w:val="28"/>
        </w:rPr>
      </w:pPr>
    </w:p>
    <w:p w:rsidR="00B07462" w:rsidRDefault="00B07462" w:rsidP="00B07462">
      <w:pPr>
        <w:pStyle w:val="af0"/>
        <w:jc w:val="center"/>
        <w:rPr>
          <w:sz w:val="28"/>
          <w:szCs w:val="28"/>
        </w:rPr>
      </w:pPr>
    </w:p>
    <w:p w:rsidR="00B07462" w:rsidRPr="002A4A89" w:rsidRDefault="00B07462" w:rsidP="00B07462">
      <w:pPr>
        <w:pStyle w:val="af0"/>
        <w:jc w:val="center"/>
        <w:rPr>
          <w:sz w:val="28"/>
          <w:szCs w:val="28"/>
        </w:rPr>
      </w:pPr>
      <w:r w:rsidRPr="002A4A89">
        <w:rPr>
          <w:sz w:val="28"/>
          <w:szCs w:val="28"/>
        </w:rPr>
        <w:t>4.</w:t>
      </w:r>
      <w:r>
        <w:rPr>
          <w:sz w:val="28"/>
          <w:szCs w:val="28"/>
        </w:rPr>
        <w:t xml:space="preserve"> Управление деятельностью Отдела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   4.1.</w:t>
      </w:r>
      <w:r>
        <w:rPr>
          <w:sz w:val="28"/>
          <w:szCs w:val="28"/>
        </w:rPr>
        <w:t xml:space="preserve"> Порядок формирования О</w:t>
      </w:r>
      <w:r w:rsidRPr="002A4A89">
        <w:rPr>
          <w:sz w:val="28"/>
          <w:szCs w:val="28"/>
        </w:rPr>
        <w:t>тдела, полномочия, срок полномочий, п</w:t>
      </w:r>
      <w:r>
        <w:rPr>
          <w:sz w:val="28"/>
          <w:szCs w:val="28"/>
        </w:rPr>
        <w:t>одотчётность, подконтрольность О</w:t>
      </w:r>
      <w:r w:rsidRPr="002A4A89">
        <w:rPr>
          <w:sz w:val="28"/>
          <w:szCs w:val="28"/>
        </w:rPr>
        <w:t>тдела, а также иные вопросы организации и деятельности   определяются нормативными актами муниципальн</w:t>
      </w:r>
      <w:r>
        <w:rPr>
          <w:sz w:val="28"/>
          <w:szCs w:val="28"/>
        </w:rPr>
        <w:t>ого образования «Сычевский</w:t>
      </w:r>
      <w:r w:rsidRPr="002A4A89">
        <w:rPr>
          <w:sz w:val="28"/>
          <w:szCs w:val="28"/>
        </w:rPr>
        <w:t xml:space="preserve"> </w:t>
      </w:r>
      <w:r w:rsidRPr="004C479E">
        <w:rPr>
          <w:sz w:val="28"/>
          <w:szCs w:val="28"/>
        </w:rPr>
        <w:t>муниципальный окру</w:t>
      </w:r>
      <w:r>
        <w:rPr>
          <w:sz w:val="28"/>
          <w:szCs w:val="28"/>
        </w:rPr>
        <w:t>»</w:t>
      </w:r>
      <w:r w:rsidRPr="002A4A89">
        <w:rPr>
          <w:sz w:val="28"/>
          <w:szCs w:val="28"/>
        </w:rPr>
        <w:t xml:space="preserve"> Смоленской области,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настоящим Положением.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   4.2.</w:t>
      </w:r>
      <w:r>
        <w:rPr>
          <w:sz w:val="28"/>
          <w:szCs w:val="28"/>
        </w:rPr>
        <w:t xml:space="preserve"> Структура и штатное расписание О</w:t>
      </w:r>
      <w:r w:rsidRPr="002A4A89">
        <w:rPr>
          <w:sz w:val="28"/>
          <w:szCs w:val="28"/>
        </w:rPr>
        <w:t>тде</w:t>
      </w:r>
      <w:r>
        <w:rPr>
          <w:sz w:val="28"/>
          <w:szCs w:val="28"/>
        </w:rPr>
        <w:t>ла устанавливаются А</w:t>
      </w:r>
      <w:r w:rsidRPr="002A4A89">
        <w:rPr>
          <w:sz w:val="28"/>
          <w:szCs w:val="28"/>
        </w:rPr>
        <w:t>дминистрацией муниципальн</w:t>
      </w:r>
      <w:r>
        <w:rPr>
          <w:sz w:val="28"/>
          <w:szCs w:val="28"/>
        </w:rPr>
        <w:t xml:space="preserve">ого образования «Сычевский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 в соответствии с законодательством</w:t>
      </w:r>
      <w:r>
        <w:rPr>
          <w:sz w:val="28"/>
          <w:szCs w:val="28"/>
        </w:rPr>
        <w:t xml:space="preserve"> Р</w:t>
      </w:r>
      <w:r w:rsidRPr="002A4A8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2A4A89">
        <w:rPr>
          <w:sz w:val="28"/>
          <w:szCs w:val="28"/>
        </w:rPr>
        <w:t xml:space="preserve">едерации  и нормативными правовыми актами </w:t>
      </w:r>
      <w:r>
        <w:rPr>
          <w:sz w:val="28"/>
          <w:szCs w:val="28"/>
        </w:rPr>
        <w:t xml:space="preserve">муниципального образования «Сычевский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области.</w:t>
      </w:r>
      <w:r>
        <w:rPr>
          <w:sz w:val="28"/>
          <w:szCs w:val="28"/>
        </w:rPr>
        <w:t xml:space="preserve"> Финансирование О</w:t>
      </w:r>
      <w:r w:rsidRPr="002A4A89">
        <w:rPr>
          <w:sz w:val="28"/>
          <w:szCs w:val="28"/>
        </w:rPr>
        <w:t>тдела из бюджета муниципальн</w:t>
      </w:r>
      <w:r>
        <w:rPr>
          <w:sz w:val="28"/>
          <w:szCs w:val="28"/>
        </w:rPr>
        <w:t>ого образования «Сычевский</w:t>
      </w:r>
      <w:r w:rsidRPr="00396524">
        <w:rPr>
          <w:sz w:val="28"/>
          <w:szCs w:val="28"/>
        </w:rPr>
        <w:t xml:space="preserve"> </w:t>
      </w:r>
      <w:r w:rsidRPr="004C479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</w:t>
      </w:r>
      <w:r w:rsidRPr="002A4A89">
        <w:rPr>
          <w:sz w:val="28"/>
          <w:szCs w:val="28"/>
        </w:rPr>
        <w:t xml:space="preserve">оленской области осуществляется главным распорядителем бюджетных средств </w:t>
      </w:r>
      <w:r>
        <w:rPr>
          <w:sz w:val="28"/>
          <w:szCs w:val="28"/>
        </w:rPr>
        <w:t xml:space="preserve">муниципального образования «Сычевский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 в соответствии с утвержденным бюджетной росписью размером с учетом сокращения и индексации.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 4.3.</w:t>
      </w:r>
      <w:r>
        <w:rPr>
          <w:sz w:val="28"/>
          <w:szCs w:val="28"/>
        </w:rPr>
        <w:t xml:space="preserve"> Управление деятельностью О</w:t>
      </w:r>
      <w:r w:rsidRPr="002A4A89">
        <w:rPr>
          <w:sz w:val="28"/>
          <w:szCs w:val="28"/>
        </w:rPr>
        <w:t xml:space="preserve">тдела осуществляется в соответствии с законодательством Российской Федерации, Уставом </w:t>
      </w:r>
      <w:r>
        <w:rPr>
          <w:sz w:val="28"/>
          <w:szCs w:val="28"/>
        </w:rPr>
        <w:t xml:space="preserve">муниципального образования «Сычевский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</w:t>
      </w:r>
      <w:r>
        <w:rPr>
          <w:sz w:val="28"/>
          <w:szCs w:val="28"/>
        </w:rPr>
        <w:t>ленской области, Положением об О</w:t>
      </w:r>
      <w:r w:rsidRPr="002A4A89">
        <w:rPr>
          <w:sz w:val="28"/>
          <w:szCs w:val="28"/>
        </w:rPr>
        <w:t>тделе и строится на принципах единоначалия.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 4.4.</w:t>
      </w:r>
      <w:r>
        <w:rPr>
          <w:sz w:val="28"/>
          <w:szCs w:val="28"/>
        </w:rPr>
        <w:t xml:space="preserve"> Управление деятельностью О</w:t>
      </w:r>
      <w:r w:rsidRPr="002A4A89">
        <w:rPr>
          <w:sz w:val="28"/>
          <w:szCs w:val="28"/>
        </w:rPr>
        <w:t xml:space="preserve">тдела </w:t>
      </w:r>
      <w:r>
        <w:rPr>
          <w:sz w:val="28"/>
          <w:szCs w:val="28"/>
        </w:rPr>
        <w:t xml:space="preserve">начальник </w:t>
      </w:r>
      <w:r w:rsidRPr="002A4A89">
        <w:rPr>
          <w:sz w:val="28"/>
          <w:szCs w:val="28"/>
        </w:rPr>
        <w:t xml:space="preserve">в соответствии с действующим законодательством, Уставом </w:t>
      </w:r>
      <w:r>
        <w:rPr>
          <w:sz w:val="28"/>
          <w:szCs w:val="28"/>
        </w:rPr>
        <w:t xml:space="preserve">муниципального образования «Сычевский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 и настоящим Положением.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 4.5.</w:t>
      </w:r>
      <w:r>
        <w:rPr>
          <w:sz w:val="28"/>
          <w:szCs w:val="28"/>
        </w:rPr>
        <w:t xml:space="preserve"> Начальник О</w:t>
      </w:r>
      <w:r w:rsidRPr="002A4A89">
        <w:rPr>
          <w:sz w:val="28"/>
          <w:szCs w:val="28"/>
        </w:rPr>
        <w:t xml:space="preserve">тдела является должностным лицом местного самоуправления и несет персональную ответственность за решение вопросов местного значения </w:t>
      </w:r>
      <w:r>
        <w:rPr>
          <w:sz w:val="28"/>
          <w:szCs w:val="28"/>
        </w:rPr>
        <w:t>муниципального образования «Сычевский</w:t>
      </w:r>
      <w:r w:rsidRPr="00396524">
        <w:rPr>
          <w:sz w:val="28"/>
          <w:szCs w:val="28"/>
        </w:rPr>
        <w:t xml:space="preserve"> </w:t>
      </w:r>
      <w:r w:rsidRPr="004C479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2A4A89">
        <w:rPr>
          <w:sz w:val="28"/>
          <w:szCs w:val="28"/>
        </w:rPr>
        <w:t xml:space="preserve"> Смоленской области в сфере культуры, определенных законода</w:t>
      </w:r>
      <w:r>
        <w:rPr>
          <w:sz w:val="28"/>
          <w:szCs w:val="28"/>
        </w:rPr>
        <w:t>тельством Российской Федерации</w:t>
      </w:r>
      <w:r w:rsidRPr="002A4A89">
        <w:rPr>
          <w:sz w:val="28"/>
          <w:szCs w:val="28"/>
        </w:rPr>
        <w:t>, законодательством Смоленской области, нормативными правовыми актами муниципальн</w:t>
      </w:r>
      <w:r>
        <w:rPr>
          <w:sz w:val="28"/>
          <w:szCs w:val="28"/>
        </w:rPr>
        <w:t xml:space="preserve">ого образования «Сычевский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области.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  4.6.</w:t>
      </w:r>
      <w:r>
        <w:rPr>
          <w:sz w:val="28"/>
          <w:szCs w:val="28"/>
        </w:rPr>
        <w:t xml:space="preserve"> Начальник О</w:t>
      </w:r>
      <w:r w:rsidRPr="002A4A89">
        <w:rPr>
          <w:sz w:val="28"/>
          <w:szCs w:val="28"/>
        </w:rPr>
        <w:t>тдела является единоличным исполнительным органом.</w:t>
      </w:r>
      <w:r>
        <w:rPr>
          <w:sz w:val="28"/>
          <w:szCs w:val="28"/>
        </w:rPr>
        <w:t xml:space="preserve"> Начальник О</w:t>
      </w:r>
      <w:r w:rsidRPr="002A4A89">
        <w:rPr>
          <w:sz w:val="28"/>
          <w:szCs w:val="28"/>
        </w:rPr>
        <w:t>тдела назначается на должность и освобождается от</w:t>
      </w:r>
      <w:r>
        <w:rPr>
          <w:sz w:val="28"/>
          <w:szCs w:val="28"/>
        </w:rPr>
        <w:t xml:space="preserve"> должности Главой</w:t>
      </w:r>
      <w:r w:rsidRPr="002A4A8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образования «Сычевский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 на основании трудового договора.</w:t>
      </w: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>Начальник О</w:t>
      </w:r>
      <w:r w:rsidRPr="002A4A89">
        <w:rPr>
          <w:sz w:val="28"/>
          <w:szCs w:val="28"/>
        </w:rPr>
        <w:t>т</w:t>
      </w:r>
      <w:r>
        <w:rPr>
          <w:sz w:val="28"/>
          <w:szCs w:val="28"/>
        </w:rPr>
        <w:t xml:space="preserve">дела подотчетен  </w:t>
      </w:r>
      <w:r w:rsidRPr="002A4A89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образования «Сычевский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области, а по имущественным вопросам</w:t>
      </w:r>
      <w:r>
        <w:rPr>
          <w:sz w:val="28"/>
          <w:szCs w:val="28"/>
        </w:rPr>
        <w:t xml:space="preserve"> – О</w:t>
      </w:r>
      <w:r w:rsidRPr="002A4A89">
        <w:rPr>
          <w:sz w:val="28"/>
          <w:szCs w:val="28"/>
        </w:rPr>
        <w:t>тделу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 xml:space="preserve"> земель</w:t>
      </w:r>
      <w:r>
        <w:rPr>
          <w:sz w:val="28"/>
          <w:szCs w:val="28"/>
        </w:rPr>
        <w:t>ных и имущественных отношений А</w:t>
      </w:r>
      <w:r w:rsidRPr="002A4A89">
        <w:rPr>
          <w:sz w:val="28"/>
          <w:szCs w:val="28"/>
        </w:rPr>
        <w:t>дминистрации муниципального</w:t>
      </w:r>
      <w:r>
        <w:rPr>
          <w:sz w:val="28"/>
          <w:szCs w:val="28"/>
        </w:rPr>
        <w:t xml:space="preserve"> образования «Сычевский </w:t>
      </w:r>
      <w:r w:rsidRPr="004C479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</w:t>
      </w:r>
      <w:r w:rsidRPr="002A4A89">
        <w:rPr>
          <w:sz w:val="28"/>
          <w:szCs w:val="28"/>
        </w:rPr>
        <w:t>моленской области.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 w:rsidRPr="002A4A89">
        <w:rPr>
          <w:sz w:val="28"/>
          <w:szCs w:val="28"/>
        </w:rPr>
        <w:t xml:space="preserve">         4.7.</w:t>
      </w:r>
      <w:r>
        <w:rPr>
          <w:sz w:val="28"/>
          <w:szCs w:val="28"/>
        </w:rPr>
        <w:t xml:space="preserve"> Начальник О</w:t>
      </w:r>
      <w:r w:rsidRPr="002A4A89">
        <w:rPr>
          <w:sz w:val="28"/>
          <w:szCs w:val="28"/>
        </w:rPr>
        <w:t>тдела осуществляет руководство текущей деятельность</w:t>
      </w:r>
      <w:r>
        <w:rPr>
          <w:sz w:val="28"/>
          <w:szCs w:val="28"/>
        </w:rPr>
        <w:t>ю О</w:t>
      </w:r>
      <w:r w:rsidRPr="002A4A89">
        <w:rPr>
          <w:sz w:val="28"/>
          <w:szCs w:val="28"/>
        </w:rPr>
        <w:t>тдела в соответствии с законодательством Российской Федерации,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закон</w:t>
      </w:r>
      <w:r>
        <w:rPr>
          <w:sz w:val="28"/>
          <w:szCs w:val="28"/>
        </w:rPr>
        <w:t>одательством Смоленской области</w:t>
      </w:r>
      <w:r w:rsidRPr="002A4A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4A89">
        <w:rPr>
          <w:sz w:val="28"/>
          <w:szCs w:val="28"/>
        </w:rPr>
        <w:t>нормативными правовыми актами</w:t>
      </w:r>
      <w:r w:rsidRPr="00023BD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«Сыче</w:t>
      </w:r>
      <w:r w:rsidRPr="002A4A89">
        <w:rPr>
          <w:sz w:val="28"/>
          <w:szCs w:val="28"/>
        </w:rPr>
        <w:t>вс</w:t>
      </w:r>
      <w:r>
        <w:rPr>
          <w:sz w:val="28"/>
          <w:szCs w:val="28"/>
        </w:rPr>
        <w:t xml:space="preserve">кий </w:t>
      </w:r>
      <w:r w:rsidRPr="004C479E">
        <w:rPr>
          <w:sz w:val="28"/>
          <w:szCs w:val="28"/>
        </w:rPr>
        <w:t>муниципальный округ</w:t>
      </w:r>
      <w:r w:rsidRPr="002A4A8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, настоящим Положением, Договором о закреплении имущества и Трудовым договором, обеспечивает выполнение возложенных на него задач и несёт ответственность за результаты деятельности Отдела. Начальник Отдела действует от имени Отдела без доверенности, в том числе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лицами, в суде, арбитражном суде.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4.8. Начальник Отдела:</w:t>
      </w:r>
    </w:p>
    <w:p w:rsidR="00B07462" w:rsidRPr="00F52F8F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4.8.1. Издаёт распоряжения и приказы по вопросам местного значения муниципального образования «Сычевский </w:t>
      </w:r>
      <w:r w:rsidRPr="004C479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отнесённые к полномочиям Отдела, в соответствии с законодательством Российской Федерации, законодательством Смоленской области, нормативными правовыми актами </w:t>
      </w:r>
      <w:r w:rsidRPr="002A4A89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образования «Сычевский </w:t>
      </w:r>
      <w:r w:rsidRPr="00F52F8F">
        <w:rPr>
          <w:sz w:val="28"/>
          <w:szCs w:val="28"/>
        </w:rPr>
        <w:t>муниципальный округ» Смоленской области, настоящим Положением</w:t>
      </w:r>
    </w:p>
    <w:p w:rsidR="00B07462" w:rsidRPr="00F52F8F" w:rsidRDefault="00B07462" w:rsidP="00B07462">
      <w:pPr>
        <w:pStyle w:val="af0"/>
        <w:jc w:val="both"/>
        <w:rPr>
          <w:sz w:val="28"/>
          <w:szCs w:val="28"/>
        </w:rPr>
      </w:pPr>
      <w:r w:rsidRPr="00F52F8F">
        <w:rPr>
          <w:sz w:val="28"/>
          <w:szCs w:val="28"/>
        </w:rPr>
        <w:t xml:space="preserve">   4.8.2.Отдел вносит предложения Главе  муниципальн</w:t>
      </w:r>
      <w:r>
        <w:rPr>
          <w:sz w:val="28"/>
          <w:szCs w:val="28"/>
        </w:rPr>
        <w:t>ого образования «Сычевский муниципальный округ</w:t>
      </w:r>
      <w:r w:rsidRPr="00F52F8F">
        <w:rPr>
          <w:sz w:val="28"/>
          <w:szCs w:val="28"/>
        </w:rPr>
        <w:t>» Смоленской области о назначении на должность и освобождение от должности руководителей подведомственных учреждений (юридических лиц);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 w:rsidRPr="00F52F8F">
        <w:rPr>
          <w:sz w:val="28"/>
          <w:szCs w:val="28"/>
        </w:rPr>
        <w:t xml:space="preserve">   4.8.3. Отвечает за</w:t>
      </w:r>
      <w:r>
        <w:rPr>
          <w:sz w:val="28"/>
          <w:szCs w:val="28"/>
        </w:rPr>
        <w:t xml:space="preserve"> целевое использование выделенных в распоряжение Отдела бюджетных средств; достоверность и своевременное представление установленной отчётности и другой информации, связанной с исполнением бюджета; своевременное составление и представление в орган, исполняющий бюджет, бюджетной росписи и лимитов бюджетных обязательств по подведомственным получателям бюджетных средств; утверждение смет доходов и расходов подведомственных бюджетных учреждений; соблюдение нормативов финансовых затрат на предоставление муниципальных услуг при утверждении смет доходов и расходов; эффективное использование бюджетных средств;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4.8.4. Совершает в установленном порядке сделки от имени Отдела;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4.8.5. Распоряжается имуществом Отдела в пределах, установленных договором о закреплении имущества;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4.8.6.  Заключает договоры с физическими и юридическими лицами;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4.8.7. Издаёт и утверждает приказы, распоряжения, инструкции по вопросам, входящим в компетенцию учреждения, обязательные для всех работников Отдела;</w:t>
      </w:r>
    </w:p>
    <w:p w:rsidR="00B07462" w:rsidRPr="00BF0EF4" w:rsidRDefault="00B07462" w:rsidP="00B07462">
      <w:pPr>
        <w:pStyle w:val="af0"/>
        <w:jc w:val="both"/>
        <w:rPr>
          <w:sz w:val="28"/>
          <w:szCs w:val="28"/>
        </w:rPr>
      </w:pPr>
      <w:r w:rsidRPr="00C64909">
        <w:rPr>
          <w:color w:val="FF0000"/>
          <w:sz w:val="28"/>
          <w:szCs w:val="28"/>
        </w:rPr>
        <w:t xml:space="preserve">  </w:t>
      </w:r>
      <w:r w:rsidRPr="00BF0EF4">
        <w:rPr>
          <w:sz w:val="28"/>
          <w:szCs w:val="28"/>
        </w:rPr>
        <w:t xml:space="preserve">4.8.8.  Принимает на должность и освобождает от должности работников </w:t>
      </w:r>
      <w:r>
        <w:rPr>
          <w:sz w:val="28"/>
          <w:szCs w:val="28"/>
        </w:rPr>
        <w:t>О</w:t>
      </w:r>
      <w:r w:rsidRPr="00BF0EF4">
        <w:rPr>
          <w:sz w:val="28"/>
          <w:szCs w:val="28"/>
        </w:rPr>
        <w:t xml:space="preserve">тдела, заключает </w:t>
      </w:r>
      <w:r>
        <w:rPr>
          <w:sz w:val="28"/>
          <w:szCs w:val="28"/>
        </w:rPr>
        <w:t>с работниками трудовые договора</w:t>
      </w:r>
      <w:r w:rsidRPr="00BF0EF4">
        <w:rPr>
          <w:sz w:val="28"/>
          <w:szCs w:val="28"/>
        </w:rPr>
        <w:t>.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4.8.9.  Утверждает правила внутреннего трудового распорядка;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4.8.10.Отвечает за организационно – техническое обеспечение деятельности Отдела;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4.8.11.  Обеспечивает соблюдение правил и нормативных требований охраны труда, противопожарной безопасности, санитарно – гигиенического и противоэпидемического режимов;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4.8.12.  Осуществляет иные полномочия, предусмотренные действующим законодательством Российской Федерации, законодательством Смоленской области, нормативными правовыми актами </w:t>
      </w:r>
      <w:r w:rsidRPr="002A4A89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 «Сычевский муницпальный округ</w:t>
      </w:r>
      <w:r w:rsidRPr="002A4A89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и Трудовым договором.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4.9.  Начальник Отдела несёт ответственность за нарушение договорных, кредитных, расчётных обязательств, правил хозяйствования, установленных законодательством Российской Федерации, отвечает за качество и эффективность работы Отдела.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</w:p>
    <w:p w:rsidR="00B07462" w:rsidRDefault="00B07462" w:rsidP="00B07462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5. Реорганизация и ликвидация Отдела, изменение Положения 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5.1. Внесение изменений и дополнений в настоящее Положение, а также реорганизация и ликвидация Отдела производится в установленном законодательством Российской Федерации и нормативными актами муниципального образования «Сычевский муниципальный округ» Смоленской области порядке.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5.2.  Реорганизация и ликвидация Отдела осуществляется на основании решения Сычевской окружной Думы в установленном законом порядке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5.3.  Реорганизация Отдела может быть осуществлена в форме слияния, присоединения, разделения, выделения и преобразования. Отдел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5.4.  В случае ликвидации Отдела имущество, находящееся в его оперативном управлении, передаётся собственнику.</w:t>
      </w:r>
    </w:p>
    <w:p w:rsidR="00B07462" w:rsidRDefault="00B07462" w:rsidP="00B07462">
      <w:pPr>
        <w:pStyle w:val="af0"/>
        <w:jc w:val="both"/>
        <w:rPr>
          <w:sz w:val="28"/>
          <w:szCs w:val="28"/>
        </w:rPr>
      </w:pPr>
    </w:p>
    <w:p w:rsidR="00B07462" w:rsidRPr="002A4A89" w:rsidRDefault="00B07462" w:rsidP="00B07462">
      <w:pPr>
        <w:pStyle w:val="af0"/>
        <w:jc w:val="both"/>
        <w:rPr>
          <w:sz w:val="28"/>
          <w:szCs w:val="28"/>
        </w:rPr>
      </w:pPr>
    </w:p>
    <w:p w:rsidR="00B07462" w:rsidRDefault="00B07462" w:rsidP="00B07462"/>
    <w:p w:rsidR="00B07462" w:rsidRPr="006A7F62" w:rsidRDefault="00B07462" w:rsidP="00B07462"/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p w:rsidR="00B07462" w:rsidRDefault="00B07462" w:rsidP="0043139E">
      <w:pPr>
        <w:jc w:val="both"/>
        <w:rPr>
          <w:sz w:val="28"/>
          <w:szCs w:val="28"/>
        </w:rPr>
      </w:pPr>
    </w:p>
    <w:sectPr w:rsidR="00B07462" w:rsidSect="00587363">
      <w:headerReference w:type="default" r:id="rId8"/>
      <w:pgSz w:w="11906" w:h="16838"/>
      <w:pgMar w:top="426" w:right="567" w:bottom="42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AD" w:rsidRDefault="00FC51AD">
      <w:r>
        <w:separator/>
      </w:r>
    </w:p>
  </w:endnote>
  <w:endnote w:type="continuationSeparator" w:id="1">
    <w:p w:rsidR="00FC51AD" w:rsidRDefault="00FC5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AD" w:rsidRDefault="00FC51AD">
      <w:r>
        <w:separator/>
      </w:r>
    </w:p>
  </w:footnote>
  <w:footnote w:type="continuationSeparator" w:id="1">
    <w:p w:rsidR="00FC51AD" w:rsidRDefault="00FC5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25" w:rsidRPr="00B3462F" w:rsidRDefault="00C667A6">
    <w:pPr>
      <w:pStyle w:val="a8"/>
      <w:jc w:val="center"/>
      <w:rPr>
        <w:sz w:val="28"/>
        <w:szCs w:val="28"/>
      </w:rPr>
    </w:pPr>
    <w:r w:rsidRPr="00B3462F">
      <w:rPr>
        <w:sz w:val="28"/>
        <w:szCs w:val="28"/>
      </w:rPr>
      <w:fldChar w:fldCharType="begin"/>
    </w:r>
    <w:r w:rsidR="00103325" w:rsidRPr="00B3462F">
      <w:rPr>
        <w:sz w:val="28"/>
        <w:szCs w:val="28"/>
      </w:rPr>
      <w:instrText xml:space="preserve"> PAGE   \* MERGEFORMAT </w:instrText>
    </w:r>
    <w:r w:rsidRPr="00B3462F">
      <w:rPr>
        <w:sz w:val="28"/>
        <w:szCs w:val="28"/>
      </w:rPr>
      <w:fldChar w:fldCharType="separate"/>
    </w:r>
    <w:r w:rsidR="00F558C0">
      <w:rPr>
        <w:noProof/>
        <w:sz w:val="28"/>
        <w:szCs w:val="28"/>
      </w:rPr>
      <w:t>2</w:t>
    </w:r>
    <w:r w:rsidRPr="00B3462F">
      <w:rPr>
        <w:sz w:val="28"/>
        <w:szCs w:val="28"/>
      </w:rPr>
      <w:fldChar w:fldCharType="end"/>
    </w:r>
  </w:p>
  <w:p w:rsidR="00103325" w:rsidRDefault="0010332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502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115784E"/>
    <w:multiLevelType w:val="hybridMultilevel"/>
    <w:tmpl w:val="433E2C82"/>
    <w:lvl w:ilvl="0" w:tplc="54EA0B5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A423CF"/>
    <w:multiLevelType w:val="multilevel"/>
    <w:tmpl w:val="E2C40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386C7F"/>
    <w:multiLevelType w:val="hybridMultilevel"/>
    <w:tmpl w:val="0220D8B0"/>
    <w:lvl w:ilvl="0" w:tplc="5516A532">
      <w:start w:val="3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319EE"/>
    <w:rsid w:val="00013083"/>
    <w:rsid w:val="000519C8"/>
    <w:rsid w:val="00056DB9"/>
    <w:rsid w:val="0007067E"/>
    <w:rsid w:val="00090C51"/>
    <w:rsid w:val="000A5027"/>
    <w:rsid w:val="000E283C"/>
    <w:rsid w:val="000E5AC3"/>
    <w:rsid w:val="00103296"/>
    <w:rsid w:val="00103325"/>
    <w:rsid w:val="00110999"/>
    <w:rsid w:val="0012299D"/>
    <w:rsid w:val="001443A7"/>
    <w:rsid w:val="00190CAF"/>
    <w:rsid w:val="001A3279"/>
    <w:rsid w:val="001A7927"/>
    <w:rsid w:val="001C4D45"/>
    <w:rsid w:val="0020416A"/>
    <w:rsid w:val="0020654F"/>
    <w:rsid w:val="002251D4"/>
    <w:rsid w:val="00265D22"/>
    <w:rsid w:val="00267104"/>
    <w:rsid w:val="002C3D24"/>
    <w:rsid w:val="002C7A68"/>
    <w:rsid w:val="002D0E79"/>
    <w:rsid w:val="002D5563"/>
    <w:rsid w:val="003109C8"/>
    <w:rsid w:val="00316DD6"/>
    <w:rsid w:val="003404F9"/>
    <w:rsid w:val="0037179D"/>
    <w:rsid w:val="00375163"/>
    <w:rsid w:val="003B1149"/>
    <w:rsid w:val="003C3AD9"/>
    <w:rsid w:val="003F3136"/>
    <w:rsid w:val="00410334"/>
    <w:rsid w:val="00416428"/>
    <w:rsid w:val="0043139E"/>
    <w:rsid w:val="004659D5"/>
    <w:rsid w:val="004775A9"/>
    <w:rsid w:val="00484C09"/>
    <w:rsid w:val="004A0170"/>
    <w:rsid w:val="004B3958"/>
    <w:rsid w:val="004B53D0"/>
    <w:rsid w:val="004C6DAE"/>
    <w:rsid w:val="004D6C7D"/>
    <w:rsid w:val="004F45E3"/>
    <w:rsid w:val="004F5451"/>
    <w:rsid w:val="00534A01"/>
    <w:rsid w:val="00544437"/>
    <w:rsid w:val="005744D8"/>
    <w:rsid w:val="00581D65"/>
    <w:rsid w:val="00587363"/>
    <w:rsid w:val="00590696"/>
    <w:rsid w:val="005B3CEB"/>
    <w:rsid w:val="005C5362"/>
    <w:rsid w:val="005C5918"/>
    <w:rsid w:val="006045D8"/>
    <w:rsid w:val="006139C1"/>
    <w:rsid w:val="00630E48"/>
    <w:rsid w:val="00633DA3"/>
    <w:rsid w:val="00667B4C"/>
    <w:rsid w:val="00696337"/>
    <w:rsid w:val="006A7F9D"/>
    <w:rsid w:val="0070423E"/>
    <w:rsid w:val="00707DC7"/>
    <w:rsid w:val="00770A68"/>
    <w:rsid w:val="00775047"/>
    <w:rsid w:val="008032C5"/>
    <w:rsid w:val="0081424E"/>
    <w:rsid w:val="008240A8"/>
    <w:rsid w:val="00854FDD"/>
    <w:rsid w:val="00873381"/>
    <w:rsid w:val="008B5BC1"/>
    <w:rsid w:val="00903D4D"/>
    <w:rsid w:val="00921F47"/>
    <w:rsid w:val="00932184"/>
    <w:rsid w:val="00950088"/>
    <w:rsid w:val="0096472C"/>
    <w:rsid w:val="00986C70"/>
    <w:rsid w:val="009B0C69"/>
    <w:rsid w:val="009E5C61"/>
    <w:rsid w:val="009E7CDF"/>
    <w:rsid w:val="009F4FAF"/>
    <w:rsid w:val="00A000D9"/>
    <w:rsid w:val="00A10168"/>
    <w:rsid w:val="00A319EE"/>
    <w:rsid w:val="00A705E6"/>
    <w:rsid w:val="00A92CF6"/>
    <w:rsid w:val="00A9546F"/>
    <w:rsid w:val="00AA652D"/>
    <w:rsid w:val="00AB1946"/>
    <w:rsid w:val="00AC6442"/>
    <w:rsid w:val="00B04599"/>
    <w:rsid w:val="00B05247"/>
    <w:rsid w:val="00B07462"/>
    <w:rsid w:val="00B2201C"/>
    <w:rsid w:val="00B3462F"/>
    <w:rsid w:val="00B720D3"/>
    <w:rsid w:val="00B95EFB"/>
    <w:rsid w:val="00B963B3"/>
    <w:rsid w:val="00BA2F1E"/>
    <w:rsid w:val="00BB7A9F"/>
    <w:rsid w:val="00BD0D53"/>
    <w:rsid w:val="00C32FB9"/>
    <w:rsid w:val="00C54929"/>
    <w:rsid w:val="00C54933"/>
    <w:rsid w:val="00C62978"/>
    <w:rsid w:val="00C667A6"/>
    <w:rsid w:val="00CF76AF"/>
    <w:rsid w:val="00D12DAA"/>
    <w:rsid w:val="00D17DF5"/>
    <w:rsid w:val="00D23582"/>
    <w:rsid w:val="00D3356B"/>
    <w:rsid w:val="00D65719"/>
    <w:rsid w:val="00DA6D88"/>
    <w:rsid w:val="00DD11D7"/>
    <w:rsid w:val="00DF5104"/>
    <w:rsid w:val="00E26BF6"/>
    <w:rsid w:val="00E760D8"/>
    <w:rsid w:val="00EC319C"/>
    <w:rsid w:val="00EF0C53"/>
    <w:rsid w:val="00F0299F"/>
    <w:rsid w:val="00F110E7"/>
    <w:rsid w:val="00F558C0"/>
    <w:rsid w:val="00F705BC"/>
    <w:rsid w:val="00F71EAD"/>
    <w:rsid w:val="00F740FF"/>
    <w:rsid w:val="00F77D72"/>
    <w:rsid w:val="00FA233B"/>
    <w:rsid w:val="00FA7E11"/>
    <w:rsid w:val="00FB4053"/>
    <w:rsid w:val="00FB768B"/>
    <w:rsid w:val="00FC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19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65719"/>
  </w:style>
  <w:style w:type="character" w:styleId="a3">
    <w:name w:val="page number"/>
    <w:basedOn w:val="1"/>
    <w:rsid w:val="00D65719"/>
  </w:style>
  <w:style w:type="character" w:customStyle="1" w:styleId="a4">
    <w:name w:val="Символ нумерации"/>
    <w:rsid w:val="00D65719"/>
  </w:style>
  <w:style w:type="paragraph" w:customStyle="1" w:styleId="a5">
    <w:name w:val="Заголовок"/>
    <w:basedOn w:val="a"/>
    <w:next w:val="a6"/>
    <w:rsid w:val="00D657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D65719"/>
    <w:pPr>
      <w:spacing w:after="120"/>
    </w:pPr>
  </w:style>
  <w:style w:type="paragraph" w:styleId="a7">
    <w:name w:val="List"/>
    <w:basedOn w:val="a6"/>
    <w:rsid w:val="00D65719"/>
    <w:rPr>
      <w:rFonts w:cs="Mangal"/>
    </w:rPr>
  </w:style>
  <w:style w:type="paragraph" w:customStyle="1" w:styleId="10">
    <w:name w:val="Название1"/>
    <w:basedOn w:val="a"/>
    <w:rsid w:val="00D6571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65719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D65719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D65719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D65719"/>
    <w:pPr>
      <w:suppressLineNumbers/>
    </w:pPr>
  </w:style>
  <w:style w:type="paragraph" w:customStyle="1" w:styleId="ac">
    <w:name w:val="Заголовок таблицы"/>
    <w:basedOn w:val="ab"/>
    <w:rsid w:val="00D6571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D65719"/>
  </w:style>
  <w:style w:type="paragraph" w:styleId="ae">
    <w:name w:val="footer"/>
    <w:basedOn w:val="a"/>
    <w:rsid w:val="00D65719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</w:rPr>
  </w:style>
  <w:style w:type="character" w:customStyle="1" w:styleId="af">
    <w:name w:val="Основной текст_"/>
    <w:link w:val="12"/>
    <w:rsid w:val="0096472C"/>
    <w:rPr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96472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</w:rPr>
  </w:style>
  <w:style w:type="paragraph" w:customStyle="1" w:styleId="14">
    <w:name w:val="Заголовок №1"/>
    <w:basedOn w:val="a"/>
    <w:link w:val="13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 Spacing"/>
    <w:qFormat/>
    <w:rsid w:val="003B1149"/>
    <w:pPr>
      <w:suppressAutoHyphens/>
    </w:pPr>
    <w:rPr>
      <w:sz w:val="24"/>
      <w:szCs w:val="24"/>
      <w:lang w:eastAsia="ar-SA"/>
    </w:rPr>
  </w:style>
  <w:style w:type="paragraph" w:styleId="af1">
    <w:name w:val="Block Text"/>
    <w:basedOn w:val="a"/>
    <w:rsid w:val="00B07462"/>
    <w:pPr>
      <w:tabs>
        <w:tab w:val="left" w:pos="-993"/>
      </w:tabs>
      <w:suppressAutoHyphens w:val="0"/>
      <w:ind w:left="-993" w:right="-1333" w:firstLine="426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76&amp;n=148811&amp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/>
  <LinksUpToDate>false</LinksUpToDate>
  <CharactersWithSpaces>23150</CharactersWithSpaces>
  <SharedDoc>false</SharedDoc>
  <HLinks>
    <vt:vector size="6" baseType="variant"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https://login.consultant.ru/link/?req=doc&amp;base=RLAW376&amp;n=148811&amp;dst=100016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User</cp:lastModifiedBy>
  <cp:revision>7</cp:revision>
  <cp:lastPrinted>2024-12-27T09:05:00Z</cp:lastPrinted>
  <dcterms:created xsi:type="dcterms:W3CDTF">2024-12-24T09:10:00Z</dcterms:created>
  <dcterms:modified xsi:type="dcterms:W3CDTF">2024-12-28T06:17:00Z</dcterms:modified>
</cp:coreProperties>
</file>