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pPr>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340901" w:rsidRPr="00FA2AB6" w:rsidRDefault="00340901" w:rsidP="00340901">
      <w:pPr>
        <w:spacing w:line="360" w:lineRule="auto"/>
        <w:jc w:val="center"/>
        <w:rPr>
          <w:b/>
          <w:sz w:val="28"/>
          <w:szCs w:val="28"/>
        </w:rPr>
      </w:pPr>
      <w:r w:rsidRPr="00FA2AB6">
        <w:rPr>
          <w:b/>
          <w:sz w:val="28"/>
          <w:szCs w:val="28"/>
        </w:rPr>
        <w:t>АДМИНИСТРАЦИЯ МУНИЦИПАЛЬНОГО ОБРАЗОВАНИЯ</w:t>
      </w:r>
    </w:p>
    <w:p w:rsidR="00340901" w:rsidRPr="00FA2AB6" w:rsidRDefault="00340901" w:rsidP="00340901">
      <w:pPr>
        <w:jc w:val="center"/>
        <w:rPr>
          <w:b/>
          <w:sz w:val="28"/>
          <w:szCs w:val="28"/>
        </w:rPr>
      </w:pPr>
      <w:r w:rsidRPr="00FA2AB6">
        <w:rPr>
          <w:b/>
          <w:sz w:val="28"/>
          <w:szCs w:val="28"/>
        </w:rPr>
        <w:t>«СЫЧ</w:t>
      </w:r>
      <w:r>
        <w:rPr>
          <w:b/>
          <w:sz w:val="28"/>
          <w:szCs w:val="28"/>
        </w:rPr>
        <w:t>Е</w:t>
      </w:r>
      <w:r w:rsidRPr="00FA2AB6">
        <w:rPr>
          <w:b/>
          <w:sz w:val="28"/>
          <w:szCs w:val="28"/>
        </w:rPr>
        <w:t>ВСКИЙ РАЙОН»  СМОЛЕНСКОЙ ОБЛАСТИ</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9F241D">
        <w:rPr>
          <w:b/>
          <w:sz w:val="28"/>
          <w:szCs w:val="28"/>
          <w:u w:val="single"/>
        </w:rPr>
        <w:t>10</w:t>
      </w:r>
      <w:r w:rsidR="00693293">
        <w:rPr>
          <w:b/>
          <w:sz w:val="28"/>
          <w:szCs w:val="28"/>
          <w:u w:val="single"/>
        </w:rPr>
        <w:t xml:space="preserve"> октября</w:t>
      </w:r>
      <w:r w:rsidR="00371684">
        <w:rPr>
          <w:b/>
          <w:sz w:val="28"/>
          <w:szCs w:val="28"/>
          <w:u w:val="single"/>
        </w:rPr>
        <w:t xml:space="preserve"> </w:t>
      </w:r>
      <w:r w:rsidR="00AC23DC">
        <w:rPr>
          <w:b/>
          <w:sz w:val="28"/>
          <w:szCs w:val="28"/>
          <w:u w:val="single"/>
        </w:rPr>
        <w:t>202</w:t>
      </w:r>
      <w:r w:rsidR="007A2152">
        <w:rPr>
          <w:b/>
          <w:sz w:val="28"/>
          <w:szCs w:val="28"/>
          <w:u w:val="single"/>
        </w:rPr>
        <w:t>4</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7C6213">
        <w:rPr>
          <w:b/>
          <w:sz w:val="28"/>
          <w:szCs w:val="28"/>
          <w:u w:val="single"/>
        </w:rPr>
        <w:t>6</w:t>
      </w:r>
      <w:r w:rsidR="009F241D">
        <w:rPr>
          <w:b/>
          <w:sz w:val="28"/>
          <w:szCs w:val="28"/>
          <w:u w:val="single"/>
        </w:rPr>
        <w:t>17</w:t>
      </w:r>
    </w:p>
    <w:p w:rsidR="00EE78E3" w:rsidRDefault="007675A9" w:rsidP="009F241D">
      <w:pPr>
        <w:ind w:right="-1" w:firstLine="709"/>
        <w:jc w:val="both"/>
        <w:rPr>
          <w:sz w:val="28"/>
          <w:szCs w:val="28"/>
        </w:rPr>
      </w:pPr>
      <w:r w:rsidRPr="007C4605">
        <w:rPr>
          <w:sz w:val="28"/>
          <w:szCs w:val="28"/>
        </w:rPr>
        <w:t xml:space="preserve"> </w:t>
      </w:r>
    </w:p>
    <w:p w:rsidR="00EE78E3" w:rsidRPr="009F241D" w:rsidRDefault="00EE78E3" w:rsidP="009F241D">
      <w:pPr>
        <w:ind w:right="5104"/>
        <w:jc w:val="both"/>
        <w:rPr>
          <w:rFonts w:eastAsia="TypoUpright BT"/>
          <w:sz w:val="28"/>
          <w:szCs w:val="28"/>
        </w:rPr>
      </w:pPr>
      <w:r>
        <w:rPr>
          <w:spacing w:val="-57"/>
          <w:lang w:eastAsia="en-US"/>
        </w:rPr>
        <w:t xml:space="preserve">  </w:t>
      </w:r>
      <w:r w:rsidRPr="009F241D">
        <w:rPr>
          <w:rFonts w:eastAsia="TypoUpright BT"/>
          <w:sz w:val="28"/>
          <w:szCs w:val="28"/>
        </w:rPr>
        <w:t>Об организации срочного</w:t>
      </w:r>
      <w:r w:rsidR="009F241D">
        <w:rPr>
          <w:rFonts w:eastAsia="TypoUpright BT"/>
          <w:sz w:val="28"/>
          <w:szCs w:val="28"/>
        </w:rPr>
        <w:t xml:space="preserve"> </w:t>
      </w:r>
      <w:r w:rsidRPr="009F241D">
        <w:rPr>
          <w:rFonts w:eastAsia="TypoUpright BT"/>
          <w:sz w:val="28"/>
          <w:szCs w:val="28"/>
        </w:rPr>
        <w:t>захоронения трупов людей и животных, погибших (умерших)</w:t>
      </w:r>
      <w:r w:rsidR="009F241D">
        <w:rPr>
          <w:rFonts w:eastAsia="TypoUpright BT"/>
          <w:sz w:val="28"/>
          <w:szCs w:val="28"/>
        </w:rPr>
        <w:t xml:space="preserve">                  </w:t>
      </w:r>
      <w:r w:rsidRPr="009F241D">
        <w:rPr>
          <w:rFonts w:eastAsia="TypoUpright BT"/>
          <w:sz w:val="28"/>
          <w:szCs w:val="28"/>
        </w:rPr>
        <w:t>в  ходе военных конфликтов</w:t>
      </w:r>
      <w:r w:rsidR="009F241D">
        <w:rPr>
          <w:rFonts w:eastAsia="TypoUpright BT"/>
          <w:sz w:val="28"/>
          <w:szCs w:val="28"/>
        </w:rPr>
        <w:t xml:space="preserve"> </w:t>
      </w:r>
      <w:r w:rsidRPr="009F241D">
        <w:rPr>
          <w:rFonts w:eastAsia="TypoUpright BT"/>
          <w:sz w:val="28"/>
          <w:szCs w:val="28"/>
        </w:rPr>
        <w:t xml:space="preserve">или вследствие этих конфликтов, </w:t>
      </w:r>
      <w:r w:rsidR="009F241D">
        <w:rPr>
          <w:rFonts w:eastAsia="TypoUpright BT"/>
          <w:sz w:val="28"/>
          <w:szCs w:val="28"/>
        </w:rPr>
        <w:t xml:space="preserve">                   </w:t>
      </w:r>
      <w:r w:rsidRPr="009F241D">
        <w:rPr>
          <w:rFonts w:eastAsia="TypoUpright BT"/>
          <w:sz w:val="28"/>
          <w:szCs w:val="28"/>
        </w:rPr>
        <w:t>а также при чрезвычайных ситуациях</w:t>
      </w:r>
      <w:r w:rsidR="009F241D">
        <w:rPr>
          <w:rFonts w:eastAsia="TypoUpright BT"/>
          <w:sz w:val="28"/>
          <w:szCs w:val="28"/>
        </w:rPr>
        <w:t xml:space="preserve"> </w:t>
      </w:r>
      <w:r w:rsidRPr="009F241D">
        <w:rPr>
          <w:rFonts w:eastAsia="TypoUpright BT"/>
          <w:sz w:val="28"/>
          <w:szCs w:val="28"/>
        </w:rPr>
        <w:t xml:space="preserve">в мирное время на территории муниципального </w:t>
      </w:r>
      <w:r w:rsidRPr="009F241D">
        <w:rPr>
          <w:sz w:val="28"/>
          <w:szCs w:val="28"/>
          <w:lang w:eastAsia="en-US"/>
        </w:rPr>
        <w:t>образования</w:t>
      </w:r>
      <w:r w:rsidR="009F241D">
        <w:rPr>
          <w:sz w:val="28"/>
          <w:szCs w:val="28"/>
          <w:lang w:eastAsia="en-US"/>
        </w:rPr>
        <w:t xml:space="preserve"> </w:t>
      </w:r>
      <w:r w:rsidRPr="009F241D">
        <w:rPr>
          <w:sz w:val="28"/>
          <w:szCs w:val="28"/>
          <w:lang w:eastAsia="en-US"/>
        </w:rPr>
        <w:t>«</w:t>
      </w:r>
      <w:proofErr w:type="spellStart"/>
      <w:r w:rsidRPr="009F241D">
        <w:rPr>
          <w:sz w:val="28"/>
          <w:szCs w:val="28"/>
          <w:lang w:eastAsia="en-US"/>
        </w:rPr>
        <w:t>Сычевский</w:t>
      </w:r>
      <w:proofErr w:type="spellEnd"/>
      <w:r w:rsidRPr="009F241D">
        <w:rPr>
          <w:sz w:val="28"/>
          <w:szCs w:val="28"/>
          <w:lang w:eastAsia="en-US"/>
        </w:rPr>
        <w:t xml:space="preserve"> район» Смоленской области</w:t>
      </w:r>
      <w:r w:rsidR="009F241D">
        <w:rPr>
          <w:sz w:val="28"/>
          <w:szCs w:val="28"/>
          <w:lang w:eastAsia="en-US"/>
        </w:rPr>
        <w:tab/>
      </w:r>
    </w:p>
    <w:p w:rsidR="00EE78E3" w:rsidRPr="009F241D" w:rsidRDefault="00EE78E3" w:rsidP="009F241D">
      <w:pPr>
        <w:pStyle w:val="af9"/>
        <w:spacing w:line="240" w:lineRule="auto"/>
        <w:ind w:right="5104" w:firstLine="709"/>
      </w:pPr>
    </w:p>
    <w:p w:rsidR="00EE78E3" w:rsidRPr="009F241D" w:rsidRDefault="00EE78E3" w:rsidP="009F241D">
      <w:pPr>
        <w:pStyle w:val="af9"/>
        <w:spacing w:line="240" w:lineRule="auto"/>
        <w:ind w:firstLine="709"/>
      </w:pPr>
    </w:p>
    <w:p w:rsidR="00EE78E3" w:rsidRPr="009F241D" w:rsidRDefault="00EE78E3" w:rsidP="009F241D">
      <w:pPr>
        <w:ind w:firstLine="709"/>
        <w:jc w:val="both"/>
        <w:rPr>
          <w:sz w:val="28"/>
          <w:szCs w:val="28"/>
        </w:rPr>
      </w:pPr>
      <w:r w:rsidRPr="009F241D">
        <w:rPr>
          <w:rFonts w:eastAsia="TypoUpright BT"/>
          <w:sz w:val="28"/>
          <w:szCs w:val="28"/>
        </w:rPr>
        <w:t xml:space="preserve">В соответствии с Федеральными законами от 12.02.1998 № 28-ФЗ </w:t>
      </w:r>
      <w:r w:rsidR="009F241D">
        <w:rPr>
          <w:rFonts w:eastAsia="TypoUpright BT"/>
          <w:sz w:val="28"/>
          <w:szCs w:val="28"/>
        </w:rPr>
        <w:t xml:space="preserve">                    </w:t>
      </w:r>
      <w:r w:rsidRPr="009F241D">
        <w:rPr>
          <w:rFonts w:eastAsia="TypoUpright BT"/>
          <w:sz w:val="28"/>
          <w:szCs w:val="28"/>
        </w:rPr>
        <w:t xml:space="preserve">«О гражданской обороне», от 06.10.2003 №131-ФЗ «Об общих принципах организации местного самоуправления в Российской Федерации», от 21.12.1994 № 68-ФЗ «О защите населения и территорий от чрезвычайных ситуаций природного и техногенного характера», от 30.03.1999 № 52-ФЗ «О санитарно-эпидемиологическом благополучии населения», ГОСТ </w:t>
      </w:r>
      <w:proofErr w:type="gramStart"/>
      <w:r w:rsidRPr="009F241D">
        <w:rPr>
          <w:rFonts w:eastAsia="TypoUpright BT"/>
          <w:sz w:val="28"/>
          <w:szCs w:val="28"/>
        </w:rPr>
        <w:t>Р</w:t>
      </w:r>
      <w:proofErr w:type="gramEnd"/>
      <w:r w:rsidRPr="009F241D">
        <w:rPr>
          <w:rFonts w:eastAsia="TypoUpright BT"/>
          <w:sz w:val="28"/>
          <w:szCs w:val="28"/>
        </w:rPr>
        <w:t xml:space="preserve"> 42.7.01-2021 «Национальный стандарт Российской Федерации. Гражданская оборона. Захоронение срочное трупов в военное и мирное время. Общие требования»</w:t>
      </w:r>
      <w:r w:rsidR="009F241D">
        <w:rPr>
          <w:rFonts w:eastAsia="TypoUpright BT"/>
          <w:sz w:val="28"/>
          <w:szCs w:val="28"/>
        </w:rPr>
        <w:t>,</w:t>
      </w:r>
    </w:p>
    <w:p w:rsidR="009F241D" w:rsidRPr="009F241D" w:rsidRDefault="009F241D" w:rsidP="009F241D">
      <w:pPr>
        <w:ind w:firstLine="709"/>
        <w:jc w:val="both"/>
        <w:rPr>
          <w:sz w:val="28"/>
          <w:szCs w:val="28"/>
        </w:rPr>
      </w:pPr>
    </w:p>
    <w:p w:rsidR="009F241D" w:rsidRPr="009F241D" w:rsidRDefault="009F241D" w:rsidP="009F241D">
      <w:pPr>
        <w:ind w:firstLine="709"/>
        <w:jc w:val="both"/>
        <w:rPr>
          <w:sz w:val="28"/>
          <w:szCs w:val="28"/>
        </w:rPr>
      </w:pPr>
      <w:r w:rsidRPr="009F241D">
        <w:rPr>
          <w:sz w:val="28"/>
          <w:szCs w:val="28"/>
        </w:rPr>
        <w:t>Администрация муниципального образования «</w:t>
      </w:r>
      <w:proofErr w:type="spellStart"/>
      <w:r w:rsidRPr="009F241D">
        <w:rPr>
          <w:sz w:val="28"/>
          <w:szCs w:val="28"/>
        </w:rPr>
        <w:t>Сычевский</w:t>
      </w:r>
      <w:proofErr w:type="spellEnd"/>
      <w:r w:rsidRPr="009F241D">
        <w:rPr>
          <w:sz w:val="28"/>
          <w:szCs w:val="28"/>
        </w:rPr>
        <w:t xml:space="preserve"> район»                Смоленской области </w:t>
      </w:r>
    </w:p>
    <w:p w:rsidR="009F241D" w:rsidRPr="009F241D" w:rsidRDefault="009F241D" w:rsidP="009F241D">
      <w:pPr>
        <w:tabs>
          <w:tab w:val="left" w:pos="3620"/>
        </w:tabs>
        <w:ind w:firstLine="709"/>
        <w:jc w:val="both"/>
        <w:rPr>
          <w:sz w:val="28"/>
          <w:szCs w:val="28"/>
        </w:rPr>
      </w:pPr>
      <w:proofErr w:type="spellStart"/>
      <w:proofErr w:type="gramStart"/>
      <w:r w:rsidRPr="009F241D">
        <w:rPr>
          <w:sz w:val="28"/>
          <w:szCs w:val="28"/>
        </w:rPr>
        <w:t>п</w:t>
      </w:r>
      <w:proofErr w:type="spellEnd"/>
      <w:proofErr w:type="gramEnd"/>
      <w:r w:rsidRPr="009F241D">
        <w:rPr>
          <w:sz w:val="28"/>
          <w:szCs w:val="28"/>
        </w:rPr>
        <w:t xml:space="preserve"> о с т а </w:t>
      </w:r>
      <w:proofErr w:type="spellStart"/>
      <w:r w:rsidRPr="009F241D">
        <w:rPr>
          <w:sz w:val="28"/>
          <w:szCs w:val="28"/>
        </w:rPr>
        <w:t>н</w:t>
      </w:r>
      <w:proofErr w:type="spellEnd"/>
      <w:r w:rsidRPr="009F241D">
        <w:rPr>
          <w:sz w:val="28"/>
          <w:szCs w:val="28"/>
        </w:rPr>
        <w:t xml:space="preserve"> о в л я е т:</w:t>
      </w:r>
      <w:r w:rsidRPr="009F241D">
        <w:rPr>
          <w:sz w:val="28"/>
          <w:szCs w:val="28"/>
        </w:rPr>
        <w:tab/>
      </w:r>
    </w:p>
    <w:p w:rsidR="00EE78E3" w:rsidRPr="009F241D" w:rsidRDefault="00EE78E3" w:rsidP="009F241D">
      <w:pPr>
        <w:ind w:firstLine="709"/>
        <w:jc w:val="both"/>
        <w:rPr>
          <w:b/>
          <w:sz w:val="28"/>
          <w:szCs w:val="28"/>
        </w:rPr>
      </w:pPr>
    </w:p>
    <w:p w:rsidR="00EE78E3" w:rsidRPr="009F241D" w:rsidRDefault="00EE78E3" w:rsidP="009F241D">
      <w:pPr>
        <w:autoSpaceDE w:val="0"/>
        <w:autoSpaceDN w:val="0"/>
        <w:adjustRightInd w:val="0"/>
        <w:ind w:firstLine="709"/>
        <w:jc w:val="both"/>
        <w:rPr>
          <w:rFonts w:eastAsia="TypoUpright BT"/>
          <w:sz w:val="28"/>
          <w:szCs w:val="28"/>
        </w:rPr>
      </w:pPr>
      <w:r w:rsidRPr="009F241D">
        <w:rPr>
          <w:rFonts w:eastAsia="TypoUpright BT"/>
          <w:sz w:val="28"/>
          <w:szCs w:val="28"/>
        </w:rPr>
        <w:t>1. Утвердить:</w:t>
      </w:r>
    </w:p>
    <w:p w:rsidR="00EE78E3" w:rsidRDefault="00EE78E3" w:rsidP="009F241D">
      <w:pPr>
        <w:pStyle w:val="af9"/>
        <w:spacing w:line="240" w:lineRule="auto"/>
        <w:ind w:firstLine="709"/>
        <w:rPr>
          <w:rFonts w:eastAsia="TypoUpright BT"/>
          <w:lang w:eastAsia="ru-RU"/>
        </w:rPr>
      </w:pPr>
      <w:r w:rsidRPr="009F241D">
        <w:rPr>
          <w:rFonts w:eastAsia="TypoUpright BT"/>
          <w:lang w:eastAsia="ru-RU"/>
        </w:rPr>
        <w:t xml:space="preserve">1.1. Положение по организации срочного захоронения трупов людей и животных, погибших (умерших) в ходе военных конфликтов или вследствие этих конфликтов, а также при чрезвычайных ситуациях в мирное время </w:t>
      </w:r>
      <w:r w:rsidR="009F241D">
        <w:rPr>
          <w:rFonts w:eastAsia="TypoUpright BT"/>
          <w:lang w:eastAsia="ru-RU"/>
        </w:rPr>
        <w:t xml:space="preserve">                    </w:t>
      </w:r>
      <w:r w:rsidRPr="009F241D">
        <w:rPr>
          <w:rFonts w:eastAsia="TypoUpright BT"/>
          <w:lang w:eastAsia="ru-RU"/>
        </w:rPr>
        <w:t xml:space="preserve">на территории муниципального </w:t>
      </w:r>
      <w:r w:rsidRPr="009F241D">
        <w:t>образования «</w:t>
      </w:r>
      <w:proofErr w:type="spellStart"/>
      <w:r w:rsidRPr="009F241D">
        <w:t>Сычевский</w:t>
      </w:r>
      <w:proofErr w:type="spellEnd"/>
      <w:r w:rsidRPr="009F241D">
        <w:t xml:space="preserve"> район» Смоленской области </w:t>
      </w:r>
      <w:r w:rsidRPr="009F241D">
        <w:rPr>
          <w:rFonts w:eastAsia="TypoUpright BT"/>
          <w:lang w:eastAsia="ru-RU"/>
        </w:rPr>
        <w:t xml:space="preserve">согласно приложению № 1. </w:t>
      </w:r>
    </w:p>
    <w:p w:rsidR="009F241D" w:rsidRPr="009F241D" w:rsidRDefault="009F241D" w:rsidP="009F241D">
      <w:pPr>
        <w:pStyle w:val="af9"/>
        <w:spacing w:line="240" w:lineRule="auto"/>
        <w:ind w:firstLine="709"/>
      </w:pP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lastRenderedPageBreak/>
        <w:t xml:space="preserve">1.2. Положение о комиссии по срочному захоронению трупов людей </w:t>
      </w:r>
      <w:r w:rsidR="009F241D">
        <w:rPr>
          <w:rFonts w:eastAsia="TypoUpright BT"/>
          <w:sz w:val="28"/>
          <w:szCs w:val="28"/>
        </w:rPr>
        <w:t xml:space="preserve">                  </w:t>
      </w:r>
      <w:r w:rsidRPr="009F241D">
        <w:rPr>
          <w:rFonts w:eastAsia="TypoUpright BT"/>
          <w:sz w:val="28"/>
          <w:szCs w:val="28"/>
        </w:rPr>
        <w:t xml:space="preserve">в ходе военных конфликтов или вследствие этих конфликтов, а также при чрезвычайных ситуациях в мирное время на территории муниципального </w:t>
      </w:r>
      <w:r w:rsidRPr="009F241D">
        <w:rPr>
          <w:sz w:val="28"/>
          <w:szCs w:val="28"/>
          <w:lang w:eastAsia="en-US"/>
        </w:rPr>
        <w:t>образования «</w:t>
      </w:r>
      <w:proofErr w:type="spellStart"/>
      <w:r w:rsidRPr="009F241D">
        <w:rPr>
          <w:sz w:val="28"/>
          <w:szCs w:val="28"/>
          <w:lang w:eastAsia="en-US"/>
        </w:rPr>
        <w:t>Сычевский</w:t>
      </w:r>
      <w:proofErr w:type="spellEnd"/>
      <w:r w:rsidRPr="009F241D">
        <w:rPr>
          <w:sz w:val="28"/>
          <w:szCs w:val="28"/>
          <w:lang w:eastAsia="en-US"/>
        </w:rPr>
        <w:t xml:space="preserve"> район» Смоленской области </w:t>
      </w:r>
      <w:r w:rsidRPr="009F241D">
        <w:rPr>
          <w:rFonts w:eastAsia="TypoUpright BT"/>
          <w:sz w:val="28"/>
          <w:szCs w:val="28"/>
        </w:rPr>
        <w:t xml:space="preserve">согласно приложению </w:t>
      </w:r>
      <w:r w:rsidR="009F241D">
        <w:rPr>
          <w:rFonts w:eastAsia="TypoUpright BT"/>
          <w:sz w:val="28"/>
          <w:szCs w:val="28"/>
        </w:rPr>
        <w:t xml:space="preserve">             </w:t>
      </w:r>
      <w:r w:rsidRPr="009F241D">
        <w:rPr>
          <w:rFonts w:eastAsia="TypoUpright BT"/>
          <w:sz w:val="28"/>
          <w:szCs w:val="28"/>
        </w:rPr>
        <w:t xml:space="preserve">№ 2. </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Calibri"/>
          <w:sz w:val="28"/>
          <w:szCs w:val="28"/>
        </w:rPr>
        <w:t>1.3.</w:t>
      </w:r>
      <w:r w:rsidRPr="009F241D">
        <w:rPr>
          <w:rFonts w:eastAsia="TypoUpright BT"/>
          <w:sz w:val="28"/>
          <w:szCs w:val="28"/>
        </w:rPr>
        <w:t xml:space="preserve"> Состав комиссии по срочному захоронению трупов людей в ходе военных конфликтов или вследствие этих конфликтов, а также </w:t>
      </w:r>
      <w:r w:rsidR="00B14B97">
        <w:rPr>
          <w:rFonts w:eastAsia="TypoUpright BT"/>
          <w:sz w:val="28"/>
          <w:szCs w:val="28"/>
        </w:rPr>
        <w:t xml:space="preserve">                                </w:t>
      </w:r>
      <w:r w:rsidRPr="009F241D">
        <w:rPr>
          <w:rFonts w:eastAsia="TypoUpright BT"/>
          <w:sz w:val="28"/>
          <w:szCs w:val="28"/>
        </w:rPr>
        <w:t xml:space="preserve">при чрезвычайных ситуациях в мирное время на территории муниципального </w:t>
      </w:r>
      <w:r w:rsidRPr="009F241D">
        <w:rPr>
          <w:sz w:val="28"/>
          <w:szCs w:val="28"/>
          <w:lang w:eastAsia="en-US"/>
        </w:rPr>
        <w:t>образования «</w:t>
      </w:r>
      <w:proofErr w:type="spellStart"/>
      <w:r w:rsidRPr="009F241D">
        <w:rPr>
          <w:sz w:val="28"/>
          <w:szCs w:val="28"/>
          <w:lang w:eastAsia="en-US"/>
        </w:rPr>
        <w:t>Сычевский</w:t>
      </w:r>
      <w:proofErr w:type="spellEnd"/>
      <w:r w:rsidRPr="009F241D">
        <w:rPr>
          <w:sz w:val="28"/>
          <w:szCs w:val="28"/>
          <w:lang w:eastAsia="en-US"/>
        </w:rPr>
        <w:t xml:space="preserve"> район» Смоленской области </w:t>
      </w:r>
      <w:r w:rsidRPr="009F241D">
        <w:rPr>
          <w:rFonts w:eastAsia="TypoUpright BT"/>
          <w:sz w:val="28"/>
          <w:szCs w:val="28"/>
        </w:rPr>
        <w:t xml:space="preserve">согласно приложению </w:t>
      </w:r>
      <w:r w:rsidR="009F241D">
        <w:rPr>
          <w:rFonts w:eastAsia="TypoUpright BT"/>
          <w:sz w:val="28"/>
          <w:szCs w:val="28"/>
        </w:rPr>
        <w:t xml:space="preserve">             </w:t>
      </w:r>
      <w:r w:rsidRPr="009F241D">
        <w:rPr>
          <w:rFonts w:eastAsia="TypoUpright BT"/>
          <w:sz w:val="28"/>
          <w:szCs w:val="28"/>
        </w:rPr>
        <w:t xml:space="preserve">№ 3. </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xml:space="preserve">1.4. Перечень мест срочного захоронения трупов людей в ходе военных время или вследствие этих конфликтов, а также при чрезвычайных ситуациях </w:t>
      </w:r>
      <w:r w:rsidR="009F241D">
        <w:rPr>
          <w:rFonts w:eastAsia="TypoUpright BT"/>
          <w:sz w:val="28"/>
          <w:szCs w:val="28"/>
        </w:rPr>
        <w:t xml:space="preserve">               </w:t>
      </w:r>
      <w:r w:rsidRPr="009F241D">
        <w:rPr>
          <w:rFonts w:eastAsia="TypoUpright BT"/>
          <w:sz w:val="28"/>
          <w:szCs w:val="28"/>
        </w:rPr>
        <w:t xml:space="preserve">в мирное время на территории муниципального </w:t>
      </w:r>
      <w:r w:rsidRPr="009F241D">
        <w:rPr>
          <w:sz w:val="28"/>
          <w:szCs w:val="28"/>
          <w:lang w:eastAsia="en-US"/>
        </w:rPr>
        <w:t>образования «</w:t>
      </w:r>
      <w:proofErr w:type="spellStart"/>
      <w:r w:rsidRPr="009F241D">
        <w:rPr>
          <w:sz w:val="28"/>
          <w:szCs w:val="28"/>
          <w:lang w:eastAsia="en-US"/>
        </w:rPr>
        <w:t>Сычевский</w:t>
      </w:r>
      <w:proofErr w:type="spellEnd"/>
      <w:r w:rsidRPr="009F241D">
        <w:rPr>
          <w:sz w:val="28"/>
          <w:szCs w:val="28"/>
          <w:lang w:eastAsia="en-US"/>
        </w:rPr>
        <w:t xml:space="preserve"> район» Смоленской области </w:t>
      </w:r>
      <w:r w:rsidRPr="009F241D">
        <w:rPr>
          <w:rFonts w:eastAsia="TypoUpright BT"/>
          <w:sz w:val="28"/>
          <w:szCs w:val="28"/>
        </w:rPr>
        <w:t xml:space="preserve">согласно приложению </w:t>
      </w:r>
      <w:r w:rsidR="009F241D">
        <w:rPr>
          <w:rFonts w:eastAsia="TypoUpright BT"/>
          <w:sz w:val="28"/>
          <w:szCs w:val="28"/>
        </w:rPr>
        <w:t>№</w:t>
      </w:r>
      <w:r w:rsidRPr="009F241D">
        <w:rPr>
          <w:rFonts w:eastAsia="TypoUpright BT"/>
          <w:sz w:val="28"/>
          <w:szCs w:val="28"/>
        </w:rPr>
        <w:t xml:space="preserve"> 4.</w:t>
      </w:r>
    </w:p>
    <w:p w:rsidR="00EE78E3" w:rsidRPr="009F241D" w:rsidRDefault="00EE78E3" w:rsidP="009F241D">
      <w:pPr>
        <w:pStyle w:val="af9"/>
        <w:spacing w:line="240" w:lineRule="auto"/>
        <w:ind w:firstLine="709"/>
      </w:pPr>
      <w:r w:rsidRPr="009F241D">
        <w:t xml:space="preserve">2. </w:t>
      </w:r>
      <w:proofErr w:type="gramStart"/>
      <w:r w:rsidRPr="009F241D">
        <w:t>Контроль за</w:t>
      </w:r>
      <w:proofErr w:type="gramEnd"/>
      <w:r w:rsidRPr="009F241D">
        <w:t xml:space="preserve"> исполнением настоящего постановления оставляю </w:t>
      </w:r>
      <w:r w:rsidR="009F241D">
        <w:t xml:space="preserve">                    </w:t>
      </w:r>
      <w:r w:rsidRPr="009F241D">
        <w:t>за собой.</w:t>
      </w:r>
    </w:p>
    <w:p w:rsidR="00EE78E3" w:rsidRPr="009F241D" w:rsidRDefault="00EE78E3" w:rsidP="009F241D">
      <w:pPr>
        <w:pStyle w:val="af9"/>
        <w:spacing w:line="240" w:lineRule="auto"/>
        <w:ind w:firstLine="709"/>
      </w:pPr>
    </w:p>
    <w:p w:rsidR="00EE78E3" w:rsidRDefault="00EE78E3" w:rsidP="00EE78E3">
      <w:pPr>
        <w:pStyle w:val="af9"/>
        <w:ind w:firstLine="426"/>
      </w:pPr>
    </w:p>
    <w:p w:rsidR="009F241D" w:rsidRDefault="009F241D" w:rsidP="009F241D">
      <w:pPr>
        <w:rPr>
          <w:sz w:val="28"/>
          <w:szCs w:val="28"/>
        </w:rPr>
      </w:pPr>
      <w:r>
        <w:rPr>
          <w:sz w:val="28"/>
          <w:szCs w:val="28"/>
        </w:rPr>
        <w:t>Глава муниципального образования</w:t>
      </w:r>
    </w:p>
    <w:p w:rsidR="009F241D" w:rsidRDefault="009F241D" w:rsidP="009F241D">
      <w:pPr>
        <w:rPr>
          <w:sz w:val="28"/>
          <w:szCs w:val="28"/>
        </w:rPr>
      </w:pPr>
      <w:r>
        <w:rPr>
          <w:sz w:val="28"/>
          <w:szCs w:val="28"/>
        </w:rPr>
        <w:t>«</w:t>
      </w:r>
      <w:proofErr w:type="spellStart"/>
      <w:r>
        <w:rPr>
          <w:sz w:val="28"/>
          <w:szCs w:val="28"/>
        </w:rPr>
        <w:t>Сычевский</w:t>
      </w:r>
      <w:proofErr w:type="spellEnd"/>
      <w:r>
        <w:rPr>
          <w:sz w:val="28"/>
          <w:szCs w:val="28"/>
        </w:rPr>
        <w:t xml:space="preserve"> район» Смоленской области                                        Т.П. Васильева</w:t>
      </w:r>
    </w:p>
    <w:p w:rsidR="00EE78E3" w:rsidRPr="00234112" w:rsidRDefault="00EE78E3" w:rsidP="00EE78E3">
      <w:pPr>
        <w:pStyle w:val="af9"/>
        <w:rPr>
          <w:spacing w:val="-1"/>
        </w:rPr>
      </w:pPr>
    </w:p>
    <w:p w:rsidR="00EE78E3" w:rsidRPr="00234112" w:rsidRDefault="00EE78E3" w:rsidP="00EE78E3">
      <w:pPr>
        <w:pStyle w:val="af9"/>
        <w:rPr>
          <w:spacing w:val="-1"/>
        </w:rPr>
      </w:pPr>
    </w:p>
    <w:p w:rsidR="00EE78E3" w:rsidRPr="00234112" w:rsidRDefault="00EE78E3" w:rsidP="00EE78E3">
      <w:pPr>
        <w:pStyle w:val="af9"/>
        <w:rPr>
          <w:spacing w:val="-1"/>
        </w:rPr>
      </w:pPr>
    </w:p>
    <w:p w:rsidR="00EE78E3" w:rsidRPr="00234112" w:rsidRDefault="00EE78E3" w:rsidP="00EE78E3">
      <w:pPr>
        <w:pStyle w:val="af9"/>
        <w:rPr>
          <w:spacing w:val="-1"/>
        </w:rPr>
      </w:pPr>
    </w:p>
    <w:p w:rsidR="00EE78E3" w:rsidRPr="00234112" w:rsidRDefault="00EE78E3" w:rsidP="00EE78E3">
      <w:pPr>
        <w:pStyle w:val="af9"/>
        <w:rPr>
          <w:spacing w:val="-1"/>
        </w:rPr>
      </w:pPr>
    </w:p>
    <w:p w:rsidR="00EE78E3" w:rsidRPr="00234112" w:rsidRDefault="00EE78E3" w:rsidP="00EE78E3">
      <w:pPr>
        <w:pStyle w:val="af9"/>
        <w:rPr>
          <w:spacing w:val="-1"/>
        </w:rPr>
      </w:pPr>
    </w:p>
    <w:p w:rsidR="00EE78E3" w:rsidRDefault="00EE78E3" w:rsidP="00EE78E3">
      <w:pPr>
        <w:ind w:left="5812"/>
      </w:pPr>
    </w:p>
    <w:p w:rsidR="00EE78E3" w:rsidRDefault="00EE78E3" w:rsidP="00EE78E3">
      <w:pPr>
        <w:ind w:left="5812"/>
      </w:pPr>
    </w:p>
    <w:p w:rsidR="00EE78E3" w:rsidRDefault="00EE78E3" w:rsidP="00EE78E3">
      <w:pPr>
        <w:ind w:left="5812"/>
      </w:pPr>
    </w:p>
    <w:p w:rsidR="00EE78E3" w:rsidRDefault="00EE78E3" w:rsidP="00EE78E3">
      <w:pPr>
        <w:ind w:left="5812"/>
      </w:pPr>
    </w:p>
    <w:p w:rsidR="00EE78E3" w:rsidRDefault="00EE78E3" w:rsidP="00EE78E3">
      <w:pPr>
        <w:ind w:left="5812"/>
      </w:pPr>
    </w:p>
    <w:p w:rsidR="00EE78E3" w:rsidRDefault="00EE78E3" w:rsidP="00EE78E3">
      <w:pPr>
        <w:ind w:left="5812"/>
      </w:pPr>
    </w:p>
    <w:p w:rsidR="00EE78E3" w:rsidRDefault="00EE78E3" w:rsidP="00EE78E3">
      <w:pPr>
        <w:ind w:left="5812"/>
      </w:pPr>
    </w:p>
    <w:p w:rsidR="00EE78E3" w:rsidRDefault="00EE78E3" w:rsidP="00EE78E3">
      <w:pPr>
        <w:ind w:left="5812"/>
      </w:pPr>
    </w:p>
    <w:p w:rsidR="00EE78E3" w:rsidRDefault="00EE78E3" w:rsidP="00EE78E3">
      <w:pPr>
        <w:ind w:left="5812"/>
      </w:pPr>
    </w:p>
    <w:p w:rsidR="00EE78E3" w:rsidRDefault="00EE78E3" w:rsidP="00EE78E3">
      <w:pPr>
        <w:ind w:left="5812"/>
      </w:pPr>
    </w:p>
    <w:p w:rsidR="00EE78E3" w:rsidRDefault="00EE78E3" w:rsidP="00EE78E3">
      <w:pPr>
        <w:ind w:left="5812"/>
      </w:pPr>
    </w:p>
    <w:p w:rsidR="00EE78E3" w:rsidRDefault="00EE78E3" w:rsidP="00EE78E3">
      <w:pPr>
        <w:ind w:left="5812"/>
      </w:pPr>
    </w:p>
    <w:p w:rsidR="00EE78E3" w:rsidRDefault="00EE78E3" w:rsidP="00EE78E3">
      <w:pPr>
        <w:ind w:left="5812"/>
      </w:pPr>
    </w:p>
    <w:p w:rsidR="00EE78E3" w:rsidRDefault="00EE78E3" w:rsidP="00EE78E3">
      <w:pPr>
        <w:ind w:left="5812"/>
      </w:pPr>
    </w:p>
    <w:p w:rsidR="00EE78E3" w:rsidRDefault="00EE78E3" w:rsidP="00EE78E3">
      <w:pPr>
        <w:ind w:left="5812"/>
      </w:pPr>
    </w:p>
    <w:p w:rsidR="00EE78E3" w:rsidRDefault="00EE78E3" w:rsidP="00EE78E3">
      <w:pPr>
        <w:ind w:left="5812"/>
      </w:pPr>
    </w:p>
    <w:p w:rsidR="00EE78E3" w:rsidRDefault="00EE78E3" w:rsidP="00EE78E3">
      <w:pPr>
        <w:ind w:left="5812"/>
      </w:pPr>
    </w:p>
    <w:p w:rsidR="009F241D" w:rsidRDefault="009F241D" w:rsidP="00EE78E3">
      <w:pPr>
        <w:ind w:left="5812"/>
      </w:pPr>
    </w:p>
    <w:p w:rsidR="009F241D" w:rsidRDefault="009F241D" w:rsidP="00EE78E3">
      <w:pPr>
        <w:ind w:left="5812"/>
      </w:pPr>
    </w:p>
    <w:p w:rsidR="009F241D" w:rsidRDefault="009F241D" w:rsidP="00EE78E3">
      <w:pPr>
        <w:ind w:left="5812"/>
      </w:pPr>
    </w:p>
    <w:p w:rsidR="00EE78E3" w:rsidRDefault="00EE78E3" w:rsidP="00EE78E3">
      <w:pPr>
        <w:ind w:left="5812"/>
      </w:pPr>
    </w:p>
    <w:p w:rsidR="00EE78E3" w:rsidRDefault="00EE78E3" w:rsidP="00EE78E3">
      <w:pPr>
        <w:ind w:left="5812"/>
      </w:pPr>
    </w:p>
    <w:p w:rsidR="00EE78E3" w:rsidRDefault="00EE78E3" w:rsidP="00EE78E3">
      <w:pPr>
        <w:ind w:left="5812"/>
      </w:pPr>
    </w:p>
    <w:p w:rsidR="00EE78E3" w:rsidRDefault="00EE78E3" w:rsidP="00EE78E3">
      <w:pPr>
        <w:ind w:left="5812"/>
      </w:pPr>
    </w:p>
    <w:p w:rsidR="00EE78E3" w:rsidRDefault="00EE78E3" w:rsidP="00EE78E3">
      <w:pPr>
        <w:ind w:left="5812"/>
      </w:pPr>
    </w:p>
    <w:p w:rsidR="009F241D" w:rsidRPr="002107C6" w:rsidRDefault="009F241D" w:rsidP="009F241D">
      <w:pPr>
        <w:jc w:val="right"/>
        <w:rPr>
          <w:b/>
          <w:sz w:val="28"/>
          <w:szCs w:val="28"/>
        </w:rPr>
      </w:pPr>
      <w:r w:rsidRPr="002107C6">
        <w:rPr>
          <w:sz w:val="28"/>
          <w:szCs w:val="28"/>
        </w:rPr>
        <w:lastRenderedPageBreak/>
        <w:t>УТВЕРЖДЕН</w:t>
      </w:r>
      <w:r>
        <w:rPr>
          <w:sz w:val="28"/>
          <w:szCs w:val="28"/>
        </w:rPr>
        <w:t>О</w:t>
      </w:r>
    </w:p>
    <w:p w:rsidR="009F241D" w:rsidRPr="002107C6" w:rsidRDefault="009F241D" w:rsidP="009F241D">
      <w:pPr>
        <w:ind w:left="1985"/>
        <w:jc w:val="right"/>
        <w:rPr>
          <w:sz w:val="28"/>
          <w:szCs w:val="28"/>
        </w:rPr>
      </w:pPr>
      <w:r w:rsidRPr="002107C6">
        <w:rPr>
          <w:sz w:val="28"/>
          <w:szCs w:val="28"/>
        </w:rPr>
        <w:t xml:space="preserve">                               постановлением Администрации</w:t>
      </w:r>
    </w:p>
    <w:p w:rsidR="009F241D" w:rsidRPr="002107C6" w:rsidRDefault="009F241D" w:rsidP="009F241D">
      <w:pPr>
        <w:ind w:left="1985"/>
        <w:jc w:val="right"/>
        <w:rPr>
          <w:sz w:val="28"/>
          <w:szCs w:val="28"/>
        </w:rPr>
      </w:pPr>
      <w:r w:rsidRPr="002107C6">
        <w:rPr>
          <w:sz w:val="28"/>
          <w:szCs w:val="28"/>
        </w:rPr>
        <w:t xml:space="preserve">                                             муниципального образования</w:t>
      </w:r>
    </w:p>
    <w:p w:rsidR="009F241D" w:rsidRPr="002107C6" w:rsidRDefault="009F241D" w:rsidP="009F241D">
      <w:pPr>
        <w:ind w:left="1985"/>
        <w:jc w:val="right"/>
        <w:rPr>
          <w:sz w:val="28"/>
          <w:szCs w:val="28"/>
        </w:rPr>
      </w:pPr>
      <w:r w:rsidRPr="002107C6">
        <w:rPr>
          <w:sz w:val="28"/>
          <w:szCs w:val="28"/>
        </w:rPr>
        <w:t xml:space="preserve">                                                                      «</w:t>
      </w:r>
      <w:proofErr w:type="spellStart"/>
      <w:r w:rsidRPr="002107C6">
        <w:rPr>
          <w:sz w:val="28"/>
          <w:szCs w:val="28"/>
        </w:rPr>
        <w:t>Сычевский</w:t>
      </w:r>
      <w:proofErr w:type="spellEnd"/>
      <w:r w:rsidRPr="002107C6">
        <w:rPr>
          <w:sz w:val="28"/>
          <w:szCs w:val="28"/>
        </w:rPr>
        <w:t xml:space="preserve"> район»</w:t>
      </w:r>
    </w:p>
    <w:p w:rsidR="009F241D" w:rsidRDefault="009F241D" w:rsidP="009F241D">
      <w:pPr>
        <w:ind w:left="1985"/>
        <w:jc w:val="right"/>
        <w:rPr>
          <w:sz w:val="28"/>
          <w:szCs w:val="28"/>
        </w:rPr>
      </w:pPr>
      <w:r w:rsidRPr="002107C6">
        <w:rPr>
          <w:sz w:val="28"/>
          <w:szCs w:val="28"/>
        </w:rPr>
        <w:t xml:space="preserve">                                                                        Смоленской области</w:t>
      </w:r>
    </w:p>
    <w:p w:rsidR="009F241D" w:rsidRPr="002107C6" w:rsidRDefault="009F241D" w:rsidP="009F241D">
      <w:pPr>
        <w:ind w:left="1985"/>
        <w:jc w:val="right"/>
        <w:rPr>
          <w:sz w:val="28"/>
          <w:szCs w:val="28"/>
        </w:rPr>
      </w:pPr>
      <w:r>
        <w:rPr>
          <w:sz w:val="28"/>
          <w:szCs w:val="28"/>
        </w:rPr>
        <w:t>(приложение № 1)</w:t>
      </w:r>
    </w:p>
    <w:p w:rsidR="009F241D" w:rsidRPr="002107C6" w:rsidRDefault="009F241D" w:rsidP="009F241D">
      <w:pPr>
        <w:jc w:val="right"/>
        <w:rPr>
          <w:sz w:val="28"/>
          <w:szCs w:val="28"/>
        </w:rPr>
      </w:pPr>
      <w:r w:rsidRPr="002107C6">
        <w:rPr>
          <w:sz w:val="28"/>
          <w:szCs w:val="28"/>
        </w:rPr>
        <w:t xml:space="preserve">                                                                                             от 10.10.2024 года № 6</w:t>
      </w:r>
      <w:r>
        <w:rPr>
          <w:sz w:val="28"/>
          <w:szCs w:val="28"/>
        </w:rPr>
        <w:t>17</w:t>
      </w:r>
    </w:p>
    <w:p w:rsidR="00EE78E3" w:rsidRDefault="00EE78E3" w:rsidP="00EE78E3">
      <w:pPr>
        <w:jc w:val="center"/>
        <w:rPr>
          <w:sz w:val="28"/>
          <w:szCs w:val="28"/>
        </w:rPr>
      </w:pPr>
    </w:p>
    <w:p w:rsidR="009F241D" w:rsidRDefault="009F241D" w:rsidP="00EE78E3">
      <w:pPr>
        <w:jc w:val="center"/>
        <w:rPr>
          <w:sz w:val="28"/>
          <w:szCs w:val="28"/>
        </w:rPr>
      </w:pPr>
    </w:p>
    <w:p w:rsidR="009F241D" w:rsidRPr="00587878" w:rsidRDefault="009F241D" w:rsidP="00EE78E3">
      <w:pPr>
        <w:jc w:val="center"/>
        <w:rPr>
          <w:rFonts w:eastAsia="TypoUpright BT"/>
          <w:sz w:val="24"/>
          <w:szCs w:val="24"/>
        </w:rPr>
      </w:pPr>
    </w:p>
    <w:p w:rsidR="00EE78E3" w:rsidRPr="009F241D" w:rsidRDefault="00EE78E3" w:rsidP="009F241D">
      <w:pPr>
        <w:ind w:firstLine="709"/>
        <w:jc w:val="center"/>
        <w:rPr>
          <w:rFonts w:eastAsia="TypoUpright BT"/>
          <w:sz w:val="28"/>
          <w:szCs w:val="28"/>
        </w:rPr>
      </w:pPr>
      <w:r w:rsidRPr="009F241D">
        <w:rPr>
          <w:rFonts w:eastAsia="TypoUpright BT"/>
          <w:sz w:val="28"/>
          <w:szCs w:val="28"/>
        </w:rPr>
        <w:t xml:space="preserve">ПОЛОЖЕНИЕ </w:t>
      </w:r>
    </w:p>
    <w:p w:rsidR="00EE78E3" w:rsidRPr="009F241D" w:rsidRDefault="00EE78E3" w:rsidP="009F241D">
      <w:pPr>
        <w:widowControl w:val="0"/>
        <w:autoSpaceDE w:val="0"/>
        <w:autoSpaceDN w:val="0"/>
        <w:adjustRightInd w:val="0"/>
        <w:ind w:firstLine="709"/>
        <w:jc w:val="center"/>
        <w:rPr>
          <w:rFonts w:eastAsia="TypoUpright BT"/>
          <w:sz w:val="28"/>
          <w:szCs w:val="28"/>
        </w:rPr>
      </w:pPr>
      <w:r w:rsidRPr="009F241D">
        <w:rPr>
          <w:rFonts w:eastAsia="TypoUpright BT"/>
          <w:sz w:val="28"/>
          <w:szCs w:val="28"/>
        </w:rPr>
        <w:t xml:space="preserve">по организации срочного захоронения трупов людей и животных, погибших (умерших) в ходе военных конфликтов или вследствие этих конфликтов, а также при чрезвычайных ситуациях в мирное время </w:t>
      </w:r>
      <w:r w:rsidR="00B14B97">
        <w:rPr>
          <w:rFonts w:eastAsia="TypoUpright BT"/>
          <w:sz w:val="28"/>
          <w:szCs w:val="28"/>
        </w:rPr>
        <w:t xml:space="preserve">                        </w:t>
      </w:r>
      <w:r w:rsidRPr="009F241D">
        <w:rPr>
          <w:rFonts w:eastAsia="TypoUpright BT"/>
          <w:sz w:val="28"/>
          <w:szCs w:val="28"/>
        </w:rPr>
        <w:t xml:space="preserve">на территории муниципального </w:t>
      </w:r>
      <w:r w:rsidRPr="009F241D">
        <w:rPr>
          <w:sz w:val="28"/>
          <w:szCs w:val="28"/>
          <w:lang w:eastAsia="en-US"/>
        </w:rPr>
        <w:t>образования «</w:t>
      </w:r>
      <w:proofErr w:type="spellStart"/>
      <w:r w:rsidRPr="009F241D">
        <w:rPr>
          <w:sz w:val="28"/>
          <w:szCs w:val="28"/>
          <w:lang w:eastAsia="en-US"/>
        </w:rPr>
        <w:t>Сычевский</w:t>
      </w:r>
      <w:proofErr w:type="spellEnd"/>
      <w:r w:rsidRPr="009F241D">
        <w:rPr>
          <w:sz w:val="28"/>
          <w:szCs w:val="28"/>
          <w:lang w:eastAsia="en-US"/>
        </w:rPr>
        <w:t xml:space="preserve"> район» </w:t>
      </w:r>
      <w:r w:rsidR="00B14B97">
        <w:rPr>
          <w:sz w:val="28"/>
          <w:szCs w:val="28"/>
          <w:lang w:eastAsia="en-US"/>
        </w:rPr>
        <w:t xml:space="preserve">                </w:t>
      </w:r>
      <w:r w:rsidRPr="009F241D">
        <w:rPr>
          <w:sz w:val="28"/>
          <w:szCs w:val="28"/>
          <w:lang w:eastAsia="en-US"/>
        </w:rPr>
        <w:t>Смоленской области»</w:t>
      </w:r>
    </w:p>
    <w:p w:rsidR="00EE78E3" w:rsidRPr="009F241D" w:rsidRDefault="00EE78E3" w:rsidP="009F241D">
      <w:pPr>
        <w:ind w:firstLine="709"/>
        <w:jc w:val="center"/>
        <w:rPr>
          <w:rFonts w:eastAsia="TypoUpright BT"/>
          <w:sz w:val="28"/>
          <w:szCs w:val="28"/>
        </w:rPr>
      </w:pPr>
    </w:p>
    <w:p w:rsidR="00EE78E3" w:rsidRDefault="00EE78E3" w:rsidP="009F241D">
      <w:pPr>
        <w:ind w:firstLine="709"/>
        <w:jc w:val="center"/>
        <w:rPr>
          <w:rFonts w:eastAsia="TypoUpright BT"/>
          <w:sz w:val="28"/>
          <w:szCs w:val="28"/>
        </w:rPr>
      </w:pPr>
      <w:r w:rsidRPr="009F241D">
        <w:rPr>
          <w:rFonts w:eastAsia="TypoUpright BT"/>
          <w:sz w:val="28"/>
          <w:szCs w:val="28"/>
        </w:rPr>
        <w:t>1. Общие положения</w:t>
      </w:r>
    </w:p>
    <w:p w:rsidR="00B14B97" w:rsidRPr="009F241D" w:rsidRDefault="00B14B97" w:rsidP="009F241D">
      <w:pPr>
        <w:ind w:firstLine="709"/>
        <w:jc w:val="center"/>
        <w:rPr>
          <w:rFonts w:eastAsia="TypoUpright BT"/>
          <w:sz w:val="28"/>
          <w:szCs w:val="28"/>
        </w:rPr>
      </w:pP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color w:val="000000"/>
          <w:sz w:val="28"/>
          <w:szCs w:val="28"/>
        </w:rPr>
        <w:t xml:space="preserve">1.1. </w:t>
      </w:r>
      <w:proofErr w:type="gramStart"/>
      <w:r w:rsidRPr="009F241D">
        <w:rPr>
          <w:rFonts w:eastAsia="TypoUpright BT"/>
          <w:color w:val="000000"/>
          <w:sz w:val="28"/>
          <w:szCs w:val="28"/>
        </w:rPr>
        <w:t>Настоящее Положение по</w:t>
      </w:r>
      <w:r w:rsidRPr="009F241D">
        <w:rPr>
          <w:rFonts w:eastAsia="TypoUpright BT"/>
          <w:sz w:val="28"/>
          <w:szCs w:val="28"/>
        </w:rPr>
        <w:t xml:space="preserve"> организации</w:t>
      </w:r>
      <w:r w:rsidRPr="009F241D">
        <w:rPr>
          <w:rFonts w:eastAsia="TypoUpright BT"/>
          <w:color w:val="000000"/>
          <w:sz w:val="28"/>
          <w:szCs w:val="28"/>
        </w:rPr>
        <w:t xml:space="preserve"> </w:t>
      </w:r>
      <w:r w:rsidRPr="009F241D">
        <w:rPr>
          <w:rFonts w:eastAsia="TypoUpright BT"/>
          <w:sz w:val="28"/>
          <w:szCs w:val="28"/>
        </w:rPr>
        <w:t xml:space="preserve">срочного захоронения трупов людей и животных, погибших (умерших) в ходе военных конфликтов или вследствие этих конфликтов, а также при чрезвычайных ситуациях в мирное время на территории муниципального </w:t>
      </w:r>
      <w:r w:rsidRPr="009F241D">
        <w:rPr>
          <w:sz w:val="28"/>
          <w:szCs w:val="28"/>
          <w:lang w:eastAsia="en-US"/>
        </w:rPr>
        <w:t>образования «</w:t>
      </w:r>
      <w:proofErr w:type="spellStart"/>
      <w:r w:rsidRPr="009F241D">
        <w:rPr>
          <w:sz w:val="28"/>
          <w:szCs w:val="28"/>
          <w:lang w:eastAsia="en-US"/>
        </w:rPr>
        <w:t>Сычевский</w:t>
      </w:r>
      <w:proofErr w:type="spellEnd"/>
      <w:r w:rsidRPr="009F241D">
        <w:rPr>
          <w:sz w:val="28"/>
          <w:szCs w:val="28"/>
          <w:lang w:eastAsia="en-US"/>
        </w:rPr>
        <w:t xml:space="preserve"> район» Смоленской области» </w:t>
      </w:r>
      <w:r w:rsidRPr="009F241D">
        <w:rPr>
          <w:rFonts w:eastAsia="TypoUpright BT"/>
          <w:color w:val="000000"/>
          <w:sz w:val="28"/>
          <w:szCs w:val="28"/>
        </w:rPr>
        <w:t xml:space="preserve">(далее - Положение) разработано в соответствии </w:t>
      </w:r>
      <w:r w:rsidR="00B14B97">
        <w:rPr>
          <w:rFonts w:eastAsia="TypoUpright BT"/>
          <w:color w:val="000000"/>
          <w:sz w:val="28"/>
          <w:szCs w:val="28"/>
        </w:rPr>
        <w:t xml:space="preserve">                         </w:t>
      </w:r>
      <w:r w:rsidRPr="009F241D">
        <w:rPr>
          <w:rFonts w:eastAsia="TypoUpright BT"/>
          <w:color w:val="000000"/>
          <w:sz w:val="28"/>
          <w:szCs w:val="28"/>
        </w:rPr>
        <w:t>с</w:t>
      </w:r>
      <w:r w:rsidRPr="009F241D">
        <w:rPr>
          <w:rFonts w:eastAsia="TypoUpright BT"/>
          <w:sz w:val="28"/>
          <w:szCs w:val="28"/>
        </w:rPr>
        <w:t xml:space="preserve"> Федеральными законами от 12.02.1998 № 28-ФЗ «О гражданской обороне»,</w:t>
      </w:r>
      <w:r w:rsidR="00B14B97">
        <w:rPr>
          <w:rFonts w:eastAsia="TypoUpright BT"/>
          <w:sz w:val="28"/>
          <w:szCs w:val="28"/>
        </w:rPr>
        <w:t xml:space="preserve">   </w:t>
      </w:r>
      <w:r w:rsidRPr="009F241D">
        <w:rPr>
          <w:rFonts w:eastAsia="TypoUpright BT"/>
          <w:sz w:val="28"/>
          <w:szCs w:val="28"/>
        </w:rPr>
        <w:t xml:space="preserve"> от 06.10.2003 №131-ФЗ «Об общих принципах организации местного самоуправления в</w:t>
      </w:r>
      <w:proofErr w:type="gramEnd"/>
      <w:r w:rsidRPr="009F241D">
        <w:rPr>
          <w:rFonts w:eastAsia="TypoUpright BT"/>
          <w:sz w:val="28"/>
          <w:szCs w:val="28"/>
        </w:rPr>
        <w:t xml:space="preserve"> Российской Федерации», от 21.12.1994 № 68-ФЗ «О защите населения и территорий от чрезвычайных ситуаций природного и техногенного характера», от 30 марта 1999 года № 52-ФЗ «О санитарно-эпидемиологическом благополучии населения», ГОСТ </w:t>
      </w:r>
      <w:proofErr w:type="gramStart"/>
      <w:r w:rsidRPr="009F241D">
        <w:rPr>
          <w:rFonts w:eastAsia="TypoUpright BT"/>
          <w:sz w:val="28"/>
          <w:szCs w:val="28"/>
        </w:rPr>
        <w:t>Р</w:t>
      </w:r>
      <w:proofErr w:type="gramEnd"/>
      <w:r w:rsidRPr="009F241D">
        <w:rPr>
          <w:rFonts w:eastAsia="TypoUpright BT"/>
          <w:sz w:val="28"/>
          <w:szCs w:val="28"/>
        </w:rPr>
        <w:t xml:space="preserve"> 42.7.01-2021 «Национальный стандарт Российской Федерации. Гражданская оборона. Захоронение срочное трупов </w:t>
      </w:r>
      <w:r w:rsidR="00B14B97">
        <w:rPr>
          <w:rFonts w:eastAsia="TypoUpright BT"/>
          <w:sz w:val="28"/>
          <w:szCs w:val="28"/>
        </w:rPr>
        <w:t xml:space="preserve">                   </w:t>
      </w:r>
      <w:r w:rsidRPr="009F241D">
        <w:rPr>
          <w:rFonts w:eastAsia="TypoUpright BT"/>
          <w:sz w:val="28"/>
          <w:szCs w:val="28"/>
        </w:rPr>
        <w:t xml:space="preserve">в военное и мирное время. </w:t>
      </w:r>
      <w:proofErr w:type="gramStart"/>
      <w:r w:rsidRPr="009F241D">
        <w:rPr>
          <w:rFonts w:eastAsia="TypoUpright BT"/>
          <w:sz w:val="28"/>
          <w:szCs w:val="28"/>
        </w:rPr>
        <w:t xml:space="preserve">Общие требования» </w:t>
      </w:r>
      <w:r w:rsidRPr="009F241D">
        <w:rPr>
          <w:rFonts w:eastAsia="TypoUpright BT"/>
          <w:color w:val="000000"/>
          <w:sz w:val="28"/>
          <w:szCs w:val="28"/>
        </w:rPr>
        <w:t xml:space="preserve">и определяет порядок выбора и подготовки мест под массовые захоронения, порядок транспортировки и доставки погибших (умерших) к местам погребений, организацию и порядок проведения захоронений трупов, гигиенические требования при организации захоронений, порядок регистрации и учета массовых погребений, финансирование работ по организации срочного захоронения трупов людей </w:t>
      </w:r>
      <w:r w:rsidRPr="009F241D">
        <w:rPr>
          <w:rFonts w:eastAsia="TypoUpright BT"/>
          <w:sz w:val="28"/>
          <w:szCs w:val="28"/>
        </w:rPr>
        <w:t>и животных, погибших (умерших) в ходе военных конфликтов или вследствие этих конфликтов, а также</w:t>
      </w:r>
      <w:proofErr w:type="gramEnd"/>
      <w:r w:rsidRPr="009F241D">
        <w:rPr>
          <w:rFonts w:eastAsia="TypoUpright BT"/>
          <w:sz w:val="28"/>
          <w:szCs w:val="28"/>
        </w:rPr>
        <w:t xml:space="preserve"> </w:t>
      </w:r>
      <w:proofErr w:type="gramStart"/>
      <w:r w:rsidRPr="009F241D">
        <w:rPr>
          <w:rFonts w:eastAsia="TypoUpright BT"/>
          <w:sz w:val="28"/>
          <w:szCs w:val="28"/>
        </w:rPr>
        <w:t>при</w:t>
      </w:r>
      <w:proofErr w:type="gramEnd"/>
      <w:r w:rsidRPr="009F241D">
        <w:rPr>
          <w:rFonts w:eastAsia="TypoUpright BT"/>
          <w:sz w:val="28"/>
          <w:szCs w:val="28"/>
        </w:rPr>
        <w:t xml:space="preserve"> </w:t>
      </w:r>
      <w:proofErr w:type="gramStart"/>
      <w:r w:rsidRPr="009F241D">
        <w:rPr>
          <w:rFonts w:eastAsia="TypoUpright BT"/>
          <w:sz w:val="28"/>
          <w:szCs w:val="28"/>
        </w:rPr>
        <w:t>чрезвычайных</w:t>
      </w:r>
      <w:proofErr w:type="gramEnd"/>
      <w:r w:rsidRPr="009F241D">
        <w:rPr>
          <w:rFonts w:eastAsia="TypoUpright BT"/>
          <w:sz w:val="28"/>
          <w:szCs w:val="28"/>
        </w:rPr>
        <w:t xml:space="preserve"> ситуаций в мирное время </w:t>
      </w:r>
      <w:r w:rsidR="00B14B97">
        <w:rPr>
          <w:rFonts w:eastAsia="TypoUpright BT"/>
          <w:sz w:val="28"/>
          <w:szCs w:val="28"/>
        </w:rPr>
        <w:t xml:space="preserve">                      </w:t>
      </w:r>
      <w:r w:rsidRPr="009F241D">
        <w:rPr>
          <w:rFonts w:eastAsia="TypoUpright BT"/>
          <w:sz w:val="28"/>
          <w:szCs w:val="28"/>
        </w:rPr>
        <w:t xml:space="preserve">на территории муниципального </w:t>
      </w:r>
      <w:r w:rsidRPr="009F241D">
        <w:rPr>
          <w:sz w:val="28"/>
          <w:szCs w:val="28"/>
          <w:lang w:eastAsia="en-US"/>
        </w:rPr>
        <w:t>образования «</w:t>
      </w:r>
      <w:proofErr w:type="spellStart"/>
      <w:r w:rsidRPr="009F241D">
        <w:rPr>
          <w:sz w:val="28"/>
          <w:szCs w:val="28"/>
          <w:lang w:eastAsia="en-US"/>
        </w:rPr>
        <w:t>Сычевский</w:t>
      </w:r>
      <w:proofErr w:type="spellEnd"/>
      <w:r w:rsidRPr="009F241D">
        <w:rPr>
          <w:sz w:val="28"/>
          <w:szCs w:val="28"/>
          <w:lang w:eastAsia="en-US"/>
        </w:rPr>
        <w:t xml:space="preserve"> район» Смоленской области».</w:t>
      </w:r>
    </w:p>
    <w:p w:rsidR="00EE78E3" w:rsidRPr="009F241D" w:rsidRDefault="00EE78E3" w:rsidP="009F241D">
      <w:pPr>
        <w:widowControl w:val="0"/>
        <w:autoSpaceDE w:val="0"/>
        <w:autoSpaceDN w:val="0"/>
        <w:adjustRightInd w:val="0"/>
        <w:ind w:firstLine="709"/>
        <w:jc w:val="both"/>
        <w:rPr>
          <w:rFonts w:eastAsia="TypoUpright BT"/>
          <w:color w:val="000000"/>
          <w:sz w:val="28"/>
          <w:szCs w:val="28"/>
        </w:rPr>
      </w:pPr>
      <w:r w:rsidRPr="009F241D">
        <w:rPr>
          <w:rFonts w:eastAsia="TypoUpright BT"/>
          <w:color w:val="000000"/>
          <w:sz w:val="28"/>
          <w:szCs w:val="28"/>
        </w:rPr>
        <w:t xml:space="preserve">1.2. Погребение тел (останков) погибших (умерших) - обрядовые действия по захоронению тела (останков) человека после его смерти </w:t>
      </w:r>
      <w:r w:rsidR="00B14B97">
        <w:rPr>
          <w:rFonts w:eastAsia="TypoUpright BT"/>
          <w:color w:val="000000"/>
          <w:sz w:val="28"/>
          <w:szCs w:val="28"/>
        </w:rPr>
        <w:t xml:space="preserve">                            </w:t>
      </w:r>
      <w:r w:rsidRPr="009F241D">
        <w:rPr>
          <w:rFonts w:eastAsia="TypoUpright BT"/>
          <w:color w:val="000000"/>
          <w:sz w:val="28"/>
          <w:szCs w:val="28"/>
        </w:rPr>
        <w:t>в соответствии с обычаями и традициями, не противоречащими санитарным и иным требованиям.</w:t>
      </w:r>
      <w:r w:rsidRPr="009F241D">
        <w:rPr>
          <w:rFonts w:eastAsia="TypoUpright BT"/>
          <w:sz w:val="28"/>
          <w:szCs w:val="28"/>
        </w:rPr>
        <w:t xml:space="preserve"> Существуют следующие виды захоронений трупов или </w:t>
      </w:r>
      <w:r w:rsidRPr="009F241D">
        <w:rPr>
          <w:rFonts w:eastAsia="TypoUpright BT"/>
          <w:sz w:val="28"/>
          <w:szCs w:val="28"/>
        </w:rPr>
        <w:lastRenderedPageBreak/>
        <w:t xml:space="preserve">останков умерших - путем предания: земле (захоронение в могилу), огню (кремация с последующим захоронением урны с прахом), воде </w:t>
      </w:r>
      <w:r w:rsidRPr="009F241D">
        <w:rPr>
          <w:rFonts w:eastAsia="TypoUpright BT"/>
          <w:color w:val="000000"/>
          <w:sz w:val="28"/>
          <w:szCs w:val="28"/>
          <w:shd w:val="clear" w:color="auto" w:fill="FFFFFF"/>
        </w:rPr>
        <w:t xml:space="preserve">(захоронение </w:t>
      </w:r>
      <w:r w:rsidR="00B14B97">
        <w:rPr>
          <w:rFonts w:eastAsia="TypoUpright BT"/>
          <w:color w:val="000000"/>
          <w:sz w:val="28"/>
          <w:szCs w:val="28"/>
          <w:shd w:val="clear" w:color="auto" w:fill="FFFFFF"/>
        </w:rPr>
        <w:t xml:space="preserve">                </w:t>
      </w:r>
      <w:r w:rsidRPr="009F241D">
        <w:rPr>
          <w:rFonts w:eastAsia="TypoUpright BT"/>
          <w:color w:val="000000"/>
          <w:sz w:val="28"/>
          <w:szCs w:val="28"/>
          <w:shd w:val="clear" w:color="auto" w:fill="FFFFFF"/>
        </w:rPr>
        <w:t>в воду в </w:t>
      </w:r>
      <w:hyperlink r:id="rId9" w:history="1">
        <w:r w:rsidRPr="009F241D">
          <w:rPr>
            <w:rFonts w:eastAsia="TypoUpright BT"/>
            <w:sz w:val="28"/>
            <w:szCs w:val="28"/>
            <w:shd w:val="clear" w:color="auto" w:fill="FFFFFF"/>
          </w:rPr>
          <w:t>порядке</w:t>
        </w:r>
      </w:hyperlink>
      <w:r w:rsidRPr="009F241D">
        <w:rPr>
          <w:rFonts w:eastAsia="TypoUpright BT"/>
          <w:color w:val="000000"/>
          <w:sz w:val="28"/>
          <w:szCs w:val="28"/>
          <w:shd w:val="clear" w:color="auto" w:fill="FFFFFF"/>
        </w:rPr>
        <w:t>, определенном нормативными правовыми актами Российской Федерации)</w:t>
      </w:r>
      <w:r w:rsidRPr="009F241D">
        <w:rPr>
          <w:rFonts w:eastAsia="TypoUpright BT"/>
          <w:sz w:val="28"/>
          <w:szCs w:val="28"/>
        </w:rPr>
        <w:t>.</w:t>
      </w:r>
    </w:p>
    <w:p w:rsidR="00EE78E3" w:rsidRPr="009F241D" w:rsidRDefault="00EE78E3" w:rsidP="009F241D">
      <w:pPr>
        <w:ind w:firstLine="709"/>
        <w:jc w:val="both"/>
        <w:rPr>
          <w:rFonts w:eastAsia="TypoUpright BT"/>
          <w:sz w:val="28"/>
          <w:szCs w:val="28"/>
        </w:rPr>
      </w:pPr>
      <w:r w:rsidRPr="009F241D">
        <w:rPr>
          <w:rFonts w:eastAsia="TypoUpright BT"/>
          <w:sz w:val="28"/>
          <w:szCs w:val="28"/>
        </w:rPr>
        <w:t xml:space="preserve">1.3. </w:t>
      </w:r>
      <w:proofErr w:type="gramStart"/>
      <w:r w:rsidRPr="009F241D">
        <w:rPr>
          <w:rFonts w:eastAsia="TypoUpright BT"/>
          <w:sz w:val="28"/>
          <w:szCs w:val="28"/>
        </w:rPr>
        <w:t xml:space="preserve">Местами захоронения являются отведенные в соответствии </w:t>
      </w:r>
      <w:r w:rsidR="00B14B97">
        <w:rPr>
          <w:rFonts w:eastAsia="TypoUpright BT"/>
          <w:sz w:val="28"/>
          <w:szCs w:val="28"/>
        </w:rPr>
        <w:t xml:space="preserve">                          </w:t>
      </w:r>
      <w:r w:rsidRPr="009F241D">
        <w:rPr>
          <w:rFonts w:eastAsia="TypoUpright BT"/>
          <w:sz w:val="28"/>
          <w:szCs w:val="28"/>
        </w:rPr>
        <w:t>с этическими, санитарными и экологическими требованиями участки земли для захоронения тел (останков) погибших (умерших), в том числе для захоронения урн с прахом погибших (умерших) (пеплом после сожжения тел (останков) погибших (умерших).</w:t>
      </w:r>
      <w:proofErr w:type="gramEnd"/>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1.</w:t>
      </w:r>
      <w:r w:rsidRPr="009F241D">
        <w:rPr>
          <w:rFonts w:eastAsia="Calibri"/>
          <w:sz w:val="28"/>
          <w:szCs w:val="28"/>
          <w:lang w:eastAsia="en-US"/>
        </w:rPr>
        <w:t>4.</w:t>
      </w:r>
      <w:r w:rsidRPr="009F241D">
        <w:rPr>
          <w:rFonts w:eastAsia="TypoUpright BT"/>
          <w:sz w:val="28"/>
          <w:szCs w:val="28"/>
        </w:rPr>
        <w:t xml:space="preserve"> Основными мероприятиями по гражданской обороне, осуществляемыми в целях решения задачи, связанной со срочным захоронением трупов людей в военное и мирное время, являются:</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color w:val="000000"/>
          <w:sz w:val="28"/>
          <w:szCs w:val="28"/>
        </w:rPr>
        <w:t xml:space="preserve">- выбор и подготовка мест для проведения массовых захоронений </w:t>
      </w:r>
      <w:r w:rsidR="00B14B97">
        <w:rPr>
          <w:rFonts w:eastAsia="TypoUpright BT"/>
          <w:color w:val="000000"/>
          <w:sz w:val="28"/>
          <w:szCs w:val="28"/>
        </w:rPr>
        <w:t xml:space="preserve">                       </w:t>
      </w:r>
      <w:r w:rsidRPr="009F241D">
        <w:rPr>
          <w:rFonts w:eastAsia="TypoUpright BT"/>
          <w:color w:val="000000"/>
          <w:sz w:val="28"/>
          <w:szCs w:val="28"/>
        </w:rPr>
        <w:t xml:space="preserve">в соответствии с </w:t>
      </w:r>
      <w:r w:rsidRPr="009F241D">
        <w:rPr>
          <w:rFonts w:eastAsia="TypoUpright BT"/>
          <w:sz w:val="28"/>
          <w:szCs w:val="28"/>
        </w:rPr>
        <w:t>санитарно-гигиеническими требованиями при выборе мест для захоронения;</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сил и сре</w:t>
      </w:r>
      <w:proofErr w:type="gramStart"/>
      <w:r w:rsidRPr="009F241D">
        <w:rPr>
          <w:rFonts w:eastAsia="TypoUpright BT"/>
          <w:sz w:val="28"/>
          <w:szCs w:val="28"/>
        </w:rPr>
        <w:t>дств гр</w:t>
      </w:r>
      <w:proofErr w:type="gramEnd"/>
      <w:r w:rsidRPr="009F241D">
        <w:rPr>
          <w:rFonts w:eastAsia="TypoUpright BT"/>
          <w:sz w:val="28"/>
          <w:szCs w:val="28"/>
        </w:rPr>
        <w:t xml:space="preserve">ажданской обороны для обеспечения мероприятий </w:t>
      </w:r>
      <w:r w:rsidR="00B14B97">
        <w:rPr>
          <w:rFonts w:eastAsia="TypoUpright BT"/>
          <w:sz w:val="28"/>
          <w:szCs w:val="28"/>
        </w:rPr>
        <w:t xml:space="preserve">                </w:t>
      </w:r>
      <w:r w:rsidRPr="009F241D">
        <w:rPr>
          <w:rFonts w:eastAsia="TypoUpright BT"/>
          <w:sz w:val="28"/>
          <w:szCs w:val="28"/>
        </w:rPr>
        <w:t>по срочному захоронению трупов людей;</w:t>
      </w:r>
    </w:p>
    <w:p w:rsidR="00EE78E3" w:rsidRPr="009F241D" w:rsidRDefault="00EE78E3" w:rsidP="009F241D">
      <w:pPr>
        <w:widowControl w:val="0"/>
        <w:autoSpaceDE w:val="0"/>
        <w:autoSpaceDN w:val="0"/>
        <w:adjustRightInd w:val="0"/>
        <w:ind w:firstLine="709"/>
        <w:jc w:val="both"/>
        <w:rPr>
          <w:rFonts w:eastAsia="TypoUpright BT"/>
          <w:color w:val="000000"/>
          <w:sz w:val="28"/>
          <w:szCs w:val="28"/>
        </w:rPr>
      </w:pPr>
      <w:r w:rsidRPr="009F241D">
        <w:rPr>
          <w:rFonts w:eastAsia="TypoUpright BT"/>
          <w:sz w:val="28"/>
          <w:szCs w:val="28"/>
        </w:rPr>
        <w:t>- организация и проведение мероприятий по поиску тел, фиксирования мест их обнаружения, извлечения и осуществления опознания, документирования и перевозка тел;</w:t>
      </w:r>
    </w:p>
    <w:p w:rsidR="00EE78E3" w:rsidRPr="009F241D" w:rsidRDefault="00EE78E3" w:rsidP="009F241D">
      <w:pPr>
        <w:autoSpaceDE w:val="0"/>
        <w:autoSpaceDN w:val="0"/>
        <w:adjustRightInd w:val="0"/>
        <w:ind w:firstLine="709"/>
        <w:jc w:val="both"/>
        <w:rPr>
          <w:rFonts w:eastAsia="TypoUpright BT"/>
          <w:bCs/>
          <w:sz w:val="28"/>
          <w:szCs w:val="28"/>
        </w:rPr>
      </w:pPr>
      <w:r w:rsidRPr="009F241D">
        <w:rPr>
          <w:rFonts w:eastAsia="Calibri"/>
          <w:bCs/>
          <w:sz w:val="28"/>
          <w:szCs w:val="28"/>
        </w:rPr>
        <w:t xml:space="preserve"> - порядок </w:t>
      </w:r>
      <w:r w:rsidRPr="009F241D">
        <w:rPr>
          <w:rFonts w:eastAsia="TypoUpright BT"/>
          <w:bCs/>
          <w:sz w:val="28"/>
          <w:szCs w:val="28"/>
        </w:rPr>
        <w:t xml:space="preserve">создания, хранения, использования и восполнения резерва материально-технических средств. </w:t>
      </w:r>
    </w:p>
    <w:p w:rsidR="00EE78E3" w:rsidRPr="009F241D" w:rsidRDefault="00EE78E3" w:rsidP="009F241D">
      <w:pPr>
        <w:widowControl w:val="0"/>
        <w:autoSpaceDE w:val="0"/>
        <w:autoSpaceDN w:val="0"/>
        <w:adjustRightInd w:val="0"/>
        <w:ind w:firstLine="709"/>
        <w:jc w:val="center"/>
        <w:rPr>
          <w:rFonts w:eastAsia="TypoUpright BT"/>
          <w:color w:val="000000"/>
          <w:sz w:val="28"/>
          <w:szCs w:val="28"/>
        </w:rPr>
      </w:pPr>
      <w:r w:rsidRPr="009F241D">
        <w:rPr>
          <w:rFonts w:eastAsia="TypoUpright BT"/>
          <w:color w:val="000000"/>
          <w:sz w:val="28"/>
          <w:szCs w:val="28"/>
        </w:rPr>
        <w:t xml:space="preserve"> </w:t>
      </w:r>
    </w:p>
    <w:p w:rsidR="00EE78E3" w:rsidRPr="009F241D" w:rsidRDefault="00EE78E3" w:rsidP="009F241D">
      <w:pPr>
        <w:pStyle w:val="af9"/>
        <w:spacing w:line="240" w:lineRule="auto"/>
        <w:ind w:firstLine="709"/>
        <w:jc w:val="center"/>
        <w:rPr>
          <w:rFonts w:eastAsia="TypoUpright BT"/>
          <w:lang w:eastAsia="ru-RU"/>
        </w:rPr>
      </w:pPr>
      <w:r w:rsidRPr="009F241D">
        <w:rPr>
          <w:rFonts w:eastAsia="TypoUpright BT"/>
          <w:lang w:eastAsia="ru-RU"/>
        </w:rPr>
        <w:t>2. Выбор и подготовка мест для проведения массовых захоронений людей, санитарно-гигиенические требования при выборе мест для захоронения</w:t>
      </w:r>
    </w:p>
    <w:p w:rsidR="00EE78E3" w:rsidRPr="009F241D" w:rsidRDefault="00EE78E3" w:rsidP="009F241D">
      <w:pPr>
        <w:widowControl w:val="0"/>
        <w:autoSpaceDE w:val="0"/>
        <w:autoSpaceDN w:val="0"/>
        <w:adjustRightInd w:val="0"/>
        <w:ind w:firstLine="709"/>
        <w:jc w:val="both"/>
        <w:rPr>
          <w:rFonts w:eastAsia="TypoUpright BT"/>
          <w:color w:val="000000"/>
          <w:sz w:val="28"/>
          <w:szCs w:val="28"/>
        </w:rPr>
      </w:pP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color w:val="000000"/>
          <w:sz w:val="28"/>
          <w:szCs w:val="28"/>
        </w:rPr>
        <w:t xml:space="preserve"> 2.1. </w:t>
      </w:r>
      <w:proofErr w:type="gramStart"/>
      <w:r w:rsidRPr="009F241D">
        <w:rPr>
          <w:rFonts w:eastAsia="TypoUpright BT"/>
          <w:sz w:val="28"/>
          <w:szCs w:val="28"/>
        </w:rPr>
        <w:t xml:space="preserve">Места </w:t>
      </w:r>
      <w:r w:rsidRPr="009F241D">
        <w:rPr>
          <w:rFonts w:eastAsia="TypoUpright BT"/>
          <w:color w:val="000000"/>
          <w:sz w:val="28"/>
          <w:szCs w:val="28"/>
        </w:rPr>
        <w:t>для проведения массовых захоронений</w:t>
      </w:r>
      <w:r w:rsidRPr="009F241D">
        <w:rPr>
          <w:rFonts w:eastAsia="TypoUpright BT"/>
          <w:sz w:val="28"/>
          <w:szCs w:val="28"/>
        </w:rPr>
        <w:t xml:space="preserve"> тел (останков) погибших предоставляются на муниципальных кладбищах  Администрацией муниципального </w:t>
      </w:r>
      <w:r w:rsidRPr="009F241D">
        <w:rPr>
          <w:sz w:val="28"/>
          <w:szCs w:val="28"/>
          <w:lang w:eastAsia="en-US"/>
        </w:rPr>
        <w:t>образования «</w:t>
      </w:r>
      <w:proofErr w:type="spellStart"/>
      <w:r w:rsidRPr="009F241D">
        <w:rPr>
          <w:sz w:val="28"/>
          <w:szCs w:val="28"/>
          <w:lang w:eastAsia="en-US"/>
        </w:rPr>
        <w:t>Сычевский</w:t>
      </w:r>
      <w:proofErr w:type="spellEnd"/>
      <w:r w:rsidRPr="009F241D">
        <w:rPr>
          <w:sz w:val="28"/>
          <w:szCs w:val="28"/>
          <w:lang w:eastAsia="en-US"/>
        </w:rPr>
        <w:t xml:space="preserve"> район» Смоленской области»</w:t>
      </w:r>
      <w:r w:rsidRPr="009F241D">
        <w:rPr>
          <w:rFonts w:eastAsia="TypoUpright BT"/>
          <w:sz w:val="28"/>
          <w:szCs w:val="28"/>
        </w:rPr>
        <w:t xml:space="preserve">, </w:t>
      </w:r>
      <w:r w:rsidR="00B14B97">
        <w:rPr>
          <w:rFonts w:eastAsia="TypoUpright BT"/>
          <w:sz w:val="28"/>
          <w:szCs w:val="28"/>
        </w:rPr>
        <w:t xml:space="preserve">                     </w:t>
      </w:r>
      <w:r w:rsidRPr="009F241D">
        <w:rPr>
          <w:rFonts w:eastAsia="TypoUpright BT"/>
          <w:sz w:val="28"/>
          <w:szCs w:val="28"/>
        </w:rPr>
        <w:t xml:space="preserve">в соответствии с правилами застройки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w:t>
      </w:r>
      <w:r w:rsidR="00B14B97">
        <w:rPr>
          <w:rFonts w:eastAsia="TypoUpright BT"/>
          <w:sz w:val="28"/>
          <w:szCs w:val="28"/>
        </w:rPr>
        <w:t xml:space="preserve">                             </w:t>
      </w:r>
      <w:r w:rsidRPr="009F241D">
        <w:rPr>
          <w:rFonts w:eastAsia="TypoUpright BT"/>
          <w:sz w:val="28"/>
          <w:szCs w:val="28"/>
        </w:rPr>
        <w:t xml:space="preserve">в соответствии с санитарными правилами и нормами и должен обеспечивать неопределенно долгий срок существования места погребения. </w:t>
      </w:r>
      <w:proofErr w:type="gramEnd"/>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xml:space="preserve">2.2. </w:t>
      </w:r>
      <w:r w:rsidRPr="009F241D">
        <w:rPr>
          <w:rFonts w:eastAsia="TypoUpright BT"/>
          <w:color w:val="000000"/>
          <w:sz w:val="28"/>
          <w:szCs w:val="28"/>
        </w:rPr>
        <w:t xml:space="preserve">Предоставление земельного участка для размещения места массового погребения осуществляют Администрации муниципальных образований сельских поселений </w:t>
      </w:r>
      <w:proofErr w:type="spellStart"/>
      <w:r w:rsidRPr="009F241D">
        <w:rPr>
          <w:rFonts w:eastAsia="TypoUpright BT"/>
          <w:color w:val="000000"/>
          <w:sz w:val="28"/>
          <w:szCs w:val="28"/>
        </w:rPr>
        <w:t>Сычевского</w:t>
      </w:r>
      <w:proofErr w:type="spellEnd"/>
      <w:r w:rsidRPr="009F241D">
        <w:rPr>
          <w:rFonts w:eastAsia="TypoUpright BT"/>
          <w:color w:val="000000"/>
          <w:sz w:val="28"/>
          <w:szCs w:val="28"/>
        </w:rPr>
        <w:t xml:space="preserve"> района</w:t>
      </w:r>
      <w:r w:rsidRPr="009F241D">
        <w:rPr>
          <w:rFonts w:eastAsia="TypoUpright BT"/>
          <w:sz w:val="28"/>
          <w:szCs w:val="28"/>
        </w:rPr>
        <w:t xml:space="preserve"> </w:t>
      </w:r>
      <w:r w:rsidRPr="009F241D">
        <w:rPr>
          <w:sz w:val="28"/>
          <w:szCs w:val="28"/>
          <w:lang w:eastAsia="en-US"/>
        </w:rPr>
        <w:t>Смоленской области</w:t>
      </w:r>
      <w:r w:rsidRPr="009F241D">
        <w:rPr>
          <w:rFonts w:eastAsia="TypoUpright BT"/>
          <w:color w:val="000000"/>
          <w:sz w:val="28"/>
          <w:szCs w:val="28"/>
        </w:rPr>
        <w:t xml:space="preserve"> в соответствии </w:t>
      </w:r>
      <w:r w:rsidR="00B14B97">
        <w:rPr>
          <w:rFonts w:eastAsia="TypoUpright BT"/>
          <w:color w:val="000000"/>
          <w:sz w:val="28"/>
          <w:szCs w:val="28"/>
        </w:rPr>
        <w:t xml:space="preserve">                 </w:t>
      </w:r>
      <w:r w:rsidRPr="009F241D">
        <w:rPr>
          <w:rFonts w:eastAsia="TypoUpright BT"/>
          <w:color w:val="000000"/>
          <w:sz w:val="28"/>
          <w:szCs w:val="28"/>
        </w:rPr>
        <w:t>с земельным законодательством,</w:t>
      </w:r>
      <w:r w:rsidRPr="009F241D">
        <w:rPr>
          <w:rFonts w:eastAsia="TypoUpright BT"/>
          <w:sz w:val="28"/>
          <w:szCs w:val="28"/>
        </w:rPr>
        <w:t xml:space="preserve"> а также в соответствии с проектной документацией, утвержденной в порядке, установленном законодательством Российской Федерации и законодательством субъектов Российской Федерации.</w:t>
      </w:r>
    </w:p>
    <w:p w:rsidR="00EE78E3" w:rsidRPr="009F241D" w:rsidRDefault="00EE78E3" w:rsidP="009F241D">
      <w:pPr>
        <w:widowControl w:val="0"/>
        <w:autoSpaceDE w:val="0"/>
        <w:autoSpaceDN w:val="0"/>
        <w:adjustRightInd w:val="0"/>
        <w:ind w:firstLine="709"/>
        <w:jc w:val="both"/>
        <w:rPr>
          <w:rFonts w:eastAsia="TypoUpright BT"/>
          <w:color w:val="000000"/>
          <w:sz w:val="28"/>
          <w:szCs w:val="28"/>
        </w:rPr>
      </w:pPr>
      <w:r w:rsidRPr="009F241D">
        <w:rPr>
          <w:rFonts w:eastAsia="TypoUpright BT"/>
          <w:color w:val="000000"/>
          <w:sz w:val="28"/>
          <w:szCs w:val="28"/>
        </w:rPr>
        <w:t>2.3. Вновь создаваемые места погребения должны размещаться на расстоянии от границ селитебной территории, в соответствии требованиям законодательства о санитарно-защитных зонах.</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2.4. Не разрешается проводить захоронения на территориях:</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xml:space="preserve">- первого и второго поясов зоны санитарной охраны источника </w:t>
      </w:r>
      <w:r w:rsidRPr="009F241D">
        <w:rPr>
          <w:rFonts w:eastAsia="TypoUpright BT"/>
          <w:sz w:val="28"/>
          <w:szCs w:val="28"/>
        </w:rPr>
        <w:lastRenderedPageBreak/>
        <w:t>водоснабжения, минерального источника, первой зоны округа санитарной (горно-санитарной) охраны курорта;</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с выходами на поверхность сильнотрещиноватых пород и в местах выклинивания водоносных горизонтов;</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состоянием грунтовых вод более двух метров от поверхности земли при наиболее высоком их стоянии, а также на затапливаемых, подверженных оползням и обвалам, заболоченных территориях.</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2.5. Допускается выбор участка, отводимого под срочное захоронение трупов людей, с уровнем залегания грунтовых вод более двух метров при наиболее высоком уровне их залегания при условии создания сооружения с применением технологий укрепления грунтов по ГОСТ 30491.</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2.6. Создание новых мест захоронений,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2.7. Размер земельного участка для захоронения определяется с учетом количества жителей поселения, а также с учетом вместимости уже имеющихся кладбищ, не может превышать 40 га.</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2.8. Заблаговременное определение мест возможных захоронений производится на основе санитарно-эпидемиологической оценки следующих факторов:</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санитарно-эпидемиологической обстановки;</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градостроительного назначения и ландшафтного зонирования территории;</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геологических, гидрогеологических и гидрогеохимических данных;</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xml:space="preserve">- почвенно-географических данных, а также способности почв и </w:t>
      </w:r>
      <w:proofErr w:type="spellStart"/>
      <w:r w:rsidRPr="009F241D">
        <w:rPr>
          <w:rFonts w:eastAsia="TypoUpright BT"/>
          <w:sz w:val="28"/>
          <w:szCs w:val="28"/>
        </w:rPr>
        <w:t>почвогрунтов</w:t>
      </w:r>
      <w:proofErr w:type="spellEnd"/>
      <w:r w:rsidRPr="009F241D">
        <w:rPr>
          <w:rFonts w:eastAsia="TypoUpright BT"/>
          <w:sz w:val="28"/>
          <w:szCs w:val="28"/>
        </w:rPr>
        <w:t xml:space="preserve"> к самоочищению;</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xml:space="preserve">- эрозионного потенциала и миграции загрязнений; </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транспортной доступности.</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2.9. Места возможных захоронений должны размещаться на расстоянии:</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от жилых, общественных зданий, спортивно-оздоровительных и санаторно-курортных зон в соответствии с санитарными правилами по санитарно-защитным зонам и санитарной классификации предприятий, сооружений и иных объектов;</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xml:space="preserve">-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Pr="009F241D">
        <w:rPr>
          <w:rFonts w:eastAsia="TypoUpright BT"/>
          <w:sz w:val="28"/>
          <w:szCs w:val="28"/>
        </w:rPr>
        <w:t>водоисточника</w:t>
      </w:r>
      <w:proofErr w:type="spellEnd"/>
      <w:r w:rsidRPr="009F241D">
        <w:rPr>
          <w:rFonts w:eastAsia="TypoUpright BT"/>
          <w:sz w:val="28"/>
          <w:szCs w:val="28"/>
        </w:rPr>
        <w:t xml:space="preserve"> и времени фильтрации.</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xml:space="preserve">2.10. В сельских населенных пунктах, пользующихся колодцами, родниками и другими природными источниками водоснабжения, при планировании размещения мест возможных захоронений выше по потоку грунтовых вод санитарно-защитная зона между предполагаемым местом захоронения и населенным пунктом обеспечивается в соответствии </w:t>
      </w:r>
      <w:r w:rsidR="00B14B97">
        <w:rPr>
          <w:rFonts w:eastAsia="TypoUpright BT"/>
          <w:sz w:val="28"/>
          <w:szCs w:val="28"/>
        </w:rPr>
        <w:t xml:space="preserve">                             </w:t>
      </w:r>
      <w:r w:rsidRPr="009F241D">
        <w:rPr>
          <w:rFonts w:eastAsia="TypoUpright BT"/>
          <w:sz w:val="28"/>
          <w:szCs w:val="28"/>
        </w:rPr>
        <w:lastRenderedPageBreak/>
        <w:t>с результатами расчетов очистки грунтовых вод и данными лабораторных исследований.</w:t>
      </w:r>
    </w:p>
    <w:p w:rsidR="00EE78E3" w:rsidRPr="009F241D" w:rsidRDefault="00EE78E3" w:rsidP="009F241D">
      <w:pPr>
        <w:widowControl w:val="0"/>
        <w:autoSpaceDE w:val="0"/>
        <w:autoSpaceDN w:val="0"/>
        <w:adjustRightInd w:val="0"/>
        <w:ind w:firstLine="709"/>
        <w:jc w:val="center"/>
        <w:rPr>
          <w:rFonts w:eastAsia="TypoUpright BT"/>
          <w:sz w:val="28"/>
          <w:szCs w:val="28"/>
        </w:rPr>
      </w:pPr>
    </w:p>
    <w:p w:rsidR="00EE78E3" w:rsidRDefault="00EE78E3" w:rsidP="009F241D">
      <w:pPr>
        <w:widowControl w:val="0"/>
        <w:autoSpaceDE w:val="0"/>
        <w:autoSpaceDN w:val="0"/>
        <w:adjustRightInd w:val="0"/>
        <w:ind w:firstLine="709"/>
        <w:jc w:val="center"/>
        <w:rPr>
          <w:rFonts w:eastAsia="TypoUpright BT"/>
          <w:sz w:val="28"/>
          <w:szCs w:val="28"/>
        </w:rPr>
      </w:pPr>
      <w:r w:rsidRPr="009F241D">
        <w:rPr>
          <w:rFonts w:eastAsia="TypoUpright BT"/>
          <w:sz w:val="28"/>
          <w:szCs w:val="28"/>
        </w:rPr>
        <w:t xml:space="preserve"> 3. Силы и средства гражданской обороны для обеспечения мероприятий по срочному захоронению трупов людей</w:t>
      </w:r>
      <w:r w:rsidR="00B14B97">
        <w:rPr>
          <w:rFonts w:eastAsia="TypoUpright BT"/>
          <w:sz w:val="28"/>
          <w:szCs w:val="28"/>
        </w:rPr>
        <w:t xml:space="preserve"> </w:t>
      </w:r>
    </w:p>
    <w:p w:rsidR="00B14B97" w:rsidRPr="009F241D" w:rsidRDefault="00B14B97" w:rsidP="009F241D">
      <w:pPr>
        <w:widowControl w:val="0"/>
        <w:autoSpaceDE w:val="0"/>
        <w:autoSpaceDN w:val="0"/>
        <w:adjustRightInd w:val="0"/>
        <w:ind w:firstLine="709"/>
        <w:jc w:val="center"/>
        <w:rPr>
          <w:rFonts w:eastAsia="TypoUpright BT"/>
          <w:sz w:val="28"/>
          <w:szCs w:val="28"/>
        </w:rPr>
      </w:pP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3.1. Для срочного захоронения трупов людей формируются команды (группы) из состав</w:t>
      </w:r>
      <w:proofErr w:type="gramStart"/>
      <w:r w:rsidRPr="009F241D">
        <w:rPr>
          <w:rFonts w:eastAsia="TypoUpright BT"/>
          <w:sz w:val="28"/>
          <w:szCs w:val="28"/>
        </w:rPr>
        <w:t>а ООО</w:t>
      </w:r>
      <w:proofErr w:type="gramEnd"/>
      <w:r w:rsidRPr="009F241D">
        <w:rPr>
          <w:rFonts w:eastAsia="TypoUpright BT"/>
          <w:sz w:val="28"/>
          <w:szCs w:val="28"/>
        </w:rPr>
        <w:t xml:space="preserve"> «Олимп», МУП «</w:t>
      </w:r>
      <w:proofErr w:type="spellStart"/>
      <w:r w:rsidRPr="009F241D">
        <w:rPr>
          <w:rFonts w:eastAsia="TypoUpright BT"/>
          <w:sz w:val="28"/>
          <w:szCs w:val="28"/>
        </w:rPr>
        <w:t>Сычевское</w:t>
      </w:r>
      <w:proofErr w:type="spellEnd"/>
      <w:r w:rsidRPr="009F241D">
        <w:rPr>
          <w:rFonts w:eastAsia="TypoUpright BT"/>
          <w:sz w:val="28"/>
          <w:szCs w:val="28"/>
        </w:rPr>
        <w:t xml:space="preserve"> управление ЖКХ» для проведения комплекса мероприятий по срочному захоронению в ходе военных конфликтов или вследствие этих конфликтов, а также при чрезвычайных ситуациях в мирное время.</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xml:space="preserve">3.2. Команды (группы) по срочному захоронению трупов людей в ходе военных конфликтов или вследствие этих конфликтов, а также при чрезвычайных ситуациях в мирное время, создаются </w:t>
      </w:r>
      <w:proofErr w:type="gramStart"/>
      <w:r w:rsidRPr="009F241D">
        <w:rPr>
          <w:rFonts w:eastAsia="TypoUpright BT"/>
          <w:sz w:val="28"/>
          <w:szCs w:val="28"/>
        </w:rPr>
        <w:t>для</w:t>
      </w:r>
      <w:proofErr w:type="gramEnd"/>
      <w:r w:rsidRPr="009F241D">
        <w:rPr>
          <w:rFonts w:eastAsia="TypoUpright BT"/>
          <w:sz w:val="28"/>
          <w:szCs w:val="28"/>
        </w:rPr>
        <w:t>:</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сбора трупов;</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доставки трупов к месту захоронения;</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доставки к месту захоронения гробов (герметичных пакетов или контейнеров) со складов;</w:t>
      </w:r>
    </w:p>
    <w:p w:rsidR="00EE78E3" w:rsidRPr="009F241D" w:rsidRDefault="00EE78E3" w:rsidP="009F241D">
      <w:pPr>
        <w:widowControl w:val="0"/>
        <w:autoSpaceDE w:val="0"/>
        <w:autoSpaceDN w:val="0"/>
        <w:adjustRightInd w:val="0"/>
        <w:ind w:firstLine="709"/>
        <w:jc w:val="both"/>
        <w:rPr>
          <w:rFonts w:eastAsia="TypoUpright BT"/>
          <w:color w:val="000000"/>
          <w:sz w:val="28"/>
          <w:szCs w:val="28"/>
        </w:rPr>
      </w:pPr>
      <w:r w:rsidRPr="009F241D">
        <w:rPr>
          <w:rFonts w:eastAsia="TypoUpright BT"/>
          <w:sz w:val="28"/>
          <w:szCs w:val="28"/>
        </w:rPr>
        <w:t>- проведения обеззараживания и захоронения трупов.</w:t>
      </w:r>
    </w:p>
    <w:p w:rsidR="00EE78E3" w:rsidRPr="009F241D" w:rsidRDefault="00EE78E3" w:rsidP="009F241D">
      <w:pPr>
        <w:widowControl w:val="0"/>
        <w:autoSpaceDE w:val="0"/>
        <w:autoSpaceDN w:val="0"/>
        <w:ind w:firstLine="709"/>
        <w:jc w:val="both"/>
        <w:rPr>
          <w:rFonts w:eastAsia="TypoUpright BT"/>
          <w:sz w:val="28"/>
          <w:szCs w:val="28"/>
        </w:rPr>
      </w:pPr>
      <w:r w:rsidRPr="009F241D">
        <w:rPr>
          <w:rFonts w:eastAsia="TypoUpright BT"/>
          <w:sz w:val="28"/>
          <w:szCs w:val="28"/>
        </w:rPr>
        <w:t xml:space="preserve">3.3. Для оборудования братских могил для захоронения многочисленных погибших в ходе военных конфликтов или вследствие этих конфликтов, а также при чрезвычайных ситуациях в мирное время при выполнении земляных работ </w:t>
      </w:r>
      <w:proofErr w:type="gramStart"/>
      <w:r w:rsidRPr="009F241D">
        <w:rPr>
          <w:rFonts w:eastAsia="TypoUpright BT"/>
          <w:sz w:val="28"/>
          <w:szCs w:val="28"/>
        </w:rPr>
        <w:t>для</w:t>
      </w:r>
      <w:proofErr w:type="gramEnd"/>
      <w:r w:rsidRPr="009F241D">
        <w:rPr>
          <w:rFonts w:eastAsia="TypoUpright BT"/>
          <w:sz w:val="28"/>
          <w:szCs w:val="28"/>
        </w:rPr>
        <w:t xml:space="preserve"> </w:t>
      </w:r>
      <w:proofErr w:type="gramStart"/>
      <w:r w:rsidRPr="009F241D">
        <w:rPr>
          <w:rFonts w:eastAsia="TypoUpright BT"/>
          <w:sz w:val="28"/>
          <w:szCs w:val="28"/>
        </w:rPr>
        <w:t>отрывки</w:t>
      </w:r>
      <w:proofErr w:type="gramEnd"/>
      <w:r w:rsidRPr="009F241D">
        <w:rPr>
          <w:rFonts w:eastAsia="TypoUpright BT"/>
          <w:sz w:val="28"/>
          <w:szCs w:val="28"/>
        </w:rPr>
        <w:t xml:space="preserve"> котлованов привлекается землеройная техника (экскаваторы) и транспортные средства на которых будет осуществляться транспортировка трупов к месту захоронения. </w:t>
      </w:r>
    </w:p>
    <w:p w:rsidR="00EE78E3" w:rsidRPr="009F241D" w:rsidRDefault="00EE78E3" w:rsidP="009F241D">
      <w:pPr>
        <w:widowControl w:val="0"/>
        <w:autoSpaceDE w:val="0"/>
        <w:autoSpaceDN w:val="0"/>
        <w:adjustRightInd w:val="0"/>
        <w:ind w:firstLine="709"/>
        <w:jc w:val="center"/>
        <w:rPr>
          <w:rFonts w:eastAsia="TypoUpright BT"/>
          <w:sz w:val="28"/>
          <w:szCs w:val="28"/>
        </w:rPr>
      </w:pPr>
    </w:p>
    <w:p w:rsidR="00EE78E3" w:rsidRDefault="00EE78E3" w:rsidP="009F241D">
      <w:pPr>
        <w:widowControl w:val="0"/>
        <w:autoSpaceDE w:val="0"/>
        <w:autoSpaceDN w:val="0"/>
        <w:adjustRightInd w:val="0"/>
        <w:ind w:firstLine="709"/>
        <w:jc w:val="center"/>
        <w:rPr>
          <w:rFonts w:eastAsia="TypoUpright BT"/>
          <w:sz w:val="28"/>
          <w:szCs w:val="28"/>
        </w:rPr>
      </w:pPr>
      <w:r w:rsidRPr="009F241D">
        <w:rPr>
          <w:rFonts w:eastAsia="TypoUpright BT"/>
          <w:sz w:val="28"/>
          <w:szCs w:val="28"/>
        </w:rPr>
        <w:t>4. Организация и проведения мероприятий по поиску тел, фиксирования мест их обнаружения, извлечения и осуществления опознания, документирования и перевозка тел</w:t>
      </w:r>
    </w:p>
    <w:p w:rsidR="00B14B97" w:rsidRPr="009F241D" w:rsidRDefault="00B14B97" w:rsidP="009F241D">
      <w:pPr>
        <w:widowControl w:val="0"/>
        <w:autoSpaceDE w:val="0"/>
        <w:autoSpaceDN w:val="0"/>
        <w:adjustRightInd w:val="0"/>
        <w:ind w:firstLine="709"/>
        <w:jc w:val="center"/>
        <w:rPr>
          <w:rFonts w:eastAsia="TypoUpright BT"/>
          <w:color w:val="000000"/>
          <w:sz w:val="28"/>
          <w:szCs w:val="28"/>
        </w:rPr>
      </w:pPr>
    </w:p>
    <w:p w:rsidR="00EE78E3" w:rsidRPr="009F241D" w:rsidRDefault="00EE78E3" w:rsidP="009F241D">
      <w:pPr>
        <w:tabs>
          <w:tab w:val="left" w:pos="1181"/>
        </w:tabs>
        <w:autoSpaceDE w:val="0"/>
        <w:autoSpaceDN w:val="0"/>
        <w:adjustRightInd w:val="0"/>
        <w:ind w:firstLine="709"/>
        <w:jc w:val="both"/>
        <w:rPr>
          <w:rFonts w:eastAsia="TypoUpright BT"/>
          <w:color w:val="000000"/>
          <w:sz w:val="28"/>
          <w:szCs w:val="28"/>
        </w:rPr>
      </w:pPr>
      <w:r w:rsidRPr="009F241D">
        <w:rPr>
          <w:rFonts w:eastAsia="TypoUpright BT"/>
          <w:color w:val="000000"/>
          <w:sz w:val="28"/>
          <w:szCs w:val="28"/>
        </w:rPr>
        <w:t>4.1. Поиск и извлечение тел (останков) погибших (умерших) из-под завалов зданий и сооружений, подвальных и других заглубленных помещений осуществляется силами, привлекаемыми к ведению аварийно-спасательных и других неотложных работ (далее - АСДНР).</w:t>
      </w:r>
    </w:p>
    <w:p w:rsidR="00EE78E3" w:rsidRPr="009F241D" w:rsidRDefault="00EE78E3" w:rsidP="009F241D">
      <w:pPr>
        <w:tabs>
          <w:tab w:val="left" w:pos="1267"/>
        </w:tabs>
        <w:autoSpaceDE w:val="0"/>
        <w:autoSpaceDN w:val="0"/>
        <w:adjustRightInd w:val="0"/>
        <w:ind w:firstLine="709"/>
        <w:jc w:val="both"/>
        <w:rPr>
          <w:rFonts w:eastAsia="TypoUpright BT"/>
          <w:color w:val="000000"/>
          <w:sz w:val="28"/>
          <w:szCs w:val="28"/>
        </w:rPr>
      </w:pPr>
      <w:r w:rsidRPr="009F241D">
        <w:rPr>
          <w:rFonts w:eastAsia="TypoUpright BT"/>
          <w:color w:val="000000"/>
          <w:sz w:val="28"/>
          <w:szCs w:val="28"/>
        </w:rPr>
        <w:t>4.2. Поиск тел (останков) погибших (умерших) осуществляется в ходе проведения разведки, по данным опросов местного населения, заявлениям официальных органов и граждан, а также при разборе завалов, визуальном осмотре местности, помещений зданий и сооружений, включая подвальные.</w:t>
      </w:r>
    </w:p>
    <w:p w:rsidR="00EE78E3" w:rsidRPr="009F241D" w:rsidRDefault="00EE78E3" w:rsidP="009F241D">
      <w:pPr>
        <w:autoSpaceDE w:val="0"/>
        <w:autoSpaceDN w:val="0"/>
        <w:adjustRightInd w:val="0"/>
        <w:ind w:firstLine="709"/>
        <w:jc w:val="both"/>
        <w:rPr>
          <w:rFonts w:eastAsia="TypoUpright BT"/>
          <w:color w:val="000000"/>
          <w:sz w:val="28"/>
          <w:szCs w:val="28"/>
        </w:rPr>
      </w:pPr>
      <w:r w:rsidRPr="009F241D">
        <w:rPr>
          <w:rFonts w:eastAsia="TypoUpright BT"/>
          <w:color w:val="000000"/>
          <w:sz w:val="28"/>
          <w:szCs w:val="28"/>
        </w:rPr>
        <w:t>4.3. Места обнаружения тел (останков) погибших (умерших) фиксируются составления схем расположения мест обнаружения с привязкой к долговременным ориентирам на местности (элементам рельефа местности, магистральным автомобильным (железным) дорогам, элементам путепроводов и т.п., не подвергающимся значительным изменениям в течение времени).</w:t>
      </w:r>
    </w:p>
    <w:p w:rsidR="00EE78E3" w:rsidRPr="009F241D" w:rsidRDefault="00EE78E3" w:rsidP="009F241D">
      <w:pPr>
        <w:tabs>
          <w:tab w:val="left" w:pos="1166"/>
        </w:tabs>
        <w:autoSpaceDE w:val="0"/>
        <w:autoSpaceDN w:val="0"/>
        <w:adjustRightInd w:val="0"/>
        <w:ind w:firstLine="709"/>
        <w:jc w:val="both"/>
        <w:rPr>
          <w:rFonts w:eastAsia="TypoUpright BT"/>
          <w:sz w:val="28"/>
          <w:szCs w:val="28"/>
        </w:rPr>
      </w:pPr>
      <w:r w:rsidRPr="009F241D">
        <w:rPr>
          <w:rFonts w:eastAsia="TypoUpright BT"/>
          <w:sz w:val="28"/>
          <w:szCs w:val="28"/>
        </w:rPr>
        <w:t xml:space="preserve">4.4. В целях предотвращения распространения особо опасных инфекционных заболеваний процесс захоронения умерших от инфекции не </w:t>
      </w:r>
      <w:r w:rsidRPr="009F241D">
        <w:rPr>
          <w:rFonts w:eastAsia="TypoUpright BT"/>
          <w:sz w:val="28"/>
          <w:szCs w:val="28"/>
        </w:rPr>
        <w:lastRenderedPageBreak/>
        <w:t>ясной этиологии, а также от особо опасных инфекций (умерших в лечебных учреждениях или поступивших в патологоанатомические отделения для вскрытия) совершается в оцинкованных, герметически запаянных гробах непосредственно из патологоанатомического отделения.</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xml:space="preserve">4.5. Захоронение </w:t>
      </w:r>
      <w:r w:rsidRPr="009F241D">
        <w:rPr>
          <w:rFonts w:eastAsia="TypoUpright BT"/>
          <w:color w:val="000000"/>
          <w:sz w:val="28"/>
          <w:szCs w:val="28"/>
        </w:rPr>
        <w:t>погибших (умерших)</w:t>
      </w:r>
      <w:r w:rsidRPr="009F241D">
        <w:rPr>
          <w:rFonts w:eastAsia="TypoUpright BT"/>
          <w:sz w:val="28"/>
          <w:szCs w:val="28"/>
        </w:rPr>
        <w:t>, имеющих высокий радиоактивный фон, допускается на специально отведенном участке места захоронения в соответствии с законодательством Российской Федерации, регулирующем отношения, связанные с обеспечением радиационной безопасности населения.</w:t>
      </w:r>
    </w:p>
    <w:p w:rsidR="00EE78E3" w:rsidRPr="009F241D" w:rsidRDefault="00EE78E3" w:rsidP="009F241D">
      <w:pPr>
        <w:widowControl w:val="0"/>
        <w:autoSpaceDE w:val="0"/>
        <w:autoSpaceDN w:val="0"/>
        <w:adjustRightInd w:val="0"/>
        <w:ind w:firstLine="709"/>
        <w:jc w:val="both"/>
        <w:rPr>
          <w:rFonts w:eastAsia="TypoUpright BT"/>
          <w:color w:val="000000"/>
          <w:sz w:val="28"/>
          <w:szCs w:val="28"/>
        </w:rPr>
      </w:pPr>
      <w:r w:rsidRPr="009F241D">
        <w:rPr>
          <w:rFonts w:eastAsia="TypoUpright BT"/>
          <w:color w:val="000000"/>
          <w:sz w:val="28"/>
          <w:szCs w:val="28"/>
        </w:rPr>
        <w:t>4.6. Транспортировка и доставка погибших (умерших) к местам погребения осуществляется в срок не более трёх дней с подготовленных площадок от моргов и хранилищ трупов, с оформленными документами на погребение.</w:t>
      </w:r>
    </w:p>
    <w:p w:rsidR="00EE78E3" w:rsidRPr="009F241D" w:rsidRDefault="00EE78E3" w:rsidP="009F241D">
      <w:pPr>
        <w:tabs>
          <w:tab w:val="left" w:pos="1171"/>
        </w:tabs>
        <w:autoSpaceDE w:val="0"/>
        <w:autoSpaceDN w:val="0"/>
        <w:adjustRightInd w:val="0"/>
        <w:ind w:firstLine="709"/>
        <w:jc w:val="both"/>
        <w:rPr>
          <w:rFonts w:eastAsia="TypoUpright BT"/>
          <w:color w:val="000000"/>
          <w:sz w:val="28"/>
          <w:szCs w:val="28"/>
        </w:rPr>
      </w:pPr>
      <w:r w:rsidRPr="009F241D">
        <w:rPr>
          <w:rFonts w:eastAsia="TypoUpright BT"/>
          <w:color w:val="000000"/>
          <w:sz w:val="28"/>
          <w:szCs w:val="28"/>
        </w:rPr>
        <w:t>4.7.</w:t>
      </w:r>
      <w:r w:rsidRPr="009F241D">
        <w:rPr>
          <w:rFonts w:eastAsia="TypoUpright BT"/>
          <w:sz w:val="28"/>
          <w:szCs w:val="28"/>
        </w:rPr>
        <w:t xml:space="preserve"> Перевозка </w:t>
      </w:r>
      <w:proofErr w:type="gramStart"/>
      <w:r w:rsidRPr="009F241D">
        <w:rPr>
          <w:rFonts w:eastAsia="TypoUpright BT"/>
          <w:sz w:val="28"/>
          <w:szCs w:val="28"/>
        </w:rPr>
        <w:t>умерших</w:t>
      </w:r>
      <w:proofErr w:type="gramEnd"/>
      <w:r w:rsidRPr="009F241D">
        <w:rPr>
          <w:rFonts w:eastAsia="TypoUpright BT"/>
          <w:sz w:val="28"/>
          <w:szCs w:val="28"/>
        </w:rPr>
        <w:t xml:space="preserve"> к месту захоронения осуществляется</w:t>
      </w:r>
      <w:r w:rsidRPr="009F241D">
        <w:rPr>
          <w:rFonts w:eastAsia="TypoUpright BT"/>
          <w:color w:val="000000"/>
          <w:sz w:val="28"/>
          <w:szCs w:val="28"/>
        </w:rPr>
        <w:t xml:space="preserve"> автотранспортом. При необходимости допускается использование автотранспорта организаций, предприятий и учреждений, не перевозящего пищевое сырье и продукты питания.</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xml:space="preserve">4.8. После перевозки и </w:t>
      </w:r>
      <w:proofErr w:type="gramStart"/>
      <w:r w:rsidRPr="009F241D">
        <w:rPr>
          <w:rFonts w:eastAsia="TypoUpright BT"/>
          <w:sz w:val="28"/>
          <w:szCs w:val="28"/>
        </w:rPr>
        <w:t>захоронения</w:t>
      </w:r>
      <w:proofErr w:type="gramEnd"/>
      <w:r w:rsidRPr="009F241D">
        <w:rPr>
          <w:rFonts w:eastAsia="TypoUpright BT"/>
          <w:sz w:val="28"/>
          <w:szCs w:val="28"/>
        </w:rPr>
        <w:t xml:space="preserve"> умерших транспорт должен в обязательном порядке подвергаться уборке и обработке дезинфицирующими средствами, разрешенными к применению в установленном порядке.</w:t>
      </w:r>
    </w:p>
    <w:p w:rsidR="00EE78E3" w:rsidRPr="009F241D" w:rsidRDefault="00EE78E3" w:rsidP="009F241D">
      <w:pPr>
        <w:ind w:firstLine="709"/>
        <w:jc w:val="both"/>
        <w:rPr>
          <w:rFonts w:eastAsia="TypoUpright BT"/>
          <w:sz w:val="28"/>
          <w:szCs w:val="28"/>
        </w:rPr>
      </w:pPr>
    </w:p>
    <w:p w:rsidR="00EE78E3" w:rsidRDefault="00EE78E3" w:rsidP="009F241D">
      <w:pPr>
        <w:widowControl w:val="0"/>
        <w:autoSpaceDE w:val="0"/>
        <w:autoSpaceDN w:val="0"/>
        <w:adjustRightInd w:val="0"/>
        <w:ind w:firstLine="709"/>
        <w:jc w:val="center"/>
        <w:rPr>
          <w:rFonts w:eastAsia="TypoUpright BT"/>
          <w:sz w:val="28"/>
          <w:szCs w:val="28"/>
        </w:rPr>
      </w:pPr>
      <w:r w:rsidRPr="009F241D">
        <w:rPr>
          <w:rFonts w:eastAsia="TypoUpright BT"/>
          <w:color w:val="000000"/>
          <w:sz w:val="28"/>
          <w:szCs w:val="28"/>
        </w:rPr>
        <w:t xml:space="preserve">5. Организация и порядок </w:t>
      </w:r>
      <w:r w:rsidRPr="009F241D">
        <w:rPr>
          <w:rFonts w:eastAsia="TypoUpright BT"/>
          <w:sz w:val="28"/>
          <w:szCs w:val="28"/>
        </w:rPr>
        <w:t>мероприятий по срочному захоронению трупов людей в ходе военных конфликтов или вследствие этих конфликтов, а также при чрезвычайных ситуациях в мирное время</w:t>
      </w:r>
    </w:p>
    <w:p w:rsidR="00B14B97" w:rsidRPr="009F241D" w:rsidRDefault="00B14B97" w:rsidP="009F241D">
      <w:pPr>
        <w:widowControl w:val="0"/>
        <w:autoSpaceDE w:val="0"/>
        <w:autoSpaceDN w:val="0"/>
        <w:adjustRightInd w:val="0"/>
        <w:ind w:firstLine="709"/>
        <w:jc w:val="center"/>
        <w:rPr>
          <w:rFonts w:eastAsia="TypoUpright BT"/>
          <w:sz w:val="28"/>
          <w:szCs w:val="28"/>
        </w:rPr>
      </w:pP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xml:space="preserve">5.1. </w:t>
      </w:r>
      <w:proofErr w:type="gramStart"/>
      <w:r w:rsidRPr="009F241D">
        <w:rPr>
          <w:rFonts w:eastAsia="TypoUpright BT"/>
          <w:sz w:val="28"/>
          <w:szCs w:val="28"/>
        </w:rPr>
        <w:t xml:space="preserve">Для организации похорон создается комиссия Администрации муниципального </w:t>
      </w:r>
      <w:r w:rsidRPr="009F241D">
        <w:rPr>
          <w:sz w:val="28"/>
          <w:szCs w:val="28"/>
          <w:lang w:eastAsia="en-US"/>
        </w:rPr>
        <w:t>образования «</w:t>
      </w:r>
      <w:proofErr w:type="spellStart"/>
      <w:r w:rsidRPr="009F241D">
        <w:rPr>
          <w:sz w:val="28"/>
          <w:szCs w:val="28"/>
          <w:lang w:eastAsia="en-US"/>
        </w:rPr>
        <w:t>Сычевский</w:t>
      </w:r>
      <w:proofErr w:type="spellEnd"/>
      <w:r w:rsidRPr="009F241D">
        <w:rPr>
          <w:sz w:val="28"/>
          <w:szCs w:val="28"/>
          <w:lang w:eastAsia="en-US"/>
        </w:rPr>
        <w:t xml:space="preserve"> район» Смоленской области</w:t>
      </w:r>
      <w:r w:rsidRPr="009F241D">
        <w:rPr>
          <w:rFonts w:eastAsia="TypoUpright BT"/>
          <w:sz w:val="28"/>
          <w:szCs w:val="28"/>
        </w:rPr>
        <w:t xml:space="preserve"> по срочному захоронению трупов людей в ходе военных конфликтов или вследствие этих конфликтов, а также при чрезвычайных ситуациях в мирное время (далее - комиссия), в состав которой включаются все представители, на которых возлагаются обязанности по оформлению документов на</w:t>
      </w:r>
      <w:r w:rsidRPr="009F241D">
        <w:rPr>
          <w:rFonts w:eastAsia="TypoUpright BT"/>
          <w:color w:val="000000"/>
          <w:sz w:val="28"/>
          <w:szCs w:val="28"/>
        </w:rPr>
        <w:t xml:space="preserve"> погибших (умерших)</w:t>
      </w:r>
      <w:r w:rsidRPr="009F241D">
        <w:rPr>
          <w:rFonts w:eastAsia="TypoUpright BT"/>
          <w:sz w:val="28"/>
          <w:szCs w:val="28"/>
        </w:rPr>
        <w:t>, хранению тела, изготовлению гроба, подготовке могилы.</w:t>
      </w:r>
      <w:proofErr w:type="gramEnd"/>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xml:space="preserve">5.2. При проведении группового погребения захоронение может производиться как в индивидуальные могилы, так и в </w:t>
      </w:r>
      <w:proofErr w:type="gramStart"/>
      <w:r w:rsidRPr="009F241D">
        <w:rPr>
          <w:rFonts w:eastAsia="TypoUpright BT"/>
          <w:sz w:val="28"/>
          <w:szCs w:val="28"/>
        </w:rPr>
        <w:t>общую</w:t>
      </w:r>
      <w:proofErr w:type="gramEnd"/>
      <w:r w:rsidRPr="009F241D">
        <w:rPr>
          <w:rFonts w:eastAsia="TypoUpright BT"/>
          <w:sz w:val="28"/>
          <w:szCs w:val="28"/>
        </w:rPr>
        <w:t xml:space="preserve"> для данной группы </w:t>
      </w:r>
      <w:r w:rsidRPr="009F241D">
        <w:rPr>
          <w:rFonts w:eastAsia="TypoUpright BT"/>
          <w:color w:val="000000"/>
          <w:sz w:val="28"/>
          <w:szCs w:val="28"/>
        </w:rPr>
        <w:t>погибших (умерших)</w:t>
      </w:r>
      <w:r w:rsidRPr="009F241D">
        <w:rPr>
          <w:rFonts w:eastAsia="TypoUpright BT"/>
          <w:sz w:val="28"/>
          <w:szCs w:val="28"/>
        </w:rPr>
        <w:t>. Захоронение прахов в «стенах скорби» открытых и закрытых колумбариев производится в индивидуальные ниши.</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xml:space="preserve">5.3. В случаях, когда групповое погребение проводится для группы лиц, состоящих из военных и гражданских лиц, воинские почести следует отдавать всей группе </w:t>
      </w:r>
      <w:r w:rsidRPr="009F241D">
        <w:rPr>
          <w:rFonts w:eastAsia="TypoUpright BT"/>
          <w:color w:val="000000"/>
          <w:sz w:val="28"/>
          <w:szCs w:val="28"/>
        </w:rPr>
        <w:t>погибших (умерших)</w:t>
      </w:r>
      <w:r w:rsidRPr="009F241D">
        <w:rPr>
          <w:rFonts w:eastAsia="TypoUpright BT"/>
          <w:sz w:val="28"/>
          <w:szCs w:val="28"/>
        </w:rPr>
        <w:t>.</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xml:space="preserve">5.4. Погребение может производиться только при наличии медицинского и государственного свидетельств о смерти и после идентификации (опознания) личности </w:t>
      </w:r>
      <w:r w:rsidRPr="009F241D">
        <w:rPr>
          <w:rFonts w:eastAsia="TypoUpright BT"/>
          <w:color w:val="000000"/>
          <w:sz w:val="28"/>
          <w:szCs w:val="28"/>
        </w:rPr>
        <w:t>погибшего (умершего)</w:t>
      </w:r>
      <w:r w:rsidRPr="009F241D">
        <w:rPr>
          <w:rFonts w:eastAsia="TypoUpright BT"/>
          <w:sz w:val="28"/>
          <w:szCs w:val="28"/>
        </w:rPr>
        <w:t>.</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xml:space="preserve">5.5. </w:t>
      </w:r>
      <w:proofErr w:type="gramStart"/>
      <w:r w:rsidRPr="009F241D">
        <w:rPr>
          <w:rFonts w:eastAsia="TypoUpright BT"/>
          <w:sz w:val="28"/>
          <w:szCs w:val="28"/>
        </w:rPr>
        <w:t xml:space="preserve">В случае, когда идентификация личности по внешним признакам затруднена, необходимо проведение опознания трупов методами судебно-медицинского исследования (вскрытие, снятие отпечатков пальцев, изучение </w:t>
      </w:r>
      <w:r w:rsidRPr="009F241D">
        <w:rPr>
          <w:rFonts w:eastAsia="TypoUpright BT"/>
          <w:sz w:val="28"/>
          <w:szCs w:val="28"/>
        </w:rPr>
        <w:lastRenderedPageBreak/>
        <w:t>зубов, генетическая экспертиза.</w:t>
      </w:r>
      <w:proofErr w:type="gramEnd"/>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5.6. Генетическая экспертиза проводится по требованию медицинского учреждения, выдающего свидетельство о смерти, органов внутренних дел, МЧС России, Минобороны России. Медицинское свидетельство в этом случае выдается на основании результатов экспертизы.</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5.7. В ситуациях, когда смерть наступила в результате взрыва или иной чрезвычайной ситуации, в силу которой останки найдены быть не могут, факт смерти допускается устанавливать по свидетельству очевидцев органам исполнительной власти всех уровней или суду. Захоронение в таких ситуациях допускается проводить как заочное на основании свидетельства о смерти, выданного по решению органа исполнительной власти или суда.</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xml:space="preserve">5.8. В случае гибели иностранных граждан вопросы захоронения (репатриации) останков </w:t>
      </w:r>
      <w:r w:rsidRPr="009F241D">
        <w:rPr>
          <w:rFonts w:eastAsia="TypoUpright BT"/>
          <w:color w:val="000000"/>
          <w:sz w:val="28"/>
          <w:szCs w:val="28"/>
        </w:rPr>
        <w:t>погибших (умерших)</w:t>
      </w:r>
      <w:r w:rsidRPr="009F241D">
        <w:rPr>
          <w:rFonts w:eastAsia="TypoUpright BT"/>
          <w:sz w:val="28"/>
          <w:szCs w:val="28"/>
        </w:rPr>
        <w:t xml:space="preserve"> необходимо согласовать </w:t>
      </w:r>
      <w:r w:rsidR="00B14B97">
        <w:rPr>
          <w:rFonts w:eastAsia="TypoUpright BT"/>
          <w:sz w:val="28"/>
          <w:szCs w:val="28"/>
        </w:rPr>
        <w:t xml:space="preserve">                          </w:t>
      </w:r>
      <w:r w:rsidRPr="009F241D">
        <w:rPr>
          <w:rFonts w:eastAsia="TypoUpright BT"/>
          <w:sz w:val="28"/>
          <w:szCs w:val="28"/>
        </w:rPr>
        <w:t>с посольствами или консульствами соответствующих государств.</w:t>
      </w:r>
    </w:p>
    <w:p w:rsidR="00EE78E3" w:rsidRPr="009F241D" w:rsidRDefault="00EE78E3" w:rsidP="009F241D">
      <w:pPr>
        <w:tabs>
          <w:tab w:val="left" w:pos="259"/>
        </w:tabs>
        <w:autoSpaceDE w:val="0"/>
        <w:autoSpaceDN w:val="0"/>
        <w:adjustRightInd w:val="0"/>
        <w:ind w:firstLine="709"/>
        <w:jc w:val="both"/>
        <w:rPr>
          <w:rFonts w:eastAsia="TypoUpright BT"/>
          <w:color w:val="000000"/>
          <w:sz w:val="28"/>
          <w:szCs w:val="28"/>
        </w:rPr>
      </w:pPr>
      <w:r w:rsidRPr="009F241D">
        <w:rPr>
          <w:rFonts w:eastAsia="TypoUpright BT"/>
          <w:sz w:val="28"/>
          <w:szCs w:val="28"/>
        </w:rPr>
        <w:t xml:space="preserve">5.9. Погребение лиц, личность которых не установлена, допускается производить на основании решения органов внутренних дел </w:t>
      </w:r>
      <w:r w:rsidR="00B14B97">
        <w:rPr>
          <w:rFonts w:eastAsia="TypoUpright BT"/>
          <w:sz w:val="28"/>
          <w:szCs w:val="28"/>
        </w:rPr>
        <w:t xml:space="preserve">                                       </w:t>
      </w:r>
      <w:r w:rsidRPr="009F241D">
        <w:rPr>
          <w:rFonts w:eastAsia="TypoUpright BT"/>
          <w:sz w:val="28"/>
          <w:szCs w:val="28"/>
        </w:rPr>
        <w:t>на специализированных участках кладбищ. Кремация при этом не допускается, за исключением случаев, когда она необходима по требованиям санитарных правил и норм или по результатам патологоанатомических исследований судебно-медицинской экспертизы.</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5.10. Орган здравоохранения вправе потребовать проведение погребения в форме кремации в случаях, когда захоронение не кремированных останков способно стать источником инфекционной опасности для населения или эпидемии.</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5.11. При погребении останков деформированных или разрушенных тел после судебно-медицинской или генетической экспертизы они должны помещаться в запаянные гробы или капсулы, обеспечивающие санитарно-эпидемиологическую безопасность, и в ходе погребения не вскрываться.</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5.12. Консервацию и бальзамирование останков рекомендуется проводить в ситуациях, когда сохранение останков необходимо для проведения последующих экспертиз: судебно-медицинской, генетической, криминалистической.</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5.13. Не допускается погребение в одном гробу, капсуле или урне останков или праха, соответственно, нескольких умерших.</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5.14. После погребения составляется акт.</w:t>
      </w:r>
    </w:p>
    <w:p w:rsidR="00EE78E3" w:rsidRPr="009F241D" w:rsidRDefault="00EE78E3" w:rsidP="009F241D">
      <w:pPr>
        <w:tabs>
          <w:tab w:val="left" w:pos="259"/>
        </w:tabs>
        <w:autoSpaceDE w:val="0"/>
        <w:autoSpaceDN w:val="0"/>
        <w:adjustRightInd w:val="0"/>
        <w:ind w:firstLine="709"/>
        <w:rPr>
          <w:rFonts w:eastAsia="TypoUpright BT"/>
          <w:color w:val="000000"/>
          <w:sz w:val="28"/>
          <w:szCs w:val="28"/>
        </w:rPr>
      </w:pPr>
      <w:r w:rsidRPr="009F241D">
        <w:rPr>
          <w:rFonts w:eastAsia="TypoUpright BT"/>
          <w:sz w:val="28"/>
          <w:szCs w:val="28"/>
        </w:rPr>
        <w:t>5.15. Гигиенические требования при организации захоронений:</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color w:val="000000"/>
          <w:sz w:val="28"/>
          <w:szCs w:val="28"/>
        </w:rPr>
        <w:t xml:space="preserve">5.15.1. </w:t>
      </w:r>
      <w:r w:rsidRPr="009F241D">
        <w:rPr>
          <w:rFonts w:eastAsia="TypoUpright BT"/>
          <w:sz w:val="28"/>
          <w:szCs w:val="28"/>
        </w:rPr>
        <w:t>Захоронение останков после кремации (праха) в урнах допускается производить в могилах.</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5.15.2. При захоронении гроба с телом глубину могилы следует устанавливать в зависимости от местных условий (характера грунтов и уровня стояния грунтовых вод), но не менее 1,5 м.</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5.15.3. Захоронение в братских могилах допускается при наличии санитарно-эпидемиологического заключения органов и учреждений государственной санитарно-эпидемиологической службы при соблюдении следующих условий:</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lastRenderedPageBreak/>
        <w:t>- количество гробов, глубина и количество уровней захоронения устанавливаются от местных климатических условий и высоты стояния грунтовых вод;</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расстояние между гробами по горизонтали должно быть не менее 0,5 м и заполняться слоем земли с укладкой поверху хвороста или хвойных веток;</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при размещении гробов в несколько уровней расстояние между ними по вертикали должно быть не менее 0,5 м. Гробы верхнего ряда размещаются над промежутками между гробами нижнего ряда;</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глубина при захоронении в два уровня должна быть не менее 2,5 м;</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xml:space="preserve">- дно могилы должно быть выше уровня грунтовых вод не менее чем </w:t>
      </w:r>
      <w:r w:rsidR="00B14B97">
        <w:rPr>
          <w:rFonts w:eastAsia="TypoUpright BT"/>
          <w:sz w:val="28"/>
          <w:szCs w:val="28"/>
        </w:rPr>
        <w:t xml:space="preserve">                    </w:t>
      </w:r>
      <w:r w:rsidRPr="009F241D">
        <w:rPr>
          <w:rFonts w:eastAsia="TypoUpright BT"/>
          <w:sz w:val="28"/>
          <w:szCs w:val="28"/>
        </w:rPr>
        <w:t>на 0,5 м;</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толщина земли от верхнего ряда гробов до поверхности должна быть</w:t>
      </w:r>
      <w:r w:rsidR="00B14B97">
        <w:rPr>
          <w:rFonts w:eastAsia="TypoUpright BT"/>
          <w:sz w:val="28"/>
          <w:szCs w:val="28"/>
        </w:rPr>
        <w:t xml:space="preserve">               </w:t>
      </w:r>
      <w:r w:rsidRPr="009F241D">
        <w:rPr>
          <w:rFonts w:eastAsia="TypoUpright BT"/>
          <w:sz w:val="28"/>
          <w:szCs w:val="28"/>
        </w:rPr>
        <w:t xml:space="preserve"> не менее</w:t>
      </w:r>
      <w:proofErr w:type="gramStart"/>
      <w:r w:rsidRPr="009F241D">
        <w:rPr>
          <w:rFonts w:eastAsia="TypoUpright BT"/>
          <w:sz w:val="28"/>
          <w:szCs w:val="28"/>
        </w:rPr>
        <w:t>1</w:t>
      </w:r>
      <w:proofErr w:type="gramEnd"/>
      <w:r w:rsidRPr="009F241D">
        <w:rPr>
          <w:rFonts w:eastAsia="TypoUpright BT"/>
          <w:sz w:val="28"/>
          <w:szCs w:val="28"/>
        </w:rPr>
        <w:t> м;</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надмогильный холм устраивается высотой не менее 0,5 м;</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для ускорения минерализации трупов на дне братских могил устраиваются канавки и поглощающий колодец, а также закладывается вентиляционный канал от дна до верха могилы.</w:t>
      </w:r>
    </w:p>
    <w:p w:rsidR="00EE78E3" w:rsidRPr="009F241D" w:rsidRDefault="00EE78E3" w:rsidP="009F241D">
      <w:pPr>
        <w:widowControl w:val="0"/>
        <w:autoSpaceDE w:val="0"/>
        <w:autoSpaceDN w:val="0"/>
        <w:adjustRightInd w:val="0"/>
        <w:ind w:firstLine="709"/>
        <w:jc w:val="both"/>
        <w:rPr>
          <w:rFonts w:eastAsia="TypoUpright BT"/>
          <w:bCs/>
          <w:sz w:val="28"/>
          <w:szCs w:val="28"/>
        </w:rPr>
      </w:pPr>
    </w:p>
    <w:p w:rsidR="00EE78E3" w:rsidRDefault="00EE78E3" w:rsidP="00B14B97">
      <w:pPr>
        <w:widowControl w:val="0"/>
        <w:autoSpaceDE w:val="0"/>
        <w:autoSpaceDN w:val="0"/>
        <w:adjustRightInd w:val="0"/>
        <w:jc w:val="center"/>
        <w:rPr>
          <w:rFonts w:eastAsia="TypoUpright BT"/>
          <w:kern w:val="28"/>
          <w:sz w:val="28"/>
          <w:szCs w:val="28"/>
        </w:rPr>
      </w:pPr>
      <w:r w:rsidRPr="009F241D">
        <w:rPr>
          <w:rFonts w:eastAsia="TypoUpright BT"/>
          <w:color w:val="000000"/>
          <w:kern w:val="28"/>
          <w:sz w:val="28"/>
          <w:szCs w:val="28"/>
        </w:rPr>
        <w:t xml:space="preserve">6. Организация и порядок </w:t>
      </w:r>
      <w:r w:rsidRPr="009F241D">
        <w:rPr>
          <w:rFonts w:eastAsia="TypoUpright BT"/>
          <w:kern w:val="28"/>
          <w:sz w:val="28"/>
          <w:szCs w:val="28"/>
        </w:rPr>
        <w:t>мероприятий по срочному захоронению трупов животных в ходе военных конфликтов или вследствие этих конфликтов</w:t>
      </w:r>
    </w:p>
    <w:p w:rsidR="00B14B97" w:rsidRPr="009F241D" w:rsidRDefault="00B14B97" w:rsidP="009F241D">
      <w:pPr>
        <w:widowControl w:val="0"/>
        <w:autoSpaceDE w:val="0"/>
        <w:autoSpaceDN w:val="0"/>
        <w:adjustRightInd w:val="0"/>
        <w:ind w:firstLine="709"/>
        <w:jc w:val="center"/>
        <w:rPr>
          <w:rFonts w:eastAsia="TypoUpright BT"/>
          <w:kern w:val="28"/>
          <w:sz w:val="28"/>
          <w:szCs w:val="28"/>
        </w:rPr>
      </w:pP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xml:space="preserve">6.1 Организация работ по сбору трупов животных </w:t>
      </w:r>
      <w:r w:rsidRPr="009F241D">
        <w:rPr>
          <w:rFonts w:eastAsia="TypoUpright BT"/>
          <w:bCs/>
          <w:color w:val="000000"/>
          <w:sz w:val="28"/>
          <w:szCs w:val="28"/>
        </w:rPr>
        <w:t>утилизация и уничтожения биологи</w:t>
      </w:r>
      <w:r w:rsidRPr="009F241D">
        <w:rPr>
          <w:rFonts w:eastAsia="TypoUpright BT"/>
          <w:bCs/>
          <w:color w:val="000000"/>
          <w:sz w:val="28"/>
          <w:szCs w:val="28"/>
        </w:rPr>
        <w:softHyphen/>
        <w:t>ческих отходов</w:t>
      </w:r>
      <w:r w:rsidRPr="009F241D">
        <w:rPr>
          <w:rFonts w:eastAsia="TypoUpright BT"/>
          <w:sz w:val="28"/>
          <w:szCs w:val="28"/>
        </w:rPr>
        <w:t xml:space="preserve"> в ходе военных конфликтов или вследствие этих конфликтов возлагается на </w:t>
      </w:r>
      <w:proofErr w:type="spellStart"/>
      <w:r w:rsidRPr="009F241D">
        <w:rPr>
          <w:rFonts w:eastAsia="TypoUpright BT"/>
          <w:sz w:val="28"/>
          <w:szCs w:val="28"/>
        </w:rPr>
        <w:t>Сычевский</w:t>
      </w:r>
      <w:proofErr w:type="spellEnd"/>
      <w:r w:rsidRPr="009F241D">
        <w:rPr>
          <w:rFonts w:eastAsia="TypoUpright BT"/>
          <w:sz w:val="28"/>
          <w:szCs w:val="28"/>
        </w:rPr>
        <w:t xml:space="preserve"> </w:t>
      </w:r>
      <w:proofErr w:type="spellStart"/>
      <w:r w:rsidRPr="009F241D">
        <w:rPr>
          <w:rFonts w:eastAsia="TypoUpright BT"/>
          <w:sz w:val="28"/>
          <w:szCs w:val="28"/>
        </w:rPr>
        <w:t>ветучасток</w:t>
      </w:r>
      <w:proofErr w:type="spellEnd"/>
      <w:r w:rsidRPr="009F241D">
        <w:rPr>
          <w:rFonts w:eastAsia="TypoUpright BT"/>
          <w:sz w:val="28"/>
          <w:szCs w:val="28"/>
        </w:rPr>
        <w:t xml:space="preserve"> </w:t>
      </w:r>
      <w:proofErr w:type="spellStart"/>
      <w:r w:rsidRPr="009F241D">
        <w:rPr>
          <w:rFonts w:eastAsia="TypoUpright BT"/>
          <w:sz w:val="28"/>
          <w:szCs w:val="28"/>
        </w:rPr>
        <w:t>Новодугинского</w:t>
      </w:r>
      <w:proofErr w:type="spellEnd"/>
      <w:r w:rsidRPr="009F241D">
        <w:rPr>
          <w:rFonts w:eastAsia="TypoUpright BT"/>
          <w:sz w:val="28"/>
          <w:szCs w:val="28"/>
        </w:rPr>
        <w:t xml:space="preserve"> филиала ОГБУВ «</w:t>
      </w:r>
      <w:proofErr w:type="spellStart"/>
      <w:r w:rsidRPr="009F241D">
        <w:rPr>
          <w:rFonts w:eastAsia="TypoUpright BT"/>
          <w:sz w:val="28"/>
          <w:szCs w:val="28"/>
        </w:rPr>
        <w:t>Госветслужба</w:t>
      </w:r>
      <w:proofErr w:type="spellEnd"/>
      <w:r w:rsidRPr="009F241D">
        <w:rPr>
          <w:rFonts w:eastAsia="TypoUpright BT"/>
          <w:sz w:val="28"/>
          <w:szCs w:val="28"/>
        </w:rPr>
        <w:t>» в тесном взаимодействии</w:t>
      </w:r>
      <w:r w:rsidR="00B14B97">
        <w:rPr>
          <w:rFonts w:eastAsia="TypoUpright BT"/>
          <w:sz w:val="28"/>
          <w:szCs w:val="28"/>
        </w:rPr>
        <w:t xml:space="preserve">                 </w:t>
      </w:r>
      <w:r w:rsidRPr="009F241D">
        <w:rPr>
          <w:rFonts w:eastAsia="TypoUpright BT"/>
          <w:sz w:val="28"/>
          <w:szCs w:val="28"/>
        </w:rPr>
        <w:t xml:space="preserve"> с Администрацией муниципального </w:t>
      </w:r>
      <w:r w:rsidRPr="009F241D">
        <w:rPr>
          <w:sz w:val="28"/>
          <w:szCs w:val="28"/>
          <w:lang w:eastAsia="en-US"/>
        </w:rPr>
        <w:t>образования «</w:t>
      </w:r>
      <w:proofErr w:type="spellStart"/>
      <w:r w:rsidRPr="009F241D">
        <w:rPr>
          <w:sz w:val="28"/>
          <w:szCs w:val="28"/>
          <w:lang w:eastAsia="en-US"/>
        </w:rPr>
        <w:t>Сычевский</w:t>
      </w:r>
      <w:proofErr w:type="spellEnd"/>
      <w:r w:rsidRPr="009F241D">
        <w:rPr>
          <w:sz w:val="28"/>
          <w:szCs w:val="28"/>
          <w:lang w:eastAsia="en-US"/>
        </w:rPr>
        <w:t xml:space="preserve"> район» Смоленской области.</w:t>
      </w:r>
    </w:p>
    <w:p w:rsidR="00EE78E3" w:rsidRPr="009F241D" w:rsidRDefault="00EE78E3" w:rsidP="009F241D">
      <w:pPr>
        <w:widowControl w:val="0"/>
        <w:autoSpaceDE w:val="0"/>
        <w:autoSpaceDN w:val="0"/>
        <w:adjustRightInd w:val="0"/>
        <w:ind w:firstLine="709"/>
        <w:jc w:val="both"/>
        <w:rPr>
          <w:rFonts w:eastAsia="TypoUpright BT"/>
          <w:color w:val="000000"/>
          <w:sz w:val="28"/>
          <w:szCs w:val="28"/>
        </w:rPr>
      </w:pPr>
      <w:r w:rsidRPr="009F241D">
        <w:rPr>
          <w:rFonts w:eastAsia="TypoUpright BT"/>
          <w:sz w:val="28"/>
          <w:szCs w:val="28"/>
        </w:rPr>
        <w:t xml:space="preserve">6.2. Трупы животных, </w:t>
      </w:r>
      <w:r w:rsidRPr="009F241D">
        <w:rPr>
          <w:rFonts w:eastAsia="TypoUpright BT"/>
          <w:color w:val="000000"/>
          <w:sz w:val="28"/>
          <w:szCs w:val="28"/>
        </w:rPr>
        <w:t>биологические отходы утилизируются при переработке</w:t>
      </w:r>
      <w:r w:rsidRPr="009F241D">
        <w:rPr>
          <w:rFonts w:eastAsia="TypoUpright BT"/>
          <w:sz w:val="28"/>
          <w:szCs w:val="28"/>
        </w:rPr>
        <w:t xml:space="preserve"> </w:t>
      </w:r>
      <w:r w:rsidRPr="009F241D">
        <w:rPr>
          <w:rFonts w:eastAsia="TypoUpright BT"/>
          <w:color w:val="000000"/>
          <w:sz w:val="28"/>
          <w:szCs w:val="28"/>
        </w:rPr>
        <w:t xml:space="preserve">ветеринарно-санитарных утилизационных заводах (цехах), биотермических ямах путем обеззараживания и затем путем сжигания или в исключительных случаях </w:t>
      </w:r>
      <w:proofErr w:type="spellStart"/>
      <w:r w:rsidRPr="009F241D">
        <w:rPr>
          <w:rFonts w:eastAsia="TypoUpright BT"/>
          <w:color w:val="000000"/>
          <w:sz w:val="28"/>
          <w:szCs w:val="28"/>
        </w:rPr>
        <w:t>захораниваются</w:t>
      </w:r>
      <w:proofErr w:type="spellEnd"/>
      <w:r w:rsidRPr="009F241D">
        <w:rPr>
          <w:rFonts w:eastAsia="TypoUpright BT"/>
          <w:color w:val="000000"/>
          <w:sz w:val="28"/>
          <w:szCs w:val="28"/>
        </w:rPr>
        <w:t xml:space="preserve"> в специально отведенных ме</w:t>
      </w:r>
      <w:r w:rsidRPr="009F241D">
        <w:rPr>
          <w:rFonts w:eastAsia="TypoUpright BT"/>
          <w:color w:val="000000"/>
          <w:sz w:val="28"/>
          <w:szCs w:val="28"/>
        </w:rPr>
        <w:softHyphen/>
        <w:t>стах</w:t>
      </w:r>
      <w:r w:rsidRPr="009F241D">
        <w:rPr>
          <w:rFonts w:eastAsia="TypoUpright BT"/>
          <w:sz w:val="28"/>
          <w:szCs w:val="28"/>
        </w:rPr>
        <w:t xml:space="preserve"> при массовой гибели животных и невозможности их транспортировки для утилизации, сжигания</w:t>
      </w:r>
      <w:r w:rsidRPr="009F241D">
        <w:rPr>
          <w:rFonts w:eastAsia="TypoUpright BT"/>
          <w:color w:val="000000"/>
          <w:sz w:val="28"/>
          <w:szCs w:val="28"/>
        </w:rPr>
        <w:t>.</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xml:space="preserve">6.3. Выбор и отвод земельного участка для строительства скотомогильника или отдельно стоящей биотермической ямы осуществляет Администрация муниципального </w:t>
      </w:r>
      <w:r w:rsidRPr="009F241D">
        <w:rPr>
          <w:sz w:val="28"/>
          <w:szCs w:val="28"/>
          <w:lang w:eastAsia="en-US"/>
        </w:rPr>
        <w:t>образования «</w:t>
      </w:r>
      <w:proofErr w:type="spellStart"/>
      <w:r w:rsidRPr="009F241D">
        <w:rPr>
          <w:sz w:val="28"/>
          <w:szCs w:val="28"/>
          <w:lang w:eastAsia="en-US"/>
        </w:rPr>
        <w:t>Сычевский</w:t>
      </w:r>
      <w:proofErr w:type="spellEnd"/>
      <w:r w:rsidRPr="009F241D">
        <w:rPr>
          <w:sz w:val="28"/>
          <w:szCs w:val="28"/>
          <w:lang w:eastAsia="en-US"/>
        </w:rPr>
        <w:t xml:space="preserve"> район» Смоленской области»</w:t>
      </w:r>
      <w:r w:rsidRPr="009F241D">
        <w:rPr>
          <w:rFonts w:eastAsia="TypoUpright BT"/>
          <w:sz w:val="28"/>
          <w:szCs w:val="28"/>
        </w:rPr>
        <w:t xml:space="preserve"> по предложению </w:t>
      </w:r>
      <w:proofErr w:type="spellStart"/>
      <w:r w:rsidRPr="009F241D">
        <w:rPr>
          <w:rFonts w:eastAsia="TypoUpright BT"/>
          <w:sz w:val="28"/>
          <w:szCs w:val="28"/>
        </w:rPr>
        <w:t>Сычевского</w:t>
      </w:r>
      <w:proofErr w:type="spellEnd"/>
      <w:r w:rsidRPr="009F241D">
        <w:rPr>
          <w:rFonts w:eastAsia="TypoUpright BT"/>
          <w:sz w:val="28"/>
          <w:szCs w:val="28"/>
        </w:rPr>
        <w:t xml:space="preserve"> </w:t>
      </w:r>
      <w:proofErr w:type="spellStart"/>
      <w:r w:rsidRPr="009F241D">
        <w:rPr>
          <w:rFonts w:eastAsia="TypoUpright BT"/>
          <w:sz w:val="28"/>
          <w:szCs w:val="28"/>
        </w:rPr>
        <w:t>ветучастка</w:t>
      </w:r>
      <w:proofErr w:type="spellEnd"/>
      <w:r w:rsidRPr="009F241D">
        <w:rPr>
          <w:rFonts w:eastAsia="TypoUpright BT"/>
          <w:sz w:val="28"/>
          <w:szCs w:val="28"/>
        </w:rPr>
        <w:t xml:space="preserve"> </w:t>
      </w:r>
      <w:proofErr w:type="spellStart"/>
      <w:r w:rsidRPr="009F241D">
        <w:rPr>
          <w:rFonts w:eastAsia="TypoUpright BT"/>
          <w:sz w:val="28"/>
          <w:szCs w:val="28"/>
        </w:rPr>
        <w:t>Новодугинского</w:t>
      </w:r>
      <w:proofErr w:type="spellEnd"/>
      <w:r w:rsidRPr="009F241D">
        <w:rPr>
          <w:rFonts w:eastAsia="TypoUpright BT"/>
          <w:sz w:val="28"/>
          <w:szCs w:val="28"/>
        </w:rPr>
        <w:t xml:space="preserve"> филиала ОГБУВ «</w:t>
      </w:r>
      <w:proofErr w:type="spellStart"/>
      <w:r w:rsidRPr="009F241D">
        <w:rPr>
          <w:rFonts w:eastAsia="TypoUpright BT"/>
          <w:sz w:val="28"/>
          <w:szCs w:val="28"/>
        </w:rPr>
        <w:t>Госветслужба</w:t>
      </w:r>
      <w:proofErr w:type="spellEnd"/>
      <w:r w:rsidRPr="009F241D">
        <w:rPr>
          <w:rFonts w:eastAsia="TypoUpright BT"/>
          <w:sz w:val="28"/>
          <w:szCs w:val="28"/>
        </w:rPr>
        <w:t>» и согласованию с учреждением государственной санитарно-эпидемиологической службы.</w:t>
      </w:r>
    </w:p>
    <w:p w:rsidR="00EE78E3" w:rsidRPr="009F241D" w:rsidRDefault="00EE78E3" w:rsidP="009F241D">
      <w:pPr>
        <w:autoSpaceDE w:val="0"/>
        <w:autoSpaceDN w:val="0"/>
        <w:adjustRightInd w:val="0"/>
        <w:ind w:firstLine="709"/>
        <w:jc w:val="both"/>
        <w:rPr>
          <w:rFonts w:eastAsia="TypoUpright BT"/>
          <w:color w:val="000000"/>
          <w:sz w:val="28"/>
          <w:szCs w:val="28"/>
        </w:rPr>
      </w:pPr>
      <w:r w:rsidRPr="009F241D">
        <w:rPr>
          <w:rFonts w:eastAsia="TypoUpright BT"/>
          <w:color w:val="000000"/>
          <w:sz w:val="28"/>
          <w:szCs w:val="28"/>
        </w:rPr>
        <w:t>6.4. Места, отведенные для утилизации</w:t>
      </w:r>
      <w:r w:rsidRPr="009F241D">
        <w:rPr>
          <w:rFonts w:eastAsia="TypoUpright BT"/>
          <w:sz w:val="28"/>
          <w:szCs w:val="28"/>
        </w:rPr>
        <w:t xml:space="preserve"> трупов животных</w:t>
      </w:r>
      <w:r w:rsidRPr="009F241D">
        <w:rPr>
          <w:rFonts w:eastAsia="TypoUpright BT"/>
          <w:color w:val="000000"/>
          <w:sz w:val="28"/>
          <w:szCs w:val="28"/>
        </w:rPr>
        <w:t>, биологических отходов, оборудуются одной или несколькими биотермическими ямами.</w:t>
      </w:r>
      <w:r w:rsidRPr="009F241D">
        <w:rPr>
          <w:rFonts w:eastAsia="TypoUpright BT"/>
          <w:sz w:val="28"/>
          <w:szCs w:val="28"/>
        </w:rPr>
        <w:t xml:space="preserve"> </w:t>
      </w:r>
      <w:r w:rsidRPr="009F241D">
        <w:rPr>
          <w:rFonts w:eastAsia="TypoUpright BT"/>
          <w:color w:val="000000"/>
          <w:sz w:val="28"/>
          <w:szCs w:val="28"/>
        </w:rPr>
        <w:t>Биотермические ямы размещают на сухом возвышенном участке земли площадью не менее 600 м</w:t>
      </w:r>
      <w:proofErr w:type="gramStart"/>
      <w:r w:rsidRPr="009F241D">
        <w:rPr>
          <w:rFonts w:eastAsia="TypoUpright BT"/>
          <w:color w:val="000000"/>
          <w:sz w:val="28"/>
          <w:szCs w:val="28"/>
          <w:vertAlign w:val="superscript"/>
        </w:rPr>
        <w:t>2</w:t>
      </w:r>
      <w:proofErr w:type="gramEnd"/>
      <w:r w:rsidRPr="009F241D">
        <w:rPr>
          <w:rFonts w:eastAsia="TypoUpright BT"/>
          <w:color w:val="000000"/>
          <w:sz w:val="28"/>
          <w:szCs w:val="28"/>
        </w:rPr>
        <w:t xml:space="preserve">. Уровень стояния грунтовых вод должен быть </w:t>
      </w:r>
      <w:r w:rsidR="00B14B97">
        <w:rPr>
          <w:rFonts w:eastAsia="TypoUpright BT"/>
          <w:color w:val="000000"/>
          <w:sz w:val="28"/>
          <w:szCs w:val="28"/>
        </w:rPr>
        <w:t xml:space="preserve">                   </w:t>
      </w:r>
      <w:r w:rsidRPr="009F241D">
        <w:rPr>
          <w:rFonts w:eastAsia="TypoUpright BT"/>
          <w:color w:val="000000"/>
          <w:sz w:val="28"/>
          <w:szCs w:val="28"/>
        </w:rPr>
        <w:t>не менее 2 м от поверхности земли.</w:t>
      </w:r>
    </w:p>
    <w:p w:rsidR="00EE78E3" w:rsidRPr="009F241D" w:rsidRDefault="00EE78E3" w:rsidP="009F241D">
      <w:pPr>
        <w:autoSpaceDE w:val="0"/>
        <w:autoSpaceDN w:val="0"/>
        <w:adjustRightInd w:val="0"/>
        <w:ind w:firstLine="709"/>
        <w:jc w:val="both"/>
        <w:rPr>
          <w:rFonts w:eastAsia="TypoUpright BT"/>
          <w:color w:val="000000"/>
          <w:sz w:val="28"/>
          <w:szCs w:val="28"/>
        </w:rPr>
      </w:pPr>
      <w:r w:rsidRPr="009F241D">
        <w:rPr>
          <w:rFonts w:eastAsia="TypoUpright BT"/>
          <w:color w:val="000000"/>
          <w:sz w:val="28"/>
          <w:szCs w:val="28"/>
        </w:rPr>
        <w:lastRenderedPageBreak/>
        <w:t xml:space="preserve">6.5. Размещение биотермических ям в </w:t>
      </w:r>
      <w:proofErr w:type="spellStart"/>
      <w:r w:rsidRPr="009F241D">
        <w:rPr>
          <w:rFonts w:eastAsia="TypoUpright BT"/>
          <w:color w:val="000000"/>
          <w:sz w:val="28"/>
          <w:szCs w:val="28"/>
        </w:rPr>
        <w:t>водоохранной</w:t>
      </w:r>
      <w:proofErr w:type="spellEnd"/>
      <w:r w:rsidRPr="009F241D">
        <w:rPr>
          <w:rFonts w:eastAsia="TypoUpright BT"/>
          <w:color w:val="000000"/>
          <w:sz w:val="28"/>
          <w:szCs w:val="28"/>
        </w:rPr>
        <w:t xml:space="preserve">, </w:t>
      </w:r>
      <w:proofErr w:type="spellStart"/>
      <w:r w:rsidRPr="009F241D">
        <w:rPr>
          <w:rFonts w:eastAsia="TypoUpright BT"/>
          <w:color w:val="000000"/>
          <w:sz w:val="28"/>
          <w:szCs w:val="28"/>
        </w:rPr>
        <w:t>лесо-парковой</w:t>
      </w:r>
      <w:proofErr w:type="spellEnd"/>
      <w:r w:rsidRPr="009F241D">
        <w:rPr>
          <w:rFonts w:eastAsia="TypoUpright BT"/>
          <w:color w:val="000000"/>
          <w:sz w:val="28"/>
          <w:szCs w:val="28"/>
        </w:rPr>
        <w:t xml:space="preserve"> и </w:t>
      </w:r>
      <w:proofErr w:type="gramStart"/>
      <w:r w:rsidRPr="009F241D">
        <w:rPr>
          <w:rFonts w:eastAsia="TypoUpright BT"/>
          <w:color w:val="000000"/>
          <w:sz w:val="28"/>
          <w:szCs w:val="28"/>
        </w:rPr>
        <w:t>заповедной</w:t>
      </w:r>
      <w:proofErr w:type="gramEnd"/>
      <w:r w:rsidRPr="009F241D">
        <w:rPr>
          <w:rFonts w:eastAsia="TypoUpright BT"/>
          <w:color w:val="000000"/>
          <w:sz w:val="28"/>
          <w:szCs w:val="28"/>
        </w:rPr>
        <w:t xml:space="preserve"> зонах категорически запрещается.</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6.6. Размер санитарно-защитной зоны от скотомогильника (биотермической ямы) должны быть не менее:</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до жилых, общественных зданий, животноводческих ферм (комплексов) - 1000 м;</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до скотопрогонов и пастбищ - 200 м;</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xml:space="preserve">- до автомобильных, железных дорог, в зависимости от их категории – </w:t>
      </w:r>
      <w:r w:rsidR="00B14B97">
        <w:rPr>
          <w:rFonts w:eastAsia="TypoUpright BT"/>
          <w:sz w:val="28"/>
          <w:szCs w:val="28"/>
        </w:rPr>
        <w:t xml:space="preserve">              </w:t>
      </w:r>
      <w:r w:rsidRPr="009F241D">
        <w:rPr>
          <w:rFonts w:eastAsia="TypoUpright BT"/>
          <w:sz w:val="28"/>
          <w:szCs w:val="28"/>
        </w:rPr>
        <w:t>от 50 до 300 м.</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color w:val="000000"/>
          <w:sz w:val="28"/>
          <w:szCs w:val="28"/>
        </w:rPr>
        <w:t>6.7.</w:t>
      </w:r>
      <w:r w:rsidRPr="009F241D">
        <w:rPr>
          <w:rFonts w:eastAsia="TypoUpright BT"/>
          <w:sz w:val="28"/>
          <w:szCs w:val="28"/>
        </w:rPr>
        <w:t xml:space="preserve"> Почву (место), где лежал труп животного, дезинфицируют сухой хлорной известью из расчета 5 кг/м</w:t>
      </w:r>
      <w:proofErr w:type="gramStart"/>
      <w:r w:rsidRPr="009F241D">
        <w:rPr>
          <w:rFonts w:eastAsia="TypoUpright BT"/>
          <w:sz w:val="28"/>
          <w:szCs w:val="28"/>
          <w:vertAlign w:val="superscript"/>
        </w:rPr>
        <w:t>2</w:t>
      </w:r>
      <w:proofErr w:type="gramEnd"/>
      <w:r w:rsidRPr="009F241D">
        <w:rPr>
          <w:rFonts w:eastAsia="TypoUpright BT"/>
          <w:sz w:val="28"/>
          <w:szCs w:val="28"/>
        </w:rPr>
        <w:t>, затем ее перекапывают на глубину 25 см.</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Спецодежду дезинфицируют путем замачивания в 2 % растворе формальдегида в течение 2 ч.</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6.8. Категорически запрещается уничтожение трупов животных путем их сброса в водоемы, реки и болота, бытовые мусорные контейнеры, на свалки и полигоны для утилизации и захоронения.</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xml:space="preserve">6.9. Сжигание трупов животных проводят под контролем ветеринарного специалиста в специальных печах или </w:t>
      </w:r>
      <w:proofErr w:type="spellStart"/>
      <w:r w:rsidRPr="009F241D">
        <w:rPr>
          <w:rFonts w:eastAsia="TypoUpright BT"/>
          <w:sz w:val="28"/>
          <w:szCs w:val="28"/>
        </w:rPr>
        <w:t>трупосжигательных</w:t>
      </w:r>
      <w:proofErr w:type="spellEnd"/>
      <w:r w:rsidRPr="009F241D">
        <w:rPr>
          <w:rFonts w:eastAsia="TypoUpright BT"/>
          <w:sz w:val="28"/>
          <w:szCs w:val="28"/>
        </w:rPr>
        <w:t xml:space="preserve"> ямах и траншеях </w:t>
      </w:r>
      <w:r w:rsidR="00B14B97">
        <w:rPr>
          <w:rFonts w:eastAsia="TypoUpright BT"/>
          <w:sz w:val="28"/>
          <w:szCs w:val="28"/>
        </w:rPr>
        <w:t xml:space="preserve">               </w:t>
      </w:r>
      <w:r w:rsidRPr="009F241D">
        <w:rPr>
          <w:rFonts w:eastAsia="TypoUpright BT"/>
          <w:sz w:val="28"/>
          <w:szCs w:val="28"/>
        </w:rPr>
        <w:t>до образования негорючего неорганического остатка. Золу и другие несгоревшие неорганические остатки закапывают в той же яме, где проводилось сжигание.</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xml:space="preserve">6.10. Перевозка трупов животных осуществляться при наличии ветеринарных сопроводительных документов, за исключением случаев, когда </w:t>
      </w:r>
      <w:r w:rsidR="00B14B97">
        <w:rPr>
          <w:rFonts w:eastAsia="TypoUpright BT"/>
          <w:sz w:val="28"/>
          <w:szCs w:val="28"/>
        </w:rPr>
        <w:t xml:space="preserve">                </w:t>
      </w:r>
      <w:r w:rsidRPr="009F241D">
        <w:rPr>
          <w:rFonts w:eastAsia="TypoUpright BT"/>
          <w:sz w:val="28"/>
          <w:szCs w:val="28"/>
        </w:rPr>
        <w:t xml:space="preserve">в соответствии с требованиями действующего законодательства этого </w:t>
      </w:r>
      <w:r w:rsidR="00B14B97">
        <w:rPr>
          <w:rFonts w:eastAsia="TypoUpright BT"/>
          <w:sz w:val="28"/>
          <w:szCs w:val="28"/>
        </w:rPr>
        <w:t xml:space="preserve">                      </w:t>
      </w:r>
      <w:r w:rsidRPr="009F241D">
        <w:rPr>
          <w:rFonts w:eastAsia="TypoUpright BT"/>
          <w:sz w:val="28"/>
          <w:szCs w:val="28"/>
        </w:rPr>
        <w:t>не требуется.</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xml:space="preserve">6.11. Транспортные средства, выделенные для перевозки трупов животных должны иметь водонепроницаемые закрытые кузова устойчивые </w:t>
      </w:r>
      <w:r w:rsidR="00B14B97">
        <w:rPr>
          <w:rFonts w:eastAsia="TypoUpright BT"/>
          <w:sz w:val="28"/>
          <w:szCs w:val="28"/>
        </w:rPr>
        <w:t xml:space="preserve">                 </w:t>
      </w:r>
      <w:r w:rsidRPr="009F241D">
        <w:rPr>
          <w:rFonts w:eastAsia="TypoUpright BT"/>
          <w:sz w:val="28"/>
          <w:szCs w:val="28"/>
        </w:rPr>
        <w:t xml:space="preserve">к воздействию моющих и дезинфицирующих средств. Использование такого транспорта для перевозки трупов животных совместно с другими грузами </w:t>
      </w:r>
      <w:r w:rsidR="00B14B97">
        <w:rPr>
          <w:rFonts w:eastAsia="TypoUpright BT"/>
          <w:sz w:val="28"/>
          <w:szCs w:val="28"/>
        </w:rPr>
        <w:t xml:space="preserve">                </w:t>
      </w:r>
      <w:r w:rsidRPr="009F241D">
        <w:rPr>
          <w:rFonts w:eastAsia="TypoUpright BT"/>
          <w:sz w:val="28"/>
          <w:szCs w:val="28"/>
        </w:rPr>
        <w:t>не допускается.</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 xml:space="preserve">6.12. </w:t>
      </w:r>
      <w:proofErr w:type="gramStart"/>
      <w:r w:rsidRPr="009F241D">
        <w:rPr>
          <w:rFonts w:eastAsia="TypoUpright BT"/>
          <w:sz w:val="28"/>
          <w:szCs w:val="28"/>
        </w:rPr>
        <w:t xml:space="preserve">Кузов транспортного средства, используемого для перемещения трупов животных, емкости, тенты или иные приспособления, используемые для накрывания трупов животных при их перемещении, инвентарь, используемый при перемещении трупов животных, должны подвергаться дезинфекции после каждого случая перемещения с использованием 4 % раствора едкого натра, или 3 % раствора формальдегида, или раствора препаратов, содержащих не менее </w:t>
      </w:r>
      <w:r w:rsidR="00B14B97">
        <w:rPr>
          <w:rFonts w:eastAsia="TypoUpright BT"/>
          <w:sz w:val="28"/>
          <w:szCs w:val="28"/>
        </w:rPr>
        <w:t xml:space="preserve">                </w:t>
      </w:r>
      <w:r w:rsidRPr="009F241D">
        <w:rPr>
          <w:rFonts w:eastAsia="TypoUpright BT"/>
          <w:sz w:val="28"/>
          <w:szCs w:val="28"/>
        </w:rPr>
        <w:t>3 % активного хлора, или другого дезинфицирующего средства, обладающего инактивирующим действием</w:t>
      </w:r>
      <w:proofErr w:type="gramEnd"/>
      <w:r w:rsidRPr="009F241D">
        <w:rPr>
          <w:rFonts w:eastAsia="TypoUpright BT"/>
          <w:sz w:val="28"/>
          <w:szCs w:val="28"/>
        </w:rPr>
        <w:t xml:space="preserve"> в отношении возбудителей особо опасных болезней животных, включенных в перечень заразных, в том числе особо опасных, болезней животных, по которым в соответствии с требованиями действующего законодательства могут устанавливаться ограничительные мероприятия (карантин).</w:t>
      </w:r>
    </w:p>
    <w:p w:rsidR="00EE78E3" w:rsidRPr="009F241D" w:rsidRDefault="00EE78E3" w:rsidP="009F241D">
      <w:pPr>
        <w:widowControl w:val="0"/>
        <w:autoSpaceDE w:val="0"/>
        <w:autoSpaceDN w:val="0"/>
        <w:adjustRightInd w:val="0"/>
        <w:ind w:firstLine="709"/>
        <w:jc w:val="both"/>
        <w:rPr>
          <w:rFonts w:eastAsia="TypoUpright BT"/>
          <w:sz w:val="28"/>
          <w:szCs w:val="28"/>
        </w:rPr>
      </w:pPr>
      <w:r w:rsidRPr="009F241D">
        <w:rPr>
          <w:rFonts w:eastAsia="TypoUpright BT"/>
          <w:sz w:val="28"/>
          <w:szCs w:val="28"/>
        </w:rPr>
        <w:t>6.13. Транспортные средства, инвентарь, инструменты, оборудование дезинфицируют после каждого случая доставки биологических отходов для их утилизации, обеззараживания или уничтожения.</w:t>
      </w:r>
    </w:p>
    <w:p w:rsidR="009F241D" w:rsidRPr="002107C6" w:rsidRDefault="009F241D" w:rsidP="009F241D">
      <w:pPr>
        <w:jc w:val="right"/>
        <w:rPr>
          <w:b/>
          <w:sz w:val="28"/>
          <w:szCs w:val="28"/>
        </w:rPr>
      </w:pPr>
      <w:r w:rsidRPr="002107C6">
        <w:rPr>
          <w:sz w:val="28"/>
          <w:szCs w:val="28"/>
        </w:rPr>
        <w:lastRenderedPageBreak/>
        <w:t>УТВЕРЖДЕН</w:t>
      </w:r>
      <w:r>
        <w:rPr>
          <w:sz w:val="28"/>
          <w:szCs w:val="28"/>
        </w:rPr>
        <w:t>О</w:t>
      </w:r>
    </w:p>
    <w:p w:rsidR="009F241D" w:rsidRPr="002107C6" w:rsidRDefault="009F241D" w:rsidP="009F241D">
      <w:pPr>
        <w:ind w:left="1985"/>
        <w:jc w:val="right"/>
        <w:rPr>
          <w:sz w:val="28"/>
          <w:szCs w:val="28"/>
        </w:rPr>
      </w:pPr>
      <w:r w:rsidRPr="002107C6">
        <w:rPr>
          <w:sz w:val="28"/>
          <w:szCs w:val="28"/>
        </w:rPr>
        <w:t xml:space="preserve">                               постановлением Администрации</w:t>
      </w:r>
    </w:p>
    <w:p w:rsidR="009F241D" w:rsidRPr="002107C6" w:rsidRDefault="009F241D" w:rsidP="009F241D">
      <w:pPr>
        <w:ind w:left="1985"/>
        <w:jc w:val="right"/>
        <w:rPr>
          <w:sz w:val="28"/>
          <w:szCs w:val="28"/>
        </w:rPr>
      </w:pPr>
      <w:r w:rsidRPr="002107C6">
        <w:rPr>
          <w:sz w:val="28"/>
          <w:szCs w:val="28"/>
        </w:rPr>
        <w:t xml:space="preserve">                                             муниципального образования</w:t>
      </w:r>
    </w:p>
    <w:p w:rsidR="009F241D" w:rsidRPr="002107C6" w:rsidRDefault="009F241D" w:rsidP="009F241D">
      <w:pPr>
        <w:ind w:left="1985"/>
        <w:jc w:val="right"/>
        <w:rPr>
          <w:sz w:val="28"/>
          <w:szCs w:val="28"/>
        </w:rPr>
      </w:pPr>
      <w:r w:rsidRPr="002107C6">
        <w:rPr>
          <w:sz w:val="28"/>
          <w:szCs w:val="28"/>
        </w:rPr>
        <w:t xml:space="preserve">                                                                      «</w:t>
      </w:r>
      <w:proofErr w:type="spellStart"/>
      <w:r w:rsidRPr="002107C6">
        <w:rPr>
          <w:sz w:val="28"/>
          <w:szCs w:val="28"/>
        </w:rPr>
        <w:t>Сычевский</w:t>
      </w:r>
      <w:proofErr w:type="spellEnd"/>
      <w:r w:rsidRPr="002107C6">
        <w:rPr>
          <w:sz w:val="28"/>
          <w:szCs w:val="28"/>
        </w:rPr>
        <w:t xml:space="preserve"> район»</w:t>
      </w:r>
    </w:p>
    <w:p w:rsidR="009F241D" w:rsidRDefault="009F241D" w:rsidP="009F241D">
      <w:pPr>
        <w:ind w:left="1985"/>
        <w:jc w:val="right"/>
        <w:rPr>
          <w:sz w:val="28"/>
          <w:szCs w:val="28"/>
        </w:rPr>
      </w:pPr>
      <w:r w:rsidRPr="002107C6">
        <w:rPr>
          <w:sz w:val="28"/>
          <w:szCs w:val="28"/>
        </w:rPr>
        <w:t xml:space="preserve">                                                                        Смоленской области</w:t>
      </w:r>
    </w:p>
    <w:p w:rsidR="009F241D" w:rsidRPr="002107C6" w:rsidRDefault="009F241D" w:rsidP="009F241D">
      <w:pPr>
        <w:ind w:left="1985"/>
        <w:jc w:val="right"/>
        <w:rPr>
          <w:sz w:val="28"/>
          <w:szCs w:val="28"/>
        </w:rPr>
      </w:pPr>
      <w:r>
        <w:rPr>
          <w:sz w:val="28"/>
          <w:szCs w:val="28"/>
        </w:rPr>
        <w:t>(приложение № 2)</w:t>
      </w:r>
    </w:p>
    <w:p w:rsidR="009F241D" w:rsidRPr="002107C6" w:rsidRDefault="009F241D" w:rsidP="009F241D">
      <w:pPr>
        <w:jc w:val="right"/>
        <w:rPr>
          <w:sz w:val="28"/>
          <w:szCs w:val="28"/>
        </w:rPr>
      </w:pPr>
      <w:r w:rsidRPr="002107C6">
        <w:rPr>
          <w:sz w:val="28"/>
          <w:szCs w:val="28"/>
        </w:rPr>
        <w:t xml:space="preserve">                                                                                             от 10.10.2024 года № 6</w:t>
      </w:r>
      <w:r>
        <w:rPr>
          <w:sz w:val="28"/>
          <w:szCs w:val="28"/>
        </w:rPr>
        <w:t>17</w:t>
      </w:r>
    </w:p>
    <w:p w:rsidR="00EE78E3" w:rsidRPr="00BC1D80" w:rsidRDefault="00EE78E3" w:rsidP="00EE78E3">
      <w:pPr>
        <w:pStyle w:val="af9"/>
        <w:ind w:right="282"/>
        <w:rPr>
          <w:sz w:val="24"/>
          <w:szCs w:val="24"/>
        </w:rPr>
      </w:pPr>
    </w:p>
    <w:p w:rsidR="00EE78E3" w:rsidRDefault="00EE78E3" w:rsidP="00EE78E3">
      <w:pPr>
        <w:widowControl w:val="0"/>
        <w:autoSpaceDE w:val="0"/>
        <w:autoSpaceDN w:val="0"/>
        <w:adjustRightInd w:val="0"/>
        <w:jc w:val="center"/>
        <w:rPr>
          <w:rFonts w:eastAsia="TypoUpright BT"/>
          <w:b/>
          <w:color w:val="000000"/>
        </w:rPr>
      </w:pPr>
    </w:p>
    <w:p w:rsidR="00EE78E3" w:rsidRPr="00B14B97" w:rsidRDefault="00EE78E3" w:rsidP="00B14B97">
      <w:pPr>
        <w:widowControl w:val="0"/>
        <w:autoSpaceDE w:val="0"/>
        <w:autoSpaceDN w:val="0"/>
        <w:adjustRightInd w:val="0"/>
        <w:jc w:val="center"/>
        <w:rPr>
          <w:rFonts w:eastAsia="TypoUpright BT"/>
          <w:color w:val="000000"/>
          <w:sz w:val="28"/>
          <w:szCs w:val="28"/>
        </w:rPr>
      </w:pPr>
      <w:r w:rsidRPr="00B14B97">
        <w:rPr>
          <w:rFonts w:eastAsia="TypoUpright BT"/>
          <w:color w:val="000000"/>
          <w:sz w:val="28"/>
          <w:szCs w:val="28"/>
        </w:rPr>
        <w:t>ПОЛОЖЕНИЕ</w:t>
      </w:r>
    </w:p>
    <w:p w:rsidR="00EE78E3" w:rsidRDefault="00EE78E3" w:rsidP="00B14B97">
      <w:pPr>
        <w:widowControl w:val="0"/>
        <w:autoSpaceDE w:val="0"/>
        <w:autoSpaceDN w:val="0"/>
        <w:adjustRightInd w:val="0"/>
        <w:jc w:val="center"/>
        <w:rPr>
          <w:rFonts w:eastAsia="TypoUpright BT"/>
          <w:sz w:val="28"/>
          <w:szCs w:val="28"/>
        </w:rPr>
      </w:pPr>
      <w:r w:rsidRPr="00B14B97">
        <w:rPr>
          <w:rFonts w:eastAsia="TypoUpright BT"/>
          <w:sz w:val="28"/>
          <w:szCs w:val="28"/>
        </w:rPr>
        <w:t xml:space="preserve"> о комиссии по срочному захоронению трупов людей в ходе военных конфликтов или вследствие этих конфликтов, а также при чрезвычайных ситуациях в мирное время на территории муниципального образования «</w:t>
      </w:r>
      <w:proofErr w:type="spellStart"/>
      <w:r w:rsidRPr="00B14B97">
        <w:rPr>
          <w:rFonts w:eastAsia="TypoUpright BT"/>
          <w:sz w:val="28"/>
          <w:szCs w:val="28"/>
        </w:rPr>
        <w:t>Сычевский</w:t>
      </w:r>
      <w:proofErr w:type="spellEnd"/>
      <w:r w:rsidRPr="00B14B97">
        <w:rPr>
          <w:rFonts w:eastAsia="TypoUpright BT"/>
          <w:sz w:val="28"/>
          <w:szCs w:val="28"/>
        </w:rPr>
        <w:t xml:space="preserve"> район» Смоленской области</w:t>
      </w:r>
    </w:p>
    <w:p w:rsidR="00B14B97" w:rsidRPr="00B14B97" w:rsidRDefault="00B14B97" w:rsidP="00B14B97">
      <w:pPr>
        <w:widowControl w:val="0"/>
        <w:autoSpaceDE w:val="0"/>
        <w:autoSpaceDN w:val="0"/>
        <w:adjustRightInd w:val="0"/>
        <w:ind w:firstLine="709"/>
        <w:jc w:val="center"/>
        <w:rPr>
          <w:rFonts w:eastAsia="TypoUpright BT"/>
          <w:color w:val="000000"/>
          <w:sz w:val="28"/>
          <w:szCs w:val="28"/>
        </w:rPr>
      </w:pPr>
    </w:p>
    <w:p w:rsidR="00EE78E3" w:rsidRDefault="00EE78E3" w:rsidP="00B14B97">
      <w:pPr>
        <w:autoSpaceDE w:val="0"/>
        <w:autoSpaceDN w:val="0"/>
        <w:adjustRightInd w:val="0"/>
        <w:jc w:val="center"/>
        <w:rPr>
          <w:rFonts w:eastAsia="TypoUpright BT"/>
          <w:color w:val="000000"/>
          <w:sz w:val="28"/>
          <w:szCs w:val="28"/>
        </w:rPr>
      </w:pPr>
      <w:r w:rsidRPr="00B14B97">
        <w:rPr>
          <w:rFonts w:eastAsia="TypoUpright BT"/>
          <w:color w:val="000000"/>
          <w:sz w:val="28"/>
          <w:szCs w:val="28"/>
        </w:rPr>
        <w:t>1. Общие положения</w:t>
      </w:r>
    </w:p>
    <w:p w:rsidR="00B14B97" w:rsidRPr="00B14B97" w:rsidRDefault="00B14B97" w:rsidP="00B14B97">
      <w:pPr>
        <w:autoSpaceDE w:val="0"/>
        <w:autoSpaceDN w:val="0"/>
        <w:adjustRightInd w:val="0"/>
        <w:ind w:firstLine="709"/>
        <w:jc w:val="center"/>
        <w:rPr>
          <w:rFonts w:eastAsia="TypoUpright BT"/>
          <w:color w:val="000000"/>
          <w:sz w:val="28"/>
          <w:szCs w:val="28"/>
        </w:rPr>
      </w:pPr>
    </w:p>
    <w:p w:rsidR="00EE78E3" w:rsidRPr="00B14B97" w:rsidRDefault="00EE78E3" w:rsidP="00B14B97">
      <w:pPr>
        <w:widowControl w:val="0"/>
        <w:autoSpaceDE w:val="0"/>
        <w:autoSpaceDN w:val="0"/>
        <w:adjustRightInd w:val="0"/>
        <w:ind w:firstLine="709"/>
        <w:jc w:val="both"/>
        <w:rPr>
          <w:rFonts w:eastAsia="TypoUpright BT"/>
          <w:color w:val="000000"/>
          <w:sz w:val="28"/>
          <w:szCs w:val="28"/>
        </w:rPr>
      </w:pPr>
      <w:r w:rsidRPr="00B14B97">
        <w:rPr>
          <w:rFonts w:eastAsia="TypoUpright BT"/>
          <w:color w:val="000000"/>
          <w:sz w:val="28"/>
          <w:szCs w:val="28"/>
        </w:rPr>
        <w:t xml:space="preserve">1.1. </w:t>
      </w:r>
      <w:proofErr w:type="gramStart"/>
      <w:r w:rsidRPr="00B14B97">
        <w:rPr>
          <w:rFonts w:eastAsia="TypoUpright BT"/>
          <w:color w:val="000000"/>
          <w:sz w:val="28"/>
          <w:szCs w:val="28"/>
        </w:rPr>
        <w:t xml:space="preserve">Настоящее Положение </w:t>
      </w:r>
      <w:r w:rsidRPr="00B14B97">
        <w:rPr>
          <w:rFonts w:eastAsia="TypoUpright BT"/>
          <w:sz w:val="28"/>
          <w:szCs w:val="28"/>
        </w:rPr>
        <w:t>о комиссии по срочному захоронению трупов людей в ходе военных конфликтов или вследствие этих конфликтов, а также при чрезвычайных ситуаций в мирное время на территории муниципального образования «</w:t>
      </w:r>
      <w:proofErr w:type="spellStart"/>
      <w:r w:rsidRPr="00B14B97">
        <w:rPr>
          <w:rFonts w:eastAsia="TypoUpright BT"/>
          <w:sz w:val="28"/>
          <w:szCs w:val="28"/>
        </w:rPr>
        <w:t>Сычевский</w:t>
      </w:r>
      <w:proofErr w:type="spellEnd"/>
      <w:r w:rsidRPr="00B14B97">
        <w:rPr>
          <w:rFonts w:eastAsia="TypoUpright BT"/>
          <w:sz w:val="28"/>
          <w:szCs w:val="28"/>
        </w:rPr>
        <w:t xml:space="preserve"> район» Смоленской области</w:t>
      </w:r>
      <w:r w:rsidRPr="00B14B97">
        <w:rPr>
          <w:rFonts w:eastAsia="TypoUpright BT"/>
          <w:color w:val="000000"/>
          <w:sz w:val="28"/>
          <w:szCs w:val="28"/>
        </w:rPr>
        <w:t xml:space="preserve"> </w:t>
      </w:r>
      <w:r w:rsidRPr="00B14B97">
        <w:rPr>
          <w:rFonts w:eastAsia="TypoUpright BT"/>
          <w:sz w:val="28"/>
          <w:szCs w:val="28"/>
        </w:rPr>
        <w:t xml:space="preserve">(далее - Положение) </w:t>
      </w:r>
      <w:r w:rsidRPr="00B14B97">
        <w:rPr>
          <w:rFonts w:eastAsia="TypoUpright BT"/>
          <w:color w:val="000000"/>
          <w:sz w:val="28"/>
          <w:szCs w:val="28"/>
        </w:rPr>
        <w:t xml:space="preserve">определяет </w:t>
      </w:r>
      <w:r w:rsidRPr="00B14B97">
        <w:rPr>
          <w:rFonts w:eastAsia="TypoUpright BT"/>
          <w:sz w:val="28"/>
          <w:szCs w:val="28"/>
        </w:rPr>
        <w:t xml:space="preserve">формирование, функционирование и деятельность работы </w:t>
      </w:r>
      <w:r w:rsidRPr="00B14B97">
        <w:rPr>
          <w:rFonts w:eastAsia="TypoUpright BT"/>
          <w:color w:val="000000"/>
          <w:sz w:val="28"/>
          <w:szCs w:val="28"/>
        </w:rPr>
        <w:t xml:space="preserve">комиссии </w:t>
      </w:r>
      <w:r w:rsidRPr="00B14B97">
        <w:rPr>
          <w:rFonts w:eastAsia="TypoUpright BT"/>
          <w:sz w:val="28"/>
          <w:szCs w:val="28"/>
        </w:rPr>
        <w:t>по срочному захоронению трупов людей в ходе военных конфликтов или вследствие этих конфликтов, а также при чрезвычайных ситуаций</w:t>
      </w:r>
      <w:proofErr w:type="gramEnd"/>
      <w:r w:rsidRPr="00B14B97">
        <w:rPr>
          <w:rFonts w:eastAsia="TypoUpright BT"/>
          <w:sz w:val="28"/>
          <w:szCs w:val="28"/>
        </w:rPr>
        <w:t xml:space="preserve"> в мирное время на территории муниципального образования «</w:t>
      </w:r>
      <w:proofErr w:type="spellStart"/>
      <w:r w:rsidRPr="00B14B97">
        <w:rPr>
          <w:rFonts w:eastAsia="TypoUpright BT"/>
          <w:sz w:val="28"/>
          <w:szCs w:val="28"/>
        </w:rPr>
        <w:t>Сычевский</w:t>
      </w:r>
      <w:proofErr w:type="spellEnd"/>
      <w:r w:rsidRPr="00B14B97">
        <w:rPr>
          <w:rFonts w:eastAsia="TypoUpright BT"/>
          <w:sz w:val="28"/>
          <w:szCs w:val="28"/>
        </w:rPr>
        <w:t xml:space="preserve"> район» Смоленской области</w:t>
      </w:r>
      <w:r w:rsidRPr="00B14B97">
        <w:rPr>
          <w:rFonts w:eastAsia="TypoUpright BT"/>
          <w:color w:val="000000"/>
          <w:sz w:val="28"/>
          <w:szCs w:val="28"/>
        </w:rPr>
        <w:t xml:space="preserve"> (далее - комиссия).</w:t>
      </w:r>
    </w:p>
    <w:p w:rsidR="00EE78E3" w:rsidRPr="00B14B97" w:rsidRDefault="00EE78E3" w:rsidP="00B14B97">
      <w:pPr>
        <w:widowControl w:val="0"/>
        <w:autoSpaceDE w:val="0"/>
        <w:autoSpaceDN w:val="0"/>
        <w:adjustRightInd w:val="0"/>
        <w:ind w:firstLine="709"/>
        <w:jc w:val="both"/>
        <w:rPr>
          <w:color w:val="1E1D1E"/>
          <w:sz w:val="28"/>
          <w:szCs w:val="28"/>
          <w:shd w:val="clear" w:color="auto" w:fill="FFFFFF"/>
        </w:rPr>
      </w:pPr>
      <w:r w:rsidRPr="00B14B97">
        <w:rPr>
          <w:color w:val="1E1D1E"/>
          <w:sz w:val="28"/>
          <w:szCs w:val="28"/>
          <w:shd w:val="clear" w:color="auto" w:fill="FFFFFF"/>
        </w:rPr>
        <w:t>1.2. Срочное захоронение останков тел умерших или их праха, а также трупов животных проводится в целях обеспечения санитарно-эпидемиологического и социального благополучия населения, сохранения физического и психического здоровья, поддержания нормального функционирования населения.</w:t>
      </w:r>
    </w:p>
    <w:p w:rsidR="00EE78E3" w:rsidRPr="00B14B97" w:rsidRDefault="00EE78E3" w:rsidP="00B14B97">
      <w:pPr>
        <w:widowControl w:val="0"/>
        <w:autoSpaceDE w:val="0"/>
        <w:autoSpaceDN w:val="0"/>
        <w:adjustRightInd w:val="0"/>
        <w:ind w:firstLine="709"/>
        <w:jc w:val="both"/>
        <w:rPr>
          <w:rFonts w:eastAsia="TypoUpright BT"/>
          <w:color w:val="000000"/>
          <w:sz w:val="28"/>
          <w:szCs w:val="28"/>
        </w:rPr>
      </w:pPr>
      <w:r w:rsidRPr="00B14B97">
        <w:rPr>
          <w:color w:val="1E1D1E"/>
          <w:sz w:val="28"/>
          <w:szCs w:val="28"/>
          <w:shd w:val="clear" w:color="auto" w:fill="FFFFFF"/>
        </w:rPr>
        <w:t xml:space="preserve">1.4. </w:t>
      </w:r>
      <w:proofErr w:type="gramStart"/>
      <w:r w:rsidRPr="00B14B97">
        <w:rPr>
          <w:color w:val="1E1D1E"/>
          <w:sz w:val="28"/>
          <w:szCs w:val="28"/>
          <w:shd w:val="clear" w:color="auto" w:fill="FFFFFF"/>
        </w:rPr>
        <w:t xml:space="preserve">Финансирование мероприятий по захоронению трупов людей и животных, погибших в ходе военных конфликтов или вследствие этих конфликтов, а также, в случае необходимости, в результате чрезвычайных ситуаций мирного времени, на территории </w:t>
      </w:r>
      <w:proofErr w:type="spellStart"/>
      <w:r w:rsidRPr="00B14B97">
        <w:rPr>
          <w:color w:val="1E1D1E"/>
          <w:sz w:val="28"/>
          <w:szCs w:val="28"/>
          <w:shd w:val="clear" w:color="auto" w:fill="FFFFFF"/>
        </w:rPr>
        <w:t>Сычевского</w:t>
      </w:r>
      <w:proofErr w:type="spellEnd"/>
      <w:r w:rsidRPr="00B14B97">
        <w:rPr>
          <w:color w:val="1E1D1E"/>
          <w:sz w:val="28"/>
          <w:szCs w:val="28"/>
          <w:shd w:val="clear" w:color="auto" w:fill="FFFFFF"/>
        </w:rPr>
        <w:t xml:space="preserve"> района Смоленской области будет осуществляться в соответствии с расходными обязательствами за счет бюджетов Смоленской области, </w:t>
      </w:r>
      <w:proofErr w:type="spellStart"/>
      <w:r w:rsidRPr="00B14B97">
        <w:rPr>
          <w:color w:val="1E1D1E"/>
          <w:sz w:val="28"/>
          <w:szCs w:val="28"/>
          <w:shd w:val="clear" w:color="auto" w:fill="FFFFFF"/>
        </w:rPr>
        <w:t>Сычевского</w:t>
      </w:r>
      <w:proofErr w:type="spellEnd"/>
      <w:r w:rsidRPr="00B14B97">
        <w:rPr>
          <w:color w:val="1E1D1E"/>
          <w:sz w:val="28"/>
          <w:szCs w:val="28"/>
          <w:shd w:val="clear" w:color="auto" w:fill="FFFFFF"/>
        </w:rPr>
        <w:t xml:space="preserve"> района, городского и сельских поселений и организаций.</w:t>
      </w:r>
      <w:proofErr w:type="gramEnd"/>
    </w:p>
    <w:p w:rsidR="00EE78E3" w:rsidRPr="00B14B97" w:rsidRDefault="00EE78E3" w:rsidP="00B14B97">
      <w:pPr>
        <w:tabs>
          <w:tab w:val="left" w:pos="0"/>
        </w:tabs>
        <w:overflowPunct w:val="0"/>
        <w:autoSpaceDE w:val="0"/>
        <w:autoSpaceDN w:val="0"/>
        <w:adjustRightInd w:val="0"/>
        <w:ind w:firstLine="709"/>
        <w:jc w:val="both"/>
        <w:textAlignment w:val="baseline"/>
        <w:rPr>
          <w:rFonts w:eastAsia="TypoUpright BT"/>
          <w:sz w:val="28"/>
          <w:szCs w:val="28"/>
        </w:rPr>
      </w:pPr>
      <w:r w:rsidRPr="00B14B97">
        <w:rPr>
          <w:rFonts w:eastAsia="TypoUpright BT"/>
          <w:sz w:val="28"/>
          <w:szCs w:val="28"/>
        </w:rPr>
        <w:t>1.2. В состав комиссии входят представители:</w:t>
      </w:r>
    </w:p>
    <w:p w:rsidR="00EE78E3" w:rsidRPr="00B14B97" w:rsidRDefault="00EE78E3" w:rsidP="00B14B97">
      <w:pPr>
        <w:tabs>
          <w:tab w:val="left" w:pos="0"/>
        </w:tabs>
        <w:overflowPunct w:val="0"/>
        <w:autoSpaceDE w:val="0"/>
        <w:autoSpaceDN w:val="0"/>
        <w:adjustRightInd w:val="0"/>
        <w:ind w:firstLine="709"/>
        <w:jc w:val="both"/>
        <w:textAlignment w:val="baseline"/>
        <w:rPr>
          <w:rFonts w:eastAsia="TypoUpright BT"/>
          <w:sz w:val="28"/>
          <w:szCs w:val="28"/>
        </w:rPr>
      </w:pPr>
      <w:r w:rsidRPr="00B14B97">
        <w:rPr>
          <w:rFonts w:eastAsia="TypoUpright BT"/>
          <w:sz w:val="28"/>
          <w:szCs w:val="28"/>
        </w:rPr>
        <w:t>- Администрации муниципального образования «</w:t>
      </w:r>
      <w:proofErr w:type="spellStart"/>
      <w:r w:rsidRPr="00B14B97">
        <w:rPr>
          <w:rFonts w:eastAsia="TypoUpright BT"/>
          <w:sz w:val="28"/>
          <w:szCs w:val="28"/>
        </w:rPr>
        <w:t>Сычевский</w:t>
      </w:r>
      <w:proofErr w:type="spellEnd"/>
      <w:r w:rsidRPr="00B14B97">
        <w:rPr>
          <w:rFonts w:eastAsia="TypoUpright BT"/>
          <w:sz w:val="28"/>
          <w:szCs w:val="28"/>
        </w:rPr>
        <w:t xml:space="preserve"> район» Смоленской области;</w:t>
      </w:r>
    </w:p>
    <w:p w:rsidR="00EE78E3" w:rsidRPr="00B14B97" w:rsidRDefault="00EE78E3" w:rsidP="00B14B97">
      <w:pPr>
        <w:tabs>
          <w:tab w:val="left" w:pos="0"/>
        </w:tabs>
        <w:overflowPunct w:val="0"/>
        <w:autoSpaceDE w:val="0"/>
        <w:autoSpaceDN w:val="0"/>
        <w:adjustRightInd w:val="0"/>
        <w:ind w:firstLine="709"/>
        <w:jc w:val="both"/>
        <w:textAlignment w:val="baseline"/>
        <w:rPr>
          <w:rFonts w:eastAsia="TypoUpright BT"/>
          <w:sz w:val="28"/>
          <w:szCs w:val="28"/>
        </w:rPr>
      </w:pPr>
      <w:r w:rsidRPr="00B14B97">
        <w:rPr>
          <w:rFonts w:eastAsia="TypoUpright BT"/>
          <w:sz w:val="28"/>
          <w:szCs w:val="28"/>
        </w:rPr>
        <w:t>- Отдела ЗАГС Администрации муниципального образования «</w:t>
      </w:r>
      <w:proofErr w:type="spellStart"/>
      <w:r w:rsidRPr="00B14B97">
        <w:rPr>
          <w:rFonts w:eastAsia="TypoUpright BT"/>
          <w:sz w:val="28"/>
          <w:szCs w:val="28"/>
        </w:rPr>
        <w:t>Сычевский</w:t>
      </w:r>
      <w:proofErr w:type="spellEnd"/>
      <w:r w:rsidRPr="00B14B97">
        <w:rPr>
          <w:rFonts w:eastAsia="TypoUpright BT"/>
          <w:sz w:val="28"/>
          <w:szCs w:val="28"/>
        </w:rPr>
        <w:t xml:space="preserve"> район» Смоленской области;</w:t>
      </w:r>
    </w:p>
    <w:p w:rsidR="00EE78E3" w:rsidRPr="00B14B97" w:rsidRDefault="00EE78E3" w:rsidP="00B14B97">
      <w:pPr>
        <w:tabs>
          <w:tab w:val="left" w:pos="0"/>
        </w:tabs>
        <w:overflowPunct w:val="0"/>
        <w:autoSpaceDE w:val="0"/>
        <w:autoSpaceDN w:val="0"/>
        <w:adjustRightInd w:val="0"/>
        <w:ind w:firstLine="709"/>
        <w:jc w:val="both"/>
        <w:textAlignment w:val="baseline"/>
        <w:rPr>
          <w:rFonts w:eastAsia="TypoUpright BT"/>
          <w:sz w:val="28"/>
          <w:szCs w:val="28"/>
        </w:rPr>
      </w:pPr>
      <w:r w:rsidRPr="00B14B97">
        <w:rPr>
          <w:rFonts w:eastAsia="TypoUpright BT"/>
          <w:sz w:val="28"/>
          <w:szCs w:val="28"/>
        </w:rPr>
        <w:t xml:space="preserve">- </w:t>
      </w:r>
      <w:r w:rsidRPr="00B14B97">
        <w:rPr>
          <w:rFonts w:eastAsia="Arial Unicode MS"/>
          <w:sz w:val="28"/>
          <w:szCs w:val="28"/>
        </w:rPr>
        <w:t>ООО «Олимп»;</w:t>
      </w:r>
    </w:p>
    <w:p w:rsidR="00EE78E3" w:rsidRPr="00B14B97" w:rsidRDefault="00EE78E3" w:rsidP="00B14B97">
      <w:pPr>
        <w:tabs>
          <w:tab w:val="left" w:pos="0"/>
        </w:tabs>
        <w:overflowPunct w:val="0"/>
        <w:autoSpaceDE w:val="0"/>
        <w:autoSpaceDN w:val="0"/>
        <w:adjustRightInd w:val="0"/>
        <w:ind w:firstLine="709"/>
        <w:jc w:val="both"/>
        <w:textAlignment w:val="baseline"/>
        <w:rPr>
          <w:rFonts w:eastAsia="TypoUpright BT"/>
          <w:sz w:val="28"/>
          <w:szCs w:val="28"/>
        </w:rPr>
      </w:pPr>
      <w:r w:rsidRPr="00B14B97">
        <w:rPr>
          <w:rFonts w:eastAsia="TypoUpright BT"/>
          <w:sz w:val="28"/>
          <w:szCs w:val="28"/>
        </w:rPr>
        <w:t xml:space="preserve">-  ОГБУЗ </w:t>
      </w:r>
      <w:r w:rsidRPr="00B14B97">
        <w:rPr>
          <w:rFonts w:eastAsia="TypoUpright BT"/>
          <w:sz w:val="28"/>
          <w:szCs w:val="28"/>
          <w:shd w:val="clear" w:color="auto" w:fill="FFFFFF"/>
        </w:rPr>
        <w:t>«</w:t>
      </w:r>
      <w:proofErr w:type="spellStart"/>
      <w:r w:rsidRPr="00B14B97">
        <w:rPr>
          <w:rFonts w:eastAsia="TypoUpright BT"/>
          <w:sz w:val="28"/>
          <w:szCs w:val="28"/>
          <w:shd w:val="clear" w:color="auto" w:fill="FFFFFF"/>
        </w:rPr>
        <w:t>Сычевская</w:t>
      </w:r>
      <w:proofErr w:type="spellEnd"/>
      <w:r w:rsidRPr="00B14B97">
        <w:rPr>
          <w:rFonts w:eastAsia="TypoUpright BT"/>
          <w:sz w:val="28"/>
          <w:szCs w:val="28"/>
          <w:shd w:val="clear" w:color="auto" w:fill="FFFFFF"/>
        </w:rPr>
        <w:t xml:space="preserve"> центральная  районная больница»</w:t>
      </w:r>
      <w:r w:rsidRPr="00B14B97">
        <w:rPr>
          <w:rFonts w:eastAsia="TypoUpright BT"/>
          <w:sz w:val="28"/>
          <w:szCs w:val="28"/>
        </w:rPr>
        <w:t>;</w:t>
      </w:r>
    </w:p>
    <w:p w:rsidR="00EE78E3" w:rsidRPr="00B14B97" w:rsidRDefault="00EE78E3" w:rsidP="00B14B97">
      <w:pPr>
        <w:tabs>
          <w:tab w:val="left" w:pos="0"/>
        </w:tabs>
        <w:overflowPunct w:val="0"/>
        <w:autoSpaceDE w:val="0"/>
        <w:autoSpaceDN w:val="0"/>
        <w:adjustRightInd w:val="0"/>
        <w:ind w:firstLine="709"/>
        <w:jc w:val="both"/>
        <w:textAlignment w:val="baseline"/>
        <w:rPr>
          <w:rFonts w:eastAsia="TypoUpright BT"/>
          <w:sz w:val="28"/>
          <w:szCs w:val="28"/>
        </w:rPr>
      </w:pPr>
      <w:r w:rsidRPr="00B14B97">
        <w:rPr>
          <w:rFonts w:eastAsia="TypoUpright BT"/>
          <w:sz w:val="28"/>
          <w:szCs w:val="28"/>
        </w:rPr>
        <w:lastRenderedPageBreak/>
        <w:t xml:space="preserve">- </w:t>
      </w:r>
      <w:r w:rsidRPr="00B14B97">
        <w:rPr>
          <w:rFonts w:eastAsia="TypoUpright BT"/>
          <w:sz w:val="28"/>
          <w:szCs w:val="28"/>
          <w:shd w:val="clear" w:color="auto" w:fill="FFFFFF"/>
        </w:rPr>
        <w:t xml:space="preserve">Отдел </w:t>
      </w:r>
      <w:r w:rsidRPr="00B14B97">
        <w:rPr>
          <w:color w:val="000000"/>
          <w:sz w:val="28"/>
          <w:szCs w:val="28"/>
        </w:rPr>
        <w:t>ТО Управления Федеральной службы по надзору в сфере защиты прав потребителей и благополучия человека</w:t>
      </w:r>
      <w:r w:rsidRPr="00B14B97">
        <w:rPr>
          <w:rFonts w:eastAsia="TypoUpright BT"/>
          <w:sz w:val="28"/>
          <w:szCs w:val="28"/>
          <w:shd w:val="clear" w:color="auto" w:fill="FFFFFF"/>
        </w:rPr>
        <w:t xml:space="preserve"> в </w:t>
      </w:r>
      <w:proofErr w:type="spellStart"/>
      <w:r w:rsidRPr="00B14B97">
        <w:rPr>
          <w:rFonts w:eastAsia="TypoUpright BT"/>
          <w:sz w:val="28"/>
          <w:szCs w:val="28"/>
          <w:shd w:val="clear" w:color="auto" w:fill="FFFFFF"/>
        </w:rPr>
        <w:t>Гагаринском</w:t>
      </w:r>
      <w:proofErr w:type="spellEnd"/>
      <w:r w:rsidRPr="00B14B97">
        <w:rPr>
          <w:rFonts w:eastAsia="TypoUpright BT"/>
          <w:sz w:val="28"/>
          <w:szCs w:val="28"/>
          <w:shd w:val="clear" w:color="auto" w:fill="FFFFFF"/>
        </w:rPr>
        <w:t xml:space="preserve">, </w:t>
      </w:r>
      <w:proofErr w:type="spellStart"/>
      <w:r w:rsidRPr="00B14B97">
        <w:rPr>
          <w:rFonts w:eastAsia="TypoUpright BT"/>
          <w:sz w:val="28"/>
          <w:szCs w:val="28"/>
          <w:shd w:val="clear" w:color="auto" w:fill="FFFFFF"/>
        </w:rPr>
        <w:t>Новодугинском</w:t>
      </w:r>
      <w:proofErr w:type="spellEnd"/>
      <w:r w:rsidRPr="00B14B97">
        <w:rPr>
          <w:rFonts w:eastAsia="TypoUpright BT"/>
          <w:sz w:val="28"/>
          <w:szCs w:val="28"/>
          <w:shd w:val="clear" w:color="auto" w:fill="FFFFFF"/>
        </w:rPr>
        <w:t xml:space="preserve">, </w:t>
      </w:r>
      <w:proofErr w:type="spellStart"/>
      <w:r w:rsidRPr="00B14B97">
        <w:rPr>
          <w:rFonts w:eastAsia="TypoUpright BT"/>
          <w:sz w:val="28"/>
          <w:szCs w:val="28"/>
          <w:shd w:val="clear" w:color="auto" w:fill="FFFFFF"/>
        </w:rPr>
        <w:t>Сычевском</w:t>
      </w:r>
      <w:proofErr w:type="spellEnd"/>
      <w:r w:rsidRPr="00B14B97">
        <w:rPr>
          <w:rFonts w:eastAsia="TypoUpright BT"/>
          <w:sz w:val="28"/>
          <w:szCs w:val="28"/>
          <w:shd w:val="clear" w:color="auto" w:fill="FFFFFF"/>
        </w:rPr>
        <w:t xml:space="preserve"> </w:t>
      </w:r>
      <w:r w:rsidRPr="00B14B97">
        <w:rPr>
          <w:rFonts w:eastAsia="TypoUpright BT"/>
          <w:bCs/>
          <w:sz w:val="28"/>
          <w:szCs w:val="28"/>
          <w:shd w:val="clear" w:color="auto" w:fill="FFFFFF"/>
        </w:rPr>
        <w:t xml:space="preserve">районах Смоленской области </w:t>
      </w:r>
      <w:r w:rsidRPr="00B14B97">
        <w:rPr>
          <w:rFonts w:eastAsia="TypoUpright BT"/>
          <w:bCs/>
          <w:sz w:val="28"/>
          <w:szCs w:val="28"/>
        </w:rPr>
        <w:t>(далее - ТО УФС</w:t>
      </w:r>
      <w:r w:rsidRPr="00B14B97">
        <w:rPr>
          <w:rFonts w:eastAsia="TypoUpright BT"/>
          <w:sz w:val="28"/>
          <w:szCs w:val="28"/>
          <w:shd w:val="clear" w:color="auto" w:fill="FFFFFF"/>
        </w:rPr>
        <w:t xml:space="preserve"> в </w:t>
      </w:r>
      <w:proofErr w:type="spellStart"/>
      <w:r w:rsidRPr="00B14B97">
        <w:rPr>
          <w:rFonts w:eastAsia="TypoUpright BT"/>
          <w:sz w:val="28"/>
          <w:szCs w:val="28"/>
          <w:shd w:val="clear" w:color="auto" w:fill="FFFFFF"/>
        </w:rPr>
        <w:t>Гагаринском</w:t>
      </w:r>
      <w:proofErr w:type="spellEnd"/>
      <w:r w:rsidRPr="00B14B97">
        <w:rPr>
          <w:rFonts w:eastAsia="TypoUpright BT"/>
          <w:sz w:val="28"/>
          <w:szCs w:val="28"/>
          <w:shd w:val="clear" w:color="auto" w:fill="FFFFFF"/>
        </w:rPr>
        <w:t xml:space="preserve">, </w:t>
      </w:r>
      <w:proofErr w:type="spellStart"/>
      <w:r w:rsidRPr="00B14B97">
        <w:rPr>
          <w:rFonts w:eastAsia="TypoUpright BT"/>
          <w:sz w:val="28"/>
          <w:szCs w:val="28"/>
          <w:shd w:val="clear" w:color="auto" w:fill="FFFFFF"/>
        </w:rPr>
        <w:t>Новодугинском</w:t>
      </w:r>
      <w:proofErr w:type="spellEnd"/>
      <w:r w:rsidRPr="00B14B97">
        <w:rPr>
          <w:rFonts w:eastAsia="TypoUpright BT"/>
          <w:sz w:val="28"/>
          <w:szCs w:val="28"/>
          <w:shd w:val="clear" w:color="auto" w:fill="FFFFFF"/>
        </w:rPr>
        <w:t xml:space="preserve">, </w:t>
      </w:r>
      <w:proofErr w:type="spellStart"/>
      <w:r w:rsidRPr="00B14B97">
        <w:rPr>
          <w:rFonts w:eastAsia="TypoUpright BT"/>
          <w:sz w:val="28"/>
          <w:szCs w:val="28"/>
          <w:shd w:val="clear" w:color="auto" w:fill="FFFFFF"/>
        </w:rPr>
        <w:t>Сычевском</w:t>
      </w:r>
      <w:proofErr w:type="spellEnd"/>
      <w:r w:rsidRPr="00B14B97">
        <w:rPr>
          <w:rFonts w:eastAsia="TypoUpright BT"/>
          <w:sz w:val="28"/>
          <w:szCs w:val="28"/>
          <w:shd w:val="clear" w:color="auto" w:fill="FFFFFF"/>
        </w:rPr>
        <w:t xml:space="preserve"> </w:t>
      </w:r>
      <w:r w:rsidRPr="00B14B97">
        <w:rPr>
          <w:rFonts w:eastAsia="TypoUpright BT"/>
          <w:bCs/>
          <w:sz w:val="28"/>
          <w:szCs w:val="28"/>
          <w:shd w:val="clear" w:color="auto" w:fill="FFFFFF"/>
        </w:rPr>
        <w:t>районах Смоленской области)</w:t>
      </w:r>
      <w:r w:rsidRPr="00B14B97">
        <w:rPr>
          <w:rFonts w:eastAsia="TypoUpright BT"/>
          <w:sz w:val="28"/>
          <w:szCs w:val="28"/>
        </w:rPr>
        <w:t xml:space="preserve">; </w:t>
      </w:r>
    </w:p>
    <w:p w:rsidR="00EE78E3" w:rsidRPr="00B14B97" w:rsidRDefault="00EE78E3" w:rsidP="00B14B97">
      <w:pPr>
        <w:tabs>
          <w:tab w:val="left" w:pos="0"/>
        </w:tabs>
        <w:overflowPunct w:val="0"/>
        <w:autoSpaceDE w:val="0"/>
        <w:autoSpaceDN w:val="0"/>
        <w:adjustRightInd w:val="0"/>
        <w:ind w:firstLine="709"/>
        <w:jc w:val="both"/>
        <w:textAlignment w:val="baseline"/>
        <w:rPr>
          <w:rFonts w:eastAsia="TypoUpright BT"/>
          <w:sz w:val="28"/>
          <w:szCs w:val="28"/>
        </w:rPr>
      </w:pPr>
      <w:r w:rsidRPr="00B14B97">
        <w:rPr>
          <w:rFonts w:eastAsia="TypoUpright BT"/>
          <w:sz w:val="28"/>
          <w:szCs w:val="28"/>
        </w:rPr>
        <w:t xml:space="preserve">- </w:t>
      </w:r>
      <w:proofErr w:type="spellStart"/>
      <w:r w:rsidRPr="00B14B97">
        <w:rPr>
          <w:rFonts w:eastAsia="TypoUpright BT"/>
          <w:sz w:val="28"/>
          <w:szCs w:val="28"/>
        </w:rPr>
        <w:t>Сычевского</w:t>
      </w:r>
      <w:proofErr w:type="spellEnd"/>
      <w:r w:rsidRPr="00B14B97">
        <w:rPr>
          <w:rFonts w:eastAsia="TypoUpright BT"/>
          <w:sz w:val="28"/>
          <w:szCs w:val="28"/>
        </w:rPr>
        <w:t xml:space="preserve"> </w:t>
      </w:r>
      <w:proofErr w:type="spellStart"/>
      <w:r w:rsidRPr="00B14B97">
        <w:rPr>
          <w:rFonts w:eastAsia="TypoUpright BT"/>
          <w:sz w:val="28"/>
          <w:szCs w:val="28"/>
        </w:rPr>
        <w:t>ветучастка</w:t>
      </w:r>
      <w:proofErr w:type="spellEnd"/>
      <w:r w:rsidRPr="00B14B97">
        <w:rPr>
          <w:rFonts w:eastAsia="TypoUpright BT"/>
          <w:sz w:val="28"/>
          <w:szCs w:val="28"/>
        </w:rPr>
        <w:t xml:space="preserve"> </w:t>
      </w:r>
      <w:proofErr w:type="spellStart"/>
      <w:r w:rsidRPr="00B14B97">
        <w:rPr>
          <w:rFonts w:eastAsia="TypoUpright BT"/>
          <w:sz w:val="28"/>
          <w:szCs w:val="28"/>
        </w:rPr>
        <w:t>Новодугинского</w:t>
      </w:r>
      <w:proofErr w:type="spellEnd"/>
      <w:r w:rsidRPr="00B14B97">
        <w:rPr>
          <w:rFonts w:eastAsia="TypoUpright BT"/>
          <w:sz w:val="28"/>
          <w:szCs w:val="28"/>
        </w:rPr>
        <w:t xml:space="preserve"> филиала Областного </w:t>
      </w:r>
      <w:r w:rsidRPr="00B14B97">
        <w:rPr>
          <w:rFonts w:eastAsia="TypoUpright BT"/>
          <w:bCs/>
          <w:sz w:val="28"/>
          <w:szCs w:val="28"/>
          <w:shd w:val="clear" w:color="auto" w:fill="FFFFFF"/>
        </w:rPr>
        <w:t>государственного</w:t>
      </w:r>
      <w:r w:rsidRPr="00B14B97">
        <w:rPr>
          <w:rFonts w:eastAsia="TypoUpright BT"/>
          <w:sz w:val="28"/>
          <w:szCs w:val="28"/>
          <w:shd w:val="clear" w:color="auto" w:fill="FFFFFF"/>
        </w:rPr>
        <w:t> </w:t>
      </w:r>
      <w:r w:rsidRPr="00B14B97">
        <w:rPr>
          <w:rFonts w:eastAsia="TypoUpright BT"/>
          <w:bCs/>
          <w:sz w:val="28"/>
          <w:szCs w:val="28"/>
          <w:shd w:val="clear" w:color="auto" w:fill="FFFFFF"/>
        </w:rPr>
        <w:t>бюджетного</w:t>
      </w:r>
      <w:r w:rsidRPr="00B14B97">
        <w:rPr>
          <w:rFonts w:eastAsia="TypoUpright BT"/>
          <w:sz w:val="28"/>
          <w:szCs w:val="28"/>
          <w:shd w:val="clear" w:color="auto" w:fill="FFFFFF"/>
        </w:rPr>
        <w:t> </w:t>
      </w:r>
      <w:r w:rsidRPr="00B14B97">
        <w:rPr>
          <w:rFonts w:eastAsia="TypoUpright BT"/>
          <w:bCs/>
          <w:sz w:val="28"/>
          <w:szCs w:val="28"/>
          <w:shd w:val="clear" w:color="auto" w:fill="FFFFFF"/>
        </w:rPr>
        <w:t>учреждения «</w:t>
      </w:r>
      <w:proofErr w:type="spellStart"/>
      <w:r w:rsidRPr="00B14B97">
        <w:rPr>
          <w:rFonts w:eastAsia="TypoUpright BT"/>
          <w:sz w:val="28"/>
          <w:szCs w:val="28"/>
        </w:rPr>
        <w:t>Госветслужба</w:t>
      </w:r>
      <w:proofErr w:type="spellEnd"/>
      <w:r w:rsidRPr="00B14B97">
        <w:rPr>
          <w:rFonts w:eastAsia="TypoUpright BT"/>
          <w:sz w:val="28"/>
          <w:szCs w:val="28"/>
        </w:rPr>
        <w:t xml:space="preserve">» Смоленской области </w:t>
      </w:r>
      <w:r w:rsidRPr="00B14B97">
        <w:rPr>
          <w:rFonts w:eastAsia="TypoUpright BT"/>
          <w:bCs/>
          <w:sz w:val="28"/>
          <w:szCs w:val="28"/>
          <w:shd w:val="clear" w:color="auto" w:fill="FFFFFF"/>
        </w:rPr>
        <w:t xml:space="preserve">(далее – </w:t>
      </w:r>
      <w:proofErr w:type="spellStart"/>
      <w:r w:rsidRPr="00B14B97">
        <w:rPr>
          <w:rFonts w:eastAsia="TypoUpright BT"/>
          <w:bCs/>
          <w:sz w:val="28"/>
          <w:szCs w:val="28"/>
          <w:shd w:val="clear" w:color="auto" w:fill="FFFFFF"/>
        </w:rPr>
        <w:t>Новодугинский</w:t>
      </w:r>
      <w:proofErr w:type="spellEnd"/>
      <w:r w:rsidRPr="00B14B97">
        <w:rPr>
          <w:rFonts w:eastAsia="TypoUpright BT"/>
          <w:bCs/>
          <w:sz w:val="28"/>
          <w:szCs w:val="28"/>
          <w:shd w:val="clear" w:color="auto" w:fill="FFFFFF"/>
        </w:rPr>
        <w:t xml:space="preserve"> филиал ОГБУВ «</w:t>
      </w:r>
      <w:proofErr w:type="spellStart"/>
      <w:r w:rsidRPr="00B14B97">
        <w:rPr>
          <w:rFonts w:eastAsia="TypoUpright BT"/>
          <w:bCs/>
          <w:sz w:val="28"/>
          <w:szCs w:val="28"/>
          <w:shd w:val="clear" w:color="auto" w:fill="FFFFFF"/>
        </w:rPr>
        <w:t>Госветслужба</w:t>
      </w:r>
      <w:proofErr w:type="spellEnd"/>
      <w:r w:rsidRPr="00B14B97">
        <w:rPr>
          <w:rFonts w:eastAsia="TypoUpright BT"/>
          <w:bCs/>
          <w:sz w:val="28"/>
          <w:szCs w:val="28"/>
          <w:shd w:val="clear" w:color="auto" w:fill="FFFFFF"/>
        </w:rPr>
        <w:t>»</w:t>
      </w:r>
      <w:r w:rsidRPr="00B14B97">
        <w:rPr>
          <w:rFonts w:eastAsia="TypoUpright BT"/>
          <w:sz w:val="28"/>
          <w:szCs w:val="28"/>
        </w:rPr>
        <w:t>);</w:t>
      </w:r>
    </w:p>
    <w:p w:rsidR="00EE78E3" w:rsidRPr="00B14B97" w:rsidRDefault="00EE78E3" w:rsidP="00B14B97">
      <w:pPr>
        <w:tabs>
          <w:tab w:val="left" w:pos="0"/>
        </w:tabs>
        <w:overflowPunct w:val="0"/>
        <w:autoSpaceDE w:val="0"/>
        <w:autoSpaceDN w:val="0"/>
        <w:adjustRightInd w:val="0"/>
        <w:ind w:firstLine="709"/>
        <w:jc w:val="both"/>
        <w:textAlignment w:val="baseline"/>
        <w:rPr>
          <w:rFonts w:eastAsia="TypoUpright BT"/>
          <w:sz w:val="28"/>
          <w:szCs w:val="28"/>
        </w:rPr>
      </w:pPr>
      <w:r w:rsidRPr="00B14B97">
        <w:rPr>
          <w:rFonts w:eastAsia="TypoUpright BT"/>
          <w:sz w:val="28"/>
          <w:szCs w:val="28"/>
        </w:rPr>
        <w:t xml:space="preserve">- отдел </w:t>
      </w:r>
      <w:r w:rsidRPr="00B14B97">
        <w:rPr>
          <w:rFonts w:eastAsia="TypoUpright BT"/>
          <w:bCs/>
          <w:sz w:val="28"/>
          <w:szCs w:val="28"/>
        </w:rPr>
        <w:t xml:space="preserve">полиции по </w:t>
      </w:r>
      <w:proofErr w:type="spellStart"/>
      <w:r w:rsidRPr="00B14B97">
        <w:rPr>
          <w:rFonts w:eastAsia="TypoUpright BT"/>
          <w:sz w:val="28"/>
          <w:szCs w:val="28"/>
        </w:rPr>
        <w:t>Сычевскому</w:t>
      </w:r>
      <w:proofErr w:type="spellEnd"/>
      <w:r w:rsidRPr="00B14B97">
        <w:rPr>
          <w:rFonts w:eastAsia="TypoUpright BT"/>
          <w:sz w:val="28"/>
          <w:szCs w:val="28"/>
        </w:rPr>
        <w:t xml:space="preserve"> району</w:t>
      </w:r>
      <w:r w:rsidRPr="00B14B97">
        <w:rPr>
          <w:rFonts w:eastAsia="TypoUpright BT"/>
          <w:bCs/>
          <w:sz w:val="28"/>
          <w:szCs w:val="28"/>
        </w:rPr>
        <w:t xml:space="preserve"> межмуниципального отдела министерства внутренних дел Российской Федерации «</w:t>
      </w:r>
      <w:proofErr w:type="spellStart"/>
      <w:r w:rsidRPr="00B14B97">
        <w:rPr>
          <w:rFonts w:eastAsia="TypoUpright BT"/>
          <w:bCs/>
          <w:sz w:val="28"/>
          <w:szCs w:val="28"/>
        </w:rPr>
        <w:t>Гагаринский</w:t>
      </w:r>
      <w:proofErr w:type="spellEnd"/>
      <w:r w:rsidRPr="00B14B97">
        <w:rPr>
          <w:rFonts w:eastAsia="TypoUpright BT"/>
          <w:bCs/>
          <w:sz w:val="28"/>
          <w:szCs w:val="28"/>
        </w:rPr>
        <w:t xml:space="preserve">» (далее - </w:t>
      </w:r>
      <w:r w:rsidRPr="00B14B97">
        <w:rPr>
          <w:rFonts w:eastAsia="TypoUpright BT"/>
          <w:sz w:val="28"/>
          <w:szCs w:val="28"/>
        </w:rPr>
        <w:t>МО МВД России «</w:t>
      </w:r>
      <w:proofErr w:type="spellStart"/>
      <w:r w:rsidRPr="00B14B97">
        <w:rPr>
          <w:rFonts w:eastAsia="TypoUpright BT"/>
          <w:sz w:val="28"/>
          <w:szCs w:val="28"/>
        </w:rPr>
        <w:t>Гагаринский</w:t>
      </w:r>
      <w:proofErr w:type="spellEnd"/>
      <w:r w:rsidRPr="00B14B97">
        <w:rPr>
          <w:rFonts w:eastAsia="TypoUpright BT"/>
          <w:sz w:val="28"/>
          <w:szCs w:val="28"/>
        </w:rPr>
        <w:t>»);</w:t>
      </w:r>
    </w:p>
    <w:p w:rsidR="00EE78E3" w:rsidRPr="00B14B97" w:rsidRDefault="00EE78E3" w:rsidP="00B14B97">
      <w:pPr>
        <w:tabs>
          <w:tab w:val="left" w:pos="0"/>
        </w:tabs>
        <w:overflowPunct w:val="0"/>
        <w:autoSpaceDE w:val="0"/>
        <w:autoSpaceDN w:val="0"/>
        <w:adjustRightInd w:val="0"/>
        <w:ind w:firstLine="709"/>
        <w:jc w:val="both"/>
        <w:textAlignment w:val="baseline"/>
        <w:rPr>
          <w:rFonts w:eastAsia="TypoUpright BT"/>
          <w:sz w:val="28"/>
          <w:szCs w:val="28"/>
        </w:rPr>
      </w:pPr>
      <w:r w:rsidRPr="00B14B97">
        <w:rPr>
          <w:rFonts w:eastAsia="TypoUpright BT"/>
          <w:sz w:val="28"/>
          <w:szCs w:val="28"/>
        </w:rPr>
        <w:t>- МУП «</w:t>
      </w:r>
      <w:proofErr w:type="spellStart"/>
      <w:r w:rsidRPr="00B14B97">
        <w:rPr>
          <w:rFonts w:eastAsia="TypoUpright BT"/>
          <w:sz w:val="28"/>
          <w:szCs w:val="28"/>
        </w:rPr>
        <w:t>Сычевское</w:t>
      </w:r>
      <w:proofErr w:type="spellEnd"/>
      <w:r w:rsidRPr="00B14B97">
        <w:rPr>
          <w:rFonts w:eastAsia="TypoUpright BT"/>
          <w:sz w:val="28"/>
          <w:szCs w:val="28"/>
        </w:rPr>
        <w:t xml:space="preserve"> управление ЖКХ»;</w:t>
      </w:r>
    </w:p>
    <w:p w:rsidR="00EE78E3" w:rsidRPr="00B14B97" w:rsidRDefault="00EE78E3" w:rsidP="00B14B97">
      <w:pPr>
        <w:keepNext/>
        <w:shd w:val="clear" w:color="auto" w:fill="FFFFFF"/>
        <w:ind w:firstLine="709"/>
        <w:jc w:val="both"/>
        <w:outlineLvl w:val="0"/>
        <w:rPr>
          <w:rFonts w:eastAsia="TypoUpright BT"/>
          <w:sz w:val="28"/>
          <w:szCs w:val="28"/>
        </w:rPr>
      </w:pPr>
      <w:r w:rsidRPr="00B14B97">
        <w:rPr>
          <w:rFonts w:eastAsia="TypoUpright BT"/>
          <w:sz w:val="28"/>
          <w:szCs w:val="28"/>
        </w:rPr>
        <w:t xml:space="preserve"> Председателем комиссии назначается заместитель Главы муниципального образования «</w:t>
      </w:r>
      <w:proofErr w:type="spellStart"/>
      <w:r w:rsidRPr="00B14B97">
        <w:rPr>
          <w:rFonts w:eastAsia="TypoUpright BT"/>
          <w:sz w:val="28"/>
          <w:szCs w:val="28"/>
        </w:rPr>
        <w:t>Сычевский</w:t>
      </w:r>
      <w:proofErr w:type="spellEnd"/>
      <w:r w:rsidRPr="00B14B97">
        <w:rPr>
          <w:rFonts w:eastAsia="TypoUpright BT"/>
          <w:sz w:val="28"/>
          <w:szCs w:val="28"/>
        </w:rPr>
        <w:t xml:space="preserve"> район» Смоленской области.</w:t>
      </w:r>
    </w:p>
    <w:p w:rsidR="00EE78E3" w:rsidRPr="00B14B97" w:rsidRDefault="00EE78E3" w:rsidP="00B14B97">
      <w:pPr>
        <w:tabs>
          <w:tab w:val="left" w:pos="0"/>
        </w:tabs>
        <w:overflowPunct w:val="0"/>
        <w:autoSpaceDE w:val="0"/>
        <w:autoSpaceDN w:val="0"/>
        <w:adjustRightInd w:val="0"/>
        <w:ind w:firstLine="709"/>
        <w:jc w:val="both"/>
        <w:textAlignment w:val="baseline"/>
        <w:rPr>
          <w:rFonts w:eastAsia="TypoUpright BT"/>
          <w:sz w:val="28"/>
          <w:szCs w:val="28"/>
        </w:rPr>
      </w:pPr>
      <w:r w:rsidRPr="00B14B97">
        <w:rPr>
          <w:rFonts w:eastAsia="TypoUpright BT"/>
          <w:sz w:val="28"/>
          <w:szCs w:val="28"/>
        </w:rPr>
        <w:t xml:space="preserve">1.3. Работу комиссии организует председатель комиссии. </w:t>
      </w:r>
    </w:p>
    <w:p w:rsidR="00EE78E3" w:rsidRPr="00B14B97" w:rsidRDefault="00EE78E3" w:rsidP="00B14B97">
      <w:pPr>
        <w:tabs>
          <w:tab w:val="left" w:pos="1171"/>
        </w:tabs>
        <w:autoSpaceDE w:val="0"/>
        <w:autoSpaceDN w:val="0"/>
        <w:adjustRightInd w:val="0"/>
        <w:ind w:firstLine="709"/>
        <w:rPr>
          <w:rFonts w:eastAsia="TypoUpright BT"/>
          <w:sz w:val="28"/>
          <w:szCs w:val="28"/>
        </w:rPr>
      </w:pPr>
      <w:r w:rsidRPr="00B14B97">
        <w:rPr>
          <w:rFonts w:eastAsia="TypoUpright BT"/>
          <w:sz w:val="28"/>
          <w:szCs w:val="28"/>
        </w:rPr>
        <w:t>Председатель комиссии:</w:t>
      </w:r>
    </w:p>
    <w:p w:rsidR="00EE78E3" w:rsidRPr="00B14B97" w:rsidRDefault="00EE78E3" w:rsidP="00B14B97">
      <w:pPr>
        <w:numPr>
          <w:ilvl w:val="0"/>
          <w:numId w:val="4"/>
        </w:numPr>
        <w:tabs>
          <w:tab w:val="left" w:pos="864"/>
        </w:tabs>
        <w:autoSpaceDE w:val="0"/>
        <w:autoSpaceDN w:val="0"/>
        <w:adjustRightInd w:val="0"/>
        <w:ind w:firstLine="709"/>
        <w:rPr>
          <w:rFonts w:eastAsia="TypoUpright BT"/>
          <w:sz w:val="28"/>
          <w:szCs w:val="28"/>
        </w:rPr>
      </w:pPr>
      <w:r w:rsidRPr="00B14B97">
        <w:rPr>
          <w:rFonts w:eastAsia="TypoUpright BT"/>
          <w:sz w:val="28"/>
          <w:szCs w:val="28"/>
        </w:rPr>
        <w:t>осуществляет общее руководство деятельностью комиссии;</w:t>
      </w:r>
    </w:p>
    <w:p w:rsidR="00EE78E3" w:rsidRPr="00B14B97" w:rsidRDefault="00EE78E3" w:rsidP="00B14B97">
      <w:pPr>
        <w:numPr>
          <w:ilvl w:val="0"/>
          <w:numId w:val="4"/>
        </w:numPr>
        <w:tabs>
          <w:tab w:val="left" w:pos="864"/>
        </w:tabs>
        <w:autoSpaceDE w:val="0"/>
        <w:autoSpaceDN w:val="0"/>
        <w:adjustRightInd w:val="0"/>
        <w:ind w:firstLine="709"/>
        <w:rPr>
          <w:rFonts w:eastAsia="TypoUpright BT"/>
          <w:sz w:val="28"/>
          <w:szCs w:val="28"/>
        </w:rPr>
      </w:pPr>
      <w:r w:rsidRPr="00B14B97">
        <w:rPr>
          <w:rFonts w:eastAsia="TypoUpright BT"/>
          <w:sz w:val="28"/>
          <w:szCs w:val="28"/>
        </w:rPr>
        <w:t>распределяет полномочия между членами комиссии;</w:t>
      </w:r>
    </w:p>
    <w:p w:rsidR="00EE78E3" w:rsidRPr="00B14B97" w:rsidRDefault="00EE78E3" w:rsidP="00B14B97">
      <w:pPr>
        <w:numPr>
          <w:ilvl w:val="0"/>
          <w:numId w:val="4"/>
        </w:numPr>
        <w:tabs>
          <w:tab w:val="left" w:pos="864"/>
        </w:tabs>
        <w:autoSpaceDE w:val="0"/>
        <w:autoSpaceDN w:val="0"/>
        <w:adjustRightInd w:val="0"/>
        <w:ind w:firstLine="709"/>
        <w:rPr>
          <w:rFonts w:eastAsia="TypoUpright BT"/>
          <w:sz w:val="28"/>
          <w:szCs w:val="28"/>
        </w:rPr>
      </w:pPr>
      <w:r w:rsidRPr="00B14B97">
        <w:rPr>
          <w:rFonts w:eastAsia="TypoUpright BT"/>
          <w:sz w:val="28"/>
          <w:szCs w:val="28"/>
        </w:rPr>
        <w:t>обеспечивает проведение заседаний комиссии;</w:t>
      </w:r>
    </w:p>
    <w:p w:rsidR="00EE78E3" w:rsidRPr="00B14B97" w:rsidRDefault="00EE78E3" w:rsidP="00B14B97">
      <w:pPr>
        <w:numPr>
          <w:ilvl w:val="0"/>
          <w:numId w:val="4"/>
        </w:numPr>
        <w:tabs>
          <w:tab w:val="left" w:pos="864"/>
        </w:tabs>
        <w:autoSpaceDE w:val="0"/>
        <w:autoSpaceDN w:val="0"/>
        <w:adjustRightInd w:val="0"/>
        <w:ind w:firstLine="709"/>
        <w:jc w:val="both"/>
        <w:rPr>
          <w:rFonts w:eastAsia="TypoUpright BT"/>
          <w:sz w:val="28"/>
          <w:szCs w:val="28"/>
        </w:rPr>
      </w:pPr>
      <w:r w:rsidRPr="00B14B97">
        <w:rPr>
          <w:rFonts w:eastAsia="TypoUpright BT"/>
          <w:sz w:val="28"/>
          <w:szCs w:val="28"/>
        </w:rPr>
        <w:t>принимает участие в обсуждении вопросов, вынесенных на рассмотрение комиссии, а также обладает правом решающего голоса по указанным вопросам и учитывается при определении кворума.</w:t>
      </w:r>
    </w:p>
    <w:p w:rsidR="00EE78E3" w:rsidRPr="00B14B97" w:rsidRDefault="00EE78E3" w:rsidP="00B14B97">
      <w:pPr>
        <w:tabs>
          <w:tab w:val="left" w:pos="0"/>
        </w:tabs>
        <w:overflowPunct w:val="0"/>
        <w:autoSpaceDE w:val="0"/>
        <w:autoSpaceDN w:val="0"/>
        <w:adjustRightInd w:val="0"/>
        <w:ind w:firstLine="709"/>
        <w:jc w:val="both"/>
        <w:textAlignment w:val="baseline"/>
        <w:rPr>
          <w:rFonts w:eastAsia="TypoUpright BT"/>
          <w:sz w:val="28"/>
          <w:szCs w:val="28"/>
        </w:rPr>
      </w:pPr>
      <w:r w:rsidRPr="00B14B97">
        <w:rPr>
          <w:rFonts w:eastAsia="TypoUpright BT"/>
          <w:sz w:val="28"/>
          <w:szCs w:val="28"/>
        </w:rPr>
        <w:t xml:space="preserve">1.4. </w:t>
      </w:r>
      <w:r w:rsidRPr="00B14B97">
        <w:rPr>
          <w:rFonts w:eastAsia="TypoUpright BT"/>
          <w:color w:val="000000"/>
          <w:sz w:val="28"/>
          <w:szCs w:val="28"/>
        </w:rPr>
        <w:t>Секретарь комиссии:</w:t>
      </w:r>
    </w:p>
    <w:p w:rsidR="00EE78E3" w:rsidRPr="00B14B97" w:rsidRDefault="00EE78E3" w:rsidP="00B14B97">
      <w:pPr>
        <w:numPr>
          <w:ilvl w:val="0"/>
          <w:numId w:val="4"/>
        </w:numPr>
        <w:tabs>
          <w:tab w:val="left" w:pos="864"/>
        </w:tabs>
        <w:autoSpaceDE w:val="0"/>
        <w:autoSpaceDN w:val="0"/>
        <w:adjustRightInd w:val="0"/>
        <w:ind w:firstLine="709"/>
        <w:jc w:val="both"/>
        <w:rPr>
          <w:rFonts w:eastAsia="TypoUpright BT"/>
          <w:color w:val="000000"/>
          <w:sz w:val="28"/>
          <w:szCs w:val="28"/>
        </w:rPr>
      </w:pPr>
      <w:r w:rsidRPr="00B14B97">
        <w:rPr>
          <w:rFonts w:eastAsia="TypoUpright BT"/>
          <w:color w:val="000000"/>
          <w:sz w:val="28"/>
          <w:szCs w:val="28"/>
        </w:rPr>
        <w:t>незамедлительно (либо не позднее одного рабочего дня) уведомляет членов комиссии о повестке дня, дате, времени и месте проведения очередного заседания комиссии;</w:t>
      </w:r>
    </w:p>
    <w:p w:rsidR="00EE78E3" w:rsidRPr="00B14B97" w:rsidRDefault="00EE78E3" w:rsidP="00B14B97">
      <w:pPr>
        <w:tabs>
          <w:tab w:val="left" w:pos="864"/>
        </w:tabs>
        <w:autoSpaceDE w:val="0"/>
        <w:autoSpaceDN w:val="0"/>
        <w:adjustRightInd w:val="0"/>
        <w:ind w:firstLine="709"/>
        <w:rPr>
          <w:rFonts w:eastAsia="TypoUpright BT"/>
          <w:color w:val="000000"/>
          <w:sz w:val="28"/>
          <w:szCs w:val="28"/>
        </w:rPr>
      </w:pPr>
      <w:r w:rsidRPr="00B14B97">
        <w:rPr>
          <w:rFonts w:eastAsia="TypoUpright BT"/>
          <w:color w:val="000000"/>
          <w:sz w:val="28"/>
          <w:szCs w:val="28"/>
        </w:rPr>
        <w:t>-ведёт протокол заседания комиссии.</w:t>
      </w:r>
    </w:p>
    <w:p w:rsidR="00EE78E3" w:rsidRPr="00B14B97" w:rsidRDefault="00EE78E3" w:rsidP="00B14B97">
      <w:pPr>
        <w:autoSpaceDE w:val="0"/>
        <w:autoSpaceDN w:val="0"/>
        <w:adjustRightInd w:val="0"/>
        <w:ind w:firstLine="709"/>
        <w:jc w:val="both"/>
        <w:rPr>
          <w:rFonts w:eastAsia="TypoUpright BT"/>
          <w:color w:val="000000"/>
          <w:sz w:val="28"/>
          <w:szCs w:val="28"/>
        </w:rPr>
      </w:pPr>
      <w:r w:rsidRPr="00B14B97">
        <w:rPr>
          <w:rFonts w:eastAsia="TypoUpright BT"/>
          <w:color w:val="000000"/>
          <w:sz w:val="28"/>
          <w:szCs w:val="28"/>
        </w:rPr>
        <w:t>1.5. В отсутствие председателя комиссии его функции исполняет заместитель председателя комиссии.</w:t>
      </w:r>
    </w:p>
    <w:p w:rsidR="00EE78E3" w:rsidRPr="00B14B97" w:rsidRDefault="00EE78E3" w:rsidP="00B14B97">
      <w:pPr>
        <w:autoSpaceDE w:val="0"/>
        <w:autoSpaceDN w:val="0"/>
        <w:adjustRightInd w:val="0"/>
        <w:ind w:firstLine="709"/>
        <w:jc w:val="both"/>
        <w:rPr>
          <w:rFonts w:eastAsia="TypoUpright BT"/>
          <w:color w:val="000000"/>
          <w:sz w:val="28"/>
          <w:szCs w:val="28"/>
        </w:rPr>
      </w:pPr>
      <w:r w:rsidRPr="00B14B97">
        <w:rPr>
          <w:rFonts w:eastAsia="TypoUpright BT"/>
          <w:color w:val="000000"/>
          <w:sz w:val="28"/>
          <w:szCs w:val="28"/>
        </w:rPr>
        <w:t>1.6. Члены комиссии принимают участие в обсуждении вопросов, вынесенных на рассмотрение комиссии, а также обладают правом голоса</w:t>
      </w:r>
      <w:r w:rsidRPr="00B14B97">
        <w:rPr>
          <w:rFonts w:eastAsia="TypoUpright BT"/>
          <w:color w:val="000000"/>
          <w:sz w:val="28"/>
          <w:szCs w:val="28"/>
        </w:rPr>
        <w:br/>
        <w:t>по указанным вопросам.</w:t>
      </w:r>
    </w:p>
    <w:p w:rsidR="00EE78E3" w:rsidRPr="00B14B97" w:rsidRDefault="00EE78E3" w:rsidP="00B14B97">
      <w:pPr>
        <w:autoSpaceDE w:val="0"/>
        <w:autoSpaceDN w:val="0"/>
        <w:adjustRightInd w:val="0"/>
        <w:ind w:firstLine="709"/>
        <w:jc w:val="both"/>
        <w:rPr>
          <w:rFonts w:eastAsia="TypoUpright BT"/>
          <w:color w:val="000000"/>
          <w:sz w:val="28"/>
          <w:szCs w:val="28"/>
        </w:rPr>
      </w:pPr>
      <w:r w:rsidRPr="00B14B97">
        <w:rPr>
          <w:rFonts w:eastAsia="TypoUpright BT"/>
          <w:color w:val="000000"/>
          <w:sz w:val="28"/>
          <w:szCs w:val="28"/>
        </w:rPr>
        <w:t>1.7. Заседание комиссии считается правомочным, если в нем принимает участие не менее 2/3 членов комиссии.</w:t>
      </w:r>
    </w:p>
    <w:p w:rsidR="00EE78E3" w:rsidRPr="00B14B97" w:rsidRDefault="00EE78E3" w:rsidP="00B14B97">
      <w:pPr>
        <w:autoSpaceDE w:val="0"/>
        <w:autoSpaceDN w:val="0"/>
        <w:adjustRightInd w:val="0"/>
        <w:ind w:firstLine="709"/>
        <w:jc w:val="both"/>
        <w:rPr>
          <w:rFonts w:eastAsia="TypoUpright BT"/>
          <w:color w:val="000000"/>
          <w:sz w:val="28"/>
          <w:szCs w:val="28"/>
        </w:rPr>
      </w:pPr>
      <w:r w:rsidRPr="00B14B97">
        <w:rPr>
          <w:rFonts w:eastAsia="TypoUpright BT"/>
          <w:color w:val="000000"/>
          <w:sz w:val="28"/>
          <w:szCs w:val="28"/>
        </w:rPr>
        <w:t>1.8. Решения комиссии принимаются большинством голосов присутствующих на заседании членов комиссии. Решение комиссии оформляется протоколом.</w:t>
      </w:r>
    </w:p>
    <w:p w:rsidR="00EE78E3" w:rsidRPr="00B14B97" w:rsidRDefault="00EE78E3" w:rsidP="00B14B97">
      <w:pPr>
        <w:tabs>
          <w:tab w:val="left" w:pos="0"/>
        </w:tabs>
        <w:overflowPunct w:val="0"/>
        <w:autoSpaceDE w:val="0"/>
        <w:autoSpaceDN w:val="0"/>
        <w:adjustRightInd w:val="0"/>
        <w:ind w:firstLine="709"/>
        <w:jc w:val="both"/>
        <w:textAlignment w:val="baseline"/>
        <w:rPr>
          <w:rFonts w:eastAsia="TypoUpright BT"/>
          <w:sz w:val="28"/>
          <w:szCs w:val="28"/>
        </w:rPr>
      </w:pPr>
      <w:r w:rsidRPr="00B14B97">
        <w:rPr>
          <w:rFonts w:eastAsia="TypoUpright BT"/>
          <w:sz w:val="28"/>
          <w:szCs w:val="28"/>
        </w:rPr>
        <w:t xml:space="preserve">1.9. </w:t>
      </w:r>
      <w:r w:rsidRPr="00B14B97">
        <w:rPr>
          <w:rFonts w:eastAsia="TypoUpright BT"/>
          <w:color w:val="000000"/>
          <w:sz w:val="28"/>
          <w:szCs w:val="28"/>
        </w:rPr>
        <w:t>Для участия в деятельности комиссии могут привлекаться должностные лица и работники органов местного самоуправления муниципального</w:t>
      </w:r>
      <w:r w:rsidRPr="00B14B97">
        <w:rPr>
          <w:rFonts w:eastAsia="TypoUpright BT"/>
          <w:sz w:val="28"/>
          <w:szCs w:val="28"/>
        </w:rPr>
        <w:t xml:space="preserve"> образования «</w:t>
      </w:r>
      <w:proofErr w:type="spellStart"/>
      <w:r w:rsidRPr="00B14B97">
        <w:rPr>
          <w:rFonts w:eastAsia="TypoUpright BT"/>
          <w:sz w:val="28"/>
          <w:szCs w:val="28"/>
        </w:rPr>
        <w:t>Сычевский</w:t>
      </w:r>
      <w:proofErr w:type="spellEnd"/>
      <w:r w:rsidRPr="00B14B97">
        <w:rPr>
          <w:rFonts w:eastAsia="TypoUpright BT"/>
          <w:sz w:val="28"/>
          <w:szCs w:val="28"/>
        </w:rPr>
        <w:t xml:space="preserve"> район» Смоленской области, </w:t>
      </w:r>
      <w:r w:rsidRPr="00B14B97">
        <w:rPr>
          <w:rFonts w:eastAsia="TypoUpright BT"/>
          <w:color w:val="000000"/>
          <w:sz w:val="28"/>
          <w:szCs w:val="28"/>
        </w:rPr>
        <w:t>организаций различных форм собственности (по согласованию с ними).</w:t>
      </w:r>
    </w:p>
    <w:p w:rsidR="00EE78E3" w:rsidRPr="00B14B97" w:rsidRDefault="00EE78E3" w:rsidP="00B14B97">
      <w:pPr>
        <w:autoSpaceDE w:val="0"/>
        <w:autoSpaceDN w:val="0"/>
        <w:adjustRightInd w:val="0"/>
        <w:ind w:firstLine="709"/>
        <w:jc w:val="center"/>
        <w:rPr>
          <w:rFonts w:eastAsia="TypoUpright BT"/>
          <w:sz w:val="28"/>
          <w:szCs w:val="28"/>
        </w:rPr>
      </w:pPr>
    </w:p>
    <w:p w:rsidR="00B14B97" w:rsidRDefault="00B14B97" w:rsidP="00B14B97">
      <w:pPr>
        <w:autoSpaceDE w:val="0"/>
        <w:autoSpaceDN w:val="0"/>
        <w:adjustRightInd w:val="0"/>
        <w:ind w:firstLine="709"/>
        <w:jc w:val="center"/>
        <w:rPr>
          <w:rFonts w:eastAsia="TypoUpright BT"/>
          <w:color w:val="000000"/>
          <w:sz w:val="28"/>
          <w:szCs w:val="28"/>
        </w:rPr>
      </w:pPr>
    </w:p>
    <w:p w:rsidR="00B14B97" w:rsidRDefault="00B14B97" w:rsidP="00B14B97">
      <w:pPr>
        <w:autoSpaceDE w:val="0"/>
        <w:autoSpaceDN w:val="0"/>
        <w:adjustRightInd w:val="0"/>
        <w:ind w:firstLine="709"/>
        <w:jc w:val="center"/>
        <w:rPr>
          <w:rFonts w:eastAsia="TypoUpright BT"/>
          <w:color w:val="000000"/>
          <w:sz w:val="28"/>
          <w:szCs w:val="28"/>
        </w:rPr>
      </w:pPr>
    </w:p>
    <w:p w:rsidR="00B14B97" w:rsidRDefault="00B14B97" w:rsidP="00B14B97">
      <w:pPr>
        <w:autoSpaceDE w:val="0"/>
        <w:autoSpaceDN w:val="0"/>
        <w:adjustRightInd w:val="0"/>
        <w:ind w:firstLine="709"/>
        <w:jc w:val="center"/>
        <w:rPr>
          <w:rFonts w:eastAsia="TypoUpright BT"/>
          <w:color w:val="000000"/>
          <w:sz w:val="28"/>
          <w:szCs w:val="28"/>
        </w:rPr>
      </w:pPr>
    </w:p>
    <w:p w:rsidR="00B14B97" w:rsidRDefault="00B14B97" w:rsidP="00B14B97">
      <w:pPr>
        <w:autoSpaceDE w:val="0"/>
        <w:autoSpaceDN w:val="0"/>
        <w:adjustRightInd w:val="0"/>
        <w:ind w:firstLine="709"/>
        <w:jc w:val="center"/>
        <w:rPr>
          <w:rFonts w:eastAsia="TypoUpright BT"/>
          <w:color w:val="000000"/>
          <w:sz w:val="28"/>
          <w:szCs w:val="28"/>
        </w:rPr>
      </w:pPr>
    </w:p>
    <w:p w:rsidR="00EE78E3" w:rsidRDefault="00EE78E3" w:rsidP="00B14B97">
      <w:pPr>
        <w:autoSpaceDE w:val="0"/>
        <w:autoSpaceDN w:val="0"/>
        <w:adjustRightInd w:val="0"/>
        <w:ind w:firstLine="709"/>
        <w:jc w:val="center"/>
        <w:rPr>
          <w:rFonts w:eastAsia="TypoUpright BT"/>
          <w:color w:val="000000"/>
          <w:sz w:val="28"/>
          <w:szCs w:val="28"/>
        </w:rPr>
      </w:pPr>
      <w:r w:rsidRPr="00B14B97">
        <w:rPr>
          <w:rFonts w:eastAsia="TypoUpright BT"/>
          <w:color w:val="000000"/>
          <w:sz w:val="28"/>
          <w:szCs w:val="28"/>
        </w:rPr>
        <w:lastRenderedPageBreak/>
        <w:t>2. Основные задачи и функции комиссии</w:t>
      </w:r>
    </w:p>
    <w:p w:rsidR="00B14B97" w:rsidRPr="00B14B97" w:rsidRDefault="00B14B97" w:rsidP="00B14B97">
      <w:pPr>
        <w:autoSpaceDE w:val="0"/>
        <w:autoSpaceDN w:val="0"/>
        <w:adjustRightInd w:val="0"/>
        <w:ind w:firstLine="709"/>
        <w:jc w:val="center"/>
        <w:rPr>
          <w:rFonts w:eastAsia="TypoUpright BT"/>
          <w:color w:val="000000"/>
          <w:sz w:val="28"/>
          <w:szCs w:val="28"/>
        </w:rPr>
      </w:pPr>
    </w:p>
    <w:p w:rsidR="00EE78E3" w:rsidRPr="00B14B97" w:rsidRDefault="00EE78E3" w:rsidP="00B14B97">
      <w:pPr>
        <w:autoSpaceDE w:val="0"/>
        <w:autoSpaceDN w:val="0"/>
        <w:adjustRightInd w:val="0"/>
        <w:ind w:firstLine="709"/>
        <w:rPr>
          <w:rFonts w:eastAsia="TypoUpright BT"/>
          <w:color w:val="000000"/>
          <w:sz w:val="28"/>
          <w:szCs w:val="28"/>
        </w:rPr>
      </w:pPr>
      <w:r w:rsidRPr="00B14B97">
        <w:rPr>
          <w:rFonts w:eastAsia="TypoUpright BT"/>
          <w:color w:val="000000"/>
          <w:sz w:val="28"/>
          <w:szCs w:val="28"/>
        </w:rPr>
        <w:t>2.1. Основными задачами комиссии являются:</w:t>
      </w:r>
    </w:p>
    <w:p w:rsidR="00EE78E3" w:rsidRPr="00B14B97" w:rsidRDefault="00EE78E3" w:rsidP="00B14B97">
      <w:pPr>
        <w:numPr>
          <w:ilvl w:val="0"/>
          <w:numId w:val="2"/>
        </w:numPr>
        <w:tabs>
          <w:tab w:val="left" w:pos="931"/>
        </w:tabs>
        <w:autoSpaceDE w:val="0"/>
        <w:autoSpaceDN w:val="0"/>
        <w:adjustRightInd w:val="0"/>
        <w:ind w:firstLine="709"/>
        <w:jc w:val="both"/>
        <w:rPr>
          <w:rFonts w:eastAsia="TypoUpright BT"/>
          <w:color w:val="000000"/>
          <w:sz w:val="28"/>
          <w:szCs w:val="28"/>
        </w:rPr>
      </w:pPr>
      <w:r w:rsidRPr="00B14B97">
        <w:rPr>
          <w:rFonts w:eastAsia="TypoUpright BT"/>
          <w:color w:val="000000"/>
          <w:sz w:val="28"/>
          <w:szCs w:val="28"/>
        </w:rPr>
        <w:t xml:space="preserve">разработка предложений для решения проблем в области захоронения погибших (умерших) </w:t>
      </w:r>
      <w:r w:rsidRPr="00B14B97">
        <w:rPr>
          <w:rFonts w:eastAsia="TypoUpright BT"/>
          <w:sz w:val="28"/>
          <w:szCs w:val="28"/>
        </w:rPr>
        <w:t xml:space="preserve">в ходе военных конфликтов или вследствие этих конфликтов, а также при чрезвычайных ситуациях в мирное время на территории </w:t>
      </w:r>
      <w:r w:rsidRPr="00B14B97">
        <w:rPr>
          <w:rFonts w:eastAsia="TypoUpright BT"/>
          <w:color w:val="000000"/>
          <w:sz w:val="28"/>
          <w:szCs w:val="28"/>
        </w:rPr>
        <w:t>муниципального</w:t>
      </w:r>
      <w:r w:rsidRPr="00B14B97">
        <w:rPr>
          <w:rFonts w:eastAsia="TypoUpright BT"/>
          <w:sz w:val="28"/>
          <w:szCs w:val="28"/>
        </w:rPr>
        <w:t xml:space="preserve"> образования «</w:t>
      </w:r>
      <w:proofErr w:type="spellStart"/>
      <w:r w:rsidRPr="00B14B97">
        <w:rPr>
          <w:rFonts w:eastAsia="TypoUpright BT"/>
          <w:sz w:val="28"/>
          <w:szCs w:val="28"/>
        </w:rPr>
        <w:t>Сычевский</w:t>
      </w:r>
      <w:proofErr w:type="spellEnd"/>
      <w:r w:rsidRPr="00B14B97">
        <w:rPr>
          <w:rFonts w:eastAsia="TypoUpright BT"/>
          <w:sz w:val="28"/>
          <w:szCs w:val="28"/>
        </w:rPr>
        <w:t xml:space="preserve"> район» Смоленской области;</w:t>
      </w:r>
    </w:p>
    <w:p w:rsidR="00EE78E3" w:rsidRPr="00B14B97" w:rsidRDefault="00EE78E3" w:rsidP="00B14B97">
      <w:pPr>
        <w:numPr>
          <w:ilvl w:val="0"/>
          <w:numId w:val="2"/>
        </w:numPr>
        <w:tabs>
          <w:tab w:val="left" w:pos="931"/>
        </w:tabs>
        <w:autoSpaceDE w:val="0"/>
        <w:autoSpaceDN w:val="0"/>
        <w:adjustRightInd w:val="0"/>
        <w:ind w:firstLine="709"/>
        <w:jc w:val="both"/>
        <w:rPr>
          <w:rFonts w:eastAsia="TypoUpright BT"/>
          <w:color w:val="000000"/>
          <w:sz w:val="28"/>
          <w:szCs w:val="28"/>
        </w:rPr>
      </w:pPr>
      <w:r w:rsidRPr="00B14B97">
        <w:rPr>
          <w:rFonts w:eastAsia="TypoUpright BT"/>
          <w:color w:val="000000"/>
          <w:sz w:val="28"/>
          <w:szCs w:val="28"/>
        </w:rPr>
        <w:t xml:space="preserve">организация и </w:t>
      </w:r>
      <w:proofErr w:type="gramStart"/>
      <w:r w:rsidRPr="00B14B97">
        <w:rPr>
          <w:rFonts w:eastAsia="TypoUpright BT"/>
          <w:color w:val="000000"/>
          <w:sz w:val="28"/>
          <w:szCs w:val="28"/>
        </w:rPr>
        <w:t>контроль за</w:t>
      </w:r>
      <w:proofErr w:type="gramEnd"/>
      <w:r w:rsidRPr="00B14B97">
        <w:rPr>
          <w:rFonts w:eastAsia="TypoUpright BT"/>
          <w:color w:val="000000"/>
          <w:sz w:val="28"/>
          <w:szCs w:val="28"/>
        </w:rPr>
        <w:t xml:space="preserve"> осуществлением мероприятий по срочному захоронению погибших (умерших) в </w:t>
      </w:r>
      <w:r w:rsidRPr="00B14B97">
        <w:rPr>
          <w:rFonts w:eastAsia="TypoUpright BT"/>
          <w:sz w:val="28"/>
          <w:szCs w:val="28"/>
        </w:rPr>
        <w:t xml:space="preserve">ходе военных конфликтов или вследствие этих конфликтов, а также при чрезвычайных ситуациях в мирное время </w:t>
      </w:r>
      <w:r w:rsidR="00B14B97">
        <w:rPr>
          <w:rFonts w:eastAsia="TypoUpright BT"/>
          <w:sz w:val="28"/>
          <w:szCs w:val="28"/>
        </w:rPr>
        <w:t xml:space="preserve">                     </w:t>
      </w:r>
      <w:r w:rsidRPr="00B14B97">
        <w:rPr>
          <w:rFonts w:eastAsia="TypoUpright BT"/>
          <w:sz w:val="28"/>
          <w:szCs w:val="28"/>
        </w:rPr>
        <w:t xml:space="preserve">на территории </w:t>
      </w:r>
      <w:r w:rsidRPr="00B14B97">
        <w:rPr>
          <w:rFonts w:eastAsia="TypoUpright BT"/>
          <w:color w:val="000000"/>
          <w:sz w:val="28"/>
          <w:szCs w:val="28"/>
        </w:rPr>
        <w:t>муниципального</w:t>
      </w:r>
      <w:r w:rsidRPr="00B14B97">
        <w:rPr>
          <w:rFonts w:eastAsia="TypoUpright BT"/>
          <w:sz w:val="28"/>
          <w:szCs w:val="28"/>
        </w:rPr>
        <w:t xml:space="preserve"> образования «</w:t>
      </w:r>
      <w:proofErr w:type="spellStart"/>
      <w:r w:rsidRPr="00B14B97">
        <w:rPr>
          <w:rFonts w:eastAsia="TypoUpright BT"/>
          <w:sz w:val="28"/>
          <w:szCs w:val="28"/>
        </w:rPr>
        <w:t>Сычевский</w:t>
      </w:r>
      <w:proofErr w:type="spellEnd"/>
      <w:r w:rsidRPr="00B14B97">
        <w:rPr>
          <w:rFonts w:eastAsia="TypoUpright BT"/>
          <w:sz w:val="28"/>
          <w:szCs w:val="28"/>
        </w:rPr>
        <w:t xml:space="preserve"> район» Смоленской области</w:t>
      </w:r>
      <w:r w:rsidRPr="00B14B97">
        <w:rPr>
          <w:rFonts w:eastAsia="TypoUpright BT"/>
          <w:color w:val="000000"/>
          <w:sz w:val="28"/>
          <w:szCs w:val="28"/>
        </w:rPr>
        <w:t>;</w:t>
      </w:r>
    </w:p>
    <w:p w:rsidR="00EE78E3" w:rsidRPr="00B14B97" w:rsidRDefault="00EE78E3" w:rsidP="00B14B97">
      <w:pPr>
        <w:numPr>
          <w:ilvl w:val="0"/>
          <w:numId w:val="2"/>
        </w:numPr>
        <w:tabs>
          <w:tab w:val="left" w:pos="931"/>
        </w:tabs>
        <w:autoSpaceDE w:val="0"/>
        <w:autoSpaceDN w:val="0"/>
        <w:adjustRightInd w:val="0"/>
        <w:ind w:firstLine="709"/>
        <w:jc w:val="both"/>
        <w:rPr>
          <w:rFonts w:eastAsia="TypoUpright BT"/>
          <w:color w:val="000000"/>
          <w:sz w:val="28"/>
          <w:szCs w:val="28"/>
        </w:rPr>
      </w:pPr>
      <w:r w:rsidRPr="00B14B97">
        <w:rPr>
          <w:rFonts w:eastAsia="TypoUpright BT"/>
          <w:color w:val="000000"/>
          <w:sz w:val="28"/>
          <w:szCs w:val="28"/>
        </w:rPr>
        <w:t xml:space="preserve">руководство работами по выбору и подготовке мест для проведения массовых захоронений в </w:t>
      </w:r>
      <w:r w:rsidRPr="00B14B97">
        <w:rPr>
          <w:rFonts w:eastAsia="TypoUpright BT"/>
          <w:sz w:val="28"/>
          <w:szCs w:val="28"/>
        </w:rPr>
        <w:t xml:space="preserve">ходе военных конфликтов или вследствие этих конфликтов, а также при чрезвычайных ситуациях в мирное время на территории </w:t>
      </w:r>
      <w:r w:rsidRPr="00B14B97">
        <w:rPr>
          <w:rFonts w:eastAsia="TypoUpright BT"/>
          <w:color w:val="000000"/>
          <w:sz w:val="28"/>
          <w:szCs w:val="28"/>
        </w:rPr>
        <w:t>муниципального</w:t>
      </w:r>
      <w:r w:rsidRPr="00B14B97">
        <w:rPr>
          <w:rFonts w:eastAsia="TypoUpright BT"/>
          <w:sz w:val="28"/>
          <w:szCs w:val="28"/>
        </w:rPr>
        <w:t xml:space="preserve"> образования «</w:t>
      </w:r>
      <w:proofErr w:type="spellStart"/>
      <w:r w:rsidRPr="00B14B97">
        <w:rPr>
          <w:rFonts w:eastAsia="TypoUpright BT"/>
          <w:sz w:val="28"/>
          <w:szCs w:val="28"/>
        </w:rPr>
        <w:t>Сычевский</w:t>
      </w:r>
      <w:proofErr w:type="spellEnd"/>
      <w:r w:rsidRPr="00B14B97">
        <w:rPr>
          <w:rFonts w:eastAsia="TypoUpright BT"/>
          <w:sz w:val="28"/>
          <w:szCs w:val="28"/>
        </w:rPr>
        <w:t xml:space="preserve"> район» Смоленской области</w:t>
      </w:r>
      <w:r w:rsidRPr="00B14B97">
        <w:rPr>
          <w:rFonts w:eastAsia="TypoUpright BT"/>
          <w:color w:val="000000"/>
          <w:sz w:val="28"/>
          <w:szCs w:val="28"/>
        </w:rPr>
        <w:t>;</w:t>
      </w:r>
    </w:p>
    <w:p w:rsidR="00EE78E3" w:rsidRPr="00B14B97" w:rsidRDefault="00EE78E3" w:rsidP="00B14B97">
      <w:pPr>
        <w:numPr>
          <w:ilvl w:val="0"/>
          <w:numId w:val="3"/>
        </w:numPr>
        <w:tabs>
          <w:tab w:val="left" w:pos="878"/>
        </w:tabs>
        <w:autoSpaceDE w:val="0"/>
        <w:autoSpaceDN w:val="0"/>
        <w:adjustRightInd w:val="0"/>
        <w:ind w:firstLine="709"/>
        <w:jc w:val="both"/>
        <w:rPr>
          <w:rFonts w:eastAsia="TypoUpright BT"/>
          <w:color w:val="000000"/>
          <w:sz w:val="28"/>
          <w:szCs w:val="28"/>
        </w:rPr>
      </w:pPr>
      <w:r w:rsidRPr="00B14B97">
        <w:rPr>
          <w:rFonts w:eastAsia="TypoUpright BT"/>
          <w:sz w:val="28"/>
          <w:szCs w:val="28"/>
        </w:rPr>
        <w:t>организация работ по проведению мероприятий по поиску тел, фиксирования мест их обнаружения, извлечения и осуществления опознания, документирования и перевозка тел.</w:t>
      </w:r>
    </w:p>
    <w:p w:rsidR="00EE78E3" w:rsidRPr="00587878" w:rsidRDefault="00EE78E3" w:rsidP="00EE78E3">
      <w:pPr>
        <w:widowControl w:val="0"/>
        <w:autoSpaceDE w:val="0"/>
        <w:autoSpaceDN w:val="0"/>
        <w:adjustRightInd w:val="0"/>
        <w:ind w:left="4956" w:firstLine="720"/>
        <w:jc w:val="right"/>
        <w:rPr>
          <w:rFonts w:eastAsia="TypoUpright BT"/>
        </w:rPr>
      </w:pPr>
    </w:p>
    <w:p w:rsidR="00EE78E3" w:rsidRPr="00587878" w:rsidRDefault="00EE78E3" w:rsidP="00EE78E3">
      <w:pPr>
        <w:tabs>
          <w:tab w:val="left" w:pos="1425"/>
        </w:tabs>
        <w:rPr>
          <w:rFonts w:eastAsia="TypoUpright BT"/>
        </w:rPr>
      </w:pPr>
    </w:p>
    <w:p w:rsidR="00EE78E3" w:rsidRDefault="00EE78E3" w:rsidP="00EE78E3">
      <w:pPr>
        <w:widowControl w:val="0"/>
        <w:autoSpaceDE w:val="0"/>
        <w:autoSpaceDN w:val="0"/>
        <w:adjustRightInd w:val="0"/>
        <w:ind w:firstLine="5670"/>
        <w:jc w:val="center"/>
        <w:outlineLvl w:val="0"/>
        <w:rPr>
          <w:rFonts w:eastAsia="TypoUpright BT"/>
        </w:rPr>
      </w:pPr>
    </w:p>
    <w:p w:rsidR="00EE78E3" w:rsidRDefault="00EE78E3" w:rsidP="00EE78E3">
      <w:pPr>
        <w:widowControl w:val="0"/>
        <w:autoSpaceDE w:val="0"/>
        <w:autoSpaceDN w:val="0"/>
        <w:adjustRightInd w:val="0"/>
        <w:ind w:firstLine="5670"/>
        <w:jc w:val="center"/>
        <w:outlineLvl w:val="0"/>
        <w:rPr>
          <w:rFonts w:eastAsia="TypoUpright BT"/>
        </w:rPr>
      </w:pPr>
    </w:p>
    <w:p w:rsidR="00B14B97" w:rsidRDefault="00B14B97" w:rsidP="00EE78E3">
      <w:pPr>
        <w:widowControl w:val="0"/>
        <w:autoSpaceDE w:val="0"/>
        <w:autoSpaceDN w:val="0"/>
        <w:adjustRightInd w:val="0"/>
        <w:ind w:firstLine="5670"/>
        <w:jc w:val="center"/>
        <w:outlineLvl w:val="0"/>
        <w:rPr>
          <w:rFonts w:eastAsia="TypoUpright BT"/>
        </w:rPr>
      </w:pPr>
    </w:p>
    <w:p w:rsidR="00B14B97" w:rsidRDefault="00B14B97" w:rsidP="00EE78E3">
      <w:pPr>
        <w:widowControl w:val="0"/>
        <w:autoSpaceDE w:val="0"/>
        <w:autoSpaceDN w:val="0"/>
        <w:adjustRightInd w:val="0"/>
        <w:ind w:firstLine="5670"/>
        <w:jc w:val="center"/>
        <w:outlineLvl w:val="0"/>
        <w:rPr>
          <w:rFonts w:eastAsia="TypoUpright BT"/>
        </w:rPr>
      </w:pPr>
    </w:p>
    <w:p w:rsidR="00B14B97" w:rsidRDefault="00B14B97" w:rsidP="00EE78E3">
      <w:pPr>
        <w:widowControl w:val="0"/>
        <w:autoSpaceDE w:val="0"/>
        <w:autoSpaceDN w:val="0"/>
        <w:adjustRightInd w:val="0"/>
        <w:ind w:firstLine="5670"/>
        <w:jc w:val="center"/>
        <w:outlineLvl w:val="0"/>
        <w:rPr>
          <w:rFonts w:eastAsia="TypoUpright BT"/>
        </w:rPr>
      </w:pPr>
    </w:p>
    <w:p w:rsidR="00B14B97" w:rsidRDefault="00B14B97" w:rsidP="00EE78E3">
      <w:pPr>
        <w:widowControl w:val="0"/>
        <w:autoSpaceDE w:val="0"/>
        <w:autoSpaceDN w:val="0"/>
        <w:adjustRightInd w:val="0"/>
        <w:ind w:firstLine="5670"/>
        <w:jc w:val="center"/>
        <w:outlineLvl w:val="0"/>
        <w:rPr>
          <w:rFonts w:eastAsia="TypoUpright BT"/>
        </w:rPr>
      </w:pPr>
    </w:p>
    <w:p w:rsidR="00B14B97" w:rsidRDefault="00B14B97" w:rsidP="00EE78E3">
      <w:pPr>
        <w:widowControl w:val="0"/>
        <w:autoSpaceDE w:val="0"/>
        <w:autoSpaceDN w:val="0"/>
        <w:adjustRightInd w:val="0"/>
        <w:ind w:firstLine="5670"/>
        <w:jc w:val="center"/>
        <w:outlineLvl w:val="0"/>
        <w:rPr>
          <w:rFonts w:eastAsia="TypoUpright BT"/>
        </w:rPr>
      </w:pPr>
    </w:p>
    <w:p w:rsidR="00B14B97" w:rsidRDefault="00B14B97" w:rsidP="00EE78E3">
      <w:pPr>
        <w:widowControl w:val="0"/>
        <w:autoSpaceDE w:val="0"/>
        <w:autoSpaceDN w:val="0"/>
        <w:adjustRightInd w:val="0"/>
        <w:ind w:firstLine="5670"/>
        <w:jc w:val="center"/>
        <w:outlineLvl w:val="0"/>
        <w:rPr>
          <w:rFonts w:eastAsia="TypoUpright BT"/>
        </w:rPr>
      </w:pPr>
    </w:p>
    <w:p w:rsidR="00B14B97" w:rsidRDefault="00B14B97" w:rsidP="00EE78E3">
      <w:pPr>
        <w:widowControl w:val="0"/>
        <w:autoSpaceDE w:val="0"/>
        <w:autoSpaceDN w:val="0"/>
        <w:adjustRightInd w:val="0"/>
        <w:ind w:firstLine="5670"/>
        <w:jc w:val="center"/>
        <w:outlineLvl w:val="0"/>
        <w:rPr>
          <w:rFonts w:eastAsia="TypoUpright BT"/>
        </w:rPr>
      </w:pPr>
    </w:p>
    <w:p w:rsidR="00B14B97" w:rsidRDefault="00B14B97" w:rsidP="00EE78E3">
      <w:pPr>
        <w:widowControl w:val="0"/>
        <w:autoSpaceDE w:val="0"/>
        <w:autoSpaceDN w:val="0"/>
        <w:adjustRightInd w:val="0"/>
        <w:ind w:firstLine="5670"/>
        <w:jc w:val="center"/>
        <w:outlineLvl w:val="0"/>
        <w:rPr>
          <w:rFonts w:eastAsia="TypoUpright BT"/>
        </w:rPr>
      </w:pPr>
    </w:p>
    <w:p w:rsidR="00B14B97" w:rsidRDefault="00B14B97" w:rsidP="00EE78E3">
      <w:pPr>
        <w:widowControl w:val="0"/>
        <w:autoSpaceDE w:val="0"/>
        <w:autoSpaceDN w:val="0"/>
        <w:adjustRightInd w:val="0"/>
        <w:ind w:firstLine="5670"/>
        <w:jc w:val="center"/>
        <w:outlineLvl w:val="0"/>
        <w:rPr>
          <w:rFonts w:eastAsia="TypoUpright BT"/>
        </w:rPr>
      </w:pPr>
    </w:p>
    <w:p w:rsidR="00B14B97" w:rsidRDefault="00B14B97" w:rsidP="00EE78E3">
      <w:pPr>
        <w:widowControl w:val="0"/>
        <w:autoSpaceDE w:val="0"/>
        <w:autoSpaceDN w:val="0"/>
        <w:adjustRightInd w:val="0"/>
        <w:ind w:firstLine="5670"/>
        <w:jc w:val="center"/>
        <w:outlineLvl w:val="0"/>
        <w:rPr>
          <w:rFonts w:eastAsia="TypoUpright BT"/>
        </w:rPr>
      </w:pPr>
    </w:p>
    <w:p w:rsidR="00B14B97" w:rsidRDefault="00B14B97" w:rsidP="00EE78E3">
      <w:pPr>
        <w:widowControl w:val="0"/>
        <w:autoSpaceDE w:val="0"/>
        <w:autoSpaceDN w:val="0"/>
        <w:adjustRightInd w:val="0"/>
        <w:ind w:firstLine="5670"/>
        <w:jc w:val="center"/>
        <w:outlineLvl w:val="0"/>
        <w:rPr>
          <w:rFonts w:eastAsia="TypoUpright BT"/>
        </w:rPr>
      </w:pPr>
    </w:p>
    <w:p w:rsidR="00B14B97" w:rsidRDefault="00B14B97" w:rsidP="00EE78E3">
      <w:pPr>
        <w:widowControl w:val="0"/>
        <w:autoSpaceDE w:val="0"/>
        <w:autoSpaceDN w:val="0"/>
        <w:adjustRightInd w:val="0"/>
        <w:ind w:firstLine="5670"/>
        <w:jc w:val="center"/>
        <w:outlineLvl w:val="0"/>
        <w:rPr>
          <w:rFonts w:eastAsia="TypoUpright BT"/>
        </w:rPr>
      </w:pPr>
    </w:p>
    <w:p w:rsidR="00B14B97" w:rsidRDefault="00B14B97" w:rsidP="00EE78E3">
      <w:pPr>
        <w:widowControl w:val="0"/>
        <w:autoSpaceDE w:val="0"/>
        <w:autoSpaceDN w:val="0"/>
        <w:adjustRightInd w:val="0"/>
        <w:ind w:firstLine="5670"/>
        <w:jc w:val="center"/>
        <w:outlineLvl w:val="0"/>
        <w:rPr>
          <w:rFonts w:eastAsia="TypoUpright BT"/>
        </w:rPr>
      </w:pPr>
    </w:p>
    <w:p w:rsidR="00B14B97" w:rsidRDefault="00B14B97" w:rsidP="00EE78E3">
      <w:pPr>
        <w:widowControl w:val="0"/>
        <w:autoSpaceDE w:val="0"/>
        <w:autoSpaceDN w:val="0"/>
        <w:adjustRightInd w:val="0"/>
        <w:ind w:firstLine="5670"/>
        <w:jc w:val="center"/>
        <w:outlineLvl w:val="0"/>
        <w:rPr>
          <w:rFonts w:eastAsia="TypoUpright BT"/>
        </w:rPr>
      </w:pPr>
    </w:p>
    <w:p w:rsidR="00B14B97" w:rsidRDefault="00B14B97" w:rsidP="00EE78E3">
      <w:pPr>
        <w:widowControl w:val="0"/>
        <w:autoSpaceDE w:val="0"/>
        <w:autoSpaceDN w:val="0"/>
        <w:adjustRightInd w:val="0"/>
        <w:ind w:firstLine="5670"/>
        <w:jc w:val="center"/>
        <w:outlineLvl w:val="0"/>
        <w:rPr>
          <w:rFonts w:eastAsia="TypoUpright BT"/>
        </w:rPr>
      </w:pPr>
    </w:p>
    <w:p w:rsidR="00B14B97" w:rsidRDefault="00B14B97" w:rsidP="00EE78E3">
      <w:pPr>
        <w:widowControl w:val="0"/>
        <w:autoSpaceDE w:val="0"/>
        <w:autoSpaceDN w:val="0"/>
        <w:adjustRightInd w:val="0"/>
        <w:ind w:firstLine="5670"/>
        <w:jc w:val="center"/>
        <w:outlineLvl w:val="0"/>
        <w:rPr>
          <w:rFonts w:eastAsia="TypoUpright BT"/>
        </w:rPr>
      </w:pPr>
    </w:p>
    <w:p w:rsidR="00B14B97" w:rsidRDefault="00B14B97" w:rsidP="00EE78E3">
      <w:pPr>
        <w:widowControl w:val="0"/>
        <w:autoSpaceDE w:val="0"/>
        <w:autoSpaceDN w:val="0"/>
        <w:adjustRightInd w:val="0"/>
        <w:ind w:firstLine="5670"/>
        <w:jc w:val="center"/>
        <w:outlineLvl w:val="0"/>
        <w:rPr>
          <w:rFonts w:eastAsia="TypoUpright BT"/>
        </w:rPr>
      </w:pPr>
    </w:p>
    <w:p w:rsidR="00B14B97" w:rsidRDefault="00B14B97" w:rsidP="00EE78E3">
      <w:pPr>
        <w:widowControl w:val="0"/>
        <w:autoSpaceDE w:val="0"/>
        <w:autoSpaceDN w:val="0"/>
        <w:adjustRightInd w:val="0"/>
        <w:ind w:firstLine="5670"/>
        <w:jc w:val="center"/>
        <w:outlineLvl w:val="0"/>
        <w:rPr>
          <w:rFonts w:eastAsia="TypoUpright BT"/>
        </w:rPr>
      </w:pPr>
    </w:p>
    <w:p w:rsidR="00B14B97" w:rsidRDefault="00B14B97" w:rsidP="00EE78E3">
      <w:pPr>
        <w:widowControl w:val="0"/>
        <w:autoSpaceDE w:val="0"/>
        <w:autoSpaceDN w:val="0"/>
        <w:adjustRightInd w:val="0"/>
        <w:ind w:firstLine="5670"/>
        <w:jc w:val="center"/>
        <w:outlineLvl w:val="0"/>
        <w:rPr>
          <w:rFonts w:eastAsia="TypoUpright BT"/>
        </w:rPr>
      </w:pPr>
    </w:p>
    <w:p w:rsidR="00B14B97" w:rsidRDefault="00B14B97" w:rsidP="00EE78E3">
      <w:pPr>
        <w:widowControl w:val="0"/>
        <w:autoSpaceDE w:val="0"/>
        <w:autoSpaceDN w:val="0"/>
        <w:adjustRightInd w:val="0"/>
        <w:ind w:firstLine="5670"/>
        <w:jc w:val="center"/>
        <w:outlineLvl w:val="0"/>
        <w:rPr>
          <w:rFonts w:eastAsia="TypoUpright BT"/>
        </w:rPr>
      </w:pPr>
    </w:p>
    <w:p w:rsidR="00B14B97" w:rsidRDefault="00B14B97" w:rsidP="00EE78E3">
      <w:pPr>
        <w:widowControl w:val="0"/>
        <w:autoSpaceDE w:val="0"/>
        <w:autoSpaceDN w:val="0"/>
        <w:adjustRightInd w:val="0"/>
        <w:ind w:firstLine="5670"/>
        <w:jc w:val="center"/>
        <w:outlineLvl w:val="0"/>
        <w:rPr>
          <w:rFonts w:eastAsia="TypoUpright BT"/>
        </w:rPr>
      </w:pPr>
    </w:p>
    <w:p w:rsidR="00B14B97" w:rsidRDefault="00B14B97" w:rsidP="00EE78E3">
      <w:pPr>
        <w:widowControl w:val="0"/>
        <w:autoSpaceDE w:val="0"/>
        <w:autoSpaceDN w:val="0"/>
        <w:adjustRightInd w:val="0"/>
        <w:ind w:firstLine="5670"/>
        <w:jc w:val="center"/>
        <w:outlineLvl w:val="0"/>
        <w:rPr>
          <w:rFonts w:eastAsia="TypoUpright BT"/>
        </w:rPr>
      </w:pPr>
    </w:p>
    <w:p w:rsidR="00B14B97" w:rsidRDefault="00B14B97" w:rsidP="00EE78E3">
      <w:pPr>
        <w:widowControl w:val="0"/>
        <w:autoSpaceDE w:val="0"/>
        <w:autoSpaceDN w:val="0"/>
        <w:adjustRightInd w:val="0"/>
        <w:ind w:firstLine="5670"/>
        <w:jc w:val="center"/>
        <w:outlineLvl w:val="0"/>
        <w:rPr>
          <w:rFonts w:eastAsia="TypoUpright BT"/>
        </w:rPr>
      </w:pPr>
    </w:p>
    <w:p w:rsidR="00B14B97" w:rsidRDefault="00B14B97" w:rsidP="00EE78E3">
      <w:pPr>
        <w:widowControl w:val="0"/>
        <w:autoSpaceDE w:val="0"/>
        <w:autoSpaceDN w:val="0"/>
        <w:adjustRightInd w:val="0"/>
        <w:ind w:firstLine="5670"/>
        <w:jc w:val="center"/>
        <w:outlineLvl w:val="0"/>
        <w:rPr>
          <w:rFonts w:eastAsia="TypoUpright BT"/>
        </w:rPr>
      </w:pPr>
    </w:p>
    <w:p w:rsidR="00B14B97" w:rsidRDefault="00B14B97" w:rsidP="00EE78E3">
      <w:pPr>
        <w:widowControl w:val="0"/>
        <w:autoSpaceDE w:val="0"/>
        <w:autoSpaceDN w:val="0"/>
        <w:adjustRightInd w:val="0"/>
        <w:ind w:firstLine="5670"/>
        <w:jc w:val="center"/>
        <w:outlineLvl w:val="0"/>
        <w:rPr>
          <w:rFonts w:eastAsia="TypoUpright BT"/>
        </w:rPr>
      </w:pPr>
    </w:p>
    <w:p w:rsidR="00B14B97" w:rsidRDefault="00B14B97" w:rsidP="00EE78E3">
      <w:pPr>
        <w:widowControl w:val="0"/>
        <w:autoSpaceDE w:val="0"/>
        <w:autoSpaceDN w:val="0"/>
        <w:adjustRightInd w:val="0"/>
        <w:ind w:firstLine="5670"/>
        <w:jc w:val="center"/>
        <w:outlineLvl w:val="0"/>
        <w:rPr>
          <w:rFonts w:eastAsia="TypoUpright BT"/>
        </w:rPr>
      </w:pPr>
    </w:p>
    <w:p w:rsidR="00B14B97" w:rsidRDefault="00B14B97" w:rsidP="00EE78E3">
      <w:pPr>
        <w:widowControl w:val="0"/>
        <w:autoSpaceDE w:val="0"/>
        <w:autoSpaceDN w:val="0"/>
        <w:adjustRightInd w:val="0"/>
        <w:ind w:firstLine="5670"/>
        <w:jc w:val="center"/>
        <w:outlineLvl w:val="0"/>
        <w:rPr>
          <w:rFonts w:eastAsia="TypoUpright BT"/>
        </w:rPr>
      </w:pPr>
    </w:p>
    <w:p w:rsidR="00EE78E3" w:rsidRDefault="00EE78E3" w:rsidP="00EE78E3">
      <w:pPr>
        <w:ind w:left="5812"/>
      </w:pPr>
    </w:p>
    <w:p w:rsidR="00EE78E3" w:rsidRDefault="00EE78E3" w:rsidP="00EE78E3">
      <w:pPr>
        <w:ind w:left="5812"/>
      </w:pPr>
    </w:p>
    <w:p w:rsidR="009F241D" w:rsidRPr="002107C6" w:rsidRDefault="009F241D" w:rsidP="009F241D">
      <w:pPr>
        <w:jc w:val="right"/>
        <w:rPr>
          <w:b/>
          <w:sz w:val="28"/>
          <w:szCs w:val="28"/>
        </w:rPr>
      </w:pPr>
      <w:r w:rsidRPr="002107C6">
        <w:rPr>
          <w:sz w:val="28"/>
          <w:szCs w:val="28"/>
        </w:rPr>
        <w:lastRenderedPageBreak/>
        <w:t>УТВЕРЖДЕН</w:t>
      </w:r>
    </w:p>
    <w:p w:rsidR="009F241D" w:rsidRPr="002107C6" w:rsidRDefault="009F241D" w:rsidP="009F241D">
      <w:pPr>
        <w:ind w:left="1985"/>
        <w:jc w:val="right"/>
        <w:rPr>
          <w:sz w:val="28"/>
          <w:szCs w:val="28"/>
        </w:rPr>
      </w:pPr>
      <w:r w:rsidRPr="002107C6">
        <w:rPr>
          <w:sz w:val="28"/>
          <w:szCs w:val="28"/>
        </w:rPr>
        <w:t xml:space="preserve">                               постановлением Администрации</w:t>
      </w:r>
    </w:p>
    <w:p w:rsidR="009F241D" w:rsidRPr="002107C6" w:rsidRDefault="009F241D" w:rsidP="009F241D">
      <w:pPr>
        <w:ind w:left="1985"/>
        <w:jc w:val="right"/>
        <w:rPr>
          <w:sz w:val="28"/>
          <w:szCs w:val="28"/>
        </w:rPr>
      </w:pPr>
      <w:r w:rsidRPr="002107C6">
        <w:rPr>
          <w:sz w:val="28"/>
          <w:szCs w:val="28"/>
        </w:rPr>
        <w:t xml:space="preserve">                                             муниципального образования</w:t>
      </w:r>
    </w:p>
    <w:p w:rsidR="009F241D" w:rsidRPr="002107C6" w:rsidRDefault="009F241D" w:rsidP="009F241D">
      <w:pPr>
        <w:ind w:left="1985"/>
        <w:jc w:val="right"/>
        <w:rPr>
          <w:sz w:val="28"/>
          <w:szCs w:val="28"/>
        </w:rPr>
      </w:pPr>
      <w:r w:rsidRPr="002107C6">
        <w:rPr>
          <w:sz w:val="28"/>
          <w:szCs w:val="28"/>
        </w:rPr>
        <w:t xml:space="preserve">                                                                      «</w:t>
      </w:r>
      <w:proofErr w:type="spellStart"/>
      <w:r w:rsidRPr="002107C6">
        <w:rPr>
          <w:sz w:val="28"/>
          <w:szCs w:val="28"/>
        </w:rPr>
        <w:t>Сычевский</w:t>
      </w:r>
      <w:proofErr w:type="spellEnd"/>
      <w:r w:rsidRPr="002107C6">
        <w:rPr>
          <w:sz w:val="28"/>
          <w:szCs w:val="28"/>
        </w:rPr>
        <w:t xml:space="preserve"> район»</w:t>
      </w:r>
    </w:p>
    <w:p w:rsidR="009F241D" w:rsidRDefault="009F241D" w:rsidP="009F241D">
      <w:pPr>
        <w:ind w:left="1985"/>
        <w:jc w:val="right"/>
        <w:rPr>
          <w:sz w:val="28"/>
          <w:szCs w:val="28"/>
        </w:rPr>
      </w:pPr>
      <w:r w:rsidRPr="002107C6">
        <w:rPr>
          <w:sz w:val="28"/>
          <w:szCs w:val="28"/>
        </w:rPr>
        <w:t xml:space="preserve">                                                                        Смоленской области</w:t>
      </w:r>
    </w:p>
    <w:p w:rsidR="009F241D" w:rsidRPr="002107C6" w:rsidRDefault="009F241D" w:rsidP="009F241D">
      <w:pPr>
        <w:ind w:left="1985"/>
        <w:jc w:val="right"/>
        <w:rPr>
          <w:sz w:val="28"/>
          <w:szCs w:val="28"/>
        </w:rPr>
      </w:pPr>
      <w:r>
        <w:rPr>
          <w:sz w:val="28"/>
          <w:szCs w:val="28"/>
        </w:rPr>
        <w:t>(приложение № 3)</w:t>
      </w:r>
    </w:p>
    <w:p w:rsidR="009F241D" w:rsidRPr="002107C6" w:rsidRDefault="009F241D" w:rsidP="009F241D">
      <w:pPr>
        <w:jc w:val="right"/>
        <w:rPr>
          <w:sz w:val="28"/>
          <w:szCs w:val="28"/>
        </w:rPr>
      </w:pPr>
      <w:r w:rsidRPr="002107C6">
        <w:rPr>
          <w:sz w:val="28"/>
          <w:szCs w:val="28"/>
        </w:rPr>
        <w:t xml:space="preserve">                                                                                             от 10.10.2024 года № 6</w:t>
      </w:r>
      <w:r>
        <w:rPr>
          <w:sz w:val="28"/>
          <w:szCs w:val="28"/>
        </w:rPr>
        <w:t>17</w:t>
      </w:r>
    </w:p>
    <w:p w:rsidR="00EE78E3" w:rsidRDefault="00EE78E3" w:rsidP="00EE78E3">
      <w:pPr>
        <w:rPr>
          <w:rFonts w:eastAsia="TypoUpright BT"/>
        </w:rPr>
      </w:pPr>
    </w:p>
    <w:p w:rsidR="00EE78E3" w:rsidRDefault="00EE78E3" w:rsidP="00EE78E3">
      <w:pPr>
        <w:widowControl w:val="0"/>
        <w:autoSpaceDE w:val="0"/>
        <w:autoSpaceDN w:val="0"/>
        <w:adjustRightInd w:val="0"/>
        <w:ind w:firstLine="720"/>
        <w:jc w:val="center"/>
        <w:rPr>
          <w:rFonts w:eastAsia="TypoUpright BT"/>
          <w:b/>
        </w:rPr>
      </w:pPr>
    </w:p>
    <w:p w:rsidR="00EE78E3" w:rsidRPr="00B14B97" w:rsidRDefault="00EE78E3" w:rsidP="00B14B97">
      <w:pPr>
        <w:widowControl w:val="0"/>
        <w:autoSpaceDE w:val="0"/>
        <w:autoSpaceDN w:val="0"/>
        <w:adjustRightInd w:val="0"/>
        <w:jc w:val="center"/>
        <w:rPr>
          <w:rFonts w:eastAsia="TypoUpright BT"/>
          <w:sz w:val="28"/>
          <w:szCs w:val="28"/>
        </w:rPr>
      </w:pPr>
      <w:r w:rsidRPr="00B14B97">
        <w:rPr>
          <w:rFonts w:eastAsia="TypoUpright BT"/>
          <w:sz w:val="28"/>
          <w:szCs w:val="28"/>
        </w:rPr>
        <w:t>С</w:t>
      </w:r>
      <w:r w:rsidR="00B14B97">
        <w:rPr>
          <w:rFonts w:eastAsia="TypoUpright BT"/>
          <w:sz w:val="28"/>
          <w:szCs w:val="28"/>
        </w:rPr>
        <w:t>ОСТАВ</w:t>
      </w:r>
    </w:p>
    <w:p w:rsidR="00EE78E3" w:rsidRPr="00B14B97" w:rsidRDefault="00EE78E3" w:rsidP="00B14B97">
      <w:pPr>
        <w:widowControl w:val="0"/>
        <w:autoSpaceDE w:val="0"/>
        <w:autoSpaceDN w:val="0"/>
        <w:adjustRightInd w:val="0"/>
        <w:jc w:val="center"/>
        <w:rPr>
          <w:rFonts w:eastAsia="TypoUpright BT"/>
          <w:sz w:val="28"/>
          <w:szCs w:val="28"/>
        </w:rPr>
      </w:pPr>
      <w:r w:rsidRPr="00B14B97">
        <w:rPr>
          <w:rFonts w:eastAsia="TypoUpright BT"/>
          <w:sz w:val="28"/>
          <w:szCs w:val="28"/>
        </w:rPr>
        <w:t xml:space="preserve">комиссии по срочному захоронению трупов людей в ходе военных конфликтов или вследствие этих конфликтов, а также при чрезвычайных ситуациях </w:t>
      </w:r>
      <w:r w:rsidR="00B14B97">
        <w:rPr>
          <w:rFonts w:eastAsia="TypoUpright BT"/>
          <w:sz w:val="28"/>
          <w:szCs w:val="28"/>
        </w:rPr>
        <w:t xml:space="preserve">                        </w:t>
      </w:r>
      <w:r w:rsidRPr="00B14B97">
        <w:rPr>
          <w:rFonts w:eastAsia="TypoUpright BT"/>
          <w:sz w:val="28"/>
          <w:szCs w:val="28"/>
        </w:rPr>
        <w:t xml:space="preserve">в мирное время на территории </w:t>
      </w:r>
      <w:r w:rsidRPr="00B14B97">
        <w:rPr>
          <w:rFonts w:eastAsia="TypoUpright BT"/>
          <w:color w:val="000000"/>
          <w:sz w:val="28"/>
          <w:szCs w:val="28"/>
        </w:rPr>
        <w:t>муниципального</w:t>
      </w:r>
      <w:r w:rsidRPr="00B14B97">
        <w:rPr>
          <w:rFonts w:eastAsia="TypoUpright BT"/>
          <w:sz w:val="28"/>
          <w:szCs w:val="28"/>
        </w:rPr>
        <w:t xml:space="preserve"> образования </w:t>
      </w:r>
      <w:r w:rsidR="00B14B97">
        <w:rPr>
          <w:rFonts w:eastAsia="TypoUpright BT"/>
          <w:sz w:val="28"/>
          <w:szCs w:val="28"/>
        </w:rPr>
        <w:t xml:space="preserve">                             </w:t>
      </w:r>
      <w:r w:rsidRPr="00B14B97">
        <w:rPr>
          <w:rFonts w:eastAsia="TypoUpright BT"/>
          <w:sz w:val="28"/>
          <w:szCs w:val="28"/>
        </w:rPr>
        <w:t>«</w:t>
      </w:r>
      <w:proofErr w:type="spellStart"/>
      <w:r w:rsidRPr="00B14B97">
        <w:rPr>
          <w:rFonts w:eastAsia="TypoUpright BT"/>
          <w:sz w:val="28"/>
          <w:szCs w:val="28"/>
        </w:rPr>
        <w:t>Сычевский</w:t>
      </w:r>
      <w:proofErr w:type="spellEnd"/>
      <w:r w:rsidRPr="00B14B97">
        <w:rPr>
          <w:rFonts w:eastAsia="TypoUpright BT"/>
          <w:sz w:val="28"/>
          <w:szCs w:val="28"/>
        </w:rPr>
        <w:t xml:space="preserve"> район» Смоленской области</w:t>
      </w:r>
    </w:p>
    <w:p w:rsidR="00EE78E3" w:rsidRPr="00051D38" w:rsidRDefault="00EE78E3" w:rsidP="00EE78E3">
      <w:pPr>
        <w:widowControl w:val="0"/>
        <w:autoSpaceDE w:val="0"/>
        <w:autoSpaceDN w:val="0"/>
        <w:adjustRightInd w:val="0"/>
        <w:ind w:firstLine="720"/>
        <w:jc w:val="center"/>
        <w:rPr>
          <w:rFonts w:eastAsia="TypoUpright BT"/>
        </w:rPr>
      </w:pPr>
    </w:p>
    <w:tbl>
      <w:tblPr>
        <w:tblW w:w="0" w:type="auto"/>
        <w:tblLook w:val="01E0"/>
      </w:tblPr>
      <w:tblGrid>
        <w:gridCol w:w="2943"/>
        <w:gridCol w:w="6912"/>
      </w:tblGrid>
      <w:tr w:rsidR="00EE78E3" w:rsidRPr="006F43FA" w:rsidTr="00B14B97">
        <w:trPr>
          <w:trHeight w:val="905"/>
        </w:trPr>
        <w:tc>
          <w:tcPr>
            <w:tcW w:w="2943" w:type="dxa"/>
            <w:hideMark/>
          </w:tcPr>
          <w:p w:rsidR="00B14B97" w:rsidRPr="006F43FA" w:rsidRDefault="00EE78E3" w:rsidP="00120B99">
            <w:pPr>
              <w:rPr>
                <w:rFonts w:eastAsia="TypoUpright BT"/>
                <w:sz w:val="28"/>
                <w:szCs w:val="28"/>
              </w:rPr>
            </w:pPr>
            <w:proofErr w:type="spellStart"/>
            <w:r w:rsidRPr="006F43FA">
              <w:rPr>
                <w:rFonts w:eastAsia="TypoUpright BT"/>
                <w:sz w:val="28"/>
                <w:szCs w:val="28"/>
              </w:rPr>
              <w:t>Митенкова</w:t>
            </w:r>
            <w:proofErr w:type="spellEnd"/>
            <w:r w:rsidRPr="006F43FA">
              <w:rPr>
                <w:rFonts w:eastAsia="TypoUpright BT"/>
                <w:sz w:val="28"/>
                <w:szCs w:val="28"/>
              </w:rPr>
              <w:t xml:space="preserve"> </w:t>
            </w:r>
          </w:p>
          <w:p w:rsidR="00EE78E3" w:rsidRPr="006F43FA" w:rsidRDefault="00EE78E3" w:rsidP="00120B99">
            <w:pPr>
              <w:rPr>
                <w:rFonts w:eastAsia="TypoUpright BT"/>
                <w:sz w:val="28"/>
                <w:szCs w:val="28"/>
              </w:rPr>
            </w:pPr>
            <w:r w:rsidRPr="006F43FA">
              <w:rPr>
                <w:rFonts w:eastAsia="TypoUpright BT"/>
                <w:sz w:val="28"/>
                <w:szCs w:val="28"/>
              </w:rPr>
              <w:t>Светлана Николаевна</w:t>
            </w:r>
          </w:p>
        </w:tc>
        <w:tc>
          <w:tcPr>
            <w:tcW w:w="6912" w:type="dxa"/>
            <w:hideMark/>
          </w:tcPr>
          <w:p w:rsidR="00EE78E3" w:rsidRPr="006F43FA" w:rsidRDefault="00EE78E3" w:rsidP="00B14B97">
            <w:pPr>
              <w:jc w:val="both"/>
              <w:rPr>
                <w:rFonts w:eastAsia="TypoUpright BT"/>
                <w:sz w:val="28"/>
                <w:szCs w:val="28"/>
              </w:rPr>
            </w:pPr>
            <w:r w:rsidRPr="006F43FA">
              <w:rPr>
                <w:rFonts w:eastAsia="TypoUpright BT"/>
                <w:sz w:val="28"/>
                <w:szCs w:val="28"/>
              </w:rPr>
              <w:t>- заместитель Главы</w:t>
            </w:r>
            <w:r w:rsidRPr="006F43FA">
              <w:rPr>
                <w:rFonts w:eastAsia="TypoUpright BT"/>
                <w:color w:val="000000"/>
                <w:sz w:val="28"/>
                <w:szCs w:val="28"/>
              </w:rPr>
              <w:t xml:space="preserve"> муниципального</w:t>
            </w:r>
            <w:r w:rsidRPr="006F43FA">
              <w:rPr>
                <w:rFonts w:eastAsia="TypoUpright BT"/>
                <w:sz w:val="28"/>
                <w:szCs w:val="28"/>
              </w:rPr>
              <w:t xml:space="preserve"> образования «</w:t>
            </w:r>
            <w:proofErr w:type="spellStart"/>
            <w:r w:rsidRPr="006F43FA">
              <w:rPr>
                <w:rFonts w:eastAsia="TypoUpright BT"/>
                <w:sz w:val="28"/>
                <w:szCs w:val="28"/>
              </w:rPr>
              <w:t>Сычевский</w:t>
            </w:r>
            <w:proofErr w:type="spellEnd"/>
            <w:r w:rsidRPr="006F43FA">
              <w:rPr>
                <w:rFonts w:eastAsia="TypoUpright BT"/>
                <w:sz w:val="28"/>
                <w:szCs w:val="28"/>
              </w:rPr>
              <w:t xml:space="preserve"> район» Смоленской области, председатель комиссии</w:t>
            </w:r>
            <w:r w:rsidR="00B14B97" w:rsidRPr="006F43FA">
              <w:rPr>
                <w:rFonts w:eastAsia="TypoUpright BT"/>
                <w:sz w:val="28"/>
                <w:szCs w:val="28"/>
              </w:rPr>
              <w:t>;</w:t>
            </w:r>
          </w:p>
        </w:tc>
      </w:tr>
      <w:tr w:rsidR="00EE78E3" w:rsidRPr="006F43FA" w:rsidTr="00B14B97">
        <w:tc>
          <w:tcPr>
            <w:tcW w:w="2943" w:type="dxa"/>
          </w:tcPr>
          <w:p w:rsidR="00B14B97" w:rsidRPr="006F43FA" w:rsidRDefault="00EE78E3" w:rsidP="00120B99">
            <w:pPr>
              <w:tabs>
                <w:tab w:val="left" w:pos="2175"/>
              </w:tabs>
              <w:rPr>
                <w:rFonts w:eastAsia="TypoUpright BT"/>
                <w:sz w:val="28"/>
                <w:szCs w:val="28"/>
              </w:rPr>
            </w:pPr>
            <w:proofErr w:type="spellStart"/>
            <w:r w:rsidRPr="006F43FA">
              <w:rPr>
                <w:rFonts w:eastAsia="TypoUpright BT"/>
                <w:sz w:val="28"/>
                <w:szCs w:val="28"/>
              </w:rPr>
              <w:t>Зенченко</w:t>
            </w:r>
            <w:proofErr w:type="spellEnd"/>
            <w:r w:rsidRPr="006F43FA">
              <w:rPr>
                <w:rFonts w:eastAsia="TypoUpright BT"/>
                <w:sz w:val="28"/>
                <w:szCs w:val="28"/>
              </w:rPr>
              <w:t xml:space="preserve"> </w:t>
            </w:r>
          </w:p>
          <w:p w:rsidR="00EE78E3" w:rsidRPr="006F43FA" w:rsidRDefault="00EE78E3" w:rsidP="00120B99">
            <w:pPr>
              <w:tabs>
                <w:tab w:val="left" w:pos="2175"/>
              </w:tabs>
              <w:rPr>
                <w:rFonts w:eastAsia="TypoUpright BT"/>
                <w:sz w:val="28"/>
                <w:szCs w:val="28"/>
              </w:rPr>
            </w:pPr>
            <w:r w:rsidRPr="006F43FA">
              <w:rPr>
                <w:rFonts w:eastAsia="TypoUpright BT"/>
                <w:sz w:val="28"/>
                <w:szCs w:val="28"/>
              </w:rPr>
              <w:t>Марина Викторовна</w:t>
            </w:r>
          </w:p>
        </w:tc>
        <w:tc>
          <w:tcPr>
            <w:tcW w:w="6912" w:type="dxa"/>
          </w:tcPr>
          <w:p w:rsidR="00EE78E3" w:rsidRPr="006F43FA" w:rsidRDefault="00EE78E3" w:rsidP="00B14B97">
            <w:pPr>
              <w:jc w:val="both"/>
              <w:rPr>
                <w:rFonts w:eastAsia="TypoUpright BT"/>
                <w:sz w:val="28"/>
                <w:szCs w:val="28"/>
              </w:rPr>
            </w:pPr>
            <w:r w:rsidRPr="006F43FA">
              <w:rPr>
                <w:rFonts w:eastAsia="TypoUpright BT"/>
                <w:sz w:val="28"/>
                <w:szCs w:val="28"/>
              </w:rPr>
              <w:t>- заместитель Главы</w:t>
            </w:r>
            <w:r w:rsidRPr="006F43FA">
              <w:rPr>
                <w:rFonts w:eastAsia="TypoUpright BT"/>
                <w:color w:val="000000"/>
                <w:sz w:val="28"/>
                <w:szCs w:val="28"/>
              </w:rPr>
              <w:t xml:space="preserve"> муниципального</w:t>
            </w:r>
            <w:r w:rsidRPr="006F43FA">
              <w:rPr>
                <w:rFonts w:eastAsia="TypoUpright BT"/>
                <w:sz w:val="28"/>
                <w:szCs w:val="28"/>
              </w:rPr>
              <w:t xml:space="preserve"> образования – управляющий делами Администрации муниципального образования «</w:t>
            </w:r>
            <w:proofErr w:type="spellStart"/>
            <w:r w:rsidRPr="006F43FA">
              <w:rPr>
                <w:rFonts w:eastAsia="TypoUpright BT"/>
                <w:sz w:val="28"/>
                <w:szCs w:val="28"/>
              </w:rPr>
              <w:t>Сычевский</w:t>
            </w:r>
            <w:proofErr w:type="spellEnd"/>
            <w:r w:rsidRPr="006F43FA">
              <w:rPr>
                <w:rFonts w:eastAsia="TypoUpright BT"/>
                <w:sz w:val="28"/>
                <w:szCs w:val="28"/>
              </w:rPr>
              <w:t xml:space="preserve"> район» Смоленской области, заместитель председателя комиссии</w:t>
            </w:r>
            <w:r w:rsidR="00B14B97" w:rsidRPr="006F43FA">
              <w:rPr>
                <w:rFonts w:eastAsia="TypoUpright BT"/>
                <w:sz w:val="28"/>
                <w:szCs w:val="28"/>
              </w:rPr>
              <w:t>;</w:t>
            </w:r>
          </w:p>
        </w:tc>
      </w:tr>
      <w:tr w:rsidR="00EE78E3" w:rsidRPr="006F43FA" w:rsidTr="00B14B97">
        <w:tc>
          <w:tcPr>
            <w:tcW w:w="2943" w:type="dxa"/>
          </w:tcPr>
          <w:p w:rsidR="00B14B97" w:rsidRPr="006F43FA" w:rsidRDefault="00EE78E3" w:rsidP="00120B99">
            <w:pPr>
              <w:rPr>
                <w:sz w:val="28"/>
                <w:szCs w:val="28"/>
              </w:rPr>
            </w:pPr>
            <w:r w:rsidRPr="006F43FA">
              <w:rPr>
                <w:sz w:val="28"/>
                <w:szCs w:val="28"/>
              </w:rPr>
              <w:t xml:space="preserve">Казакова </w:t>
            </w:r>
          </w:p>
          <w:p w:rsidR="00EE78E3" w:rsidRPr="006F43FA" w:rsidRDefault="00EE78E3" w:rsidP="00120B99">
            <w:pPr>
              <w:rPr>
                <w:sz w:val="28"/>
                <w:szCs w:val="28"/>
              </w:rPr>
            </w:pPr>
            <w:r w:rsidRPr="006F43FA">
              <w:rPr>
                <w:sz w:val="28"/>
                <w:szCs w:val="28"/>
              </w:rPr>
              <w:t>Ксения Алексеевна</w:t>
            </w:r>
          </w:p>
          <w:p w:rsidR="00EE78E3" w:rsidRPr="006F43FA" w:rsidRDefault="00EE78E3" w:rsidP="00120B99">
            <w:pPr>
              <w:rPr>
                <w:sz w:val="28"/>
                <w:szCs w:val="28"/>
              </w:rPr>
            </w:pPr>
          </w:p>
          <w:p w:rsidR="00EE78E3" w:rsidRPr="006F43FA" w:rsidRDefault="00EE78E3" w:rsidP="00120B99">
            <w:pPr>
              <w:rPr>
                <w:sz w:val="28"/>
                <w:szCs w:val="28"/>
              </w:rPr>
            </w:pPr>
          </w:p>
        </w:tc>
        <w:tc>
          <w:tcPr>
            <w:tcW w:w="6912" w:type="dxa"/>
          </w:tcPr>
          <w:p w:rsidR="00EE78E3" w:rsidRPr="006F43FA" w:rsidRDefault="00EE78E3" w:rsidP="00B14B97">
            <w:pPr>
              <w:jc w:val="both"/>
              <w:rPr>
                <w:sz w:val="28"/>
                <w:szCs w:val="28"/>
              </w:rPr>
            </w:pPr>
            <w:r w:rsidRPr="006F43FA">
              <w:rPr>
                <w:sz w:val="28"/>
                <w:szCs w:val="28"/>
              </w:rPr>
              <w:t>- ведущий специалист по делам ГО и ЧС Администрации муниципального образования «</w:t>
            </w:r>
            <w:proofErr w:type="spellStart"/>
            <w:r w:rsidRPr="006F43FA">
              <w:rPr>
                <w:sz w:val="28"/>
                <w:szCs w:val="28"/>
              </w:rPr>
              <w:t>Сычевский</w:t>
            </w:r>
            <w:proofErr w:type="spellEnd"/>
            <w:r w:rsidRPr="006F43FA">
              <w:rPr>
                <w:sz w:val="28"/>
                <w:szCs w:val="28"/>
              </w:rPr>
              <w:t xml:space="preserve"> район» Смоленской области, секретарь комиссии</w:t>
            </w:r>
          </w:p>
        </w:tc>
      </w:tr>
      <w:tr w:rsidR="00EE78E3" w:rsidRPr="006F43FA" w:rsidTr="00B14B97">
        <w:tc>
          <w:tcPr>
            <w:tcW w:w="9855" w:type="dxa"/>
            <w:gridSpan w:val="2"/>
          </w:tcPr>
          <w:p w:rsidR="006F43FA" w:rsidRDefault="006F43FA" w:rsidP="00120B99">
            <w:pPr>
              <w:jc w:val="center"/>
              <w:rPr>
                <w:sz w:val="28"/>
                <w:szCs w:val="28"/>
              </w:rPr>
            </w:pPr>
          </w:p>
          <w:p w:rsidR="00EE78E3" w:rsidRPr="006F43FA" w:rsidRDefault="00EE78E3" w:rsidP="00120B99">
            <w:pPr>
              <w:jc w:val="center"/>
              <w:rPr>
                <w:sz w:val="28"/>
                <w:szCs w:val="28"/>
              </w:rPr>
            </w:pPr>
            <w:r w:rsidRPr="006F43FA">
              <w:rPr>
                <w:sz w:val="28"/>
                <w:szCs w:val="28"/>
              </w:rPr>
              <w:t>Члены Комиссии:</w:t>
            </w:r>
          </w:p>
          <w:p w:rsidR="00B14B97" w:rsidRPr="006F43FA" w:rsidRDefault="00B14B97" w:rsidP="00120B99">
            <w:pPr>
              <w:jc w:val="center"/>
              <w:rPr>
                <w:sz w:val="28"/>
                <w:szCs w:val="28"/>
              </w:rPr>
            </w:pPr>
          </w:p>
        </w:tc>
      </w:tr>
      <w:tr w:rsidR="00EE78E3" w:rsidRPr="006F43FA" w:rsidTr="00B14B97">
        <w:tc>
          <w:tcPr>
            <w:tcW w:w="2943" w:type="dxa"/>
          </w:tcPr>
          <w:p w:rsidR="00B14B97" w:rsidRPr="006F43FA" w:rsidRDefault="00EE78E3" w:rsidP="00120B99">
            <w:pPr>
              <w:rPr>
                <w:sz w:val="28"/>
                <w:szCs w:val="28"/>
              </w:rPr>
            </w:pPr>
            <w:proofErr w:type="spellStart"/>
            <w:r w:rsidRPr="006F43FA">
              <w:rPr>
                <w:sz w:val="28"/>
                <w:szCs w:val="28"/>
              </w:rPr>
              <w:t>Ватолин</w:t>
            </w:r>
            <w:proofErr w:type="spellEnd"/>
            <w:r w:rsidRPr="006F43FA">
              <w:rPr>
                <w:sz w:val="28"/>
                <w:szCs w:val="28"/>
              </w:rPr>
              <w:t xml:space="preserve"> </w:t>
            </w:r>
          </w:p>
          <w:p w:rsidR="00EE78E3" w:rsidRPr="006F43FA" w:rsidRDefault="00EE78E3" w:rsidP="00120B99">
            <w:pPr>
              <w:rPr>
                <w:sz w:val="28"/>
                <w:szCs w:val="28"/>
              </w:rPr>
            </w:pPr>
            <w:r w:rsidRPr="006F43FA">
              <w:rPr>
                <w:sz w:val="28"/>
                <w:szCs w:val="28"/>
              </w:rPr>
              <w:t xml:space="preserve">Павел Александрович </w:t>
            </w:r>
            <w:r w:rsidRPr="006F43FA">
              <w:rPr>
                <w:sz w:val="28"/>
                <w:szCs w:val="28"/>
              </w:rPr>
              <w:br/>
              <w:t>(по согласованию)</w:t>
            </w:r>
          </w:p>
        </w:tc>
        <w:tc>
          <w:tcPr>
            <w:tcW w:w="6912" w:type="dxa"/>
          </w:tcPr>
          <w:p w:rsidR="00EE78E3" w:rsidRPr="006F43FA" w:rsidRDefault="00EE78E3" w:rsidP="00120B99">
            <w:pPr>
              <w:rPr>
                <w:sz w:val="28"/>
                <w:szCs w:val="28"/>
              </w:rPr>
            </w:pPr>
            <w:r w:rsidRPr="006F43FA">
              <w:rPr>
                <w:rFonts w:eastAsia="Arial Unicode MS"/>
                <w:sz w:val="28"/>
                <w:szCs w:val="28"/>
              </w:rPr>
              <w:t>- начальник ООО «Олимп»</w:t>
            </w:r>
            <w:r w:rsidR="00B14B97" w:rsidRPr="006F43FA">
              <w:rPr>
                <w:rFonts w:eastAsia="Arial Unicode MS"/>
                <w:sz w:val="28"/>
                <w:szCs w:val="28"/>
              </w:rPr>
              <w:t>;</w:t>
            </w:r>
          </w:p>
        </w:tc>
      </w:tr>
      <w:tr w:rsidR="00EE78E3" w:rsidRPr="006F43FA" w:rsidTr="00B14B97">
        <w:tc>
          <w:tcPr>
            <w:tcW w:w="2943" w:type="dxa"/>
          </w:tcPr>
          <w:p w:rsidR="00EE78E3" w:rsidRPr="006F43FA" w:rsidRDefault="00EE78E3" w:rsidP="00120B99">
            <w:pPr>
              <w:rPr>
                <w:sz w:val="28"/>
                <w:szCs w:val="28"/>
              </w:rPr>
            </w:pPr>
            <w:r w:rsidRPr="006F43FA">
              <w:rPr>
                <w:sz w:val="28"/>
                <w:szCs w:val="28"/>
              </w:rPr>
              <w:t xml:space="preserve">Ильина </w:t>
            </w:r>
          </w:p>
          <w:p w:rsidR="00EE78E3" w:rsidRPr="006F43FA" w:rsidRDefault="00EE78E3" w:rsidP="00120B99">
            <w:pPr>
              <w:rPr>
                <w:sz w:val="28"/>
                <w:szCs w:val="28"/>
              </w:rPr>
            </w:pPr>
            <w:r w:rsidRPr="006F43FA">
              <w:rPr>
                <w:sz w:val="28"/>
                <w:szCs w:val="28"/>
              </w:rPr>
              <w:t>Ольга Владимировна</w:t>
            </w:r>
          </w:p>
          <w:p w:rsidR="00EE78E3" w:rsidRPr="006F43FA" w:rsidRDefault="00EE78E3" w:rsidP="00120B99">
            <w:pPr>
              <w:rPr>
                <w:sz w:val="28"/>
                <w:szCs w:val="28"/>
              </w:rPr>
            </w:pPr>
            <w:r w:rsidRPr="006F43FA">
              <w:rPr>
                <w:sz w:val="28"/>
                <w:szCs w:val="28"/>
              </w:rPr>
              <w:t>(по согласованию)</w:t>
            </w:r>
          </w:p>
        </w:tc>
        <w:tc>
          <w:tcPr>
            <w:tcW w:w="6912" w:type="dxa"/>
          </w:tcPr>
          <w:p w:rsidR="00EE78E3" w:rsidRPr="006F43FA" w:rsidRDefault="00EE78E3" w:rsidP="00B14B97">
            <w:pPr>
              <w:jc w:val="both"/>
              <w:rPr>
                <w:sz w:val="28"/>
                <w:szCs w:val="28"/>
              </w:rPr>
            </w:pPr>
            <w:r w:rsidRPr="006F43FA">
              <w:rPr>
                <w:sz w:val="28"/>
                <w:szCs w:val="28"/>
              </w:rPr>
              <w:t>- начальник ТО УФС</w:t>
            </w:r>
            <w:r w:rsidRPr="006F43FA">
              <w:rPr>
                <w:rFonts w:eastAsia="TypoUpright BT"/>
                <w:bCs/>
                <w:sz w:val="28"/>
                <w:szCs w:val="28"/>
              </w:rPr>
              <w:t xml:space="preserve"> ТО УФС</w:t>
            </w:r>
            <w:r w:rsidRPr="006F43FA">
              <w:rPr>
                <w:rFonts w:eastAsia="TypoUpright BT"/>
                <w:sz w:val="28"/>
                <w:szCs w:val="28"/>
                <w:shd w:val="clear" w:color="auto" w:fill="FFFFFF"/>
              </w:rPr>
              <w:t xml:space="preserve"> </w:t>
            </w:r>
            <w:r w:rsidRPr="006F43FA">
              <w:rPr>
                <w:color w:val="000000"/>
                <w:sz w:val="28"/>
                <w:szCs w:val="28"/>
              </w:rPr>
              <w:t xml:space="preserve">по надзору в сфере защиты прав потребителей и благополучия человека </w:t>
            </w:r>
            <w:r w:rsidR="006F43FA">
              <w:rPr>
                <w:color w:val="000000"/>
                <w:sz w:val="28"/>
                <w:szCs w:val="28"/>
              </w:rPr>
              <w:t xml:space="preserve">              </w:t>
            </w:r>
            <w:r w:rsidRPr="006F43FA">
              <w:rPr>
                <w:sz w:val="28"/>
                <w:szCs w:val="28"/>
              </w:rPr>
              <w:t xml:space="preserve">в </w:t>
            </w:r>
            <w:proofErr w:type="spellStart"/>
            <w:r w:rsidRPr="006F43FA">
              <w:rPr>
                <w:sz w:val="28"/>
                <w:szCs w:val="28"/>
              </w:rPr>
              <w:t>Гагаринском</w:t>
            </w:r>
            <w:proofErr w:type="spellEnd"/>
            <w:r w:rsidRPr="006F43FA">
              <w:rPr>
                <w:sz w:val="28"/>
                <w:szCs w:val="28"/>
              </w:rPr>
              <w:t xml:space="preserve">, </w:t>
            </w:r>
            <w:proofErr w:type="spellStart"/>
            <w:r w:rsidRPr="006F43FA">
              <w:rPr>
                <w:sz w:val="28"/>
                <w:szCs w:val="28"/>
              </w:rPr>
              <w:t>Новодугинском</w:t>
            </w:r>
            <w:proofErr w:type="spellEnd"/>
            <w:r w:rsidRPr="006F43FA">
              <w:rPr>
                <w:sz w:val="28"/>
                <w:szCs w:val="28"/>
              </w:rPr>
              <w:t xml:space="preserve">, </w:t>
            </w:r>
            <w:proofErr w:type="spellStart"/>
            <w:r w:rsidRPr="006F43FA">
              <w:rPr>
                <w:sz w:val="28"/>
                <w:szCs w:val="28"/>
              </w:rPr>
              <w:t>Сычевском</w:t>
            </w:r>
            <w:proofErr w:type="spellEnd"/>
            <w:r w:rsidRPr="006F43FA">
              <w:rPr>
                <w:sz w:val="28"/>
                <w:szCs w:val="28"/>
              </w:rPr>
              <w:t xml:space="preserve"> районах</w:t>
            </w:r>
            <w:r w:rsidR="00B14B97" w:rsidRPr="006F43FA">
              <w:rPr>
                <w:sz w:val="28"/>
                <w:szCs w:val="28"/>
              </w:rPr>
              <w:t>;</w:t>
            </w:r>
          </w:p>
        </w:tc>
      </w:tr>
      <w:tr w:rsidR="00EE78E3" w:rsidRPr="006F43FA" w:rsidTr="00B14B97">
        <w:tc>
          <w:tcPr>
            <w:tcW w:w="2943" w:type="dxa"/>
          </w:tcPr>
          <w:p w:rsidR="00B14B97" w:rsidRPr="006F43FA" w:rsidRDefault="00EE78E3" w:rsidP="00120B99">
            <w:pPr>
              <w:rPr>
                <w:sz w:val="28"/>
                <w:szCs w:val="28"/>
              </w:rPr>
            </w:pPr>
            <w:r w:rsidRPr="006F43FA">
              <w:rPr>
                <w:sz w:val="28"/>
                <w:szCs w:val="28"/>
              </w:rPr>
              <w:t xml:space="preserve">Санин </w:t>
            </w:r>
          </w:p>
          <w:p w:rsidR="00EE78E3" w:rsidRPr="006F43FA" w:rsidRDefault="00EE78E3" w:rsidP="00120B99">
            <w:pPr>
              <w:rPr>
                <w:sz w:val="28"/>
                <w:szCs w:val="28"/>
              </w:rPr>
            </w:pPr>
            <w:r w:rsidRPr="006F43FA">
              <w:rPr>
                <w:sz w:val="28"/>
                <w:szCs w:val="28"/>
              </w:rPr>
              <w:t>Николай Николаевич</w:t>
            </w:r>
          </w:p>
          <w:p w:rsidR="00EE78E3" w:rsidRPr="006F43FA" w:rsidRDefault="00EE78E3" w:rsidP="00B14B97">
            <w:pPr>
              <w:rPr>
                <w:sz w:val="28"/>
                <w:szCs w:val="28"/>
              </w:rPr>
            </w:pPr>
            <w:r w:rsidRPr="006F43FA">
              <w:rPr>
                <w:sz w:val="28"/>
                <w:szCs w:val="28"/>
              </w:rPr>
              <w:t>(по согласованию)</w:t>
            </w:r>
          </w:p>
        </w:tc>
        <w:tc>
          <w:tcPr>
            <w:tcW w:w="6912" w:type="dxa"/>
          </w:tcPr>
          <w:p w:rsidR="00EE78E3" w:rsidRPr="006F43FA" w:rsidRDefault="00EE78E3" w:rsidP="00B14B97">
            <w:pPr>
              <w:jc w:val="both"/>
              <w:rPr>
                <w:sz w:val="28"/>
                <w:szCs w:val="28"/>
              </w:rPr>
            </w:pPr>
            <w:r w:rsidRPr="006F43FA">
              <w:rPr>
                <w:rFonts w:eastAsia="Arial Unicode MS"/>
                <w:sz w:val="28"/>
                <w:szCs w:val="28"/>
              </w:rPr>
              <w:t>- директор МУП «</w:t>
            </w:r>
            <w:proofErr w:type="spellStart"/>
            <w:r w:rsidRPr="006F43FA">
              <w:rPr>
                <w:rFonts w:eastAsia="Arial Unicode MS"/>
                <w:sz w:val="28"/>
                <w:szCs w:val="28"/>
              </w:rPr>
              <w:t>Сычевское</w:t>
            </w:r>
            <w:proofErr w:type="spellEnd"/>
            <w:r w:rsidRPr="006F43FA">
              <w:rPr>
                <w:rFonts w:eastAsia="Arial Unicode MS"/>
                <w:sz w:val="28"/>
                <w:szCs w:val="28"/>
              </w:rPr>
              <w:t xml:space="preserve"> управление ЖКХ»</w:t>
            </w:r>
            <w:r w:rsidR="00B14B97" w:rsidRPr="006F43FA">
              <w:rPr>
                <w:rFonts w:eastAsia="Arial Unicode MS"/>
                <w:sz w:val="28"/>
                <w:szCs w:val="28"/>
              </w:rPr>
              <w:t>;</w:t>
            </w:r>
          </w:p>
          <w:p w:rsidR="00EE78E3" w:rsidRPr="006F43FA" w:rsidRDefault="00EE78E3" w:rsidP="00B14B97">
            <w:pPr>
              <w:jc w:val="both"/>
              <w:rPr>
                <w:sz w:val="28"/>
                <w:szCs w:val="28"/>
              </w:rPr>
            </w:pPr>
          </w:p>
        </w:tc>
      </w:tr>
      <w:tr w:rsidR="00EE78E3" w:rsidRPr="006F43FA" w:rsidTr="00B14B97">
        <w:tc>
          <w:tcPr>
            <w:tcW w:w="2943" w:type="dxa"/>
          </w:tcPr>
          <w:p w:rsidR="00B14B97" w:rsidRPr="006F43FA" w:rsidRDefault="00EE78E3" w:rsidP="00120B99">
            <w:pPr>
              <w:rPr>
                <w:rFonts w:eastAsia="TypoUpright BT"/>
                <w:sz w:val="28"/>
                <w:szCs w:val="28"/>
              </w:rPr>
            </w:pPr>
            <w:proofErr w:type="spellStart"/>
            <w:r w:rsidRPr="006F43FA">
              <w:rPr>
                <w:rFonts w:eastAsia="TypoUpright BT"/>
                <w:sz w:val="28"/>
                <w:szCs w:val="28"/>
              </w:rPr>
              <w:t>Захаренкова</w:t>
            </w:r>
            <w:proofErr w:type="spellEnd"/>
            <w:r w:rsidRPr="006F43FA">
              <w:rPr>
                <w:rFonts w:eastAsia="TypoUpright BT"/>
                <w:sz w:val="28"/>
                <w:szCs w:val="28"/>
              </w:rPr>
              <w:t xml:space="preserve"> </w:t>
            </w:r>
          </w:p>
          <w:p w:rsidR="00EE78E3" w:rsidRPr="006F43FA" w:rsidRDefault="00EE78E3" w:rsidP="00B14B97">
            <w:pPr>
              <w:rPr>
                <w:sz w:val="28"/>
                <w:szCs w:val="28"/>
              </w:rPr>
            </w:pPr>
            <w:r w:rsidRPr="006F43FA">
              <w:rPr>
                <w:rFonts w:eastAsia="TypoUpright BT"/>
                <w:sz w:val="28"/>
                <w:szCs w:val="28"/>
              </w:rPr>
              <w:t>Ирина Владимировна</w:t>
            </w:r>
          </w:p>
        </w:tc>
        <w:tc>
          <w:tcPr>
            <w:tcW w:w="6912" w:type="dxa"/>
          </w:tcPr>
          <w:p w:rsidR="00EE78E3" w:rsidRPr="006F43FA" w:rsidRDefault="00EE78E3" w:rsidP="00B14B97">
            <w:pPr>
              <w:jc w:val="both"/>
              <w:rPr>
                <w:rFonts w:eastAsia="Arial Unicode MS"/>
                <w:sz w:val="28"/>
                <w:szCs w:val="28"/>
              </w:rPr>
            </w:pPr>
            <w:r w:rsidRPr="006F43FA">
              <w:rPr>
                <w:rFonts w:eastAsia="TypoUpright BT"/>
                <w:sz w:val="28"/>
                <w:szCs w:val="28"/>
              </w:rPr>
              <w:t xml:space="preserve">- начальник отдела ЗАГС Администрации </w:t>
            </w:r>
            <w:r w:rsidRPr="006F43FA">
              <w:rPr>
                <w:rFonts w:eastAsia="TypoUpright BT"/>
                <w:color w:val="000000"/>
                <w:sz w:val="28"/>
                <w:szCs w:val="28"/>
              </w:rPr>
              <w:t>муниципального</w:t>
            </w:r>
            <w:r w:rsidRPr="006F43FA">
              <w:rPr>
                <w:rFonts w:eastAsia="TypoUpright BT"/>
                <w:sz w:val="28"/>
                <w:szCs w:val="28"/>
              </w:rPr>
              <w:t xml:space="preserve"> образования «</w:t>
            </w:r>
            <w:proofErr w:type="spellStart"/>
            <w:r w:rsidRPr="006F43FA">
              <w:rPr>
                <w:rFonts w:eastAsia="TypoUpright BT"/>
                <w:sz w:val="28"/>
                <w:szCs w:val="28"/>
              </w:rPr>
              <w:t>Сычевский</w:t>
            </w:r>
            <w:proofErr w:type="spellEnd"/>
            <w:r w:rsidRPr="006F43FA">
              <w:rPr>
                <w:rFonts w:eastAsia="TypoUpright BT"/>
                <w:sz w:val="28"/>
                <w:szCs w:val="28"/>
              </w:rPr>
              <w:t xml:space="preserve"> район» Смоленской области</w:t>
            </w:r>
            <w:r w:rsidR="00B14B97" w:rsidRPr="006F43FA">
              <w:rPr>
                <w:rFonts w:eastAsia="TypoUpright BT"/>
                <w:sz w:val="28"/>
                <w:szCs w:val="28"/>
              </w:rPr>
              <w:t>;</w:t>
            </w:r>
          </w:p>
        </w:tc>
      </w:tr>
      <w:tr w:rsidR="00EE78E3" w:rsidRPr="006F43FA" w:rsidTr="00B14B97">
        <w:tc>
          <w:tcPr>
            <w:tcW w:w="2943" w:type="dxa"/>
          </w:tcPr>
          <w:p w:rsidR="00B14B97" w:rsidRPr="006F43FA" w:rsidRDefault="00EE78E3" w:rsidP="00120B99">
            <w:pPr>
              <w:rPr>
                <w:sz w:val="28"/>
                <w:szCs w:val="28"/>
              </w:rPr>
            </w:pPr>
            <w:proofErr w:type="spellStart"/>
            <w:r w:rsidRPr="006F43FA">
              <w:rPr>
                <w:sz w:val="28"/>
                <w:szCs w:val="28"/>
              </w:rPr>
              <w:t>Осьминина</w:t>
            </w:r>
            <w:proofErr w:type="spellEnd"/>
            <w:r w:rsidRPr="006F43FA">
              <w:rPr>
                <w:sz w:val="28"/>
                <w:szCs w:val="28"/>
              </w:rPr>
              <w:t xml:space="preserve"> </w:t>
            </w:r>
          </w:p>
          <w:p w:rsidR="00EE78E3" w:rsidRPr="006F43FA" w:rsidRDefault="00EE78E3" w:rsidP="00120B99">
            <w:pPr>
              <w:rPr>
                <w:sz w:val="28"/>
                <w:szCs w:val="28"/>
              </w:rPr>
            </w:pPr>
            <w:r w:rsidRPr="006F43FA">
              <w:rPr>
                <w:sz w:val="28"/>
                <w:szCs w:val="28"/>
              </w:rPr>
              <w:t>Елизавета Юрьевна</w:t>
            </w:r>
          </w:p>
          <w:p w:rsidR="00EE78E3" w:rsidRPr="006F43FA" w:rsidRDefault="00EE78E3" w:rsidP="00120B99">
            <w:pPr>
              <w:rPr>
                <w:sz w:val="28"/>
                <w:szCs w:val="28"/>
              </w:rPr>
            </w:pPr>
            <w:r w:rsidRPr="006F43FA">
              <w:rPr>
                <w:sz w:val="28"/>
                <w:szCs w:val="28"/>
              </w:rPr>
              <w:t>(по согласованию)</w:t>
            </w:r>
          </w:p>
        </w:tc>
        <w:tc>
          <w:tcPr>
            <w:tcW w:w="6912" w:type="dxa"/>
          </w:tcPr>
          <w:p w:rsidR="00EE78E3" w:rsidRDefault="00EE78E3" w:rsidP="00B14B97">
            <w:pPr>
              <w:jc w:val="both"/>
              <w:rPr>
                <w:sz w:val="28"/>
                <w:szCs w:val="28"/>
              </w:rPr>
            </w:pPr>
            <w:r w:rsidRPr="006F43FA">
              <w:rPr>
                <w:sz w:val="28"/>
                <w:szCs w:val="28"/>
              </w:rPr>
              <w:t>-</w:t>
            </w:r>
            <w:r w:rsidR="00B14B97" w:rsidRPr="006F43FA">
              <w:rPr>
                <w:sz w:val="28"/>
                <w:szCs w:val="28"/>
              </w:rPr>
              <w:t xml:space="preserve"> </w:t>
            </w:r>
            <w:r w:rsidRPr="006F43FA">
              <w:rPr>
                <w:sz w:val="28"/>
                <w:szCs w:val="28"/>
              </w:rPr>
              <w:t xml:space="preserve">специалист </w:t>
            </w:r>
            <w:r w:rsidRPr="006F43FA">
              <w:rPr>
                <w:sz w:val="28"/>
                <w:szCs w:val="28"/>
                <w:lang w:val="en-US"/>
              </w:rPr>
              <w:t>I</w:t>
            </w:r>
            <w:r w:rsidRPr="006F43FA">
              <w:rPr>
                <w:sz w:val="28"/>
                <w:szCs w:val="28"/>
              </w:rPr>
              <w:t xml:space="preserve"> категории отдела по строительству и ЖКХ Администрации муниципального образования «</w:t>
            </w:r>
            <w:proofErr w:type="spellStart"/>
            <w:r w:rsidRPr="006F43FA">
              <w:rPr>
                <w:sz w:val="28"/>
                <w:szCs w:val="28"/>
              </w:rPr>
              <w:t>Сычевский</w:t>
            </w:r>
            <w:proofErr w:type="spellEnd"/>
            <w:r w:rsidRPr="006F43FA">
              <w:rPr>
                <w:sz w:val="28"/>
                <w:szCs w:val="28"/>
              </w:rPr>
              <w:t xml:space="preserve"> район» Смоленской области</w:t>
            </w:r>
            <w:r w:rsidR="00B14B97" w:rsidRPr="006F43FA">
              <w:rPr>
                <w:sz w:val="28"/>
                <w:szCs w:val="28"/>
              </w:rPr>
              <w:t>;</w:t>
            </w:r>
          </w:p>
          <w:p w:rsidR="006F43FA" w:rsidRPr="006F43FA" w:rsidRDefault="006F43FA" w:rsidP="00B14B97">
            <w:pPr>
              <w:jc w:val="both"/>
              <w:rPr>
                <w:sz w:val="28"/>
                <w:szCs w:val="28"/>
              </w:rPr>
            </w:pPr>
          </w:p>
        </w:tc>
      </w:tr>
      <w:tr w:rsidR="00EE78E3" w:rsidRPr="006F43FA" w:rsidTr="00B14B97">
        <w:tc>
          <w:tcPr>
            <w:tcW w:w="2943" w:type="dxa"/>
          </w:tcPr>
          <w:p w:rsidR="00B14B97" w:rsidRPr="006F43FA" w:rsidRDefault="00EE78E3" w:rsidP="00120B99">
            <w:pPr>
              <w:rPr>
                <w:sz w:val="28"/>
                <w:szCs w:val="28"/>
              </w:rPr>
            </w:pPr>
            <w:proofErr w:type="spellStart"/>
            <w:r w:rsidRPr="006F43FA">
              <w:rPr>
                <w:sz w:val="28"/>
                <w:szCs w:val="28"/>
              </w:rPr>
              <w:lastRenderedPageBreak/>
              <w:t>Семинел</w:t>
            </w:r>
            <w:proofErr w:type="spellEnd"/>
            <w:r w:rsidRPr="006F43FA">
              <w:rPr>
                <w:sz w:val="28"/>
                <w:szCs w:val="28"/>
              </w:rPr>
              <w:t xml:space="preserve"> </w:t>
            </w:r>
          </w:p>
          <w:p w:rsidR="00EE78E3" w:rsidRPr="006F43FA" w:rsidRDefault="00EE78E3" w:rsidP="00120B99">
            <w:pPr>
              <w:rPr>
                <w:sz w:val="28"/>
                <w:szCs w:val="28"/>
              </w:rPr>
            </w:pPr>
            <w:r w:rsidRPr="006F43FA">
              <w:rPr>
                <w:sz w:val="28"/>
                <w:szCs w:val="28"/>
              </w:rPr>
              <w:t>Василий Степанович</w:t>
            </w:r>
          </w:p>
          <w:p w:rsidR="00EE78E3" w:rsidRPr="006F43FA" w:rsidRDefault="00EE78E3" w:rsidP="00120B99">
            <w:pPr>
              <w:rPr>
                <w:sz w:val="28"/>
                <w:szCs w:val="28"/>
              </w:rPr>
            </w:pPr>
            <w:r w:rsidRPr="006F43FA">
              <w:rPr>
                <w:sz w:val="28"/>
                <w:szCs w:val="28"/>
              </w:rPr>
              <w:t xml:space="preserve"> (по согласованию)</w:t>
            </w:r>
          </w:p>
        </w:tc>
        <w:tc>
          <w:tcPr>
            <w:tcW w:w="6912" w:type="dxa"/>
          </w:tcPr>
          <w:p w:rsidR="00EE78E3" w:rsidRPr="006F43FA" w:rsidRDefault="00EE78E3" w:rsidP="00B14B97">
            <w:pPr>
              <w:jc w:val="both"/>
              <w:rPr>
                <w:sz w:val="28"/>
                <w:szCs w:val="28"/>
              </w:rPr>
            </w:pPr>
            <w:r w:rsidRPr="006F43FA">
              <w:rPr>
                <w:sz w:val="28"/>
                <w:szCs w:val="28"/>
              </w:rPr>
              <w:t xml:space="preserve">- начальник </w:t>
            </w:r>
            <w:proofErr w:type="spellStart"/>
            <w:r w:rsidRPr="006F43FA">
              <w:rPr>
                <w:sz w:val="28"/>
                <w:szCs w:val="28"/>
              </w:rPr>
              <w:t>Новодугинского</w:t>
            </w:r>
            <w:proofErr w:type="spellEnd"/>
            <w:r w:rsidRPr="006F43FA">
              <w:rPr>
                <w:sz w:val="28"/>
                <w:szCs w:val="28"/>
              </w:rPr>
              <w:t xml:space="preserve"> филиала ОГБУВ «</w:t>
            </w:r>
            <w:proofErr w:type="spellStart"/>
            <w:r w:rsidRPr="006F43FA">
              <w:rPr>
                <w:sz w:val="28"/>
                <w:szCs w:val="28"/>
              </w:rPr>
              <w:t>Госветслужба</w:t>
            </w:r>
            <w:proofErr w:type="spellEnd"/>
            <w:r w:rsidRPr="006F43FA">
              <w:rPr>
                <w:sz w:val="28"/>
                <w:szCs w:val="28"/>
              </w:rPr>
              <w:t>»</w:t>
            </w:r>
            <w:r w:rsidR="00B14B97" w:rsidRPr="006F43FA">
              <w:rPr>
                <w:sz w:val="28"/>
                <w:szCs w:val="28"/>
              </w:rPr>
              <w:t>;</w:t>
            </w:r>
          </w:p>
        </w:tc>
      </w:tr>
      <w:tr w:rsidR="00EE78E3" w:rsidRPr="006F43FA" w:rsidTr="00B14B97">
        <w:tc>
          <w:tcPr>
            <w:tcW w:w="2943" w:type="dxa"/>
          </w:tcPr>
          <w:p w:rsidR="00B14B97" w:rsidRPr="006F43FA" w:rsidRDefault="00EE78E3" w:rsidP="00120B99">
            <w:pPr>
              <w:rPr>
                <w:sz w:val="28"/>
                <w:szCs w:val="28"/>
              </w:rPr>
            </w:pPr>
            <w:proofErr w:type="spellStart"/>
            <w:r w:rsidRPr="006F43FA">
              <w:rPr>
                <w:sz w:val="28"/>
                <w:szCs w:val="28"/>
              </w:rPr>
              <w:t>Конькова</w:t>
            </w:r>
            <w:proofErr w:type="spellEnd"/>
            <w:r w:rsidRPr="006F43FA">
              <w:rPr>
                <w:sz w:val="28"/>
                <w:szCs w:val="28"/>
              </w:rPr>
              <w:t xml:space="preserve"> </w:t>
            </w:r>
          </w:p>
          <w:p w:rsidR="00EE78E3" w:rsidRPr="006F43FA" w:rsidRDefault="00EE78E3" w:rsidP="00120B99">
            <w:pPr>
              <w:rPr>
                <w:rFonts w:eastAsia="TypoUpright BT"/>
                <w:sz w:val="28"/>
                <w:szCs w:val="28"/>
              </w:rPr>
            </w:pPr>
            <w:r w:rsidRPr="006F43FA">
              <w:rPr>
                <w:sz w:val="28"/>
                <w:szCs w:val="28"/>
              </w:rPr>
              <w:t>Татьяна Андреевна</w:t>
            </w:r>
          </w:p>
        </w:tc>
        <w:tc>
          <w:tcPr>
            <w:tcW w:w="6912" w:type="dxa"/>
          </w:tcPr>
          <w:p w:rsidR="00EE78E3" w:rsidRPr="006F43FA" w:rsidRDefault="00EE78E3" w:rsidP="00B14B97">
            <w:pPr>
              <w:tabs>
                <w:tab w:val="left" w:pos="2220"/>
              </w:tabs>
              <w:jc w:val="both"/>
              <w:rPr>
                <w:rFonts w:eastAsia="TypoUpright BT"/>
                <w:sz w:val="28"/>
                <w:szCs w:val="28"/>
              </w:rPr>
            </w:pPr>
            <w:r w:rsidRPr="006F43FA">
              <w:rPr>
                <w:sz w:val="28"/>
                <w:szCs w:val="28"/>
              </w:rPr>
              <w:t>- начальник отдела экономики Администрации муниципального образования «</w:t>
            </w:r>
            <w:proofErr w:type="spellStart"/>
            <w:r w:rsidRPr="006F43FA">
              <w:rPr>
                <w:sz w:val="28"/>
                <w:szCs w:val="28"/>
              </w:rPr>
              <w:t>Сычевский</w:t>
            </w:r>
            <w:proofErr w:type="spellEnd"/>
            <w:r w:rsidRPr="006F43FA">
              <w:rPr>
                <w:sz w:val="28"/>
                <w:szCs w:val="28"/>
              </w:rPr>
              <w:t xml:space="preserve"> район» Смоленской области</w:t>
            </w:r>
            <w:r w:rsidR="00B14B97" w:rsidRPr="006F43FA">
              <w:rPr>
                <w:sz w:val="28"/>
                <w:szCs w:val="28"/>
              </w:rPr>
              <w:t>;</w:t>
            </w:r>
          </w:p>
        </w:tc>
      </w:tr>
      <w:tr w:rsidR="00EE78E3" w:rsidRPr="006F43FA" w:rsidTr="00B14B97">
        <w:tc>
          <w:tcPr>
            <w:tcW w:w="2943" w:type="dxa"/>
          </w:tcPr>
          <w:p w:rsidR="00B14B97" w:rsidRPr="006F43FA" w:rsidRDefault="00EE78E3" w:rsidP="00120B99">
            <w:pPr>
              <w:rPr>
                <w:sz w:val="28"/>
                <w:szCs w:val="28"/>
              </w:rPr>
            </w:pPr>
            <w:proofErr w:type="spellStart"/>
            <w:r w:rsidRPr="006F43FA">
              <w:rPr>
                <w:sz w:val="28"/>
                <w:szCs w:val="28"/>
              </w:rPr>
              <w:t>Федай</w:t>
            </w:r>
            <w:proofErr w:type="spellEnd"/>
            <w:r w:rsidRPr="006F43FA">
              <w:rPr>
                <w:sz w:val="28"/>
                <w:szCs w:val="28"/>
              </w:rPr>
              <w:t xml:space="preserve"> </w:t>
            </w:r>
          </w:p>
          <w:p w:rsidR="00EE78E3" w:rsidRPr="006F43FA" w:rsidRDefault="00EE78E3" w:rsidP="006F43FA">
            <w:pPr>
              <w:rPr>
                <w:rFonts w:eastAsia="TypoUpright BT"/>
                <w:sz w:val="28"/>
                <w:szCs w:val="28"/>
              </w:rPr>
            </w:pPr>
            <w:r w:rsidRPr="006F43FA">
              <w:rPr>
                <w:sz w:val="28"/>
                <w:szCs w:val="28"/>
              </w:rPr>
              <w:t>Светлана Валентиновна</w:t>
            </w:r>
          </w:p>
        </w:tc>
        <w:tc>
          <w:tcPr>
            <w:tcW w:w="6912" w:type="dxa"/>
          </w:tcPr>
          <w:p w:rsidR="00EE78E3" w:rsidRPr="006F43FA" w:rsidRDefault="00EE78E3" w:rsidP="00B14B97">
            <w:pPr>
              <w:tabs>
                <w:tab w:val="left" w:pos="2220"/>
              </w:tabs>
              <w:jc w:val="both"/>
              <w:rPr>
                <w:rFonts w:eastAsia="TypoUpright BT"/>
                <w:sz w:val="28"/>
                <w:szCs w:val="28"/>
              </w:rPr>
            </w:pPr>
            <w:r w:rsidRPr="006F43FA">
              <w:rPr>
                <w:sz w:val="28"/>
                <w:szCs w:val="28"/>
              </w:rPr>
              <w:t>-</w:t>
            </w:r>
            <w:r w:rsidR="00B14B97" w:rsidRPr="006F43FA">
              <w:rPr>
                <w:sz w:val="28"/>
                <w:szCs w:val="28"/>
              </w:rPr>
              <w:t xml:space="preserve"> </w:t>
            </w:r>
            <w:r w:rsidRPr="006F43FA">
              <w:rPr>
                <w:sz w:val="28"/>
                <w:szCs w:val="28"/>
              </w:rPr>
              <w:t>начальник финансового управления Администрации муниципального образования «</w:t>
            </w:r>
            <w:proofErr w:type="spellStart"/>
            <w:r w:rsidRPr="006F43FA">
              <w:rPr>
                <w:sz w:val="28"/>
                <w:szCs w:val="28"/>
              </w:rPr>
              <w:t>Сычевский</w:t>
            </w:r>
            <w:proofErr w:type="spellEnd"/>
            <w:r w:rsidRPr="006F43FA">
              <w:rPr>
                <w:sz w:val="28"/>
                <w:szCs w:val="28"/>
              </w:rPr>
              <w:t xml:space="preserve"> район» Смоленской области</w:t>
            </w:r>
            <w:r w:rsidR="00B14B97" w:rsidRPr="006F43FA">
              <w:rPr>
                <w:sz w:val="28"/>
                <w:szCs w:val="28"/>
              </w:rPr>
              <w:t>;</w:t>
            </w:r>
          </w:p>
        </w:tc>
      </w:tr>
      <w:tr w:rsidR="00EE78E3" w:rsidRPr="006F43FA" w:rsidTr="00B14B97">
        <w:tc>
          <w:tcPr>
            <w:tcW w:w="2943" w:type="dxa"/>
          </w:tcPr>
          <w:p w:rsidR="00B14B97" w:rsidRPr="006F43FA" w:rsidRDefault="00EE78E3" w:rsidP="00120B99">
            <w:pPr>
              <w:rPr>
                <w:sz w:val="28"/>
                <w:szCs w:val="28"/>
              </w:rPr>
            </w:pPr>
            <w:r w:rsidRPr="006F43FA">
              <w:rPr>
                <w:sz w:val="28"/>
                <w:szCs w:val="28"/>
              </w:rPr>
              <w:t xml:space="preserve">Мамаев </w:t>
            </w:r>
          </w:p>
          <w:p w:rsidR="00EE78E3" w:rsidRPr="006F43FA" w:rsidRDefault="00EE78E3" w:rsidP="00120B99">
            <w:pPr>
              <w:rPr>
                <w:sz w:val="28"/>
                <w:szCs w:val="28"/>
              </w:rPr>
            </w:pPr>
            <w:r w:rsidRPr="006F43FA">
              <w:rPr>
                <w:sz w:val="28"/>
                <w:szCs w:val="28"/>
              </w:rPr>
              <w:t>Виктор Евгеньевич</w:t>
            </w:r>
          </w:p>
          <w:p w:rsidR="00EE78E3" w:rsidRPr="006F43FA" w:rsidRDefault="00EE78E3" w:rsidP="00120B99">
            <w:pPr>
              <w:rPr>
                <w:sz w:val="28"/>
                <w:szCs w:val="28"/>
              </w:rPr>
            </w:pPr>
            <w:r w:rsidRPr="006F43FA">
              <w:rPr>
                <w:sz w:val="28"/>
                <w:szCs w:val="28"/>
              </w:rPr>
              <w:t>(по согласованию)</w:t>
            </w:r>
          </w:p>
        </w:tc>
        <w:tc>
          <w:tcPr>
            <w:tcW w:w="6912" w:type="dxa"/>
          </w:tcPr>
          <w:p w:rsidR="00EE78E3" w:rsidRPr="006F43FA" w:rsidRDefault="006F43FA" w:rsidP="00B14B97">
            <w:pPr>
              <w:jc w:val="both"/>
              <w:rPr>
                <w:sz w:val="28"/>
                <w:szCs w:val="28"/>
              </w:rPr>
            </w:pPr>
            <w:r>
              <w:rPr>
                <w:sz w:val="28"/>
                <w:szCs w:val="28"/>
              </w:rPr>
              <w:t>- начальник</w:t>
            </w:r>
            <w:r w:rsidR="00EE78E3" w:rsidRPr="006F43FA">
              <w:rPr>
                <w:sz w:val="28"/>
                <w:szCs w:val="28"/>
              </w:rPr>
              <w:t xml:space="preserve"> отдела полиции по </w:t>
            </w:r>
            <w:proofErr w:type="spellStart"/>
            <w:r w:rsidR="00EE78E3" w:rsidRPr="006F43FA">
              <w:rPr>
                <w:sz w:val="28"/>
                <w:szCs w:val="28"/>
              </w:rPr>
              <w:t>Сычевскому</w:t>
            </w:r>
            <w:proofErr w:type="spellEnd"/>
            <w:r w:rsidR="00EE78E3" w:rsidRPr="006F43FA">
              <w:rPr>
                <w:sz w:val="28"/>
                <w:szCs w:val="28"/>
              </w:rPr>
              <w:t xml:space="preserve"> району межмуниципального отдела МВД России «</w:t>
            </w:r>
            <w:proofErr w:type="spellStart"/>
            <w:r w:rsidR="00EE78E3" w:rsidRPr="006F43FA">
              <w:rPr>
                <w:sz w:val="28"/>
                <w:szCs w:val="28"/>
              </w:rPr>
              <w:t>Гагаринский</w:t>
            </w:r>
            <w:proofErr w:type="spellEnd"/>
            <w:r w:rsidR="00EE78E3" w:rsidRPr="006F43FA">
              <w:rPr>
                <w:sz w:val="28"/>
                <w:szCs w:val="28"/>
              </w:rPr>
              <w:t>»</w:t>
            </w:r>
            <w:r w:rsidR="00B14B97" w:rsidRPr="006F43FA">
              <w:rPr>
                <w:sz w:val="28"/>
                <w:szCs w:val="28"/>
              </w:rPr>
              <w:t>;</w:t>
            </w:r>
          </w:p>
        </w:tc>
      </w:tr>
      <w:tr w:rsidR="00EE78E3" w:rsidRPr="006F43FA" w:rsidTr="00B14B97">
        <w:tc>
          <w:tcPr>
            <w:tcW w:w="2943" w:type="dxa"/>
          </w:tcPr>
          <w:p w:rsidR="00B14B97" w:rsidRPr="006F43FA" w:rsidRDefault="00EE78E3" w:rsidP="00120B99">
            <w:pPr>
              <w:rPr>
                <w:sz w:val="28"/>
                <w:szCs w:val="28"/>
              </w:rPr>
            </w:pPr>
            <w:r w:rsidRPr="006F43FA">
              <w:rPr>
                <w:sz w:val="28"/>
                <w:szCs w:val="28"/>
              </w:rPr>
              <w:t xml:space="preserve">Дашко </w:t>
            </w:r>
          </w:p>
          <w:p w:rsidR="00EE78E3" w:rsidRPr="006F43FA" w:rsidRDefault="00EE78E3" w:rsidP="00120B99">
            <w:pPr>
              <w:rPr>
                <w:sz w:val="28"/>
                <w:szCs w:val="28"/>
              </w:rPr>
            </w:pPr>
            <w:r w:rsidRPr="006F43FA">
              <w:rPr>
                <w:sz w:val="28"/>
                <w:szCs w:val="28"/>
              </w:rPr>
              <w:t>Антон Александрович</w:t>
            </w:r>
          </w:p>
        </w:tc>
        <w:tc>
          <w:tcPr>
            <w:tcW w:w="6912" w:type="dxa"/>
          </w:tcPr>
          <w:p w:rsidR="00EE78E3" w:rsidRPr="006F43FA" w:rsidRDefault="00EE78E3" w:rsidP="00B14B97">
            <w:pPr>
              <w:jc w:val="both"/>
              <w:rPr>
                <w:sz w:val="28"/>
                <w:szCs w:val="28"/>
              </w:rPr>
            </w:pPr>
            <w:r w:rsidRPr="006F43FA">
              <w:rPr>
                <w:sz w:val="28"/>
                <w:szCs w:val="28"/>
              </w:rPr>
              <w:t>-  главный врач ОГБУЗ «</w:t>
            </w:r>
            <w:proofErr w:type="spellStart"/>
            <w:r w:rsidRPr="006F43FA">
              <w:rPr>
                <w:sz w:val="28"/>
                <w:szCs w:val="28"/>
              </w:rPr>
              <w:t>Сычевская</w:t>
            </w:r>
            <w:proofErr w:type="spellEnd"/>
            <w:r w:rsidRPr="006F43FA">
              <w:rPr>
                <w:sz w:val="28"/>
                <w:szCs w:val="28"/>
              </w:rPr>
              <w:t xml:space="preserve"> ЦРБ»</w:t>
            </w:r>
          </w:p>
        </w:tc>
      </w:tr>
    </w:tbl>
    <w:p w:rsidR="00EE78E3" w:rsidRDefault="00EE78E3" w:rsidP="00EE78E3">
      <w:pPr>
        <w:widowControl w:val="0"/>
        <w:autoSpaceDE w:val="0"/>
        <w:autoSpaceDN w:val="0"/>
        <w:adjustRightInd w:val="0"/>
        <w:ind w:firstLine="720"/>
        <w:jc w:val="center"/>
        <w:rPr>
          <w:rFonts w:eastAsia="TypoUpright BT"/>
          <w:b/>
        </w:rPr>
      </w:pPr>
    </w:p>
    <w:p w:rsidR="00EE78E3" w:rsidRDefault="00EE78E3" w:rsidP="00EE78E3">
      <w:pPr>
        <w:widowControl w:val="0"/>
        <w:autoSpaceDE w:val="0"/>
        <w:autoSpaceDN w:val="0"/>
        <w:adjustRightInd w:val="0"/>
        <w:ind w:firstLine="720"/>
        <w:jc w:val="center"/>
        <w:rPr>
          <w:rFonts w:eastAsia="TypoUpright BT"/>
          <w:b/>
        </w:rPr>
      </w:pPr>
    </w:p>
    <w:p w:rsidR="00EE78E3" w:rsidRDefault="00EE78E3" w:rsidP="00EE78E3">
      <w:pPr>
        <w:widowControl w:val="0"/>
        <w:autoSpaceDE w:val="0"/>
        <w:autoSpaceDN w:val="0"/>
        <w:adjustRightInd w:val="0"/>
        <w:ind w:firstLine="720"/>
        <w:jc w:val="center"/>
        <w:rPr>
          <w:rFonts w:eastAsia="TypoUpright BT"/>
          <w:b/>
        </w:rPr>
      </w:pPr>
    </w:p>
    <w:p w:rsidR="00EE78E3" w:rsidRPr="00587878" w:rsidRDefault="00EE78E3" w:rsidP="00EE78E3">
      <w:pPr>
        <w:widowControl w:val="0"/>
        <w:autoSpaceDE w:val="0"/>
        <w:autoSpaceDN w:val="0"/>
        <w:adjustRightInd w:val="0"/>
        <w:ind w:firstLine="720"/>
        <w:jc w:val="center"/>
        <w:rPr>
          <w:rFonts w:eastAsia="TypoUpright BT"/>
          <w:b/>
        </w:rPr>
      </w:pPr>
    </w:p>
    <w:p w:rsidR="00EE78E3" w:rsidRPr="00587878" w:rsidRDefault="00EE78E3" w:rsidP="00EE78E3">
      <w:pPr>
        <w:widowControl w:val="0"/>
        <w:autoSpaceDE w:val="0"/>
        <w:autoSpaceDN w:val="0"/>
        <w:adjustRightInd w:val="0"/>
        <w:ind w:left="4956" w:firstLine="720"/>
        <w:jc w:val="right"/>
        <w:rPr>
          <w:rFonts w:eastAsia="TypoUpright BT"/>
        </w:rPr>
      </w:pPr>
    </w:p>
    <w:p w:rsidR="00EE78E3" w:rsidRPr="00587878" w:rsidRDefault="00EE78E3" w:rsidP="00EE78E3">
      <w:pPr>
        <w:tabs>
          <w:tab w:val="left" w:pos="1425"/>
        </w:tabs>
        <w:rPr>
          <w:rFonts w:eastAsia="TypoUpright BT"/>
        </w:rPr>
      </w:pPr>
    </w:p>
    <w:p w:rsidR="00EE78E3" w:rsidRPr="00587878" w:rsidRDefault="00EE78E3" w:rsidP="00EE78E3">
      <w:pPr>
        <w:tabs>
          <w:tab w:val="left" w:pos="1425"/>
        </w:tabs>
        <w:rPr>
          <w:rFonts w:eastAsia="TypoUpright BT"/>
        </w:rPr>
      </w:pPr>
    </w:p>
    <w:p w:rsidR="00EE78E3" w:rsidRDefault="00EE78E3" w:rsidP="00EE78E3">
      <w:pPr>
        <w:tabs>
          <w:tab w:val="left" w:pos="1425"/>
        </w:tabs>
        <w:rPr>
          <w:rFonts w:eastAsia="TypoUpright BT"/>
        </w:rPr>
      </w:pPr>
    </w:p>
    <w:p w:rsidR="00EE78E3" w:rsidRDefault="00EE78E3" w:rsidP="00EE78E3">
      <w:pPr>
        <w:tabs>
          <w:tab w:val="left" w:pos="1425"/>
        </w:tabs>
        <w:rPr>
          <w:rFonts w:eastAsia="TypoUpright BT"/>
        </w:rPr>
      </w:pPr>
    </w:p>
    <w:p w:rsidR="00EE78E3" w:rsidRDefault="00EE78E3" w:rsidP="00EE78E3">
      <w:pPr>
        <w:tabs>
          <w:tab w:val="left" w:pos="1425"/>
        </w:tabs>
        <w:rPr>
          <w:rFonts w:eastAsia="TypoUpright BT"/>
        </w:rPr>
      </w:pPr>
    </w:p>
    <w:p w:rsidR="00EE78E3" w:rsidRDefault="00EE78E3" w:rsidP="00EE78E3">
      <w:pPr>
        <w:tabs>
          <w:tab w:val="left" w:pos="1425"/>
        </w:tabs>
        <w:rPr>
          <w:rFonts w:eastAsia="TypoUpright BT"/>
        </w:rPr>
      </w:pPr>
    </w:p>
    <w:p w:rsidR="00EE78E3" w:rsidRDefault="00EE78E3" w:rsidP="00EE78E3">
      <w:pPr>
        <w:tabs>
          <w:tab w:val="left" w:pos="1425"/>
        </w:tabs>
        <w:rPr>
          <w:rFonts w:eastAsia="TypoUpright BT"/>
        </w:rPr>
      </w:pPr>
    </w:p>
    <w:p w:rsidR="00EE78E3" w:rsidRDefault="00EE78E3" w:rsidP="00EE78E3">
      <w:pPr>
        <w:tabs>
          <w:tab w:val="left" w:pos="1425"/>
        </w:tabs>
        <w:rPr>
          <w:rFonts w:eastAsia="TypoUpright BT"/>
        </w:rPr>
      </w:pPr>
    </w:p>
    <w:p w:rsidR="00EE78E3" w:rsidRDefault="00EE78E3" w:rsidP="00EE78E3">
      <w:pPr>
        <w:tabs>
          <w:tab w:val="left" w:pos="1425"/>
        </w:tabs>
        <w:rPr>
          <w:rFonts w:eastAsia="TypoUpright BT"/>
        </w:rPr>
      </w:pPr>
    </w:p>
    <w:p w:rsidR="00EE78E3" w:rsidRDefault="00EE78E3" w:rsidP="00EE78E3">
      <w:pPr>
        <w:tabs>
          <w:tab w:val="left" w:pos="1425"/>
        </w:tabs>
        <w:rPr>
          <w:rFonts w:eastAsia="TypoUpright BT"/>
        </w:rPr>
      </w:pPr>
    </w:p>
    <w:p w:rsidR="00EE78E3" w:rsidRDefault="00EE78E3" w:rsidP="00EE78E3">
      <w:pPr>
        <w:tabs>
          <w:tab w:val="left" w:pos="1425"/>
        </w:tabs>
        <w:rPr>
          <w:rFonts w:eastAsia="TypoUpright BT"/>
        </w:rPr>
      </w:pPr>
    </w:p>
    <w:p w:rsidR="00EE78E3" w:rsidRDefault="00EE78E3" w:rsidP="00EE78E3">
      <w:pPr>
        <w:tabs>
          <w:tab w:val="left" w:pos="1425"/>
        </w:tabs>
        <w:rPr>
          <w:rFonts w:eastAsia="TypoUpright BT"/>
        </w:rPr>
      </w:pPr>
    </w:p>
    <w:p w:rsidR="00EE78E3" w:rsidRDefault="00EE78E3" w:rsidP="00EE78E3">
      <w:pPr>
        <w:tabs>
          <w:tab w:val="left" w:pos="1425"/>
        </w:tabs>
        <w:rPr>
          <w:rFonts w:eastAsia="TypoUpright BT"/>
        </w:rPr>
      </w:pPr>
    </w:p>
    <w:p w:rsidR="00EE78E3" w:rsidRDefault="00EE78E3" w:rsidP="00EE78E3">
      <w:pPr>
        <w:tabs>
          <w:tab w:val="left" w:pos="1425"/>
        </w:tabs>
        <w:rPr>
          <w:rFonts w:eastAsia="TypoUpright BT"/>
        </w:rPr>
      </w:pPr>
    </w:p>
    <w:p w:rsidR="00EE78E3" w:rsidRDefault="00EE78E3" w:rsidP="00EE78E3">
      <w:pPr>
        <w:tabs>
          <w:tab w:val="left" w:pos="1425"/>
        </w:tabs>
        <w:rPr>
          <w:rFonts w:eastAsia="TypoUpright BT"/>
        </w:rPr>
      </w:pPr>
    </w:p>
    <w:p w:rsidR="00EE78E3" w:rsidRDefault="00EE78E3" w:rsidP="00EE78E3">
      <w:pPr>
        <w:tabs>
          <w:tab w:val="left" w:pos="1425"/>
        </w:tabs>
        <w:rPr>
          <w:rFonts w:eastAsia="TypoUpright BT"/>
        </w:rPr>
      </w:pPr>
    </w:p>
    <w:p w:rsidR="00EE78E3" w:rsidRDefault="00EE78E3" w:rsidP="00EE78E3">
      <w:pPr>
        <w:tabs>
          <w:tab w:val="left" w:pos="1425"/>
        </w:tabs>
        <w:rPr>
          <w:rFonts w:eastAsia="TypoUpright BT"/>
        </w:rPr>
      </w:pPr>
    </w:p>
    <w:p w:rsidR="00EE78E3" w:rsidRDefault="00EE78E3" w:rsidP="00EE78E3">
      <w:pPr>
        <w:tabs>
          <w:tab w:val="left" w:pos="1425"/>
        </w:tabs>
        <w:rPr>
          <w:rFonts w:eastAsia="TypoUpright BT"/>
        </w:rPr>
      </w:pPr>
    </w:p>
    <w:p w:rsidR="00EE78E3" w:rsidRDefault="00EE78E3" w:rsidP="00EE78E3">
      <w:pPr>
        <w:tabs>
          <w:tab w:val="left" w:pos="1425"/>
        </w:tabs>
        <w:rPr>
          <w:rFonts w:eastAsia="TypoUpright BT"/>
        </w:rPr>
      </w:pPr>
    </w:p>
    <w:p w:rsidR="00EE78E3" w:rsidRDefault="00EE78E3" w:rsidP="00EE78E3">
      <w:pPr>
        <w:tabs>
          <w:tab w:val="left" w:pos="1425"/>
        </w:tabs>
        <w:rPr>
          <w:rFonts w:eastAsia="TypoUpright BT"/>
        </w:rPr>
      </w:pPr>
    </w:p>
    <w:p w:rsidR="00EE78E3" w:rsidRDefault="00EE78E3" w:rsidP="00EE78E3">
      <w:pPr>
        <w:tabs>
          <w:tab w:val="left" w:pos="1425"/>
        </w:tabs>
        <w:rPr>
          <w:rFonts w:eastAsia="TypoUpright BT"/>
        </w:rPr>
      </w:pPr>
    </w:p>
    <w:p w:rsidR="00EE78E3" w:rsidRDefault="00EE78E3" w:rsidP="00EE78E3">
      <w:pPr>
        <w:tabs>
          <w:tab w:val="left" w:pos="1425"/>
        </w:tabs>
        <w:rPr>
          <w:rFonts w:eastAsia="TypoUpright BT"/>
        </w:rPr>
      </w:pPr>
    </w:p>
    <w:p w:rsidR="00EE78E3" w:rsidRDefault="00EE78E3" w:rsidP="00EE78E3">
      <w:pPr>
        <w:tabs>
          <w:tab w:val="left" w:pos="1425"/>
        </w:tabs>
        <w:rPr>
          <w:rFonts w:eastAsia="TypoUpright BT"/>
        </w:rPr>
      </w:pPr>
    </w:p>
    <w:p w:rsidR="00EE78E3" w:rsidRDefault="00EE78E3" w:rsidP="00EE78E3">
      <w:pPr>
        <w:tabs>
          <w:tab w:val="left" w:pos="1425"/>
        </w:tabs>
        <w:rPr>
          <w:rFonts w:eastAsia="TypoUpright BT"/>
        </w:rPr>
      </w:pPr>
    </w:p>
    <w:p w:rsidR="00EE78E3" w:rsidRPr="00587878" w:rsidRDefault="00EE78E3" w:rsidP="00EE78E3">
      <w:pPr>
        <w:tabs>
          <w:tab w:val="left" w:pos="1425"/>
        </w:tabs>
        <w:rPr>
          <w:rFonts w:eastAsia="TypoUpright BT"/>
        </w:rPr>
      </w:pPr>
    </w:p>
    <w:p w:rsidR="00EE78E3" w:rsidRPr="00587878" w:rsidRDefault="00EE78E3" w:rsidP="00EE78E3">
      <w:pPr>
        <w:tabs>
          <w:tab w:val="left" w:pos="1425"/>
        </w:tabs>
        <w:rPr>
          <w:rFonts w:eastAsia="TypoUpright BT"/>
        </w:rPr>
      </w:pPr>
    </w:p>
    <w:p w:rsidR="00EE78E3" w:rsidRPr="00587878" w:rsidRDefault="00EE78E3" w:rsidP="00EE78E3">
      <w:pPr>
        <w:tabs>
          <w:tab w:val="left" w:pos="1425"/>
        </w:tabs>
        <w:rPr>
          <w:rFonts w:eastAsia="TypoUpright BT"/>
        </w:rPr>
      </w:pPr>
    </w:p>
    <w:p w:rsidR="00EE78E3" w:rsidRDefault="00EE78E3" w:rsidP="00EE78E3">
      <w:pPr>
        <w:tabs>
          <w:tab w:val="left" w:pos="1425"/>
        </w:tabs>
        <w:rPr>
          <w:rFonts w:eastAsia="TypoUpright BT"/>
        </w:rPr>
      </w:pPr>
    </w:p>
    <w:p w:rsidR="00B14B97" w:rsidRDefault="00B14B97" w:rsidP="00EE78E3">
      <w:pPr>
        <w:tabs>
          <w:tab w:val="left" w:pos="1425"/>
        </w:tabs>
        <w:rPr>
          <w:rFonts w:eastAsia="TypoUpright BT"/>
        </w:rPr>
      </w:pPr>
    </w:p>
    <w:p w:rsidR="00B14B97" w:rsidRDefault="00B14B97" w:rsidP="00EE78E3">
      <w:pPr>
        <w:tabs>
          <w:tab w:val="left" w:pos="1425"/>
        </w:tabs>
        <w:rPr>
          <w:rFonts w:eastAsia="TypoUpright BT"/>
        </w:rPr>
      </w:pPr>
    </w:p>
    <w:p w:rsidR="00B14B97" w:rsidRDefault="00B14B97" w:rsidP="00EE78E3">
      <w:pPr>
        <w:tabs>
          <w:tab w:val="left" w:pos="1425"/>
        </w:tabs>
        <w:rPr>
          <w:rFonts w:eastAsia="TypoUpright BT"/>
        </w:rPr>
      </w:pPr>
    </w:p>
    <w:p w:rsidR="00B14B97" w:rsidRDefault="00B14B97" w:rsidP="00EE78E3">
      <w:pPr>
        <w:tabs>
          <w:tab w:val="left" w:pos="1425"/>
        </w:tabs>
        <w:rPr>
          <w:rFonts w:eastAsia="TypoUpright BT"/>
        </w:rPr>
      </w:pPr>
    </w:p>
    <w:p w:rsidR="00B14B97" w:rsidRDefault="00B14B97" w:rsidP="00EE78E3">
      <w:pPr>
        <w:tabs>
          <w:tab w:val="left" w:pos="1425"/>
        </w:tabs>
        <w:rPr>
          <w:rFonts w:eastAsia="TypoUpright BT"/>
        </w:rPr>
      </w:pPr>
    </w:p>
    <w:p w:rsidR="00B14B97" w:rsidRDefault="00B14B97" w:rsidP="00EE78E3">
      <w:pPr>
        <w:tabs>
          <w:tab w:val="left" w:pos="1425"/>
        </w:tabs>
        <w:rPr>
          <w:rFonts w:eastAsia="TypoUpright BT"/>
        </w:rPr>
      </w:pPr>
    </w:p>
    <w:p w:rsidR="00B14B97" w:rsidRDefault="00B14B97" w:rsidP="00EE78E3">
      <w:pPr>
        <w:tabs>
          <w:tab w:val="left" w:pos="1425"/>
        </w:tabs>
        <w:rPr>
          <w:rFonts w:eastAsia="TypoUpright BT"/>
        </w:rPr>
      </w:pPr>
    </w:p>
    <w:p w:rsidR="00B14B97" w:rsidRDefault="00B14B97" w:rsidP="00EE78E3">
      <w:pPr>
        <w:tabs>
          <w:tab w:val="left" w:pos="1425"/>
        </w:tabs>
        <w:rPr>
          <w:rFonts w:eastAsia="TypoUpright BT"/>
        </w:rPr>
      </w:pPr>
    </w:p>
    <w:p w:rsidR="00B14B97" w:rsidRDefault="00B14B97" w:rsidP="00EE78E3">
      <w:pPr>
        <w:tabs>
          <w:tab w:val="left" w:pos="1425"/>
        </w:tabs>
        <w:rPr>
          <w:rFonts w:eastAsia="TypoUpright BT"/>
        </w:rPr>
      </w:pPr>
    </w:p>
    <w:p w:rsidR="00B14B97" w:rsidRDefault="00B14B97" w:rsidP="00EE78E3">
      <w:pPr>
        <w:tabs>
          <w:tab w:val="left" w:pos="1425"/>
        </w:tabs>
        <w:rPr>
          <w:rFonts w:eastAsia="TypoUpright BT"/>
        </w:rPr>
      </w:pPr>
    </w:p>
    <w:p w:rsidR="009F241D" w:rsidRPr="002107C6" w:rsidRDefault="009F241D" w:rsidP="009F241D">
      <w:pPr>
        <w:jc w:val="right"/>
        <w:rPr>
          <w:b/>
          <w:sz w:val="28"/>
          <w:szCs w:val="28"/>
        </w:rPr>
      </w:pPr>
      <w:r w:rsidRPr="002107C6">
        <w:rPr>
          <w:sz w:val="28"/>
          <w:szCs w:val="28"/>
        </w:rPr>
        <w:lastRenderedPageBreak/>
        <w:t>УТВЕРЖДЕН</w:t>
      </w:r>
    </w:p>
    <w:p w:rsidR="009F241D" w:rsidRPr="002107C6" w:rsidRDefault="009F241D" w:rsidP="009F241D">
      <w:pPr>
        <w:ind w:left="1985"/>
        <w:jc w:val="right"/>
        <w:rPr>
          <w:sz w:val="28"/>
          <w:szCs w:val="28"/>
        </w:rPr>
      </w:pPr>
      <w:r w:rsidRPr="002107C6">
        <w:rPr>
          <w:sz w:val="28"/>
          <w:szCs w:val="28"/>
        </w:rPr>
        <w:t xml:space="preserve">                               постановлением Администрации</w:t>
      </w:r>
    </w:p>
    <w:p w:rsidR="009F241D" w:rsidRPr="002107C6" w:rsidRDefault="009F241D" w:rsidP="009F241D">
      <w:pPr>
        <w:ind w:left="1985"/>
        <w:jc w:val="right"/>
        <w:rPr>
          <w:sz w:val="28"/>
          <w:szCs w:val="28"/>
        </w:rPr>
      </w:pPr>
      <w:r w:rsidRPr="002107C6">
        <w:rPr>
          <w:sz w:val="28"/>
          <w:szCs w:val="28"/>
        </w:rPr>
        <w:t xml:space="preserve">                                             муниципального образования</w:t>
      </w:r>
    </w:p>
    <w:p w:rsidR="009F241D" w:rsidRPr="002107C6" w:rsidRDefault="009F241D" w:rsidP="009F241D">
      <w:pPr>
        <w:ind w:left="1985"/>
        <w:jc w:val="right"/>
        <w:rPr>
          <w:sz w:val="28"/>
          <w:szCs w:val="28"/>
        </w:rPr>
      </w:pPr>
      <w:r w:rsidRPr="002107C6">
        <w:rPr>
          <w:sz w:val="28"/>
          <w:szCs w:val="28"/>
        </w:rPr>
        <w:t xml:space="preserve">                                                                      «</w:t>
      </w:r>
      <w:proofErr w:type="spellStart"/>
      <w:r w:rsidRPr="002107C6">
        <w:rPr>
          <w:sz w:val="28"/>
          <w:szCs w:val="28"/>
        </w:rPr>
        <w:t>Сычевский</w:t>
      </w:r>
      <w:proofErr w:type="spellEnd"/>
      <w:r w:rsidRPr="002107C6">
        <w:rPr>
          <w:sz w:val="28"/>
          <w:szCs w:val="28"/>
        </w:rPr>
        <w:t xml:space="preserve"> район»</w:t>
      </w:r>
    </w:p>
    <w:p w:rsidR="009F241D" w:rsidRDefault="009F241D" w:rsidP="009F241D">
      <w:pPr>
        <w:ind w:left="1985"/>
        <w:jc w:val="right"/>
        <w:rPr>
          <w:sz w:val="28"/>
          <w:szCs w:val="28"/>
        </w:rPr>
      </w:pPr>
      <w:r w:rsidRPr="002107C6">
        <w:rPr>
          <w:sz w:val="28"/>
          <w:szCs w:val="28"/>
        </w:rPr>
        <w:t xml:space="preserve">                                                                        Смоленской области</w:t>
      </w:r>
    </w:p>
    <w:p w:rsidR="009F241D" w:rsidRPr="002107C6" w:rsidRDefault="009F241D" w:rsidP="009F241D">
      <w:pPr>
        <w:ind w:left="1985"/>
        <w:jc w:val="right"/>
        <w:rPr>
          <w:sz w:val="28"/>
          <w:szCs w:val="28"/>
        </w:rPr>
      </w:pPr>
      <w:r>
        <w:rPr>
          <w:sz w:val="28"/>
          <w:szCs w:val="28"/>
        </w:rPr>
        <w:t>(приложение № 4)</w:t>
      </w:r>
    </w:p>
    <w:p w:rsidR="009F241D" w:rsidRPr="002107C6" w:rsidRDefault="009F241D" w:rsidP="009F241D">
      <w:pPr>
        <w:jc w:val="right"/>
        <w:rPr>
          <w:sz w:val="28"/>
          <w:szCs w:val="28"/>
        </w:rPr>
      </w:pPr>
      <w:r w:rsidRPr="002107C6">
        <w:rPr>
          <w:sz w:val="28"/>
          <w:szCs w:val="28"/>
        </w:rPr>
        <w:t xml:space="preserve">                                                                                             от 10.10.2024 года № 6</w:t>
      </w:r>
      <w:r>
        <w:rPr>
          <w:sz w:val="28"/>
          <w:szCs w:val="28"/>
        </w:rPr>
        <w:t>17</w:t>
      </w:r>
    </w:p>
    <w:p w:rsidR="00EE78E3" w:rsidRPr="000D1F06" w:rsidRDefault="000D1F06" w:rsidP="000D1F06">
      <w:pPr>
        <w:tabs>
          <w:tab w:val="left" w:pos="5832"/>
        </w:tabs>
        <w:spacing w:line="240" w:lineRule="exact"/>
        <w:ind w:left="5400" w:hanging="1"/>
        <w:rPr>
          <w:rFonts w:eastAsia="TypoUpright BT"/>
          <w:sz w:val="28"/>
          <w:szCs w:val="28"/>
        </w:rPr>
      </w:pPr>
      <w:r>
        <w:rPr>
          <w:rFonts w:eastAsia="TypoUpright BT"/>
        </w:rPr>
        <w:tab/>
      </w:r>
      <w:r>
        <w:rPr>
          <w:rFonts w:eastAsia="TypoUpright BT"/>
        </w:rPr>
        <w:tab/>
      </w:r>
    </w:p>
    <w:p w:rsidR="00B14B97" w:rsidRPr="000D1F06" w:rsidRDefault="00B14B97" w:rsidP="00EE78E3">
      <w:pPr>
        <w:spacing w:line="240" w:lineRule="exact"/>
        <w:ind w:left="5400" w:hanging="1"/>
        <w:jc w:val="center"/>
        <w:rPr>
          <w:rFonts w:eastAsia="TypoUpright BT"/>
          <w:sz w:val="28"/>
          <w:szCs w:val="28"/>
        </w:rPr>
      </w:pPr>
    </w:p>
    <w:p w:rsidR="00EE78E3" w:rsidRPr="00B14B97" w:rsidRDefault="00EE78E3" w:rsidP="00EE78E3">
      <w:pPr>
        <w:tabs>
          <w:tab w:val="left" w:pos="3210"/>
        </w:tabs>
        <w:jc w:val="center"/>
        <w:rPr>
          <w:rFonts w:eastAsia="TypoUpright BT"/>
          <w:sz w:val="28"/>
          <w:szCs w:val="28"/>
        </w:rPr>
      </w:pPr>
      <w:r w:rsidRPr="00B14B97">
        <w:rPr>
          <w:rFonts w:eastAsia="TypoUpright BT"/>
          <w:sz w:val="28"/>
          <w:szCs w:val="28"/>
        </w:rPr>
        <w:t>П</w:t>
      </w:r>
      <w:r w:rsidR="00B14B97">
        <w:rPr>
          <w:rFonts w:eastAsia="TypoUpright BT"/>
          <w:sz w:val="28"/>
          <w:szCs w:val="28"/>
        </w:rPr>
        <w:t>ЕРЕЧЕНЬ</w:t>
      </w:r>
    </w:p>
    <w:p w:rsidR="00EE78E3" w:rsidRPr="00B14B97" w:rsidRDefault="00EE78E3" w:rsidP="00EE78E3">
      <w:pPr>
        <w:tabs>
          <w:tab w:val="left" w:pos="3210"/>
        </w:tabs>
        <w:jc w:val="center"/>
        <w:rPr>
          <w:rFonts w:eastAsia="TypoUpright BT"/>
          <w:sz w:val="28"/>
          <w:szCs w:val="28"/>
        </w:rPr>
      </w:pPr>
      <w:r w:rsidRPr="00B14B97">
        <w:rPr>
          <w:rFonts w:eastAsia="TypoUpright BT"/>
          <w:sz w:val="28"/>
          <w:szCs w:val="28"/>
        </w:rPr>
        <w:t xml:space="preserve"> мест срочного захоронения трупов людей в ходе военных конфликтов или вследствие этих конфликтов, а также при чрезвычайных ситуациях в мирное время на территории </w:t>
      </w:r>
      <w:r w:rsidRPr="00B14B97">
        <w:rPr>
          <w:rFonts w:eastAsia="TypoUpright BT"/>
          <w:color w:val="000000"/>
          <w:sz w:val="28"/>
          <w:szCs w:val="28"/>
        </w:rPr>
        <w:t>муниципального</w:t>
      </w:r>
      <w:r w:rsidRPr="00B14B97">
        <w:rPr>
          <w:rFonts w:eastAsia="TypoUpright BT"/>
          <w:sz w:val="28"/>
          <w:szCs w:val="28"/>
        </w:rPr>
        <w:t xml:space="preserve"> образования «</w:t>
      </w:r>
      <w:proofErr w:type="spellStart"/>
      <w:r w:rsidRPr="00B14B97">
        <w:rPr>
          <w:rFonts w:eastAsia="TypoUpright BT"/>
          <w:sz w:val="28"/>
          <w:szCs w:val="28"/>
        </w:rPr>
        <w:t>Сычевский</w:t>
      </w:r>
      <w:proofErr w:type="spellEnd"/>
      <w:r w:rsidRPr="00B14B97">
        <w:rPr>
          <w:rFonts w:eastAsia="TypoUpright BT"/>
          <w:sz w:val="28"/>
          <w:szCs w:val="28"/>
        </w:rPr>
        <w:t xml:space="preserve"> район» Смоленской области</w:t>
      </w:r>
    </w:p>
    <w:p w:rsidR="00EE78E3" w:rsidRPr="00B14B97" w:rsidRDefault="00EE78E3" w:rsidP="00EE78E3">
      <w:pPr>
        <w:tabs>
          <w:tab w:val="left" w:pos="3210"/>
        </w:tabs>
        <w:jc w:val="center"/>
        <w:rPr>
          <w:rFonts w:eastAsia="TypoUpright BT"/>
          <w:sz w:val="28"/>
          <w:szCs w:val="28"/>
        </w:rPr>
      </w:pPr>
    </w:p>
    <w:tbl>
      <w:tblPr>
        <w:tblW w:w="9495" w:type="dxa"/>
        <w:tblLayout w:type="fixed"/>
        <w:tblCellMar>
          <w:top w:w="102" w:type="dxa"/>
          <w:left w:w="62" w:type="dxa"/>
          <w:bottom w:w="102" w:type="dxa"/>
          <w:right w:w="62" w:type="dxa"/>
        </w:tblCellMar>
        <w:tblLook w:val="04A0"/>
      </w:tblPr>
      <w:tblGrid>
        <w:gridCol w:w="426"/>
        <w:gridCol w:w="3259"/>
        <w:gridCol w:w="2976"/>
        <w:gridCol w:w="2834"/>
      </w:tblGrid>
      <w:tr w:rsidR="00EE78E3" w:rsidRPr="000D1F06" w:rsidTr="00120B99">
        <w:trPr>
          <w:trHeight w:val="434"/>
        </w:trPr>
        <w:tc>
          <w:tcPr>
            <w:tcW w:w="426" w:type="dxa"/>
            <w:tcBorders>
              <w:top w:val="single" w:sz="4" w:space="0" w:color="auto"/>
              <w:left w:val="single" w:sz="4" w:space="0" w:color="auto"/>
              <w:bottom w:val="single" w:sz="4" w:space="0" w:color="auto"/>
              <w:right w:val="single" w:sz="4" w:space="0" w:color="auto"/>
            </w:tcBorders>
            <w:hideMark/>
          </w:tcPr>
          <w:p w:rsidR="00EE78E3" w:rsidRPr="000D1F06" w:rsidRDefault="000D1F06" w:rsidP="00120B99">
            <w:pPr>
              <w:widowControl w:val="0"/>
              <w:autoSpaceDE w:val="0"/>
              <w:autoSpaceDN w:val="0"/>
              <w:adjustRightInd w:val="0"/>
              <w:jc w:val="center"/>
              <w:rPr>
                <w:sz w:val="24"/>
                <w:szCs w:val="24"/>
              </w:rPr>
            </w:pPr>
            <w:r>
              <w:rPr>
                <w:sz w:val="24"/>
                <w:szCs w:val="24"/>
              </w:rPr>
              <w:t>№</w:t>
            </w:r>
          </w:p>
        </w:tc>
        <w:tc>
          <w:tcPr>
            <w:tcW w:w="3259" w:type="dxa"/>
            <w:tcBorders>
              <w:top w:val="single" w:sz="4" w:space="0" w:color="auto"/>
              <w:left w:val="single" w:sz="4" w:space="0" w:color="auto"/>
              <w:bottom w:val="single" w:sz="4" w:space="0" w:color="auto"/>
              <w:right w:val="single" w:sz="4" w:space="0" w:color="auto"/>
            </w:tcBorders>
            <w:hideMark/>
          </w:tcPr>
          <w:p w:rsidR="00EE78E3" w:rsidRPr="000D1F06" w:rsidRDefault="00EE78E3" w:rsidP="00120B99">
            <w:pPr>
              <w:widowControl w:val="0"/>
              <w:autoSpaceDE w:val="0"/>
              <w:autoSpaceDN w:val="0"/>
              <w:adjustRightInd w:val="0"/>
              <w:jc w:val="center"/>
              <w:rPr>
                <w:sz w:val="24"/>
                <w:szCs w:val="24"/>
              </w:rPr>
            </w:pPr>
            <w:r w:rsidRPr="000D1F06">
              <w:rPr>
                <w:sz w:val="24"/>
                <w:szCs w:val="24"/>
              </w:rPr>
              <w:t>Адрес (местонахождение)</w:t>
            </w:r>
          </w:p>
          <w:p w:rsidR="00EE78E3" w:rsidRPr="000D1F06" w:rsidRDefault="00EE78E3" w:rsidP="00120B99">
            <w:pPr>
              <w:widowControl w:val="0"/>
              <w:autoSpaceDE w:val="0"/>
              <w:autoSpaceDN w:val="0"/>
              <w:adjustRightInd w:val="0"/>
              <w:jc w:val="center"/>
              <w:rPr>
                <w:sz w:val="24"/>
                <w:szCs w:val="24"/>
              </w:rPr>
            </w:pPr>
            <w:r w:rsidRPr="000D1F06">
              <w:rPr>
                <w:sz w:val="24"/>
                <w:szCs w:val="24"/>
              </w:rPr>
              <w:t>кладбища</w:t>
            </w:r>
          </w:p>
        </w:tc>
        <w:tc>
          <w:tcPr>
            <w:tcW w:w="2976" w:type="dxa"/>
            <w:tcBorders>
              <w:top w:val="single" w:sz="4" w:space="0" w:color="auto"/>
              <w:left w:val="single" w:sz="4" w:space="0" w:color="auto"/>
              <w:bottom w:val="single" w:sz="4" w:space="0" w:color="auto"/>
              <w:right w:val="single" w:sz="4" w:space="0" w:color="auto"/>
            </w:tcBorders>
            <w:hideMark/>
          </w:tcPr>
          <w:p w:rsidR="00EE78E3" w:rsidRPr="000D1F06" w:rsidRDefault="00EE78E3" w:rsidP="00120B99">
            <w:pPr>
              <w:widowControl w:val="0"/>
              <w:autoSpaceDE w:val="0"/>
              <w:autoSpaceDN w:val="0"/>
              <w:adjustRightInd w:val="0"/>
              <w:jc w:val="center"/>
              <w:rPr>
                <w:sz w:val="24"/>
                <w:szCs w:val="24"/>
              </w:rPr>
            </w:pPr>
            <w:r w:rsidRPr="000D1F06">
              <w:rPr>
                <w:sz w:val="24"/>
                <w:szCs w:val="24"/>
              </w:rPr>
              <w:t>Кадастровый номер</w:t>
            </w:r>
          </w:p>
        </w:tc>
        <w:tc>
          <w:tcPr>
            <w:tcW w:w="2834" w:type="dxa"/>
            <w:tcBorders>
              <w:top w:val="single" w:sz="4" w:space="0" w:color="auto"/>
              <w:left w:val="single" w:sz="4" w:space="0" w:color="auto"/>
              <w:bottom w:val="nil"/>
              <w:right w:val="single" w:sz="4" w:space="0" w:color="auto"/>
            </w:tcBorders>
            <w:hideMark/>
          </w:tcPr>
          <w:p w:rsidR="00EE78E3" w:rsidRPr="000D1F06" w:rsidRDefault="00EE78E3" w:rsidP="00120B99">
            <w:pPr>
              <w:widowControl w:val="0"/>
              <w:autoSpaceDE w:val="0"/>
              <w:autoSpaceDN w:val="0"/>
              <w:adjustRightInd w:val="0"/>
              <w:jc w:val="center"/>
              <w:rPr>
                <w:sz w:val="24"/>
                <w:szCs w:val="24"/>
              </w:rPr>
            </w:pPr>
            <w:r w:rsidRPr="000D1F06">
              <w:rPr>
                <w:sz w:val="24"/>
                <w:szCs w:val="24"/>
              </w:rPr>
              <w:t>Площадь</w:t>
            </w:r>
          </w:p>
        </w:tc>
      </w:tr>
      <w:tr w:rsidR="00EE78E3" w:rsidRPr="000D1F06" w:rsidTr="00120B99">
        <w:tc>
          <w:tcPr>
            <w:tcW w:w="426" w:type="dxa"/>
            <w:tcBorders>
              <w:top w:val="single" w:sz="4" w:space="0" w:color="auto"/>
              <w:left w:val="single" w:sz="4" w:space="0" w:color="auto"/>
              <w:bottom w:val="single" w:sz="4" w:space="0" w:color="auto"/>
              <w:right w:val="single" w:sz="4" w:space="0" w:color="auto"/>
            </w:tcBorders>
          </w:tcPr>
          <w:p w:rsidR="00EE78E3" w:rsidRPr="000D1F06" w:rsidRDefault="00EE78E3" w:rsidP="00120B99">
            <w:pPr>
              <w:widowControl w:val="0"/>
              <w:autoSpaceDE w:val="0"/>
              <w:autoSpaceDN w:val="0"/>
              <w:adjustRightInd w:val="0"/>
              <w:rPr>
                <w:sz w:val="24"/>
                <w:szCs w:val="24"/>
              </w:rPr>
            </w:pPr>
          </w:p>
        </w:tc>
        <w:tc>
          <w:tcPr>
            <w:tcW w:w="9069" w:type="dxa"/>
            <w:gridSpan w:val="3"/>
            <w:tcBorders>
              <w:top w:val="single" w:sz="4" w:space="0" w:color="auto"/>
              <w:left w:val="single" w:sz="4" w:space="0" w:color="auto"/>
              <w:bottom w:val="single" w:sz="4" w:space="0" w:color="auto"/>
              <w:right w:val="single" w:sz="4" w:space="0" w:color="auto"/>
            </w:tcBorders>
            <w:hideMark/>
          </w:tcPr>
          <w:p w:rsidR="00EE78E3" w:rsidRPr="000D1F06" w:rsidRDefault="00EE78E3" w:rsidP="00120B99">
            <w:pPr>
              <w:widowControl w:val="0"/>
              <w:autoSpaceDE w:val="0"/>
              <w:autoSpaceDN w:val="0"/>
              <w:adjustRightInd w:val="0"/>
              <w:jc w:val="center"/>
              <w:rPr>
                <w:sz w:val="24"/>
                <w:szCs w:val="24"/>
              </w:rPr>
            </w:pPr>
            <w:proofErr w:type="spellStart"/>
            <w:r w:rsidRPr="000D1F06">
              <w:rPr>
                <w:sz w:val="24"/>
                <w:szCs w:val="24"/>
              </w:rPr>
              <w:t>Сычевское</w:t>
            </w:r>
            <w:proofErr w:type="spellEnd"/>
            <w:r w:rsidRPr="000D1F06">
              <w:rPr>
                <w:sz w:val="24"/>
                <w:szCs w:val="24"/>
              </w:rPr>
              <w:t xml:space="preserve"> городское поселение</w:t>
            </w:r>
          </w:p>
        </w:tc>
      </w:tr>
      <w:tr w:rsidR="00EE78E3" w:rsidRPr="000D1F06" w:rsidTr="00120B99">
        <w:tc>
          <w:tcPr>
            <w:tcW w:w="426" w:type="dxa"/>
            <w:tcBorders>
              <w:top w:val="single" w:sz="4" w:space="0" w:color="auto"/>
              <w:left w:val="single" w:sz="4" w:space="0" w:color="auto"/>
              <w:bottom w:val="single" w:sz="4" w:space="0" w:color="auto"/>
              <w:right w:val="single" w:sz="4" w:space="0" w:color="auto"/>
            </w:tcBorders>
            <w:hideMark/>
          </w:tcPr>
          <w:p w:rsidR="00EE78E3" w:rsidRPr="000D1F06" w:rsidRDefault="00EE78E3" w:rsidP="000D1F06">
            <w:pPr>
              <w:widowControl w:val="0"/>
              <w:autoSpaceDE w:val="0"/>
              <w:autoSpaceDN w:val="0"/>
              <w:adjustRightInd w:val="0"/>
              <w:jc w:val="center"/>
              <w:rPr>
                <w:sz w:val="24"/>
                <w:szCs w:val="24"/>
              </w:rPr>
            </w:pPr>
            <w:r w:rsidRPr="000D1F06">
              <w:rPr>
                <w:sz w:val="24"/>
                <w:szCs w:val="24"/>
              </w:rPr>
              <w:t>1.</w:t>
            </w:r>
          </w:p>
        </w:tc>
        <w:tc>
          <w:tcPr>
            <w:tcW w:w="3259" w:type="dxa"/>
            <w:tcBorders>
              <w:top w:val="single" w:sz="4" w:space="0" w:color="auto"/>
              <w:left w:val="single" w:sz="4" w:space="0" w:color="auto"/>
              <w:bottom w:val="single" w:sz="4" w:space="0" w:color="auto"/>
              <w:right w:val="single" w:sz="4" w:space="0" w:color="auto"/>
            </w:tcBorders>
            <w:hideMark/>
          </w:tcPr>
          <w:p w:rsidR="00EE78E3" w:rsidRPr="000D1F06" w:rsidRDefault="00EE78E3" w:rsidP="00120B99">
            <w:pPr>
              <w:widowControl w:val="0"/>
              <w:autoSpaceDE w:val="0"/>
              <w:autoSpaceDN w:val="0"/>
              <w:adjustRightInd w:val="0"/>
              <w:rPr>
                <w:sz w:val="24"/>
                <w:szCs w:val="24"/>
              </w:rPr>
            </w:pPr>
            <w:r w:rsidRPr="000D1F06">
              <w:rPr>
                <w:sz w:val="24"/>
                <w:szCs w:val="24"/>
              </w:rPr>
              <w:t>Южная окраина г</w:t>
            </w:r>
            <w:proofErr w:type="gramStart"/>
            <w:r w:rsidRPr="000D1F06">
              <w:rPr>
                <w:sz w:val="24"/>
                <w:szCs w:val="24"/>
              </w:rPr>
              <w:t>.С</w:t>
            </w:r>
            <w:proofErr w:type="gramEnd"/>
            <w:r w:rsidRPr="000D1F06">
              <w:rPr>
                <w:sz w:val="24"/>
                <w:szCs w:val="24"/>
              </w:rPr>
              <w:t xml:space="preserve">ычевки, </w:t>
            </w:r>
            <w:r w:rsidR="00B14B97" w:rsidRPr="000D1F06">
              <w:rPr>
                <w:sz w:val="24"/>
                <w:szCs w:val="24"/>
              </w:rPr>
              <w:t xml:space="preserve"> </w:t>
            </w:r>
            <w:r w:rsidRPr="000D1F06">
              <w:rPr>
                <w:sz w:val="24"/>
                <w:szCs w:val="24"/>
              </w:rPr>
              <w:t xml:space="preserve">50 м восточнее </w:t>
            </w:r>
            <w:proofErr w:type="spellStart"/>
            <w:r w:rsidRPr="000D1F06">
              <w:rPr>
                <w:sz w:val="24"/>
                <w:szCs w:val="24"/>
              </w:rPr>
              <w:t>д.Мальцево</w:t>
            </w:r>
            <w:proofErr w:type="spellEnd"/>
            <w:r w:rsidRPr="000D1F06">
              <w:rPr>
                <w:sz w:val="24"/>
                <w:szCs w:val="24"/>
              </w:rPr>
              <w:t xml:space="preserve"> </w:t>
            </w:r>
            <w:proofErr w:type="spellStart"/>
            <w:r w:rsidRPr="000D1F06">
              <w:rPr>
                <w:sz w:val="24"/>
                <w:szCs w:val="24"/>
              </w:rPr>
              <w:t>Сычевского</w:t>
            </w:r>
            <w:proofErr w:type="spellEnd"/>
            <w:r w:rsidRPr="000D1F06">
              <w:rPr>
                <w:sz w:val="24"/>
                <w:szCs w:val="24"/>
              </w:rPr>
              <w:t xml:space="preserve"> района Смоленской области</w:t>
            </w:r>
          </w:p>
        </w:tc>
        <w:tc>
          <w:tcPr>
            <w:tcW w:w="2976" w:type="dxa"/>
            <w:tcBorders>
              <w:top w:val="single" w:sz="4" w:space="0" w:color="auto"/>
              <w:left w:val="single" w:sz="4" w:space="0" w:color="auto"/>
              <w:bottom w:val="single" w:sz="4" w:space="0" w:color="auto"/>
              <w:right w:val="single" w:sz="4" w:space="0" w:color="auto"/>
            </w:tcBorders>
            <w:hideMark/>
          </w:tcPr>
          <w:p w:rsidR="00EE78E3" w:rsidRPr="000D1F06" w:rsidRDefault="00EE78E3" w:rsidP="00120B99">
            <w:pPr>
              <w:widowControl w:val="0"/>
              <w:autoSpaceDE w:val="0"/>
              <w:autoSpaceDN w:val="0"/>
              <w:adjustRightInd w:val="0"/>
              <w:jc w:val="center"/>
              <w:rPr>
                <w:sz w:val="24"/>
                <w:szCs w:val="24"/>
              </w:rPr>
            </w:pPr>
            <w:r w:rsidRPr="000D1F06">
              <w:rPr>
                <w:sz w:val="24"/>
                <w:szCs w:val="24"/>
              </w:rPr>
              <w:t>67:19:0410101:297</w:t>
            </w:r>
          </w:p>
        </w:tc>
        <w:tc>
          <w:tcPr>
            <w:tcW w:w="2834" w:type="dxa"/>
            <w:tcBorders>
              <w:top w:val="single" w:sz="4" w:space="0" w:color="auto"/>
              <w:left w:val="single" w:sz="4" w:space="0" w:color="auto"/>
              <w:bottom w:val="single" w:sz="4" w:space="0" w:color="auto"/>
              <w:right w:val="single" w:sz="4" w:space="0" w:color="auto"/>
            </w:tcBorders>
            <w:hideMark/>
          </w:tcPr>
          <w:p w:rsidR="00EE78E3" w:rsidRPr="000D1F06" w:rsidRDefault="00EE78E3" w:rsidP="00120B99">
            <w:pPr>
              <w:widowControl w:val="0"/>
              <w:autoSpaceDE w:val="0"/>
              <w:autoSpaceDN w:val="0"/>
              <w:adjustRightInd w:val="0"/>
              <w:jc w:val="center"/>
              <w:rPr>
                <w:sz w:val="24"/>
                <w:szCs w:val="24"/>
              </w:rPr>
            </w:pPr>
            <w:r w:rsidRPr="000D1F06">
              <w:rPr>
                <w:sz w:val="24"/>
                <w:szCs w:val="24"/>
              </w:rPr>
              <w:t>3,65</w:t>
            </w:r>
          </w:p>
        </w:tc>
      </w:tr>
      <w:tr w:rsidR="00EE78E3" w:rsidRPr="000D1F06" w:rsidTr="00120B99">
        <w:tc>
          <w:tcPr>
            <w:tcW w:w="9495" w:type="dxa"/>
            <w:gridSpan w:val="4"/>
            <w:tcBorders>
              <w:top w:val="single" w:sz="4" w:space="0" w:color="auto"/>
              <w:left w:val="single" w:sz="4" w:space="0" w:color="auto"/>
              <w:bottom w:val="single" w:sz="4" w:space="0" w:color="auto"/>
              <w:right w:val="single" w:sz="4" w:space="0" w:color="auto"/>
            </w:tcBorders>
            <w:hideMark/>
          </w:tcPr>
          <w:p w:rsidR="00EE78E3" w:rsidRPr="000D1F06" w:rsidRDefault="00EE78E3" w:rsidP="00120B99">
            <w:pPr>
              <w:widowControl w:val="0"/>
              <w:jc w:val="center"/>
              <w:rPr>
                <w:sz w:val="24"/>
                <w:szCs w:val="24"/>
              </w:rPr>
            </w:pPr>
            <w:r w:rsidRPr="000D1F06">
              <w:rPr>
                <w:sz w:val="24"/>
                <w:szCs w:val="24"/>
              </w:rPr>
              <w:t>Мальцевское сельское поселение</w:t>
            </w:r>
          </w:p>
        </w:tc>
      </w:tr>
      <w:tr w:rsidR="00EE78E3" w:rsidRPr="000D1F06" w:rsidTr="00120B99">
        <w:tc>
          <w:tcPr>
            <w:tcW w:w="426" w:type="dxa"/>
            <w:tcBorders>
              <w:top w:val="single" w:sz="4" w:space="0" w:color="auto"/>
              <w:left w:val="single" w:sz="4" w:space="0" w:color="auto"/>
              <w:bottom w:val="single" w:sz="4" w:space="0" w:color="auto"/>
              <w:right w:val="single" w:sz="4" w:space="0" w:color="auto"/>
            </w:tcBorders>
            <w:hideMark/>
          </w:tcPr>
          <w:p w:rsidR="00EE78E3" w:rsidRPr="000D1F06" w:rsidRDefault="00EE78E3" w:rsidP="000D1F06">
            <w:pPr>
              <w:widowControl w:val="0"/>
              <w:autoSpaceDE w:val="0"/>
              <w:autoSpaceDN w:val="0"/>
              <w:adjustRightInd w:val="0"/>
              <w:jc w:val="center"/>
              <w:rPr>
                <w:sz w:val="24"/>
                <w:szCs w:val="24"/>
              </w:rPr>
            </w:pPr>
            <w:r w:rsidRPr="000D1F06">
              <w:rPr>
                <w:sz w:val="24"/>
                <w:szCs w:val="24"/>
              </w:rPr>
              <w:t>1.</w:t>
            </w:r>
          </w:p>
        </w:tc>
        <w:tc>
          <w:tcPr>
            <w:tcW w:w="3259" w:type="dxa"/>
            <w:tcBorders>
              <w:top w:val="single" w:sz="4" w:space="0" w:color="auto"/>
              <w:left w:val="single" w:sz="4" w:space="0" w:color="auto"/>
              <w:bottom w:val="single" w:sz="4" w:space="0" w:color="auto"/>
              <w:right w:val="single" w:sz="4" w:space="0" w:color="auto"/>
            </w:tcBorders>
          </w:tcPr>
          <w:p w:rsidR="00EE78E3" w:rsidRPr="000D1F06" w:rsidRDefault="000D1F06" w:rsidP="000D1F06">
            <w:pPr>
              <w:widowControl w:val="0"/>
              <w:autoSpaceDE w:val="0"/>
              <w:autoSpaceDN w:val="0"/>
              <w:adjustRightInd w:val="0"/>
              <w:rPr>
                <w:sz w:val="24"/>
                <w:szCs w:val="24"/>
              </w:rPr>
            </w:pPr>
            <w:r w:rsidRPr="000D1F06">
              <w:rPr>
                <w:sz w:val="24"/>
                <w:szCs w:val="24"/>
              </w:rPr>
              <w:t>Смоленская область</w:t>
            </w:r>
            <w:r w:rsidR="00EE78E3" w:rsidRPr="000D1F06">
              <w:rPr>
                <w:sz w:val="24"/>
                <w:szCs w:val="24"/>
              </w:rPr>
              <w:t xml:space="preserve">, </w:t>
            </w:r>
            <w:proofErr w:type="spellStart"/>
            <w:r w:rsidR="00EE78E3" w:rsidRPr="000D1F06">
              <w:rPr>
                <w:sz w:val="24"/>
                <w:szCs w:val="24"/>
              </w:rPr>
              <w:t>Сычевский</w:t>
            </w:r>
            <w:proofErr w:type="spellEnd"/>
            <w:r w:rsidR="00EE78E3" w:rsidRPr="000D1F06">
              <w:rPr>
                <w:sz w:val="24"/>
                <w:szCs w:val="24"/>
              </w:rPr>
              <w:t xml:space="preserve"> </w:t>
            </w:r>
            <w:r w:rsidRPr="000D1F06">
              <w:rPr>
                <w:sz w:val="24"/>
                <w:szCs w:val="24"/>
              </w:rPr>
              <w:t>район</w:t>
            </w:r>
            <w:r w:rsidR="00EE78E3" w:rsidRPr="000D1F06">
              <w:rPr>
                <w:sz w:val="24"/>
                <w:szCs w:val="24"/>
              </w:rPr>
              <w:t xml:space="preserve">, </w:t>
            </w:r>
            <w:proofErr w:type="spellStart"/>
            <w:r w:rsidR="00EE78E3" w:rsidRPr="000D1F06">
              <w:rPr>
                <w:sz w:val="24"/>
                <w:szCs w:val="24"/>
              </w:rPr>
              <w:t>д</w:t>
            </w:r>
            <w:proofErr w:type="gramStart"/>
            <w:r w:rsidR="00EE78E3" w:rsidRPr="000D1F06">
              <w:rPr>
                <w:sz w:val="24"/>
                <w:szCs w:val="24"/>
              </w:rPr>
              <w:t>.М</w:t>
            </w:r>
            <w:proofErr w:type="gramEnd"/>
            <w:r w:rsidR="00EE78E3" w:rsidRPr="000D1F06">
              <w:rPr>
                <w:sz w:val="24"/>
                <w:szCs w:val="24"/>
              </w:rPr>
              <w:t>альцево</w:t>
            </w:r>
            <w:proofErr w:type="spellEnd"/>
          </w:p>
        </w:tc>
        <w:tc>
          <w:tcPr>
            <w:tcW w:w="2976" w:type="dxa"/>
            <w:tcBorders>
              <w:top w:val="single" w:sz="4" w:space="0" w:color="auto"/>
              <w:left w:val="single" w:sz="4" w:space="0" w:color="auto"/>
              <w:bottom w:val="single" w:sz="4" w:space="0" w:color="auto"/>
              <w:right w:val="single" w:sz="4" w:space="0" w:color="auto"/>
            </w:tcBorders>
          </w:tcPr>
          <w:p w:rsidR="006F43FA" w:rsidRDefault="006F43FA" w:rsidP="00120B99">
            <w:pPr>
              <w:widowControl w:val="0"/>
              <w:autoSpaceDE w:val="0"/>
              <w:autoSpaceDN w:val="0"/>
              <w:adjustRightInd w:val="0"/>
              <w:jc w:val="center"/>
              <w:rPr>
                <w:sz w:val="24"/>
                <w:szCs w:val="24"/>
                <w:shd w:val="clear" w:color="auto" w:fill="EBEDF0"/>
              </w:rPr>
            </w:pPr>
            <w:r w:rsidRPr="000D1F06">
              <w:rPr>
                <w:sz w:val="24"/>
                <w:szCs w:val="24"/>
              </w:rPr>
              <w:t>67:19:</w:t>
            </w:r>
            <w:r>
              <w:rPr>
                <w:sz w:val="24"/>
                <w:szCs w:val="24"/>
              </w:rPr>
              <w:t>0410101:29</w:t>
            </w:r>
            <w:r w:rsidRPr="000D1F06">
              <w:rPr>
                <w:sz w:val="24"/>
                <w:szCs w:val="24"/>
              </w:rPr>
              <w:t>8</w:t>
            </w:r>
          </w:p>
          <w:p w:rsidR="00EE78E3" w:rsidRPr="000D1F06" w:rsidRDefault="00EE78E3" w:rsidP="00120B99">
            <w:pPr>
              <w:widowControl w:val="0"/>
              <w:autoSpaceDE w:val="0"/>
              <w:autoSpaceDN w:val="0"/>
              <w:adjustRightInd w:val="0"/>
              <w:jc w:val="center"/>
              <w:rPr>
                <w:sz w:val="24"/>
                <w:szCs w:val="24"/>
              </w:rPr>
            </w:pPr>
          </w:p>
        </w:tc>
        <w:tc>
          <w:tcPr>
            <w:tcW w:w="2834" w:type="dxa"/>
            <w:tcBorders>
              <w:top w:val="single" w:sz="4" w:space="0" w:color="auto"/>
              <w:left w:val="single" w:sz="4" w:space="0" w:color="auto"/>
              <w:bottom w:val="single" w:sz="4" w:space="0" w:color="auto"/>
              <w:right w:val="single" w:sz="4" w:space="0" w:color="auto"/>
            </w:tcBorders>
          </w:tcPr>
          <w:p w:rsidR="00EE78E3" w:rsidRPr="000D1F06" w:rsidRDefault="00EE78E3" w:rsidP="00120B99">
            <w:pPr>
              <w:widowControl w:val="0"/>
              <w:jc w:val="center"/>
              <w:rPr>
                <w:sz w:val="24"/>
                <w:szCs w:val="24"/>
              </w:rPr>
            </w:pPr>
            <w:r w:rsidRPr="000D1F06">
              <w:rPr>
                <w:sz w:val="24"/>
                <w:szCs w:val="24"/>
              </w:rPr>
              <w:t>2,3</w:t>
            </w:r>
          </w:p>
        </w:tc>
      </w:tr>
      <w:tr w:rsidR="00EE78E3" w:rsidRPr="000D1F06" w:rsidTr="00120B99">
        <w:tc>
          <w:tcPr>
            <w:tcW w:w="9495" w:type="dxa"/>
            <w:gridSpan w:val="4"/>
            <w:tcBorders>
              <w:top w:val="single" w:sz="4" w:space="0" w:color="auto"/>
              <w:left w:val="single" w:sz="4" w:space="0" w:color="auto"/>
              <w:bottom w:val="single" w:sz="4" w:space="0" w:color="auto"/>
              <w:right w:val="single" w:sz="4" w:space="0" w:color="auto"/>
            </w:tcBorders>
            <w:hideMark/>
          </w:tcPr>
          <w:p w:rsidR="00EE78E3" w:rsidRPr="000D1F06" w:rsidRDefault="00EE78E3" w:rsidP="00120B99">
            <w:pPr>
              <w:widowControl w:val="0"/>
              <w:jc w:val="center"/>
              <w:rPr>
                <w:sz w:val="24"/>
                <w:szCs w:val="24"/>
              </w:rPr>
            </w:pPr>
            <w:proofErr w:type="spellStart"/>
            <w:r w:rsidRPr="000D1F06">
              <w:rPr>
                <w:sz w:val="24"/>
                <w:szCs w:val="24"/>
              </w:rPr>
              <w:t>Караваевское</w:t>
            </w:r>
            <w:proofErr w:type="spellEnd"/>
            <w:r w:rsidRPr="000D1F06">
              <w:rPr>
                <w:sz w:val="24"/>
                <w:szCs w:val="24"/>
              </w:rPr>
              <w:t xml:space="preserve"> сельское поселение</w:t>
            </w:r>
          </w:p>
        </w:tc>
      </w:tr>
      <w:tr w:rsidR="00EE78E3" w:rsidRPr="000D1F06" w:rsidTr="00120B99">
        <w:tc>
          <w:tcPr>
            <w:tcW w:w="426" w:type="dxa"/>
            <w:tcBorders>
              <w:top w:val="single" w:sz="4" w:space="0" w:color="auto"/>
              <w:left w:val="single" w:sz="4" w:space="0" w:color="auto"/>
              <w:bottom w:val="single" w:sz="4" w:space="0" w:color="auto"/>
              <w:right w:val="single" w:sz="4" w:space="0" w:color="auto"/>
            </w:tcBorders>
            <w:hideMark/>
          </w:tcPr>
          <w:p w:rsidR="00EE78E3" w:rsidRPr="000D1F06" w:rsidRDefault="00EE78E3" w:rsidP="000D1F06">
            <w:pPr>
              <w:widowControl w:val="0"/>
              <w:autoSpaceDE w:val="0"/>
              <w:autoSpaceDN w:val="0"/>
              <w:adjustRightInd w:val="0"/>
              <w:jc w:val="center"/>
              <w:rPr>
                <w:sz w:val="24"/>
                <w:szCs w:val="24"/>
              </w:rPr>
            </w:pPr>
            <w:r w:rsidRPr="000D1F06">
              <w:rPr>
                <w:sz w:val="24"/>
                <w:szCs w:val="24"/>
              </w:rPr>
              <w:t>1.</w:t>
            </w:r>
          </w:p>
        </w:tc>
        <w:tc>
          <w:tcPr>
            <w:tcW w:w="3259" w:type="dxa"/>
            <w:tcBorders>
              <w:top w:val="single" w:sz="4" w:space="0" w:color="auto"/>
              <w:left w:val="single" w:sz="4" w:space="0" w:color="auto"/>
              <w:bottom w:val="single" w:sz="4" w:space="0" w:color="auto"/>
              <w:right w:val="single" w:sz="4" w:space="0" w:color="auto"/>
            </w:tcBorders>
          </w:tcPr>
          <w:p w:rsidR="00EE78E3" w:rsidRPr="000D1F06" w:rsidRDefault="000D1F06" w:rsidP="00120B99">
            <w:pPr>
              <w:widowControl w:val="0"/>
              <w:autoSpaceDE w:val="0"/>
              <w:autoSpaceDN w:val="0"/>
              <w:adjustRightInd w:val="0"/>
              <w:rPr>
                <w:sz w:val="24"/>
                <w:szCs w:val="24"/>
              </w:rPr>
            </w:pPr>
            <w:r w:rsidRPr="000D1F06">
              <w:rPr>
                <w:sz w:val="24"/>
                <w:szCs w:val="24"/>
              </w:rPr>
              <w:t>Смоленская область</w:t>
            </w:r>
            <w:r w:rsidR="00EE78E3" w:rsidRPr="000D1F06">
              <w:rPr>
                <w:sz w:val="24"/>
                <w:szCs w:val="24"/>
              </w:rPr>
              <w:t xml:space="preserve">, </w:t>
            </w:r>
            <w:proofErr w:type="spellStart"/>
            <w:r w:rsidR="00EE78E3" w:rsidRPr="000D1F06">
              <w:rPr>
                <w:sz w:val="24"/>
                <w:szCs w:val="24"/>
              </w:rPr>
              <w:t>Сычевский</w:t>
            </w:r>
            <w:proofErr w:type="spellEnd"/>
            <w:r w:rsidR="00EE78E3" w:rsidRPr="000D1F06">
              <w:rPr>
                <w:sz w:val="24"/>
                <w:szCs w:val="24"/>
              </w:rPr>
              <w:t xml:space="preserve"> район, </w:t>
            </w:r>
            <w:proofErr w:type="spellStart"/>
            <w:r w:rsidR="00EE78E3" w:rsidRPr="000D1F06">
              <w:rPr>
                <w:sz w:val="24"/>
                <w:szCs w:val="24"/>
              </w:rPr>
              <w:t>д</w:t>
            </w:r>
            <w:proofErr w:type="gramStart"/>
            <w:r w:rsidR="00EE78E3" w:rsidRPr="000D1F06">
              <w:rPr>
                <w:sz w:val="24"/>
                <w:szCs w:val="24"/>
              </w:rPr>
              <w:t>.В</w:t>
            </w:r>
            <w:proofErr w:type="gramEnd"/>
            <w:r w:rsidR="00EE78E3" w:rsidRPr="000D1F06">
              <w:rPr>
                <w:sz w:val="24"/>
                <w:szCs w:val="24"/>
              </w:rPr>
              <w:t>араксино</w:t>
            </w:r>
            <w:proofErr w:type="spellEnd"/>
            <w:r w:rsidR="00EE78E3" w:rsidRPr="000D1F06">
              <w:rPr>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EE78E3" w:rsidRPr="000D1F06" w:rsidRDefault="00EE78E3" w:rsidP="00120B99">
            <w:pPr>
              <w:widowControl w:val="0"/>
              <w:autoSpaceDE w:val="0"/>
              <w:autoSpaceDN w:val="0"/>
              <w:adjustRightInd w:val="0"/>
              <w:jc w:val="center"/>
              <w:rPr>
                <w:sz w:val="24"/>
                <w:szCs w:val="24"/>
              </w:rPr>
            </w:pPr>
            <w:r w:rsidRPr="000D1F06">
              <w:rPr>
                <w:sz w:val="24"/>
                <w:szCs w:val="24"/>
              </w:rPr>
              <w:t>67:19:0020103:278</w:t>
            </w:r>
          </w:p>
        </w:tc>
        <w:tc>
          <w:tcPr>
            <w:tcW w:w="2834" w:type="dxa"/>
            <w:tcBorders>
              <w:top w:val="single" w:sz="4" w:space="0" w:color="auto"/>
              <w:left w:val="single" w:sz="4" w:space="0" w:color="auto"/>
              <w:bottom w:val="single" w:sz="4" w:space="0" w:color="auto"/>
              <w:right w:val="single" w:sz="4" w:space="0" w:color="auto"/>
            </w:tcBorders>
          </w:tcPr>
          <w:p w:rsidR="00EE78E3" w:rsidRPr="000D1F06" w:rsidRDefault="00EE78E3" w:rsidP="00120B99">
            <w:pPr>
              <w:widowControl w:val="0"/>
              <w:jc w:val="center"/>
              <w:rPr>
                <w:sz w:val="24"/>
                <w:szCs w:val="24"/>
              </w:rPr>
            </w:pPr>
            <w:r w:rsidRPr="000D1F06">
              <w:rPr>
                <w:sz w:val="24"/>
                <w:szCs w:val="24"/>
              </w:rPr>
              <w:t>1,0</w:t>
            </w:r>
          </w:p>
        </w:tc>
      </w:tr>
      <w:tr w:rsidR="00EE78E3" w:rsidRPr="000D1F06" w:rsidTr="00120B99">
        <w:tc>
          <w:tcPr>
            <w:tcW w:w="9495" w:type="dxa"/>
            <w:gridSpan w:val="4"/>
            <w:tcBorders>
              <w:top w:val="single" w:sz="4" w:space="0" w:color="auto"/>
              <w:left w:val="single" w:sz="4" w:space="0" w:color="auto"/>
              <w:bottom w:val="single" w:sz="4" w:space="0" w:color="auto"/>
              <w:right w:val="single" w:sz="4" w:space="0" w:color="auto"/>
            </w:tcBorders>
          </w:tcPr>
          <w:p w:rsidR="00EE78E3" w:rsidRPr="000D1F06" w:rsidRDefault="00EE78E3" w:rsidP="00120B99">
            <w:pPr>
              <w:widowControl w:val="0"/>
              <w:jc w:val="center"/>
              <w:rPr>
                <w:sz w:val="24"/>
                <w:szCs w:val="24"/>
              </w:rPr>
            </w:pPr>
            <w:r w:rsidRPr="000D1F06">
              <w:rPr>
                <w:sz w:val="24"/>
                <w:szCs w:val="24"/>
              </w:rPr>
              <w:t>Никольское  сельское поселение</w:t>
            </w:r>
          </w:p>
        </w:tc>
      </w:tr>
      <w:tr w:rsidR="00EE78E3" w:rsidRPr="000D1F06" w:rsidTr="00120B99">
        <w:tc>
          <w:tcPr>
            <w:tcW w:w="426" w:type="dxa"/>
            <w:tcBorders>
              <w:top w:val="single" w:sz="4" w:space="0" w:color="auto"/>
              <w:left w:val="single" w:sz="4" w:space="0" w:color="auto"/>
              <w:bottom w:val="single" w:sz="4" w:space="0" w:color="auto"/>
              <w:right w:val="single" w:sz="4" w:space="0" w:color="auto"/>
            </w:tcBorders>
          </w:tcPr>
          <w:p w:rsidR="00EE78E3" w:rsidRPr="000D1F06" w:rsidRDefault="00EE78E3" w:rsidP="000D1F06">
            <w:pPr>
              <w:widowControl w:val="0"/>
              <w:autoSpaceDE w:val="0"/>
              <w:autoSpaceDN w:val="0"/>
              <w:adjustRightInd w:val="0"/>
              <w:jc w:val="center"/>
              <w:rPr>
                <w:sz w:val="24"/>
                <w:szCs w:val="24"/>
              </w:rPr>
            </w:pPr>
            <w:r w:rsidRPr="000D1F06">
              <w:rPr>
                <w:sz w:val="24"/>
                <w:szCs w:val="24"/>
              </w:rPr>
              <w:t>1.</w:t>
            </w:r>
          </w:p>
        </w:tc>
        <w:tc>
          <w:tcPr>
            <w:tcW w:w="3259" w:type="dxa"/>
            <w:tcBorders>
              <w:top w:val="single" w:sz="4" w:space="0" w:color="auto"/>
              <w:left w:val="single" w:sz="4" w:space="0" w:color="auto"/>
              <w:bottom w:val="single" w:sz="4" w:space="0" w:color="auto"/>
              <w:right w:val="single" w:sz="4" w:space="0" w:color="auto"/>
            </w:tcBorders>
          </w:tcPr>
          <w:p w:rsidR="00EE78E3" w:rsidRPr="000D1F06" w:rsidRDefault="00EE78E3" w:rsidP="00120B99">
            <w:pPr>
              <w:widowControl w:val="0"/>
              <w:autoSpaceDE w:val="0"/>
              <w:autoSpaceDN w:val="0"/>
              <w:adjustRightInd w:val="0"/>
              <w:rPr>
                <w:sz w:val="24"/>
                <w:szCs w:val="24"/>
              </w:rPr>
            </w:pPr>
            <w:r w:rsidRPr="000D1F06">
              <w:rPr>
                <w:bCs/>
                <w:sz w:val="24"/>
                <w:szCs w:val="24"/>
              </w:rPr>
              <w:t xml:space="preserve">Смоленская область, </w:t>
            </w:r>
            <w:proofErr w:type="spellStart"/>
            <w:r w:rsidRPr="000D1F06">
              <w:rPr>
                <w:bCs/>
                <w:sz w:val="24"/>
                <w:szCs w:val="24"/>
              </w:rPr>
              <w:t>Сычевский</w:t>
            </w:r>
            <w:proofErr w:type="spellEnd"/>
            <w:r w:rsidRPr="000D1F06">
              <w:rPr>
                <w:bCs/>
                <w:sz w:val="24"/>
                <w:szCs w:val="24"/>
              </w:rPr>
              <w:t xml:space="preserve"> район, д</w:t>
            </w:r>
            <w:proofErr w:type="gramStart"/>
            <w:r w:rsidRPr="000D1F06">
              <w:rPr>
                <w:bCs/>
                <w:sz w:val="24"/>
                <w:szCs w:val="24"/>
              </w:rPr>
              <w:t>.Н</w:t>
            </w:r>
            <w:proofErr w:type="gramEnd"/>
            <w:r w:rsidRPr="000D1F06">
              <w:rPr>
                <w:bCs/>
                <w:sz w:val="24"/>
                <w:szCs w:val="24"/>
              </w:rPr>
              <w:t>икольское</w:t>
            </w:r>
          </w:p>
        </w:tc>
        <w:tc>
          <w:tcPr>
            <w:tcW w:w="2976" w:type="dxa"/>
            <w:tcBorders>
              <w:top w:val="single" w:sz="4" w:space="0" w:color="auto"/>
              <w:left w:val="single" w:sz="4" w:space="0" w:color="auto"/>
              <w:bottom w:val="single" w:sz="4" w:space="0" w:color="auto"/>
              <w:right w:val="single" w:sz="4" w:space="0" w:color="auto"/>
            </w:tcBorders>
          </w:tcPr>
          <w:p w:rsidR="00EE78E3" w:rsidRPr="000D1F06" w:rsidRDefault="00EE78E3" w:rsidP="00120B99">
            <w:pPr>
              <w:widowControl w:val="0"/>
              <w:autoSpaceDE w:val="0"/>
              <w:autoSpaceDN w:val="0"/>
              <w:adjustRightInd w:val="0"/>
              <w:jc w:val="center"/>
              <w:rPr>
                <w:sz w:val="24"/>
                <w:szCs w:val="24"/>
              </w:rPr>
            </w:pPr>
            <w:r w:rsidRPr="000D1F06">
              <w:rPr>
                <w:bCs/>
                <w:sz w:val="24"/>
                <w:szCs w:val="24"/>
              </w:rPr>
              <w:t>67:19:0030101:1203</w:t>
            </w:r>
          </w:p>
        </w:tc>
        <w:tc>
          <w:tcPr>
            <w:tcW w:w="2834" w:type="dxa"/>
            <w:tcBorders>
              <w:top w:val="single" w:sz="4" w:space="0" w:color="auto"/>
              <w:left w:val="single" w:sz="4" w:space="0" w:color="auto"/>
              <w:bottom w:val="single" w:sz="4" w:space="0" w:color="auto"/>
              <w:right w:val="single" w:sz="4" w:space="0" w:color="auto"/>
            </w:tcBorders>
          </w:tcPr>
          <w:p w:rsidR="00EE78E3" w:rsidRPr="000D1F06" w:rsidRDefault="00EE78E3" w:rsidP="00120B99">
            <w:pPr>
              <w:widowControl w:val="0"/>
              <w:jc w:val="center"/>
              <w:rPr>
                <w:sz w:val="24"/>
                <w:szCs w:val="24"/>
              </w:rPr>
            </w:pPr>
            <w:r w:rsidRPr="000D1F06">
              <w:rPr>
                <w:bCs/>
                <w:sz w:val="24"/>
                <w:szCs w:val="24"/>
              </w:rPr>
              <w:t>1,3</w:t>
            </w:r>
          </w:p>
        </w:tc>
      </w:tr>
      <w:tr w:rsidR="00EE78E3" w:rsidRPr="000D1F06" w:rsidTr="00120B99">
        <w:tc>
          <w:tcPr>
            <w:tcW w:w="9495" w:type="dxa"/>
            <w:gridSpan w:val="4"/>
            <w:tcBorders>
              <w:top w:val="single" w:sz="4" w:space="0" w:color="auto"/>
              <w:left w:val="single" w:sz="4" w:space="0" w:color="auto"/>
              <w:bottom w:val="single" w:sz="4" w:space="0" w:color="auto"/>
              <w:right w:val="single" w:sz="4" w:space="0" w:color="auto"/>
            </w:tcBorders>
          </w:tcPr>
          <w:p w:rsidR="00EE78E3" w:rsidRPr="000D1F06" w:rsidRDefault="00EE78E3" w:rsidP="00120B99">
            <w:pPr>
              <w:widowControl w:val="0"/>
              <w:jc w:val="center"/>
              <w:rPr>
                <w:bCs/>
                <w:sz w:val="24"/>
                <w:szCs w:val="24"/>
              </w:rPr>
            </w:pPr>
            <w:proofErr w:type="spellStart"/>
            <w:r w:rsidRPr="000D1F06">
              <w:rPr>
                <w:bCs/>
                <w:sz w:val="24"/>
                <w:szCs w:val="24"/>
              </w:rPr>
              <w:t>Дугинское</w:t>
            </w:r>
            <w:proofErr w:type="spellEnd"/>
            <w:r w:rsidRPr="000D1F06">
              <w:rPr>
                <w:bCs/>
                <w:sz w:val="24"/>
                <w:szCs w:val="24"/>
              </w:rPr>
              <w:t xml:space="preserve"> сельское поселение</w:t>
            </w:r>
          </w:p>
        </w:tc>
      </w:tr>
      <w:tr w:rsidR="00EE78E3" w:rsidRPr="000D1F06" w:rsidTr="00120B99">
        <w:tc>
          <w:tcPr>
            <w:tcW w:w="426" w:type="dxa"/>
            <w:tcBorders>
              <w:top w:val="single" w:sz="4" w:space="0" w:color="auto"/>
              <w:left w:val="single" w:sz="4" w:space="0" w:color="auto"/>
              <w:bottom w:val="single" w:sz="4" w:space="0" w:color="auto"/>
              <w:right w:val="single" w:sz="4" w:space="0" w:color="auto"/>
            </w:tcBorders>
          </w:tcPr>
          <w:p w:rsidR="00EE78E3" w:rsidRPr="000D1F06" w:rsidRDefault="00EE78E3" w:rsidP="000D1F06">
            <w:pPr>
              <w:widowControl w:val="0"/>
              <w:autoSpaceDE w:val="0"/>
              <w:autoSpaceDN w:val="0"/>
              <w:adjustRightInd w:val="0"/>
              <w:jc w:val="center"/>
              <w:rPr>
                <w:sz w:val="24"/>
                <w:szCs w:val="24"/>
              </w:rPr>
            </w:pPr>
            <w:r w:rsidRPr="000D1F06">
              <w:rPr>
                <w:sz w:val="24"/>
                <w:szCs w:val="24"/>
              </w:rPr>
              <w:t>1.</w:t>
            </w:r>
          </w:p>
        </w:tc>
        <w:tc>
          <w:tcPr>
            <w:tcW w:w="3259" w:type="dxa"/>
            <w:tcBorders>
              <w:top w:val="single" w:sz="4" w:space="0" w:color="auto"/>
              <w:left w:val="single" w:sz="4" w:space="0" w:color="auto"/>
              <w:bottom w:val="single" w:sz="4" w:space="0" w:color="auto"/>
              <w:right w:val="single" w:sz="4" w:space="0" w:color="auto"/>
            </w:tcBorders>
          </w:tcPr>
          <w:p w:rsidR="00EE78E3" w:rsidRPr="000D1F06" w:rsidRDefault="000D1F06" w:rsidP="00120B99">
            <w:pPr>
              <w:widowControl w:val="0"/>
              <w:autoSpaceDE w:val="0"/>
              <w:autoSpaceDN w:val="0"/>
              <w:adjustRightInd w:val="0"/>
              <w:rPr>
                <w:bCs/>
                <w:sz w:val="24"/>
                <w:szCs w:val="24"/>
              </w:rPr>
            </w:pPr>
            <w:r w:rsidRPr="000D1F06">
              <w:rPr>
                <w:bCs/>
                <w:sz w:val="24"/>
                <w:szCs w:val="24"/>
              </w:rPr>
              <w:t>Смоленская область</w:t>
            </w:r>
            <w:r w:rsidR="00EE78E3" w:rsidRPr="000D1F06">
              <w:rPr>
                <w:bCs/>
                <w:sz w:val="24"/>
                <w:szCs w:val="24"/>
              </w:rPr>
              <w:t xml:space="preserve">, </w:t>
            </w:r>
            <w:proofErr w:type="spellStart"/>
            <w:r w:rsidR="00EE78E3" w:rsidRPr="000D1F06">
              <w:rPr>
                <w:bCs/>
                <w:sz w:val="24"/>
                <w:szCs w:val="24"/>
              </w:rPr>
              <w:t>Сычевский</w:t>
            </w:r>
            <w:proofErr w:type="spellEnd"/>
            <w:r w:rsidR="00EE78E3" w:rsidRPr="000D1F06">
              <w:rPr>
                <w:bCs/>
                <w:sz w:val="24"/>
                <w:szCs w:val="24"/>
              </w:rPr>
              <w:t xml:space="preserve"> район, </w:t>
            </w:r>
            <w:proofErr w:type="spellStart"/>
            <w:r w:rsidR="00EE78E3" w:rsidRPr="000D1F06">
              <w:rPr>
                <w:bCs/>
                <w:sz w:val="24"/>
                <w:szCs w:val="24"/>
              </w:rPr>
              <w:t>д</w:t>
            </w:r>
            <w:proofErr w:type="gramStart"/>
            <w:r w:rsidR="00EE78E3" w:rsidRPr="000D1F06">
              <w:rPr>
                <w:bCs/>
                <w:sz w:val="24"/>
                <w:szCs w:val="24"/>
              </w:rPr>
              <w:t>.С</w:t>
            </w:r>
            <w:proofErr w:type="gramEnd"/>
            <w:r w:rsidR="00EE78E3" w:rsidRPr="000D1F06">
              <w:rPr>
                <w:bCs/>
                <w:sz w:val="24"/>
                <w:szCs w:val="24"/>
              </w:rPr>
              <w:t>еменцево</w:t>
            </w:r>
            <w:proofErr w:type="spellEnd"/>
          </w:p>
        </w:tc>
        <w:tc>
          <w:tcPr>
            <w:tcW w:w="2976" w:type="dxa"/>
            <w:tcBorders>
              <w:top w:val="single" w:sz="4" w:space="0" w:color="auto"/>
              <w:left w:val="single" w:sz="4" w:space="0" w:color="auto"/>
              <w:bottom w:val="single" w:sz="4" w:space="0" w:color="auto"/>
              <w:right w:val="single" w:sz="4" w:space="0" w:color="auto"/>
            </w:tcBorders>
          </w:tcPr>
          <w:p w:rsidR="006F43FA" w:rsidRDefault="006F43FA" w:rsidP="00120B99">
            <w:pPr>
              <w:widowControl w:val="0"/>
              <w:autoSpaceDE w:val="0"/>
              <w:autoSpaceDN w:val="0"/>
              <w:adjustRightInd w:val="0"/>
              <w:jc w:val="center"/>
              <w:rPr>
                <w:sz w:val="24"/>
                <w:szCs w:val="24"/>
                <w:shd w:val="clear" w:color="auto" w:fill="EBEDF0"/>
              </w:rPr>
            </w:pPr>
            <w:r w:rsidRPr="000D1F06">
              <w:rPr>
                <w:sz w:val="24"/>
                <w:szCs w:val="24"/>
              </w:rPr>
              <w:t>67:19:00</w:t>
            </w:r>
            <w:r>
              <w:rPr>
                <w:sz w:val="24"/>
                <w:szCs w:val="24"/>
              </w:rPr>
              <w:t>3</w:t>
            </w:r>
            <w:r w:rsidRPr="000D1F06">
              <w:rPr>
                <w:sz w:val="24"/>
                <w:szCs w:val="24"/>
              </w:rPr>
              <w:t>0103:</w:t>
            </w:r>
            <w:r>
              <w:rPr>
                <w:sz w:val="24"/>
                <w:szCs w:val="24"/>
              </w:rPr>
              <w:t>660</w:t>
            </w:r>
          </w:p>
          <w:p w:rsidR="00EE78E3" w:rsidRPr="000D1F06" w:rsidRDefault="00EE78E3" w:rsidP="00120B99">
            <w:pPr>
              <w:widowControl w:val="0"/>
              <w:autoSpaceDE w:val="0"/>
              <w:autoSpaceDN w:val="0"/>
              <w:adjustRightInd w:val="0"/>
              <w:jc w:val="center"/>
              <w:rPr>
                <w:bCs/>
                <w:sz w:val="24"/>
                <w:szCs w:val="24"/>
              </w:rPr>
            </w:pPr>
          </w:p>
        </w:tc>
        <w:tc>
          <w:tcPr>
            <w:tcW w:w="2834" w:type="dxa"/>
            <w:tcBorders>
              <w:top w:val="single" w:sz="4" w:space="0" w:color="auto"/>
              <w:left w:val="single" w:sz="4" w:space="0" w:color="auto"/>
              <w:bottom w:val="single" w:sz="4" w:space="0" w:color="auto"/>
              <w:right w:val="single" w:sz="4" w:space="0" w:color="auto"/>
            </w:tcBorders>
          </w:tcPr>
          <w:p w:rsidR="00EE78E3" w:rsidRPr="000D1F06" w:rsidRDefault="00EE78E3" w:rsidP="00120B99">
            <w:pPr>
              <w:widowControl w:val="0"/>
              <w:jc w:val="center"/>
              <w:rPr>
                <w:bCs/>
                <w:sz w:val="24"/>
                <w:szCs w:val="24"/>
              </w:rPr>
            </w:pPr>
            <w:r w:rsidRPr="000D1F06">
              <w:rPr>
                <w:bCs/>
                <w:sz w:val="24"/>
                <w:szCs w:val="24"/>
              </w:rPr>
              <w:t>1,43</w:t>
            </w:r>
          </w:p>
        </w:tc>
      </w:tr>
    </w:tbl>
    <w:p w:rsidR="00EE78E3" w:rsidRDefault="00EE78E3" w:rsidP="00B14B97">
      <w:pPr>
        <w:tabs>
          <w:tab w:val="left" w:pos="3210"/>
        </w:tabs>
        <w:jc w:val="center"/>
        <w:rPr>
          <w:rFonts w:eastAsia="TypoUpright BT"/>
          <w:b/>
        </w:rPr>
      </w:pPr>
    </w:p>
    <w:sectPr w:rsidR="00EE78E3" w:rsidSect="00F333B5">
      <w:headerReference w:type="even" r:id="rId10"/>
      <w:headerReference w:type="default" r:id="rId11"/>
      <w:footerReference w:type="even" r:id="rId12"/>
      <w:footerReference w:type="default" r:id="rId13"/>
      <w:headerReference w:type="first" r:id="rId14"/>
      <w:footerReference w:type="first" r:id="rId15"/>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0BE" w:rsidRDefault="00A910BE" w:rsidP="00FA6D0B">
      <w:r>
        <w:separator/>
      </w:r>
    </w:p>
  </w:endnote>
  <w:endnote w:type="continuationSeparator" w:id="0">
    <w:p w:rsidR="00A910BE" w:rsidRDefault="00A910BE"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ypoUpright BT">
    <w:altName w:val="Mistral"/>
    <w:charset w:val="00"/>
    <w:family w:val="script"/>
    <w:pitch w:val="variable"/>
    <w:sig w:usb0="00000001" w:usb1="1000204A" w:usb2="00000000" w:usb3="00000000" w:csb0="0000001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0BE" w:rsidRDefault="00A910BE" w:rsidP="00FA6D0B">
      <w:r>
        <w:separator/>
      </w:r>
    </w:p>
  </w:footnote>
  <w:footnote w:type="continuationSeparator" w:id="0">
    <w:p w:rsidR="00A910BE" w:rsidRDefault="00A910BE"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jc w:val="center"/>
    </w:pPr>
  </w:p>
  <w:p w:rsidR="00376498" w:rsidRDefault="00AB4B98">
    <w:pPr>
      <w:pStyle w:val="ac"/>
      <w:jc w:val="center"/>
    </w:pPr>
    <w:fldSimple w:instr=" PAGE   \* MERGEFORMAT ">
      <w:r w:rsidR="006F43FA">
        <w:rPr>
          <w:noProof/>
        </w:rPr>
        <w:t>16</w:t>
      </w:r>
    </w:fldSimple>
  </w:p>
  <w:p w:rsidR="00FA6D0B" w:rsidRDefault="00FA6D0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3B48F34"/>
    <w:lvl w:ilvl="0">
      <w:numFmt w:val="bullet"/>
      <w:lvlText w:val="*"/>
      <w:lvlJc w:val="left"/>
    </w:lvl>
  </w:abstractNum>
  <w:abstractNum w:abstractNumId="1">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num w:numId="1">
    <w:abstractNumId w:val="1"/>
  </w:num>
  <w:num w:numId="2">
    <w:abstractNumId w:val="0"/>
    <w:lvlOverride w:ilvl="0">
      <w:lvl w:ilvl="0">
        <w:numFmt w:val="bullet"/>
        <w:lvlText w:val="-"/>
        <w:legacy w:legacy="1" w:legacySpace="0" w:legacyIndent="216"/>
        <w:lvlJc w:val="left"/>
        <w:rPr>
          <w:rFonts w:ascii="TypoUpright BT" w:hAnsi="TypoUpright BT" w:hint="default"/>
        </w:rPr>
      </w:lvl>
    </w:lvlOverride>
  </w:num>
  <w:num w:numId="3">
    <w:abstractNumId w:val="0"/>
    <w:lvlOverride w:ilvl="0">
      <w:lvl w:ilvl="0">
        <w:numFmt w:val="bullet"/>
        <w:lvlText w:val="-"/>
        <w:legacy w:legacy="1" w:legacySpace="0" w:legacyIndent="163"/>
        <w:lvlJc w:val="left"/>
        <w:rPr>
          <w:rFonts w:ascii="TypoUpright BT" w:hAnsi="TypoUpright BT" w:hint="default"/>
        </w:rPr>
      </w:lvl>
    </w:lvlOverride>
  </w:num>
  <w:num w:numId="4">
    <w:abstractNumId w:val="0"/>
    <w:lvlOverride w:ilvl="0">
      <w:lvl w:ilvl="0">
        <w:numFmt w:val="bullet"/>
        <w:lvlText w:val="-"/>
        <w:legacy w:legacy="1" w:legacySpace="0" w:legacyIndent="144"/>
        <w:lvlJc w:val="left"/>
        <w:rPr>
          <w:rFonts w:ascii="TypoUpright BT" w:hAnsi="TypoUpright BT" w:hint="default"/>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436098"/>
  </w:hdrShapeDefaults>
  <w:footnotePr>
    <w:footnote w:id="-1"/>
    <w:footnote w:id="0"/>
  </w:footnotePr>
  <w:endnotePr>
    <w:endnote w:id="-1"/>
    <w:endnote w:id="0"/>
  </w:endnotePr>
  <w:compat/>
  <w:rsids>
    <w:rsidRoot w:val="00340BC9"/>
    <w:rsid w:val="000009C5"/>
    <w:rsid w:val="00000DD2"/>
    <w:rsid w:val="00001031"/>
    <w:rsid w:val="000015C8"/>
    <w:rsid w:val="00001984"/>
    <w:rsid w:val="00001C14"/>
    <w:rsid w:val="0000267C"/>
    <w:rsid w:val="00002938"/>
    <w:rsid w:val="00004AE2"/>
    <w:rsid w:val="00004C4F"/>
    <w:rsid w:val="00004D67"/>
    <w:rsid w:val="0000511D"/>
    <w:rsid w:val="000066BD"/>
    <w:rsid w:val="0000726D"/>
    <w:rsid w:val="00007759"/>
    <w:rsid w:val="00010597"/>
    <w:rsid w:val="00010F1F"/>
    <w:rsid w:val="000116A9"/>
    <w:rsid w:val="00012A54"/>
    <w:rsid w:val="00012ADA"/>
    <w:rsid w:val="00012E44"/>
    <w:rsid w:val="0001390C"/>
    <w:rsid w:val="00013CED"/>
    <w:rsid w:val="00014044"/>
    <w:rsid w:val="0001510E"/>
    <w:rsid w:val="000158D6"/>
    <w:rsid w:val="00015B5E"/>
    <w:rsid w:val="0001635C"/>
    <w:rsid w:val="00017282"/>
    <w:rsid w:val="00017F5F"/>
    <w:rsid w:val="00017FFA"/>
    <w:rsid w:val="00020805"/>
    <w:rsid w:val="000212A4"/>
    <w:rsid w:val="00022ABA"/>
    <w:rsid w:val="00022FF4"/>
    <w:rsid w:val="00025C3D"/>
    <w:rsid w:val="00025D6D"/>
    <w:rsid w:val="00026C34"/>
    <w:rsid w:val="000275B7"/>
    <w:rsid w:val="000275E7"/>
    <w:rsid w:val="00027C54"/>
    <w:rsid w:val="0003041B"/>
    <w:rsid w:val="00030A39"/>
    <w:rsid w:val="00030A7F"/>
    <w:rsid w:val="00030C29"/>
    <w:rsid w:val="00030F17"/>
    <w:rsid w:val="00032248"/>
    <w:rsid w:val="000322C1"/>
    <w:rsid w:val="00032FB8"/>
    <w:rsid w:val="00032FD9"/>
    <w:rsid w:val="0003356B"/>
    <w:rsid w:val="00033E45"/>
    <w:rsid w:val="0003409D"/>
    <w:rsid w:val="000343FF"/>
    <w:rsid w:val="00034A99"/>
    <w:rsid w:val="00034FD8"/>
    <w:rsid w:val="0003574C"/>
    <w:rsid w:val="00035E21"/>
    <w:rsid w:val="0003608C"/>
    <w:rsid w:val="0003627C"/>
    <w:rsid w:val="00036338"/>
    <w:rsid w:val="000369DF"/>
    <w:rsid w:val="00037D38"/>
    <w:rsid w:val="00037E39"/>
    <w:rsid w:val="00037EE2"/>
    <w:rsid w:val="000413AB"/>
    <w:rsid w:val="00041517"/>
    <w:rsid w:val="000421FD"/>
    <w:rsid w:val="00042A05"/>
    <w:rsid w:val="00043375"/>
    <w:rsid w:val="00043416"/>
    <w:rsid w:val="000439A0"/>
    <w:rsid w:val="00044409"/>
    <w:rsid w:val="000454C3"/>
    <w:rsid w:val="00045864"/>
    <w:rsid w:val="000475E4"/>
    <w:rsid w:val="000478D6"/>
    <w:rsid w:val="00047A1B"/>
    <w:rsid w:val="00050F8C"/>
    <w:rsid w:val="00051923"/>
    <w:rsid w:val="00051E2E"/>
    <w:rsid w:val="00051E7A"/>
    <w:rsid w:val="00051EB0"/>
    <w:rsid w:val="000530A7"/>
    <w:rsid w:val="000547F6"/>
    <w:rsid w:val="00055494"/>
    <w:rsid w:val="00057269"/>
    <w:rsid w:val="0005779C"/>
    <w:rsid w:val="00057B47"/>
    <w:rsid w:val="000618F8"/>
    <w:rsid w:val="000628E4"/>
    <w:rsid w:val="00063868"/>
    <w:rsid w:val="000646CB"/>
    <w:rsid w:val="00065244"/>
    <w:rsid w:val="000657F6"/>
    <w:rsid w:val="00066A09"/>
    <w:rsid w:val="00066CEB"/>
    <w:rsid w:val="00066DE4"/>
    <w:rsid w:val="0007055C"/>
    <w:rsid w:val="00070598"/>
    <w:rsid w:val="00071173"/>
    <w:rsid w:val="0007174D"/>
    <w:rsid w:val="00072D16"/>
    <w:rsid w:val="00073252"/>
    <w:rsid w:val="00073612"/>
    <w:rsid w:val="00073FDD"/>
    <w:rsid w:val="000742BE"/>
    <w:rsid w:val="00076A48"/>
    <w:rsid w:val="00077AA0"/>
    <w:rsid w:val="00077C48"/>
    <w:rsid w:val="00080CE8"/>
    <w:rsid w:val="00080F40"/>
    <w:rsid w:val="00081417"/>
    <w:rsid w:val="00081D77"/>
    <w:rsid w:val="00081F8E"/>
    <w:rsid w:val="000827D2"/>
    <w:rsid w:val="00082DB4"/>
    <w:rsid w:val="00084154"/>
    <w:rsid w:val="000855BA"/>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A091F"/>
    <w:rsid w:val="000A1363"/>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C0407"/>
    <w:rsid w:val="000C1566"/>
    <w:rsid w:val="000C1FBE"/>
    <w:rsid w:val="000C2778"/>
    <w:rsid w:val="000C2C1C"/>
    <w:rsid w:val="000C2E9C"/>
    <w:rsid w:val="000C2F3E"/>
    <w:rsid w:val="000C3A8F"/>
    <w:rsid w:val="000C3F8F"/>
    <w:rsid w:val="000C4FA5"/>
    <w:rsid w:val="000C7A2F"/>
    <w:rsid w:val="000C7C7A"/>
    <w:rsid w:val="000C7E50"/>
    <w:rsid w:val="000D02D2"/>
    <w:rsid w:val="000D12EB"/>
    <w:rsid w:val="000D187F"/>
    <w:rsid w:val="000D1F06"/>
    <w:rsid w:val="000D1FCF"/>
    <w:rsid w:val="000D28C3"/>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638B"/>
    <w:rsid w:val="000E6A00"/>
    <w:rsid w:val="000F0F47"/>
    <w:rsid w:val="000F0FBB"/>
    <w:rsid w:val="000F1558"/>
    <w:rsid w:val="000F2010"/>
    <w:rsid w:val="000F3C1C"/>
    <w:rsid w:val="000F518A"/>
    <w:rsid w:val="000F5557"/>
    <w:rsid w:val="000F56A9"/>
    <w:rsid w:val="000F5D91"/>
    <w:rsid w:val="000F6F38"/>
    <w:rsid w:val="000F7277"/>
    <w:rsid w:val="000F7655"/>
    <w:rsid w:val="000F774C"/>
    <w:rsid w:val="000F7BEF"/>
    <w:rsid w:val="000F7E8D"/>
    <w:rsid w:val="0010010D"/>
    <w:rsid w:val="0010059A"/>
    <w:rsid w:val="00100870"/>
    <w:rsid w:val="0010155F"/>
    <w:rsid w:val="0010165A"/>
    <w:rsid w:val="00101CDB"/>
    <w:rsid w:val="0010235D"/>
    <w:rsid w:val="0010266B"/>
    <w:rsid w:val="00102A0F"/>
    <w:rsid w:val="001033FE"/>
    <w:rsid w:val="00103B1E"/>
    <w:rsid w:val="00103B57"/>
    <w:rsid w:val="00103EC2"/>
    <w:rsid w:val="00105293"/>
    <w:rsid w:val="00106CD4"/>
    <w:rsid w:val="00106F12"/>
    <w:rsid w:val="00106F73"/>
    <w:rsid w:val="001073BF"/>
    <w:rsid w:val="00110797"/>
    <w:rsid w:val="00110987"/>
    <w:rsid w:val="00110C18"/>
    <w:rsid w:val="0011103A"/>
    <w:rsid w:val="00112835"/>
    <w:rsid w:val="00112D87"/>
    <w:rsid w:val="0011340D"/>
    <w:rsid w:val="001134CE"/>
    <w:rsid w:val="00113641"/>
    <w:rsid w:val="00114182"/>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A7D"/>
    <w:rsid w:val="0013074F"/>
    <w:rsid w:val="00131BB4"/>
    <w:rsid w:val="0013272D"/>
    <w:rsid w:val="0013306F"/>
    <w:rsid w:val="00134FA4"/>
    <w:rsid w:val="00137128"/>
    <w:rsid w:val="00140ADE"/>
    <w:rsid w:val="00143199"/>
    <w:rsid w:val="00143309"/>
    <w:rsid w:val="001433C9"/>
    <w:rsid w:val="00144436"/>
    <w:rsid w:val="00144CC7"/>
    <w:rsid w:val="00145203"/>
    <w:rsid w:val="0014557C"/>
    <w:rsid w:val="001458F0"/>
    <w:rsid w:val="00145917"/>
    <w:rsid w:val="001469FD"/>
    <w:rsid w:val="00146BAE"/>
    <w:rsid w:val="001476B2"/>
    <w:rsid w:val="0014770E"/>
    <w:rsid w:val="00147E18"/>
    <w:rsid w:val="00147FA0"/>
    <w:rsid w:val="00150556"/>
    <w:rsid w:val="00150AB3"/>
    <w:rsid w:val="00150C2F"/>
    <w:rsid w:val="00150FD5"/>
    <w:rsid w:val="00153448"/>
    <w:rsid w:val="00153662"/>
    <w:rsid w:val="001547F8"/>
    <w:rsid w:val="00154E4B"/>
    <w:rsid w:val="00155207"/>
    <w:rsid w:val="00157CB3"/>
    <w:rsid w:val="0016005D"/>
    <w:rsid w:val="0016071C"/>
    <w:rsid w:val="00160F54"/>
    <w:rsid w:val="0016146C"/>
    <w:rsid w:val="001615A3"/>
    <w:rsid w:val="00161E7D"/>
    <w:rsid w:val="00162ECD"/>
    <w:rsid w:val="001633CB"/>
    <w:rsid w:val="00164651"/>
    <w:rsid w:val="00164675"/>
    <w:rsid w:val="00164C97"/>
    <w:rsid w:val="00164F6F"/>
    <w:rsid w:val="00167937"/>
    <w:rsid w:val="00167ACE"/>
    <w:rsid w:val="001703A5"/>
    <w:rsid w:val="00170B13"/>
    <w:rsid w:val="0017133B"/>
    <w:rsid w:val="00171857"/>
    <w:rsid w:val="00171E8A"/>
    <w:rsid w:val="0017202D"/>
    <w:rsid w:val="00172ED6"/>
    <w:rsid w:val="001735B2"/>
    <w:rsid w:val="00173C39"/>
    <w:rsid w:val="00173E72"/>
    <w:rsid w:val="0017436A"/>
    <w:rsid w:val="00174853"/>
    <w:rsid w:val="00175A30"/>
    <w:rsid w:val="00176427"/>
    <w:rsid w:val="00176CAA"/>
    <w:rsid w:val="00181D1D"/>
    <w:rsid w:val="00182515"/>
    <w:rsid w:val="00182789"/>
    <w:rsid w:val="00182AC0"/>
    <w:rsid w:val="00182FE1"/>
    <w:rsid w:val="0018341F"/>
    <w:rsid w:val="0018365A"/>
    <w:rsid w:val="00183D4F"/>
    <w:rsid w:val="00184D82"/>
    <w:rsid w:val="00184EFB"/>
    <w:rsid w:val="00185216"/>
    <w:rsid w:val="00185700"/>
    <w:rsid w:val="00185CDB"/>
    <w:rsid w:val="00185E94"/>
    <w:rsid w:val="00186468"/>
    <w:rsid w:val="00186A5A"/>
    <w:rsid w:val="00187532"/>
    <w:rsid w:val="00187B60"/>
    <w:rsid w:val="00191921"/>
    <w:rsid w:val="00191D3F"/>
    <w:rsid w:val="001921DB"/>
    <w:rsid w:val="00192BDC"/>
    <w:rsid w:val="00192CBF"/>
    <w:rsid w:val="0019344C"/>
    <w:rsid w:val="0019359B"/>
    <w:rsid w:val="00193A60"/>
    <w:rsid w:val="001943FF"/>
    <w:rsid w:val="0019474C"/>
    <w:rsid w:val="001961A8"/>
    <w:rsid w:val="00197033"/>
    <w:rsid w:val="001A0B2F"/>
    <w:rsid w:val="001A0C05"/>
    <w:rsid w:val="001A0C78"/>
    <w:rsid w:val="001A2AEB"/>
    <w:rsid w:val="001A3024"/>
    <w:rsid w:val="001A36A2"/>
    <w:rsid w:val="001A36AE"/>
    <w:rsid w:val="001A4180"/>
    <w:rsid w:val="001A4B47"/>
    <w:rsid w:val="001A504F"/>
    <w:rsid w:val="001A50F6"/>
    <w:rsid w:val="001A53B0"/>
    <w:rsid w:val="001A5B20"/>
    <w:rsid w:val="001A694F"/>
    <w:rsid w:val="001A6989"/>
    <w:rsid w:val="001A759E"/>
    <w:rsid w:val="001B110A"/>
    <w:rsid w:val="001B254E"/>
    <w:rsid w:val="001B26AC"/>
    <w:rsid w:val="001B2722"/>
    <w:rsid w:val="001B2898"/>
    <w:rsid w:val="001B28CB"/>
    <w:rsid w:val="001B2A13"/>
    <w:rsid w:val="001B2E26"/>
    <w:rsid w:val="001B3FEC"/>
    <w:rsid w:val="001B4ECB"/>
    <w:rsid w:val="001B50C0"/>
    <w:rsid w:val="001B5BFB"/>
    <w:rsid w:val="001B66D7"/>
    <w:rsid w:val="001B671B"/>
    <w:rsid w:val="001B6A09"/>
    <w:rsid w:val="001B7C1E"/>
    <w:rsid w:val="001C00CD"/>
    <w:rsid w:val="001C00F3"/>
    <w:rsid w:val="001C0B3E"/>
    <w:rsid w:val="001C15CB"/>
    <w:rsid w:val="001C1949"/>
    <w:rsid w:val="001C24C6"/>
    <w:rsid w:val="001C2E87"/>
    <w:rsid w:val="001C378B"/>
    <w:rsid w:val="001C3A0E"/>
    <w:rsid w:val="001C3B95"/>
    <w:rsid w:val="001C43AD"/>
    <w:rsid w:val="001C45DB"/>
    <w:rsid w:val="001C55B3"/>
    <w:rsid w:val="001D03C2"/>
    <w:rsid w:val="001D0D10"/>
    <w:rsid w:val="001D1154"/>
    <w:rsid w:val="001D1B09"/>
    <w:rsid w:val="001D1D08"/>
    <w:rsid w:val="001D2A88"/>
    <w:rsid w:val="001D358B"/>
    <w:rsid w:val="001D372F"/>
    <w:rsid w:val="001D3748"/>
    <w:rsid w:val="001D3CE1"/>
    <w:rsid w:val="001D4121"/>
    <w:rsid w:val="001D5BB6"/>
    <w:rsid w:val="001D5C90"/>
    <w:rsid w:val="001D6A08"/>
    <w:rsid w:val="001D6A8E"/>
    <w:rsid w:val="001D6C42"/>
    <w:rsid w:val="001E06C6"/>
    <w:rsid w:val="001E0E57"/>
    <w:rsid w:val="001E1423"/>
    <w:rsid w:val="001E1939"/>
    <w:rsid w:val="001E283B"/>
    <w:rsid w:val="001E2BD2"/>
    <w:rsid w:val="001E2F75"/>
    <w:rsid w:val="001E33D4"/>
    <w:rsid w:val="001E3B4A"/>
    <w:rsid w:val="001E3F1A"/>
    <w:rsid w:val="001E454E"/>
    <w:rsid w:val="001E4558"/>
    <w:rsid w:val="001E4B85"/>
    <w:rsid w:val="001E510A"/>
    <w:rsid w:val="001E54F9"/>
    <w:rsid w:val="001E5AAF"/>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2CE"/>
    <w:rsid w:val="00204396"/>
    <w:rsid w:val="002050C3"/>
    <w:rsid w:val="002069BA"/>
    <w:rsid w:val="002069D5"/>
    <w:rsid w:val="00207209"/>
    <w:rsid w:val="0020731D"/>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BC"/>
    <w:rsid w:val="0022447D"/>
    <w:rsid w:val="00224B68"/>
    <w:rsid w:val="00224C90"/>
    <w:rsid w:val="00224F27"/>
    <w:rsid w:val="0022537A"/>
    <w:rsid w:val="0022542C"/>
    <w:rsid w:val="002256A9"/>
    <w:rsid w:val="00225C35"/>
    <w:rsid w:val="00227DAB"/>
    <w:rsid w:val="0023011A"/>
    <w:rsid w:val="002306C0"/>
    <w:rsid w:val="00230761"/>
    <w:rsid w:val="00230E25"/>
    <w:rsid w:val="00230F2D"/>
    <w:rsid w:val="0023194F"/>
    <w:rsid w:val="002323D3"/>
    <w:rsid w:val="00233140"/>
    <w:rsid w:val="0023349A"/>
    <w:rsid w:val="0023388A"/>
    <w:rsid w:val="00233E05"/>
    <w:rsid w:val="0023405E"/>
    <w:rsid w:val="002349D7"/>
    <w:rsid w:val="00235234"/>
    <w:rsid w:val="00236AFB"/>
    <w:rsid w:val="0023709E"/>
    <w:rsid w:val="00237A1D"/>
    <w:rsid w:val="00237E49"/>
    <w:rsid w:val="00237F3D"/>
    <w:rsid w:val="00237FB7"/>
    <w:rsid w:val="0024126B"/>
    <w:rsid w:val="002443C6"/>
    <w:rsid w:val="00244AD5"/>
    <w:rsid w:val="00244F3A"/>
    <w:rsid w:val="00246A78"/>
    <w:rsid w:val="00246BB1"/>
    <w:rsid w:val="00246CCD"/>
    <w:rsid w:val="0025038F"/>
    <w:rsid w:val="00251179"/>
    <w:rsid w:val="0025140E"/>
    <w:rsid w:val="00251989"/>
    <w:rsid w:val="00251EB2"/>
    <w:rsid w:val="00251EC3"/>
    <w:rsid w:val="00254A1F"/>
    <w:rsid w:val="00254F2A"/>
    <w:rsid w:val="00256670"/>
    <w:rsid w:val="00260024"/>
    <w:rsid w:val="0026020A"/>
    <w:rsid w:val="00260430"/>
    <w:rsid w:val="00260738"/>
    <w:rsid w:val="00260F80"/>
    <w:rsid w:val="002614BD"/>
    <w:rsid w:val="0026204A"/>
    <w:rsid w:val="00262228"/>
    <w:rsid w:val="00263708"/>
    <w:rsid w:val="002639C1"/>
    <w:rsid w:val="00263E27"/>
    <w:rsid w:val="00265299"/>
    <w:rsid w:val="0026530D"/>
    <w:rsid w:val="0026560C"/>
    <w:rsid w:val="00265F7A"/>
    <w:rsid w:val="0026639A"/>
    <w:rsid w:val="002666C8"/>
    <w:rsid w:val="0026743A"/>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A0"/>
    <w:rsid w:val="00283706"/>
    <w:rsid w:val="00283715"/>
    <w:rsid w:val="0028393F"/>
    <w:rsid w:val="00284268"/>
    <w:rsid w:val="0028528A"/>
    <w:rsid w:val="0028559B"/>
    <w:rsid w:val="00285F18"/>
    <w:rsid w:val="00286690"/>
    <w:rsid w:val="002868E3"/>
    <w:rsid w:val="002878A1"/>
    <w:rsid w:val="00287EAA"/>
    <w:rsid w:val="00287EBE"/>
    <w:rsid w:val="00290CA7"/>
    <w:rsid w:val="002923BE"/>
    <w:rsid w:val="00292E34"/>
    <w:rsid w:val="00292F0D"/>
    <w:rsid w:val="00293675"/>
    <w:rsid w:val="00294A24"/>
    <w:rsid w:val="00294D41"/>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7B3"/>
    <w:rsid w:val="002D1E4C"/>
    <w:rsid w:val="002D1F5E"/>
    <w:rsid w:val="002D2693"/>
    <w:rsid w:val="002D28CD"/>
    <w:rsid w:val="002D28D1"/>
    <w:rsid w:val="002D28DF"/>
    <w:rsid w:val="002D37C6"/>
    <w:rsid w:val="002D3B13"/>
    <w:rsid w:val="002D3F6E"/>
    <w:rsid w:val="002D40E5"/>
    <w:rsid w:val="002D5459"/>
    <w:rsid w:val="002D5726"/>
    <w:rsid w:val="002D633F"/>
    <w:rsid w:val="002D6B69"/>
    <w:rsid w:val="002D7425"/>
    <w:rsid w:val="002E0684"/>
    <w:rsid w:val="002E1E82"/>
    <w:rsid w:val="002E1F57"/>
    <w:rsid w:val="002E2C6C"/>
    <w:rsid w:val="002E3541"/>
    <w:rsid w:val="002E4BF9"/>
    <w:rsid w:val="002E5D8D"/>
    <w:rsid w:val="002E5DB1"/>
    <w:rsid w:val="002E60A8"/>
    <w:rsid w:val="002E6231"/>
    <w:rsid w:val="002E6478"/>
    <w:rsid w:val="002E650A"/>
    <w:rsid w:val="002E655E"/>
    <w:rsid w:val="002E69A5"/>
    <w:rsid w:val="002E74F9"/>
    <w:rsid w:val="002E7649"/>
    <w:rsid w:val="002E78B4"/>
    <w:rsid w:val="002E78E8"/>
    <w:rsid w:val="002F0354"/>
    <w:rsid w:val="002F0889"/>
    <w:rsid w:val="002F0CB2"/>
    <w:rsid w:val="002F11F7"/>
    <w:rsid w:val="002F1E0F"/>
    <w:rsid w:val="002F206B"/>
    <w:rsid w:val="002F2AD5"/>
    <w:rsid w:val="002F3029"/>
    <w:rsid w:val="002F366E"/>
    <w:rsid w:val="002F5F8D"/>
    <w:rsid w:val="002F62E0"/>
    <w:rsid w:val="003003C2"/>
    <w:rsid w:val="00300A4D"/>
    <w:rsid w:val="00301EDA"/>
    <w:rsid w:val="00302DF7"/>
    <w:rsid w:val="0030305C"/>
    <w:rsid w:val="00303477"/>
    <w:rsid w:val="00304CA1"/>
    <w:rsid w:val="003057CF"/>
    <w:rsid w:val="00305AAD"/>
    <w:rsid w:val="00305D94"/>
    <w:rsid w:val="00305EDD"/>
    <w:rsid w:val="0030691C"/>
    <w:rsid w:val="00306CDD"/>
    <w:rsid w:val="00306F6E"/>
    <w:rsid w:val="00306FF9"/>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FC2"/>
    <w:rsid w:val="003337A0"/>
    <w:rsid w:val="00333839"/>
    <w:rsid w:val="00334488"/>
    <w:rsid w:val="003349FE"/>
    <w:rsid w:val="00335377"/>
    <w:rsid w:val="0033630F"/>
    <w:rsid w:val="00336AD4"/>
    <w:rsid w:val="00337824"/>
    <w:rsid w:val="00337B7E"/>
    <w:rsid w:val="00340901"/>
    <w:rsid w:val="00340BC9"/>
    <w:rsid w:val="003411F0"/>
    <w:rsid w:val="003413A9"/>
    <w:rsid w:val="0034159D"/>
    <w:rsid w:val="00342C6A"/>
    <w:rsid w:val="0034398B"/>
    <w:rsid w:val="003444DF"/>
    <w:rsid w:val="0034459E"/>
    <w:rsid w:val="0034536F"/>
    <w:rsid w:val="003461FC"/>
    <w:rsid w:val="00346F1C"/>
    <w:rsid w:val="00351925"/>
    <w:rsid w:val="00351F0C"/>
    <w:rsid w:val="003525FE"/>
    <w:rsid w:val="00352E83"/>
    <w:rsid w:val="0035386A"/>
    <w:rsid w:val="00353985"/>
    <w:rsid w:val="00353E4E"/>
    <w:rsid w:val="00354503"/>
    <w:rsid w:val="00354547"/>
    <w:rsid w:val="003548D9"/>
    <w:rsid w:val="00354C47"/>
    <w:rsid w:val="00354F3D"/>
    <w:rsid w:val="00355C7A"/>
    <w:rsid w:val="00355EC0"/>
    <w:rsid w:val="0035616F"/>
    <w:rsid w:val="0035626D"/>
    <w:rsid w:val="003565FB"/>
    <w:rsid w:val="003569C6"/>
    <w:rsid w:val="00356A67"/>
    <w:rsid w:val="00356D03"/>
    <w:rsid w:val="00356DBC"/>
    <w:rsid w:val="00357514"/>
    <w:rsid w:val="00357B28"/>
    <w:rsid w:val="003607F0"/>
    <w:rsid w:val="00360A9C"/>
    <w:rsid w:val="003610C8"/>
    <w:rsid w:val="00361B7C"/>
    <w:rsid w:val="003625AE"/>
    <w:rsid w:val="0036331D"/>
    <w:rsid w:val="003636CD"/>
    <w:rsid w:val="00363E6C"/>
    <w:rsid w:val="00364429"/>
    <w:rsid w:val="00364E74"/>
    <w:rsid w:val="00366268"/>
    <w:rsid w:val="003666F1"/>
    <w:rsid w:val="0036713D"/>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2290"/>
    <w:rsid w:val="00382E98"/>
    <w:rsid w:val="00382EC5"/>
    <w:rsid w:val="00383775"/>
    <w:rsid w:val="00383ACB"/>
    <w:rsid w:val="00383EC8"/>
    <w:rsid w:val="00385D73"/>
    <w:rsid w:val="00385ECE"/>
    <w:rsid w:val="0038613F"/>
    <w:rsid w:val="003863E6"/>
    <w:rsid w:val="003864AC"/>
    <w:rsid w:val="003864C4"/>
    <w:rsid w:val="003867BA"/>
    <w:rsid w:val="003871E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B019B"/>
    <w:rsid w:val="003B0276"/>
    <w:rsid w:val="003B06CC"/>
    <w:rsid w:val="003B0A24"/>
    <w:rsid w:val="003B10E6"/>
    <w:rsid w:val="003B1683"/>
    <w:rsid w:val="003B1DDB"/>
    <w:rsid w:val="003B23D3"/>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7198"/>
    <w:rsid w:val="003C76EB"/>
    <w:rsid w:val="003C7ECC"/>
    <w:rsid w:val="003D00BC"/>
    <w:rsid w:val="003D0562"/>
    <w:rsid w:val="003D07C7"/>
    <w:rsid w:val="003D0A20"/>
    <w:rsid w:val="003D0F0A"/>
    <w:rsid w:val="003D1648"/>
    <w:rsid w:val="003D1869"/>
    <w:rsid w:val="003D1990"/>
    <w:rsid w:val="003D2051"/>
    <w:rsid w:val="003D2928"/>
    <w:rsid w:val="003D347F"/>
    <w:rsid w:val="003D3C40"/>
    <w:rsid w:val="003D40B0"/>
    <w:rsid w:val="003D542A"/>
    <w:rsid w:val="003D6141"/>
    <w:rsid w:val="003D65CA"/>
    <w:rsid w:val="003D6676"/>
    <w:rsid w:val="003D7B09"/>
    <w:rsid w:val="003E0DE7"/>
    <w:rsid w:val="003E1262"/>
    <w:rsid w:val="003E1CBB"/>
    <w:rsid w:val="003E24C3"/>
    <w:rsid w:val="003E251D"/>
    <w:rsid w:val="003E2F46"/>
    <w:rsid w:val="003E32D6"/>
    <w:rsid w:val="003E3B8C"/>
    <w:rsid w:val="003E3C7B"/>
    <w:rsid w:val="003E3CC4"/>
    <w:rsid w:val="003E3FCC"/>
    <w:rsid w:val="003E52F4"/>
    <w:rsid w:val="003E5659"/>
    <w:rsid w:val="003E5E3B"/>
    <w:rsid w:val="003F0325"/>
    <w:rsid w:val="003F1DE8"/>
    <w:rsid w:val="003F1E1C"/>
    <w:rsid w:val="003F248E"/>
    <w:rsid w:val="003F2603"/>
    <w:rsid w:val="003F336C"/>
    <w:rsid w:val="003F35C9"/>
    <w:rsid w:val="003F4496"/>
    <w:rsid w:val="003F7002"/>
    <w:rsid w:val="003F7371"/>
    <w:rsid w:val="00403963"/>
    <w:rsid w:val="00403AA7"/>
    <w:rsid w:val="004040B7"/>
    <w:rsid w:val="0040433F"/>
    <w:rsid w:val="004044B9"/>
    <w:rsid w:val="004055C5"/>
    <w:rsid w:val="00405B70"/>
    <w:rsid w:val="00406560"/>
    <w:rsid w:val="004065B5"/>
    <w:rsid w:val="00406AF4"/>
    <w:rsid w:val="00410D4E"/>
    <w:rsid w:val="004114F0"/>
    <w:rsid w:val="00411B73"/>
    <w:rsid w:val="004125E6"/>
    <w:rsid w:val="00412722"/>
    <w:rsid w:val="0041295E"/>
    <w:rsid w:val="00413921"/>
    <w:rsid w:val="004139AA"/>
    <w:rsid w:val="00413D9F"/>
    <w:rsid w:val="00414B2A"/>
    <w:rsid w:val="00415DB6"/>
    <w:rsid w:val="004164F6"/>
    <w:rsid w:val="00416F77"/>
    <w:rsid w:val="004179B3"/>
    <w:rsid w:val="00417C04"/>
    <w:rsid w:val="00417EE4"/>
    <w:rsid w:val="00420E51"/>
    <w:rsid w:val="00421508"/>
    <w:rsid w:val="004217DB"/>
    <w:rsid w:val="00421933"/>
    <w:rsid w:val="00421BC3"/>
    <w:rsid w:val="00421C02"/>
    <w:rsid w:val="00421D14"/>
    <w:rsid w:val="00421ED3"/>
    <w:rsid w:val="00421F6E"/>
    <w:rsid w:val="00422161"/>
    <w:rsid w:val="00423019"/>
    <w:rsid w:val="004240A6"/>
    <w:rsid w:val="004245A0"/>
    <w:rsid w:val="00425961"/>
    <w:rsid w:val="00425E20"/>
    <w:rsid w:val="00426968"/>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8AE"/>
    <w:rsid w:val="00447BA9"/>
    <w:rsid w:val="00447EBD"/>
    <w:rsid w:val="00450E5B"/>
    <w:rsid w:val="0045153E"/>
    <w:rsid w:val="00451E0D"/>
    <w:rsid w:val="00452356"/>
    <w:rsid w:val="0045356B"/>
    <w:rsid w:val="00454A17"/>
    <w:rsid w:val="00454BA9"/>
    <w:rsid w:val="004558D5"/>
    <w:rsid w:val="004560DE"/>
    <w:rsid w:val="00457390"/>
    <w:rsid w:val="0045786D"/>
    <w:rsid w:val="00457CA1"/>
    <w:rsid w:val="00461F33"/>
    <w:rsid w:val="00462ABE"/>
    <w:rsid w:val="00462EC8"/>
    <w:rsid w:val="004631ED"/>
    <w:rsid w:val="00463AA3"/>
    <w:rsid w:val="00463C6C"/>
    <w:rsid w:val="00464573"/>
    <w:rsid w:val="00464792"/>
    <w:rsid w:val="00464905"/>
    <w:rsid w:val="00465543"/>
    <w:rsid w:val="00465C0D"/>
    <w:rsid w:val="00466FB6"/>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6620"/>
    <w:rsid w:val="004873D4"/>
    <w:rsid w:val="00487DF2"/>
    <w:rsid w:val="004906EE"/>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9E8"/>
    <w:rsid w:val="004A2D2E"/>
    <w:rsid w:val="004A35A3"/>
    <w:rsid w:val="004A37E8"/>
    <w:rsid w:val="004A3BD6"/>
    <w:rsid w:val="004A4315"/>
    <w:rsid w:val="004A4A7F"/>
    <w:rsid w:val="004A6D53"/>
    <w:rsid w:val="004A7620"/>
    <w:rsid w:val="004A7714"/>
    <w:rsid w:val="004A791C"/>
    <w:rsid w:val="004B0EBB"/>
    <w:rsid w:val="004B1BBE"/>
    <w:rsid w:val="004B21ED"/>
    <w:rsid w:val="004B2387"/>
    <w:rsid w:val="004B25F8"/>
    <w:rsid w:val="004B2908"/>
    <w:rsid w:val="004B31B0"/>
    <w:rsid w:val="004B39B1"/>
    <w:rsid w:val="004B4F80"/>
    <w:rsid w:val="004B4FA1"/>
    <w:rsid w:val="004B5AE6"/>
    <w:rsid w:val="004B5ED3"/>
    <w:rsid w:val="004B6AB1"/>
    <w:rsid w:val="004B784D"/>
    <w:rsid w:val="004B79C6"/>
    <w:rsid w:val="004C061A"/>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4C19"/>
    <w:rsid w:val="004D4FE9"/>
    <w:rsid w:val="004D6AA7"/>
    <w:rsid w:val="004D748A"/>
    <w:rsid w:val="004D77C3"/>
    <w:rsid w:val="004E0F4F"/>
    <w:rsid w:val="004E1ECE"/>
    <w:rsid w:val="004E3229"/>
    <w:rsid w:val="004E3517"/>
    <w:rsid w:val="004E3CD0"/>
    <w:rsid w:val="004E3E54"/>
    <w:rsid w:val="004E4082"/>
    <w:rsid w:val="004E4566"/>
    <w:rsid w:val="004E476D"/>
    <w:rsid w:val="004E4D9B"/>
    <w:rsid w:val="004E513F"/>
    <w:rsid w:val="004E593F"/>
    <w:rsid w:val="004E5DAD"/>
    <w:rsid w:val="004E6644"/>
    <w:rsid w:val="004E6BA4"/>
    <w:rsid w:val="004E751A"/>
    <w:rsid w:val="004F0851"/>
    <w:rsid w:val="004F0ACD"/>
    <w:rsid w:val="004F0D25"/>
    <w:rsid w:val="004F0E3A"/>
    <w:rsid w:val="004F10E2"/>
    <w:rsid w:val="004F2F9E"/>
    <w:rsid w:val="004F3136"/>
    <w:rsid w:val="004F3214"/>
    <w:rsid w:val="004F35ED"/>
    <w:rsid w:val="004F4145"/>
    <w:rsid w:val="004F4D9D"/>
    <w:rsid w:val="004F5231"/>
    <w:rsid w:val="004F5553"/>
    <w:rsid w:val="004F61CF"/>
    <w:rsid w:val="004F646C"/>
    <w:rsid w:val="004F710D"/>
    <w:rsid w:val="004F7285"/>
    <w:rsid w:val="004F74E3"/>
    <w:rsid w:val="004F7C8C"/>
    <w:rsid w:val="00500BB7"/>
    <w:rsid w:val="00500D87"/>
    <w:rsid w:val="005013D5"/>
    <w:rsid w:val="0050210A"/>
    <w:rsid w:val="005039AD"/>
    <w:rsid w:val="00503B7D"/>
    <w:rsid w:val="00503D52"/>
    <w:rsid w:val="00504D0A"/>
    <w:rsid w:val="00505AF1"/>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72B9"/>
    <w:rsid w:val="00527A25"/>
    <w:rsid w:val="00530404"/>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40734"/>
    <w:rsid w:val="00540A08"/>
    <w:rsid w:val="00540E5A"/>
    <w:rsid w:val="0054156F"/>
    <w:rsid w:val="00541E05"/>
    <w:rsid w:val="00542473"/>
    <w:rsid w:val="00542F34"/>
    <w:rsid w:val="005435A6"/>
    <w:rsid w:val="00543D67"/>
    <w:rsid w:val="005451A0"/>
    <w:rsid w:val="00545310"/>
    <w:rsid w:val="00545BA9"/>
    <w:rsid w:val="00545D0F"/>
    <w:rsid w:val="00545D49"/>
    <w:rsid w:val="00545E95"/>
    <w:rsid w:val="0054708D"/>
    <w:rsid w:val="005474C2"/>
    <w:rsid w:val="00547CBF"/>
    <w:rsid w:val="00547D0A"/>
    <w:rsid w:val="00552A61"/>
    <w:rsid w:val="00552FC1"/>
    <w:rsid w:val="005533DF"/>
    <w:rsid w:val="0055467B"/>
    <w:rsid w:val="00554B49"/>
    <w:rsid w:val="00554DAB"/>
    <w:rsid w:val="00554E3F"/>
    <w:rsid w:val="0055648E"/>
    <w:rsid w:val="00556C09"/>
    <w:rsid w:val="005575DA"/>
    <w:rsid w:val="005577AF"/>
    <w:rsid w:val="00557DF0"/>
    <w:rsid w:val="00560B04"/>
    <w:rsid w:val="005611A4"/>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D41"/>
    <w:rsid w:val="00573F9C"/>
    <w:rsid w:val="005747D8"/>
    <w:rsid w:val="005748D3"/>
    <w:rsid w:val="0057492F"/>
    <w:rsid w:val="005749BE"/>
    <w:rsid w:val="0057600D"/>
    <w:rsid w:val="0057658E"/>
    <w:rsid w:val="00577D18"/>
    <w:rsid w:val="00580271"/>
    <w:rsid w:val="00581184"/>
    <w:rsid w:val="00581463"/>
    <w:rsid w:val="005817CA"/>
    <w:rsid w:val="00581DF7"/>
    <w:rsid w:val="00582499"/>
    <w:rsid w:val="00582724"/>
    <w:rsid w:val="00582F75"/>
    <w:rsid w:val="0058302C"/>
    <w:rsid w:val="00583CDF"/>
    <w:rsid w:val="00584C8F"/>
    <w:rsid w:val="005867FB"/>
    <w:rsid w:val="00586E1A"/>
    <w:rsid w:val="00587254"/>
    <w:rsid w:val="005873C8"/>
    <w:rsid w:val="00587AE4"/>
    <w:rsid w:val="00587EA7"/>
    <w:rsid w:val="00590C79"/>
    <w:rsid w:val="00590D44"/>
    <w:rsid w:val="005910AF"/>
    <w:rsid w:val="00591DDB"/>
    <w:rsid w:val="0059240E"/>
    <w:rsid w:val="005938D9"/>
    <w:rsid w:val="00593AE6"/>
    <w:rsid w:val="00593B8A"/>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D9A"/>
    <w:rsid w:val="005A1E8A"/>
    <w:rsid w:val="005A2CE7"/>
    <w:rsid w:val="005A2D35"/>
    <w:rsid w:val="005A40E8"/>
    <w:rsid w:val="005A4337"/>
    <w:rsid w:val="005A4D2F"/>
    <w:rsid w:val="005A5D97"/>
    <w:rsid w:val="005A6602"/>
    <w:rsid w:val="005A72D3"/>
    <w:rsid w:val="005A750F"/>
    <w:rsid w:val="005A7AE1"/>
    <w:rsid w:val="005B0DCA"/>
    <w:rsid w:val="005B10E5"/>
    <w:rsid w:val="005B132E"/>
    <w:rsid w:val="005B1449"/>
    <w:rsid w:val="005B4203"/>
    <w:rsid w:val="005B44DC"/>
    <w:rsid w:val="005B52BF"/>
    <w:rsid w:val="005B665B"/>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740F"/>
    <w:rsid w:val="005C76A4"/>
    <w:rsid w:val="005D0B47"/>
    <w:rsid w:val="005D0E6F"/>
    <w:rsid w:val="005D1993"/>
    <w:rsid w:val="005D36CC"/>
    <w:rsid w:val="005D3789"/>
    <w:rsid w:val="005D3A68"/>
    <w:rsid w:val="005D4693"/>
    <w:rsid w:val="005D470B"/>
    <w:rsid w:val="005D4B3D"/>
    <w:rsid w:val="005D4E6C"/>
    <w:rsid w:val="005D5450"/>
    <w:rsid w:val="005D6200"/>
    <w:rsid w:val="005D67EB"/>
    <w:rsid w:val="005D6999"/>
    <w:rsid w:val="005D796E"/>
    <w:rsid w:val="005E006D"/>
    <w:rsid w:val="005E00B9"/>
    <w:rsid w:val="005E05D2"/>
    <w:rsid w:val="005E1477"/>
    <w:rsid w:val="005E1782"/>
    <w:rsid w:val="005E1F4E"/>
    <w:rsid w:val="005E2031"/>
    <w:rsid w:val="005E243A"/>
    <w:rsid w:val="005E31E0"/>
    <w:rsid w:val="005E44EE"/>
    <w:rsid w:val="005E4645"/>
    <w:rsid w:val="005E4CF3"/>
    <w:rsid w:val="005E52F5"/>
    <w:rsid w:val="005E5354"/>
    <w:rsid w:val="005E5A1A"/>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8FA"/>
    <w:rsid w:val="00614FFB"/>
    <w:rsid w:val="006150E5"/>
    <w:rsid w:val="00615F3E"/>
    <w:rsid w:val="0062011C"/>
    <w:rsid w:val="00620AB6"/>
    <w:rsid w:val="00620E84"/>
    <w:rsid w:val="006216C8"/>
    <w:rsid w:val="0062298D"/>
    <w:rsid w:val="0062352E"/>
    <w:rsid w:val="006238FF"/>
    <w:rsid w:val="0062423D"/>
    <w:rsid w:val="00624350"/>
    <w:rsid w:val="00624461"/>
    <w:rsid w:val="00625961"/>
    <w:rsid w:val="00625967"/>
    <w:rsid w:val="00625BBC"/>
    <w:rsid w:val="00625ED4"/>
    <w:rsid w:val="0062621B"/>
    <w:rsid w:val="006265F3"/>
    <w:rsid w:val="006266D0"/>
    <w:rsid w:val="00626A66"/>
    <w:rsid w:val="006271A4"/>
    <w:rsid w:val="00630D95"/>
    <w:rsid w:val="00631360"/>
    <w:rsid w:val="00631E35"/>
    <w:rsid w:val="00632535"/>
    <w:rsid w:val="00632CB2"/>
    <w:rsid w:val="00632D01"/>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881"/>
    <w:rsid w:val="00650C36"/>
    <w:rsid w:val="006520CE"/>
    <w:rsid w:val="006526C3"/>
    <w:rsid w:val="0065357B"/>
    <w:rsid w:val="00653E8E"/>
    <w:rsid w:val="00654634"/>
    <w:rsid w:val="006547AE"/>
    <w:rsid w:val="00655C62"/>
    <w:rsid w:val="00655E92"/>
    <w:rsid w:val="00655EDD"/>
    <w:rsid w:val="00656024"/>
    <w:rsid w:val="006603CA"/>
    <w:rsid w:val="00661AA4"/>
    <w:rsid w:val="006624DC"/>
    <w:rsid w:val="00662CA8"/>
    <w:rsid w:val="0066339A"/>
    <w:rsid w:val="006643D9"/>
    <w:rsid w:val="00665360"/>
    <w:rsid w:val="00665603"/>
    <w:rsid w:val="0066686A"/>
    <w:rsid w:val="00666CA4"/>
    <w:rsid w:val="00666F6A"/>
    <w:rsid w:val="00667415"/>
    <w:rsid w:val="0067016A"/>
    <w:rsid w:val="00670D6F"/>
    <w:rsid w:val="00671089"/>
    <w:rsid w:val="00671F26"/>
    <w:rsid w:val="00672132"/>
    <w:rsid w:val="00673C77"/>
    <w:rsid w:val="00673D70"/>
    <w:rsid w:val="00674639"/>
    <w:rsid w:val="00675669"/>
    <w:rsid w:val="00675818"/>
    <w:rsid w:val="00675C22"/>
    <w:rsid w:val="0067629A"/>
    <w:rsid w:val="006763F6"/>
    <w:rsid w:val="00677624"/>
    <w:rsid w:val="0067766F"/>
    <w:rsid w:val="00677DF3"/>
    <w:rsid w:val="006802D2"/>
    <w:rsid w:val="006811CE"/>
    <w:rsid w:val="006817A1"/>
    <w:rsid w:val="006823D2"/>
    <w:rsid w:val="00683C40"/>
    <w:rsid w:val="0068452A"/>
    <w:rsid w:val="006845DA"/>
    <w:rsid w:val="006845EE"/>
    <w:rsid w:val="00685109"/>
    <w:rsid w:val="0068559F"/>
    <w:rsid w:val="00686508"/>
    <w:rsid w:val="006866ED"/>
    <w:rsid w:val="006914A8"/>
    <w:rsid w:val="0069201E"/>
    <w:rsid w:val="006920B8"/>
    <w:rsid w:val="00692198"/>
    <w:rsid w:val="006924CD"/>
    <w:rsid w:val="00692E27"/>
    <w:rsid w:val="00693293"/>
    <w:rsid w:val="0069372F"/>
    <w:rsid w:val="00693861"/>
    <w:rsid w:val="006938C8"/>
    <w:rsid w:val="00693D8F"/>
    <w:rsid w:val="00695037"/>
    <w:rsid w:val="00695897"/>
    <w:rsid w:val="006976D6"/>
    <w:rsid w:val="006978DE"/>
    <w:rsid w:val="006A1319"/>
    <w:rsid w:val="006A1E79"/>
    <w:rsid w:val="006A2F6E"/>
    <w:rsid w:val="006A359B"/>
    <w:rsid w:val="006A35F2"/>
    <w:rsid w:val="006A3B70"/>
    <w:rsid w:val="006A4CBD"/>
    <w:rsid w:val="006A5608"/>
    <w:rsid w:val="006A6064"/>
    <w:rsid w:val="006A6D5C"/>
    <w:rsid w:val="006A7159"/>
    <w:rsid w:val="006A7F72"/>
    <w:rsid w:val="006B0378"/>
    <w:rsid w:val="006B0575"/>
    <w:rsid w:val="006B1218"/>
    <w:rsid w:val="006B1445"/>
    <w:rsid w:val="006B19C5"/>
    <w:rsid w:val="006B26AB"/>
    <w:rsid w:val="006B33E6"/>
    <w:rsid w:val="006B3404"/>
    <w:rsid w:val="006B3445"/>
    <w:rsid w:val="006B4BF4"/>
    <w:rsid w:val="006B51A2"/>
    <w:rsid w:val="006B5729"/>
    <w:rsid w:val="006B5F89"/>
    <w:rsid w:val="006B6BA4"/>
    <w:rsid w:val="006B78EB"/>
    <w:rsid w:val="006B7FC2"/>
    <w:rsid w:val="006C0938"/>
    <w:rsid w:val="006C1B35"/>
    <w:rsid w:val="006C2366"/>
    <w:rsid w:val="006C2E5E"/>
    <w:rsid w:val="006C42BB"/>
    <w:rsid w:val="006C4598"/>
    <w:rsid w:val="006C573A"/>
    <w:rsid w:val="006C64A9"/>
    <w:rsid w:val="006D0BBE"/>
    <w:rsid w:val="006D2E55"/>
    <w:rsid w:val="006D34AC"/>
    <w:rsid w:val="006D3DBE"/>
    <w:rsid w:val="006D406B"/>
    <w:rsid w:val="006D4F8D"/>
    <w:rsid w:val="006D5307"/>
    <w:rsid w:val="006D6090"/>
    <w:rsid w:val="006D653C"/>
    <w:rsid w:val="006D65D5"/>
    <w:rsid w:val="006D6C42"/>
    <w:rsid w:val="006D7971"/>
    <w:rsid w:val="006E00B7"/>
    <w:rsid w:val="006E0E63"/>
    <w:rsid w:val="006E41FC"/>
    <w:rsid w:val="006E4300"/>
    <w:rsid w:val="006E44C1"/>
    <w:rsid w:val="006E554C"/>
    <w:rsid w:val="006E5829"/>
    <w:rsid w:val="006E5E8F"/>
    <w:rsid w:val="006E6019"/>
    <w:rsid w:val="006E6765"/>
    <w:rsid w:val="006E695E"/>
    <w:rsid w:val="006E6B41"/>
    <w:rsid w:val="006E6F46"/>
    <w:rsid w:val="006E6F7A"/>
    <w:rsid w:val="006E74B6"/>
    <w:rsid w:val="006E79C9"/>
    <w:rsid w:val="006E7C2A"/>
    <w:rsid w:val="006E7E48"/>
    <w:rsid w:val="006F02EE"/>
    <w:rsid w:val="006F0564"/>
    <w:rsid w:val="006F07B0"/>
    <w:rsid w:val="006F1179"/>
    <w:rsid w:val="006F28AB"/>
    <w:rsid w:val="006F28DE"/>
    <w:rsid w:val="006F2F6D"/>
    <w:rsid w:val="006F3C0A"/>
    <w:rsid w:val="006F43F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1D7"/>
    <w:rsid w:val="00703FC0"/>
    <w:rsid w:val="007046EE"/>
    <w:rsid w:val="00704DAA"/>
    <w:rsid w:val="0071094A"/>
    <w:rsid w:val="00710DA4"/>
    <w:rsid w:val="00710DD4"/>
    <w:rsid w:val="0071125D"/>
    <w:rsid w:val="0071130D"/>
    <w:rsid w:val="0071143E"/>
    <w:rsid w:val="00711475"/>
    <w:rsid w:val="007114C5"/>
    <w:rsid w:val="0071159E"/>
    <w:rsid w:val="00711804"/>
    <w:rsid w:val="007122B0"/>
    <w:rsid w:val="00712BCB"/>
    <w:rsid w:val="0071375E"/>
    <w:rsid w:val="00713AB8"/>
    <w:rsid w:val="00713B37"/>
    <w:rsid w:val="00713BCC"/>
    <w:rsid w:val="00714CB8"/>
    <w:rsid w:val="00714EC9"/>
    <w:rsid w:val="0071571D"/>
    <w:rsid w:val="007157E0"/>
    <w:rsid w:val="00716C35"/>
    <w:rsid w:val="00717AD0"/>
    <w:rsid w:val="00717E99"/>
    <w:rsid w:val="00722266"/>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3706"/>
    <w:rsid w:val="00733D0D"/>
    <w:rsid w:val="007352D0"/>
    <w:rsid w:val="0073544C"/>
    <w:rsid w:val="0073677E"/>
    <w:rsid w:val="00736DB2"/>
    <w:rsid w:val="00737BEE"/>
    <w:rsid w:val="00737C1A"/>
    <w:rsid w:val="00740277"/>
    <w:rsid w:val="007409C8"/>
    <w:rsid w:val="00740EFE"/>
    <w:rsid w:val="00743108"/>
    <w:rsid w:val="007437FD"/>
    <w:rsid w:val="0074424E"/>
    <w:rsid w:val="00745BC2"/>
    <w:rsid w:val="00747962"/>
    <w:rsid w:val="0075035C"/>
    <w:rsid w:val="007514FB"/>
    <w:rsid w:val="00751834"/>
    <w:rsid w:val="00751BF6"/>
    <w:rsid w:val="0075207F"/>
    <w:rsid w:val="00752098"/>
    <w:rsid w:val="0075546D"/>
    <w:rsid w:val="00755D0E"/>
    <w:rsid w:val="007572B2"/>
    <w:rsid w:val="007575E0"/>
    <w:rsid w:val="00757AB2"/>
    <w:rsid w:val="0076019E"/>
    <w:rsid w:val="00760473"/>
    <w:rsid w:val="00760A26"/>
    <w:rsid w:val="007612DE"/>
    <w:rsid w:val="00761F82"/>
    <w:rsid w:val="007622B2"/>
    <w:rsid w:val="007623A5"/>
    <w:rsid w:val="007627B4"/>
    <w:rsid w:val="007628C4"/>
    <w:rsid w:val="00763276"/>
    <w:rsid w:val="00764437"/>
    <w:rsid w:val="007644F8"/>
    <w:rsid w:val="00764FE5"/>
    <w:rsid w:val="0076616A"/>
    <w:rsid w:val="00766473"/>
    <w:rsid w:val="00766606"/>
    <w:rsid w:val="007667AF"/>
    <w:rsid w:val="00766A89"/>
    <w:rsid w:val="00766DB0"/>
    <w:rsid w:val="007672E5"/>
    <w:rsid w:val="0076742C"/>
    <w:rsid w:val="007675A9"/>
    <w:rsid w:val="00767B38"/>
    <w:rsid w:val="00767C52"/>
    <w:rsid w:val="007701CA"/>
    <w:rsid w:val="00770315"/>
    <w:rsid w:val="00770D19"/>
    <w:rsid w:val="007710BA"/>
    <w:rsid w:val="00771155"/>
    <w:rsid w:val="007712B9"/>
    <w:rsid w:val="00771B1D"/>
    <w:rsid w:val="00771D32"/>
    <w:rsid w:val="00771D8C"/>
    <w:rsid w:val="00772847"/>
    <w:rsid w:val="00772920"/>
    <w:rsid w:val="0077320F"/>
    <w:rsid w:val="007735E6"/>
    <w:rsid w:val="00773F6C"/>
    <w:rsid w:val="007744DC"/>
    <w:rsid w:val="007757DF"/>
    <w:rsid w:val="00775F40"/>
    <w:rsid w:val="00776787"/>
    <w:rsid w:val="00777340"/>
    <w:rsid w:val="0077790E"/>
    <w:rsid w:val="00777CCF"/>
    <w:rsid w:val="007801E6"/>
    <w:rsid w:val="00780245"/>
    <w:rsid w:val="00781806"/>
    <w:rsid w:val="00781951"/>
    <w:rsid w:val="00781B49"/>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996"/>
    <w:rsid w:val="00791CE4"/>
    <w:rsid w:val="00792E13"/>
    <w:rsid w:val="007935BC"/>
    <w:rsid w:val="00793646"/>
    <w:rsid w:val="00793921"/>
    <w:rsid w:val="00794171"/>
    <w:rsid w:val="00795A00"/>
    <w:rsid w:val="00796004"/>
    <w:rsid w:val="00796BF5"/>
    <w:rsid w:val="00796DE9"/>
    <w:rsid w:val="00797F29"/>
    <w:rsid w:val="00797F89"/>
    <w:rsid w:val="007A07D8"/>
    <w:rsid w:val="007A116B"/>
    <w:rsid w:val="007A2152"/>
    <w:rsid w:val="007A2654"/>
    <w:rsid w:val="007A378A"/>
    <w:rsid w:val="007A3BB1"/>
    <w:rsid w:val="007A4055"/>
    <w:rsid w:val="007A45DC"/>
    <w:rsid w:val="007A4ACC"/>
    <w:rsid w:val="007A627A"/>
    <w:rsid w:val="007A628F"/>
    <w:rsid w:val="007A76DB"/>
    <w:rsid w:val="007A7DCB"/>
    <w:rsid w:val="007A7E88"/>
    <w:rsid w:val="007B16A8"/>
    <w:rsid w:val="007B199E"/>
    <w:rsid w:val="007B1C89"/>
    <w:rsid w:val="007B2ACC"/>
    <w:rsid w:val="007B3809"/>
    <w:rsid w:val="007B5154"/>
    <w:rsid w:val="007B5C19"/>
    <w:rsid w:val="007B5FC8"/>
    <w:rsid w:val="007B6BDB"/>
    <w:rsid w:val="007B6FB2"/>
    <w:rsid w:val="007B775B"/>
    <w:rsid w:val="007B78B1"/>
    <w:rsid w:val="007C0001"/>
    <w:rsid w:val="007C0160"/>
    <w:rsid w:val="007C1E18"/>
    <w:rsid w:val="007C230C"/>
    <w:rsid w:val="007C241D"/>
    <w:rsid w:val="007C397C"/>
    <w:rsid w:val="007C4605"/>
    <w:rsid w:val="007C5475"/>
    <w:rsid w:val="007C5A0E"/>
    <w:rsid w:val="007C6213"/>
    <w:rsid w:val="007C7945"/>
    <w:rsid w:val="007C7965"/>
    <w:rsid w:val="007D07D5"/>
    <w:rsid w:val="007D0CCA"/>
    <w:rsid w:val="007D15A3"/>
    <w:rsid w:val="007D1AF4"/>
    <w:rsid w:val="007D1F41"/>
    <w:rsid w:val="007D2602"/>
    <w:rsid w:val="007D471A"/>
    <w:rsid w:val="007D5A0C"/>
    <w:rsid w:val="007D6A90"/>
    <w:rsid w:val="007D6D2D"/>
    <w:rsid w:val="007E0CB2"/>
    <w:rsid w:val="007E0DBF"/>
    <w:rsid w:val="007E10C2"/>
    <w:rsid w:val="007E13F8"/>
    <w:rsid w:val="007E1F5A"/>
    <w:rsid w:val="007E2816"/>
    <w:rsid w:val="007E4836"/>
    <w:rsid w:val="007E4C34"/>
    <w:rsid w:val="007E531D"/>
    <w:rsid w:val="007E579A"/>
    <w:rsid w:val="007E5917"/>
    <w:rsid w:val="007E5BC4"/>
    <w:rsid w:val="007E65F9"/>
    <w:rsid w:val="007E703C"/>
    <w:rsid w:val="007E76E0"/>
    <w:rsid w:val="007E7B62"/>
    <w:rsid w:val="007E7F99"/>
    <w:rsid w:val="007F17C3"/>
    <w:rsid w:val="007F1BE3"/>
    <w:rsid w:val="007F2593"/>
    <w:rsid w:val="007F2736"/>
    <w:rsid w:val="007F364E"/>
    <w:rsid w:val="007F63B1"/>
    <w:rsid w:val="007F67D3"/>
    <w:rsid w:val="007F689A"/>
    <w:rsid w:val="007F729F"/>
    <w:rsid w:val="007F7CF2"/>
    <w:rsid w:val="0080053F"/>
    <w:rsid w:val="00800BB7"/>
    <w:rsid w:val="00801213"/>
    <w:rsid w:val="008012A3"/>
    <w:rsid w:val="008020D2"/>
    <w:rsid w:val="00803259"/>
    <w:rsid w:val="00803FDF"/>
    <w:rsid w:val="00804FFA"/>
    <w:rsid w:val="00805DFC"/>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58C3"/>
    <w:rsid w:val="008162AF"/>
    <w:rsid w:val="00816A68"/>
    <w:rsid w:val="00817942"/>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C8A"/>
    <w:rsid w:val="00832432"/>
    <w:rsid w:val="0083247C"/>
    <w:rsid w:val="00832A7D"/>
    <w:rsid w:val="00833012"/>
    <w:rsid w:val="00833311"/>
    <w:rsid w:val="00833D01"/>
    <w:rsid w:val="00834567"/>
    <w:rsid w:val="00834C93"/>
    <w:rsid w:val="00836F36"/>
    <w:rsid w:val="00837D48"/>
    <w:rsid w:val="00840575"/>
    <w:rsid w:val="008405CD"/>
    <w:rsid w:val="00841555"/>
    <w:rsid w:val="0084276C"/>
    <w:rsid w:val="00842E20"/>
    <w:rsid w:val="00842EC2"/>
    <w:rsid w:val="008432E4"/>
    <w:rsid w:val="00843C49"/>
    <w:rsid w:val="0084443B"/>
    <w:rsid w:val="00844F2D"/>
    <w:rsid w:val="00845348"/>
    <w:rsid w:val="00845384"/>
    <w:rsid w:val="0084680E"/>
    <w:rsid w:val="0084693C"/>
    <w:rsid w:val="008475D3"/>
    <w:rsid w:val="00847988"/>
    <w:rsid w:val="0085047B"/>
    <w:rsid w:val="00850A9E"/>
    <w:rsid w:val="00853DFC"/>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FE0"/>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374D"/>
    <w:rsid w:val="00874B59"/>
    <w:rsid w:val="00874D2E"/>
    <w:rsid w:val="008751A8"/>
    <w:rsid w:val="00876408"/>
    <w:rsid w:val="008767C2"/>
    <w:rsid w:val="008770DC"/>
    <w:rsid w:val="0087774C"/>
    <w:rsid w:val="008779E6"/>
    <w:rsid w:val="00880BCC"/>
    <w:rsid w:val="0088137A"/>
    <w:rsid w:val="0088214F"/>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7727"/>
    <w:rsid w:val="00897966"/>
    <w:rsid w:val="00897BF9"/>
    <w:rsid w:val="00897C17"/>
    <w:rsid w:val="008A0BDE"/>
    <w:rsid w:val="008A0D89"/>
    <w:rsid w:val="008A27FB"/>
    <w:rsid w:val="008A286D"/>
    <w:rsid w:val="008A2B5F"/>
    <w:rsid w:val="008A2E0A"/>
    <w:rsid w:val="008A35E4"/>
    <w:rsid w:val="008A439D"/>
    <w:rsid w:val="008A43DD"/>
    <w:rsid w:val="008A46BE"/>
    <w:rsid w:val="008A5931"/>
    <w:rsid w:val="008A6B48"/>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4FA"/>
    <w:rsid w:val="008B7CF8"/>
    <w:rsid w:val="008C01A4"/>
    <w:rsid w:val="008C05EE"/>
    <w:rsid w:val="008C087A"/>
    <w:rsid w:val="008C0F09"/>
    <w:rsid w:val="008C1029"/>
    <w:rsid w:val="008C1319"/>
    <w:rsid w:val="008C16CB"/>
    <w:rsid w:val="008C19FE"/>
    <w:rsid w:val="008C1B80"/>
    <w:rsid w:val="008C2474"/>
    <w:rsid w:val="008C2CDF"/>
    <w:rsid w:val="008C3245"/>
    <w:rsid w:val="008C3C6E"/>
    <w:rsid w:val="008C406F"/>
    <w:rsid w:val="008C41E1"/>
    <w:rsid w:val="008C434A"/>
    <w:rsid w:val="008C4A57"/>
    <w:rsid w:val="008C4FFC"/>
    <w:rsid w:val="008C598C"/>
    <w:rsid w:val="008C6883"/>
    <w:rsid w:val="008C6F43"/>
    <w:rsid w:val="008C78E8"/>
    <w:rsid w:val="008C7EC3"/>
    <w:rsid w:val="008D022D"/>
    <w:rsid w:val="008D054A"/>
    <w:rsid w:val="008D11DC"/>
    <w:rsid w:val="008D1D5C"/>
    <w:rsid w:val="008D2F8E"/>
    <w:rsid w:val="008D35CE"/>
    <w:rsid w:val="008D38FB"/>
    <w:rsid w:val="008D3E9B"/>
    <w:rsid w:val="008D4E3D"/>
    <w:rsid w:val="008D5E29"/>
    <w:rsid w:val="008D5F23"/>
    <w:rsid w:val="008D630C"/>
    <w:rsid w:val="008E03A5"/>
    <w:rsid w:val="008E0C1F"/>
    <w:rsid w:val="008E2534"/>
    <w:rsid w:val="008E2775"/>
    <w:rsid w:val="008E31C0"/>
    <w:rsid w:val="008E3A98"/>
    <w:rsid w:val="008E3BD1"/>
    <w:rsid w:val="008E3D9D"/>
    <w:rsid w:val="008E3EB8"/>
    <w:rsid w:val="008E586E"/>
    <w:rsid w:val="008E5A21"/>
    <w:rsid w:val="008E5C20"/>
    <w:rsid w:val="008E6492"/>
    <w:rsid w:val="008E652D"/>
    <w:rsid w:val="008E6D55"/>
    <w:rsid w:val="008E71EF"/>
    <w:rsid w:val="008E73EA"/>
    <w:rsid w:val="008E7F88"/>
    <w:rsid w:val="008F006B"/>
    <w:rsid w:val="008F307E"/>
    <w:rsid w:val="008F3168"/>
    <w:rsid w:val="008F3AF3"/>
    <w:rsid w:val="008F3D6D"/>
    <w:rsid w:val="008F43A6"/>
    <w:rsid w:val="008F5046"/>
    <w:rsid w:val="008F6976"/>
    <w:rsid w:val="008F6CFD"/>
    <w:rsid w:val="008F70AE"/>
    <w:rsid w:val="00901A65"/>
    <w:rsid w:val="00902335"/>
    <w:rsid w:val="009023CA"/>
    <w:rsid w:val="00903AD0"/>
    <w:rsid w:val="009045B9"/>
    <w:rsid w:val="00904911"/>
    <w:rsid w:val="009051A0"/>
    <w:rsid w:val="00905239"/>
    <w:rsid w:val="00906459"/>
    <w:rsid w:val="009066D6"/>
    <w:rsid w:val="00907BAA"/>
    <w:rsid w:val="00907E03"/>
    <w:rsid w:val="00910438"/>
    <w:rsid w:val="00910F9E"/>
    <w:rsid w:val="0091187E"/>
    <w:rsid w:val="00912E6B"/>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633B"/>
    <w:rsid w:val="009265C3"/>
    <w:rsid w:val="00926C5E"/>
    <w:rsid w:val="00926FE2"/>
    <w:rsid w:val="00927326"/>
    <w:rsid w:val="00930279"/>
    <w:rsid w:val="00930E15"/>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75F"/>
    <w:rsid w:val="00944E06"/>
    <w:rsid w:val="00944E1D"/>
    <w:rsid w:val="00944E4C"/>
    <w:rsid w:val="00945108"/>
    <w:rsid w:val="00945252"/>
    <w:rsid w:val="00945B7D"/>
    <w:rsid w:val="00946612"/>
    <w:rsid w:val="00946689"/>
    <w:rsid w:val="00946FE4"/>
    <w:rsid w:val="00946FED"/>
    <w:rsid w:val="00947C66"/>
    <w:rsid w:val="00950984"/>
    <w:rsid w:val="00950E58"/>
    <w:rsid w:val="009522ED"/>
    <w:rsid w:val="00953252"/>
    <w:rsid w:val="00954A80"/>
    <w:rsid w:val="00954AFF"/>
    <w:rsid w:val="009558BA"/>
    <w:rsid w:val="00955C1A"/>
    <w:rsid w:val="0095676C"/>
    <w:rsid w:val="00957A29"/>
    <w:rsid w:val="00960567"/>
    <w:rsid w:val="00960C03"/>
    <w:rsid w:val="00960C93"/>
    <w:rsid w:val="00961DD9"/>
    <w:rsid w:val="00963DA2"/>
    <w:rsid w:val="00964755"/>
    <w:rsid w:val="009655DF"/>
    <w:rsid w:val="00965C3A"/>
    <w:rsid w:val="00965FC2"/>
    <w:rsid w:val="0096766D"/>
    <w:rsid w:val="009677BC"/>
    <w:rsid w:val="00967904"/>
    <w:rsid w:val="00967C17"/>
    <w:rsid w:val="00967FF6"/>
    <w:rsid w:val="00970479"/>
    <w:rsid w:val="00971108"/>
    <w:rsid w:val="009724D2"/>
    <w:rsid w:val="00973045"/>
    <w:rsid w:val="00973446"/>
    <w:rsid w:val="00973A28"/>
    <w:rsid w:val="00974239"/>
    <w:rsid w:val="00974CBF"/>
    <w:rsid w:val="0097528E"/>
    <w:rsid w:val="00976504"/>
    <w:rsid w:val="00976E3C"/>
    <w:rsid w:val="00977021"/>
    <w:rsid w:val="009777FA"/>
    <w:rsid w:val="00977EB0"/>
    <w:rsid w:val="0098102A"/>
    <w:rsid w:val="00981277"/>
    <w:rsid w:val="00981532"/>
    <w:rsid w:val="00981B80"/>
    <w:rsid w:val="009828BB"/>
    <w:rsid w:val="00982950"/>
    <w:rsid w:val="00983194"/>
    <w:rsid w:val="00983AFF"/>
    <w:rsid w:val="00983B87"/>
    <w:rsid w:val="00985572"/>
    <w:rsid w:val="009900FF"/>
    <w:rsid w:val="009902E5"/>
    <w:rsid w:val="00990480"/>
    <w:rsid w:val="0099080E"/>
    <w:rsid w:val="0099081B"/>
    <w:rsid w:val="00990CDD"/>
    <w:rsid w:val="00990EC2"/>
    <w:rsid w:val="00991CEE"/>
    <w:rsid w:val="00992B5A"/>
    <w:rsid w:val="00992C17"/>
    <w:rsid w:val="009937E0"/>
    <w:rsid w:val="00993D51"/>
    <w:rsid w:val="00993EB6"/>
    <w:rsid w:val="0099433D"/>
    <w:rsid w:val="00994934"/>
    <w:rsid w:val="00994DE9"/>
    <w:rsid w:val="0099596F"/>
    <w:rsid w:val="00996502"/>
    <w:rsid w:val="00996F08"/>
    <w:rsid w:val="00997252"/>
    <w:rsid w:val="009A03F4"/>
    <w:rsid w:val="009A0ECA"/>
    <w:rsid w:val="009A1D1D"/>
    <w:rsid w:val="009A22A3"/>
    <w:rsid w:val="009A23C0"/>
    <w:rsid w:val="009A2502"/>
    <w:rsid w:val="009A3061"/>
    <w:rsid w:val="009A3464"/>
    <w:rsid w:val="009A36FF"/>
    <w:rsid w:val="009A3E78"/>
    <w:rsid w:val="009A527B"/>
    <w:rsid w:val="009A5415"/>
    <w:rsid w:val="009A557A"/>
    <w:rsid w:val="009A5ABC"/>
    <w:rsid w:val="009A5BAD"/>
    <w:rsid w:val="009A5F7A"/>
    <w:rsid w:val="009A77FF"/>
    <w:rsid w:val="009A7909"/>
    <w:rsid w:val="009A7FCF"/>
    <w:rsid w:val="009B02F0"/>
    <w:rsid w:val="009B037F"/>
    <w:rsid w:val="009B0E83"/>
    <w:rsid w:val="009B2136"/>
    <w:rsid w:val="009B27BC"/>
    <w:rsid w:val="009B2E32"/>
    <w:rsid w:val="009B3684"/>
    <w:rsid w:val="009B36D5"/>
    <w:rsid w:val="009B3F92"/>
    <w:rsid w:val="009B401F"/>
    <w:rsid w:val="009B4900"/>
    <w:rsid w:val="009B5AC0"/>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534D"/>
    <w:rsid w:val="009C594E"/>
    <w:rsid w:val="009C5CE7"/>
    <w:rsid w:val="009C6512"/>
    <w:rsid w:val="009C6579"/>
    <w:rsid w:val="009C770F"/>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35C"/>
    <w:rsid w:val="009E243D"/>
    <w:rsid w:val="009E25AF"/>
    <w:rsid w:val="009E2A09"/>
    <w:rsid w:val="009E2F75"/>
    <w:rsid w:val="009E37D0"/>
    <w:rsid w:val="009E3C7C"/>
    <w:rsid w:val="009E3DFD"/>
    <w:rsid w:val="009E4D8F"/>
    <w:rsid w:val="009E559F"/>
    <w:rsid w:val="009E574B"/>
    <w:rsid w:val="009E5E5F"/>
    <w:rsid w:val="009E6549"/>
    <w:rsid w:val="009E76A0"/>
    <w:rsid w:val="009F02C8"/>
    <w:rsid w:val="009F0D7A"/>
    <w:rsid w:val="009F0E8E"/>
    <w:rsid w:val="009F1AA2"/>
    <w:rsid w:val="009F241D"/>
    <w:rsid w:val="009F3021"/>
    <w:rsid w:val="009F3916"/>
    <w:rsid w:val="009F3B17"/>
    <w:rsid w:val="009F3D0F"/>
    <w:rsid w:val="009F525F"/>
    <w:rsid w:val="009F5756"/>
    <w:rsid w:val="009F6501"/>
    <w:rsid w:val="009F7F3F"/>
    <w:rsid w:val="00A00293"/>
    <w:rsid w:val="00A00850"/>
    <w:rsid w:val="00A00E8C"/>
    <w:rsid w:val="00A0154F"/>
    <w:rsid w:val="00A03A09"/>
    <w:rsid w:val="00A03A21"/>
    <w:rsid w:val="00A03A7D"/>
    <w:rsid w:val="00A03D29"/>
    <w:rsid w:val="00A04274"/>
    <w:rsid w:val="00A04556"/>
    <w:rsid w:val="00A047C8"/>
    <w:rsid w:val="00A048C9"/>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D30"/>
    <w:rsid w:val="00A1400D"/>
    <w:rsid w:val="00A14757"/>
    <w:rsid w:val="00A15F43"/>
    <w:rsid w:val="00A164A8"/>
    <w:rsid w:val="00A17225"/>
    <w:rsid w:val="00A17273"/>
    <w:rsid w:val="00A17D03"/>
    <w:rsid w:val="00A20BC6"/>
    <w:rsid w:val="00A219F6"/>
    <w:rsid w:val="00A229A9"/>
    <w:rsid w:val="00A22E2C"/>
    <w:rsid w:val="00A2305B"/>
    <w:rsid w:val="00A233A1"/>
    <w:rsid w:val="00A23581"/>
    <w:rsid w:val="00A248A2"/>
    <w:rsid w:val="00A24E01"/>
    <w:rsid w:val="00A25B1E"/>
    <w:rsid w:val="00A25D00"/>
    <w:rsid w:val="00A27013"/>
    <w:rsid w:val="00A27C36"/>
    <w:rsid w:val="00A27F36"/>
    <w:rsid w:val="00A301F2"/>
    <w:rsid w:val="00A3030E"/>
    <w:rsid w:val="00A306FD"/>
    <w:rsid w:val="00A31A60"/>
    <w:rsid w:val="00A32731"/>
    <w:rsid w:val="00A33094"/>
    <w:rsid w:val="00A3356B"/>
    <w:rsid w:val="00A34059"/>
    <w:rsid w:val="00A34517"/>
    <w:rsid w:val="00A345D1"/>
    <w:rsid w:val="00A35389"/>
    <w:rsid w:val="00A37362"/>
    <w:rsid w:val="00A42063"/>
    <w:rsid w:val="00A42A7E"/>
    <w:rsid w:val="00A435C8"/>
    <w:rsid w:val="00A43D30"/>
    <w:rsid w:val="00A43FBE"/>
    <w:rsid w:val="00A450E3"/>
    <w:rsid w:val="00A45237"/>
    <w:rsid w:val="00A454F9"/>
    <w:rsid w:val="00A455AE"/>
    <w:rsid w:val="00A45E35"/>
    <w:rsid w:val="00A46B22"/>
    <w:rsid w:val="00A47CB6"/>
    <w:rsid w:val="00A502C0"/>
    <w:rsid w:val="00A5086E"/>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F5E"/>
    <w:rsid w:val="00A75EF2"/>
    <w:rsid w:val="00A767DD"/>
    <w:rsid w:val="00A773B9"/>
    <w:rsid w:val="00A80B2B"/>
    <w:rsid w:val="00A80C11"/>
    <w:rsid w:val="00A81BB4"/>
    <w:rsid w:val="00A82084"/>
    <w:rsid w:val="00A828D2"/>
    <w:rsid w:val="00A82E2B"/>
    <w:rsid w:val="00A839C0"/>
    <w:rsid w:val="00A842EB"/>
    <w:rsid w:val="00A84990"/>
    <w:rsid w:val="00A84A5E"/>
    <w:rsid w:val="00A84C9A"/>
    <w:rsid w:val="00A854D3"/>
    <w:rsid w:val="00A85D16"/>
    <w:rsid w:val="00A86975"/>
    <w:rsid w:val="00A87970"/>
    <w:rsid w:val="00A900AA"/>
    <w:rsid w:val="00A90A6E"/>
    <w:rsid w:val="00A90AE4"/>
    <w:rsid w:val="00A910BE"/>
    <w:rsid w:val="00A91202"/>
    <w:rsid w:val="00A91284"/>
    <w:rsid w:val="00A914A0"/>
    <w:rsid w:val="00A91982"/>
    <w:rsid w:val="00A91A05"/>
    <w:rsid w:val="00A923A7"/>
    <w:rsid w:val="00A92ACA"/>
    <w:rsid w:val="00A92C40"/>
    <w:rsid w:val="00A937EB"/>
    <w:rsid w:val="00A93C6F"/>
    <w:rsid w:val="00A941E1"/>
    <w:rsid w:val="00A94BEB"/>
    <w:rsid w:val="00A9511E"/>
    <w:rsid w:val="00A970F1"/>
    <w:rsid w:val="00A97410"/>
    <w:rsid w:val="00A976BA"/>
    <w:rsid w:val="00AA0F30"/>
    <w:rsid w:val="00AA130C"/>
    <w:rsid w:val="00AA153B"/>
    <w:rsid w:val="00AA15DC"/>
    <w:rsid w:val="00AA1BC7"/>
    <w:rsid w:val="00AA22C9"/>
    <w:rsid w:val="00AA2E8A"/>
    <w:rsid w:val="00AA3268"/>
    <w:rsid w:val="00AA4134"/>
    <w:rsid w:val="00AA488F"/>
    <w:rsid w:val="00AA4907"/>
    <w:rsid w:val="00AA4A65"/>
    <w:rsid w:val="00AA4BBB"/>
    <w:rsid w:val="00AA55CA"/>
    <w:rsid w:val="00AA6270"/>
    <w:rsid w:val="00AA64CA"/>
    <w:rsid w:val="00AA67B9"/>
    <w:rsid w:val="00AA6956"/>
    <w:rsid w:val="00AA7247"/>
    <w:rsid w:val="00AB0765"/>
    <w:rsid w:val="00AB150C"/>
    <w:rsid w:val="00AB1B98"/>
    <w:rsid w:val="00AB1FCE"/>
    <w:rsid w:val="00AB2C20"/>
    <w:rsid w:val="00AB33F6"/>
    <w:rsid w:val="00AB391E"/>
    <w:rsid w:val="00AB39E7"/>
    <w:rsid w:val="00AB432B"/>
    <w:rsid w:val="00AB4439"/>
    <w:rsid w:val="00AB473D"/>
    <w:rsid w:val="00AB47EA"/>
    <w:rsid w:val="00AB4A49"/>
    <w:rsid w:val="00AB4B98"/>
    <w:rsid w:val="00AB5328"/>
    <w:rsid w:val="00AB5572"/>
    <w:rsid w:val="00AB5A8A"/>
    <w:rsid w:val="00AB5DFB"/>
    <w:rsid w:val="00AB6B1D"/>
    <w:rsid w:val="00AB6B76"/>
    <w:rsid w:val="00AB718A"/>
    <w:rsid w:val="00AB72F4"/>
    <w:rsid w:val="00AB7FBC"/>
    <w:rsid w:val="00AC0334"/>
    <w:rsid w:val="00AC0844"/>
    <w:rsid w:val="00AC1046"/>
    <w:rsid w:val="00AC21A7"/>
    <w:rsid w:val="00AC23DC"/>
    <w:rsid w:val="00AC2895"/>
    <w:rsid w:val="00AC2AC0"/>
    <w:rsid w:val="00AC374A"/>
    <w:rsid w:val="00AC4893"/>
    <w:rsid w:val="00AC519D"/>
    <w:rsid w:val="00AC55B9"/>
    <w:rsid w:val="00AC631C"/>
    <w:rsid w:val="00AC7531"/>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5A"/>
    <w:rsid w:val="00AE0195"/>
    <w:rsid w:val="00AE1847"/>
    <w:rsid w:val="00AE1AA3"/>
    <w:rsid w:val="00AE1B3E"/>
    <w:rsid w:val="00AE2F8F"/>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87"/>
    <w:rsid w:val="00AF7065"/>
    <w:rsid w:val="00AF799B"/>
    <w:rsid w:val="00B00877"/>
    <w:rsid w:val="00B013DD"/>
    <w:rsid w:val="00B01B06"/>
    <w:rsid w:val="00B02451"/>
    <w:rsid w:val="00B02F5E"/>
    <w:rsid w:val="00B03531"/>
    <w:rsid w:val="00B054DF"/>
    <w:rsid w:val="00B0633C"/>
    <w:rsid w:val="00B072D4"/>
    <w:rsid w:val="00B0749D"/>
    <w:rsid w:val="00B07B47"/>
    <w:rsid w:val="00B119E7"/>
    <w:rsid w:val="00B11D0B"/>
    <w:rsid w:val="00B11E4D"/>
    <w:rsid w:val="00B1222A"/>
    <w:rsid w:val="00B12448"/>
    <w:rsid w:val="00B12C0B"/>
    <w:rsid w:val="00B138B7"/>
    <w:rsid w:val="00B13928"/>
    <w:rsid w:val="00B13945"/>
    <w:rsid w:val="00B148E7"/>
    <w:rsid w:val="00B14B97"/>
    <w:rsid w:val="00B14BFF"/>
    <w:rsid w:val="00B15A21"/>
    <w:rsid w:val="00B16984"/>
    <w:rsid w:val="00B1747A"/>
    <w:rsid w:val="00B17EEB"/>
    <w:rsid w:val="00B2023F"/>
    <w:rsid w:val="00B20923"/>
    <w:rsid w:val="00B20BDA"/>
    <w:rsid w:val="00B21D44"/>
    <w:rsid w:val="00B223D3"/>
    <w:rsid w:val="00B225A1"/>
    <w:rsid w:val="00B230C7"/>
    <w:rsid w:val="00B23CE5"/>
    <w:rsid w:val="00B24CE2"/>
    <w:rsid w:val="00B25630"/>
    <w:rsid w:val="00B2592A"/>
    <w:rsid w:val="00B25B51"/>
    <w:rsid w:val="00B25D21"/>
    <w:rsid w:val="00B2675E"/>
    <w:rsid w:val="00B2692C"/>
    <w:rsid w:val="00B30B5A"/>
    <w:rsid w:val="00B30E82"/>
    <w:rsid w:val="00B30E9F"/>
    <w:rsid w:val="00B31A1F"/>
    <w:rsid w:val="00B32556"/>
    <w:rsid w:val="00B329C6"/>
    <w:rsid w:val="00B32C5F"/>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FE1"/>
    <w:rsid w:val="00B470C7"/>
    <w:rsid w:val="00B4773C"/>
    <w:rsid w:val="00B51878"/>
    <w:rsid w:val="00B52085"/>
    <w:rsid w:val="00B52118"/>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3956"/>
    <w:rsid w:val="00B642B2"/>
    <w:rsid w:val="00B642C3"/>
    <w:rsid w:val="00B648B3"/>
    <w:rsid w:val="00B64A57"/>
    <w:rsid w:val="00B65A48"/>
    <w:rsid w:val="00B66663"/>
    <w:rsid w:val="00B6666B"/>
    <w:rsid w:val="00B66766"/>
    <w:rsid w:val="00B66FCF"/>
    <w:rsid w:val="00B672E5"/>
    <w:rsid w:val="00B67560"/>
    <w:rsid w:val="00B70938"/>
    <w:rsid w:val="00B70F84"/>
    <w:rsid w:val="00B7189B"/>
    <w:rsid w:val="00B72080"/>
    <w:rsid w:val="00B722C8"/>
    <w:rsid w:val="00B72354"/>
    <w:rsid w:val="00B7353E"/>
    <w:rsid w:val="00B73769"/>
    <w:rsid w:val="00B73C62"/>
    <w:rsid w:val="00B74A35"/>
    <w:rsid w:val="00B754B0"/>
    <w:rsid w:val="00B75670"/>
    <w:rsid w:val="00B75959"/>
    <w:rsid w:val="00B76021"/>
    <w:rsid w:val="00B77DF1"/>
    <w:rsid w:val="00B80754"/>
    <w:rsid w:val="00B8177B"/>
    <w:rsid w:val="00B81FEE"/>
    <w:rsid w:val="00B8219E"/>
    <w:rsid w:val="00B82845"/>
    <w:rsid w:val="00B83EA5"/>
    <w:rsid w:val="00B85734"/>
    <w:rsid w:val="00B87327"/>
    <w:rsid w:val="00B902FC"/>
    <w:rsid w:val="00B90810"/>
    <w:rsid w:val="00B90F1F"/>
    <w:rsid w:val="00B916C9"/>
    <w:rsid w:val="00B91ADE"/>
    <w:rsid w:val="00B92B8B"/>
    <w:rsid w:val="00B94BD7"/>
    <w:rsid w:val="00B9514D"/>
    <w:rsid w:val="00B958F2"/>
    <w:rsid w:val="00B96B30"/>
    <w:rsid w:val="00B974DE"/>
    <w:rsid w:val="00B97727"/>
    <w:rsid w:val="00B97787"/>
    <w:rsid w:val="00BA00FD"/>
    <w:rsid w:val="00BA02FA"/>
    <w:rsid w:val="00BA15CA"/>
    <w:rsid w:val="00BA1684"/>
    <w:rsid w:val="00BA20A9"/>
    <w:rsid w:val="00BA2FA6"/>
    <w:rsid w:val="00BA42D2"/>
    <w:rsid w:val="00BA4688"/>
    <w:rsid w:val="00BA4A70"/>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F02"/>
    <w:rsid w:val="00BC2AC3"/>
    <w:rsid w:val="00BC2B1C"/>
    <w:rsid w:val="00BC2B3E"/>
    <w:rsid w:val="00BC313A"/>
    <w:rsid w:val="00BC3167"/>
    <w:rsid w:val="00BC43CB"/>
    <w:rsid w:val="00BC5338"/>
    <w:rsid w:val="00BC53B2"/>
    <w:rsid w:val="00BC6FF3"/>
    <w:rsid w:val="00BC7563"/>
    <w:rsid w:val="00BC7880"/>
    <w:rsid w:val="00BC7A57"/>
    <w:rsid w:val="00BC7AFA"/>
    <w:rsid w:val="00BD0C04"/>
    <w:rsid w:val="00BD23B6"/>
    <w:rsid w:val="00BD43EC"/>
    <w:rsid w:val="00BD5293"/>
    <w:rsid w:val="00BD55F6"/>
    <w:rsid w:val="00BD5D13"/>
    <w:rsid w:val="00BD7DEE"/>
    <w:rsid w:val="00BE00E4"/>
    <w:rsid w:val="00BE016C"/>
    <w:rsid w:val="00BE050C"/>
    <w:rsid w:val="00BE06BE"/>
    <w:rsid w:val="00BE10AA"/>
    <w:rsid w:val="00BE16C7"/>
    <w:rsid w:val="00BE1972"/>
    <w:rsid w:val="00BE2205"/>
    <w:rsid w:val="00BE28C1"/>
    <w:rsid w:val="00BE34FE"/>
    <w:rsid w:val="00BE436E"/>
    <w:rsid w:val="00BE548E"/>
    <w:rsid w:val="00BE5C5B"/>
    <w:rsid w:val="00BF041C"/>
    <w:rsid w:val="00BF1021"/>
    <w:rsid w:val="00BF1498"/>
    <w:rsid w:val="00BF20BC"/>
    <w:rsid w:val="00BF2338"/>
    <w:rsid w:val="00BF2A6A"/>
    <w:rsid w:val="00BF35C0"/>
    <w:rsid w:val="00BF3CFB"/>
    <w:rsid w:val="00BF53A7"/>
    <w:rsid w:val="00BF692E"/>
    <w:rsid w:val="00BF6A8A"/>
    <w:rsid w:val="00BF7957"/>
    <w:rsid w:val="00BF7BBF"/>
    <w:rsid w:val="00C013F7"/>
    <w:rsid w:val="00C02260"/>
    <w:rsid w:val="00C03589"/>
    <w:rsid w:val="00C04067"/>
    <w:rsid w:val="00C04E83"/>
    <w:rsid w:val="00C06848"/>
    <w:rsid w:val="00C06CA7"/>
    <w:rsid w:val="00C1007B"/>
    <w:rsid w:val="00C1027A"/>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2C33"/>
    <w:rsid w:val="00C24547"/>
    <w:rsid w:val="00C245D2"/>
    <w:rsid w:val="00C24795"/>
    <w:rsid w:val="00C251F5"/>
    <w:rsid w:val="00C25C80"/>
    <w:rsid w:val="00C268CE"/>
    <w:rsid w:val="00C26C65"/>
    <w:rsid w:val="00C27A0A"/>
    <w:rsid w:val="00C300EB"/>
    <w:rsid w:val="00C301EA"/>
    <w:rsid w:val="00C30A84"/>
    <w:rsid w:val="00C318A3"/>
    <w:rsid w:val="00C318D6"/>
    <w:rsid w:val="00C3195B"/>
    <w:rsid w:val="00C323A0"/>
    <w:rsid w:val="00C3262E"/>
    <w:rsid w:val="00C32AF1"/>
    <w:rsid w:val="00C33058"/>
    <w:rsid w:val="00C331F1"/>
    <w:rsid w:val="00C33580"/>
    <w:rsid w:val="00C33642"/>
    <w:rsid w:val="00C34074"/>
    <w:rsid w:val="00C34185"/>
    <w:rsid w:val="00C3441D"/>
    <w:rsid w:val="00C34436"/>
    <w:rsid w:val="00C35025"/>
    <w:rsid w:val="00C3612D"/>
    <w:rsid w:val="00C37307"/>
    <w:rsid w:val="00C37CBB"/>
    <w:rsid w:val="00C4101D"/>
    <w:rsid w:val="00C416D7"/>
    <w:rsid w:val="00C42B65"/>
    <w:rsid w:val="00C435EB"/>
    <w:rsid w:val="00C44287"/>
    <w:rsid w:val="00C47734"/>
    <w:rsid w:val="00C506C8"/>
    <w:rsid w:val="00C50899"/>
    <w:rsid w:val="00C511FB"/>
    <w:rsid w:val="00C51DB0"/>
    <w:rsid w:val="00C550C4"/>
    <w:rsid w:val="00C5528D"/>
    <w:rsid w:val="00C5618E"/>
    <w:rsid w:val="00C56358"/>
    <w:rsid w:val="00C56833"/>
    <w:rsid w:val="00C56877"/>
    <w:rsid w:val="00C56ABB"/>
    <w:rsid w:val="00C56D0F"/>
    <w:rsid w:val="00C57CD0"/>
    <w:rsid w:val="00C57CF0"/>
    <w:rsid w:val="00C60F32"/>
    <w:rsid w:val="00C61D77"/>
    <w:rsid w:val="00C62357"/>
    <w:rsid w:val="00C62C8F"/>
    <w:rsid w:val="00C64000"/>
    <w:rsid w:val="00C64B27"/>
    <w:rsid w:val="00C64DEB"/>
    <w:rsid w:val="00C659C4"/>
    <w:rsid w:val="00C6612D"/>
    <w:rsid w:val="00C66280"/>
    <w:rsid w:val="00C665D0"/>
    <w:rsid w:val="00C67197"/>
    <w:rsid w:val="00C7056E"/>
    <w:rsid w:val="00C7121F"/>
    <w:rsid w:val="00C71CB9"/>
    <w:rsid w:val="00C72303"/>
    <w:rsid w:val="00C7280B"/>
    <w:rsid w:val="00C73298"/>
    <w:rsid w:val="00C73B09"/>
    <w:rsid w:val="00C741A5"/>
    <w:rsid w:val="00C7449D"/>
    <w:rsid w:val="00C7510F"/>
    <w:rsid w:val="00C752B9"/>
    <w:rsid w:val="00C75FFD"/>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619A"/>
    <w:rsid w:val="00C879D8"/>
    <w:rsid w:val="00C9008C"/>
    <w:rsid w:val="00C9027F"/>
    <w:rsid w:val="00C90ED3"/>
    <w:rsid w:val="00C9144B"/>
    <w:rsid w:val="00C91997"/>
    <w:rsid w:val="00C92746"/>
    <w:rsid w:val="00C935A4"/>
    <w:rsid w:val="00C942FE"/>
    <w:rsid w:val="00C9461A"/>
    <w:rsid w:val="00C95333"/>
    <w:rsid w:val="00C95461"/>
    <w:rsid w:val="00C96826"/>
    <w:rsid w:val="00C96E20"/>
    <w:rsid w:val="00C97149"/>
    <w:rsid w:val="00C97537"/>
    <w:rsid w:val="00C97DB1"/>
    <w:rsid w:val="00CA00D4"/>
    <w:rsid w:val="00CA0D08"/>
    <w:rsid w:val="00CA0EC1"/>
    <w:rsid w:val="00CA1E31"/>
    <w:rsid w:val="00CA2067"/>
    <w:rsid w:val="00CA2581"/>
    <w:rsid w:val="00CA2EF3"/>
    <w:rsid w:val="00CA3919"/>
    <w:rsid w:val="00CA3BD8"/>
    <w:rsid w:val="00CA43FB"/>
    <w:rsid w:val="00CA5010"/>
    <w:rsid w:val="00CA6C01"/>
    <w:rsid w:val="00CA7570"/>
    <w:rsid w:val="00CB061A"/>
    <w:rsid w:val="00CB185E"/>
    <w:rsid w:val="00CB1CE7"/>
    <w:rsid w:val="00CB1D95"/>
    <w:rsid w:val="00CB4463"/>
    <w:rsid w:val="00CB58F5"/>
    <w:rsid w:val="00CB5E3D"/>
    <w:rsid w:val="00CB65CE"/>
    <w:rsid w:val="00CB7C6A"/>
    <w:rsid w:val="00CC07A1"/>
    <w:rsid w:val="00CC0E08"/>
    <w:rsid w:val="00CC1E9C"/>
    <w:rsid w:val="00CC2A92"/>
    <w:rsid w:val="00CC371B"/>
    <w:rsid w:val="00CC37E7"/>
    <w:rsid w:val="00CC3C08"/>
    <w:rsid w:val="00CC63A2"/>
    <w:rsid w:val="00CC6A36"/>
    <w:rsid w:val="00CC6DAF"/>
    <w:rsid w:val="00CC6DBE"/>
    <w:rsid w:val="00CC730D"/>
    <w:rsid w:val="00CC7880"/>
    <w:rsid w:val="00CC7B28"/>
    <w:rsid w:val="00CD21F2"/>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D00473"/>
    <w:rsid w:val="00D00DA2"/>
    <w:rsid w:val="00D02A2A"/>
    <w:rsid w:val="00D02E07"/>
    <w:rsid w:val="00D02F27"/>
    <w:rsid w:val="00D03558"/>
    <w:rsid w:val="00D0455B"/>
    <w:rsid w:val="00D04D64"/>
    <w:rsid w:val="00D052BE"/>
    <w:rsid w:val="00D064D8"/>
    <w:rsid w:val="00D0664D"/>
    <w:rsid w:val="00D072E3"/>
    <w:rsid w:val="00D079B1"/>
    <w:rsid w:val="00D104A7"/>
    <w:rsid w:val="00D1138C"/>
    <w:rsid w:val="00D118C6"/>
    <w:rsid w:val="00D11921"/>
    <w:rsid w:val="00D11CC8"/>
    <w:rsid w:val="00D12004"/>
    <w:rsid w:val="00D120C9"/>
    <w:rsid w:val="00D1217E"/>
    <w:rsid w:val="00D13B8B"/>
    <w:rsid w:val="00D13EFC"/>
    <w:rsid w:val="00D148A1"/>
    <w:rsid w:val="00D151D1"/>
    <w:rsid w:val="00D158CE"/>
    <w:rsid w:val="00D20109"/>
    <w:rsid w:val="00D21011"/>
    <w:rsid w:val="00D21216"/>
    <w:rsid w:val="00D21937"/>
    <w:rsid w:val="00D21A42"/>
    <w:rsid w:val="00D22F7C"/>
    <w:rsid w:val="00D23406"/>
    <w:rsid w:val="00D2356D"/>
    <w:rsid w:val="00D24861"/>
    <w:rsid w:val="00D24B09"/>
    <w:rsid w:val="00D25B57"/>
    <w:rsid w:val="00D25CA4"/>
    <w:rsid w:val="00D25D6D"/>
    <w:rsid w:val="00D261AF"/>
    <w:rsid w:val="00D262CB"/>
    <w:rsid w:val="00D27F4C"/>
    <w:rsid w:val="00D3029C"/>
    <w:rsid w:val="00D30493"/>
    <w:rsid w:val="00D3104E"/>
    <w:rsid w:val="00D31810"/>
    <w:rsid w:val="00D31933"/>
    <w:rsid w:val="00D325EB"/>
    <w:rsid w:val="00D331C4"/>
    <w:rsid w:val="00D33367"/>
    <w:rsid w:val="00D33BDC"/>
    <w:rsid w:val="00D33DA9"/>
    <w:rsid w:val="00D33F9B"/>
    <w:rsid w:val="00D341A5"/>
    <w:rsid w:val="00D341D6"/>
    <w:rsid w:val="00D344C6"/>
    <w:rsid w:val="00D3481C"/>
    <w:rsid w:val="00D349AA"/>
    <w:rsid w:val="00D369CD"/>
    <w:rsid w:val="00D37C09"/>
    <w:rsid w:val="00D37EA4"/>
    <w:rsid w:val="00D400A9"/>
    <w:rsid w:val="00D40A2C"/>
    <w:rsid w:val="00D412E5"/>
    <w:rsid w:val="00D41D88"/>
    <w:rsid w:val="00D42062"/>
    <w:rsid w:val="00D42216"/>
    <w:rsid w:val="00D4247E"/>
    <w:rsid w:val="00D42A61"/>
    <w:rsid w:val="00D42BC1"/>
    <w:rsid w:val="00D438D9"/>
    <w:rsid w:val="00D4430B"/>
    <w:rsid w:val="00D44A83"/>
    <w:rsid w:val="00D45451"/>
    <w:rsid w:val="00D46D50"/>
    <w:rsid w:val="00D46D86"/>
    <w:rsid w:val="00D46F62"/>
    <w:rsid w:val="00D51A88"/>
    <w:rsid w:val="00D52B6E"/>
    <w:rsid w:val="00D52D57"/>
    <w:rsid w:val="00D52D5F"/>
    <w:rsid w:val="00D540A4"/>
    <w:rsid w:val="00D54AC3"/>
    <w:rsid w:val="00D54DB1"/>
    <w:rsid w:val="00D5572E"/>
    <w:rsid w:val="00D55C32"/>
    <w:rsid w:val="00D56736"/>
    <w:rsid w:val="00D573EB"/>
    <w:rsid w:val="00D60B88"/>
    <w:rsid w:val="00D61FDC"/>
    <w:rsid w:val="00D623ED"/>
    <w:rsid w:val="00D630C5"/>
    <w:rsid w:val="00D6356F"/>
    <w:rsid w:val="00D6372A"/>
    <w:rsid w:val="00D64683"/>
    <w:rsid w:val="00D650EF"/>
    <w:rsid w:val="00D65595"/>
    <w:rsid w:val="00D65694"/>
    <w:rsid w:val="00D65C3C"/>
    <w:rsid w:val="00D665F7"/>
    <w:rsid w:val="00D66B78"/>
    <w:rsid w:val="00D66D7A"/>
    <w:rsid w:val="00D66DC2"/>
    <w:rsid w:val="00D67665"/>
    <w:rsid w:val="00D7095A"/>
    <w:rsid w:val="00D711FD"/>
    <w:rsid w:val="00D7239B"/>
    <w:rsid w:val="00D72935"/>
    <w:rsid w:val="00D72BED"/>
    <w:rsid w:val="00D73B0F"/>
    <w:rsid w:val="00D73EF1"/>
    <w:rsid w:val="00D74601"/>
    <w:rsid w:val="00D74AFD"/>
    <w:rsid w:val="00D751D9"/>
    <w:rsid w:val="00D76192"/>
    <w:rsid w:val="00D761DE"/>
    <w:rsid w:val="00D77D77"/>
    <w:rsid w:val="00D805A0"/>
    <w:rsid w:val="00D81863"/>
    <w:rsid w:val="00D82098"/>
    <w:rsid w:val="00D83875"/>
    <w:rsid w:val="00D84299"/>
    <w:rsid w:val="00D84E51"/>
    <w:rsid w:val="00D857B0"/>
    <w:rsid w:val="00D858C6"/>
    <w:rsid w:val="00D8593A"/>
    <w:rsid w:val="00D85F0B"/>
    <w:rsid w:val="00D85F0F"/>
    <w:rsid w:val="00D860F4"/>
    <w:rsid w:val="00D867E3"/>
    <w:rsid w:val="00D87810"/>
    <w:rsid w:val="00D906E1"/>
    <w:rsid w:val="00D90950"/>
    <w:rsid w:val="00D9096F"/>
    <w:rsid w:val="00D91E6A"/>
    <w:rsid w:val="00D921A8"/>
    <w:rsid w:val="00D92E70"/>
    <w:rsid w:val="00D92F42"/>
    <w:rsid w:val="00D9332B"/>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77B8"/>
    <w:rsid w:val="00DA780B"/>
    <w:rsid w:val="00DA79F3"/>
    <w:rsid w:val="00DB0472"/>
    <w:rsid w:val="00DB07FE"/>
    <w:rsid w:val="00DB0C05"/>
    <w:rsid w:val="00DB146B"/>
    <w:rsid w:val="00DB272C"/>
    <w:rsid w:val="00DB291B"/>
    <w:rsid w:val="00DB2A6F"/>
    <w:rsid w:val="00DB2BDE"/>
    <w:rsid w:val="00DB2D8F"/>
    <w:rsid w:val="00DB32CB"/>
    <w:rsid w:val="00DB3711"/>
    <w:rsid w:val="00DB3BEA"/>
    <w:rsid w:val="00DB46F6"/>
    <w:rsid w:val="00DB4AFA"/>
    <w:rsid w:val="00DB4CEA"/>
    <w:rsid w:val="00DB5113"/>
    <w:rsid w:val="00DB51CF"/>
    <w:rsid w:val="00DB5503"/>
    <w:rsid w:val="00DB569A"/>
    <w:rsid w:val="00DB5EB4"/>
    <w:rsid w:val="00DB6B3B"/>
    <w:rsid w:val="00DB7101"/>
    <w:rsid w:val="00DB740B"/>
    <w:rsid w:val="00DB7750"/>
    <w:rsid w:val="00DB785A"/>
    <w:rsid w:val="00DB78D9"/>
    <w:rsid w:val="00DC0672"/>
    <w:rsid w:val="00DC1298"/>
    <w:rsid w:val="00DC2064"/>
    <w:rsid w:val="00DC2722"/>
    <w:rsid w:val="00DC2908"/>
    <w:rsid w:val="00DC2C3F"/>
    <w:rsid w:val="00DC2C49"/>
    <w:rsid w:val="00DC39F5"/>
    <w:rsid w:val="00DC4130"/>
    <w:rsid w:val="00DC4248"/>
    <w:rsid w:val="00DC47AD"/>
    <w:rsid w:val="00DC65C3"/>
    <w:rsid w:val="00DC6B7B"/>
    <w:rsid w:val="00DC7F8B"/>
    <w:rsid w:val="00DD009B"/>
    <w:rsid w:val="00DD0914"/>
    <w:rsid w:val="00DD0A70"/>
    <w:rsid w:val="00DD0C42"/>
    <w:rsid w:val="00DD27ED"/>
    <w:rsid w:val="00DD2EE9"/>
    <w:rsid w:val="00DD3FF7"/>
    <w:rsid w:val="00DD41BE"/>
    <w:rsid w:val="00DD449F"/>
    <w:rsid w:val="00DD4D6E"/>
    <w:rsid w:val="00DD4DFF"/>
    <w:rsid w:val="00DD615B"/>
    <w:rsid w:val="00DD790B"/>
    <w:rsid w:val="00DD7B8C"/>
    <w:rsid w:val="00DE0015"/>
    <w:rsid w:val="00DE0DE4"/>
    <w:rsid w:val="00DE141D"/>
    <w:rsid w:val="00DE1DF8"/>
    <w:rsid w:val="00DE1FBE"/>
    <w:rsid w:val="00DE2351"/>
    <w:rsid w:val="00DE2B4F"/>
    <w:rsid w:val="00DE4741"/>
    <w:rsid w:val="00DE4DDF"/>
    <w:rsid w:val="00DE5CFE"/>
    <w:rsid w:val="00DE7352"/>
    <w:rsid w:val="00DE7532"/>
    <w:rsid w:val="00DE7554"/>
    <w:rsid w:val="00DF2754"/>
    <w:rsid w:val="00DF31FD"/>
    <w:rsid w:val="00DF3372"/>
    <w:rsid w:val="00DF3603"/>
    <w:rsid w:val="00DF4041"/>
    <w:rsid w:val="00DF57BA"/>
    <w:rsid w:val="00DF5835"/>
    <w:rsid w:val="00DF6179"/>
    <w:rsid w:val="00E0033B"/>
    <w:rsid w:val="00E00690"/>
    <w:rsid w:val="00E009D6"/>
    <w:rsid w:val="00E0120E"/>
    <w:rsid w:val="00E01B08"/>
    <w:rsid w:val="00E01D63"/>
    <w:rsid w:val="00E039AE"/>
    <w:rsid w:val="00E040D4"/>
    <w:rsid w:val="00E058DB"/>
    <w:rsid w:val="00E05A0D"/>
    <w:rsid w:val="00E0600F"/>
    <w:rsid w:val="00E069A4"/>
    <w:rsid w:val="00E07D6D"/>
    <w:rsid w:val="00E116B3"/>
    <w:rsid w:val="00E11B61"/>
    <w:rsid w:val="00E11C18"/>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30A4"/>
    <w:rsid w:val="00E2476E"/>
    <w:rsid w:val="00E24EC6"/>
    <w:rsid w:val="00E252DA"/>
    <w:rsid w:val="00E257C7"/>
    <w:rsid w:val="00E25E91"/>
    <w:rsid w:val="00E26058"/>
    <w:rsid w:val="00E2629E"/>
    <w:rsid w:val="00E27C93"/>
    <w:rsid w:val="00E3051A"/>
    <w:rsid w:val="00E30843"/>
    <w:rsid w:val="00E30F80"/>
    <w:rsid w:val="00E3178B"/>
    <w:rsid w:val="00E3202A"/>
    <w:rsid w:val="00E32646"/>
    <w:rsid w:val="00E32ED9"/>
    <w:rsid w:val="00E34A15"/>
    <w:rsid w:val="00E34AF0"/>
    <w:rsid w:val="00E36A23"/>
    <w:rsid w:val="00E371B5"/>
    <w:rsid w:val="00E37534"/>
    <w:rsid w:val="00E40EC8"/>
    <w:rsid w:val="00E40F9A"/>
    <w:rsid w:val="00E421FE"/>
    <w:rsid w:val="00E42FC8"/>
    <w:rsid w:val="00E43617"/>
    <w:rsid w:val="00E43F11"/>
    <w:rsid w:val="00E44934"/>
    <w:rsid w:val="00E455C6"/>
    <w:rsid w:val="00E46EEE"/>
    <w:rsid w:val="00E46F5F"/>
    <w:rsid w:val="00E4743C"/>
    <w:rsid w:val="00E50565"/>
    <w:rsid w:val="00E50DB6"/>
    <w:rsid w:val="00E516F7"/>
    <w:rsid w:val="00E51705"/>
    <w:rsid w:val="00E5266C"/>
    <w:rsid w:val="00E53634"/>
    <w:rsid w:val="00E5407D"/>
    <w:rsid w:val="00E5439C"/>
    <w:rsid w:val="00E546C9"/>
    <w:rsid w:val="00E5485B"/>
    <w:rsid w:val="00E55015"/>
    <w:rsid w:val="00E553E5"/>
    <w:rsid w:val="00E554B7"/>
    <w:rsid w:val="00E5573D"/>
    <w:rsid w:val="00E55824"/>
    <w:rsid w:val="00E57764"/>
    <w:rsid w:val="00E60FD1"/>
    <w:rsid w:val="00E61DBB"/>
    <w:rsid w:val="00E62163"/>
    <w:rsid w:val="00E62255"/>
    <w:rsid w:val="00E623FE"/>
    <w:rsid w:val="00E636EE"/>
    <w:rsid w:val="00E6385D"/>
    <w:rsid w:val="00E64072"/>
    <w:rsid w:val="00E653E8"/>
    <w:rsid w:val="00E65486"/>
    <w:rsid w:val="00E66362"/>
    <w:rsid w:val="00E67031"/>
    <w:rsid w:val="00E67A05"/>
    <w:rsid w:val="00E67F94"/>
    <w:rsid w:val="00E700AC"/>
    <w:rsid w:val="00E7047A"/>
    <w:rsid w:val="00E70E0F"/>
    <w:rsid w:val="00E72CE5"/>
    <w:rsid w:val="00E7528E"/>
    <w:rsid w:val="00E7589C"/>
    <w:rsid w:val="00E758C6"/>
    <w:rsid w:val="00E76DB1"/>
    <w:rsid w:val="00E77E58"/>
    <w:rsid w:val="00E77FC9"/>
    <w:rsid w:val="00E80507"/>
    <w:rsid w:val="00E80562"/>
    <w:rsid w:val="00E823B9"/>
    <w:rsid w:val="00E8254A"/>
    <w:rsid w:val="00E839B7"/>
    <w:rsid w:val="00E84023"/>
    <w:rsid w:val="00E84D96"/>
    <w:rsid w:val="00E85080"/>
    <w:rsid w:val="00E86101"/>
    <w:rsid w:val="00E87283"/>
    <w:rsid w:val="00E87C41"/>
    <w:rsid w:val="00E91663"/>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324B"/>
    <w:rsid w:val="00EC356E"/>
    <w:rsid w:val="00EC40CC"/>
    <w:rsid w:val="00EC4661"/>
    <w:rsid w:val="00EC47D3"/>
    <w:rsid w:val="00EC60BF"/>
    <w:rsid w:val="00EC636B"/>
    <w:rsid w:val="00ED05AE"/>
    <w:rsid w:val="00ED1BE9"/>
    <w:rsid w:val="00ED1DE9"/>
    <w:rsid w:val="00ED2DFD"/>
    <w:rsid w:val="00ED35E7"/>
    <w:rsid w:val="00ED388D"/>
    <w:rsid w:val="00ED4ABA"/>
    <w:rsid w:val="00ED53CE"/>
    <w:rsid w:val="00ED614A"/>
    <w:rsid w:val="00ED74C1"/>
    <w:rsid w:val="00ED79E3"/>
    <w:rsid w:val="00ED7C67"/>
    <w:rsid w:val="00EE1178"/>
    <w:rsid w:val="00EE11AC"/>
    <w:rsid w:val="00EE13FB"/>
    <w:rsid w:val="00EE1728"/>
    <w:rsid w:val="00EE20ED"/>
    <w:rsid w:val="00EE222B"/>
    <w:rsid w:val="00EE243D"/>
    <w:rsid w:val="00EE2679"/>
    <w:rsid w:val="00EE2AFF"/>
    <w:rsid w:val="00EE339B"/>
    <w:rsid w:val="00EE3EAF"/>
    <w:rsid w:val="00EE3FD2"/>
    <w:rsid w:val="00EE48D1"/>
    <w:rsid w:val="00EE6701"/>
    <w:rsid w:val="00EE6798"/>
    <w:rsid w:val="00EE78E3"/>
    <w:rsid w:val="00EE7CCE"/>
    <w:rsid w:val="00EF01C7"/>
    <w:rsid w:val="00EF11EF"/>
    <w:rsid w:val="00EF195F"/>
    <w:rsid w:val="00EF199C"/>
    <w:rsid w:val="00EF1F21"/>
    <w:rsid w:val="00EF4F5D"/>
    <w:rsid w:val="00EF5727"/>
    <w:rsid w:val="00EF5729"/>
    <w:rsid w:val="00EF5B75"/>
    <w:rsid w:val="00EF5BC6"/>
    <w:rsid w:val="00EF5F9A"/>
    <w:rsid w:val="00EF62CF"/>
    <w:rsid w:val="00EF6A85"/>
    <w:rsid w:val="00EF7C1B"/>
    <w:rsid w:val="00EF7E38"/>
    <w:rsid w:val="00F0038B"/>
    <w:rsid w:val="00F00A8C"/>
    <w:rsid w:val="00F00C81"/>
    <w:rsid w:val="00F00DEA"/>
    <w:rsid w:val="00F01182"/>
    <w:rsid w:val="00F01E7C"/>
    <w:rsid w:val="00F0252F"/>
    <w:rsid w:val="00F0279C"/>
    <w:rsid w:val="00F0318B"/>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F16"/>
    <w:rsid w:val="00F14294"/>
    <w:rsid w:val="00F142D0"/>
    <w:rsid w:val="00F15301"/>
    <w:rsid w:val="00F16446"/>
    <w:rsid w:val="00F16B15"/>
    <w:rsid w:val="00F1711D"/>
    <w:rsid w:val="00F1791B"/>
    <w:rsid w:val="00F17CE4"/>
    <w:rsid w:val="00F200A3"/>
    <w:rsid w:val="00F22B3F"/>
    <w:rsid w:val="00F23845"/>
    <w:rsid w:val="00F23E33"/>
    <w:rsid w:val="00F2548E"/>
    <w:rsid w:val="00F25825"/>
    <w:rsid w:val="00F26264"/>
    <w:rsid w:val="00F31638"/>
    <w:rsid w:val="00F31958"/>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6A05"/>
    <w:rsid w:val="00F502D6"/>
    <w:rsid w:val="00F504AB"/>
    <w:rsid w:val="00F506D1"/>
    <w:rsid w:val="00F5109F"/>
    <w:rsid w:val="00F51A00"/>
    <w:rsid w:val="00F51AEE"/>
    <w:rsid w:val="00F52618"/>
    <w:rsid w:val="00F52D0C"/>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798C"/>
    <w:rsid w:val="00F708DC"/>
    <w:rsid w:val="00F712E9"/>
    <w:rsid w:val="00F71940"/>
    <w:rsid w:val="00F7200F"/>
    <w:rsid w:val="00F72064"/>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28AD"/>
    <w:rsid w:val="00F93706"/>
    <w:rsid w:val="00F938AA"/>
    <w:rsid w:val="00F93BFC"/>
    <w:rsid w:val="00F93FA7"/>
    <w:rsid w:val="00F946A1"/>
    <w:rsid w:val="00F958DF"/>
    <w:rsid w:val="00F958EB"/>
    <w:rsid w:val="00F96457"/>
    <w:rsid w:val="00F96CCB"/>
    <w:rsid w:val="00F96F6E"/>
    <w:rsid w:val="00F97067"/>
    <w:rsid w:val="00F97485"/>
    <w:rsid w:val="00F97C05"/>
    <w:rsid w:val="00FA0B65"/>
    <w:rsid w:val="00FA1077"/>
    <w:rsid w:val="00FA1D87"/>
    <w:rsid w:val="00FA2186"/>
    <w:rsid w:val="00FA28CD"/>
    <w:rsid w:val="00FA37E0"/>
    <w:rsid w:val="00FA617A"/>
    <w:rsid w:val="00FA6464"/>
    <w:rsid w:val="00FA67C3"/>
    <w:rsid w:val="00FA6818"/>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34F"/>
    <w:rsid w:val="00FD25E8"/>
    <w:rsid w:val="00FD266E"/>
    <w:rsid w:val="00FD3BAC"/>
    <w:rsid w:val="00FD43D1"/>
    <w:rsid w:val="00FD50D8"/>
    <w:rsid w:val="00FD5802"/>
    <w:rsid w:val="00FD621C"/>
    <w:rsid w:val="00FD686E"/>
    <w:rsid w:val="00FD6E99"/>
    <w:rsid w:val="00FD6F01"/>
    <w:rsid w:val="00FD6F32"/>
    <w:rsid w:val="00FD7306"/>
    <w:rsid w:val="00FD76FC"/>
    <w:rsid w:val="00FD778B"/>
    <w:rsid w:val="00FD7C2E"/>
    <w:rsid w:val="00FE0863"/>
    <w:rsid w:val="00FE0E3D"/>
    <w:rsid w:val="00FE30D2"/>
    <w:rsid w:val="00FE414F"/>
    <w:rsid w:val="00FE4847"/>
    <w:rsid w:val="00FE6896"/>
    <w:rsid w:val="00FE6F20"/>
    <w:rsid w:val="00FE70E7"/>
    <w:rsid w:val="00FF061A"/>
    <w:rsid w:val="00FF06A0"/>
    <w:rsid w:val="00FF0CDA"/>
    <w:rsid w:val="00FF0E7B"/>
    <w:rsid w:val="00FF0EFF"/>
    <w:rsid w:val="00FF1750"/>
    <w:rsid w:val="00FF20BD"/>
    <w:rsid w:val="00FF2182"/>
    <w:rsid w:val="00FF23F0"/>
    <w:rsid w:val="00FF2D94"/>
    <w:rsid w:val="00FF3BFC"/>
    <w:rsid w:val="00FF3D3F"/>
    <w:rsid w:val="00FF3FFE"/>
    <w:rsid w:val="00FF4487"/>
    <w:rsid w:val="00FF590D"/>
    <w:rsid w:val="00FF6251"/>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6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semiHidden="1" w:unhideWhenUsed="1" w:qFormat="1"/>
    <w:lsdException w:name="List" w:uiPriority="99"/>
    <w:lsdException w:name="List 2"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22" w:qFormat="1"/>
    <w:lsdException w:name="Emphasis" w:uiPriority="99"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uiPriority w:val="99"/>
    <w:qFormat/>
    <w:rsid w:val="005E4CF3"/>
    <w:pPr>
      <w:keepNext/>
      <w:outlineLvl w:val="0"/>
    </w:pPr>
    <w:rPr>
      <w:sz w:val="28"/>
    </w:rPr>
  </w:style>
  <w:style w:type="paragraph" w:styleId="20">
    <w:name w:val="heading 2"/>
    <w:basedOn w:val="a1"/>
    <w:next w:val="a1"/>
    <w:link w:val="21"/>
    <w:uiPriority w:val="99"/>
    <w:qFormat/>
    <w:rsid w:val="005E4CF3"/>
    <w:pPr>
      <w:keepNext/>
      <w:jc w:val="both"/>
      <w:outlineLvl w:val="1"/>
    </w:pPr>
    <w:rPr>
      <w:sz w:val="28"/>
    </w:rPr>
  </w:style>
  <w:style w:type="paragraph" w:styleId="3">
    <w:name w:val="heading 3"/>
    <w:basedOn w:val="a1"/>
    <w:next w:val="a1"/>
    <w:link w:val="30"/>
    <w:uiPriority w:val="99"/>
    <w:qFormat/>
    <w:rsid w:val="005E4CF3"/>
    <w:pPr>
      <w:keepNext/>
      <w:outlineLvl w:val="2"/>
    </w:pPr>
    <w:rPr>
      <w:sz w:val="24"/>
    </w:rPr>
  </w:style>
  <w:style w:type="paragraph" w:styleId="4">
    <w:name w:val="heading 4"/>
    <w:basedOn w:val="a1"/>
    <w:next w:val="a1"/>
    <w:link w:val="40"/>
    <w:uiPriority w:val="99"/>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5E4CF3"/>
    <w:rPr>
      <w:b/>
      <w:sz w:val="28"/>
    </w:rPr>
  </w:style>
  <w:style w:type="paragraph" w:styleId="22">
    <w:name w:val="Body Text 2"/>
    <w:basedOn w:val="a1"/>
    <w:link w:val="23"/>
    <w:uiPriority w:val="99"/>
    <w:rsid w:val="005E4CF3"/>
    <w:pPr>
      <w:jc w:val="both"/>
    </w:pPr>
    <w:rPr>
      <w:sz w:val="28"/>
    </w:rPr>
  </w:style>
  <w:style w:type="paragraph" w:styleId="a7">
    <w:name w:val="Body Text Indent"/>
    <w:basedOn w:val="a1"/>
    <w:link w:val="a8"/>
    <w:uiPriority w:val="99"/>
    <w:rsid w:val="005E4CF3"/>
    <w:pPr>
      <w:ind w:firstLine="567"/>
      <w:jc w:val="both"/>
    </w:pPr>
    <w:rPr>
      <w:sz w:val="28"/>
    </w:rPr>
  </w:style>
  <w:style w:type="paragraph" w:styleId="31">
    <w:name w:val="Body Text 3"/>
    <w:basedOn w:val="a1"/>
    <w:link w:val="32"/>
    <w:uiPriority w:val="99"/>
    <w:rsid w:val="005E4CF3"/>
    <w:rPr>
      <w:sz w:val="24"/>
    </w:rPr>
  </w:style>
  <w:style w:type="paragraph" w:styleId="24">
    <w:name w:val="Body Text Indent 2"/>
    <w:basedOn w:val="a1"/>
    <w:link w:val="25"/>
    <w:uiPriority w:val="99"/>
    <w:rsid w:val="005E4CF3"/>
    <w:pPr>
      <w:ind w:firstLine="567"/>
      <w:jc w:val="center"/>
    </w:pPr>
    <w:rPr>
      <w:sz w:val="28"/>
    </w:rPr>
  </w:style>
  <w:style w:type="paragraph" w:styleId="33">
    <w:name w:val="Body Text Indent 3"/>
    <w:basedOn w:val="a1"/>
    <w:link w:val="34"/>
    <w:uiPriority w:val="99"/>
    <w:rsid w:val="005E4CF3"/>
    <w:pPr>
      <w:ind w:firstLine="567"/>
    </w:pPr>
    <w:rPr>
      <w:sz w:val="28"/>
      <w:szCs w:val="28"/>
    </w:rPr>
  </w:style>
  <w:style w:type="paragraph" w:styleId="a9">
    <w:name w:val="Balloon Text"/>
    <w:basedOn w:val="a1"/>
    <w:link w:val="aa"/>
    <w:uiPriority w:val="99"/>
    <w:semiHidden/>
    <w:rsid w:val="005E4CF3"/>
    <w:rPr>
      <w:rFonts w:ascii="Tahoma" w:hAnsi="Tahoma" w:cs="Tahoma"/>
      <w:sz w:val="16"/>
      <w:szCs w:val="16"/>
    </w:rPr>
  </w:style>
  <w:style w:type="table" w:styleId="ab">
    <w:name w:val="Table Grid"/>
    <w:basedOn w:val="a3"/>
    <w:uiPriority w:val="9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uiPriority w:val="99"/>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qFormat/>
    <w:rsid w:val="00BD43EC"/>
    <w:pPr>
      <w:jc w:val="center"/>
    </w:pPr>
    <w:rPr>
      <w:sz w:val="28"/>
      <w:szCs w:val="24"/>
    </w:rPr>
  </w:style>
  <w:style w:type="character" w:customStyle="1" w:styleId="a6">
    <w:name w:val="Основной текст Знак"/>
    <w:basedOn w:val="a2"/>
    <w:link w:val="a5"/>
    <w:uiPriority w:val="99"/>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uiPriority w:val="99"/>
    <w:rsid w:val="009A77FF"/>
    <w:rPr>
      <w:sz w:val="28"/>
      <w:szCs w:val="28"/>
    </w:rPr>
  </w:style>
  <w:style w:type="character" w:styleId="af1">
    <w:name w:val="Hyperlink"/>
    <w:basedOn w:val="a2"/>
    <w:uiPriority w:val="99"/>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99"/>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99"/>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uiPriority w:val="99"/>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uiPriority w:val="99"/>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99"/>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uiPriority w:val="99"/>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uiPriority w:val="99"/>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uiPriority w:val="99"/>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uiPriority w:val="99"/>
    <w:rsid w:val="005013D5"/>
    <w:rPr>
      <w:sz w:val="28"/>
    </w:rPr>
  </w:style>
  <w:style w:type="character" w:customStyle="1" w:styleId="21">
    <w:name w:val="Заголовок 2 Знак"/>
    <w:basedOn w:val="a2"/>
    <w:link w:val="20"/>
    <w:uiPriority w:val="99"/>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rsid w:val="005013D5"/>
    <w:rPr>
      <w:rFonts w:ascii="Tahoma" w:hAnsi="Tahoma" w:cs="Tahoma"/>
      <w:sz w:val="16"/>
      <w:szCs w:val="16"/>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ultant.ru/document/cons_doc_LAW_8919/4448b2ac53c6883bc8a0d5679ecfe673ea5f4755/"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02A683-9ADA-40F3-B171-67532BB7F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4944</Words>
  <Characters>28185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33063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8</cp:revision>
  <cp:lastPrinted>2024-10-21T06:55:00Z</cp:lastPrinted>
  <dcterms:created xsi:type="dcterms:W3CDTF">2024-10-21T06:22:00Z</dcterms:created>
  <dcterms:modified xsi:type="dcterms:W3CDTF">2024-10-21T06:55:00Z</dcterms:modified>
</cp:coreProperties>
</file>