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249E5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249E5">
        <w:rPr>
          <w:b/>
          <w:sz w:val="28"/>
          <w:szCs w:val="28"/>
          <w:u w:val="single"/>
        </w:rPr>
        <w:t>690</w:t>
      </w:r>
    </w:p>
    <w:p w:rsidR="008767C2" w:rsidRDefault="008767C2" w:rsidP="00B13945">
      <w:pPr>
        <w:ind w:firstLine="709"/>
        <w:jc w:val="both"/>
        <w:rPr>
          <w:sz w:val="28"/>
          <w:szCs w:val="28"/>
        </w:rPr>
      </w:pPr>
    </w:p>
    <w:p w:rsidR="00404111" w:rsidRDefault="00404111" w:rsidP="00404111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источников финансирования дефицита  бюджета муниципального района  на 2024 год и плановый период 2025 и 2026 годов</w:t>
      </w:r>
    </w:p>
    <w:p w:rsidR="00404111" w:rsidRDefault="00404111" w:rsidP="00404111">
      <w:pPr>
        <w:ind w:right="510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7"/>
      </w:tblGrid>
      <w:tr w:rsidR="00404111" w:rsidTr="002C2373">
        <w:tc>
          <w:tcPr>
            <w:tcW w:w="5217" w:type="dxa"/>
          </w:tcPr>
          <w:p w:rsidR="00404111" w:rsidRDefault="00404111" w:rsidP="002C2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404111" w:rsidRPr="00404111" w:rsidRDefault="00404111" w:rsidP="0040411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04111">
        <w:rPr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404111">
          <w:rPr>
            <w:rStyle w:val="af1"/>
            <w:color w:val="000000" w:themeColor="text1"/>
            <w:sz w:val="28"/>
            <w:szCs w:val="28"/>
            <w:u w:val="none"/>
          </w:rPr>
          <w:t>кодексом</w:t>
        </w:r>
      </w:hyperlink>
      <w:r w:rsidRPr="00404111">
        <w:rPr>
          <w:color w:val="000000" w:themeColor="text1"/>
          <w:sz w:val="28"/>
          <w:szCs w:val="28"/>
        </w:rPr>
        <w:t xml:space="preserve"> Российской Федерации и решением Сычевской районной Думы «О бюджетном процессе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404111">
        <w:rPr>
          <w:color w:val="000000" w:themeColor="text1"/>
          <w:sz w:val="28"/>
          <w:szCs w:val="28"/>
        </w:rPr>
        <w:t>в муниципальном образовании «Сычевский район» Смоленской области»</w:t>
      </w:r>
      <w:r>
        <w:rPr>
          <w:color w:val="000000" w:themeColor="text1"/>
          <w:sz w:val="28"/>
          <w:szCs w:val="28"/>
        </w:rPr>
        <w:t>,</w:t>
      </w:r>
      <w:r w:rsidRPr="00404111">
        <w:rPr>
          <w:color w:val="000000" w:themeColor="text1"/>
          <w:sz w:val="28"/>
          <w:szCs w:val="28"/>
        </w:rPr>
        <w:t xml:space="preserve"> </w:t>
      </w:r>
    </w:p>
    <w:p w:rsidR="00404111" w:rsidRPr="00404111" w:rsidRDefault="00404111" w:rsidP="0040411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404111" w:rsidRPr="00404111" w:rsidRDefault="00404111" w:rsidP="00404111">
      <w:pPr>
        <w:ind w:firstLine="709"/>
        <w:jc w:val="both"/>
        <w:rPr>
          <w:color w:val="000000" w:themeColor="text1"/>
          <w:sz w:val="28"/>
          <w:szCs w:val="28"/>
        </w:rPr>
      </w:pPr>
      <w:r w:rsidRPr="00404111">
        <w:rPr>
          <w:color w:val="000000" w:themeColor="text1"/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404111" w:rsidRPr="00404111" w:rsidRDefault="00404111" w:rsidP="00404111">
      <w:pPr>
        <w:ind w:firstLine="709"/>
        <w:jc w:val="both"/>
        <w:rPr>
          <w:color w:val="000000" w:themeColor="text1"/>
          <w:sz w:val="28"/>
          <w:szCs w:val="28"/>
        </w:rPr>
      </w:pPr>
      <w:r w:rsidRPr="00404111">
        <w:rPr>
          <w:color w:val="000000" w:themeColor="text1"/>
          <w:sz w:val="28"/>
          <w:szCs w:val="28"/>
        </w:rPr>
        <w:t>п о с т а н о в л я е т:</w:t>
      </w:r>
    </w:p>
    <w:p w:rsidR="00404111" w:rsidRPr="00404111" w:rsidRDefault="00404111" w:rsidP="0040411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404111" w:rsidRPr="00404111" w:rsidRDefault="00404111" w:rsidP="0040411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04111">
        <w:rPr>
          <w:color w:val="000000" w:themeColor="text1"/>
          <w:sz w:val="28"/>
          <w:szCs w:val="28"/>
        </w:rPr>
        <w:t xml:space="preserve">1. Утвердить прилагаемый Перечень главных администраторов источников финансирования дефицита  бюджета муниципального района </w:t>
      </w:r>
      <w:r>
        <w:rPr>
          <w:color w:val="000000" w:themeColor="text1"/>
          <w:sz w:val="28"/>
          <w:szCs w:val="28"/>
        </w:rPr>
        <w:t xml:space="preserve">                  </w:t>
      </w:r>
      <w:r w:rsidRPr="00404111">
        <w:rPr>
          <w:color w:val="000000" w:themeColor="text1"/>
          <w:sz w:val="28"/>
          <w:szCs w:val="28"/>
        </w:rPr>
        <w:t>на 2024 год и плановый период 2025 и 2026 годов.</w:t>
      </w:r>
    </w:p>
    <w:p w:rsidR="00404111" w:rsidRPr="00404111" w:rsidRDefault="00404111" w:rsidP="0040411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04111">
        <w:rPr>
          <w:color w:val="000000" w:themeColor="text1"/>
          <w:sz w:val="28"/>
          <w:szCs w:val="28"/>
        </w:rPr>
        <w:t>2.    Настоящее постановление вступает в силу с 1 января 2024 года.</w:t>
      </w:r>
    </w:p>
    <w:p w:rsidR="00404111" w:rsidRPr="00404111" w:rsidRDefault="00404111" w:rsidP="0040411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04111">
        <w:rPr>
          <w:color w:val="000000" w:themeColor="text1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Интернет.</w:t>
      </w:r>
    </w:p>
    <w:p w:rsidR="00404111" w:rsidRDefault="00404111" w:rsidP="004041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4111" w:rsidRDefault="00404111" w:rsidP="004041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4111" w:rsidRDefault="00404111" w:rsidP="004041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4111" w:rsidRDefault="00404111" w:rsidP="0040411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404111" w:rsidRDefault="00404111" w:rsidP="00404111"/>
    <w:p w:rsidR="00404111" w:rsidRDefault="00404111" w:rsidP="00404111"/>
    <w:p w:rsidR="00404111" w:rsidRDefault="00404111" w:rsidP="00404111"/>
    <w:p w:rsidR="00404111" w:rsidRDefault="00404111" w:rsidP="00404111"/>
    <w:p w:rsidR="00404111" w:rsidRDefault="00404111" w:rsidP="00404111"/>
    <w:p w:rsidR="00404111" w:rsidRDefault="00404111" w:rsidP="00404111"/>
    <w:p w:rsidR="00404111" w:rsidRDefault="00404111" w:rsidP="00404111"/>
    <w:p w:rsidR="00404111" w:rsidRDefault="00404111" w:rsidP="00404111"/>
    <w:p w:rsidR="00404111" w:rsidRPr="00243144" w:rsidRDefault="00404111" w:rsidP="004041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04111" w:rsidRDefault="00404111" w:rsidP="004041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4314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4314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04111" w:rsidRDefault="00404111" w:rsidP="004041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04111" w:rsidRDefault="00404111" w:rsidP="004041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404111" w:rsidRPr="00243144" w:rsidRDefault="00404111" w:rsidP="004041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43144">
        <w:rPr>
          <w:sz w:val="28"/>
          <w:szCs w:val="28"/>
        </w:rPr>
        <w:t>Смоленской области</w:t>
      </w:r>
    </w:p>
    <w:p w:rsidR="00404111" w:rsidRDefault="00404111" w:rsidP="00404111">
      <w:pPr>
        <w:pStyle w:val="aff2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27.11.2023 года № 690  </w:t>
      </w:r>
    </w:p>
    <w:p w:rsidR="00404111" w:rsidRDefault="00404111" w:rsidP="00404111">
      <w:pPr>
        <w:pStyle w:val="aff2"/>
        <w:rPr>
          <w:b/>
          <w:bCs/>
          <w:sz w:val="28"/>
          <w:szCs w:val="28"/>
        </w:rPr>
      </w:pPr>
    </w:p>
    <w:p w:rsidR="00404111" w:rsidRDefault="00404111" w:rsidP="00404111">
      <w:pPr>
        <w:pStyle w:val="aff2"/>
        <w:rPr>
          <w:b/>
          <w:bCs/>
          <w:sz w:val="28"/>
          <w:szCs w:val="28"/>
        </w:rPr>
      </w:pPr>
    </w:p>
    <w:p w:rsidR="00404111" w:rsidRDefault="00404111" w:rsidP="00404111">
      <w:pPr>
        <w:pStyle w:val="aff2"/>
        <w:jc w:val="center"/>
        <w:rPr>
          <w:bCs/>
          <w:sz w:val="28"/>
          <w:szCs w:val="28"/>
        </w:rPr>
      </w:pPr>
      <w:r w:rsidRPr="0040411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404111" w:rsidRPr="00404111" w:rsidRDefault="00404111" w:rsidP="00404111">
      <w:pPr>
        <w:pStyle w:val="aff2"/>
        <w:jc w:val="center"/>
        <w:rPr>
          <w:bCs/>
          <w:sz w:val="28"/>
          <w:szCs w:val="28"/>
        </w:rPr>
      </w:pPr>
      <w:r w:rsidRPr="00404111">
        <w:rPr>
          <w:bCs/>
          <w:sz w:val="28"/>
          <w:szCs w:val="28"/>
        </w:rPr>
        <w:t>главных администраторов источников финансирования дефицита бюджета муниципального района</w:t>
      </w:r>
    </w:p>
    <w:p w:rsidR="00404111" w:rsidRPr="00404111" w:rsidRDefault="00404111" w:rsidP="00404111">
      <w:pPr>
        <w:pStyle w:val="aff2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5103"/>
      </w:tblGrid>
      <w:tr w:rsidR="00404111" w:rsidRPr="00404111" w:rsidTr="00404111">
        <w:trPr>
          <w:trHeight w:val="41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bCs/>
                <w:sz w:val="26"/>
                <w:szCs w:val="26"/>
              </w:rPr>
            </w:pPr>
            <w:r w:rsidRPr="00404111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bCs/>
                <w:sz w:val="26"/>
                <w:szCs w:val="26"/>
              </w:rPr>
            </w:pPr>
            <w:r w:rsidRPr="00404111">
              <w:rPr>
                <w:bCs/>
                <w:sz w:val="26"/>
                <w:szCs w:val="26"/>
              </w:rPr>
              <w:t>Наименование главного администратора, источника финансирования дефицита  бюджета муниципального района</w:t>
            </w:r>
          </w:p>
        </w:tc>
      </w:tr>
      <w:tr w:rsidR="00404111" w:rsidRPr="00404111" w:rsidTr="00404111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bCs/>
                <w:sz w:val="26"/>
                <w:szCs w:val="26"/>
              </w:rPr>
            </w:pPr>
            <w:r w:rsidRPr="00404111">
              <w:rPr>
                <w:bCs/>
                <w:sz w:val="26"/>
                <w:szCs w:val="26"/>
              </w:rPr>
              <w:t>главного админис</w:t>
            </w:r>
            <w:r w:rsidRPr="00404111">
              <w:rPr>
                <w:bCs/>
                <w:sz w:val="26"/>
                <w:szCs w:val="26"/>
              </w:rPr>
              <w:softHyphen/>
              <w:t>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bCs/>
                <w:sz w:val="26"/>
                <w:szCs w:val="26"/>
              </w:rPr>
            </w:pPr>
            <w:r w:rsidRPr="00404111">
              <w:rPr>
                <w:bCs/>
                <w:sz w:val="26"/>
                <w:szCs w:val="26"/>
              </w:rPr>
              <w:t>источника финансирования дефицита  бюджета муниципального района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bCs/>
                <w:sz w:val="26"/>
                <w:szCs w:val="26"/>
              </w:rPr>
            </w:pPr>
          </w:p>
        </w:tc>
      </w:tr>
      <w:tr w:rsidR="00404111" w:rsidRPr="00404111" w:rsidTr="00404111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sz w:val="26"/>
                <w:szCs w:val="26"/>
                <w:lang w:val="en-US"/>
              </w:rPr>
            </w:pPr>
            <w:r w:rsidRPr="004041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sz w:val="26"/>
                <w:szCs w:val="26"/>
                <w:lang w:val="en-US"/>
              </w:rPr>
            </w:pPr>
            <w:r w:rsidRPr="0040411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pStyle w:val="aff2"/>
              <w:jc w:val="center"/>
              <w:rPr>
                <w:sz w:val="26"/>
                <w:szCs w:val="26"/>
                <w:lang w:val="en-US"/>
              </w:rPr>
            </w:pPr>
            <w:r w:rsidRPr="00404111">
              <w:rPr>
                <w:sz w:val="26"/>
                <w:szCs w:val="26"/>
                <w:lang w:val="en-US"/>
              </w:rPr>
              <w:t>3</w:t>
            </w:r>
          </w:p>
        </w:tc>
      </w:tr>
      <w:tr w:rsidR="00404111" w:rsidRPr="00404111" w:rsidTr="0040411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ff2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pStyle w:val="aff2"/>
              <w:jc w:val="center"/>
              <w:rPr>
                <w:bCs/>
                <w:sz w:val="26"/>
                <w:szCs w:val="26"/>
              </w:rPr>
            </w:pPr>
            <w:r w:rsidRPr="00404111">
              <w:rPr>
                <w:bCs/>
                <w:sz w:val="26"/>
                <w:szCs w:val="26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404111" w:rsidRPr="00404111" w:rsidTr="0040411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d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01 02 00 00 05 0000 710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111">
              <w:rPr>
                <w:rFonts w:eastAsiaTheme="minorHAnsi"/>
                <w:sz w:val="26"/>
                <w:szCs w:val="26"/>
                <w:lang w:eastAsia="en-US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404111" w:rsidRPr="00404111" w:rsidTr="0040411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d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01 02 00 00 05 0000 810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111">
              <w:rPr>
                <w:rFonts w:eastAsiaTheme="minorHAnsi"/>
                <w:sz w:val="26"/>
                <w:szCs w:val="26"/>
                <w:lang w:eastAsia="en-US"/>
              </w:rPr>
              <w:t>Погашение муниципальными районами кредитов от кредитных организаций                   в валюте Российской Федерации</w:t>
            </w:r>
          </w:p>
        </w:tc>
      </w:tr>
      <w:tr w:rsidR="00404111" w:rsidRPr="00404111" w:rsidTr="00404111">
        <w:trPr>
          <w:cantSplit/>
          <w:trHeight w:val="1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d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01 03 01 00 05 0000 710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jc w:val="both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04111" w:rsidRPr="00404111" w:rsidTr="0040411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d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 xml:space="preserve">01 03 01 00 05 0000 810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04111" w:rsidRPr="00404111" w:rsidTr="0040411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d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01 05 02 01 05 0000 510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jc w:val="both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04111" w:rsidRPr="00404111" w:rsidTr="0040411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pStyle w:val="ad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1" w:rsidRPr="00404111" w:rsidRDefault="00404111" w:rsidP="002C2373">
            <w:pPr>
              <w:jc w:val="center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01 05 02 01 05 0000 610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11" w:rsidRPr="00404111" w:rsidRDefault="00404111" w:rsidP="002C2373">
            <w:pPr>
              <w:jc w:val="both"/>
              <w:rPr>
                <w:sz w:val="26"/>
                <w:szCs w:val="26"/>
              </w:rPr>
            </w:pPr>
            <w:r w:rsidRPr="00404111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04111" w:rsidRPr="00404111" w:rsidRDefault="00404111" w:rsidP="00F333B5">
      <w:pPr>
        <w:rPr>
          <w:sz w:val="28"/>
          <w:szCs w:val="28"/>
        </w:rPr>
      </w:pPr>
    </w:p>
    <w:sectPr w:rsidR="00404111" w:rsidRPr="00404111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B5" w:rsidRDefault="005775B5" w:rsidP="00FA6D0B">
      <w:r>
        <w:separator/>
      </w:r>
    </w:p>
  </w:endnote>
  <w:endnote w:type="continuationSeparator" w:id="1">
    <w:p w:rsidR="005775B5" w:rsidRDefault="005775B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B5" w:rsidRDefault="005775B5" w:rsidP="00FA6D0B">
      <w:r>
        <w:separator/>
      </w:r>
    </w:p>
  </w:footnote>
  <w:footnote w:type="continuationSeparator" w:id="1">
    <w:p w:rsidR="005775B5" w:rsidRDefault="005775B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E727C">
    <w:pPr>
      <w:pStyle w:val="ab"/>
      <w:jc w:val="center"/>
    </w:pPr>
    <w:fldSimple w:instr=" PAGE   \* MERGEFORMAT ">
      <w:r w:rsidR="0040411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111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5B5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27C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11F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9E5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6C89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09C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Îáû÷íûé"/>
    <w:rsid w:val="00404111"/>
  </w:style>
  <w:style w:type="character" w:customStyle="1" w:styleId="ae">
    <w:name w:val="Название Знак"/>
    <w:basedOn w:val="a2"/>
    <w:link w:val="ad"/>
    <w:rsid w:val="0040411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2023-11-30T09:40:00Z</cp:lastPrinted>
  <dcterms:created xsi:type="dcterms:W3CDTF">2023-11-30T09:17:00Z</dcterms:created>
  <dcterms:modified xsi:type="dcterms:W3CDTF">2023-11-30T09:40:00Z</dcterms:modified>
</cp:coreProperties>
</file>