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D47955">
        <w:rPr>
          <w:b/>
          <w:sz w:val="28"/>
          <w:szCs w:val="28"/>
          <w:u w:val="single"/>
        </w:rPr>
        <w:t>23</w:t>
      </w:r>
      <w:r w:rsidR="00B9514D">
        <w:rPr>
          <w:b/>
          <w:sz w:val="28"/>
          <w:szCs w:val="28"/>
          <w:u w:val="single"/>
        </w:rPr>
        <w:t xml:space="preserve"> ноября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9514D">
        <w:rPr>
          <w:b/>
          <w:sz w:val="28"/>
          <w:szCs w:val="28"/>
          <w:u w:val="single"/>
        </w:rPr>
        <w:t>6</w:t>
      </w:r>
      <w:r w:rsidR="00D47955">
        <w:rPr>
          <w:b/>
          <w:sz w:val="28"/>
          <w:szCs w:val="28"/>
          <w:u w:val="single"/>
        </w:rPr>
        <w:t>9</w:t>
      </w:r>
      <w:r w:rsidR="00314D4D">
        <w:rPr>
          <w:b/>
          <w:sz w:val="28"/>
          <w:szCs w:val="28"/>
          <w:u w:val="single"/>
        </w:rPr>
        <w:t>1</w:t>
      </w:r>
    </w:p>
    <w:p w:rsidR="00700DBA" w:rsidRDefault="005704A5" w:rsidP="00700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0DBA">
        <w:rPr>
          <w:sz w:val="28"/>
          <w:szCs w:val="28"/>
        </w:rPr>
        <w:t xml:space="preserve"> </w:t>
      </w:r>
    </w:p>
    <w:p w:rsidR="00CD6158" w:rsidRDefault="00CD6158" w:rsidP="00CD6158">
      <w:pPr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главных администраторов источников финансирования дефицита  бюджета  муниципального района  на 2023 год и плановый период 2024 и 2025 годов</w:t>
      </w:r>
    </w:p>
    <w:p w:rsidR="00CD6158" w:rsidRDefault="00CD6158" w:rsidP="00CD6158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7"/>
      </w:tblGrid>
      <w:tr w:rsidR="00CD6158" w:rsidTr="001D35DD">
        <w:tc>
          <w:tcPr>
            <w:tcW w:w="5217" w:type="dxa"/>
          </w:tcPr>
          <w:p w:rsidR="00CD6158" w:rsidRDefault="00CD6158" w:rsidP="001D35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CD6158" w:rsidRPr="00CD6158" w:rsidRDefault="00CD6158" w:rsidP="00CD615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CD6158">
        <w:rPr>
          <w:color w:val="000000" w:themeColor="text1"/>
          <w:sz w:val="28"/>
          <w:szCs w:val="28"/>
        </w:rPr>
        <w:t xml:space="preserve">В соответствии с Бюджетным </w:t>
      </w:r>
      <w:hyperlink r:id="rId9" w:history="1">
        <w:r w:rsidRPr="00CD6158">
          <w:rPr>
            <w:rStyle w:val="af1"/>
            <w:color w:val="000000" w:themeColor="text1"/>
            <w:sz w:val="28"/>
            <w:szCs w:val="28"/>
            <w:u w:val="none"/>
          </w:rPr>
          <w:t>кодексом</w:t>
        </w:r>
      </w:hyperlink>
      <w:r w:rsidRPr="00CD6158">
        <w:rPr>
          <w:color w:val="000000" w:themeColor="text1"/>
          <w:sz w:val="28"/>
          <w:szCs w:val="28"/>
        </w:rPr>
        <w:t xml:space="preserve"> Российской Федерации и решением Сычевской районной Думы «О бюджетном процессе </w:t>
      </w:r>
      <w:r>
        <w:rPr>
          <w:color w:val="000000" w:themeColor="text1"/>
          <w:sz w:val="28"/>
          <w:szCs w:val="28"/>
        </w:rPr>
        <w:t xml:space="preserve">                                     </w:t>
      </w:r>
      <w:r w:rsidRPr="00CD6158">
        <w:rPr>
          <w:color w:val="000000" w:themeColor="text1"/>
          <w:sz w:val="28"/>
          <w:szCs w:val="28"/>
        </w:rPr>
        <w:t>в муниципальном образовании «Сычевский район» Смоленской области»</w:t>
      </w:r>
      <w:r>
        <w:rPr>
          <w:color w:val="000000" w:themeColor="text1"/>
          <w:sz w:val="28"/>
          <w:szCs w:val="28"/>
        </w:rPr>
        <w:t>,</w:t>
      </w:r>
      <w:r w:rsidRPr="00CD6158">
        <w:rPr>
          <w:color w:val="000000" w:themeColor="text1"/>
          <w:sz w:val="28"/>
          <w:szCs w:val="28"/>
        </w:rPr>
        <w:t xml:space="preserve"> </w:t>
      </w:r>
    </w:p>
    <w:p w:rsidR="00CD6158" w:rsidRDefault="00CD6158" w:rsidP="00CD615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D6158" w:rsidRDefault="00CD6158" w:rsidP="00CD6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CD6158" w:rsidRDefault="00CD6158" w:rsidP="00CD6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CD6158" w:rsidRDefault="00CD6158" w:rsidP="00CD615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D6158" w:rsidRDefault="00CD6158" w:rsidP="00CD615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Утвердить перечень главных администраторов источников финансирования дефицита  бюджета муниципального района на 2023 год и пл</w:t>
      </w:r>
      <w:r w:rsidR="00916F18">
        <w:rPr>
          <w:sz w:val="28"/>
          <w:szCs w:val="28"/>
        </w:rPr>
        <w:t>ановый период 2024 и 2025 годов согласно приложению</w:t>
      </w:r>
      <w:r>
        <w:rPr>
          <w:sz w:val="28"/>
          <w:szCs w:val="28"/>
        </w:rPr>
        <w:t>.</w:t>
      </w:r>
    </w:p>
    <w:p w:rsidR="00CD6158" w:rsidRDefault="00CD6158" w:rsidP="00CD615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   Настоящее постановление вступает в силу с 1 января 2023 года.</w:t>
      </w:r>
    </w:p>
    <w:p w:rsidR="00CD6158" w:rsidRDefault="00CD6158" w:rsidP="00CD615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Разместить настоящее постановление на официальном сайте Администрации муниципального образования "Сычевский район" Смоленской области в сети Интернет.</w:t>
      </w:r>
    </w:p>
    <w:p w:rsidR="00CD6158" w:rsidRDefault="00CD6158" w:rsidP="00CD61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D6158" w:rsidRDefault="00CD6158" w:rsidP="00CD61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D6158" w:rsidRDefault="00CD6158" w:rsidP="00CD615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D6158" w:rsidRDefault="00CD6158" w:rsidP="00CD6158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CD6158" w:rsidRDefault="00CD6158" w:rsidP="00CD6158"/>
    <w:tbl>
      <w:tblPr>
        <w:tblW w:w="9540" w:type="dxa"/>
        <w:tblLook w:val="01E0"/>
      </w:tblPr>
      <w:tblGrid>
        <w:gridCol w:w="9540"/>
      </w:tblGrid>
      <w:tr w:rsidR="00CD6158" w:rsidTr="001D35DD">
        <w:trPr>
          <w:trHeight w:val="2266"/>
        </w:trPr>
        <w:tc>
          <w:tcPr>
            <w:tcW w:w="9540" w:type="dxa"/>
          </w:tcPr>
          <w:p w:rsidR="00CD6158" w:rsidRPr="00243144" w:rsidRDefault="00CD6158" w:rsidP="00CD615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CD6158" w:rsidRDefault="00CD6158" w:rsidP="00CD615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144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243144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</w:p>
          <w:p w:rsidR="00CD6158" w:rsidRDefault="00CD6158" w:rsidP="00CD615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CD6158" w:rsidRDefault="00CD6158" w:rsidP="00CD615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«Сычевский район»</w:t>
            </w:r>
          </w:p>
          <w:p w:rsidR="00CD6158" w:rsidRPr="00243144" w:rsidRDefault="00CD6158" w:rsidP="00CD615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243144">
              <w:rPr>
                <w:sz w:val="28"/>
                <w:szCs w:val="28"/>
              </w:rPr>
              <w:t>Смоленской области</w:t>
            </w:r>
          </w:p>
          <w:p w:rsidR="00CD6158" w:rsidRDefault="00CD6158" w:rsidP="00CD615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sz w:val="28"/>
                <w:szCs w:val="28"/>
              </w:rPr>
              <w:t xml:space="preserve">от  23.11.2022 года  </w:t>
            </w:r>
            <w:r w:rsidRPr="0024314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 691  </w:t>
            </w:r>
          </w:p>
        </w:tc>
      </w:tr>
    </w:tbl>
    <w:p w:rsidR="00CD6158" w:rsidRDefault="00CD6158" w:rsidP="00CD6158">
      <w:pPr>
        <w:pStyle w:val="aff2"/>
        <w:jc w:val="center"/>
        <w:rPr>
          <w:b/>
          <w:bCs/>
          <w:sz w:val="28"/>
          <w:szCs w:val="28"/>
        </w:rPr>
      </w:pPr>
    </w:p>
    <w:p w:rsidR="00CD6158" w:rsidRDefault="00CD6158" w:rsidP="00CD6158">
      <w:pPr>
        <w:pStyle w:val="aff2"/>
        <w:jc w:val="center"/>
        <w:rPr>
          <w:bCs/>
          <w:sz w:val="28"/>
          <w:szCs w:val="28"/>
        </w:rPr>
      </w:pPr>
      <w:r w:rsidRPr="00CD6158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ЕРЕЧЕНЬ</w:t>
      </w:r>
    </w:p>
    <w:p w:rsidR="00CD6158" w:rsidRPr="00CD6158" w:rsidRDefault="00CD6158" w:rsidP="00CD6158">
      <w:pPr>
        <w:pStyle w:val="aff2"/>
        <w:jc w:val="center"/>
        <w:rPr>
          <w:bCs/>
          <w:sz w:val="28"/>
          <w:szCs w:val="28"/>
        </w:rPr>
      </w:pPr>
      <w:r w:rsidRPr="00CD6158">
        <w:rPr>
          <w:bCs/>
          <w:sz w:val="28"/>
          <w:szCs w:val="28"/>
        </w:rPr>
        <w:t>главных администраторов источников финансирования дефицита бюджета муниципального района</w:t>
      </w:r>
    </w:p>
    <w:p w:rsidR="00CD6158" w:rsidRPr="006F6857" w:rsidRDefault="00CD6158" w:rsidP="00CD6158">
      <w:pPr>
        <w:pStyle w:val="aff2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684"/>
        <w:gridCol w:w="5396"/>
      </w:tblGrid>
      <w:tr w:rsidR="00CD6158" w:rsidRPr="00CD6158" w:rsidTr="001D35DD">
        <w:trPr>
          <w:trHeight w:val="413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8" w:rsidRPr="00CD6158" w:rsidRDefault="00CD6158" w:rsidP="001D35DD">
            <w:pPr>
              <w:pStyle w:val="aff2"/>
              <w:jc w:val="center"/>
              <w:rPr>
                <w:bCs/>
                <w:sz w:val="24"/>
                <w:szCs w:val="24"/>
              </w:rPr>
            </w:pPr>
            <w:r w:rsidRPr="00CD6158">
              <w:rPr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158" w:rsidRPr="00CD6158" w:rsidRDefault="00CD6158" w:rsidP="001D35DD">
            <w:pPr>
              <w:pStyle w:val="aff2"/>
              <w:jc w:val="center"/>
              <w:rPr>
                <w:bCs/>
                <w:sz w:val="24"/>
                <w:szCs w:val="24"/>
              </w:rPr>
            </w:pPr>
            <w:r w:rsidRPr="00CD6158">
              <w:rPr>
                <w:bCs/>
                <w:sz w:val="24"/>
                <w:szCs w:val="24"/>
              </w:rPr>
              <w:t>Наименование главного администратора, источника финансирования дефицита  бюджета муниципального района</w:t>
            </w:r>
          </w:p>
        </w:tc>
      </w:tr>
      <w:tr w:rsidR="00CD6158" w:rsidRPr="00CD6158" w:rsidTr="001D35DD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158" w:rsidRPr="00CD6158" w:rsidRDefault="00CD6158" w:rsidP="001D35DD">
            <w:pPr>
              <w:pStyle w:val="aff2"/>
              <w:jc w:val="center"/>
              <w:rPr>
                <w:bCs/>
                <w:sz w:val="24"/>
                <w:szCs w:val="24"/>
              </w:rPr>
            </w:pPr>
            <w:r w:rsidRPr="00CD6158">
              <w:rPr>
                <w:bCs/>
                <w:sz w:val="24"/>
                <w:szCs w:val="24"/>
              </w:rPr>
              <w:t>главного админис</w:t>
            </w:r>
            <w:r w:rsidRPr="00CD6158">
              <w:rPr>
                <w:bCs/>
                <w:sz w:val="24"/>
                <w:szCs w:val="24"/>
              </w:rPr>
              <w:softHyphen/>
              <w:t>тратора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158" w:rsidRPr="00CD6158" w:rsidRDefault="00CD6158" w:rsidP="001D35DD">
            <w:pPr>
              <w:pStyle w:val="aff2"/>
              <w:jc w:val="center"/>
              <w:rPr>
                <w:bCs/>
                <w:sz w:val="24"/>
                <w:szCs w:val="24"/>
              </w:rPr>
            </w:pPr>
            <w:r w:rsidRPr="00CD6158">
              <w:rPr>
                <w:bCs/>
                <w:sz w:val="24"/>
                <w:szCs w:val="24"/>
              </w:rPr>
              <w:t>источника финансирования дефицита  бюджета муниципального района</w:t>
            </w:r>
          </w:p>
        </w:tc>
        <w:tc>
          <w:tcPr>
            <w:tcW w:w="53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158" w:rsidRPr="00CD6158" w:rsidRDefault="00CD6158" w:rsidP="001D35DD">
            <w:pPr>
              <w:pStyle w:val="aff2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D6158" w:rsidRPr="00CD6158" w:rsidRDefault="00CD6158" w:rsidP="00CD6158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684"/>
        <w:gridCol w:w="5396"/>
      </w:tblGrid>
      <w:tr w:rsidR="00CD6158" w:rsidRPr="00CD6158" w:rsidTr="001D35DD">
        <w:trPr>
          <w:cantSplit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8" w:rsidRPr="00CD6158" w:rsidRDefault="00CD6158" w:rsidP="001D35DD">
            <w:pPr>
              <w:pStyle w:val="aff2"/>
              <w:jc w:val="center"/>
              <w:rPr>
                <w:sz w:val="24"/>
                <w:szCs w:val="24"/>
                <w:lang w:val="en-US"/>
              </w:rPr>
            </w:pPr>
            <w:r w:rsidRPr="00CD61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8" w:rsidRPr="00CD6158" w:rsidRDefault="00CD6158" w:rsidP="001D35DD">
            <w:pPr>
              <w:pStyle w:val="aff2"/>
              <w:jc w:val="center"/>
              <w:rPr>
                <w:sz w:val="24"/>
                <w:szCs w:val="24"/>
                <w:lang w:val="en-US"/>
              </w:rPr>
            </w:pPr>
            <w:r w:rsidRPr="00CD61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8" w:rsidRPr="00CD6158" w:rsidRDefault="00CD6158" w:rsidP="001D35DD">
            <w:pPr>
              <w:pStyle w:val="aff2"/>
              <w:jc w:val="center"/>
              <w:rPr>
                <w:sz w:val="24"/>
                <w:szCs w:val="24"/>
                <w:lang w:val="en-US"/>
              </w:rPr>
            </w:pPr>
            <w:r w:rsidRPr="00CD6158">
              <w:rPr>
                <w:sz w:val="24"/>
                <w:szCs w:val="24"/>
                <w:lang w:val="en-US"/>
              </w:rPr>
              <w:t>3</w:t>
            </w:r>
          </w:p>
        </w:tc>
      </w:tr>
      <w:tr w:rsidR="00CD6158" w:rsidRPr="00CD6158" w:rsidTr="001D35DD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8" w:rsidRPr="00CD6158" w:rsidRDefault="00CD6158" w:rsidP="001D35DD">
            <w:pPr>
              <w:pStyle w:val="aff2"/>
              <w:jc w:val="center"/>
              <w:rPr>
                <w:sz w:val="24"/>
                <w:szCs w:val="24"/>
              </w:rPr>
            </w:pPr>
            <w:r w:rsidRPr="00CD6158">
              <w:rPr>
                <w:sz w:val="24"/>
                <w:szCs w:val="24"/>
              </w:rPr>
              <w:t>903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8" w:rsidRPr="00CD6158" w:rsidRDefault="00CD6158" w:rsidP="001D35DD">
            <w:pPr>
              <w:pStyle w:val="aff2"/>
              <w:jc w:val="center"/>
              <w:rPr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8" w:rsidRPr="00CD6158" w:rsidRDefault="00CD6158" w:rsidP="001D35DD">
            <w:pPr>
              <w:pStyle w:val="aff2"/>
              <w:jc w:val="center"/>
              <w:rPr>
                <w:bCs/>
                <w:sz w:val="24"/>
                <w:szCs w:val="24"/>
              </w:rPr>
            </w:pPr>
            <w:r w:rsidRPr="00CD6158">
              <w:rPr>
                <w:bCs/>
                <w:sz w:val="24"/>
                <w:szCs w:val="24"/>
              </w:rPr>
              <w:t>Финансовое управление Администрации муниципального образования «Сычевский район» Смоленской области</w:t>
            </w:r>
          </w:p>
        </w:tc>
      </w:tr>
      <w:tr w:rsidR="00CD6158" w:rsidRPr="00CD6158" w:rsidTr="001D35DD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8" w:rsidRPr="00CD6158" w:rsidRDefault="00CD6158" w:rsidP="001D35DD">
            <w:pPr>
              <w:pStyle w:val="ad"/>
              <w:rPr>
                <w:sz w:val="24"/>
              </w:rPr>
            </w:pPr>
            <w:r w:rsidRPr="00CD6158">
              <w:rPr>
                <w:sz w:val="24"/>
              </w:rPr>
              <w:t>903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8" w:rsidRPr="00CD6158" w:rsidRDefault="00CD6158" w:rsidP="001D35DD">
            <w:pPr>
              <w:jc w:val="center"/>
              <w:rPr>
                <w:sz w:val="24"/>
                <w:szCs w:val="24"/>
              </w:rPr>
            </w:pPr>
            <w:r w:rsidRPr="00CD6158">
              <w:rPr>
                <w:sz w:val="24"/>
                <w:szCs w:val="24"/>
              </w:rPr>
              <w:t>01 02 00 00 05 0000 710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8" w:rsidRPr="00CD6158" w:rsidRDefault="00CD6158" w:rsidP="001D35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6158">
              <w:rPr>
                <w:rFonts w:eastAsia="Calibri"/>
                <w:sz w:val="24"/>
                <w:szCs w:val="24"/>
                <w:lang w:eastAsia="en-US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</w:tr>
      <w:tr w:rsidR="00CD6158" w:rsidRPr="00CD6158" w:rsidTr="001D35DD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8" w:rsidRPr="00CD6158" w:rsidRDefault="00CD6158" w:rsidP="001D35DD">
            <w:pPr>
              <w:pStyle w:val="ad"/>
              <w:rPr>
                <w:sz w:val="24"/>
              </w:rPr>
            </w:pPr>
            <w:r w:rsidRPr="00CD6158">
              <w:rPr>
                <w:sz w:val="24"/>
              </w:rPr>
              <w:t>903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8" w:rsidRPr="00CD6158" w:rsidRDefault="00CD6158" w:rsidP="001D35DD">
            <w:pPr>
              <w:jc w:val="center"/>
              <w:rPr>
                <w:sz w:val="24"/>
                <w:szCs w:val="24"/>
              </w:rPr>
            </w:pPr>
            <w:r w:rsidRPr="00CD6158">
              <w:rPr>
                <w:sz w:val="24"/>
                <w:szCs w:val="24"/>
              </w:rPr>
              <w:t>01 02 00 00 05 0000 810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8" w:rsidRPr="00CD6158" w:rsidRDefault="00CD6158" w:rsidP="001D35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6158">
              <w:rPr>
                <w:rFonts w:eastAsia="Calibri"/>
                <w:sz w:val="24"/>
                <w:szCs w:val="24"/>
                <w:lang w:eastAsia="en-US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</w:tr>
      <w:tr w:rsidR="00CD6158" w:rsidRPr="00CD6158" w:rsidTr="001D35DD">
        <w:trPr>
          <w:cantSplit/>
          <w:trHeight w:val="11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8" w:rsidRPr="00CD6158" w:rsidRDefault="00CD6158" w:rsidP="001D35DD">
            <w:pPr>
              <w:pStyle w:val="ad"/>
              <w:rPr>
                <w:sz w:val="24"/>
              </w:rPr>
            </w:pPr>
            <w:r w:rsidRPr="00CD6158">
              <w:rPr>
                <w:sz w:val="24"/>
              </w:rPr>
              <w:t>903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8" w:rsidRPr="00CD6158" w:rsidRDefault="00CD6158" w:rsidP="001D35DD">
            <w:pPr>
              <w:jc w:val="center"/>
              <w:rPr>
                <w:sz w:val="24"/>
                <w:szCs w:val="24"/>
              </w:rPr>
            </w:pPr>
            <w:r w:rsidRPr="00CD6158">
              <w:rPr>
                <w:sz w:val="24"/>
                <w:szCs w:val="24"/>
              </w:rPr>
              <w:t>01 03 01 00 05 0000 710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8" w:rsidRPr="00CD6158" w:rsidRDefault="00CD6158" w:rsidP="001D35DD">
            <w:pPr>
              <w:jc w:val="both"/>
              <w:rPr>
                <w:sz w:val="24"/>
                <w:szCs w:val="24"/>
              </w:rPr>
            </w:pPr>
            <w:r w:rsidRPr="00CD6158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CD6158" w:rsidRPr="00CD6158" w:rsidTr="001D35DD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8" w:rsidRPr="00CD6158" w:rsidRDefault="00CD6158" w:rsidP="001D35DD">
            <w:pPr>
              <w:pStyle w:val="ad"/>
              <w:rPr>
                <w:sz w:val="24"/>
              </w:rPr>
            </w:pPr>
            <w:r w:rsidRPr="00CD6158">
              <w:rPr>
                <w:sz w:val="24"/>
              </w:rPr>
              <w:t>903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8" w:rsidRPr="00CD6158" w:rsidRDefault="00CD6158" w:rsidP="001D35DD">
            <w:pPr>
              <w:jc w:val="center"/>
              <w:rPr>
                <w:sz w:val="24"/>
                <w:szCs w:val="24"/>
              </w:rPr>
            </w:pPr>
            <w:r w:rsidRPr="00CD6158">
              <w:rPr>
                <w:sz w:val="24"/>
                <w:szCs w:val="24"/>
              </w:rPr>
              <w:t xml:space="preserve">01 03 01 00 05 0000 810   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8" w:rsidRPr="00CD6158" w:rsidRDefault="00CD6158" w:rsidP="001D35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6158">
              <w:rPr>
                <w:sz w:val="24"/>
                <w:szCs w:val="24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CD6158" w:rsidRPr="00CD6158" w:rsidTr="001D35DD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8" w:rsidRPr="00CD6158" w:rsidRDefault="00CD6158" w:rsidP="001D35DD">
            <w:pPr>
              <w:pStyle w:val="ad"/>
              <w:rPr>
                <w:sz w:val="24"/>
              </w:rPr>
            </w:pPr>
            <w:r w:rsidRPr="00CD6158">
              <w:rPr>
                <w:sz w:val="24"/>
              </w:rPr>
              <w:t>903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8" w:rsidRPr="00CD6158" w:rsidRDefault="00CD6158" w:rsidP="001D35DD">
            <w:pPr>
              <w:jc w:val="center"/>
              <w:rPr>
                <w:sz w:val="24"/>
                <w:szCs w:val="24"/>
              </w:rPr>
            </w:pPr>
            <w:r w:rsidRPr="00CD6158">
              <w:rPr>
                <w:sz w:val="24"/>
                <w:szCs w:val="24"/>
              </w:rPr>
              <w:t>01 05 02 01 05 0000 510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8" w:rsidRPr="00CD6158" w:rsidRDefault="00CD6158" w:rsidP="001D35DD">
            <w:pPr>
              <w:jc w:val="both"/>
              <w:rPr>
                <w:sz w:val="24"/>
                <w:szCs w:val="24"/>
              </w:rPr>
            </w:pPr>
            <w:r w:rsidRPr="00CD6158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CD6158" w:rsidRPr="00CD6158" w:rsidTr="001D35DD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8" w:rsidRPr="00CD6158" w:rsidRDefault="00CD6158" w:rsidP="001D35DD">
            <w:pPr>
              <w:pStyle w:val="ad"/>
              <w:rPr>
                <w:sz w:val="24"/>
              </w:rPr>
            </w:pPr>
            <w:r w:rsidRPr="00CD6158">
              <w:rPr>
                <w:sz w:val="24"/>
              </w:rPr>
              <w:t>903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8" w:rsidRPr="00CD6158" w:rsidRDefault="00CD6158" w:rsidP="001D35DD">
            <w:pPr>
              <w:jc w:val="center"/>
              <w:rPr>
                <w:sz w:val="24"/>
                <w:szCs w:val="24"/>
              </w:rPr>
            </w:pPr>
            <w:r w:rsidRPr="00CD6158">
              <w:rPr>
                <w:sz w:val="24"/>
                <w:szCs w:val="24"/>
              </w:rPr>
              <w:t>01 05 02 01 05 0000 610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8" w:rsidRPr="00CD6158" w:rsidRDefault="00CD6158" w:rsidP="001D35DD">
            <w:pPr>
              <w:jc w:val="both"/>
              <w:rPr>
                <w:sz w:val="24"/>
                <w:szCs w:val="24"/>
              </w:rPr>
            </w:pPr>
            <w:r w:rsidRPr="00CD6158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CD6158" w:rsidRDefault="00CD6158" w:rsidP="00CD6158"/>
    <w:sectPr w:rsidR="00CD6158" w:rsidSect="0001635C">
      <w:headerReference w:type="default" r:id="rId10"/>
      <w:pgSz w:w="11908" w:h="16833"/>
      <w:pgMar w:top="1134" w:right="567" w:bottom="1134" w:left="1701" w:header="232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50D" w:rsidRDefault="0098550D" w:rsidP="00FA6D0B">
      <w:r>
        <w:separator/>
      </w:r>
    </w:p>
  </w:endnote>
  <w:endnote w:type="continuationSeparator" w:id="1">
    <w:p w:rsidR="0098550D" w:rsidRDefault="0098550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50D" w:rsidRDefault="0098550D" w:rsidP="00FA6D0B">
      <w:r>
        <w:separator/>
      </w:r>
    </w:p>
  </w:footnote>
  <w:footnote w:type="continuationSeparator" w:id="1">
    <w:p w:rsidR="0098550D" w:rsidRDefault="0098550D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5035C" w:rsidP="0075035C">
    <w:pPr>
      <w:pStyle w:val="ab"/>
      <w:tabs>
        <w:tab w:val="left" w:pos="4632"/>
        <w:tab w:val="center" w:pos="4819"/>
      </w:tabs>
    </w:pPr>
    <w:r>
      <w:tab/>
    </w:r>
    <w:r>
      <w:tab/>
    </w:r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7731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81"/>
    <w:rsid w:val="002050C3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1CD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A5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4D4D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8C7"/>
    <w:rsid w:val="00382EC5"/>
    <w:rsid w:val="00383775"/>
    <w:rsid w:val="00383EC8"/>
    <w:rsid w:val="00385ECE"/>
    <w:rsid w:val="003863E6"/>
    <w:rsid w:val="003864AC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F0A"/>
    <w:rsid w:val="003D1648"/>
    <w:rsid w:val="003D1990"/>
    <w:rsid w:val="003D2051"/>
    <w:rsid w:val="003D2928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CA8"/>
    <w:rsid w:val="0066339A"/>
    <w:rsid w:val="006643D9"/>
    <w:rsid w:val="00665360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C53"/>
    <w:rsid w:val="00723313"/>
    <w:rsid w:val="0072371D"/>
    <w:rsid w:val="00724154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2335"/>
    <w:rsid w:val="009023CA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F18"/>
    <w:rsid w:val="009203D9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8BB"/>
    <w:rsid w:val="00982950"/>
    <w:rsid w:val="00983194"/>
    <w:rsid w:val="00983B87"/>
    <w:rsid w:val="0098550D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FE8"/>
    <w:rsid w:val="009D7623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45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547"/>
    <w:rsid w:val="00B32C5F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F41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8DF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6158"/>
    <w:rsid w:val="00CD73AD"/>
    <w:rsid w:val="00CD7D7A"/>
    <w:rsid w:val="00CE00E3"/>
    <w:rsid w:val="00CE0C97"/>
    <w:rsid w:val="00CE0DE0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47955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0AAC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3D3F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D7F8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B81"/>
    <w:rsid w:val="00F13F16"/>
    <w:rsid w:val="00F14294"/>
    <w:rsid w:val="00F142D0"/>
    <w:rsid w:val="00F14CF2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386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7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link w:val="ae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f">
    <w:name w:val="footer"/>
    <w:basedOn w:val="a1"/>
    <w:link w:val="af0"/>
    <w:rsid w:val="00FA6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1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2">
    <w:name w:val="Normal (Web)"/>
    <w:basedOn w:val="a1"/>
    <w:link w:val="af3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5">
    <w:name w:val="Strong"/>
    <w:basedOn w:val="a2"/>
    <w:uiPriority w:val="22"/>
    <w:qFormat/>
    <w:rsid w:val="00D949B2"/>
    <w:rPr>
      <w:b/>
      <w:bCs/>
    </w:rPr>
  </w:style>
  <w:style w:type="character" w:styleId="af6">
    <w:name w:val="Emphasis"/>
    <w:basedOn w:val="a2"/>
    <w:uiPriority w:val="20"/>
    <w:qFormat/>
    <w:rsid w:val="00D949B2"/>
    <w:rPr>
      <w:i/>
      <w:iCs/>
    </w:rPr>
  </w:style>
  <w:style w:type="character" w:customStyle="1" w:styleId="af7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8">
    <w:name w:val="page number"/>
    <w:basedOn w:val="a2"/>
    <w:rsid w:val="00DC1298"/>
  </w:style>
  <w:style w:type="paragraph" w:styleId="af9">
    <w:name w:val="No Spacing"/>
    <w:link w:val="afa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a">
    <w:name w:val="Без интервала Знак"/>
    <w:basedOn w:val="a2"/>
    <w:link w:val="af9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b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3">
    <w:name w:val="Обычный (веб) Знак"/>
    <w:link w:val="af2"/>
    <w:uiPriority w:val="99"/>
    <w:locked/>
    <w:rsid w:val="00DC1298"/>
    <w:rPr>
      <w:sz w:val="24"/>
      <w:szCs w:val="24"/>
    </w:rPr>
  </w:style>
  <w:style w:type="character" w:customStyle="1" w:styleId="afb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c">
    <w:name w:val="текст таблицы"/>
    <w:link w:val="afd"/>
    <w:uiPriority w:val="99"/>
    <w:rsid w:val="00DC1298"/>
    <w:rPr>
      <w:sz w:val="22"/>
      <w:szCs w:val="22"/>
    </w:rPr>
  </w:style>
  <w:style w:type="character" w:customStyle="1" w:styleId="afd">
    <w:name w:val="текст таблицы Знак"/>
    <w:link w:val="afc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e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f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f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0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1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aff2">
    <w:name w:val="Îáû÷íûé"/>
    <w:rsid w:val="00CD6158"/>
  </w:style>
  <w:style w:type="character" w:customStyle="1" w:styleId="ae">
    <w:name w:val="Название Знак"/>
    <w:basedOn w:val="a2"/>
    <w:link w:val="ad"/>
    <w:rsid w:val="00CD615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0347;fld=134;dst=1026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2022-11-24T08:54:00Z</cp:lastPrinted>
  <dcterms:created xsi:type="dcterms:W3CDTF">2022-11-24T08:30:00Z</dcterms:created>
  <dcterms:modified xsi:type="dcterms:W3CDTF">2022-11-24T08:54:00Z</dcterms:modified>
</cp:coreProperties>
</file>