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832A6">
        <w:rPr>
          <w:b/>
          <w:sz w:val="28"/>
          <w:szCs w:val="28"/>
          <w:u w:val="single"/>
        </w:rPr>
        <w:t>14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F832A6">
        <w:rPr>
          <w:b/>
          <w:sz w:val="28"/>
          <w:szCs w:val="28"/>
          <w:u w:val="single"/>
        </w:rPr>
        <w:t>08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965536" w:rsidRDefault="00965536" w:rsidP="00965536">
      <w:pPr>
        <w:tabs>
          <w:tab w:val="left" w:pos="4536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перечня главных администраторов источников финансирования дефицита  бюджета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2026 год и плановый период 2027 и 2028 годов</w:t>
      </w:r>
    </w:p>
    <w:p w:rsidR="00965536" w:rsidRDefault="00965536" w:rsidP="00965536">
      <w:pPr>
        <w:rPr>
          <w:sz w:val="28"/>
          <w:szCs w:val="28"/>
        </w:rPr>
      </w:pP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965536">
        <w:rPr>
          <w:color w:val="000000" w:themeColor="text1"/>
          <w:sz w:val="28"/>
          <w:szCs w:val="28"/>
        </w:rPr>
        <w:t xml:space="preserve">В соответствии с Бюджетным </w:t>
      </w:r>
      <w:hyperlink r:id="rId9" w:history="1">
        <w:r w:rsidRPr="00965536">
          <w:rPr>
            <w:rStyle w:val="af2"/>
            <w:color w:val="000000" w:themeColor="text1"/>
            <w:sz w:val="28"/>
            <w:szCs w:val="28"/>
            <w:u w:val="none"/>
          </w:rPr>
          <w:t>кодексом</w:t>
        </w:r>
      </w:hyperlink>
      <w:r w:rsidRPr="00965536">
        <w:rPr>
          <w:color w:val="000000" w:themeColor="text1"/>
          <w:sz w:val="28"/>
          <w:szCs w:val="28"/>
        </w:rPr>
        <w:t xml:space="preserve"> Российской Федерации и решением </w:t>
      </w:r>
      <w:proofErr w:type="spellStart"/>
      <w:r w:rsidRPr="00965536">
        <w:rPr>
          <w:color w:val="000000" w:themeColor="text1"/>
          <w:sz w:val="28"/>
          <w:szCs w:val="28"/>
        </w:rPr>
        <w:t>Сычевской</w:t>
      </w:r>
      <w:proofErr w:type="spellEnd"/>
      <w:r w:rsidRPr="00965536">
        <w:rPr>
          <w:color w:val="000000" w:themeColor="text1"/>
          <w:sz w:val="28"/>
          <w:szCs w:val="28"/>
        </w:rPr>
        <w:t xml:space="preserve"> окружной Думы «О бюджетном процессе </w:t>
      </w:r>
      <w:r>
        <w:rPr>
          <w:color w:val="000000" w:themeColor="text1"/>
          <w:sz w:val="28"/>
          <w:szCs w:val="28"/>
        </w:rPr>
        <w:t xml:space="preserve">                                    </w:t>
      </w:r>
      <w:r w:rsidRPr="00965536">
        <w:rPr>
          <w:color w:val="000000" w:themeColor="text1"/>
          <w:sz w:val="28"/>
          <w:szCs w:val="28"/>
        </w:rPr>
        <w:t>в муниципальном образовании «</w:t>
      </w:r>
      <w:proofErr w:type="spellStart"/>
      <w:r w:rsidRPr="00965536">
        <w:rPr>
          <w:color w:val="000000" w:themeColor="text1"/>
          <w:sz w:val="28"/>
          <w:szCs w:val="28"/>
        </w:rPr>
        <w:t>Сычевский</w:t>
      </w:r>
      <w:proofErr w:type="spellEnd"/>
      <w:r w:rsidRPr="00965536">
        <w:rPr>
          <w:color w:val="000000" w:themeColor="text1"/>
          <w:sz w:val="28"/>
          <w:szCs w:val="28"/>
        </w:rPr>
        <w:t xml:space="preserve"> муниципальный округ» Смоленской области»</w:t>
      </w:r>
      <w:r>
        <w:rPr>
          <w:color w:val="000000" w:themeColor="text1"/>
          <w:sz w:val="28"/>
          <w:szCs w:val="28"/>
        </w:rPr>
        <w:t>,</w:t>
      </w:r>
      <w:r w:rsidRPr="00965536">
        <w:rPr>
          <w:color w:val="000000" w:themeColor="text1"/>
          <w:sz w:val="28"/>
          <w:szCs w:val="28"/>
        </w:rPr>
        <w:t xml:space="preserve"> </w:t>
      </w: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965536">
        <w:rPr>
          <w:color w:val="000000" w:themeColor="text1"/>
          <w:sz w:val="28"/>
          <w:szCs w:val="28"/>
        </w:rPr>
        <w:t>Администрация муниципального образования «</w:t>
      </w:r>
      <w:proofErr w:type="spellStart"/>
      <w:r w:rsidRPr="00965536">
        <w:rPr>
          <w:color w:val="000000" w:themeColor="text1"/>
          <w:sz w:val="28"/>
          <w:szCs w:val="28"/>
        </w:rPr>
        <w:t>Сычевский</w:t>
      </w:r>
      <w:proofErr w:type="spellEnd"/>
      <w:r w:rsidRPr="00965536">
        <w:rPr>
          <w:color w:val="000000" w:themeColor="text1"/>
          <w:sz w:val="28"/>
          <w:szCs w:val="28"/>
        </w:rPr>
        <w:t xml:space="preserve"> муниципальный округ» Смоленской области </w:t>
      </w: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spellStart"/>
      <w:proofErr w:type="gramStart"/>
      <w:r w:rsidRPr="00965536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965536">
        <w:rPr>
          <w:color w:val="000000" w:themeColor="text1"/>
          <w:sz w:val="28"/>
          <w:szCs w:val="28"/>
        </w:rPr>
        <w:t xml:space="preserve"> о с т а </w:t>
      </w:r>
      <w:proofErr w:type="spellStart"/>
      <w:r w:rsidRPr="00965536">
        <w:rPr>
          <w:color w:val="000000" w:themeColor="text1"/>
          <w:sz w:val="28"/>
          <w:szCs w:val="28"/>
        </w:rPr>
        <w:t>н</w:t>
      </w:r>
      <w:proofErr w:type="spellEnd"/>
      <w:r w:rsidRPr="00965536">
        <w:rPr>
          <w:color w:val="000000" w:themeColor="text1"/>
          <w:sz w:val="28"/>
          <w:szCs w:val="28"/>
        </w:rPr>
        <w:t xml:space="preserve"> о в л я е т:</w:t>
      </w: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965536">
        <w:rPr>
          <w:color w:val="000000" w:themeColor="text1"/>
          <w:sz w:val="28"/>
          <w:szCs w:val="28"/>
        </w:rPr>
        <w:t xml:space="preserve">1. Утвердить </w:t>
      </w:r>
      <w:r>
        <w:rPr>
          <w:color w:val="000000" w:themeColor="text1"/>
          <w:sz w:val="28"/>
          <w:szCs w:val="28"/>
        </w:rPr>
        <w:t xml:space="preserve">прилагаемый </w:t>
      </w:r>
      <w:r w:rsidRPr="00965536">
        <w:rPr>
          <w:color w:val="000000" w:themeColor="text1"/>
          <w:sz w:val="28"/>
          <w:szCs w:val="28"/>
        </w:rPr>
        <w:t xml:space="preserve">перечень главных </w:t>
      </w:r>
      <w:proofErr w:type="gramStart"/>
      <w:r w:rsidRPr="00965536">
        <w:rPr>
          <w:color w:val="000000" w:themeColor="text1"/>
          <w:sz w:val="28"/>
          <w:szCs w:val="28"/>
        </w:rPr>
        <w:t>администраторов источников финансирования дефицита  бюджета муниципального</w:t>
      </w:r>
      <w:proofErr w:type="gramEnd"/>
      <w:r w:rsidRPr="00965536">
        <w:rPr>
          <w:color w:val="000000" w:themeColor="text1"/>
          <w:sz w:val="28"/>
          <w:szCs w:val="28"/>
        </w:rPr>
        <w:t xml:space="preserve"> образования «</w:t>
      </w:r>
      <w:proofErr w:type="spellStart"/>
      <w:r w:rsidRPr="00965536">
        <w:rPr>
          <w:color w:val="000000" w:themeColor="text1"/>
          <w:sz w:val="28"/>
          <w:szCs w:val="28"/>
        </w:rPr>
        <w:t>Сычевский</w:t>
      </w:r>
      <w:proofErr w:type="spellEnd"/>
      <w:r w:rsidRPr="00965536">
        <w:rPr>
          <w:color w:val="000000" w:themeColor="text1"/>
          <w:sz w:val="28"/>
          <w:szCs w:val="28"/>
        </w:rPr>
        <w:t xml:space="preserve"> муниципальный округ» Смоленской области на 2026 год и плановый период 2027 и 2028 годов.</w:t>
      </w: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965536">
        <w:rPr>
          <w:color w:val="000000" w:themeColor="text1"/>
          <w:sz w:val="28"/>
          <w:szCs w:val="28"/>
        </w:rPr>
        <w:t>2.    Настоящее постановление вступает в силу с 1 января 2026 года.</w:t>
      </w: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965536" w:rsidRPr="00965536" w:rsidRDefault="00965536" w:rsidP="009655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965536">
        <w:rPr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965536">
        <w:rPr>
          <w:color w:val="000000" w:themeColor="text1"/>
          <w:sz w:val="28"/>
          <w:szCs w:val="28"/>
        </w:rPr>
        <w:t>Разместить</w:t>
      </w:r>
      <w:proofErr w:type="gramEnd"/>
      <w:r w:rsidRPr="00965536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965536">
        <w:rPr>
          <w:color w:val="000000" w:themeColor="text1"/>
          <w:sz w:val="28"/>
          <w:szCs w:val="28"/>
        </w:rPr>
        <w:t>Сычевский</w:t>
      </w:r>
      <w:proofErr w:type="spellEnd"/>
      <w:r w:rsidRPr="00965536">
        <w:rPr>
          <w:color w:val="000000" w:themeColor="text1"/>
          <w:sz w:val="28"/>
          <w:szCs w:val="28"/>
        </w:rPr>
        <w:t xml:space="preserve"> муниципальный округ»  Смоленской области в сети </w:t>
      </w:r>
      <w:r>
        <w:rPr>
          <w:color w:val="000000" w:themeColor="text1"/>
          <w:sz w:val="28"/>
          <w:szCs w:val="28"/>
        </w:rPr>
        <w:t>«</w:t>
      </w:r>
      <w:r w:rsidRPr="00965536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965536">
        <w:rPr>
          <w:color w:val="000000" w:themeColor="text1"/>
          <w:sz w:val="28"/>
          <w:szCs w:val="28"/>
        </w:rPr>
        <w:t>.</w:t>
      </w:r>
    </w:p>
    <w:p w:rsidR="00636898" w:rsidRDefault="00636898" w:rsidP="007D600C">
      <w:pPr>
        <w:ind w:firstLine="709"/>
        <w:jc w:val="both"/>
        <w:rPr>
          <w:sz w:val="28"/>
          <w:szCs w:val="28"/>
        </w:rPr>
      </w:pPr>
    </w:p>
    <w:p w:rsidR="00965536" w:rsidRDefault="00965536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Default="00F24AF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24AF4" w:rsidRPr="00F24AF4" w:rsidRDefault="00F13F41" w:rsidP="00F24AF4">
      <w:pPr>
        <w:pStyle w:val="aff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F24AF4" w:rsidRPr="00F24AF4" w:rsidRDefault="00F13F41" w:rsidP="00F24AF4">
      <w:pPr>
        <w:pStyle w:val="aff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="00F24AF4" w:rsidRPr="00F24AF4">
        <w:rPr>
          <w:bCs/>
          <w:sz w:val="28"/>
          <w:szCs w:val="28"/>
        </w:rPr>
        <w:t xml:space="preserve"> Администрации</w:t>
      </w:r>
    </w:p>
    <w:p w:rsidR="00F24AF4" w:rsidRPr="00F24AF4" w:rsidRDefault="00F24AF4" w:rsidP="00F24AF4">
      <w:pPr>
        <w:pStyle w:val="aff6"/>
        <w:jc w:val="right"/>
        <w:rPr>
          <w:bCs/>
          <w:sz w:val="28"/>
          <w:szCs w:val="28"/>
        </w:rPr>
      </w:pPr>
      <w:r w:rsidRPr="00F24AF4">
        <w:rPr>
          <w:bCs/>
          <w:sz w:val="28"/>
          <w:szCs w:val="28"/>
        </w:rPr>
        <w:t>муниципального образования</w:t>
      </w:r>
    </w:p>
    <w:p w:rsidR="00F24AF4" w:rsidRPr="00F24AF4" w:rsidRDefault="00F24AF4" w:rsidP="00F24AF4">
      <w:pPr>
        <w:pStyle w:val="aff6"/>
        <w:jc w:val="right"/>
        <w:rPr>
          <w:bCs/>
          <w:sz w:val="28"/>
          <w:szCs w:val="28"/>
        </w:rPr>
      </w:pPr>
      <w:r w:rsidRPr="00F24AF4">
        <w:rPr>
          <w:bCs/>
          <w:sz w:val="28"/>
          <w:szCs w:val="28"/>
        </w:rPr>
        <w:t>«</w:t>
      </w:r>
      <w:proofErr w:type="spellStart"/>
      <w:r w:rsidRPr="00F24AF4">
        <w:rPr>
          <w:bCs/>
          <w:sz w:val="28"/>
          <w:szCs w:val="28"/>
        </w:rPr>
        <w:t>Сычевский</w:t>
      </w:r>
      <w:proofErr w:type="spellEnd"/>
      <w:r w:rsidRPr="00F24AF4">
        <w:rPr>
          <w:bCs/>
          <w:sz w:val="28"/>
          <w:szCs w:val="28"/>
        </w:rPr>
        <w:t xml:space="preserve"> муниципальный </w:t>
      </w:r>
    </w:p>
    <w:p w:rsidR="00F24AF4" w:rsidRPr="00F24AF4" w:rsidRDefault="00F24AF4" w:rsidP="00F24AF4">
      <w:pPr>
        <w:pStyle w:val="aff6"/>
        <w:jc w:val="right"/>
        <w:rPr>
          <w:bCs/>
          <w:sz w:val="28"/>
          <w:szCs w:val="28"/>
        </w:rPr>
      </w:pPr>
      <w:r w:rsidRPr="00F24AF4">
        <w:rPr>
          <w:bCs/>
          <w:sz w:val="28"/>
          <w:szCs w:val="28"/>
        </w:rPr>
        <w:t>округ» Смоленской области</w:t>
      </w:r>
    </w:p>
    <w:p w:rsidR="00F24AF4" w:rsidRPr="00F24AF4" w:rsidRDefault="00F24AF4" w:rsidP="00F24AF4">
      <w:pPr>
        <w:pStyle w:val="aff6"/>
        <w:jc w:val="right"/>
        <w:rPr>
          <w:bCs/>
          <w:sz w:val="28"/>
          <w:szCs w:val="28"/>
        </w:rPr>
      </w:pPr>
      <w:r w:rsidRPr="00F24AF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14.10.2025 года </w:t>
      </w:r>
      <w:r w:rsidRPr="00F24AF4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708</w:t>
      </w:r>
      <w:r w:rsidRPr="00F24AF4">
        <w:rPr>
          <w:bCs/>
          <w:sz w:val="28"/>
          <w:szCs w:val="28"/>
        </w:rPr>
        <w:t xml:space="preserve"> </w:t>
      </w:r>
    </w:p>
    <w:p w:rsidR="00F24AF4" w:rsidRDefault="00F24AF4" w:rsidP="00F24AF4">
      <w:pPr>
        <w:pStyle w:val="aff6"/>
        <w:jc w:val="center"/>
        <w:rPr>
          <w:bCs/>
          <w:sz w:val="28"/>
          <w:szCs w:val="28"/>
        </w:rPr>
      </w:pPr>
    </w:p>
    <w:p w:rsidR="00F24AF4" w:rsidRPr="00F24AF4" w:rsidRDefault="00F24AF4" w:rsidP="00F24AF4">
      <w:pPr>
        <w:pStyle w:val="aff6"/>
        <w:jc w:val="center"/>
        <w:rPr>
          <w:bCs/>
          <w:sz w:val="28"/>
          <w:szCs w:val="28"/>
        </w:rPr>
      </w:pPr>
    </w:p>
    <w:p w:rsidR="00F24AF4" w:rsidRPr="00F24AF4" w:rsidRDefault="00F24AF4" w:rsidP="00F24AF4">
      <w:pPr>
        <w:ind w:firstLine="709"/>
        <w:jc w:val="center"/>
        <w:rPr>
          <w:sz w:val="28"/>
        </w:rPr>
      </w:pPr>
      <w:r w:rsidRPr="00F24AF4">
        <w:rPr>
          <w:bCs/>
          <w:sz w:val="28"/>
          <w:szCs w:val="28"/>
        </w:rPr>
        <w:t xml:space="preserve">Перечень главных </w:t>
      </w:r>
      <w:proofErr w:type="gramStart"/>
      <w:r w:rsidRPr="00F24AF4">
        <w:rPr>
          <w:bCs/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 w:rsidRPr="00F24AF4">
        <w:rPr>
          <w:sz w:val="28"/>
        </w:rPr>
        <w:t xml:space="preserve"> </w:t>
      </w:r>
      <w:r w:rsidRPr="00F24AF4">
        <w:rPr>
          <w:sz w:val="28"/>
          <w:szCs w:val="28"/>
        </w:rPr>
        <w:t>образования «</w:t>
      </w:r>
      <w:proofErr w:type="spellStart"/>
      <w:r w:rsidRPr="00F24AF4">
        <w:rPr>
          <w:sz w:val="28"/>
          <w:szCs w:val="28"/>
        </w:rPr>
        <w:t>Сычевский</w:t>
      </w:r>
      <w:proofErr w:type="spellEnd"/>
      <w:r w:rsidRPr="00F24AF4">
        <w:rPr>
          <w:sz w:val="28"/>
          <w:szCs w:val="28"/>
        </w:rPr>
        <w:t xml:space="preserve"> муниципальный округ» Смоленской области  на 2026 год и плановый период 2027 и 2028 годов</w:t>
      </w:r>
    </w:p>
    <w:p w:rsidR="00F24AF4" w:rsidRPr="006F6857" w:rsidRDefault="00F24AF4" w:rsidP="00F24AF4">
      <w:pPr>
        <w:pStyle w:val="aff6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977"/>
        <w:gridCol w:w="5386"/>
      </w:tblGrid>
      <w:tr w:rsidR="00F24AF4" w:rsidRPr="00F24AF4" w:rsidTr="00F24AF4">
        <w:trPr>
          <w:trHeight w:val="41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  <w:r w:rsidRPr="00F24AF4">
              <w:rPr>
                <w:bCs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  <w:r w:rsidRPr="00F24AF4">
              <w:rPr>
                <w:bCs/>
                <w:sz w:val="26"/>
                <w:szCs w:val="26"/>
              </w:rPr>
              <w:t xml:space="preserve">Наименование главного администратора, источника финансирования дефицита  бюджета муниципального </w:t>
            </w:r>
            <w:r w:rsidRPr="00F24AF4">
              <w:rPr>
                <w:sz w:val="26"/>
                <w:szCs w:val="26"/>
              </w:rPr>
              <w:t>образования «</w:t>
            </w:r>
            <w:proofErr w:type="spellStart"/>
            <w:r w:rsidRPr="00F24AF4">
              <w:rPr>
                <w:sz w:val="26"/>
                <w:szCs w:val="26"/>
              </w:rPr>
              <w:t>Сычевский</w:t>
            </w:r>
            <w:proofErr w:type="spellEnd"/>
            <w:r w:rsidRPr="00F24AF4">
              <w:rPr>
                <w:sz w:val="26"/>
                <w:szCs w:val="26"/>
              </w:rPr>
              <w:t xml:space="preserve"> муниципальный округ» Смоленской области</w:t>
            </w:r>
          </w:p>
        </w:tc>
      </w:tr>
      <w:tr w:rsidR="00F24AF4" w:rsidRPr="00F24AF4" w:rsidTr="00F24AF4">
        <w:trPr>
          <w:trHeight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  <w:r w:rsidRPr="00F24AF4">
              <w:rPr>
                <w:bCs/>
                <w:sz w:val="26"/>
                <w:szCs w:val="26"/>
              </w:rPr>
              <w:t>главного админис</w:t>
            </w:r>
            <w:r w:rsidRPr="00F24AF4">
              <w:rPr>
                <w:bCs/>
                <w:sz w:val="26"/>
                <w:szCs w:val="26"/>
              </w:rPr>
              <w:softHyphen/>
              <w:t>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bCs/>
                <w:sz w:val="26"/>
                <w:szCs w:val="26"/>
              </w:rPr>
              <w:t>источника финансирования дефицита  бюджета</w:t>
            </w:r>
            <w:r w:rsidRPr="00F24AF4">
              <w:rPr>
                <w:sz w:val="26"/>
                <w:szCs w:val="26"/>
              </w:rPr>
              <w:t xml:space="preserve"> муниципального </w:t>
            </w:r>
          </w:p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образования «</w:t>
            </w:r>
            <w:proofErr w:type="spellStart"/>
            <w:r w:rsidRPr="00F24AF4">
              <w:rPr>
                <w:sz w:val="26"/>
                <w:szCs w:val="26"/>
              </w:rPr>
              <w:t>Сычевский</w:t>
            </w:r>
            <w:proofErr w:type="spellEnd"/>
            <w:r w:rsidRPr="00F24AF4">
              <w:rPr>
                <w:sz w:val="26"/>
                <w:szCs w:val="26"/>
              </w:rPr>
              <w:t xml:space="preserve"> муниципальный округ» Смоленской области</w:t>
            </w:r>
            <w:r w:rsidRPr="00F24AF4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</w:p>
        </w:tc>
      </w:tr>
      <w:tr w:rsidR="00F24AF4" w:rsidRPr="00F24AF4" w:rsidTr="00F24AF4">
        <w:trPr>
          <w:cantSplit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sz w:val="26"/>
                <w:szCs w:val="26"/>
                <w:lang w:val="en-US"/>
              </w:rPr>
            </w:pPr>
            <w:r w:rsidRPr="00F24AF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sz w:val="26"/>
                <w:szCs w:val="26"/>
                <w:lang w:val="en-US"/>
              </w:rPr>
            </w:pPr>
            <w:r w:rsidRPr="00F24AF4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pStyle w:val="aff6"/>
              <w:jc w:val="center"/>
              <w:rPr>
                <w:sz w:val="26"/>
                <w:szCs w:val="26"/>
                <w:lang w:val="en-US"/>
              </w:rPr>
            </w:pPr>
            <w:r w:rsidRPr="00F24AF4">
              <w:rPr>
                <w:sz w:val="26"/>
                <w:szCs w:val="26"/>
                <w:lang w:val="en-US"/>
              </w:rPr>
              <w:t>3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ff6"/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pStyle w:val="aff6"/>
              <w:jc w:val="center"/>
              <w:rPr>
                <w:bCs/>
                <w:sz w:val="26"/>
                <w:szCs w:val="26"/>
              </w:rPr>
            </w:pPr>
            <w:r w:rsidRPr="00F24AF4">
              <w:rPr>
                <w:bCs/>
                <w:sz w:val="26"/>
                <w:szCs w:val="26"/>
              </w:rPr>
              <w:t>Финансовое управление Администрации муниципального образования «</w:t>
            </w:r>
            <w:proofErr w:type="spellStart"/>
            <w:r w:rsidRPr="00F24AF4">
              <w:rPr>
                <w:bCs/>
                <w:sz w:val="26"/>
                <w:szCs w:val="26"/>
              </w:rPr>
              <w:t>Сычевский</w:t>
            </w:r>
            <w:proofErr w:type="spellEnd"/>
            <w:r w:rsidRPr="00F24AF4">
              <w:rPr>
                <w:bCs/>
                <w:sz w:val="26"/>
                <w:szCs w:val="26"/>
              </w:rPr>
              <w:t xml:space="preserve"> муниципальный округ» Смоленской области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 xml:space="preserve">01 02 00 </w:t>
            </w:r>
            <w:proofErr w:type="spellStart"/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00</w:t>
            </w:r>
            <w:proofErr w:type="spellEnd"/>
            <w:r w:rsidRPr="00F24AF4">
              <w:rPr>
                <w:rFonts w:eastAsiaTheme="minorHAnsi"/>
                <w:sz w:val="26"/>
                <w:szCs w:val="26"/>
                <w:lang w:eastAsia="en-US"/>
              </w:rPr>
              <w:t xml:space="preserve"> 14 0000 710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Привлечение муниципальными округами кредитов от кредитных организаций                    в валюте Российской Федерации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 xml:space="preserve">01 02 00 </w:t>
            </w:r>
            <w:proofErr w:type="spellStart"/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00</w:t>
            </w:r>
            <w:proofErr w:type="spellEnd"/>
            <w:r w:rsidRPr="00F24AF4">
              <w:rPr>
                <w:rFonts w:eastAsiaTheme="minorHAnsi"/>
                <w:sz w:val="26"/>
                <w:szCs w:val="26"/>
                <w:lang w:eastAsia="en-US"/>
              </w:rPr>
              <w:t xml:space="preserve"> 14 0000 810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Погашение муниципальными округами кредитов от кредитных организаций                       в валюте Российской Федерации</w:t>
            </w:r>
          </w:p>
        </w:tc>
      </w:tr>
      <w:tr w:rsidR="00F24AF4" w:rsidRPr="00F24AF4" w:rsidTr="00F24AF4">
        <w:trPr>
          <w:cantSplit/>
          <w:trHeight w:val="11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01 03 01 00 14 0000 710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01 03 01 00 14 0000 810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 xml:space="preserve">Погашение бюджетами муниципальных округов кредитов из других бюджетов бюджетной системы Российской Федерации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в валюте Российской Федерации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01 05 02 01 14 0000 510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F24AF4" w:rsidRPr="00F24AF4" w:rsidTr="00F24AF4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pStyle w:val="ae"/>
              <w:rPr>
                <w:sz w:val="26"/>
                <w:szCs w:val="26"/>
              </w:rPr>
            </w:pPr>
            <w:r w:rsidRPr="00F24AF4">
              <w:rPr>
                <w:sz w:val="26"/>
                <w:szCs w:val="26"/>
              </w:rPr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F4" w:rsidRPr="00F24AF4" w:rsidRDefault="00F24AF4" w:rsidP="00930510">
            <w:pPr>
              <w:jc w:val="center"/>
              <w:rPr>
                <w:sz w:val="26"/>
                <w:szCs w:val="26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01 05 02 01 14 0000 610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F4" w:rsidRPr="00F24AF4" w:rsidRDefault="00F24AF4" w:rsidP="009305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24AF4">
              <w:rPr>
                <w:rFonts w:eastAsiaTheme="minorHAnsi"/>
                <w:sz w:val="26"/>
                <w:szCs w:val="26"/>
                <w:lang w:eastAsia="en-US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F24AF4" w:rsidRDefault="00F24AF4" w:rsidP="00F24AF4"/>
    <w:sectPr w:rsidR="00F24AF4" w:rsidSect="009E2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A2" w:rsidRDefault="004678A2" w:rsidP="00FA6D0B">
      <w:r>
        <w:separator/>
      </w:r>
    </w:p>
  </w:endnote>
  <w:endnote w:type="continuationSeparator" w:id="0">
    <w:p w:rsidR="004678A2" w:rsidRDefault="004678A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A2" w:rsidRDefault="004678A2" w:rsidP="00FA6D0B">
      <w:r>
        <w:separator/>
      </w:r>
    </w:p>
  </w:footnote>
  <w:footnote w:type="continuationSeparator" w:id="0">
    <w:p w:rsidR="004678A2" w:rsidRDefault="004678A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A7935">
    <w:pPr>
      <w:pStyle w:val="ac"/>
      <w:jc w:val="center"/>
    </w:pPr>
    <w:fldSimple w:instr=" PAGE   \* MERGEFORMAT ">
      <w:r w:rsidR="00F13F41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136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17C5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A40"/>
    <w:rsid w:val="003F1DE8"/>
    <w:rsid w:val="003F1E1C"/>
    <w:rsid w:val="003F248E"/>
    <w:rsid w:val="003F2603"/>
    <w:rsid w:val="003F2C3D"/>
    <w:rsid w:val="003F336C"/>
    <w:rsid w:val="003F35C9"/>
    <w:rsid w:val="003F4496"/>
    <w:rsid w:val="003F6CEF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8A2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935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501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36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245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C16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02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3F41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AF4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2A6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af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0">
    <w:name w:val="footer"/>
    <w:basedOn w:val="a1"/>
    <w:link w:val="af1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2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3">
    <w:name w:val="Normal (Web)"/>
    <w:basedOn w:val="a1"/>
    <w:link w:val="af4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6">
    <w:name w:val="Strong"/>
    <w:basedOn w:val="a2"/>
    <w:uiPriority w:val="22"/>
    <w:qFormat/>
    <w:rsid w:val="00D949B2"/>
    <w:rPr>
      <w:b/>
      <w:bCs/>
    </w:rPr>
  </w:style>
  <w:style w:type="character" w:styleId="af7">
    <w:name w:val="Emphasis"/>
    <w:basedOn w:val="a2"/>
    <w:uiPriority w:val="99"/>
    <w:qFormat/>
    <w:rsid w:val="00D949B2"/>
    <w:rPr>
      <w:i/>
      <w:iCs/>
    </w:rPr>
  </w:style>
  <w:style w:type="character" w:customStyle="1" w:styleId="af8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9">
    <w:name w:val="page number"/>
    <w:basedOn w:val="a2"/>
    <w:rsid w:val="00DC1298"/>
  </w:style>
  <w:style w:type="paragraph" w:styleId="afa">
    <w:name w:val="No Spacing"/>
    <w:link w:val="afb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b">
    <w:name w:val="Без интервала Знак"/>
    <w:basedOn w:val="a2"/>
    <w:link w:val="afa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c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4">
    <w:name w:val="Обычный (веб) Знак"/>
    <w:link w:val="af3"/>
    <w:uiPriority w:val="99"/>
    <w:locked/>
    <w:rsid w:val="00DC1298"/>
    <w:rPr>
      <w:sz w:val="24"/>
      <w:szCs w:val="24"/>
    </w:rPr>
  </w:style>
  <w:style w:type="character" w:customStyle="1" w:styleId="afc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d">
    <w:name w:val="текст таблицы"/>
    <w:link w:val="afe"/>
    <w:uiPriority w:val="99"/>
    <w:rsid w:val="00DC1298"/>
    <w:rPr>
      <w:sz w:val="22"/>
      <w:szCs w:val="22"/>
    </w:rPr>
  </w:style>
  <w:style w:type="character" w:customStyle="1" w:styleId="afe">
    <w:name w:val="текст таблицы Знак"/>
    <w:link w:val="afd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f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0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0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1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2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3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4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5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f6">
    <w:name w:val="Îáû÷íûé"/>
    <w:rsid w:val="00F24AF4"/>
  </w:style>
  <w:style w:type="character" w:customStyle="1" w:styleId="af">
    <w:name w:val="Название Знак"/>
    <w:basedOn w:val="a2"/>
    <w:link w:val="ae"/>
    <w:rsid w:val="00F24AF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0347;fld=134;dst=1026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18BACA-842A-463E-915A-D111C8B6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2025-10-17T11:54:00Z</cp:lastPrinted>
  <dcterms:created xsi:type="dcterms:W3CDTF">2025-10-17T11:34:00Z</dcterms:created>
  <dcterms:modified xsi:type="dcterms:W3CDTF">2025-10-17T11:54:00Z</dcterms:modified>
</cp:coreProperties>
</file>