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474C2">
        <w:rPr>
          <w:b/>
          <w:sz w:val="28"/>
          <w:szCs w:val="28"/>
          <w:u w:val="single"/>
        </w:rPr>
        <w:t>20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4474C2">
        <w:rPr>
          <w:b/>
          <w:sz w:val="28"/>
          <w:szCs w:val="28"/>
          <w:u w:val="single"/>
        </w:rPr>
        <w:t>80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6141B3" w:rsidRDefault="006141B3" w:rsidP="006141B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6141B3" w:rsidRDefault="006141B3" w:rsidP="006141B3">
      <w:pPr>
        <w:ind w:firstLine="709"/>
        <w:rPr>
          <w:sz w:val="28"/>
          <w:szCs w:val="28"/>
        </w:rPr>
      </w:pPr>
    </w:p>
    <w:p w:rsidR="006141B3" w:rsidRDefault="006141B3" w:rsidP="0061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З.6 Федерального закона от 25.10.2001 № 137-ФЗ                        «О введении в действие Земельного кодекса Российской Федерации», статьей 3.3 Постановления Правительства Российской Федерации от 24.02.2009 №160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использовании земельных участков, расположенных                             в границах таких зон»,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proofErr w:type="gramEnd"/>
      <w:r>
        <w:rPr>
          <w:sz w:val="28"/>
          <w:szCs w:val="28"/>
        </w:rPr>
        <w:t xml:space="preserve"> район» Смоленской области, рассмотрев представленные документы Публичного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</w:t>
      </w:r>
      <w:proofErr w:type="gramStart"/>
      <w:r>
        <w:rPr>
          <w:sz w:val="28"/>
          <w:szCs w:val="28"/>
        </w:rPr>
        <w:t>p</w:t>
      </w:r>
      <w:proofErr w:type="spellEnd"/>
      <w:proofErr w:type="gramEnd"/>
      <w:r>
        <w:rPr>
          <w:sz w:val="28"/>
          <w:szCs w:val="28"/>
        </w:rPr>
        <w:t>» об установлении публичного сервитута от 03.12.2024 года,</w:t>
      </w:r>
    </w:p>
    <w:p w:rsidR="006141B3" w:rsidRDefault="006141B3" w:rsidP="00614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1B3" w:rsidRPr="00BE0E62" w:rsidRDefault="006141B3" w:rsidP="006141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6141B3" w:rsidRPr="00BE0E62" w:rsidRDefault="006141B3" w:rsidP="006141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публичный сервитут в пользу Публичного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</w:t>
      </w:r>
      <w:proofErr w:type="gramStart"/>
      <w:r>
        <w:rPr>
          <w:sz w:val="28"/>
          <w:szCs w:val="28"/>
        </w:rPr>
        <w:t>p</w:t>
      </w:r>
      <w:proofErr w:type="spellEnd"/>
      <w:proofErr w:type="gramEnd"/>
      <w:r>
        <w:rPr>
          <w:sz w:val="28"/>
          <w:szCs w:val="28"/>
        </w:rPr>
        <w:t xml:space="preserve">», ИНН 6901067107, ОГРН 1046900099498, местонахождение: 119017, г. Москва, ул. Малая Ордынка, д. 15, сроком                   на 49 лет в целях эксплуатации существующих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в отношении: 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67:19:0020105</w:t>
      </w:r>
      <w:r>
        <w:rPr>
          <w:bCs/>
          <w:sz w:val="28"/>
          <w:szCs w:val="28"/>
        </w:rPr>
        <w:t>:319</w:t>
      </w:r>
      <w:r>
        <w:rPr>
          <w:sz w:val="28"/>
          <w:szCs w:val="28"/>
        </w:rPr>
        <w:t>, площадью 10 (десять) кв.м., из категории земель промышленности, энергетики, транспорта, связи, радиовещания, телевидения, информатики, земли                         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сельское поселение, с видом разрешенного использования: для ВЛ10кВ №1012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земельного участка с кадастровым номером 67:19:0030103</w:t>
      </w:r>
      <w:r>
        <w:rPr>
          <w:bCs/>
          <w:sz w:val="28"/>
          <w:szCs w:val="28"/>
        </w:rPr>
        <w:t>:794</w:t>
      </w:r>
      <w:r>
        <w:rPr>
          <w:sz w:val="28"/>
          <w:szCs w:val="28"/>
        </w:rPr>
        <w:t xml:space="preserve">, площадью 135 (сто тридцать пять)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№14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67:19:0010101</w:t>
      </w:r>
      <w:r>
        <w:rPr>
          <w:bCs/>
          <w:sz w:val="28"/>
          <w:szCs w:val="28"/>
        </w:rPr>
        <w:t>:14</w:t>
      </w:r>
      <w:r>
        <w:rPr>
          <w:sz w:val="28"/>
          <w:szCs w:val="28"/>
        </w:rPr>
        <w:t xml:space="preserve">, площадью 15 (пятнадцать) кв.м., из категории земель населенных пунктов, местоположение: Смоленская область, р-н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г. Сычевка, с видом разрешенного использования: для ВЛ-10кВ №1016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земельного участка с кадастровым номером 67:19:0080101:105, площадью 72 (семьдесят два) кв.м., из категории земель населенных пунктов, местоположение: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Середское</w:t>
      </w:r>
      <w:proofErr w:type="spellEnd"/>
      <w:r>
        <w:rPr>
          <w:sz w:val="28"/>
          <w:szCs w:val="28"/>
        </w:rPr>
        <w:t xml:space="preserve"> сельское поселение, д. Середа, с видом разрешенного использования: для ВЛ-10кВ №1008 от ПС «Середа»;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земельного участка с кадастровым номером 67:19:0020105:336, площадью 145 (сто сорок пять)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№1010 от ПС «Хотьково»;</w:t>
      </w:r>
    </w:p>
    <w:p w:rsidR="006141B3" w:rsidRDefault="006141B3" w:rsidP="006141B3">
      <w:pPr>
        <w:ind w:firstLine="709"/>
        <w:jc w:val="both"/>
      </w:pPr>
      <w:r>
        <w:rPr>
          <w:sz w:val="28"/>
          <w:szCs w:val="28"/>
        </w:rPr>
        <w:t xml:space="preserve">- земельного участка с кадастровым номером 67:19:0070101:18, площадью 11 (одиннадцать) кв.м., из категории земель населенных пунктов, местоположение: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Середское</w:t>
      </w:r>
      <w:proofErr w:type="spellEnd"/>
      <w:r>
        <w:rPr>
          <w:sz w:val="28"/>
          <w:szCs w:val="28"/>
        </w:rPr>
        <w:t xml:space="preserve"> с.п., д. Александровка, с видом разрешенного использования: для ВЛ-10кВ №1008 от ПС «Середа»;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с кадастровым номером 67:19:0020103:299, площадью 17 (семнадцать)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сельское поселение, д. </w:t>
      </w:r>
      <w:proofErr w:type="spellStart"/>
      <w:r>
        <w:rPr>
          <w:sz w:val="28"/>
          <w:szCs w:val="28"/>
        </w:rPr>
        <w:t>Ломосово</w:t>
      </w:r>
      <w:proofErr w:type="spellEnd"/>
      <w:r>
        <w:rPr>
          <w:sz w:val="28"/>
          <w:szCs w:val="28"/>
        </w:rPr>
        <w:t>, с видом разрешенного использования: для ВЛ-10кВ №1016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</w:pPr>
      <w:r>
        <w:rPr>
          <w:sz w:val="28"/>
          <w:szCs w:val="28"/>
        </w:rPr>
        <w:t xml:space="preserve">- земельного участка с кадастровым номером 67:19:1190101:229, площадью 22 (двадцать два) кв.м., из категории земель населенных пунктов, 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Суторминское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, с видом разрешенного использования: для ВЛ-10кВ №11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с кадастровым номером 67:19:1230101:53, площадью 9 (девять) кв.м., из категории земель населенных пунктов, местоположение: </w:t>
      </w:r>
      <w:proofErr w:type="gramStart"/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Иванцево</w:t>
      </w:r>
      <w:proofErr w:type="spellEnd"/>
      <w:r>
        <w:rPr>
          <w:sz w:val="28"/>
          <w:szCs w:val="28"/>
        </w:rPr>
        <w:t>, с видом разрешенного использования: для ВЛ-10кВ №14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  <w:proofErr w:type="gramEnd"/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земельного участка с кадастровым номером 67:19:0020103:301, площадью 71 (семьдесят один) кв.м., из категории земель промышленности, </w:t>
      </w:r>
      <w:r>
        <w:rPr>
          <w:sz w:val="28"/>
          <w:szCs w:val="28"/>
        </w:rPr>
        <w:lastRenderedPageBreak/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Российская Федерация,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с.п.,     с видом разрешенного использования: для ВЛ-10кВ №1016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земельного участка с кадастровым номером 67:19:1190101:224, площадью 33 (тридцать три)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Суторминское</w:t>
      </w:r>
      <w:proofErr w:type="spellEnd"/>
      <w:r>
        <w:rPr>
          <w:sz w:val="28"/>
          <w:szCs w:val="28"/>
        </w:rPr>
        <w:t xml:space="preserve"> с.п.,                д. 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, с видом разрешенного использования: для ВЛ-10кВ №14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земельного участка с кадастровым номером 67:19:</w:t>
      </w:r>
      <w:r>
        <w:rPr>
          <w:color w:val="000000"/>
          <w:sz w:val="28"/>
          <w:szCs w:val="28"/>
        </w:rPr>
        <w:t>0480101</w:t>
      </w:r>
      <w:r>
        <w:rPr>
          <w:sz w:val="28"/>
          <w:szCs w:val="28"/>
        </w:rPr>
        <w:t xml:space="preserve">:166, площадью 52 (пятьдесят два)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с.п.,                      д. 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 xml:space="preserve">, с видом разрешенного использования: для ВЛ-10кВ №1012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0230101</w:t>
      </w:r>
      <w:r>
        <w:rPr>
          <w:sz w:val="28"/>
          <w:szCs w:val="28"/>
        </w:rPr>
        <w:t xml:space="preserve">:25, площадью 4 (четыре)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Бехтеевское</w:t>
      </w:r>
      <w:proofErr w:type="spellEnd"/>
      <w:r>
        <w:rPr>
          <w:sz w:val="28"/>
          <w:szCs w:val="28"/>
        </w:rPr>
        <w:t xml:space="preserve"> сельское поселение, д. Дудкино, с видом разрешенного использования: для ВЛ-10кВ №1004 от ПС «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земельного участка с кадастровым номером 67:19:</w:t>
      </w:r>
      <w:r>
        <w:rPr>
          <w:color w:val="000000"/>
          <w:sz w:val="28"/>
          <w:szCs w:val="28"/>
        </w:rPr>
        <w:t>1220101</w:t>
      </w:r>
      <w:r>
        <w:rPr>
          <w:sz w:val="28"/>
          <w:szCs w:val="28"/>
        </w:rPr>
        <w:t xml:space="preserve">:7, площадью 8 (восемь)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Суторминское</w:t>
      </w:r>
      <w:proofErr w:type="spellEnd"/>
      <w:r>
        <w:rPr>
          <w:sz w:val="28"/>
          <w:szCs w:val="28"/>
        </w:rPr>
        <w:t xml:space="preserve"> сельское поселение,                  д. </w:t>
      </w:r>
      <w:proofErr w:type="spellStart"/>
      <w:r>
        <w:rPr>
          <w:sz w:val="28"/>
          <w:szCs w:val="28"/>
        </w:rPr>
        <w:t>Подхабино</w:t>
      </w:r>
      <w:proofErr w:type="spellEnd"/>
      <w:r>
        <w:rPr>
          <w:sz w:val="28"/>
          <w:szCs w:val="28"/>
        </w:rPr>
        <w:t>, с видом разрешенного использования: для ВЛ-10кВ №14                       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земельного участка с кадастровым номером 67:19:</w:t>
      </w:r>
      <w:r>
        <w:rPr>
          <w:color w:val="000000"/>
          <w:sz w:val="28"/>
          <w:szCs w:val="28"/>
        </w:rPr>
        <w:t>0020105</w:t>
      </w:r>
      <w:r>
        <w:rPr>
          <w:sz w:val="28"/>
          <w:szCs w:val="28"/>
        </w:rPr>
        <w:t>:313, площадью 27 (двадцать семь)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№1012 от ПС «Хотьково»;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земельного участка с кадастровым номером 67:19:</w:t>
      </w:r>
      <w:r>
        <w:rPr>
          <w:color w:val="000000"/>
          <w:sz w:val="28"/>
          <w:szCs w:val="28"/>
        </w:rPr>
        <w:t>0380101</w:t>
      </w:r>
      <w:r>
        <w:rPr>
          <w:sz w:val="28"/>
          <w:szCs w:val="28"/>
        </w:rPr>
        <w:t xml:space="preserve">:291, площадью 92 (девяносто два)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 с видом разрешенного использования:                     для ВЛ-10кВ №1013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земельного участка с кадастровым номером 67:19:</w:t>
      </w:r>
      <w:r>
        <w:rPr>
          <w:color w:val="000000"/>
          <w:sz w:val="28"/>
          <w:szCs w:val="28"/>
        </w:rPr>
        <w:t>0030103</w:t>
      </w:r>
      <w:r>
        <w:rPr>
          <w:sz w:val="28"/>
          <w:szCs w:val="28"/>
        </w:rPr>
        <w:t>:792, площадью 92 (девяносто два)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Суторминское</w:t>
      </w:r>
      <w:proofErr w:type="spellEnd"/>
      <w:r>
        <w:rPr>
          <w:sz w:val="28"/>
          <w:szCs w:val="28"/>
        </w:rPr>
        <w:t xml:space="preserve"> сельское поселение,                    с видом разрешенного использования: для ВЛ-10кВ №14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земельного участка с кадастровым номером 67:19:</w:t>
      </w:r>
      <w:r>
        <w:rPr>
          <w:color w:val="000000"/>
          <w:sz w:val="28"/>
          <w:szCs w:val="28"/>
        </w:rPr>
        <w:t>0030103</w:t>
      </w:r>
      <w:r>
        <w:rPr>
          <w:sz w:val="28"/>
          <w:szCs w:val="28"/>
        </w:rPr>
        <w:t>:791, площадью 32 (тридцать два)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Суторминское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№11 от ПС «</w:t>
      </w:r>
      <w:proofErr w:type="spellStart"/>
      <w:r>
        <w:rPr>
          <w:sz w:val="28"/>
          <w:szCs w:val="28"/>
        </w:rPr>
        <w:t>Сутормино</w:t>
      </w:r>
      <w:proofErr w:type="spellEnd"/>
      <w:r>
        <w:rPr>
          <w:sz w:val="28"/>
          <w:szCs w:val="28"/>
        </w:rPr>
        <w:t>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0000000</w:t>
      </w:r>
      <w:r>
        <w:rPr>
          <w:sz w:val="28"/>
          <w:szCs w:val="28"/>
        </w:rPr>
        <w:t>:322, площадью 101 (сто один)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Середское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№1008 от ПС «Середа»;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0020103</w:t>
      </w:r>
      <w:r>
        <w:rPr>
          <w:sz w:val="28"/>
          <w:szCs w:val="28"/>
        </w:rPr>
        <w:t>:302, площадью 47 (сорок семь)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сельское поселение, с видом разрешенного использования: для ВЛ-10кВ №1008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».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 границы установленного публичного сервитута совпадают с содержащимися в Едином государственном реестре недвижимости сведениями о границах земельных участков, в отношении которых установлен сервитут.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Плата за публичный сервитут не устанавливается в соответствии с п. 4 ст. 3.6 Федерального закона от 25.10.200l №137-ФЗ «О введении в действие Земельного кодекса Российской Федерации».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территории и содержание ограничений прав на земельные участки в границах таких зон, определяются в соответствии с Постановлением Правительства Российской Федерации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6141B3" w:rsidRDefault="006141B3" w:rsidP="0061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в установленном законом порядке после прекращения действия публичного сервитута привести обремененные публичным сервитутом земельные участки в состояние, пригодное для их использования в соответствии с видом разрешенного использования.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вправе: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недвижимости;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установленных границах публичного сервитута осуществлять,                      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окончания срока публичного сервитута обратиться с ходатайством    об установлении публичного сервитута на новый срок.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6141B3" w:rsidRDefault="006141B3" w:rsidP="006141B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1569E2" w:rsidRDefault="001569E2" w:rsidP="001569E2">
      <w:pPr>
        <w:shd w:val="clear" w:color="auto" w:fill="FFFFFF"/>
        <w:textAlignment w:val="baseline"/>
        <w:rPr>
          <w:spacing w:val="2"/>
        </w:rPr>
      </w:pPr>
    </w:p>
    <w:p w:rsidR="001569E2" w:rsidRPr="006141B3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569E2" w:rsidRPr="001569E2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569E2" w:rsidRPr="001569E2" w:rsidRDefault="001569E2" w:rsidP="001569E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569E2" w:rsidRPr="001569E2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Смоленской области                                                                     Т.П. Васильева</w:t>
      </w:r>
    </w:p>
    <w:p w:rsidR="006A476C" w:rsidRDefault="006A476C" w:rsidP="006A476C">
      <w:pPr>
        <w:tabs>
          <w:tab w:val="left" w:pos="993"/>
        </w:tabs>
        <w:jc w:val="both"/>
        <w:rPr>
          <w:sz w:val="28"/>
          <w:szCs w:val="28"/>
        </w:rPr>
      </w:pPr>
    </w:p>
    <w:p w:rsidR="00127DA2" w:rsidRDefault="005E16D6" w:rsidP="00E33785">
      <w:pPr>
        <w:rPr>
          <w:sz w:val="28"/>
          <w:szCs w:val="28"/>
        </w:rPr>
      </w:pPr>
      <w:r w:rsidRPr="005E16D6">
        <w:rPr>
          <w:sz w:val="28"/>
          <w:szCs w:val="28"/>
        </w:rPr>
        <w:t xml:space="preserve">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A3" w:rsidRDefault="00A945A3" w:rsidP="00FA6D0B">
      <w:r>
        <w:separator/>
      </w:r>
    </w:p>
  </w:endnote>
  <w:endnote w:type="continuationSeparator" w:id="0">
    <w:p w:rsidR="00A945A3" w:rsidRDefault="00A945A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A3" w:rsidRDefault="00A945A3" w:rsidP="00FA6D0B">
      <w:r>
        <w:separator/>
      </w:r>
    </w:p>
  </w:footnote>
  <w:footnote w:type="continuationSeparator" w:id="0">
    <w:p w:rsidR="00A945A3" w:rsidRDefault="00A945A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56DD0">
    <w:pPr>
      <w:pStyle w:val="ac"/>
      <w:jc w:val="center"/>
    </w:pPr>
    <w:fldSimple w:instr=" PAGE   \* MERGEFORMAT ">
      <w:r w:rsidR="006141B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712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62054A-3412-467D-8D91-3C57ED5D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2024-12-23T11:28:00Z</cp:lastPrinted>
  <dcterms:created xsi:type="dcterms:W3CDTF">2024-12-23T09:36:00Z</dcterms:created>
  <dcterms:modified xsi:type="dcterms:W3CDTF">2024-12-23T11:28:00Z</dcterms:modified>
</cp:coreProperties>
</file>