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EB489B" w:rsidP="00681666">
      <w:pPr>
        <w:jc w:val="center"/>
      </w:pPr>
      <w:r>
        <w:rPr>
          <w:noProof/>
        </w:rPr>
        <w:drawing>
          <wp:inline distT="0" distB="0" distL="0" distR="0">
            <wp:extent cx="621665" cy="789940"/>
            <wp:effectExtent l="19050" t="0" r="698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712117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E874E8">
        <w:rPr>
          <w:b/>
          <w:sz w:val="28"/>
          <w:szCs w:val="28"/>
        </w:rPr>
        <w:t xml:space="preserve">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BD399A">
        <w:rPr>
          <w:b/>
          <w:sz w:val="28"/>
          <w:szCs w:val="28"/>
          <w:u w:val="single"/>
        </w:rPr>
        <w:t>25</w:t>
      </w:r>
      <w:r w:rsidR="00EB489B">
        <w:rPr>
          <w:b/>
          <w:sz w:val="28"/>
          <w:szCs w:val="28"/>
          <w:u w:val="single"/>
        </w:rPr>
        <w:t xml:space="preserve"> апреля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E3775">
        <w:rPr>
          <w:b/>
          <w:sz w:val="28"/>
          <w:szCs w:val="28"/>
          <w:u w:val="single"/>
        </w:rPr>
        <w:t>9</w:t>
      </w:r>
    </w:p>
    <w:p w:rsidR="00DF4F6F" w:rsidRPr="002F001A" w:rsidRDefault="00DF4F6F" w:rsidP="00DF4F6F">
      <w:pPr>
        <w:ind w:firstLine="709"/>
        <w:jc w:val="both"/>
        <w:rPr>
          <w:sz w:val="28"/>
          <w:szCs w:val="28"/>
        </w:rPr>
      </w:pPr>
    </w:p>
    <w:p w:rsidR="00A01725" w:rsidRPr="00A01725" w:rsidRDefault="00A01725" w:rsidP="00A01725">
      <w:pPr>
        <w:ind w:right="5104"/>
        <w:jc w:val="both"/>
        <w:rPr>
          <w:color w:val="000000" w:themeColor="text1"/>
          <w:sz w:val="28"/>
          <w:szCs w:val="28"/>
        </w:rPr>
      </w:pPr>
      <w:r w:rsidRPr="00A01725">
        <w:rPr>
          <w:color w:val="000000" w:themeColor="text1"/>
          <w:sz w:val="28"/>
          <w:szCs w:val="28"/>
        </w:rPr>
        <w:t xml:space="preserve">Об утверждении Положения </w:t>
      </w:r>
      <w:r>
        <w:rPr>
          <w:color w:val="000000" w:themeColor="text1"/>
          <w:sz w:val="28"/>
          <w:szCs w:val="28"/>
        </w:rPr>
        <w:t xml:space="preserve">                      </w:t>
      </w:r>
      <w:r w:rsidRPr="00A01725">
        <w:rPr>
          <w:bCs/>
          <w:color w:val="000000" w:themeColor="text1"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</w:t>
      </w:r>
      <w:r>
        <w:rPr>
          <w:bCs/>
          <w:color w:val="000000" w:themeColor="text1"/>
          <w:sz w:val="28"/>
          <w:szCs w:val="28"/>
        </w:rPr>
        <w:t xml:space="preserve">                               </w:t>
      </w:r>
      <w:r w:rsidRPr="00A01725">
        <w:rPr>
          <w:bCs/>
          <w:color w:val="000000" w:themeColor="text1"/>
          <w:sz w:val="28"/>
          <w:szCs w:val="28"/>
        </w:rPr>
        <w:t xml:space="preserve">в </w:t>
      </w:r>
      <w:r w:rsidRPr="00A01725">
        <w:rPr>
          <w:color w:val="000000" w:themeColor="text1"/>
          <w:sz w:val="28"/>
          <w:szCs w:val="28"/>
        </w:rPr>
        <w:t>муниципальном образовании «</w:t>
      </w:r>
      <w:proofErr w:type="spellStart"/>
      <w:r w:rsidRPr="00A01725">
        <w:rPr>
          <w:bCs/>
          <w:iCs/>
          <w:color w:val="000000" w:themeColor="text1"/>
          <w:sz w:val="28"/>
          <w:szCs w:val="28"/>
        </w:rPr>
        <w:t>Сычевский</w:t>
      </w:r>
      <w:proofErr w:type="spellEnd"/>
      <w:r w:rsidRPr="00A01725">
        <w:rPr>
          <w:color w:val="000000" w:themeColor="text1"/>
          <w:sz w:val="28"/>
          <w:szCs w:val="28"/>
        </w:rPr>
        <w:t xml:space="preserve"> муниципальный округ» Смоленской области</w:t>
      </w:r>
    </w:p>
    <w:p w:rsidR="00A01725" w:rsidRDefault="00A01725" w:rsidP="00A01725">
      <w:pPr>
        <w:ind w:firstLine="709"/>
        <w:jc w:val="both"/>
        <w:rPr>
          <w:color w:val="000000" w:themeColor="text1"/>
          <w:sz w:val="28"/>
          <w:szCs w:val="28"/>
        </w:rPr>
      </w:pPr>
    </w:p>
    <w:p w:rsidR="00A01725" w:rsidRPr="00A01725" w:rsidRDefault="00A01725" w:rsidP="00A01725">
      <w:pPr>
        <w:ind w:firstLine="709"/>
        <w:jc w:val="both"/>
        <w:rPr>
          <w:color w:val="000000" w:themeColor="text1"/>
          <w:sz w:val="28"/>
          <w:szCs w:val="28"/>
        </w:rPr>
      </w:pPr>
    </w:p>
    <w:p w:rsidR="00A01725" w:rsidRPr="00A01725" w:rsidRDefault="00A01725" w:rsidP="00A01725">
      <w:pPr>
        <w:tabs>
          <w:tab w:val="left" w:pos="4678"/>
        </w:tabs>
        <w:ind w:firstLine="709"/>
        <w:jc w:val="both"/>
        <w:rPr>
          <w:color w:val="000000" w:themeColor="text1"/>
          <w:sz w:val="28"/>
          <w:szCs w:val="28"/>
        </w:rPr>
      </w:pPr>
      <w:r w:rsidRPr="00A01725">
        <w:rPr>
          <w:color w:val="000000" w:themeColor="text1"/>
          <w:sz w:val="28"/>
          <w:szCs w:val="28"/>
        </w:rPr>
        <w:t>В соответствии с пунктом 3 Указа Президента Российской Федерации</w:t>
      </w:r>
      <w:r w:rsidRPr="00A01725">
        <w:rPr>
          <w:color w:val="000000" w:themeColor="text1"/>
          <w:sz w:val="28"/>
          <w:szCs w:val="28"/>
        </w:rPr>
        <w:br/>
        <w:t>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>
        <w:rPr>
          <w:color w:val="000000" w:themeColor="text1"/>
          <w:sz w:val="28"/>
          <w:szCs w:val="28"/>
        </w:rPr>
        <w:t>,</w:t>
      </w:r>
    </w:p>
    <w:p w:rsidR="00A01725" w:rsidRPr="00A01725" w:rsidRDefault="00A01725" w:rsidP="00A01725">
      <w:pPr>
        <w:pStyle w:val="ConsPlusNormal"/>
        <w:tabs>
          <w:tab w:val="left" w:pos="4678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01725" w:rsidRPr="00B542B3" w:rsidRDefault="00A01725" w:rsidP="00A017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542B3">
        <w:rPr>
          <w:sz w:val="28"/>
          <w:szCs w:val="28"/>
        </w:rPr>
        <w:t>п</w:t>
      </w:r>
      <w:proofErr w:type="spellEnd"/>
      <w:proofErr w:type="gramEnd"/>
      <w:r w:rsidRPr="00B542B3">
        <w:rPr>
          <w:sz w:val="28"/>
          <w:szCs w:val="28"/>
        </w:rPr>
        <w:t xml:space="preserve"> о с т а </w:t>
      </w:r>
      <w:proofErr w:type="spellStart"/>
      <w:r w:rsidRPr="00B542B3">
        <w:rPr>
          <w:sz w:val="28"/>
          <w:szCs w:val="28"/>
        </w:rPr>
        <w:t>н</w:t>
      </w:r>
      <w:proofErr w:type="spellEnd"/>
      <w:r w:rsidRPr="00B542B3">
        <w:rPr>
          <w:sz w:val="28"/>
          <w:szCs w:val="28"/>
        </w:rPr>
        <w:t xml:space="preserve"> о в л я ю:</w:t>
      </w:r>
    </w:p>
    <w:p w:rsidR="00A01725" w:rsidRPr="00A01725" w:rsidRDefault="00A01725" w:rsidP="00A01725">
      <w:pPr>
        <w:ind w:firstLine="709"/>
        <w:jc w:val="both"/>
        <w:rPr>
          <w:color w:val="000000" w:themeColor="text1"/>
          <w:sz w:val="28"/>
          <w:szCs w:val="28"/>
        </w:rPr>
      </w:pPr>
    </w:p>
    <w:p w:rsidR="00A01725" w:rsidRPr="00A01725" w:rsidRDefault="00A01725" w:rsidP="00A01725">
      <w:pPr>
        <w:tabs>
          <w:tab w:val="left" w:pos="4678"/>
        </w:tabs>
        <w:ind w:firstLine="709"/>
        <w:jc w:val="both"/>
        <w:rPr>
          <w:i/>
          <w:color w:val="000000" w:themeColor="text1"/>
          <w:sz w:val="28"/>
          <w:szCs w:val="28"/>
        </w:rPr>
      </w:pPr>
      <w:r w:rsidRPr="00A01725">
        <w:rPr>
          <w:color w:val="000000" w:themeColor="text1"/>
          <w:sz w:val="28"/>
          <w:szCs w:val="28"/>
        </w:rPr>
        <w:t>1. Утвердить прилагаемое Положение о порядке принятия гражданами Российской Федерации, являющимися членами казачьих обществ, обязательств по несению муниципальной службы в муниципальном образовании «</w:t>
      </w:r>
      <w:proofErr w:type="spellStart"/>
      <w:r w:rsidRPr="00A01725">
        <w:rPr>
          <w:bCs/>
          <w:iCs/>
          <w:color w:val="000000" w:themeColor="text1"/>
          <w:sz w:val="28"/>
          <w:szCs w:val="28"/>
        </w:rPr>
        <w:t>Сычевский</w:t>
      </w:r>
      <w:proofErr w:type="spellEnd"/>
      <w:r w:rsidRPr="00A01725">
        <w:rPr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A01725">
        <w:rPr>
          <w:i/>
          <w:color w:val="000000" w:themeColor="text1"/>
          <w:sz w:val="28"/>
          <w:szCs w:val="28"/>
        </w:rPr>
        <w:t>.</w:t>
      </w:r>
    </w:p>
    <w:p w:rsidR="00A01725" w:rsidRDefault="00A01725" w:rsidP="00A01725">
      <w:pPr>
        <w:tabs>
          <w:tab w:val="left" w:pos="4678"/>
        </w:tabs>
        <w:ind w:firstLine="709"/>
        <w:jc w:val="both"/>
        <w:rPr>
          <w:color w:val="000000" w:themeColor="text1"/>
          <w:sz w:val="28"/>
          <w:szCs w:val="28"/>
        </w:rPr>
      </w:pPr>
      <w:r w:rsidRPr="00A01725">
        <w:rPr>
          <w:color w:val="000000" w:themeColor="text1"/>
          <w:sz w:val="28"/>
          <w:szCs w:val="28"/>
        </w:rPr>
        <w:t>2. Официально опубликовать настоящее постановление в соответствии</w:t>
      </w:r>
      <w:r>
        <w:rPr>
          <w:color w:val="000000" w:themeColor="text1"/>
          <w:sz w:val="28"/>
          <w:szCs w:val="28"/>
        </w:rPr>
        <w:t xml:space="preserve">                </w:t>
      </w:r>
      <w:r w:rsidRPr="00A01725">
        <w:rPr>
          <w:color w:val="000000" w:themeColor="text1"/>
          <w:sz w:val="28"/>
          <w:szCs w:val="28"/>
        </w:rPr>
        <w:t xml:space="preserve"> с Уставом муниципального образования «</w:t>
      </w:r>
      <w:proofErr w:type="spellStart"/>
      <w:r w:rsidRPr="00A01725">
        <w:rPr>
          <w:bCs/>
          <w:iCs/>
          <w:color w:val="000000" w:themeColor="text1"/>
          <w:sz w:val="28"/>
          <w:szCs w:val="28"/>
        </w:rPr>
        <w:t>Сычевский</w:t>
      </w:r>
      <w:proofErr w:type="spellEnd"/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A01725">
        <w:rPr>
          <w:color w:val="000000" w:themeColor="text1"/>
          <w:sz w:val="28"/>
          <w:szCs w:val="28"/>
        </w:rPr>
        <w:t>муниципальный округ» Смоленской области и разместить на официальном сайте Администрации муниципального образования «</w:t>
      </w:r>
      <w:proofErr w:type="spellStart"/>
      <w:r w:rsidRPr="00A01725">
        <w:rPr>
          <w:bCs/>
          <w:iCs/>
          <w:color w:val="000000" w:themeColor="text1"/>
          <w:sz w:val="28"/>
          <w:szCs w:val="28"/>
        </w:rPr>
        <w:t>Сычевский</w:t>
      </w:r>
      <w:proofErr w:type="spellEnd"/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A01725">
        <w:rPr>
          <w:color w:val="000000" w:themeColor="text1"/>
          <w:sz w:val="28"/>
          <w:szCs w:val="28"/>
        </w:rPr>
        <w:t>муниципальный округ» Смоленской области.</w:t>
      </w:r>
    </w:p>
    <w:p w:rsidR="00A01725" w:rsidRDefault="00A01725" w:rsidP="00A01725">
      <w:pPr>
        <w:tabs>
          <w:tab w:val="left" w:pos="4678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A01725" w:rsidRDefault="00A01725" w:rsidP="00A01725">
      <w:pPr>
        <w:tabs>
          <w:tab w:val="left" w:pos="4678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A01725" w:rsidRPr="00A01725" w:rsidRDefault="00A01725" w:rsidP="00A01725">
      <w:pPr>
        <w:tabs>
          <w:tab w:val="left" w:pos="4678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A01725" w:rsidRPr="00A01725" w:rsidRDefault="00A01725" w:rsidP="00A01725">
      <w:pPr>
        <w:ind w:firstLine="709"/>
        <w:jc w:val="both"/>
        <w:rPr>
          <w:color w:val="000000" w:themeColor="text1"/>
          <w:sz w:val="28"/>
          <w:szCs w:val="28"/>
        </w:rPr>
      </w:pPr>
      <w:r w:rsidRPr="00A01725">
        <w:rPr>
          <w:color w:val="000000" w:themeColor="text1"/>
          <w:sz w:val="28"/>
          <w:szCs w:val="28"/>
        </w:rPr>
        <w:lastRenderedPageBreak/>
        <w:t>3. Настоящее постановление вступает в силу со дня его подписания.</w:t>
      </w:r>
    </w:p>
    <w:p w:rsidR="00A01725" w:rsidRDefault="00A01725" w:rsidP="00A01725">
      <w:pPr>
        <w:pStyle w:val="a5"/>
        <w:tabs>
          <w:tab w:val="left" w:pos="10065"/>
        </w:tabs>
        <w:ind w:firstLine="709"/>
        <w:jc w:val="both"/>
        <w:rPr>
          <w:bCs/>
          <w:color w:val="000000" w:themeColor="text1"/>
          <w:szCs w:val="28"/>
        </w:rPr>
      </w:pPr>
    </w:p>
    <w:p w:rsidR="00A01725" w:rsidRDefault="00A01725" w:rsidP="00A01725">
      <w:pPr>
        <w:pStyle w:val="a5"/>
        <w:tabs>
          <w:tab w:val="left" w:pos="10065"/>
        </w:tabs>
        <w:ind w:firstLine="709"/>
        <w:jc w:val="right"/>
        <w:rPr>
          <w:b w:val="0"/>
          <w:spacing w:val="2"/>
          <w:szCs w:val="28"/>
        </w:rPr>
      </w:pPr>
    </w:p>
    <w:p w:rsidR="00A01725" w:rsidRPr="00A01725" w:rsidRDefault="00A01725" w:rsidP="00A01725">
      <w:pPr>
        <w:pStyle w:val="a5"/>
        <w:tabs>
          <w:tab w:val="left" w:pos="10065"/>
        </w:tabs>
        <w:ind w:firstLine="709"/>
        <w:jc w:val="right"/>
        <w:rPr>
          <w:b w:val="0"/>
          <w:bCs/>
          <w:color w:val="000000" w:themeColor="text1"/>
          <w:szCs w:val="28"/>
        </w:rPr>
      </w:pPr>
      <w:r w:rsidRPr="00A01725">
        <w:rPr>
          <w:b w:val="0"/>
          <w:spacing w:val="2"/>
          <w:szCs w:val="28"/>
        </w:rPr>
        <w:t>Т.П. Васильева</w:t>
      </w:r>
    </w:p>
    <w:p w:rsidR="00A01725" w:rsidRP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Pr="007B096E" w:rsidRDefault="00A01725" w:rsidP="00A01725">
      <w:pPr>
        <w:shd w:val="clear" w:color="auto" w:fill="FFFFFF"/>
        <w:spacing w:before="240"/>
        <w:ind w:left="5812"/>
        <w:jc w:val="right"/>
        <w:rPr>
          <w:sz w:val="28"/>
          <w:szCs w:val="28"/>
        </w:rPr>
      </w:pPr>
      <w:r w:rsidRPr="007B096E">
        <w:rPr>
          <w:sz w:val="28"/>
          <w:szCs w:val="28"/>
        </w:rPr>
        <w:lastRenderedPageBreak/>
        <w:t>УТВЕРЖДЕНО</w:t>
      </w:r>
    </w:p>
    <w:p w:rsidR="00A01725" w:rsidRDefault="00A01725" w:rsidP="00A01725">
      <w:pPr>
        <w:pStyle w:val="ConsPlusNormal"/>
        <w:ind w:left="5812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Главы</w:t>
      </w:r>
      <w:r w:rsidRPr="007B096E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Pr="00C7677E">
        <w:rPr>
          <w:rFonts w:ascii="Times New Roman" w:hAnsi="Times New Roman"/>
          <w:bCs/>
          <w:iCs/>
          <w:sz w:val="28"/>
          <w:szCs w:val="28"/>
        </w:rPr>
        <w:t>Сычевский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B096E">
        <w:rPr>
          <w:rFonts w:ascii="Times New Roman" w:hAnsi="Times New Roman"/>
          <w:sz w:val="28"/>
          <w:szCs w:val="28"/>
        </w:rPr>
        <w:t xml:space="preserve">муниципальный округ» Смоленской </w:t>
      </w:r>
      <w:r>
        <w:rPr>
          <w:rFonts w:ascii="Times New Roman" w:hAnsi="Times New Roman"/>
          <w:sz w:val="28"/>
          <w:szCs w:val="28"/>
        </w:rPr>
        <w:t>об</w:t>
      </w:r>
      <w:r w:rsidRPr="007B096E">
        <w:rPr>
          <w:rFonts w:ascii="Times New Roman" w:hAnsi="Times New Roman"/>
          <w:sz w:val="28"/>
          <w:szCs w:val="28"/>
        </w:rPr>
        <w:t>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01725" w:rsidRPr="007B096E" w:rsidRDefault="00A01725" w:rsidP="00A01725">
      <w:pPr>
        <w:pStyle w:val="ConsPlusNormal"/>
        <w:ind w:left="5812" w:firstLine="0"/>
        <w:jc w:val="right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25.04.</w:t>
      </w:r>
      <w:r w:rsidRPr="007B096E">
        <w:rPr>
          <w:rFonts w:ascii="Times New Roman" w:hAnsi="Times New Roman"/>
          <w:sz w:val="28"/>
          <w:szCs w:val="28"/>
        </w:rPr>
        <w:t xml:space="preserve">2025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7B096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</w:t>
      </w:r>
    </w:p>
    <w:p w:rsidR="00A01725" w:rsidRPr="00A01725" w:rsidRDefault="00A01725" w:rsidP="00A017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725" w:rsidRPr="00A01725" w:rsidRDefault="00A01725" w:rsidP="00A01725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A01725" w:rsidRPr="00A01725" w:rsidRDefault="00A01725" w:rsidP="00A01725">
      <w:pPr>
        <w:pStyle w:val="s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A01725">
        <w:rPr>
          <w:bCs/>
          <w:color w:val="000000" w:themeColor="text1"/>
          <w:sz w:val="28"/>
          <w:szCs w:val="28"/>
        </w:rPr>
        <w:t>ПОЛОЖЕНИЕ</w:t>
      </w:r>
    </w:p>
    <w:p w:rsidR="00A01725" w:rsidRPr="00A01725" w:rsidRDefault="00A01725" w:rsidP="00A01725">
      <w:pPr>
        <w:pStyle w:val="s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A01725">
        <w:rPr>
          <w:bCs/>
          <w:color w:val="000000" w:themeColor="text1"/>
          <w:sz w:val="28"/>
          <w:szCs w:val="28"/>
        </w:rPr>
        <w:t>о порядке принятия гражданами Российской Федерации, являющимися</w:t>
      </w:r>
    </w:p>
    <w:p w:rsidR="00A01725" w:rsidRDefault="00A01725" w:rsidP="00A01725">
      <w:pPr>
        <w:tabs>
          <w:tab w:val="left" w:pos="4678"/>
        </w:tabs>
        <w:jc w:val="center"/>
        <w:rPr>
          <w:bCs/>
          <w:color w:val="000000" w:themeColor="text1"/>
          <w:sz w:val="28"/>
          <w:szCs w:val="28"/>
        </w:rPr>
      </w:pPr>
      <w:r w:rsidRPr="00A01725">
        <w:rPr>
          <w:bCs/>
          <w:color w:val="000000" w:themeColor="text1"/>
          <w:sz w:val="28"/>
          <w:szCs w:val="28"/>
        </w:rPr>
        <w:t xml:space="preserve">членами казачьих обществ, обязательств по несению муниципальной службы </w:t>
      </w:r>
    </w:p>
    <w:p w:rsidR="00A01725" w:rsidRPr="00A01725" w:rsidRDefault="00A01725" w:rsidP="00A01725">
      <w:pPr>
        <w:tabs>
          <w:tab w:val="left" w:pos="4678"/>
        </w:tabs>
        <w:jc w:val="center"/>
        <w:rPr>
          <w:color w:val="000000" w:themeColor="text1"/>
          <w:sz w:val="28"/>
          <w:szCs w:val="28"/>
        </w:rPr>
      </w:pPr>
      <w:r w:rsidRPr="00A01725">
        <w:rPr>
          <w:bCs/>
          <w:color w:val="000000" w:themeColor="text1"/>
          <w:sz w:val="28"/>
          <w:szCs w:val="28"/>
        </w:rPr>
        <w:t xml:space="preserve">в </w:t>
      </w:r>
      <w:r w:rsidRPr="00A01725">
        <w:rPr>
          <w:color w:val="000000" w:themeColor="text1"/>
          <w:sz w:val="28"/>
          <w:szCs w:val="28"/>
        </w:rPr>
        <w:t>муниципальном образовании «</w:t>
      </w:r>
      <w:proofErr w:type="spellStart"/>
      <w:r w:rsidRPr="00A01725">
        <w:rPr>
          <w:color w:val="000000" w:themeColor="text1"/>
          <w:sz w:val="28"/>
          <w:szCs w:val="28"/>
        </w:rPr>
        <w:t>Сычевский</w:t>
      </w:r>
      <w:proofErr w:type="spellEnd"/>
      <w:r w:rsidRPr="00A01725">
        <w:rPr>
          <w:color w:val="000000" w:themeColor="text1"/>
          <w:sz w:val="28"/>
          <w:szCs w:val="28"/>
        </w:rPr>
        <w:t xml:space="preserve"> муниципальный округ»</w:t>
      </w:r>
    </w:p>
    <w:p w:rsidR="00A01725" w:rsidRPr="00A01725" w:rsidRDefault="00A01725" w:rsidP="00A01725">
      <w:pPr>
        <w:tabs>
          <w:tab w:val="left" w:pos="4678"/>
        </w:tabs>
        <w:jc w:val="center"/>
        <w:rPr>
          <w:color w:val="000000" w:themeColor="text1"/>
          <w:sz w:val="28"/>
          <w:szCs w:val="28"/>
        </w:rPr>
      </w:pPr>
      <w:r w:rsidRPr="00A01725">
        <w:rPr>
          <w:color w:val="000000" w:themeColor="text1"/>
          <w:sz w:val="28"/>
          <w:szCs w:val="28"/>
        </w:rPr>
        <w:t>Смоленской области</w:t>
      </w:r>
    </w:p>
    <w:p w:rsidR="00A01725" w:rsidRPr="00A01725" w:rsidRDefault="00A01725" w:rsidP="00A01725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A01725" w:rsidRPr="00A01725" w:rsidRDefault="00A01725" w:rsidP="00A01725">
      <w:pPr>
        <w:tabs>
          <w:tab w:val="left" w:pos="4678"/>
        </w:tabs>
        <w:ind w:firstLine="709"/>
        <w:jc w:val="both"/>
        <w:rPr>
          <w:i/>
          <w:color w:val="000000" w:themeColor="text1"/>
          <w:sz w:val="28"/>
          <w:szCs w:val="28"/>
        </w:rPr>
      </w:pPr>
      <w:r w:rsidRPr="00A01725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A01725">
        <w:rPr>
          <w:color w:val="000000" w:themeColor="text1"/>
          <w:sz w:val="28"/>
          <w:szCs w:val="28"/>
        </w:rPr>
        <w:t>Настоящее Положение определяет порядок принятия гражданами Российской Федерации, являющимися членами казачьих обществ, обязательств по несению муниципальной службы в муниципальном образовании «</w:t>
      </w:r>
      <w:proofErr w:type="spellStart"/>
      <w:r w:rsidRPr="00A01725">
        <w:rPr>
          <w:bCs/>
          <w:iCs/>
          <w:color w:val="000000" w:themeColor="text1"/>
          <w:sz w:val="28"/>
          <w:szCs w:val="28"/>
        </w:rPr>
        <w:t>Сычевский</w:t>
      </w:r>
      <w:proofErr w:type="spellEnd"/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A01725">
        <w:rPr>
          <w:color w:val="000000" w:themeColor="text1"/>
          <w:sz w:val="28"/>
          <w:szCs w:val="28"/>
        </w:rPr>
        <w:t>муниципальный округ» Смоленской области (далее – служба).</w:t>
      </w:r>
    </w:p>
    <w:p w:rsidR="00A01725" w:rsidRPr="00A01725" w:rsidRDefault="00A01725" w:rsidP="00A017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01725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A01725">
        <w:rPr>
          <w:color w:val="000000" w:themeColor="text1"/>
          <w:sz w:val="28"/>
          <w:szCs w:val="28"/>
        </w:rPr>
        <w:t>Обязательства по несению службы принимают члены хуторских, станичных, городских, районных (юртовых), окружных (</w:t>
      </w:r>
      <w:proofErr w:type="spellStart"/>
      <w:r w:rsidRPr="00A01725">
        <w:rPr>
          <w:color w:val="000000" w:themeColor="text1"/>
          <w:sz w:val="28"/>
          <w:szCs w:val="28"/>
        </w:rPr>
        <w:t>отдельских</w:t>
      </w:r>
      <w:proofErr w:type="spellEnd"/>
      <w:r w:rsidRPr="00A01725">
        <w:rPr>
          <w:color w:val="000000" w:themeColor="text1"/>
          <w:sz w:val="28"/>
          <w:szCs w:val="28"/>
        </w:rPr>
        <w:t>) казачьих обществ (если окружное (</w:t>
      </w:r>
      <w:proofErr w:type="spellStart"/>
      <w:r w:rsidRPr="00A01725">
        <w:rPr>
          <w:color w:val="000000" w:themeColor="text1"/>
          <w:sz w:val="28"/>
          <w:szCs w:val="28"/>
        </w:rPr>
        <w:t>отдельское</w:t>
      </w:r>
      <w:proofErr w:type="spellEnd"/>
      <w:r w:rsidRPr="00A01725">
        <w:rPr>
          <w:color w:val="000000" w:themeColor="text1"/>
          <w:sz w:val="28"/>
          <w:szCs w:val="28"/>
        </w:rPr>
        <w:t>) 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городские, районные (юртовые) казачьи общества), созданных в соответствии с</w:t>
      </w:r>
      <w:r>
        <w:rPr>
          <w:color w:val="000000" w:themeColor="text1"/>
          <w:sz w:val="28"/>
          <w:szCs w:val="28"/>
        </w:rPr>
        <w:t xml:space="preserve"> </w:t>
      </w:r>
      <w:hyperlink r:id="rId9" w:anchor="block_22" w:history="1">
        <w:r w:rsidRPr="00A01725">
          <w:rPr>
            <w:rStyle w:val="af1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Pr="00A0172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A01725">
        <w:rPr>
          <w:color w:val="000000" w:themeColor="text1"/>
          <w:sz w:val="28"/>
          <w:szCs w:val="28"/>
        </w:rPr>
        <w:t>от 05 декабря 2005 года № 154-ФЗ «О государственной службе российского казачества».</w:t>
      </w:r>
      <w:proofErr w:type="gramEnd"/>
    </w:p>
    <w:p w:rsidR="00A01725" w:rsidRPr="00A01725" w:rsidRDefault="00A01725" w:rsidP="00A017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01725">
        <w:rPr>
          <w:color w:val="000000" w:themeColor="text1"/>
          <w:sz w:val="28"/>
          <w:szCs w:val="28"/>
        </w:rPr>
        <w:t>3. Работа по принятию обязательств по несению службы организуется атаманами соответствующих казачьих обществ в соответствии с Указом Президента Российской Федерации 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службы».</w:t>
      </w:r>
    </w:p>
    <w:p w:rsidR="00A01725" w:rsidRPr="00A01725" w:rsidRDefault="00A01725" w:rsidP="00A017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01725">
        <w:rPr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</w:rPr>
        <w:t xml:space="preserve"> </w:t>
      </w:r>
      <w:r w:rsidRPr="00A01725">
        <w:rPr>
          <w:color w:val="000000" w:themeColor="text1"/>
          <w:sz w:val="28"/>
          <w:szCs w:val="28"/>
        </w:rPr>
        <w:t xml:space="preserve">Члены хуторского, станичного, городского или районного (юртового) казачьего общества представляют в письменной форме заявления о принятии обязательств по несению службы (далее – заявления) на имя атамана соответствующего казачьего общества. </w:t>
      </w:r>
    </w:p>
    <w:p w:rsidR="00A01725" w:rsidRPr="00A01725" w:rsidRDefault="00A01725" w:rsidP="00A017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01725">
        <w:rPr>
          <w:color w:val="000000" w:themeColor="text1"/>
          <w:sz w:val="28"/>
          <w:szCs w:val="28"/>
        </w:rPr>
        <w:t xml:space="preserve">Атаман казачьего общества представляет заявления вместе </w:t>
      </w:r>
      <w:r>
        <w:rPr>
          <w:color w:val="000000" w:themeColor="text1"/>
          <w:sz w:val="28"/>
          <w:szCs w:val="28"/>
        </w:rPr>
        <w:t xml:space="preserve">                                  </w:t>
      </w:r>
      <w:r w:rsidRPr="00A01725">
        <w:rPr>
          <w:color w:val="000000" w:themeColor="text1"/>
          <w:sz w:val="28"/>
          <w:szCs w:val="28"/>
        </w:rPr>
        <w:t>с необходимыми документами на рассмотрение высшего представительного органа (общего собрания, круга, сбора, схода) хуторского, станичного, городского или районного (юртового) казачьего общества (далее – общее собрание казачьего общества).</w:t>
      </w:r>
    </w:p>
    <w:p w:rsidR="00A01725" w:rsidRDefault="00A01725" w:rsidP="00A017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01725">
        <w:rPr>
          <w:color w:val="000000" w:themeColor="text1"/>
          <w:sz w:val="28"/>
          <w:szCs w:val="28"/>
        </w:rPr>
        <w:t>5.</w:t>
      </w:r>
      <w:r>
        <w:rPr>
          <w:color w:val="000000" w:themeColor="text1"/>
          <w:sz w:val="28"/>
          <w:szCs w:val="28"/>
        </w:rPr>
        <w:t xml:space="preserve"> </w:t>
      </w:r>
      <w:r w:rsidRPr="00A01725">
        <w:rPr>
          <w:color w:val="000000" w:themeColor="text1"/>
          <w:sz w:val="28"/>
          <w:szCs w:val="28"/>
        </w:rPr>
        <w:t>Общее собрание казачьего общества</w:t>
      </w:r>
      <w:r>
        <w:rPr>
          <w:color w:val="000000" w:themeColor="text1"/>
          <w:sz w:val="28"/>
          <w:szCs w:val="28"/>
        </w:rPr>
        <w:t xml:space="preserve"> </w:t>
      </w:r>
      <w:r w:rsidRPr="00A01725">
        <w:rPr>
          <w:color w:val="000000" w:themeColor="text1"/>
          <w:sz w:val="28"/>
          <w:szCs w:val="28"/>
        </w:rPr>
        <w:t>на основании письменных заявлений членов казачьего общества принимает решение о принятии членами казачьего общества обязательств по несению службы (далее – решение).</w:t>
      </w:r>
    </w:p>
    <w:p w:rsidR="00A01725" w:rsidRPr="00A01725" w:rsidRDefault="00A01725" w:rsidP="00A017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01725" w:rsidRPr="00A01725" w:rsidRDefault="00A01725" w:rsidP="00A017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01725">
        <w:rPr>
          <w:color w:val="000000" w:themeColor="text1"/>
          <w:sz w:val="28"/>
          <w:szCs w:val="28"/>
        </w:rPr>
        <w:t xml:space="preserve">6. Решение общего собрания казачьего общества оформляется </w:t>
      </w:r>
      <w:r>
        <w:rPr>
          <w:color w:val="000000" w:themeColor="text1"/>
          <w:sz w:val="28"/>
          <w:szCs w:val="28"/>
        </w:rPr>
        <w:t xml:space="preserve">                             </w:t>
      </w:r>
      <w:r w:rsidRPr="00A01725">
        <w:rPr>
          <w:color w:val="000000" w:themeColor="text1"/>
          <w:sz w:val="28"/>
          <w:szCs w:val="28"/>
        </w:rPr>
        <w:t>в письменной форме и подписывается атаманом соответствующего казачьего общества.</w:t>
      </w:r>
    </w:p>
    <w:p w:rsidR="00A01725" w:rsidRPr="00A01725" w:rsidRDefault="00A01725" w:rsidP="00A0172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1725">
        <w:rPr>
          <w:color w:val="000000" w:themeColor="text1"/>
          <w:sz w:val="28"/>
          <w:szCs w:val="28"/>
        </w:rPr>
        <w:t>7.</w:t>
      </w:r>
      <w:r>
        <w:rPr>
          <w:color w:val="000000" w:themeColor="text1"/>
          <w:sz w:val="28"/>
          <w:szCs w:val="28"/>
        </w:rPr>
        <w:t xml:space="preserve"> </w:t>
      </w:r>
      <w:r w:rsidRPr="00A01725">
        <w:rPr>
          <w:color w:val="000000" w:themeColor="text1"/>
          <w:sz w:val="28"/>
          <w:szCs w:val="28"/>
        </w:rPr>
        <w:t xml:space="preserve">Численность членов казачьего общества, заявления которых утверждены общим собранием казачьего общества, фиксируется в решении общего собрания казачьего общества по каждому виду службы отдельно. </w:t>
      </w:r>
      <w:r>
        <w:rPr>
          <w:color w:val="000000" w:themeColor="text1"/>
          <w:sz w:val="28"/>
          <w:szCs w:val="28"/>
        </w:rPr>
        <w:t xml:space="preserve">                      </w:t>
      </w:r>
      <w:r w:rsidRPr="00A01725">
        <w:rPr>
          <w:color w:val="000000" w:themeColor="text1"/>
          <w:sz w:val="28"/>
          <w:szCs w:val="28"/>
        </w:rPr>
        <w:t>К решению общего собрания казачьего общества прилагаются сведения о количестве членов казачьего общества, которые в установленном порядке заключили индивидуальные трудовые договоры о прохождении службы.</w:t>
      </w:r>
    </w:p>
    <w:p w:rsidR="00A01725" w:rsidRPr="00A01725" w:rsidRDefault="00A01725" w:rsidP="00A0172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1725">
        <w:rPr>
          <w:color w:val="000000" w:themeColor="text1"/>
          <w:sz w:val="28"/>
          <w:szCs w:val="28"/>
        </w:rPr>
        <w:t>8. Решение общего собрания казачьего общества должно быть согласовано с атаманом вышестоящего казачьего общества.</w:t>
      </w:r>
    </w:p>
    <w:p w:rsidR="00A01725" w:rsidRPr="00A01725" w:rsidRDefault="00A01725" w:rsidP="00A0172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1725">
        <w:rPr>
          <w:color w:val="000000" w:themeColor="text1"/>
          <w:sz w:val="28"/>
          <w:szCs w:val="28"/>
        </w:rPr>
        <w:t>Решение общего собрания хуторского, станичного или городского казачьего общества, входящего в состав районного (юртового) казачьего общества, согласовывается с атаманом районного (юртового) казачьего общества.</w:t>
      </w:r>
    </w:p>
    <w:p w:rsidR="00A01725" w:rsidRPr="00A01725" w:rsidRDefault="00A01725" w:rsidP="00A0172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01725">
        <w:rPr>
          <w:color w:val="000000" w:themeColor="text1"/>
          <w:sz w:val="28"/>
          <w:szCs w:val="28"/>
        </w:rPr>
        <w:t>Решение общего собрания районного (юртового) казачьего общества, входящего в состав окружного (</w:t>
      </w:r>
      <w:proofErr w:type="spellStart"/>
      <w:r w:rsidRPr="00A01725">
        <w:rPr>
          <w:color w:val="000000" w:themeColor="text1"/>
          <w:sz w:val="28"/>
          <w:szCs w:val="28"/>
        </w:rPr>
        <w:t>отдельского</w:t>
      </w:r>
      <w:proofErr w:type="spellEnd"/>
      <w:r w:rsidRPr="00A01725">
        <w:rPr>
          <w:color w:val="000000" w:themeColor="text1"/>
          <w:sz w:val="28"/>
          <w:szCs w:val="28"/>
        </w:rPr>
        <w:t>) казачьего общества (если окружное (</w:t>
      </w:r>
      <w:proofErr w:type="spellStart"/>
      <w:r w:rsidRPr="00A01725">
        <w:rPr>
          <w:color w:val="000000" w:themeColor="text1"/>
          <w:sz w:val="28"/>
          <w:szCs w:val="28"/>
        </w:rPr>
        <w:t>отдельское</w:t>
      </w:r>
      <w:proofErr w:type="spellEnd"/>
      <w:r w:rsidRPr="00A01725">
        <w:rPr>
          <w:color w:val="000000" w:themeColor="text1"/>
          <w:sz w:val="28"/>
          <w:szCs w:val="28"/>
        </w:rPr>
        <w:t>) казачье общество осуществляет деятельность на территории Смоленской области, на которой создаются (действуют) хуторские, станичные, городские, районные (юртовые) казачьи общества), а также решение общего собрания хуторского, станичного или городского казачьего общества, входящего непосредственно в состав окружного (</w:t>
      </w:r>
      <w:proofErr w:type="spellStart"/>
      <w:r w:rsidRPr="00A01725">
        <w:rPr>
          <w:color w:val="000000" w:themeColor="text1"/>
          <w:sz w:val="28"/>
          <w:szCs w:val="28"/>
        </w:rPr>
        <w:t>отдельского</w:t>
      </w:r>
      <w:proofErr w:type="spellEnd"/>
      <w:r w:rsidRPr="00A01725">
        <w:rPr>
          <w:color w:val="000000" w:themeColor="text1"/>
          <w:sz w:val="28"/>
          <w:szCs w:val="28"/>
        </w:rPr>
        <w:t>) казачьего общества (если окружное (</w:t>
      </w:r>
      <w:proofErr w:type="spellStart"/>
      <w:r w:rsidRPr="00A01725">
        <w:rPr>
          <w:color w:val="000000" w:themeColor="text1"/>
          <w:sz w:val="28"/>
          <w:szCs w:val="28"/>
        </w:rPr>
        <w:t>отдельское</w:t>
      </w:r>
      <w:proofErr w:type="spellEnd"/>
      <w:r w:rsidRPr="00A01725">
        <w:rPr>
          <w:color w:val="000000" w:themeColor="text1"/>
          <w:sz w:val="28"/>
          <w:szCs w:val="28"/>
        </w:rPr>
        <w:t>) казачье общество</w:t>
      </w:r>
      <w:proofErr w:type="gramEnd"/>
      <w:r w:rsidRPr="00A01725">
        <w:rPr>
          <w:color w:val="000000" w:themeColor="text1"/>
          <w:sz w:val="28"/>
          <w:szCs w:val="28"/>
        </w:rPr>
        <w:t xml:space="preserve"> осуществляет деятельность на территории Смоленской области, на которой создаются (действуют) указанные хуторские, станичные, городские, районные (</w:t>
      </w:r>
      <w:proofErr w:type="gramStart"/>
      <w:r w:rsidRPr="00A01725">
        <w:rPr>
          <w:color w:val="000000" w:themeColor="text1"/>
          <w:sz w:val="28"/>
          <w:szCs w:val="28"/>
        </w:rPr>
        <w:t xml:space="preserve">юртовые) </w:t>
      </w:r>
      <w:proofErr w:type="gramEnd"/>
      <w:r w:rsidRPr="00A01725">
        <w:rPr>
          <w:color w:val="000000" w:themeColor="text1"/>
          <w:sz w:val="28"/>
          <w:szCs w:val="28"/>
        </w:rPr>
        <w:t>казачьи общества), согласовываются с атаманом окружного (</w:t>
      </w:r>
      <w:proofErr w:type="spellStart"/>
      <w:r w:rsidRPr="00A01725">
        <w:rPr>
          <w:color w:val="000000" w:themeColor="text1"/>
          <w:sz w:val="28"/>
          <w:szCs w:val="28"/>
        </w:rPr>
        <w:t>отдельского</w:t>
      </w:r>
      <w:proofErr w:type="spellEnd"/>
      <w:r w:rsidRPr="00A01725">
        <w:rPr>
          <w:color w:val="000000" w:themeColor="text1"/>
          <w:sz w:val="28"/>
          <w:szCs w:val="28"/>
        </w:rPr>
        <w:t>) казачьего общества.</w:t>
      </w:r>
    </w:p>
    <w:p w:rsidR="00A01725" w:rsidRPr="00A01725" w:rsidRDefault="00A01725" w:rsidP="00A0172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1725">
        <w:rPr>
          <w:color w:val="000000" w:themeColor="text1"/>
          <w:sz w:val="28"/>
          <w:szCs w:val="28"/>
        </w:rPr>
        <w:t>9.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A01725">
        <w:rPr>
          <w:color w:val="000000" w:themeColor="text1"/>
          <w:sz w:val="28"/>
          <w:szCs w:val="28"/>
        </w:rPr>
        <w:t>Атаман районного (юртового) либо окружного (</w:t>
      </w:r>
      <w:proofErr w:type="spellStart"/>
      <w:r w:rsidRPr="00A01725">
        <w:rPr>
          <w:color w:val="000000" w:themeColor="text1"/>
          <w:sz w:val="28"/>
          <w:szCs w:val="28"/>
        </w:rPr>
        <w:t>отдельского</w:t>
      </w:r>
      <w:proofErr w:type="spellEnd"/>
      <w:r w:rsidRPr="00A01725">
        <w:rPr>
          <w:color w:val="000000" w:themeColor="text1"/>
          <w:sz w:val="28"/>
          <w:szCs w:val="28"/>
        </w:rPr>
        <w:t>) казачьего общества (если окружное (</w:t>
      </w:r>
      <w:proofErr w:type="spellStart"/>
      <w:r w:rsidRPr="00A01725">
        <w:rPr>
          <w:color w:val="000000" w:themeColor="text1"/>
          <w:sz w:val="28"/>
          <w:szCs w:val="28"/>
        </w:rPr>
        <w:t>отдельское</w:t>
      </w:r>
      <w:proofErr w:type="spellEnd"/>
      <w:r w:rsidRPr="00A01725">
        <w:rPr>
          <w:color w:val="000000" w:themeColor="text1"/>
          <w:sz w:val="28"/>
          <w:szCs w:val="28"/>
        </w:rPr>
        <w:t>) казачье общество осуществляет деятельность на территории Смоленской области, на которой создаются (действуют) хуторские, станичные, городские, районные (юртовые) казачьи общества) в соответствии с установленными порядком и сроками уведомляет атамана соответствующего войскового казачьего общества о согласовании решения общего собрания нижестоящего казачьего общества о принятии членами этого казачьего общества обязательств по несению</w:t>
      </w:r>
      <w:proofErr w:type="gramEnd"/>
      <w:r w:rsidRPr="00A01725">
        <w:rPr>
          <w:color w:val="000000" w:themeColor="text1"/>
          <w:sz w:val="28"/>
          <w:szCs w:val="28"/>
        </w:rPr>
        <w:t xml:space="preserve"> службы.</w:t>
      </w:r>
    </w:p>
    <w:p w:rsidR="00A01725" w:rsidRPr="00A01725" w:rsidRDefault="00A01725" w:rsidP="00A0172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1725">
        <w:rPr>
          <w:color w:val="000000" w:themeColor="text1"/>
          <w:sz w:val="28"/>
          <w:szCs w:val="28"/>
        </w:rPr>
        <w:t>10.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A01725">
        <w:rPr>
          <w:color w:val="000000" w:themeColor="text1"/>
          <w:sz w:val="28"/>
          <w:szCs w:val="28"/>
        </w:rPr>
        <w:t xml:space="preserve">Принятые членами казачьего общества обязательства по несению службы, согласованные в порядке, установленным приказом </w:t>
      </w:r>
      <w:r w:rsidRPr="00A01725">
        <w:rPr>
          <w:bCs/>
          <w:color w:val="000000" w:themeColor="text1"/>
          <w:sz w:val="28"/>
          <w:szCs w:val="28"/>
          <w:shd w:val="clear" w:color="auto" w:fill="FFFFFF"/>
        </w:rPr>
        <w:t xml:space="preserve">Федерального агентства по делам национальностей от 23.11.2015 № 89 «Об утверждении Порядка согласования </w:t>
      </w:r>
      <w:r w:rsidRPr="00A01725">
        <w:rPr>
          <w:color w:val="000000" w:themeColor="text1"/>
          <w:sz w:val="28"/>
          <w:szCs w:val="28"/>
        </w:rPr>
        <w:t xml:space="preserve">принятых членами казачьих обществ обязательств </w:t>
      </w:r>
      <w:r>
        <w:rPr>
          <w:color w:val="000000" w:themeColor="text1"/>
          <w:sz w:val="28"/>
          <w:szCs w:val="28"/>
        </w:rPr>
        <w:t xml:space="preserve">                     </w:t>
      </w:r>
      <w:r w:rsidRPr="00A01725">
        <w:rPr>
          <w:color w:val="000000" w:themeColor="text1"/>
          <w:sz w:val="28"/>
          <w:szCs w:val="28"/>
        </w:rPr>
        <w:t>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</w:t>
      </w:r>
      <w:r>
        <w:rPr>
          <w:color w:val="000000" w:themeColor="text1"/>
          <w:sz w:val="28"/>
          <w:szCs w:val="28"/>
        </w:rPr>
        <w:t xml:space="preserve"> </w:t>
      </w:r>
      <w:r w:rsidRPr="00A01725">
        <w:rPr>
          <w:color w:val="000000" w:themeColor="text1"/>
          <w:sz w:val="28"/>
          <w:szCs w:val="28"/>
        </w:rPr>
        <w:t xml:space="preserve">отражаются </w:t>
      </w:r>
      <w:r>
        <w:rPr>
          <w:color w:val="000000" w:themeColor="text1"/>
          <w:sz w:val="28"/>
          <w:szCs w:val="28"/>
        </w:rPr>
        <w:t xml:space="preserve">                     </w:t>
      </w:r>
      <w:r w:rsidRPr="00A01725">
        <w:rPr>
          <w:color w:val="000000" w:themeColor="text1"/>
          <w:sz w:val="28"/>
          <w:szCs w:val="28"/>
        </w:rPr>
        <w:t>в уставе казачьего общества.</w:t>
      </w:r>
      <w:proofErr w:type="gramEnd"/>
    </w:p>
    <w:p w:rsidR="00A01725" w:rsidRPr="00A01725" w:rsidRDefault="00A01725" w:rsidP="00A017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01725">
        <w:rPr>
          <w:color w:val="000000" w:themeColor="text1"/>
          <w:sz w:val="28"/>
          <w:szCs w:val="28"/>
        </w:rPr>
        <w:lastRenderedPageBreak/>
        <w:t xml:space="preserve">11. Внесение изменений в устав казачьего общества осуществляется </w:t>
      </w:r>
      <w:r>
        <w:rPr>
          <w:color w:val="000000" w:themeColor="text1"/>
          <w:sz w:val="28"/>
          <w:szCs w:val="28"/>
        </w:rPr>
        <w:t xml:space="preserve">                   </w:t>
      </w:r>
      <w:r w:rsidRPr="00A01725">
        <w:rPr>
          <w:color w:val="000000" w:themeColor="text1"/>
          <w:sz w:val="28"/>
          <w:szCs w:val="28"/>
        </w:rPr>
        <w:t>в порядке, установленном</w:t>
      </w:r>
      <w:r>
        <w:rPr>
          <w:color w:val="000000" w:themeColor="text1"/>
          <w:sz w:val="28"/>
          <w:szCs w:val="28"/>
        </w:rPr>
        <w:t xml:space="preserve"> </w:t>
      </w:r>
      <w:hyperlink r:id="rId10" w:anchor="block_1404" w:history="1">
        <w:r w:rsidRPr="00A01725">
          <w:rPr>
            <w:rStyle w:val="af1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A01725">
        <w:rPr>
          <w:color w:val="000000" w:themeColor="text1"/>
          <w:sz w:val="28"/>
          <w:szCs w:val="28"/>
        </w:rPr>
        <w:t>Российской Федерации.</w:t>
      </w:r>
    </w:p>
    <w:p w:rsidR="00A01725" w:rsidRPr="00A01725" w:rsidRDefault="00A01725" w:rsidP="00A0172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A01725" w:rsidRPr="00A01725" w:rsidRDefault="00A01725" w:rsidP="00A017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01725" w:rsidRPr="00A01725" w:rsidRDefault="00A01725" w:rsidP="00A01725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282124" w:rsidRPr="00A01725" w:rsidRDefault="00282124" w:rsidP="00A01725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282124" w:rsidRPr="00A01725" w:rsidRDefault="00282124" w:rsidP="00A01725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282124" w:rsidRPr="00A01725" w:rsidRDefault="00282124" w:rsidP="00A01725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282124" w:rsidRPr="00A01725" w:rsidRDefault="00282124" w:rsidP="00A01725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282124" w:rsidRDefault="00282124" w:rsidP="003E4966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82124" w:rsidRDefault="00282124" w:rsidP="003E4966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82124" w:rsidRDefault="00282124" w:rsidP="003E4966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282124" w:rsidSect="00B07F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ADE" w:rsidRDefault="00616ADE" w:rsidP="00FA6D0B">
      <w:r>
        <w:separator/>
      </w:r>
    </w:p>
  </w:endnote>
  <w:endnote w:type="continuationSeparator" w:id="0">
    <w:p w:rsidR="00616ADE" w:rsidRDefault="00616ADE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ADE" w:rsidRDefault="00616ADE" w:rsidP="00FA6D0B">
      <w:r>
        <w:separator/>
      </w:r>
    </w:p>
  </w:footnote>
  <w:footnote w:type="continuationSeparator" w:id="0">
    <w:p w:rsidR="00616ADE" w:rsidRDefault="00616ADE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293345">
    <w:pPr>
      <w:pStyle w:val="ac"/>
      <w:jc w:val="center"/>
    </w:pPr>
    <w:fldSimple w:instr=" PAGE   \* MERGEFORMAT ">
      <w:r w:rsidR="00A01725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DAC6B2E"/>
    <w:multiLevelType w:val="hybridMultilevel"/>
    <w:tmpl w:val="F1DAED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2793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A1B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6BA0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4BA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1FB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19A8"/>
    <w:rsid w:val="00141EE6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534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1F5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1B15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2124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345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D12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4966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437E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028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53A1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52B"/>
    <w:rsid w:val="004D4C19"/>
    <w:rsid w:val="004D4E0A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06B7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1AB3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8C4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16AD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0C1C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4E2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117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58A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3D9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D1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775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1794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4FB0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4B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539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1725"/>
    <w:rsid w:val="00A0256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9E4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2916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4F06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2B3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399A"/>
    <w:rsid w:val="00BD3F0E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5ED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0D1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4F6F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489B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5F60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3">
    <w:name w:val="s_3"/>
    <w:basedOn w:val="a1"/>
    <w:rsid w:val="00A01725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1"/>
    <w:rsid w:val="00A017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ase.garant.ru/10105879/888134b28b1397ffae87a0ab1e1179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88922/741609f9002bd54a24e5c49cb5af953b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FA66E40-A648-4C17-A3D8-204277AB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4</cp:revision>
  <cp:lastPrinted>2025-05-12T09:18:00Z</cp:lastPrinted>
  <dcterms:created xsi:type="dcterms:W3CDTF">2025-05-12T08:50:00Z</dcterms:created>
  <dcterms:modified xsi:type="dcterms:W3CDTF">2025-05-12T09:19:00Z</dcterms:modified>
</cp:coreProperties>
</file>