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02389A">
        <w:rPr>
          <w:b/>
          <w:sz w:val="28"/>
          <w:szCs w:val="28"/>
          <w:u w:val="single"/>
        </w:rPr>
        <w:t>0</w:t>
      </w:r>
      <w:r w:rsidR="00472CDF">
        <w:rPr>
          <w:b/>
          <w:sz w:val="28"/>
          <w:szCs w:val="28"/>
          <w:u w:val="single"/>
        </w:rPr>
        <w:t>9</w:t>
      </w:r>
      <w:r w:rsidR="0002389A">
        <w:rPr>
          <w:b/>
          <w:sz w:val="28"/>
          <w:szCs w:val="28"/>
          <w:u w:val="single"/>
        </w:rPr>
        <w:t xml:space="preserve"> октября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472CDF">
        <w:rPr>
          <w:b/>
          <w:sz w:val="28"/>
          <w:szCs w:val="28"/>
          <w:u w:val="single"/>
        </w:rPr>
        <w:t>9</w:t>
      </w:r>
      <w:r w:rsidR="00EC308E">
        <w:rPr>
          <w:b/>
          <w:sz w:val="28"/>
          <w:szCs w:val="28"/>
          <w:u w:val="single"/>
        </w:rPr>
        <w:t>09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</w:p>
    <w:p w:rsidR="00EA69BB" w:rsidRDefault="00EA69BB" w:rsidP="00EA69BB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 утверждении перечня налоговых расходов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EA69BB" w:rsidRDefault="00EA69BB" w:rsidP="00EA69BB">
      <w:pPr>
        <w:rPr>
          <w:sz w:val="28"/>
          <w:szCs w:val="28"/>
        </w:rPr>
      </w:pPr>
    </w:p>
    <w:p w:rsidR="00EA69BB" w:rsidRDefault="00EA69BB" w:rsidP="00EA69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69BB" w:rsidRDefault="00EA69BB" w:rsidP="00EA69BB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720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со статьей 174.3 Бюджетного Кодекса Российской Федерации, 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области от 30.10.2024 года № 660                       «Об утверждении Порядка формирования перечня налоговых расходов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области»:</w:t>
      </w:r>
    </w:p>
    <w:p w:rsidR="00EA69BB" w:rsidRPr="009B1753" w:rsidRDefault="00EA69BB" w:rsidP="00EA69BB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 прилагаемый перечень налоговых расходов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</w:t>
      </w:r>
      <w:r w:rsidRPr="009B1753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на 2026 год и на плановый период 2027 и 2028 годов согласно приложению.</w:t>
      </w:r>
    </w:p>
    <w:p w:rsidR="00EA69BB" w:rsidRDefault="00EA69BB" w:rsidP="00EA69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5AA3">
        <w:rPr>
          <w:rFonts w:ascii="Times New Roman" w:hAnsi="Times New Roman" w:cs="Times New Roman"/>
          <w:sz w:val="28"/>
          <w:szCs w:val="28"/>
        </w:rPr>
        <w:t>2.</w:t>
      </w:r>
      <w:r w:rsidRPr="001F5AA3"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области.</w:t>
      </w:r>
    </w:p>
    <w:p w:rsidR="00EA69BB" w:rsidRDefault="00EA69BB" w:rsidP="00FA16C5">
      <w:pPr>
        <w:rPr>
          <w:sz w:val="28"/>
          <w:szCs w:val="28"/>
        </w:rPr>
      </w:pPr>
    </w:p>
    <w:p w:rsidR="00DE0313" w:rsidRDefault="00DE0313" w:rsidP="00FA16C5">
      <w:pPr>
        <w:rPr>
          <w:sz w:val="28"/>
          <w:szCs w:val="28"/>
        </w:rPr>
      </w:pPr>
    </w:p>
    <w:p w:rsidR="00FA16C5" w:rsidRDefault="00FA16C5" w:rsidP="00FA16C5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FA16C5" w:rsidRDefault="00FA16C5" w:rsidP="00FA16C5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FA16C5" w:rsidRDefault="00FA16C5" w:rsidP="00FA16C5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p w:rsidR="00EA69BB" w:rsidRDefault="00EA69BB" w:rsidP="00FA16C5">
      <w:pPr>
        <w:ind w:right="-55"/>
        <w:rPr>
          <w:sz w:val="28"/>
          <w:szCs w:val="28"/>
        </w:rPr>
      </w:pPr>
    </w:p>
    <w:p w:rsidR="00EA69BB" w:rsidRDefault="00EA69BB" w:rsidP="00FA16C5">
      <w:pPr>
        <w:ind w:right="-55"/>
        <w:rPr>
          <w:sz w:val="28"/>
          <w:szCs w:val="28"/>
        </w:rPr>
      </w:pPr>
    </w:p>
    <w:p w:rsidR="00EA69BB" w:rsidRDefault="00EA69BB" w:rsidP="00FA16C5">
      <w:pPr>
        <w:ind w:right="-55"/>
        <w:rPr>
          <w:sz w:val="28"/>
          <w:szCs w:val="28"/>
        </w:rPr>
      </w:pPr>
    </w:p>
    <w:p w:rsidR="00EA69BB" w:rsidRDefault="00EA69BB" w:rsidP="00FA16C5">
      <w:pPr>
        <w:ind w:right="-55"/>
        <w:rPr>
          <w:sz w:val="28"/>
          <w:szCs w:val="28"/>
        </w:rPr>
      </w:pPr>
    </w:p>
    <w:p w:rsidR="00EA69BB" w:rsidRDefault="00EA69BB" w:rsidP="00FA16C5">
      <w:pPr>
        <w:ind w:right="-55"/>
        <w:rPr>
          <w:sz w:val="28"/>
          <w:szCs w:val="28"/>
        </w:rPr>
      </w:pPr>
    </w:p>
    <w:p w:rsidR="00EA69BB" w:rsidRDefault="00EA69BB" w:rsidP="00FA16C5">
      <w:pPr>
        <w:ind w:right="-55"/>
        <w:rPr>
          <w:sz w:val="28"/>
          <w:szCs w:val="28"/>
        </w:rPr>
      </w:pPr>
    </w:p>
    <w:p w:rsidR="00452251" w:rsidRDefault="00452251" w:rsidP="00FE67E1">
      <w:pPr>
        <w:tabs>
          <w:tab w:val="left" w:pos="7680"/>
        </w:tabs>
        <w:jc w:val="right"/>
        <w:rPr>
          <w:sz w:val="28"/>
          <w:szCs w:val="28"/>
        </w:rPr>
        <w:sectPr w:rsidR="00452251" w:rsidSect="00A424F4">
          <w:headerReference w:type="default" r:id="rId9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452251" w:rsidRDefault="00452251" w:rsidP="00452251">
      <w:pPr>
        <w:tabs>
          <w:tab w:val="left" w:pos="768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E67E1" w:rsidRDefault="00FE67E1" w:rsidP="00FE67E1">
      <w:pPr>
        <w:tabs>
          <w:tab w:val="left" w:pos="76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E67E1" w:rsidRDefault="00FE67E1" w:rsidP="00FE67E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452251" w:rsidRDefault="00FE67E1" w:rsidP="00FE67E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52251" w:rsidRDefault="00FE67E1" w:rsidP="00FE67E1">
      <w:pPr>
        <w:jc w:val="right"/>
        <w:rPr>
          <w:sz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 xml:space="preserve">муниципальный                                                                                         </w:t>
      </w:r>
    </w:p>
    <w:p w:rsidR="00FE67E1" w:rsidRDefault="00FE67E1" w:rsidP="00FE67E1">
      <w:pPr>
        <w:jc w:val="right"/>
        <w:rPr>
          <w:sz w:val="28"/>
          <w:szCs w:val="28"/>
        </w:rPr>
      </w:pPr>
      <w:r>
        <w:rPr>
          <w:sz w:val="28"/>
        </w:rPr>
        <w:t>округ</w:t>
      </w:r>
      <w:r>
        <w:rPr>
          <w:sz w:val="28"/>
          <w:szCs w:val="28"/>
        </w:rPr>
        <w:t>» Смоленской области</w:t>
      </w:r>
    </w:p>
    <w:p w:rsidR="00FE67E1" w:rsidRDefault="00FE67E1" w:rsidP="00FE67E1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от 09.10.2025 года № 909-р</w:t>
      </w:r>
    </w:p>
    <w:p w:rsidR="00EA69BB" w:rsidRDefault="00EA69BB" w:rsidP="00FA16C5">
      <w:pPr>
        <w:ind w:right="-55"/>
        <w:rPr>
          <w:sz w:val="28"/>
          <w:szCs w:val="28"/>
        </w:rPr>
      </w:pPr>
    </w:p>
    <w:p w:rsidR="00A424F4" w:rsidRDefault="00A424F4" w:rsidP="00A424F4">
      <w:pPr>
        <w:pStyle w:val="ConsPlusTitle"/>
        <w:jc w:val="center"/>
        <w:rPr>
          <w:rFonts w:ascii="Times New Roman" w:hAnsi="Times New Roman" w:cs="Times New Roman"/>
        </w:rPr>
      </w:pPr>
    </w:p>
    <w:p w:rsidR="00A424F4" w:rsidRPr="00A424F4" w:rsidRDefault="00A424F4" w:rsidP="00A424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24F4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A424F4" w:rsidRPr="00A424F4" w:rsidRDefault="00A424F4" w:rsidP="00A424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24F4">
        <w:rPr>
          <w:rFonts w:ascii="Times New Roman" w:hAnsi="Times New Roman" w:cs="Times New Roman"/>
          <w:b w:val="0"/>
          <w:sz w:val="28"/>
          <w:szCs w:val="28"/>
        </w:rPr>
        <w:t xml:space="preserve">НАЛОГОВЫХ РАСХОДОВ МУНИЦИПАЛЬНОГО ОБРАЗОВАНИЯ «СЫЧЕВСКИЙ МУНИЦИПАЛЬНЫЙ ОКРУГ» СМОЛЕНСКОЙ ОБЛАСТИ </w:t>
      </w:r>
      <w:r w:rsidR="00452251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A424F4">
        <w:rPr>
          <w:rFonts w:ascii="Times New Roman" w:hAnsi="Times New Roman" w:cs="Times New Roman"/>
          <w:b w:val="0"/>
          <w:sz w:val="28"/>
          <w:szCs w:val="28"/>
        </w:rPr>
        <w:t xml:space="preserve"> 2026 </w:t>
      </w:r>
      <w:r w:rsidR="00452251">
        <w:rPr>
          <w:rFonts w:ascii="Times New Roman" w:hAnsi="Times New Roman" w:cs="Times New Roman"/>
          <w:b w:val="0"/>
          <w:sz w:val="28"/>
          <w:szCs w:val="28"/>
        </w:rPr>
        <w:t>ГОД</w:t>
      </w:r>
      <w:r w:rsidRPr="00A424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2251">
        <w:rPr>
          <w:rFonts w:ascii="Times New Roman" w:hAnsi="Times New Roman" w:cs="Times New Roman"/>
          <w:b w:val="0"/>
          <w:sz w:val="28"/>
          <w:szCs w:val="28"/>
        </w:rPr>
        <w:t xml:space="preserve">И НА ПЛАНОВЫЙ ПЕРИОД </w:t>
      </w:r>
      <w:r w:rsidRPr="00A424F4">
        <w:rPr>
          <w:rFonts w:ascii="Times New Roman" w:hAnsi="Times New Roman" w:cs="Times New Roman"/>
          <w:b w:val="0"/>
          <w:sz w:val="28"/>
          <w:szCs w:val="28"/>
        </w:rPr>
        <w:t xml:space="preserve">2027 и 2028 </w:t>
      </w:r>
      <w:r w:rsidR="00452251">
        <w:rPr>
          <w:rFonts w:ascii="Times New Roman" w:hAnsi="Times New Roman" w:cs="Times New Roman"/>
          <w:b w:val="0"/>
          <w:sz w:val="28"/>
          <w:szCs w:val="28"/>
        </w:rPr>
        <w:t>ГОДОВ</w:t>
      </w:r>
    </w:p>
    <w:p w:rsidR="00A424F4" w:rsidRPr="00F83870" w:rsidRDefault="00A424F4" w:rsidP="00A424F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7"/>
      <w:bookmarkEnd w:id="0"/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185"/>
        <w:gridCol w:w="1276"/>
        <w:gridCol w:w="1225"/>
        <w:gridCol w:w="1418"/>
        <w:gridCol w:w="1417"/>
        <w:gridCol w:w="1418"/>
        <w:gridCol w:w="850"/>
        <w:gridCol w:w="1134"/>
        <w:gridCol w:w="1276"/>
        <w:gridCol w:w="1276"/>
        <w:gridCol w:w="1417"/>
        <w:gridCol w:w="1559"/>
      </w:tblGrid>
      <w:tr w:rsidR="00A424F4" w:rsidRPr="00CE23F6" w:rsidTr="00452251">
        <w:trPr>
          <w:trHeight w:val="3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left="-86" w:firstLine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Наименование налога (сбора), по которому нормативным правовым актом муниципального образования предусматриваются налоговые льготы, освобождения и иные преференции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Наименование налоговой льготы, освобождения и иной преференции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Реквизиты  нормативного правового акта муниципального образования, предусматривающего налоговую льготу, освобождение и иные преференции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Категория получателей налоговой льготы, освобождения и иной преференции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Условия предоставления налоговой льготы, освобождения и иной преференции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Наименование куратора налоговых расходов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цели которой соответствуют налоговым расходам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Реквизиты  нормативного правового акта муниципального образования, предусматривающего утверждение муниципальной программы, цели которой соответствуют налоговым расходам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Цель социально-экономической политики муниципального образования, не относящаяся к муниципальным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Наименование и значение показателя достижения цели социально-экономической политики муниципального образования, не относящейся к муниципальным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Реквизиты  нормативного правового акта муниципального образования, предусматривающего цель социально-экономической политики поселения, не относящуюся к муниципальным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CE23F6" w:rsidRDefault="00A424F4" w:rsidP="0045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Дата вступления в силу  нормативного правового акта муниципального образования, устанавливающего налоговую льготу, освобождение и иные преференции</w:t>
            </w:r>
          </w:p>
        </w:tc>
      </w:tr>
      <w:tr w:rsidR="00A424F4" w:rsidRPr="00003CDE" w:rsidTr="00452251">
        <w:trPr>
          <w:trHeight w:val="2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4" w:rsidRPr="00CE23F6" w:rsidRDefault="00A424F4" w:rsidP="00CC5C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ind w:firstLine="505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F4" w:rsidRPr="00CE23F6" w:rsidRDefault="00A424F4" w:rsidP="00CC5C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23F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424F4" w:rsidRPr="00823FD1" w:rsidTr="00452251">
        <w:trPr>
          <w:trHeight w:val="17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A424F4" w:rsidRPr="00AF6A73" w:rsidRDefault="00A424F4" w:rsidP="00CC5CC5">
            <w:r w:rsidRPr="00AF6A73">
              <w:t>1.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Освобождение от уплаты налога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06.11.2024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Многодетные семьи, имеющие 3-х и более несовершеннолетних детей</w:t>
            </w:r>
          </w:p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округ» 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4" w:rsidRPr="00F302F8" w:rsidRDefault="00A424F4" w:rsidP="00CC5C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4" w:rsidRPr="00F302F8" w:rsidRDefault="00A424F4" w:rsidP="00CC5CC5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Обеспечение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jc w:val="center"/>
              <w:rPr>
                <w:sz w:val="18"/>
                <w:szCs w:val="18"/>
              </w:rPr>
            </w:pPr>
            <w:r w:rsidRPr="00F302F8">
              <w:rPr>
                <w:sz w:val="18"/>
                <w:szCs w:val="18"/>
              </w:rPr>
              <w:t>Повышение качества и уровня жизни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823FD1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</w:tr>
      <w:tr w:rsidR="00A424F4" w:rsidRPr="00823FD1" w:rsidTr="004522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rPr>
                <w:rFonts w:ascii="Times New Roman" w:hAnsi="Times New Roman" w:cs="Times New Roman"/>
              </w:rPr>
            </w:pPr>
            <w:r>
              <w:t>2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Освобождение от уплаты налога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06.11.2024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 и инвалиды  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 ВОВ</w:t>
            </w:r>
          </w:p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округ» 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4" w:rsidRPr="00F302F8" w:rsidRDefault="00A424F4" w:rsidP="00CC5CC5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4" w:rsidRPr="00F302F8" w:rsidRDefault="00A424F4" w:rsidP="00CC5CC5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Обеспечение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jc w:val="center"/>
              <w:rPr>
                <w:sz w:val="18"/>
                <w:szCs w:val="18"/>
              </w:rPr>
            </w:pPr>
            <w:r w:rsidRPr="00F302F8">
              <w:rPr>
                <w:sz w:val="18"/>
                <w:szCs w:val="18"/>
              </w:rPr>
              <w:t>Повышение качества и уровня жизни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</w:tr>
      <w:tr w:rsidR="00A424F4" w:rsidRPr="00823FD1" w:rsidTr="004522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24F4" w:rsidRPr="00AF6A73" w:rsidRDefault="00A424F4" w:rsidP="00CC5CC5">
            <w:r>
              <w:t>3</w:t>
            </w:r>
            <w:r w:rsidRPr="00AF6A73"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Освобождение от уплаты налога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06.11.2024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Бюджетные, автономные, казенные учреждения, финансовое обеспечение деятельности которых, в том числе по выполнению муниципального задания, осуществляется за счет средств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бюджета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бюджетной сметы или в виде субсидии на возмещение нормативных затрат, 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связанных с оказанием ими в соответствии с муниципальным заданием муниципальных услуг (выполнением работ)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округ» 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4" w:rsidRPr="00F302F8" w:rsidRDefault="00A424F4" w:rsidP="00CC5CC5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4" w:rsidRPr="00F302F8" w:rsidRDefault="00A424F4" w:rsidP="00CC5CC5">
            <w:pPr>
              <w:pStyle w:val="ConsPlusNormal"/>
              <w:ind w:firstLine="3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Уменьшение расходов плательщиков, финансовое обеспечение которых осуществляется в полном объеме или частично за счет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овышение бюджетной устойчивости, эффективности бюджетных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</w:tr>
      <w:tr w:rsidR="00A424F4" w:rsidRPr="00823FD1" w:rsidTr="004522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823FD1" w:rsidRDefault="00A424F4" w:rsidP="00CC5C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Освобождение от уплаты налога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06.11.2024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Органы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округ» 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4" w:rsidRPr="00F302F8" w:rsidRDefault="00A424F4" w:rsidP="00CC5CC5">
            <w:pPr>
              <w:pStyle w:val="ConsPlusNormal"/>
              <w:ind w:firstLine="3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4" w:rsidRPr="00F302F8" w:rsidRDefault="00A424F4" w:rsidP="00CC5CC5">
            <w:pPr>
              <w:pStyle w:val="ConsPlusNormal"/>
              <w:ind w:firstLine="3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Уменьшение расходов плательщиков, финансовое обеспечение которых осуществляется в полном объеме или частично за счет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овышение бюджетной устойчивости, эффективности бюджетных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</w:tr>
      <w:tr w:rsidR="00A424F4" w:rsidRPr="00823FD1" w:rsidTr="004522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rPr>
                <w:rFonts w:ascii="Times New Roman" w:hAnsi="Times New Roman" w:cs="Times New Roman"/>
              </w:rPr>
            </w:pPr>
            <w:r>
              <w:t>5</w:t>
            </w:r>
            <w:r w:rsidRPr="005D64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Освобождение от уплаты налога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06.11.2024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Государственные бюджетные учреждения, созданные Смоленской областью в целях распоряжения объектами государственной собственности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округ» 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5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Уменьшение расходов плательщиков, финансовое обеспечение которых осуществляется в полном объеме или частично за счет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овышение бюджетной устойчивости, эффективности бюджетных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</w:tr>
      <w:tr w:rsidR="00A424F4" w:rsidRPr="00823FD1" w:rsidTr="004522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424F4" w:rsidRPr="00AF6A73" w:rsidRDefault="00A424F4" w:rsidP="00CC5CC5">
            <w:r>
              <w:t>6</w:t>
            </w:r>
            <w:r w:rsidRPr="00AF6A73"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Льгота по уплате 50%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06.11.2024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Инвесторы, осуществляющие строительство производственных мощностей.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1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Действует с момент</w:t>
            </w:r>
            <w:r w:rsidR="00452251">
              <w:rPr>
                <w:rFonts w:ascii="Times New Roman" w:hAnsi="Times New Roman" w:cs="Times New Roman"/>
                <w:sz w:val="18"/>
                <w:szCs w:val="18"/>
              </w:rPr>
              <w:t>а получения разрешения на строи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тельство, выданного Администраций муниципального образования</w:t>
            </w:r>
            <w:r w:rsidR="004522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округ» Смоленской области, но не более двух лет, и если инвестиции в строительство</w:t>
            </w:r>
          </w:p>
          <w:p w:rsidR="00452251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течение года составляют </w:t>
            </w:r>
          </w:p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10 млн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округ» Смоленской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3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3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расходов плательщиков, финансовое обеспечение которых осуществляется в полном объеме или 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частично за счет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F302F8">
              <w:rPr>
                <w:rFonts w:ascii="Times New Roman" w:hAnsi="Times New Roman" w:cs="Times New Roman"/>
                <w:sz w:val="18"/>
                <w:szCs w:val="18"/>
              </w:rPr>
              <w:t>овышение бюджетной устойчивости, эффективности бюджетных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Pr="00F302F8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4" w:rsidRDefault="00A424F4" w:rsidP="00CC5C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A69BB" w:rsidRDefault="00EA69BB" w:rsidP="00FA16C5">
      <w:pPr>
        <w:rPr>
          <w:sz w:val="16"/>
          <w:szCs w:val="16"/>
        </w:rPr>
        <w:sectPr w:rsidR="00EA69BB" w:rsidSect="00EA69BB">
          <w:pgSz w:w="16838" w:h="11906" w:orient="landscape" w:code="9"/>
          <w:pgMar w:top="1701" w:right="1134" w:bottom="567" w:left="1134" w:header="720" w:footer="720" w:gutter="0"/>
          <w:cols w:space="720"/>
          <w:titlePg/>
          <w:docGrid w:linePitch="272"/>
        </w:sect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800" w:rsidRDefault="00EB1800" w:rsidP="00FA6D0B">
      <w:r>
        <w:separator/>
      </w:r>
    </w:p>
  </w:endnote>
  <w:endnote w:type="continuationSeparator" w:id="0">
    <w:p w:rsidR="00EB1800" w:rsidRDefault="00EB180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800" w:rsidRDefault="00EB1800" w:rsidP="00FA6D0B">
      <w:r>
        <w:separator/>
      </w:r>
    </w:p>
  </w:footnote>
  <w:footnote w:type="continuationSeparator" w:id="0">
    <w:p w:rsidR="00EB1800" w:rsidRDefault="00EB180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D2742D">
    <w:pPr>
      <w:pStyle w:val="a8"/>
      <w:jc w:val="center"/>
    </w:pPr>
    <w:fldSimple w:instr=" PAGE   \* MERGEFORMAT ">
      <w:r w:rsidR="00452251">
        <w:rPr>
          <w:noProof/>
        </w:rPr>
        <w:t>3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1008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D34"/>
    <w:rsid w:val="00066E31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7F48"/>
    <w:rsid w:val="000B03A5"/>
    <w:rsid w:val="000B1095"/>
    <w:rsid w:val="000B1303"/>
    <w:rsid w:val="000B1A23"/>
    <w:rsid w:val="000B26FA"/>
    <w:rsid w:val="000B3144"/>
    <w:rsid w:val="000B348E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40C2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07C"/>
    <w:rsid w:val="0020128D"/>
    <w:rsid w:val="002017DA"/>
    <w:rsid w:val="0020186A"/>
    <w:rsid w:val="00201F24"/>
    <w:rsid w:val="00202420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11CD"/>
    <w:rsid w:val="00304295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1FAA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187"/>
    <w:rsid w:val="003D6318"/>
    <w:rsid w:val="003D6B05"/>
    <w:rsid w:val="003D76EE"/>
    <w:rsid w:val="003D77FF"/>
    <w:rsid w:val="003E0879"/>
    <w:rsid w:val="003E1C2B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142"/>
    <w:rsid w:val="00426D5F"/>
    <w:rsid w:val="004270B3"/>
    <w:rsid w:val="00427DDC"/>
    <w:rsid w:val="0043082F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55D9"/>
    <w:rsid w:val="00446772"/>
    <w:rsid w:val="00452251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74D3"/>
    <w:rsid w:val="004A7620"/>
    <w:rsid w:val="004B04AF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DA4"/>
    <w:rsid w:val="00503191"/>
    <w:rsid w:val="00503518"/>
    <w:rsid w:val="00505AC2"/>
    <w:rsid w:val="00505EC8"/>
    <w:rsid w:val="00506165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3344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10DB"/>
    <w:rsid w:val="0055403D"/>
    <w:rsid w:val="00554B49"/>
    <w:rsid w:val="00554DAB"/>
    <w:rsid w:val="00556B19"/>
    <w:rsid w:val="005574C9"/>
    <w:rsid w:val="005577AF"/>
    <w:rsid w:val="00557CCC"/>
    <w:rsid w:val="0056255F"/>
    <w:rsid w:val="00562B40"/>
    <w:rsid w:val="0056396C"/>
    <w:rsid w:val="00564F7D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452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1194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7205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EC0"/>
    <w:rsid w:val="00882EFC"/>
    <w:rsid w:val="00884015"/>
    <w:rsid w:val="00886BD9"/>
    <w:rsid w:val="00886CDD"/>
    <w:rsid w:val="008879B6"/>
    <w:rsid w:val="00887A02"/>
    <w:rsid w:val="008904E6"/>
    <w:rsid w:val="00890DD0"/>
    <w:rsid w:val="00890FCE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A84"/>
    <w:rsid w:val="00956E92"/>
    <w:rsid w:val="009576DE"/>
    <w:rsid w:val="00957CDB"/>
    <w:rsid w:val="00962CCD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1EF4"/>
    <w:rsid w:val="00A150E6"/>
    <w:rsid w:val="00A15DA9"/>
    <w:rsid w:val="00A17225"/>
    <w:rsid w:val="00A21075"/>
    <w:rsid w:val="00A21ED2"/>
    <w:rsid w:val="00A24B7D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4F4"/>
    <w:rsid w:val="00A43EA2"/>
    <w:rsid w:val="00A44253"/>
    <w:rsid w:val="00A449F1"/>
    <w:rsid w:val="00A45237"/>
    <w:rsid w:val="00A454F9"/>
    <w:rsid w:val="00A456F3"/>
    <w:rsid w:val="00A4667F"/>
    <w:rsid w:val="00A467F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7B8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1847"/>
    <w:rsid w:val="00AE1A9B"/>
    <w:rsid w:val="00AE231E"/>
    <w:rsid w:val="00AE2702"/>
    <w:rsid w:val="00AE2C1A"/>
    <w:rsid w:val="00AE4727"/>
    <w:rsid w:val="00AE4B5B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BDF"/>
    <w:rsid w:val="00B0430F"/>
    <w:rsid w:val="00B0463F"/>
    <w:rsid w:val="00B058C4"/>
    <w:rsid w:val="00B05AD4"/>
    <w:rsid w:val="00B066BD"/>
    <w:rsid w:val="00B07265"/>
    <w:rsid w:val="00B0755A"/>
    <w:rsid w:val="00B10936"/>
    <w:rsid w:val="00B12423"/>
    <w:rsid w:val="00B12448"/>
    <w:rsid w:val="00B12483"/>
    <w:rsid w:val="00B12B49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727AB"/>
    <w:rsid w:val="00B72E19"/>
    <w:rsid w:val="00B754B0"/>
    <w:rsid w:val="00B75D6E"/>
    <w:rsid w:val="00B76CCF"/>
    <w:rsid w:val="00B77DF1"/>
    <w:rsid w:val="00B80754"/>
    <w:rsid w:val="00B80A0E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50FC"/>
    <w:rsid w:val="00BC5A75"/>
    <w:rsid w:val="00BC5B4E"/>
    <w:rsid w:val="00BC646C"/>
    <w:rsid w:val="00BC6DDE"/>
    <w:rsid w:val="00BD0B66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656D"/>
    <w:rsid w:val="00BF6F85"/>
    <w:rsid w:val="00BF70F5"/>
    <w:rsid w:val="00C0045C"/>
    <w:rsid w:val="00C00F15"/>
    <w:rsid w:val="00C01C12"/>
    <w:rsid w:val="00C02245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4167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927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4861"/>
    <w:rsid w:val="00D251A3"/>
    <w:rsid w:val="00D25D6D"/>
    <w:rsid w:val="00D26FEB"/>
    <w:rsid w:val="00D2742D"/>
    <w:rsid w:val="00D27958"/>
    <w:rsid w:val="00D3029C"/>
    <w:rsid w:val="00D30DC5"/>
    <w:rsid w:val="00D31AC0"/>
    <w:rsid w:val="00D32578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4FC"/>
    <w:rsid w:val="00D72851"/>
    <w:rsid w:val="00D73B0F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3D68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313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68D"/>
    <w:rsid w:val="00E907D5"/>
    <w:rsid w:val="00E91663"/>
    <w:rsid w:val="00E919DA"/>
    <w:rsid w:val="00E92C06"/>
    <w:rsid w:val="00E939EF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FCB"/>
    <w:rsid w:val="00EA51B9"/>
    <w:rsid w:val="00EA5792"/>
    <w:rsid w:val="00EA69BB"/>
    <w:rsid w:val="00EA6A6D"/>
    <w:rsid w:val="00EA6CCD"/>
    <w:rsid w:val="00EA6F91"/>
    <w:rsid w:val="00EA77B4"/>
    <w:rsid w:val="00EB099F"/>
    <w:rsid w:val="00EB1800"/>
    <w:rsid w:val="00EB5995"/>
    <w:rsid w:val="00EB77D9"/>
    <w:rsid w:val="00EB79E7"/>
    <w:rsid w:val="00EB7A37"/>
    <w:rsid w:val="00EB7B67"/>
    <w:rsid w:val="00EC0F16"/>
    <w:rsid w:val="00EC11CF"/>
    <w:rsid w:val="00EC194E"/>
    <w:rsid w:val="00EC308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2571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67E1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uiPriority w:val="99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A69BB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DEED38-6CBB-4BF2-8828-6D81344A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2025-10-10T12:45:00Z</cp:lastPrinted>
  <dcterms:created xsi:type="dcterms:W3CDTF">2025-10-10T12:03:00Z</dcterms:created>
  <dcterms:modified xsi:type="dcterms:W3CDTF">2025-10-10T12:46:00Z</dcterms:modified>
</cp:coreProperties>
</file>