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026925" w:rsidP="00681666">
      <w:pPr>
        <w:jc w:val="center"/>
      </w:pPr>
      <w:r>
        <w:rPr>
          <w:noProof/>
        </w:rPr>
        <w:drawing>
          <wp:inline distT="0" distB="0" distL="0" distR="0">
            <wp:extent cx="621030" cy="791845"/>
            <wp:effectExtent l="19050" t="0" r="7620"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21030" cy="791845"/>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0D7016">
        <w:rPr>
          <w:b/>
          <w:sz w:val="28"/>
          <w:szCs w:val="28"/>
          <w:u w:val="single"/>
        </w:rPr>
        <w:t>23</w:t>
      </w:r>
      <w:r w:rsidR="0014362C">
        <w:rPr>
          <w:b/>
          <w:sz w:val="28"/>
          <w:szCs w:val="28"/>
          <w:u w:val="single"/>
        </w:rPr>
        <w:t xml:space="preserve"> декабря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4014E4">
        <w:rPr>
          <w:b/>
          <w:sz w:val="28"/>
          <w:szCs w:val="28"/>
          <w:u w:val="single"/>
        </w:rPr>
        <w:t>9</w:t>
      </w:r>
      <w:r w:rsidR="000D7016">
        <w:rPr>
          <w:b/>
          <w:sz w:val="28"/>
          <w:szCs w:val="28"/>
          <w:u w:val="single"/>
        </w:rPr>
        <w:t>2</w:t>
      </w:r>
      <w:r w:rsidR="00C15469">
        <w:rPr>
          <w:b/>
          <w:sz w:val="28"/>
          <w:szCs w:val="28"/>
          <w:u w:val="single"/>
        </w:rPr>
        <w:t>6</w:t>
      </w:r>
    </w:p>
    <w:p w:rsidR="00247CCD" w:rsidRDefault="00247CCD" w:rsidP="00247CCD">
      <w:pPr>
        <w:ind w:firstLine="709"/>
        <w:jc w:val="both"/>
        <w:rPr>
          <w:sz w:val="28"/>
          <w:szCs w:val="28"/>
        </w:rPr>
      </w:pPr>
    </w:p>
    <w:p w:rsidR="00E62AD0" w:rsidRPr="00E62AD0" w:rsidRDefault="00F53DE2" w:rsidP="00F53DE2">
      <w:pPr>
        <w:ind w:right="5104"/>
        <w:jc w:val="both"/>
        <w:rPr>
          <w:sz w:val="28"/>
          <w:szCs w:val="28"/>
        </w:rPr>
      </w:pPr>
      <w:r w:rsidRPr="00877B41">
        <w:rPr>
          <w:sz w:val="28"/>
        </w:rPr>
        <w:t>О</w:t>
      </w:r>
      <w:r>
        <w:rPr>
          <w:sz w:val="28"/>
        </w:rPr>
        <w:t xml:space="preserve"> </w:t>
      </w:r>
      <w:r w:rsidR="00D47768">
        <w:rPr>
          <w:sz w:val="28"/>
        </w:rPr>
        <w:t>в</w:t>
      </w:r>
      <w:r>
        <w:rPr>
          <w:sz w:val="28"/>
        </w:rPr>
        <w:t>несении изменений в П</w:t>
      </w:r>
      <w:r w:rsidRPr="00877B41">
        <w:rPr>
          <w:sz w:val="28"/>
        </w:rPr>
        <w:t>оложени</w:t>
      </w:r>
      <w:r>
        <w:rPr>
          <w:sz w:val="28"/>
        </w:rPr>
        <w:t>е</w:t>
      </w:r>
      <w:r w:rsidRPr="00877B41">
        <w:rPr>
          <w:sz w:val="28"/>
        </w:rPr>
        <w:t xml:space="preserve"> об оплате труда руководителей муниципальных </w:t>
      </w:r>
      <w:r>
        <w:rPr>
          <w:sz w:val="28"/>
        </w:rPr>
        <w:t xml:space="preserve">образовательных </w:t>
      </w:r>
      <w:r w:rsidRPr="00877B41">
        <w:rPr>
          <w:sz w:val="28"/>
        </w:rPr>
        <w:t>учреждений</w:t>
      </w:r>
      <w:r>
        <w:rPr>
          <w:sz w:val="28"/>
        </w:rPr>
        <w:t xml:space="preserve"> </w:t>
      </w:r>
      <w:r w:rsidRPr="00BE4A86">
        <w:rPr>
          <w:sz w:val="28"/>
          <w:szCs w:val="28"/>
        </w:rPr>
        <w:t>муниципального образования «</w:t>
      </w:r>
      <w:proofErr w:type="spellStart"/>
      <w:r>
        <w:rPr>
          <w:sz w:val="28"/>
          <w:szCs w:val="28"/>
        </w:rPr>
        <w:t>Сычев</w:t>
      </w:r>
      <w:r w:rsidRPr="00BE4A86">
        <w:rPr>
          <w:sz w:val="28"/>
          <w:szCs w:val="28"/>
        </w:rPr>
        <w:t>ский</w:t>
      </w:r>
      <w:proofErr w:type="spellEnd"/>
      <w:r w:rsidRPr="00BE4A86">
        <w:rPr>
          <w:sz w:val="28"/>
          <w:szCs w:val="28"/>
        </w:rPr>
        <w:t xml:space="preserve"> </w:t>
      </w:r>
      <w:r>
        <w:rPr>
          <w:sz w:val="28"/>
          <w:szCs w:val="28"/>
        </w:rPr>
        <w:t>муниципальный округ</w:t>
      </w:r>
      <w:r w:rsidRPr="00BE4A86">
        <w:rPr>
          <w:sz w:val="28"/>
          <w:szCs w:val="28"/>
        </w:rPr>
        <w:t>» Смоленской области</w:t>
      </w:r>
    </w:p>
    <w:p w:rsidR="00E62AD0" w:rsidRPr="00D47768" w:rsidRDefault="00E62AD0" w:rsidP="00F53DE2">
      <w:pPr>
        <w:ind w:right="5104"/>
        <w:jc w:val="both"/>
        <w:rPr>
          <w:sz w:val="28"/>
          <w:szCs w:val="28"/>
        </w:rPr>
      </w:pPr>
    </w:p>
    <w:p w:rsidR="00E62AD0" w:rsidRPr="00E62AD0" w:rsidRDefault="00E62AD0" w:rsidP="00F53DE2">
      <w:pPr>
        <w:ind w:firstLine="709"/>
        <w:jc w:val="both"/>
        <w:rPr>
          <w:sz w:val="28"/>
          <w:szCs w:val="28"/>
        </w:rPr>
      </w:pPr>
    </w:p>
    <w:p w:rsidR="00F53DE2" w:rsidRDefault="00F53DE2" w:rsidP="00F53DE2">
      <w:pPr>
        <w:pStyle w:val="a0"/>
        <w:numPr>
          <w:ilvl w:val="0"/>
          <w:numId w:val="0"/>
        </w:numPr>
        <w:spacing w:line="240" w:lineRule="auto"/>
        <w:ind w:firstLine="709"/>
        <w:rPr>
          <w:sz w:val="28"/>
          <w:szCs w:val="28"/>
        </w:rPr>
      </w:pPr>
      <w:r w:rsidRPr="00FD291E">
        <w:rPr>
          <w:sz w:val="28"/>
          <w:szCs w:val="28"/>
        </w:rPr>
        <w:t xml:space="preserve">В целях </w:t>
      </w:r>
      <w:r>
        <w:rPr>
          <w:sz w:val="28"/>
          <w:szCs w:val="28"/>
        </w:rPr>
        <w:t xml:space="preserve">повышения уровня заработной платы и обеспечения единых подходов к формированию заработной платы руководителей общеобразовательных организаций в соответствии с Методическими рекомендациями по формированию с 01.01.2026 </w:t>
      </w:r>
      <w:r w:rsidR="00D47768">
        <w:rPr>
          <w:sz w:val="28"/>
          <w:szCs w:val="28"/>
        </w:rPr>
        <w:t xml:space="preserve">года </w:t>
      </w:r>
      <w:r>
        <w:rPr>
          <w:sz w:val="28"/>
          <w:szCs w:val="28"/>
        </w:rPr>
        <w:t>порядка оплаты труда руководителей общеобразовательных организаций Министерства образования и науки Смоленской области</w:t>
      </w:r>
      <w:r w:rsidR="00635310">
        <w:rPr>
          <w:sz w:val="28"/>
          <w:szCs w:val="28"/>
        </w:rPr>
        <w:t>,</w:t>
      </w:r>
    </w:p>
    <w:p w:rsidR="00635310" w:rsidRDefault="00635310" w:rsidP="00F53DE2">
      <w:pPr>
        <w:pStyle w:val="a0"/>
        <w:numPr>
          <w:ilvl w:val="0"/>
          <w:numId w:val="0"/>
        </w:numPr>
        <w:spacing w:line="240" w:lineRule="auto"/>
        <w:ind w:firstLine="709"/>
        <w:rPr>
          <w:sz w:val="28"/>
          <w:szCs w:val="28"/>
        </w:rPr>
      </w:pPr>
    </w:p>
    <w:p w:rsidR="00635310" w:rsidRPr="007D1F41" w:rsidRDefault="00635310" w:rsidP="00635310">
      <w:pPr>
        <w:ind w:firstLine="709"/>
        <w:jc w:val="both"/>
        <w:rPr>
          <w:sz w:val="28"/>
          <w:szCs w:val="28"/>
        </w:rPr>
      </w:pPr>
      <w:r w:rsidRPr="007D1F41">
        <w:rPr>
          <w:sz w:val="28"/>
          <w:szCs w:val="28"/>
        </w:rPr>
        <w:t>Администрация муниципального образования «</w:t>
      </w:r>
      <w:proofErr w:type="spellStart"/>
      <w:r w:rsidRPr="007D1F41">
        <w:rPr>
          <w:sz w:val="28"/>
          <w:szCs w:val="28"/>
        </w:rPr>
        <w:t>Сычев</w:t>
      </w:r>
      <w:r>
        <w:rPr>
          <w:sz w:val="28"/>
          <w:szCs w:val="28"/>
        </w:rPr>
        <w:t>ский</w:t>
      </w:r>
      <w:proofErr w:type="spellEnd"/>
      <w:r>
        <w:rPr>
          <w:sz w:val="28"/>
          <w:szCs w:val="28"/>
        </w:rPr>
        <w:t xml:space="preserve"> муниципальный округ» Смоленской области </w:t>
      </w:r>
    </w:p>
    <w:p w:rsidR="00635310" w:rsidRPr="007D1F41" w:rsidRDefault="00635310" w:rsidP="00635310">
      <w:pPr>
        <w:tabs>
          <w:tab w:val="left" w:pos="993"/>
        </w:tabs>
        <w:ind w:firstLine="709"/>
        <w:jc w:val="both"/>
        <w:rPr>
          <w:sz w:val="28"/>
          <w:szCs w:val="28"/>
        </w:rPr>
      </w:pPr>
      <w:proofErr w:type="spellStart"/>
      <w:proofErr w:type="gramStart"/>
      <w:r w:rsidRPr="007D1F41">
        <w:rPr>
          <w:sz w:val="28"/>
          <w:szCs w:val="28"/>
        </w:rPr>
        <w:t>п</w:t>
      </w:r>
      <w:proofErr w:type="spellEnd"/>
      <w:proofErr w:type="gramEnd"/>
      <w:r w:rsidRPr="007D1F41">
        <w:rPr>
          <w:sz w:val="28"/>
          <w:szCs w:val="28"/>
        </w:rPr>
        <w:t xml:space="preserve"> о с т а </w:t>
      </w:r>
      <w:proofErr w:type="spellStart"/>
      <w:r w:rsidRPr="007D1F41">
        <w:rPr>
          <w:sz w:val="28"/>
          <w:szCs w:val="28"/>
        </w:rPr>
        <w:t>н</w:t>
      </w:r>
      <w:proofErr w:type="spellEnd"/>
      <w:r w:rsidRPr="007D1F41">
        <w:rPr>
          <w:sz w:val="28"/>
          <w:szCs w:val="28"/>
        </w:rPr>
        <w:t xml:space="preserve"> о в л я е т: </w:t>
      </w:r>
    </w:p>
    <w:p w:rsidR="00635310" w:rsidRPr="00FD291E" w:rsidRDefault="00635310" w:rsidP="00F53DE2">
      <w:pPr>
        <w:pStyle w:val="a0"/>
        <w:numPr>
          <w:ilvl w:val="0"/>
          <w:numId w:val="0"/>
        </w:numPr>
        <w:spacing w:line="240" w:lineRule="auto"/>
        <w:ind w:firstLine="709"/>
        <w:rPr>
          <w:sz w:val="28"/>
          <w:szCs w:val="28"/>
        </w:rPr>
      </w:pPr>
    </w:p>
    <w:p w:rsidR="00F53DE2" w:rsidRDefault="00F53DE2" w:rsidP="00F53DE2">
      <w:pPr>
        <w:pStyle w:val="ConsPlusTitle"/>
        <w:ind w:firstLine="709"/>
        <w:jc w:val="both"/>
        <w:rPr>
          <w:rFonts w:ascii="Times New Roman" w:hAnsi="Times New Roman" w:cs="Times New Roman"/>
          <w:b w:val="0"/>
          <w:sz w:val="28"/>
        </w:rPr>
      </w:pPr>
      <w:r w:rsidRPr="00877B41">
        <w:rPr>
          <w:rFonts w:ascii="Times New Roman" w:hAnsi="Times New Roman" w:cs="Times New Roman"/>
          <w:b w:val="0"/>
          <w:sz w:val="28"/>
          <w:szCs w:val="28"/>
        </w:rPr>
        <w:t xml:space="preserve">1. </w:t>
      </w:r>
      <w:proofErr w:type="gramStart"/>
      <w:r>
        <w:rPr>
          <w:rFonts w:ascii="Times New Roman" w:hAnsi="Times New Roman" w:cs="Times New Roman"/>
          <w:b w:val="0"/>
          <w:sz w:val="28"/>
          <w:szCs w:val="28"/>
        </w:rPr>
        <w:t>Внести изменения в</w:t>
      </w:r>
      <w:r w:rsidRPr="00877B41">
        <w:rPr>
          <w:rFonts w:ascii="Times New Roman" w:hAnsi="Times New Roman" w:cs="Times New Roman"/>
          <w:b w:val="0"/>
          <w:sz w:val="28"/>
          <w:szCs w:val="28"/>
        </w:rPr>
        <w:t xml:space="preserve"> </w:t>
      </w:r>
      <w:r>
        <w:rPr>
          <w:rFonts w:ascii="Times New Roman" w:hAnsi="Times New Roman" w:cs="Times New Roman"/>
          <w:b w:val="0"/>
          <w:sz w:val="28"/>
        </w:rPr>
        <w:t>П</w:t>
      </w:r>
      <w:r w:rsidRPr="00877B41">
        <w:rPr>
          <w:rFonts w:ascii="Times New Roman" w:hAnsi="Times New Roman" w:cs="Times New Roman"/>
          <w:b w:val="0"/>
          <w:sz w:val="28"/>
        </w:rPr>
        <w:t xml:space="preserve">оложение об оплате труда руководителей муниципальных </w:t>
      </w:r>
      <w:r>
        <w:rPr>
          <w:rFonts w:ascii="Times New Roman" w:hAnsi="Times New Roman" w:cs="Times New Roman"/>
          <w:b w:val="0"/>
          <w:sz w:val="28"/>
        </w:rPr>
        <w:t xml:space="preserve">образовательных </w:t>
      </w:r>
      <w:r w:rsidRPr="00877B41">
        <w:rPr>
          <w:rFonts w:ascii="Times New Roman" w:hAnsi="Times New Roman" w:cs="Times New Roman"/>
          <w:b w:val="0"/>
          <w:sz w:val="28"/>
        </w:rPr>
        <w:t>учреждений</w:t>
      </w:r>
      <w:r>
        <w:rPr>
          <w:rFonts w:ascii="Times New Roman" w:hAnsi="Times New Roman" w:cs="Times New Roman"/>
          <w:b w:val="0"/>
          <w:sz w:val="28"/>
        </w:rPr>
        <w:t xml:space="preserve"> </w:t>
      </w:r>
      <w:r w:rsidRPr="00BE4A86">
        <w:rPr>
          <w:rFonts w:ascii="Times New Roman" w:hAnsi="Times New Roman" w:cs="Times New Roman"/>
          <w:b w:val="0"/>
          <w:sz w:val="28"/>
          <w:szCs w:val="28"/>
        </w:rPr>
        <w:t>муниципального образования «</w:t>
      </w:r>
      <w:proofErr w:type="spellStart"/>
      <w:r>
        <w:rPr>
          <w:rFonts w:ascii="Times New Roman" w:hAnsi="Times New Roman" w:cs="Times New Roman"/>
          <w:b w:val="0"/>
          <w:sz w:val="28"/>
          <w:szCs w:val="28"/>
        </w:rPr>
        <w:t>Сычев</w:t>
      </w:r>
      <w:r w:rsidRPr="00BE4A86">
        <w:rPr>
          <w:rFonts w:ascii="Times New Roman" w:hAnsi="Times New Roman" w:cs="Times New Roman"/>
          <w:b w:val="0"/>
          <w:sz w:val="28"/>
          <w:szCs w:val="28"/>
        </w:rPr>
        <w:t>ский</w:t>
      </w:r>
      <w:proofErr w:type="spellEnd"/>
      <w:r w:rsidRPr="00BE4A86">
        <w:rPr>
          <w:rFonts w:ascii="Times New Roman" w:hAnsi="Times New Roman" w:cs="Times New Roman"/>
          <w:b w:val="0"/>
          <w:sz w:val="28"/>
          <w:szCs w:val="28"/>
        </w:rPr>
        <w:t xml:space="preserve"> </w:t>
      </w:r>
      <w:r w:rsidRPr="003363C4">
        <w:rPr>
          <w:rFonts w:ascii="Times New Roman" w:hAnsi="Times New Roman"/>
          <w:b w:val="0"/>
          <w:sz w:val="28"/>
          <w:szCs w:val="28"/>
        </w:rPr>
        <w:t>муниципальный округ</w:t>
      </w:r>
      <w:r w:rsidRPr="00BE4A86">
        <w:rPr>
          <w:rFonts w:ascii="Times New Roman" w:hAnsi="Times New Roman" w:cs="Times New Roman"/>
          <w:b w:val="0"/>
          <w:sz w:val="28"/>
          <w:szCs w:val="28"/>
        </w:rPr>
        <w:t>» Смоленской области</w:t>
      </w:r>
      <w:r>
        <w:rPr>
          <w:rFonts w:ascii="Times New Roman" w:hAnsi="Times New Roman" w:cs="Times New Roman"/>
          <w:b w:val="0"/>
          <w:sz w:val="28"/>
        </w:rPr>
        <w:t>, утвержденное постановлением Администрации муниципального образования «</w:t>
      </w:r>
      <w:proofErr w:type="spellStart"/>
      <w:r>
        <w:rPr>
          <w:rFonts w:ascii="Times New Roman" w:hAnsi="Times New Roman" w:cs="Times New Roman"/>
          <w:b w:val="0"/>
          <w:sz w:val="28"/>
        </w:rPr>
        <w:t>Сычевский</w:t>
      </w:r>
      <w:proofErr w:type="spellEnd"/>
      <w:r>
        <w:rPr>
          <w:rFonts w:ascii="Times New Roman" w:hAnsi="Times New Roman" w:cs="Times New Roman"/>
          <w:b w:val="0"/>
          <w:sz w:val="28"/>
        </w:rPr>
        <w:t xml:space="preserve"> муниципальный округ» от 05.02.2025 </w:t>
      </w:r>
      <w:r w:rsidR="00D47768">
        <w:rPr>
          <w:rFonts w:ascii="Times New Roman" w:hAnsi="Times New Roman" w:cs="Times New Roman"/>
          <w:b w:val="0"/>
          <w:sz w:val="28"/>
        </w:rPr>
        <w:t xml:space="preserve">года </w:t>
      </w:r>
      <w:r>
        <w:rPr>
          <w:rFonts w:ascii="Times New Roman" w:hAnsi="Times New Roman" w:cs="Times New Roman"/>
          <w:b w:val="0"/>
          <w:sz w:val="28"/>
        </w:rPr>
        <w:t>№ 80 (</w:t>
      </w:r>
      <w:r w:rsidR="00D47768">
        <w:rPr>
          <w:rFonts w:ascii="Times New Roman" w:hAnsi="Times New Roman" w:cs="Times New Roman"/>
          <w:b w:val="0"/>
          <w:sz w:val="28"/>
        </w:rPr>
        <w:t xml:space="preserve">в редакции постановления Администрации </w:t>
      </w:r>
      <w:r w:rsidR="00D47768" w:rsidRPr="00BE4A86">
        <w:rPr>
          <w:rFonts w:ascii="Times New Roman" w:hAnsi="Times New Roman" w:cs="Times New Roman"/>
          <w:b w:val="0"/>
          <w:sz w:val="28"/>
          <w:szCs w:val="28"/>
        </w:rPr>
        <w:t>муниципального образования «</w:t>
      </w:r>
      <w:proofErr w:type="spellStart"/>
      <w:r w:rsidR="00D47768">
        <w:rPr>
          <w:rFonts w:ascii="Times New Roman" w:hAnsi="Times New Roman" w:cs="Times New Roman"/>
          <w:b w:val="0"/>
          <w:sz w:val="28"/>
          <w:szCs w:val="28"/>
        </w:rPr>
        <w:t>Сычев</w:t>
      </w:r>
      <w:r w:rsidR="00D47768" w:rsidRPr="00BE4A86">
        <w:rPr>
          <w:rFonts w:ascii="Times New Roman" w:hAnsi="Times New Roman" w:cs="Times New Roman"/>
          <w:b w:val="0"/>
          <w:sz w:val="28"/>
          <w:szCs w:val="28"/>
        </w:rPr>
        <w:t>ский</w:t>
      </w:r>
      <w:proofErr w:type="spellEnd"/>
      <w:r w:rsidR="00D47768" w:rsidRPr="00BE4A86">
        <w:rPr>
          <w:rFonts w:ascii="Times New Roman" w:hAnsi="Times New Roman" w:cs="Times New Roman"/>
          <w:b w:val="0"/>
          <w:sz w:val="28"/>
          <w:szCs w:val="28"/>
        </w:rPr>
        <w:t xml:space="preserve"> </w:t>
      </w:r>
      <w:r w:rsidR="00D47768" w:rsidRPr="003363C4">
        <w:rPr>
          <w:rFonts w:ascii="Times New Roman" w:hAnsi="Times New Roman"/>
          <w:b w:val="0"/>
          <w:sz w:val="28"/>
          <w:szCs w:val="28"/>
        </w:rPr>
        <w:t>муниципальный округ</w:t>
      </w:r>
      <w:r w:rsidR="00D47768" w:rsidRPr="00BE4A86">
        <w:rPr>
          <w:rFonts w:ascii="Times New Roman" w:hAnsi="Times New Roman" w:cs="Times New Roman"/>
          <w:b w:val="0"/>
          <w:sz w:val="28"/>
          <w:szCs w:val="28"/>
        </w:rPr>
        <w:t>» Смоленской области</w:t>
      </w:r>
      <w:r w:rsidR="00D47768">
        <w:rPr>
          <w:rFonts w:ascii="Times New Roman" w:hAnsi="Times New Roman" w:cs="Times New Roman"/>
          <w:b w:val="0"/>
          <w:sz w:val="28"/>
          <w:szCs w:val="28"/>
        </w:rPr>
        <w:t xml:space="preserve"> </w:t>
      </w:r>
      <w:r>
        <w:rPr>
          <w:rFonts w:ascii="Times New Roman" w:hAnsi="Times New Roman" w:cs="Times New Roman"/>
          <w:b w:val="0"/>
          <w:sz w:val="28"/>
        </w:rPr>
        <w:t xml:space="preserve">от 24.03.2025 </w:t>
      </w:r>
      <w:r w:rsidR="00D47768">
        <w:rPr>
          <w:rFonts w:ascii="Times New Roman" w:hAnsi="Times New Roman" w:cs="Times New Roman"/>
          <w:b w:val="0"/>
          <w:sz w:val="28"/>
        </w:rPr>
        <w:t xml:space="preserve">года </w:t>
      </w:r>
      <w:r>
        <w:rPr>
          <w:rFonts w:ascii="Times New Roman" w:hAnsi="Times New Roman" w:cs="Times New Roman"/>
          <w:b w:val="0"/>
          <w:sz w:val="28"/>
        </w:rPr>
        <w:t>№ 247), изложив его в новой редакции согласно приложению.</w:t>
      </w:r>
      <w:proofErr w:type="gramEnd"/>
    </w:p>
    <w:p w:rsidR="00D47768" w:rsidRDefault="00D47768" w:rsidP="00F53DE2">
      <w:pPr>
        <w:pStyle w:val="a0"/>
        <w:numPr>
          <w:ilvl w:val="0"/>
          <w:numId w:val="0"/>
        </w:numPr>
        <w:spacing w:line="240" w:lineRule="auto"/>
        <w:ind w:firstLine="709"/>
        <w:rPr>
          <w:sz w:val="28"/>
        </w:rPr>
      </w:pPr>
    </w:p>
    <w:p w:rsidR="00D47768" w:rsidRDefault="00D47768" w:rsidP="00F53DE2">
      <w:pPr>
        <w:pStyle w:val="a0"/>
        <w:numPr>
          <w:ilvl w:val="0"/>
          <w:numId w:val="0"/>
        </w:numPr>
        <w:spacing w:line="240" w:lineRule="auto"/>
        <w:ind w:firstLine="709"/>
        <w:rPr>
          <w:sz w:val="28"/>
        </w:rPr>
      </w:pPr>
    </w:p>
    <w:p w:rsidR="00D47768" w:rsidRDefault="00D47768" w:rsidP="00F53DE2">
      <w:pPr>
        <w:pStyle w:val="a0"/>
        <w:numPr>
          <w:ilvl w:val="0"/>
          <w:numId w:val="0"/>
        </w:numPr>
        <w:spacing w:line="240" w:lineRule="auto"/>
        <w:ind w:firstLine="709"/>
        <w:rPr>
          <w:sz w:val="28"/>
        </w:rPr>
      </w:pPr>
    </w:p>
    <w:p w:rsidR="00F53DE2" w:rsidRPr="00877B41" w:rsidRDefault="00F53DE2" w:rsidP="00F53DE2">
      <w:pPr>
        <w:pStyle w:val="a0"/>
        <w:numPr>
          <w:ilvl w:val="0"/>
          <w:numId w:val="0"/>
        </w:numPr>
        <w:spacing w:line="240" w:lineRule="auto"/>
        <w:ind w:firstLine="709"/>
        <w:rPr>
          <w:sz w:val="28"/>
        </w:rPr>
      </w:pPr>
      <w:r>
        <w:rPr>
          <w:sz w:val="28"/>
        </w:rPr>
        <w:t>2</w:t>
      </w:r>
      <w:r w:rsidRPr="00877B41">
        <w:rPr>
          <w:sz w:val="28"/>
        </w:rPr>
        <w:t>. Настоящее постановление вступает в силу с</w:t>
      </w:r>
      <w:r>
        <w:rPr>
          <w:sz w:val="28"/>
        </w:rPr>
        <w:t xml:space="preserve">   01 января </w:t>
      </w:r>
      <w:r w:rsidRPr="00877B41">
        <w:rPr>
          <w:sz w:val="28"/>
        </w:rPr>
        <w:t xml:space="preserve"> 202</w:t>
      </w:r>
      <w:r>
        <w:rPr>
          <w:sz w:val="28"/>
        </w:rPr>
        <w:t>6</w:t>
      </w:r>
      <w:r w:rsidRPr="00877B41">
        <w:rPr>
          <w:sz w:val="28"/>
        </w:rPr>
        <w:t xml:space="preserve"> года.</w:t>
      </w:r>
    </w:p>
    <w:p w:rsidR="00F53DE2" w:rsidRPr="00877B41" w:rsidRDefault="00F53DE2" w:rsidP="00F53DE2">
      <w:pPr>
        <w:pStyle w:val="a0"/>
        <w:numPr>
          <w:ilvl w:val="0"/>
          <w:numId w:val="0"/>
        </w:numPr>
        <w:spacing w:line="240" w:lineRule="auto"/>
        <w:ind w:firstLine="709"/>
        <w:rPr>
          <w:sz w:val="28"/>
        </w:rPr>
      </w:pPr>
    </w:p>
    <w:p w:rsidR="00F53DE2" w:rsidRPr="00D47768" w:rsidRDefault="00F53DE2" w:rsidP="00F53DE2">
      <w:pPr>
        <w:pStyle w:val="ConsPlusNormal"/>
        <w:ind w:firstLine="709"/>
        <w:jc w:val="both"/>
        <w:outlineLvl w:val="0"/>
        <w:rPr>
          <w:rFonts w:ascii="Times New Roman" w:hAnsi="Times New Roman" w:cs="Times New Roman"/>
          <w:sz w:val="24"/>
          <w:szCs w:val="24"/>
        </w:rPr>
      </w:pPr>
    </w:p>
    <w:p w:rsidR="00F53DE2" w:rsidRDefault="00F53DE2" w:rsidP="00F53DE2">
      <w:pPr>
        <w:shd w:val="clear" w:color="auto" w:fill="FFFFFF"/>
        <w:textAlignment w:val="baseline"/>
        <w:rPr>
          <w:spacing w:val="2"/>
          <w:sz w:val="28"/>
          <w:szCs w:val="28"/>
        </w:rPr>
      </w:pPr>
      <w:r>
        <w:rPr>
          <w:spacing w:val="2"/>
          <w:sz w:val="28"/>
          <w:szCs w:val="28"/>
        </w:rPr>
        <w:t>Глава муниципального образования</w:t>
      </w:r>
    </w:p>
    <w:p w:rsidR="00F53DE2" w:rsidRDefault="00F53DE2" w:rsidP="00F53DE2">
      <w:pPr>
        <w:shd w:val="clear" w:color="auto" w:fill="FFFFFF"/>
        <w:textAlignment w:val="baseline"/>
        <w:rPr>
          <w:sz w:val="28"/>
          <w:szCs w:val="28"/>
        </w:rPr>
      </w:pPr>
      <w:r>
        <w:rPr>
          <w:sz w:val="28"/>
          <w:szCs w:val="28"/>
        </w:rPr>
        <w:t>«</w:t>
      </w:r>
      <w:proofErr w:type="spellStart"/>
      <w:r>
        <w:rPr>
          <w:sz w:val="28"/>
          <w:szCs w:val="28"/>
        </w:rPr>
        <w:t>Сычевский</w:t>
      </w:r>
      <w:proofErr w:type="spellEnd"/>
      <w:r>
        <w:rPr>
          <w:sz w:val="28"/>
          <w:szCs w:val="28"/>
        </w:rPr>
        <w:t xml:space="preserve"> муниципальный округ»</w:t>
      </w:r>
    </w:p>
    <w:p w:rsidR="00F53DE2" w:rsidRPr="00F53DE2" w:rsidRDefault="00F53DE2" w:rsidP="00F53DE2">
      <w:pPr>
        <w:shd w:val="clear" w:color="auto" w:fill="FFFFFF"/>
        <w:textAlignment w:val="baseline"/>
        <w:rPr>
          <w:spacing w:val="2"/>
          <w:sz w:val="28"/>
          <w:szCs w:val="28"/>
        </w:rPr>
      </w:pPr>
      <w:r>
        <w:rPr>
          <w:spacing w:val="2"/>
          <w:sz w:val="28"/>
          <w:szCs w:val="28"/>
        </w:rPr>
        <w:t>Смоленской области                                                                         Т.П. Васильева</w:t>
      </w:r>
    </w:p>
    <w:p w:rsidR="00F53DE2" w:rsidRPr="00877B41" w:rsidRDefault="00F53DE2" w:rsidP="00F53DE2">
      <w:pPr>
        <w:pStyle w:val="ConsPlusNormal"/>
        <w:ind w:firstLine="709"/>
        <w:jc w:val="both"/>
        <w:outlineLvl w:val="0"/>
        <w:rPr>
          <w:rFonts w:ascii="Times New Roman" w:hAnsi="Times New Roman" w:cs="Times New Roman"/>
          <w:sz w:val="24"/>
          <w:szCs w:val="24"/>
        </w:rPr>
      </w:pPr>
      <w:r w:rsidRPr="00877B41">
        <w:rPr>
          <w:rFonts w:ascii="Times New Roman" w:hAnsi="Times New Roman" w:cs="Times New Roman"/>
          <w:sz w:val="24"/>
          <w:szCs w:val="24"/>
        </w:rPr>
        <w:br w:type="page"/>
      </w:r>
    </w:p>
    <w:p w:rsidR="00F53DE2" w:rsidRPr="00D47768" w:rsidRDefault="00F53DE2" w:rsidP="00D47768">
      <w:pPr>
        <w:ind w:firstLine="709"/>
        <w:jc w:val="right"/>
        <w:rPr>
          <w:color w:val="000000" w:themeColor="text1"/>
          <w:sz w:val="28"/>
          <w:szCs w:val="28"/>
        </w:rPr>
      </w:pPr>
      <w:r w:rsidRPr="00D47768">
        <w:rPr>
          <w:color w:val="000000" w:themeColor="text1"/>
          <w:sz w:val="28"/>
          <w:szCs w:val="28"/>
        </w:rPr>
        <w:lastRenderedPageBreak/>
        <w:t>УТВЕРЖДЕНО</w:t>
      </w:r>
    </w:p>
    <w:p w:rsidR="00F53DE2" w:rsidRPr="00D47768" w:rsidRDefault="00F53DE2" w:rsidP="00D47768">
      <w:pPr>
        <w:ind w:firstLine="709"/>
        <w:jc w:val="right"/>
        <w:rPr>
          <w:color w:val="000000" w:themeColor="text1"/>
          <w:sz w:val="28"/>
          <w:szCs w:val="28"/>
        </w:rPr>
      </w:pPr>
      <w:r w:rsidRPr="00D47768">
        <w:rPr>
          <w:color w:val="000000" w:themeColor="text1"/>
          <w:sz w:val="28"/>
          <w:szCs w:val="28"/>
        </w:rPr>
        <w:t>постановлением Администрации</w:t>
      </w:r>
    </w:p>
    <w:p w:rsidR="00F53DE2" w:rsidRPr="00D47768" w:rsidRDefault="00F53DE2" w:rsidP="00D47768">
      <w:pPr>
        <w:ind w:firstLine="709"/>
        <w:jc w:val="right"/>
        <w:rPr>
          <w:color w:val="000000" w:themeColor="text1"/>
          <w:sz w:val="28"/>
          <w:szCs w:val="28"/>
        </w:rPr>
      </w:pPr>
      <w:r w:rsidRPr="00D47768">
        <w:rPr>
          <w:color w:val="000000" w:themeColor="text1"/>
          <w:sz w:val="28"/>
          <w:szCs w:val="28"/>
        </w:rPr>
        <w:t>муниципального образования</w:t>
      </w:r>
    </w:p>
    <w:p w:rsidR="00D47768" w:rsidRDefault="00F53DE2" w:rsidP="00D47768">
      <w:pPr>
        <w:ind w:firstLine="709"/>
        <w:jc w:val="right"/>
        <w:rPr>
          <w:color w:val="000000" w:themeColor="text1"/>
          <w:sz w:val="28"/>
          <w:szCs w:val="28"/>
        </w:rPr>
      </w:pPr>
      <w:r w:rsidRPr="00D47768">
        <w:rPr>
          <w:color w:val="000000" w:themeColor="text1"/>
          <w:sz w:val="28"/>
          <w:szCs w:val="28"/>
        </w:rPr>
        <w:t>«</w:t>
      </w:r>
      <w:proofErr w:type="spellStart"/>
      <w:r w:rsidRPr="00D47768">
        <w:rPr>
          <w:color w:val="000000" w:themeColor="text1"/>
          <w:sz w:val="28"/>
          <w:szCs w:val="28"/>
        </w:rPr>
        <w:t>Сычевский</w:t>
      </w:r>
      <w:proofErr w:type="spellEnd"/>
      <w:r w:rsidRPr="00D47768">
        <w:rPr>
          <w:color w:val="000000" w:themeColor="text1"/>
          <w:sz w:val="28"/>
          <w:szCs w:val="28"/>
        </w:rPr>
        <w:t xml:space="preserve"> муниципальный </w:t>
      </w:r>
    </w:p>
    <w:p w:rsidR="00F53DE2" w:rsidRPr="00D47768" w:rsidRDefault="00F53DE2" w:rsidP="00D47768">
      <w:pPr>
        <w:ind w:firstLine="709"/>
        <w:jc w:val="right"/>
        <w:rPr>
          <w:color w:val="000000" w:themeColor="text1"/>
          <w:sz w:val="28"/>
          <w:szCs w:val="28"/>
        </w:rPr>
      </w:pPr>
      <w:r w:rsidRPr="00D47768">
        <w:rPr>
          <w:color w:val="000000" w:themeColor="text1"/>
          <w:sz w:val="28"/>
          <w:szCs w:val="28"/>
        </w:rPr>
        <w:t>округ»</w:t>
      </w:r>
      <w:r w:rsidR="00D47768">
        <w:rPr>
          <w:color w:val="000000" w:themeColor="text1"/>
          <w:sz w:val="28"/>
          <w:szCs w:val="28"/>
        </w:rPr>
        <w:t xml:space="preserve"> </w:t>
      </w:r>
      <w:r w:rsidRPr="00D47768">
        <w:rPr>
          <w:color w:val="000000" w:themeColor="text1"/>
          <w:sz w:val="28"/>
          <w:szCs w:val="28"/>
        </w:rPr>
        <w:t>Смоленской области</w:t>
      </w:r>
    </w:p>
    <w:p w:rsidR="00D47768" w:rsidRDefault="00F53DE2" w:rsidP="00D47768">
      <w:pPr>
        <w:ind w:firstLine="709"/>
        <w:jc w:val="right"/>
        <w:rPr>
          <w:color w:val="000000" w:themeColor="text1"/>
          <w:sz w:val="28"/>
          <w:szCs w:val="28"/>
        </w:rPr>
      </w:pPr>
      <w:r w:rsidRPr="00D47768">
        <w:rPr>
          <w:color w:val="000000" w:themeColor="text1"/>
          <w:sz w:val="28"/>
          <w:szCs w:val="28"/>
        </w:rPr>
        <w:t xml:space="preserve">от </w:t>
      </w:r>
      <w:r w:rsidR="00D47768">
        <w:rPr>
          <w:color w:val="000000" w:themeColor="text1"/>
          <w:sz w:val="28"/>
          <w:szCs w:val="28"/>
        </w:rPr>
        <w:t xml:space="preserve">05.02.2025 года </w:t>
      </w:r>
      <w:r w:rsidRPr="00D47768">
        <w:rPr>
          <w:color w:val="000000" w:themeColor="text1"/>
          <w:sz w:val="28"/>
          <w:szCs w:val="28"/>
        </w:rPr>
        <w:t>№</w:t>
      </w:r>
      <w:r w:rsidR="00D47768">
        <w:rPr>
          <w:color w:val="000000" w:themeColor="text1"/>
          <w:sz w:val="28"/>
          <w:szCs w:val="28"/>
        </w:rPr>
        <w:t xml:space="preserve"> 80</w:t>
      </w:r>
    </w:p>
    <w:p w:rsidR="00D47768" w:rsidRDefault="00D47768" w:rsidP="00D47768">
      <w:pPr>
        <w:ind w:firstLine="709"/>
        <w:jc w:val="right"/>
        <w:rPr>
          <w:color w:val="000000" w:themeColor="text1"/>
          <w:sz w:val="28"/>
          <w:szCs w:val="28"/>
        </w:rPr>
      </w:pPr>
      <w:proofErr w:type="gramStart"/>
      <w:r>
        <w:rPr>
          <w:color w:val="000000" w:themeColor="text1"/>
          <w:sz w:val="28"/>
          <w:szCs w:val="28"/>
        </w:rPr>
        <w:t xml:space="preserve">(в редакции </w:t>
      </w:r>
      <w:r w:rsidRPr="00D47768">
        <w:rPr>
          <w:color w:val="000000" w:themeColor="text1"/>
          <w:sz w:val="28"/>
          <w:szCs w:val="28"/>
        </w:rPr>
        <w:t>постановлени</w:t>
      </w:r>
      <w:r>
        <w:rPr>
          <w:color w:val="000000" w:themeColor="text1"/>
          <w:sz w:val="28"/>
          <w:szCs w:val="28"/>
        </w:rPr>
        <w:t>й</w:t>
      </w:r>
      <w:proofErr w:type="gramEnd"/>
    </w:p>
    <w:p w:rsidR="00D47768" w:rsidRPr="00D47768" w:rsidRDefault="00D47768" w:rsidP="00D47768">
      <w:pPr>
        <w:ind w:firstLine="709"/>
        <w:jc w:val="right"/>
        <w:rPr>
          <w:color w:val="000000" w:themeColor="text1"/>
          <w:sz w:val="28"/>
          <w:szCs w:val="28"/>
        </w:rPr>
      </w:pPr>
      <w:r w:rsidRPr="00D47768">
        <w:rPr>
          <w:color w:val="000000" w:themeColor="text1"/>
          <w:sz w:val="28"/>
          <w:szCs w:val="28"/>
        </w:rPr>
        <w:t>Администрации</w:t>
      </w:r>
    </w:p>
    <w:p w:rsidR="00D47768" w:rsidRPr="00D47768" w:rsidRDefault="00D47768" w:rsidP="00D47768">
      <w:pPr>
        <w:ind w:firstLine="709"/>
        <w:jc w:val="right"/>
        <w:rPr>
          <w:color w:val="000000" w:themeColor="text1"/>
          <w:sz w:val="28"/>
          <w:szCs w:val="28"/>
        </w:rPr>
      </w:pPr>
      <w:r w:rsidRPr="00D47768">
        <w:rPr>
          <w:color w:val="000000" w:themeColor="text1"/>
          <w:sz w:val="28"/>
          <w:szCs w:val="28"/>
        </w:rPr>
        <w:t>муниципального образования</w:t>
      </w:r>
    </w:p>
    <w:p w:rsidR="00D47768" w:rsidRDefault="00D47768" w:rsidP="00D47768">
      <w:pPr>
        <w:ind w:firstLine="709"/>
        <w:jc w:val="right"/>
        <w:rPr>
          <w:color w:val="000000" w:themeColor="text1"/>
          <w:sz w:val="28"/>
          <w:szCs w:val="28"/>
        </w:rPr>
      </w:pPr>
      <w:r w:rsidRPr="00D47768">
        <w:rPr>
          <w:color w:val="000000" w:themeColor="text1"/>
          <w:sz w:val="28"/>
          <w:szCs w:val="28"/>
        </w:rPr>
        <w:t>«</w:t>
      </w:r>
      <w:proofErr w:type="spellStart"/>
      <w:r w:rsidRPr="00D47768">
        <w:rPr>
          <w:color w:val="000000" w:themeColor="text1"/>
          <w:sz w:val="28"/>
          <w:szCs w:val="28"/>
        </w:rPr>
        <w:t>Сычевский</w:t>
      </w:r>
      <w:proofErr w:type="spellEnd"/>
      <w:r w:rsidRPr="00D47768">
        <w:rPr>
          <w:color w:val="000000" w:themeColor="text1"/>
          <w:sz w:val="28"/>
          <w:szCs w:val="28"/>
        </w:rPr>
        <w:t xml:space="preserve"> муниципальный </w:t>
      </w:r>
    </w:p>
    <w:p w:rsidR="00D47768" w:rsidRDefault="00D47768" w:rsidP="00D47768">
      <w:pPr>
        <w:ind w:firstLine="709"/>
        <w:jc w:val="right"/>
        <w:rPr>
          <w:color w:val="000000" w:themeColor="text1"/>
          <w:sz w:val="28"/>
          <w:szCs w:val="28"/>
        </w:rPr>
      </w:pPr>
      <w:r w:rsidRPr="00D47768">
        <w:rPr>
          <w:color w:val="000000" w:themeColor="text1"/>
          <w:sz w:val="28"/>
          <w:szCs w:val="28"/>
        </w:rPr>
        <w:t>округ»</w:t>
      </w:r>
      <w:r>
        <w:rPr>
          <w:color w:val="000000" w:themeColor="text1"/>
          <w:sz w:val="28"/>
          <w:szCs w:val="28"/>
        </w:rPr>
        <w:t xml:space="preserve"> </w:t>
      </w:r>
      <w:r w:rsidRPr="00D47768">
        <w:rPr>
          <w:color w:val="000000" w:themeColor="text1"/>
          <w:sz w:val="28"/>
          <w:szCs w:val="28"/>
        </w:rPr>
        <w:t>Смоленской области</w:t>
      </w:r>
    </w:p>
    <w:p w:rsidR="00D47768" w:rsidRDefault="00D47768" w:rsidP="00D47768">
      <w:pPr>
        <w:ind w:firstLine="709"/>
        <w:jc w:val="right"/>
        <w:rPr>
          <w:color w:val="000000" w:themeColor="text1"/>
          <w:sz w:val="28"/>
          <w:szCs w:val="28"/>
        </w:rPr>
      </w:pPr>
      <w:r>
        <w:rPr>
          <w:color w:val="000000" w:themeColor="text1"/>
          <w:sz w:val="28"/>
          <w:szCs w:val="28"/>
        </w:rPr>
        <w:t>от 24.03.2025 года № 247;</w:t>
      </w:r>
    </w:p>
    <w:p w:rsidR="00D47768" w:rsidRPr="00D47768" w:rsidRDefault="00D47768" w:rsidP="00D47768">
      <w:pPr>
        <w:ind w:firstLine="709"/>
        <w:jc w:val="right"/>
        <w:rPr>
          <w:color w:val="000000" w:themeColor="text1"/>
          <w:sz w:val="28"/>
          <w:szCs w:val="28"/>
        </w:rPr>
      </w:pPr>
      <w:r>
        <w:rPr>
          <w:color w:val="000000" w:themeColor="text1"/>
          <w:sz w:val="28"/>
          <w:szCs w:val="28"/>
        </w:rPr>
        <w:t>от 23.12.2025 года № 926)</w:t>
      </w:r>
    </w:p>
    <w:p w:rsidR="00F53DE2" w:rsidRPr="00D47768" w:rsidRDefault="00F53DE2" w:rsidP="00D47768">
      <w:pPr>
        <w:ind w:firstLine="709"/>
        <w:jc w:val="right"/>
        <w:rPr>
          <w:color w:val="000000" w:themeColor="text1"/>
          <w:sz w:val="28"/>
          <w:szCs w:val="28"/>
        </w:rPr>
      </w:pPr>
      <w:r w:rsidRPr="00D47768">
        <w:rPr>
          <w:color w:val="000000" w:themeColor="text1"/>
          <w:sz w:val="28"/>
          <w:szCs w:val="28"/>
        </w:rPr>
        <w:t xml:space="preserve">  </w:t>
      </w:r>
    </w:p>
    <w:p w:rsidR="00D47768" w:rsidRPr="00D47768" w:rsidRDefault="00D47768" w:rsidP="00D47768">
      <w:pPr>
        <w:ind w:firstLine="709"/>
        <w:jc w:val="both"/>
        <w:rPr>
          <w:color w:val="000000" w:themeColor="text1"/>
          <w:sz w:val="28"/>
          <w:szCs w:val="28"/>
        </w:rPr>
      </w:pPr>
    </w:p>
    <w:p w:rsidR="00F53DE2" w:rsidRPr="00D47768" w:rsidRDefault="00F53DE2" w:rsidP="00D47768">
      <w:pPr>
        <w:jc w:val="center"/>
        <w:rPr>
          <w:color w:val="000000" w:themeColor="text1"/>
          <w:sz w:val="28"/>
          <w:szCs w:val="28"/>
        </w:rPr>
      </w:pPr>
      <w:bookmarkStart w:id="0" w:name="P42"/>
      <w:bookmarkEnd w:id="0"/>
      <w:r w:rsidRPr="00D47768">
        <w:rPr>
          <w:color w:val="000000" w:themeColor="text1"/>
          <w:sz w:val="28"/>
          <w:szCs w:val="28"/>
        </w:rPr>
        <w:t>ПОЛОЖЕНИЕ</w:t>
      </w:r>
    </w:p>
    <w:p w:rsidR="00F53DE2" w:rsidRPr="00D47768" w:rsidRDefault="00F53DE2" w:rsidP="00D47768">
      <w:pPr>
        <w:jc w:val="center"/>
        <w:rPr>
          <w:color w:val="000000" w:themeColor="text1"/>
          <w:sz w:val="28"/>
          <w:szCs w:val="28"/>
        </w:rPr>
      </w:pPr>
      <w:r w:rsidRPr="00D47768">
        <w:rPr>
          <w:color w:val="000000" w:themeColor="text1"/>
          <w:sz w:val="28"/>
          <w:szCs w:val="28"/>
        </w:rPr>
        <w:t>ОБ ОПЛАТЕ ТРУДА РУКОВОДИТЕЛЕЙ МУНИЦИПАЛЬНЫХ ОБРАЗОВАТЕЛЬНЫХ УЧРЕЖДЕНИЙ МУНИЦИПАЛЬНОГО ОБРАЗОВАНИЯ «СЫЧЕВСКИЙ МУНИЦИПАЛЬНЫЙ ОКРУГ» СМОЛЕНСКОЙ ОБЛАСТИ</w:t>
      </w:r>
    </w:p>
    <w:p w:rsidR="00F53DE2" w:rsidRPr="00D47768" w:rsidRDefault="00F53DE2" w:rsidP="00D47768">
      <w:pPr>
        <w:jc w:val="center"/>
        <w:rPr>
          <w:color w:val="000000" w:themeColor="text1"/>
          <w:sz w:val="28"/>
          <w:szCs w:val="28"/>
        </w:rPr>
      </w:pPr>
    </w:p>
    <w:p w:rsidR="00F53DE2" w:rsidRPr="00D47768" w:rsidRDefault="00F53DE2" w:rsidP="00D47768">
      <w:pPr>
        <w:ind w:firstLine="709"/>
        <w:jc w:val="center"/>
        <w:rPr>
          <w:color w:val="000000" w:themeColor="text1"/>
          <w:sz w:val="28"/>
          <w:szCs w:val="28"/>
        </w:rPr>
      </w:pPr>
      <w:r w:rsidRPr="00D47768">
        <w:rPr>
          <w:color w:val="000000" w:themeColor="text1"/>
          <w:sz w:val="28"/>
          <w:szCs w:val="28"/>
        </w:rPr>
        <w:t>1. Общие положения</w:t>
      </w:r>
    </w:p>
    <w:p w:rsidR="00F53DE2" w:rsidRPr="00D47768" w:rsidRDefault="00F53DE2" w:rsidP="00D47768">
      <w:pPr>
        <w:ind w:firstLine="709"/>
        <w:jc w:val="both"/>
        <w:rPr>
          <w:color w:val="000000" w:themeColor="text1"/>
          <w:sz w:val="28"/>
          <w:szCs w:val="28"/>
        </w:rPr>
      </w:pP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xml:space="preserve">1.1. </w:t>
      </w:r>
      <w:proofErr w:type="gramStart"/>
      <w:r w:rsidRPr="00D47768">
        <w:rPr>
          <w:color w:val="000000" w:themeColor="text1"/>
          <w:sz w:val="28"/>
          <w:szCs w:val="28"/>
        </w:rPr>
        <w:t xml:space="preserve">Настоящее Положение разработано в соответствии с Трудовым </w:t>
      </w:r>
      <w:hyperlink r:id="rId9" w:history="1">
        <w:r w:rsidRPr="00D47768">
          <w:rPr>
            <w:rStyle w:val="af1"/>
            <w:color w:val="000000" w:themeColor="text1"/>
            <w:sz w:val="28"/>
            <w:szCs w:val="28"/>
            <w:u w:val="none"/>
          </w:rPr>
          <w:t>кодексом</w:t>
        </w:r>
      </w:hyperlink>
      <w:r w:rsidRPr="00D47768">
        <w:rPr>
          <w:color w:val="000000" w:themeColor="text1"/>
          <w:sz w:val="28"/>
          <w:szCs w:val="28"/>
        </w:rPr>
        <w:t xml:space="preserve"> Российской Федерации, Федеральным законом «Об образовании </w:t>
      </w:r>
      <w:r w:rsidR="00D47768">
        <w:rPr>
          <w:color w:val="000000" w:themeColor="text1"/>
          <w:sz w:val="28"/>
          <w:szCs w:val="28"/>
        </w:rPr>
        <w:t xml:space="preserve">                  </w:t>
      </w:r>
      <w:r w:rsidRPr="00D47768">
        <w:rPr>
          <w:color w:val="000000" w:themeColor="text1"/>
          <w:sz w:val="28"/>
          <w:szCs w:val="28"/>
        </w:rPr>
        <w:t>в Российской Федерации» в целях повышения эффективности деятельности муниципальных образовательных учреждений муниципального образования «</w:t>
      </w:r>
      <w:proofErr w:type="spellStart"/>
      <w:r w:rsidRPr="00D47768">
        <w:rPr>
          <w:color w:val="000000" w:themeColor="text1"/>
          <w:sz w:val="28"/>
          <w:szCs w:val="28"/>
        </w:rPr>
        <w:t>Сычевский</w:t>
      </w:r>
      <w:proofErr w:type="spellEnd"/>
      <w:r w:rsidRPr="00D47768">
        <w:rPr>
          <w:color w:val="000000" w:themeColor="text1"/>
          <w:sz w:val="28"/>
          <w:szCs w:val="28"/>
        </w:rPr>
        <w:t xml:space="preserve"> муниципальный округ» Смоленской области (далее также – учреждения), и определяет порядок оплаты труда руководителей муниципальных образовательных учреждений муниципального образования «</w:t>
      </w:r>
      <w:proofErr w:type="spellStart"/>
      <w:r w:rsidRPr="00D47768">
        <w:rPr>
          <w:color w:val="000000" w:themeColor="text1"/>
          <w:sz w:val="28"/>
          <w:szCs w:val="28"/>
        </w:rPr>
        <w:t>Сычевский</w:t>
      </w:r>
      <w:proofErr w:type="spellEnd"/>
      <w:r w:rsidRPr="00D47768">
        <w:rPr>
          <w:color w:val="000000" w:themeColor="text1"/>
          <w:sz w:val="28"/>
          <w:szCs w:val="28"/>
        </w:rPr>
        <w:t xml:space="preserve"> муниципальный округ» Смоленской области (далее – руководители учреждений).</w:t>
      </w:r>
      <w:proofErr w:type="gramEnd"/>
    </w:p>
    <w:p w:rsidR="00F53DE2" w:rsidRPr="00D47768" w:rsidRDefault="00F53DE2" w:rsidP="00D47768">
      <w:pPr>
        <w:ind w:firstLine="709"/>
        <w:jc w:val="both"/>
        <w:rPr>
          <w:color w:val="000000" w:themeColor="text1"/>
          <w:sz w:val="28"/>
          <w:szCs w:val="28"/>
        </w:rPr>
      </w:pPr>
      <w:r w:rsidRPr="00D47768">
        <w:rPr>
          <w:color w:val="000000" w:themeColor="text1"/>
          <w:sz w:val="28"/>
          <w:szCs w:val="28"/>
        </w:rPr>
        <w:t>Настоящее Положение включает в себя:</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размеры должностных окладов руководителей учреждений;</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размеры повышающих коэффициентов к должностным окладам руководителей учреждений;</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порядок оплаты труда руководителей учреждений;</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виды и размеры выплат компенсационного и стимулирующего характера для руководителей учреждений.</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xml:space="preserve">1.2. Система оплаты труда руководителей учреждений устанавливается </w:t>
      </w:r>
      <w:r w:rsidR="00D47768">
        <w:rPr>
          <w:color w:val="000000" w:themeColor="text1"/>
          <w:sz w:val="28"/>
          <w:szCs w:val="28"/>
        </w:rPr>
        <w:t xml:space="preserve">               </w:t>
      </w:r>
      <w:r w:rsidRPr="00D47768">
        <w:rPr>
          <w:color w:val="000000" w:themeColor="text1"/>
          <w:sz w:val="28"/>
          <w:szCs w:val="28"/>
        </w:rPr>
        <w:t>с учетом:</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основных государственных гарантий по оплате труда работников;</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xml:space="preserve">- единых рекомендаций по установлению на федеральном, региональном и местном уровнях систем оплаты труда работников государственных и </w:t>
      </w:r>
      <w:r w:rsidRPr="00D47768">
        <w:rPr>
          <w:color w:val="000000" w:themeColor="text1"/>
          <w:sz w:val="28"/>
          <w:szCs w:val="28"/>
        </w:rPr>
        <w:lastRenderedPageBreak/>
        <w:t>муниципальных учреждений, утверждаемых ежегодно Российской трехсторонней комиссией по регулированию социально-трудовых отношений;</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отраслевого соглашения, заключенного между Министерством образования и науки Смоленской области и Смоленской областной организацией Профессионального союза работников народного образования и науки Российской Федерации;</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территориального отраслевого соглашения, заключенного между Отделом образования Администрации муниципального образования «</w:t>
      </w:r>
      <w:proofErr w:type="spellStart"/>
      <w:r w:rsidRPr="00D47768">
        <w:rPr>
          <w:color w:val="000000" w:themeColor="text1"/>
          <w:sz w:val="28"/>
          <w:szCs w:val="28"/>
        </w:rPr>
        <w:t>Сычевский</w:t>
      </w:r>
      <w:proofErr w:type="spellEnd"/>
      <w:r w:rsidRPr="00D47768">
        <w:rPr>
          <w:color w:val="000000" w:themeColor="text1"/>
          <w:sz w:val="28"/>
          <w:szCs w:val="28"/>
        </w:rPr>
        <w:t xml:space="preserve"> муниципальный округ» Смоленской области и </w:t>
      </w:r>
      <w:proofErr w:type="spellStart"/>
      <w:r w:rsidRPr="00D47768">
        <w:rPr>
          <w:color w:val="000000" w:themeColor="text1"/>
          <w:sz w:val="28"/>
          <w:szCs w:val="28"/>
        </w:rPr>
        <w:t>Сычевской</w:t>
      </w:r>
      <w:proofErr w:type="spellEnd"/>
      <w:r w:rsidRPr="00D47768">
        <w:rPr>
          <w:color w:val="000000" w:themeColor="text1"/>
          <w:sz w:val="28"/>
          <w:szCs w:val="28"/>
        </w:rPr>
        <w:t xml:space="preserve"> районной организацией профессионального союза работников народного образования и науки Российской Федерации;</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единого квалификационного справочника должностей руководителей, специалистов и служащих или профессиональных стандартов;</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w:t>
      </w:r>
      <w:hyperlink r:id="rId10">
        <w:r w:rsidRPr="00D47768">
          <w:rPr>
            <w:rStyle w:val="af1"/>
            <w:color w:val="000000" w:themeColor="text1"/>
            <w:sz w:val="28"/>
            <w:szCs w:val="28"/>
            <w:u w:val="none"/>
          </w:rPr>
          <w:t>номенклатуры</w:t>
        </w:r>
      </w:hyperlink>
      <w:r w:rsidRPr="00D47768">
        <w:rPr>
          <w:color w:val="000000" w:themeColor="text1"/>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мнения представительного органа работников</w:t>
      </w:r>
      <w:bookmarkStart w:id="1" w:name="_GoBack"/>
      <w:bookmarkEnd w:id="1"/>
      <w:r w:rsidRPr="00D47768">
        <w:rPr>
          <w:color w:val="000000" w:themeColor="text1"/>
          <w:sz w:val="28"/>
          <w:szCs w:val="28"/>
        </w:rPr>
        <w:t>.</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xml:space="preserve">1.3. Система оплаты труда руководителей учреждений устанавливается соглашениями, локальными нормативными актами в соответствии </w:t>
      </w:r>
      <w:r w:rsidR="00D47768">
        <w:rPr>
          <w:color w:val="000000" w:themeColor="text1"/>
          <w:sz w:val="28"/>
          <w:szCs w:val="28"/>
        </w:rPr>
        <w:t xml:space="preserve">                                            </w:t>
      </w:r>
      <w:r w:rsidRPr="00D47768">
        <w:rPr>
          <w:color w:val="000000" w:themeColor="text1"/>
          <w:sz w:val="28"/>
          <w:szCs w:val="28"/>
        </w:rPr>
        <w:t>с федеральными законами и иными нормативными правовыми актами Российской Федерации, областными законами и иными областными нормативными правовыми актами, а также настоящим Положением.</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Система оплаты труда устанавливается с учетом фонда оплаты труда, сформированного на календарный год.</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1.4. Фонд оплаты труда руководителя учреждения формируется за счет средств субвенций, поступающих из областного бюджета на финансовое обеспечение выполнения муниципального задания на оказание муниципальных услуг (выполнения работ), средств местного бюджета для оплаты труда руководителей учреждений дополнительного образования.</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Порядок и условия осуществления выплат социального характера, включая оказание материальной помощи руководителям учреждений, их конкретные размеры устанавливаются локальными нормативными актами Администрации муниципального образования «</w:t>
      </w:r>
      <w:proofErr w:type="spellStart"/>
      <w:r w:rsidRPr="00D47768">
        <w:rPr>
          <w:color w:val="000000" w:themeColor="text1"/>
          <w:sz w:val="28"/>
          <w:szCs w:val="28"/>
        </w:rPr>
        <w:t>Сычевский</w:t>
      </w:r>
      <w:proofErr w:type="spellEnd"/>
      <w:r w:rsidRPr="00D47768">
        <w:rPr>
          <w:color w:val="000000" w:themeColor="text1"/>
          <w:sz w:val="28"/>
          <w:szCs w:val="28"/>
        </w:rPr>
        <w:t xml:space="preserve"> муниципальный округ» Смоленской области (далее – Администрация).</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xml:space="preserve">1.5. Месячная заработная плата руководителя учреждения,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D47768">
        <w:rPr>
          <w:color w:val="000000" w:themeColor="text1"/>
          <w:sz w:val="28"/>
          <w:szCs w:val="28"/>
        </w:rPr>
        <w:t>размера оплаты труда</w:t>
      </w:r>
      <w:proofErr w:type="gramEnd"/>
      <w:r w:rsidRPr="00D47768">
        <w:rPr>
          <w:color w:val="000000" w:themeColor="text1"/>
          <w:sz w:val="28"/>
          <w:szCs w:val="28"/>
        </w:rPr>
        <w:t>, установленного ст. 1 Федерального закона «О минимальном размере оплаты труда».</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1.6. </w:t>
      </w:r>
      <w:bookmarkStart w:id="2" w:name="sub_3"/>
      <w:r w:rsidRPr="00D47768">
        <w:rPr>
          <w:color w:val="000000" w:themeColor="text1"/>
          <w:sz w:val="28"/>
          <w:szCs w:val="28"/>
        </w:rPr>
        <w:t xml:space="preserve"> </w:t>
      </w:r>
      <w:proofErr w:type="gramStart"/>
      <w:r w:rsidRPr="00D47768">
        <w:rPr>
          <w:color w:val="000000" w:themeColor="text1"/>
          <w:sz w:val="28"/>
          <w:szCs w:val="28"/>
        </w:rPr>
        <w:t xml:space="preserve">Заработная плата руководителя учреждения (без учета премий и иных стимулирующих выплат), устанавливаемая в соответствии с новыми </w:t>
      </w:r>
      <w:r w:rsidRPr="00D47768">
        <w:rPr>
          <w:color w:val="000000" w:themeColor="text1"/>
          <w:sz w:val="28"/>
          <w:szCs w:val="28"/>
        </w:rPr>
        <w:lastRenderedPageBreak/>
        <w:t>системами оплаты труда, не может быть меньше заработной платы (без учета премий и иных стимулирующих выплат), выплачиваемой до введения новых систем оплаты труда, при условии сохранения объема должностных обязанностей работника и выполнения им работ той же квалификации.</w:t>
      </w:r>
      <w:proofErr w:type="gramEnd"/>
    </w:p>
    <w:bookmarkEnd w:id="2"/>
    <w:p w:rsidR="00F53DE2" w:rsidRPr="00D47768" w:rsidRDefault="00F53DE2" w:rsidP="00D47768">
      <w:pPr>
        <w:ind w:firstLine="709"/>
        <w:jc w:val="both"/>
        <w:rPr>
          <w:color w:val="000000" w:themeColor="text1"/>
          <w:sz w:val="28"/>
          <w:szCs w:val="28"/>
        </w:rPr>
      </w:pPr>
      <w:r w:rsidRPr="00D47768">
        <w:rPr>
          <w:color w:val="000000" w:themeColor="text1"/>
          <w:sz w:val="28"/>
          <w:szCs w:val="28"/>
        </w:rPr>
        <w:t>1.7. </w:t>
      </w:r>
      <w:proofErr w:type="gramStart"/>
      <w:r w:rsidRPr="00D47768">
        <w:rPr>
          <w:color w:val="000000" w:themeColor="text1"/>
          <w:sz w:val="28"/>
          <w:szCs w:val="28"/>
        </w:rPr>
        <w:t xml:space="preserve">Фиксированный размер должностного оклада, размеры и виды выплат компенсационного и стимулирующего характера предусматриваются </w:t>
      </w:r>
      <w:r w:rsidR="00D47768">
        <w:rPr>
          <w:color w:val="000000" w:themeColor="text1"/>
          <w:sz w:val="28"/>
          <w:szCs w:val="28"/>
        </w:rPr>
        <w:t xml:space="preserve">                </w:t>
      </w:r>
      <w:r w:rsidRPr="00D47768">
        <w:rPr>
          <w:color w:val="000000" w:themeColor="text1"/>
          <w:sz w:val="28"/>
          <w:szCs w:val="28"/>
        </w:rPr>
        <w:t xml:space="preserve">в трудовом договоре с учетом обязательств по обеспечению достижения показателей средней заработной платы всех категорий работников, указанных </w:t>
      </w:r>
      <w:r w:rsidR="00D47768">
        <w:rPr>
          <w:color w:val="000000" w:themeColor="text1"/>
          <w:sz w:val="28"/>
          <w:szCs w:val="28"/>
        </w:rPr>
        <w:t xml:space="preserve">          </w:t>
      </w:r>
      <w:r w:rsidRPr="00D47768">
        <w:rPr>
          <w:color w:val="000000" w:themeColor="text1"/>
          <w:sz w:val="28"/>
          <w:szCs w:val="28"/>
        </w:rPr>
        <w:t>в подпункте «а» пункта 1 Указа Президента Российской Федерации от 07.05.2012 № 597 «О мероприятиях по реализации государственной социальной политики», в абзаце одиннадцатом подраздела 6 раздела III Национальной стратегии действий в</w:t>
      </w:r>
      <w:proofErr w:type="gramEnd"/>
      <w:r w:rsidRPr="00D47768">
        <w:rPr>
          <w:color w:val="000000" w:themeColor="text1"/>
          <w:sz w:val="28"/>
          <w:szCs w:val="28"/>
        </w:rPr>
        <w:t xml:space="preserve"> </w:t>
      </w:r>
      <w:proofErr w:type="gramStart"/>
      <w:r w:rsidRPr="00D47768">
        <w:rPr>
          <w:color w:val="000000" w:themeColor="text1"/>
          <w:sz w:val="28"/>
          <w:szCs w:val="28"/>
        </w:rPr>
        <w:t>интересах детей на 2012 - 2017 годы, утвержденной Указом Президента Российской Федерации от 01.06.2012 № 761, в подпункте «в» пункта 1 Указа Президента Российской Федерации от 28.12.2012 № 1688 «О некоторых мерах по реализации государственной политики в сфере защиты детей-сирот и детей, оставшихся без попечения родителей» (далее – указы Президента Российской Федерации 2012 года).</w:t>
      </w:r>
      <w:proofErr w:type="gramEnd"/>
    </w:p>
    <w:p w:rsidR="00F53DE2" w:rsidRPr="00D47768" w:rsidRDefault="00F53DE2" w:rsidP="00D47768">
      <w:pPr>
        <w:ind w:firstLine="709"/>
        <w:jc w:val="both"/>
        <w:rPr>
          <w:color w:val="000000" w:themeColor="text1"/>
          <w:sz w:val="28"/>
          <w:szCs w:val="28"/>
        </w:rPr>
      </w:pPr>
      <w:r w:rsidRPr="00D47768">
        <w:rPr>
          <w:color w:val="000000" w:themeColor="text1"/>
          <w:sz w:val="28"/>
          <w:szCs w:val="28"/>
        </w:rPr>
        <w:t>1.8. </w:t>
      </w:r>
      <w:proofErr w:type="gramStart"/>
      <w:r w:rsidRPr="00D47768">
        <w:rPr>
          <w:color w:val="000000" w:themeColor="text1"/>
          <w:sz w:val="28"/>
          <w:szCs w:val="28"/>
        </w:rPr>
        <w:t xml:space="preserve">Условия оплаты труда, определенные трудовым договором, соглашениями, локальными нормативными актами, не могут быть ухудшены </w:t>
      </w:r>
      <w:r w:rsidR="00D47768">
        <w:rPr>
          <w:color w:val="000000" w:themeColor="text1"/>
          <w:sz w:val="28"/>
          <w:szCs w:val="28"/>
        </w:rPr>
        <w:t xml:space="preserve">        </w:t>
      </w:r>
      <w:r w:rsidRPr="00D47768">
        <w:rPr>
          <w:color w:val="000000" w:themeColor="text1"/>
          <w:sz w:val="28"/>
          <w:szCs w:val="28"/>
        </w:rPr>
        <w:t>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w:t>
      </w:r>
      <w:proofErr w:type="gramEnd"/>
    </w:p>
    <w:p w:rsidR="00F53DE2" w:rsidRPr="00D47768" w:rsidRDefault="00F53DE2" w:rsidP="00D47768">
      <w:pPr>
        <w:ind w:firstLine="709"/>
        <w:jc w:val="both"/>
        <w:rPr>
          <w:color w:val="000000" w:themeColor="text1"/>
          <w:sz w:val="28"/>
          <w:szCs w:val="28"/>
        </w:rPr>
      </w:pPr>
      <w:r w:rsidRPr="00D47768">
        <w:rPr>
          <w:color w:val="000000" w:themeColor="text1"/>
          <w:sz w:val="28"/>
          <w:szCs w:val="28"/>
        </w:rPr>
        <w:t xml:space="preserve">1.9. При разработке </w:t>
      </w:r>
      <w:proofErr w:type="gramStart"/>
      <w:r w:rsidRPr="00D47768">
        <w:rPr>
          <w:color w:val="000000" w:themeColor="text1"/>
          <w:sz w:val="28"/>
          <w:szCs w:val="28"/>
        </w:rPr>
        <w:t>системы оплаты труда руководителей учреждений</w:t>
      </w:r>
      <w:proofErr w:type="gramEnd"/>
      <w:r w:rsidRPr="00D47768">
        <w:rPr>
          <w:color w:val="000000" w:themeColor="text1"/>
          <w:sz w:val="28"/>
          <w:szCs w:val="28"/>
        </w:rPr>
        <w:t xml:space="preserve"> устанавливается дифференциация оплаты труда с учетом качества оказываемых услуг (работ) и эффективности деятельности.</w:t>
      </w:r>
    </w:p>
    <w:p w:rsidR="00D47768" w:rsidRDefault="00D47768" w:rsidP="00D47768">
      <w:pPr>
        <w:ind w:firstLine="709"/>
        <w:jc w:val="both"/>
        <w:rPr>
          <w:color w:val="000000" w:themeColor="text1"/>
          <w:sz w:val="28"/>
          <w:szCs w:val="28"/>
        </w:rPr>
      </w:pPr>
    </w:p>
    <w:p w:rsidR="00F53DE2" w:rsidRPr="00D47768" w:rsidRDefault="00F53DE2" w:rsidP="00D47768">
      <w:pPr>
        <w:ind w:firstLine="709"/>
        <w:jc w:val="center"/>
        <w:rPr>
          <w:color w:val="000000" w:themeColor="text1"/>
          <w:sz w:val="28"/>
          <w:szCs w:val="28"/>
        </w:rPr>
      </w:pPr>
      <w:r w:rsidRPr="00D47768">
        <w:rPr>
          <w:color w:val="000000" w:themeColor="text1"/>
          <w:sz w:val="28"/>
          <w:szCs w:val="28"/>
        </w:rPr>
        <w:t>2. Порядок оплаты труда руководителей учреждений</w:t>
      </w:r>
    </w:p>
    <w:p w:rsidR="00F53DE2" w:rsidRPr="00D47768" w:rsidRDefault="00F53DE2" w:rsidP="00D47768">
      <w:pPr>
        <w:ind w:firstLine="709"/>
        <w:jc w:val="both"/>
        <w:rPr>
          <w:color w:val="000000" w:themeColor="text1"/>
          <w:sz w:val="28"/>
          <w:szCs w:val="28"/>
        </w:rPr>
      </w:pPr>
    </w:p>
    <w:p w:rsidR="00F53DE2" w:rsidRPr="00D47768" w:rsidRDefault="00F53DE2" w:rsidP="00D47768">
      <w:pPr>
        <w:ind w:firstLine="709"/>
        <w:jc w:val="both"/>
        <w:rPr>
          <w:color w:val="000000" w:themeColor="text1"/>
          <w:sz w:val="28"/>
          <w:szCs w:val="28"/>
        </w:rPr>
      </w:pPr>
      <w:bookmarkStart w:id="3" w:name="sub_21"/>
      <w:r w:rsidRPr="00D47768">
        <w:rPr>
          <w:color w:val="000000" w:themeColor="text1"/>
          <w:sz w:val="28"/>
          <w:szCs w:val="28"/>
        </w:rPr>
        <w:t>2.1. Условия оплаты труда руководителя учреждения определяются трудовым договором, заключаемым в соответствии с типовой формой трудового договора с руководителем государственного (муниципального) учреждения, утвержденной постановлением Правительства Российской Федерации от 12.04.2013 № 329.</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2.2. Заработная плата руководителя учреждения состоит из должностного оклада, выплат компенсационного и стимулирующего характера.</w:t>
      </w:r>
      <w:bookmarkStart w:id="4" w:name="sub_10081"/>
    </w:p>
    <w:p w:rsidR="00F53DE2" w:rsidRPr="00D47768" w:rsidRDefault="00F53DE2" w:rsidP="00D47768">
      <w:pPr>
        <w:ind w:firstLine="709"/>
        <w:jc w:val="both"/>
        <w:rPr>
          <w:color w:val="000000" w:themeColor="text1"/>
          <w:sz w:val="28"/>
          <w:szCs w:val="28"/>
        </w:rPr>
      </w:pPr>
      <w:r w:rsidRPr="00D47768">
        <w:rPr>
          <w:color w:val="000000" w:themeColor="text1"/>
          <w:sz w:val="28"/>
          <w:szCs w:val="28"/>
        </w:rPr>
        <w:t>2.3. Размер должностного оклада руководителя учреждения устанавливается трудовым договором.</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xml:space="preserve">Размеры должностных </w:t>
      </w:r>
      <w:hyperlink w:anchor="P309" w:history="1">
        <w:r w:rsidRPr="00D47768">
          <w:rPr>
            <w:rStyle w:val="af1"/>
            <w:color w:val="000000" w:themeColor="text1"/>
            <w:sz w:val="28"/>
            <w:szCs w:val="28"/>
            <w:u w:val="none"/>
          </w:rPr>
          <w:t>окладов</w:t>
        </w:r>
      </w:hyperlink>
      <w:r w:rsidRPr="00D47768">
        <w:rPr>
          <w:color w:val="000000" w:themeColor="text1"/>
          <w:sz w:val="28"/>
          <w:szCs w:val="28"/>
        </w:rPr>
        <w:t xml:space="preserve"> руководителей учреждений устанавливаются в соответствии с приложением № 1 к настоящему положению. </w:t>
      </w:r>
      <w:r w:rsidRPr="00D47768">
        <w:rPr>
          <w:sz w:val="28"/>
          <w:szCs w:val="28"/>
        </w:rPr>
        <w:t xml:space="preserve">Размер должностного оклада руководителя общеобразовательного учреждения устанавливается трудовым договором и зависит от контингента </w:t>
      </w:r>
      <w:proofErr w:type="gramStart"/>
      <w:r w:rsidRPr="00D47768">
        <w:rPr>
          <w:sz w:val="28"/>
          <w:szCs w:val="28"/>
        </w:rPr>
        <w:t>обучающихся</w:t>
      </w:r>
      <w:proofErr w:type="gramEnd"/>
      <w:r w:rsidRPr="00D47768">
        <w:rPr>
          <w:sz w:val="28"/>
          <w:szCs w:val="28"/>
        </w:rPr>
        <w:t xml:space="preserve"> </w:t>
      </w:r>
      <w:r w:rsidR="00635310">
        <w:rPr>
          <w:sz w:val="28"/>
          <w:szCs w:val="28"/>
        </w:rPr>
        <w:t xml:space="preserve">               </w:t>
      </w:r>
      <w:r w:rsidRPr="00D47768">
        <w:rPr>
          <w:sz w:val="28"/>
          <w:szCs w:val="28"/>
        </w:rPr>
        <w:t>в организации.</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2.4. Выплаты компенсационного характера руководителю учреждения устанавливаются в соответствии с разделом 3 настоящего положения.</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lastRenderedPageBreak/>
        <w:t>2.5. Порядок и условия осуществления выплат стимулирующего характера, размеры выплат стимулирующего характера руководителям учреждений устанавливаются правовым актом Администрации.</w:t>
      </w:r>
    </w:p>
    <w:bookmarkEnd w:id="3"/>
    <w:bookmarkEnd w:id="4"/>
    <w:p w:rsidR="00F53DE2" w:rsidRPr="00D47768" w:rsidRDefault="00F53DE2" w:rsidP="00D47768">
      <w:pPr>
        <w:ind w:firstLine="709"/>
        <w:jc w:val="both"/>
        <w:rPr>
          <w:color w:val="000000" w:themeColor="text1"/>
          <w:sz w:val="28"/>
          <w:szCs w:val="28"/>
        </w:rPr>
      </w:pPr>
      <w:r w:rsidRPr="00D47768">
        <w:rPr>
          <w:color w:val="000000" w:themeColor="text1"/>
          <w:sz w:val="28"/>
          <w:szCs w:val="28"/>
        </w:rPr>
        <w:t>2.6. Стимулирующие выплаты руководителям учреждений устанавливаются с учетом эффективности деятельности учреждения и его руководителя. Показатели эффективности деятельности, критерии и порядок ее оценки утверждаются правовым актом Администрации.</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2.7. Руководителю учреждения устанавливаются следующие виды выплат стимулирующего характера:</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1) выплата за работу в сельских населенных пунктах, рабочих поселках (поселках городского типа) - в размере 25 процентов должностного оклада;</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2) выплата за выслугу лет в образовательных учреждениях на руководящих должностях:</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до 5 лет - 10 процентов должностного оклада руководителя учреждения;</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свыше 5 лет - 15 процентов должностного оклада руководителя учреждения;</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3) вознаграждение по итогам работы (единовременное, ежеквартальное, ежегодное);</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4) ежемесячные надбавки в следующих размерах:</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- 1 000 рублей - за имеющиеся государственные награды Российской Федерации, СССР и союзных республик, а также ведомственные награды. Надбавка производится только при условии соответствия награды профилю организации. При наличии у руководителя учреждения двух и более наград указанное повышение применяется по одному из оснований.</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Руководителю общеобразовательных организаций виды выплат стимулирующего характера устанавливаются в соответствии с единым перечнем показателей оценки эффективности работы руководителей (Приложение 2).</w:t>
      </w:r>
    </w:p>
    <w:p w:rsidR="00F53DE2" w:rsidRPr="00D47768" w:rsidRDefault="00F53DE2" w:rsidP="00D47768">
      <w:pPr>
        <w:ind w:firstLine="709"/>
        <w:jc w:val="both"/>
        <w:rPr>
          <w:color w:val="000000" w:themeColor="text1"/>
          <w:sz w:val="28"/>
          <w:szCs w:val="28"/>
        </w:rPr>
      </w:pPr>
      <w:bookmarkStart w:id="5" w:name="sub_28"/>
      <w:r w:rsidRPr="00D47768">
        <w:rPr>
          <w:color w:val="000000" w:themeColor="text1"/>
          <w:sz w:val="28"/>
          <w:szCs w:val="28"/>
        </w:rPr>
        <w:t>2.8. В пределах фонда оплаты труда руководителю учреждения может быть выплачена материальная помощь.</w:t>
      </w:r>
    </w:p>
    <w:bookmarkEnd w:id="5"/>
    <w:p w:rsidR="00F53DE2" w:rsidRPr="00D47768" w:rsidRDefault="00F53DE2" w:rsidP="00D47768">
      <w:pPr>
        <w:ind w:firstLine="709"/>
        <w:jc w:val="both"/>
        <w:rPr>
          <w:color w:val="000000" w:themeColor="text1"/>
          <w:sz w:val="28"/>
          <w:szCs w:val="28"/>
        </w:rPr>
      </w:pPr>
      <w:r w:rsidRPr="00D47768">
        <w:rPr>
          <w:color w:val="000000" w:themeColor="text1"/>
          <w:sz w:val="28"/>
          <w:szCs w:val="28"/>
        </w:rPr>
        <w:t>Выплата материальной помощи руководителю учреждения осуществляется на основании правового акта Администрации.</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Порядок и условия выплаты материальной помощи для руководителей учреждений устанавливаются правовым актом Администрации.</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2.9. Из фонда оплаты труда с учетом финансовых средств руководителю учреждения может быть выплачена материальная помощь:</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в связи со смертью супруга (супруги), близких родственников, перечень которых установлен действующим законодательством (родители, дети, усыновленные, родные братья и сестры), в размере 5 000 рублей;</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в случае необходимости проведения специализированного лечения по заключению медицинской организации руководителя учреждения или его близких родственников (родители, супру</w:t>
      </w:r>
      <w:proofErr w:type="gramStart"/>
      <w:r w:rsidRPr="00D47768">
        <w:rPr>
          <w:color w:val="000000" w:themeColor="text1"/>
          <w:sz w:val="28"/>
          <w:szCs w:val="28"/>
        </w:rPr>
        <w:t>г(</w:t>
      </w:r>
      <w:proofErr w:type="gramEnd"/>
      <w:r w:rsidRPr="00D47768">
        <w:rPr>
          <w:color w:val="000000" w:themeColor="text1"/>
          <w:sz w:val="28"/>
          <w:szCs w:val="28"/>
        </w:rPr>
        <w:t>-а), дети). Конкретный размер выплаты зависит от фонда оплаты труда учреждения;</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xml:space="preserve">- в случае утраты или повреждения имущества руководителя учреждения в результате стихийного бедствия и иных непредвиденных обстоятельств </w:t>
      </w:r>
      <w:r w:rsidRPr="00D47768">
        <w:rPr>
          <w:color w:val="000000" w:themeColor="text1"/>
          <w:sz w:val="28"/>
          <w:szCs w:val="28"/>
        </w:rPr>
        <w:lastRenderedPageBreak/>
        <w:t>(пожар, хищение имущества, авария инженерных систем и другие чрезвычайные ситуации) в размере 10000 рублей.</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Выплата материальной помощи руководителю учреждения производится на основании правового акта Администрации.</w:t>
      </w:r>
    </w:p>
    <w:p w:rsidR="00F53DE2" w:rsidRPr="00D47768" w:rsidRDefault="00F53DE2" w:rsidP="00D47768">
      <w:pPr>
        <w:ind w:firstLine="709"/>
        <w:jc w:val="both"/>
        <w:rPr>
          <w:color w:val="000000" w:themeColor="text1"/>
          <w:sz w:val="28"/>
          <w:szCs w:val="28"/>
        </w:rPr>
      </w:pPr>
    </w:p>
    <w:p w:rsidR="00F53DE2" w:rsidRPr="00D47768" w:rsidRDefault="00F53DE2" w:rsidP="00D47768">
      <w:pPr>
        <w:ind w:firstLine="709"/>
        <w:jc w:val="center"/>
        <w:rPr>
          <w:color w:val="000000" w:themeColor="text1"/>
          <w:sz w:val="28"/>
          <w:szCs w:val="28"/>
        </w:rPr>
      </w:pPr>
      <w:bookmarkStart w:id="6" w:name="P127"/>
      <w:bookmarkStart w:id="7" w:name="P128"/>
      <w:bookmarkEnd w:id="6"/>
      <w:bookmarkEnd w:id="7"/>
      <w:r w:rsidRPr="00D47768">
        <w:rPr>
          <w:color w:val="000000" w:themeColor="text1"/>
          <w:sz w:val="28"/>
          <w:szCs w:val="28"/>
        </w:rPr>
        <w:t>3. Порядок и условия установления выплат компенсационного характера</w:t>
      </w:r>
    </w:p>
    <w:p w:rsidR="00F53DE2" w:rsidRPr="00D47768" w:rsidRDefault="00F53DE2" w:rsidP="00D47768">
      <w:pPr>
        <w:ind w:firstLine="709"/>
        <w:jc w:val="both"/>
        <w:rPr>
          <w:color w:val="000000" w:themeColor="text1"/>
          <w:sz w:val="28"/>
          <w:szCs w:val="28"/>
        </w:rPr>
      </w:pPr>
    </w:p>
    <w:p w:rsidR="00F53DE2" w:rsidRPr="00D47768" w:rsidRDefault="00F53DE2" w:rsidP="00D47768">
      <w:pPr>
        <w:ind w:firstLine="709"/>
        <w:jc w:val="both"/>
        <w:rPr>
          <w:color w:val="000000" w:themeColor="text1"/>
          <w:sz w:val="28"/>
          <w:szCs w:val="28"/>
        </w:rPr>
      </w:pPr>
      <w:bookmarkStart w:id="8" w:name="P179"/>
      <w:bookmarkStart w:id="9" w:name="sub_41"/>
      <w:bookmarkEnd w:id="8"/>
      <w:r w:rsidRPr="00D47768">
        <w:rPr>
          <w:color w:val="000000" w:themeColor="text1"/>
          <w:sz w:val="28"/>
          <w:szCs w:val="28"/>
        </w:rPr>
        <w:t xml:space="preserve">3.1. Выплаты компенсационного характера, размеры, условия и порядок их осуществления устанавливаются правовыми актами Администрации </w:t>
      </w:r>
      <w:r w:rsidR="00635310">
        <w:rPr>
          <w:color w:val="000000" w:themeColor="text1"/>
          <w:sz w:val="28"/>
          <w:szCs w:val="28"/>
        </w:rPr>
        <w:t xml:space="preserve">                      </w:t>
      </w:r>
      <w:r w:rsidRPr="00D47768">
        <w:rPr>
          <w:color w:val="000000" w:themeColor="text1"/>
          <w:sz w:val="28"/>
          <w:szCs w:val="28"/>
        </w:rPr>
        <w:t>в соответствии с трудовым законодательством и иными нормативными актами, содержащими нормы трудового права, с учетом перечня видов выплат компенсационного характера, предусмотренных настоящим положением.</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Конкретные размеры выплат компенсационного характера устанавливаются правовыми актами Администрации, трудовым договором.</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3.2. Руководителям учреждений устанавливаются следующие выплаты компенсационного характера:</w:t>
      </w:r>
    </w:p>
    <w:bookmarkEnd w:id="9"/>
    <w:p w:rsidR="00F53DE2" w:rsidRPr="00D47768" w:rsidRDefault="00F53DE2" w:rsidP="00D47768">
      <w:pPr>
        <w:ind w:firstLine="709"/>
        <w:jc w:val="both"/>
        <w:rPr>
          <w:color w:val="000000" w:themeColor="text1"/>
          <w:sz w:val="28"/>
          <w:szCs w:val="28"/>
        </w:rPr>
      </w:pPr>
      <w:r w:rsidRPr="00D47768">
        <w:rPr>
          <w:color w:val="000000" w:themeColor="text1"/>
          <w:sz w:val="28"/>
          <w:szCs w:val="28"/>
        </w:rPr>
        <w:t xml:space="preserve">1) доплата за совмещение профессий (должностей), расширение зон обслуживания, увеличение объема работы или за исполнение обязанностей временно отсутствующего работника без освобождения от своей работы, определенной трудовым договором. Доплата производится в соответствии </w:t>
      </w:r>
      <w:r w:rsidR="00635310">
        <w:rPr>
          <w:color w:val="000000" w:themeColor="text1"/>
          <w:sz w:val="28"/>
          <w:szCs w:val="28"/>
        </w:rPr>
        <w:t xml:space="preserve">                 </w:t>
      </w:r>
      <w:r w:rsidRPr="00D47768">
        <w:rPr>
          <w:color w:val="000000" w:themeColor="text1"/>
          <w:sz w:val="28"/>
          <w:szCs w:val="28"/>
        </w:rPr>
        <w:t xml:space="preserve">со </w:t>
      </w:r>
      <w:hyperlink r:id="rId11" w:history="1">
        <w:r w:rsidRPr="00D47768">
          <w:rPr>
            <w:rStyle w:val="af1"/>
            <w:color w:val="000000" w:themeColor="text1"/>
            <w:sz w:val="28"/>
            <w:szCs w:val="28"/>
            <w:u w:val="none"/>
          </w:rPr>
          <w:t>статьей 151</w:t>
        </w:r>
      </w:hyperlink>
      <w:r w:rsidRPr="00D47768">
        <w:rPr>
          <w:color w:val="000000" w:themeColor="text1"/>
          <w:sz w:val="28"/>
          <w:szCs w:val="28"/>
        </w:rPr>
        <w:t xml:space="preserve"> Трудового кодекса Российской Федерации.</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xml:space="preserve">Размер указанной доплаты определяется по соглашению сторон </w:t>
      </w:r>
      <w:r w:rsidR="00D47768">
        <w:rPr>
          <w:color w:val="000000" w:themeColor="text1"/>
          <w:sz w:val="28"/>
          <w:szCs w:val="28"/>
        </w:rPr>
        <w:t xml:space="preserve">                           </w:t>
      </w:r>
      <w:r w:rsidRPr="00D47768">
        <w:rPr>
          <w:color w:val="000000" w:themeColor="text1"/>
          <w:sz w:val="28"/>
          <w:szCs w:val="28"/>
        </w:rPr>
        <w:t>в трудовом договоре с учетом содержания и (или) объема дополнительной работы;</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xml:space="preserve">2) выплаты за особенности работы в образовательных учреждениях. Выплаты за особенности работы в образовательных учреждениях устанавливаются в следующих размерах: </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xml:space="preserve">- 15 процентов должностного оклада руководителя учреждения - </w:t>
      </w:r>
      <w:r w:rsidR="00635310">
        <w:rPr>
          <w:color w:val="000000" w:themeColor="text1"/>
          <w:sz w:val="28"/>
          <w:szCs w:val="28"/>
        </w:rPr>
        <w:t xml:space="preserve">                       </w:t>
      </w:r>
      <w:r w:rsidRPr="00D47768">
        <w:rPr>
          <w:color w:val="000000" w:themeColor="text1"/>
          <w:sz w:val="28"/>
          <w:szCs w:val="28"/>
        </w:rPr>
        <w:t xml:space="preserve">за работу в учреждениях, имеющих классы, группы для обучающихся, </w:t>
      </w:r>
      <w:r w:rsidR="00D47768">
        <w:rPr>
          <w:color w:val="000000" w:themeColor="text1"/>
          <w:sz w:val="28"/>
          <w:szCs w:val="28"/>
        </w:rPr>
        <w:t xml:space="preserve">                           </w:t>
      </w:r>
      <w:r w:rsidRPr="00D47768">
        <w:rPr>
          <w:color w:val="000000" w:themeColor="text1"/>
          <w:sz w:val="28"/>
          <w:szCs w:val="28"/>
        </w:rPr>
        <w:t xml:space="preserve">с ограниченными возможностями здоровья, отдельных обучающихся </w:t>
      </w:r>
      <w:r w:rsidR="00D47768">
        <w:rPr>
          <w:color w:val="000000" w:themeColor="text1"/>
          <w:sz w:val="28"/>
          <w:szCs w:val="28"/>
        </w:rPr>
        <w:t xml:space="preserve">                         </w:t>
      </w:r>
      <w:r w:rsidRPr="00D47768">
        <w:rPr>
          <w:color w:val="000000" w:themeColor="text1"/>
          <w:sz w:val="28"/>
          <w:szCs w:val="28"/>
        </w:rPr>
        <w:t xml:space="preserve">с ограниченными возможностями здоровья, обучающихся в классах, </w:t>
      </w:r>
      <w:r w:rsidR="00D47768">
        <w:rPr>
          <w:color w:val="000000" w:themeColor="text1"/>
          <w:sz w:val="28"/>
          <w:szCs w:val="28"/>
        </w:rPr>
        <w:t xml:space="preserve">                            </w:t>
      </w:r>
      <w:r w:rsidRPr="00D47768">
        <w:rPr>
          <w:color w:val="000000" w:themeColor="text1"/>
          <w:sz w:val="28"/>
          <w:szCs w:val="28"/>
        </w:rPr>
        <w:t xml:space="preserve">не относящихся к </w:t>
      </w:r>
      <w:proofErr w:type="gramStart"/>
      <w:r w:rsidRPr="00D47768">
        <w:rPr>
          <w:color w:val="000000" w:themeColor="text1"/>
          <w:sz w:val="28"/>
          <w:szCs w:val="28"/>
        </w:rPr>
        <w:t>специальным</w:t>
      </w:r>
      <w:proofErr w:type="gramEnd"/>
      <w:r w:rsidRPr="00D47768">
        <w:rPr>
          <w:color w:val="000000" w:themeColor="text1"/>
          <w:sz w:val="28"/>
          <w:szCs w:val="28"/>
        </w:rPr>
        <w:t>, реализующих адаптированные основные общеобразовательные программы, адаптированные дополнительные общеобразовательные программы;</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xml:space="preserve">- 15 процентов должностного оклада руководителя учреждения - </w:t>
      </w:r>
      <w:r w:rsidR="00635310">
        <w:rPr>
          <w:color w:val="000000" w:themeColor="text1"/>
          <w:sz w:val="28"/>
          <w:szCs w:val="28"/>
        </w:rPr>
        <w:t xml:space="preserve">                     </w:t>
      </w:r>
      <w:r w:rsidRPr="00D47768">
        <w:rPr>
          <w:color w:val="000000" w:themeColor="text1"/>
          <w:sz w:val="28"/>
          <w:szCs w:val="28"/>
        </w:rPr>
        <w:t xml:space="preserve">за работу в общеобразовательном учреждении – комплексе, при наличии более </w:t>
      </w:r>
      <w:r w:rsidR="00D47768">
        <w:rPr>
          <w:color w:val="000000" w:themeColor="text1"/>
          <w:sz w:val="28"/>
          <w:szCs w:val="28"/>
        </w:rPr>
        <w:t xml:space="preserve">     </w:t>
      </w:r>
      <w:r w:rsidRPr="00D47768">
        <w:rPr>
          <w:color w:val="000000" w:themeColor="text1"/>
          <w:sz w:val="28"/>
          <w:szCs w:val="28"/>
        </w:rPr>
        <w:t>2-х мест осуществления образовательной деятельности;</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xml:space="preserve">- 15 процентов должностного оклада руководителя учреждения - </w:t>
      </w:r>
      <w:r w:rsidR="00635310">
        <w:rPr>
          <w:color w:val="000000" w:themeColor="text1"/>
          <w:sz w:val="28"/>
          <w:szCs w:val="28"/>
        </w:rPr>
        <w:t xml:space="preserve">                       </w:t>
      </w:r>
      <w:r w:rsidRPr="00D47768">
        <w:rPr>
          <w:color w:val="000000" w:themeColor="text1"/>
          <w:sz w:val="28"/>
          <w:szCs w:val="28"/>
        </w:rPr>
        <w:t>за работу в учреждении дополнительного образования с количеством обучающихся более 100 человек;</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- 5 процентов должностного оклада руководителя учреждения - за работу в общеобразовательном учреждении с наличием дошкольных групп.</w:t>
      </w:r>
    </w:p>
    <w:p w:rsidR="00D47768" w:rsidRDefault="00D47768" w:rsidP="00D47768">
      <w:pPr>
        <w:ind w:firstLine="709"/>
        <w:jc w:val="both"/>
        <w:rPr>
          <w:color w:val="000000" w:themeColor="text1"/>
          <w:sz w:val="28"/>
          <w:szCs w:val="28"/>
        </w:rPr>
      </w:pPr>
    </w:p>
    <w:p w:rsidR="00D47768" w:rsidRDefault="00D47768" w:rsidP="00D47768">
      <w:pPr>
        <w:ind w:firstLine="709"/>
        <w:jc w:val="both"/>
        <w:rPr>
          <w:color w:val="000000" w:themeColor="text1"/>
          <w:sz w:val="28"/>
          <w:szCs w:val="28"/>
        </w:rPr>
      </w:pPr>
    </w:p>
    <w:p w:rsidR="00D47768" w:rsidRDefault="00D47768" w:rsidP="00D47768">
      <w:pPr>
        <w:ind w:firstLine="709"/>
        <w:jc w:val="both"/>
        <w:rPr>
          <w:color w:val="000000" w:themeColor="text1"/>
          <w:sz w:val="28"/>
          <w:szCs w:val="28"/>
        </w:rPr>
      </w:pPr>
    </w:p>
    <w:p w:rsidR="00F53DE2" w:rsidRDefault="00F53DE2" w:rsidP="00D47768">
      <w:pPr>
        <w:ind w:firstLine="709"/>
        <w:jc w:val="center"/>
        <w:rPr>
          <w:color w:val="000000" w:themeColor="text1"/>
          <w:sz w:val="28"/>
          <w:szCs w:val="28"/>
        </w:rPr>
      </w:pPr>
      <w:r w:rsidRPr="00D47768">
        <w:rPr>
          <w:color w:val="000000" w:themeColor="text1"/>
          <w:sz w:val="28"/>
          <w:szCs w:val="28"/>
        </w:rPr>
        <w:lastRenderedPageBreak/>
        <w:t>4. Другие вопросы оплаты труда</w:t>
      </w:r>
    </w:p>
    <w:p w:rsidR="00D47768" w:rsidRPr="00D47768" w:rsidRDefault="00D47768" w:rsidP="00D47768">
      <w:pPr>
        <w:ind w:firstLine="709"/>
        <w:jc w:val="both"/>
        <w:rPr>
          <w:color w:val="000000" w:themeColor="text1"/>
          <w:sz w:val="28"/>
          <w:szCs w:val="28"/>
        </w:rPr>
      </w:pP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xml:space="preserve">4.1. Уровень заработной платы руководителя зависит от должностного оклада, размера компенсационных и стимулирующих выплат, а также оплаты </w:t>
      </w:r>
      <w:r w:rsidR="00D47768">
        <w:rPr>
          <w:color w:val="000000" w:themeColor="text1"/>
          <w:sz w:val="28"/>
          <w:szCs w:val="28"/>
        </w:rPr>
        <w:t xml:space="preserve">    </w:t>
      </w:r>
      <w:r w:rsidRPr="00D47768">
        <w:rPr>
          <w:color w:val="000000" w:themeColor="text1"/>
          <w:sz w:val="28"/>
          <w:szCs w:val="28"/>
        </w:rPr>
        <w:t>за педагогическую нагрузку.</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Для определения уровня заработной платы руководителя учитывается педагогическая нагрузка не более 9 часов.</w:t>
      </w:r>
    </w:p>
    <w:p w:rsidR="00F53DE2" w:rsidRPr="00D47768" w:rsidRDefault="00F53DE2" w:rsidP="00D47768">
      <w:pPr>
        <w:ind w:firstLine="709"/>
        <w:jc w:val="both"/>
        <w:rPr>
          <w:color w:val="000000" w:themeColor="text1"/>
          <w:sz w:val="28"/>
          <w:szCs w:val="28"/>
        </w:rPr>
      </w:pPr>
      <w:r w:rsidRPr="00D47768">
        <w:rPr>
          <w:color w:val="000000" w:themeColor="text1"/>
          <w:sz w:val="28"/>
          <w:szCs w:val="28"/>
        </w:rPr>
        <w:t xml:space="preserve">4.2. Размер средней заработной платы заместителей руководителя при планировании фонда оплаты труда учитывается на 20% ниже, чем </w:t>
      </w:r>
      <w:r w:rsidR="00635310">
        <w:rPr>
          <w:color w:val="000000" w:themeColor="text1"/>
          <w:sz w:val="28"/>
          <w:szCs w:val="28"/>
        </w:rPr>
        <w:t xml:space="preserve">                                      </w:t>
      </w:r>
      <w:r w:rsidRPr="00D47768">
        <w:rPr>
          <w:color w:val="000000" w:themeColor="text1"/>
          <w:sz w:val="28"/>
          <w:szCs w:val="28"/>
        </w:rPr>
        <w:t>у руководителя.</w:t>
      </w:r>
    </w:p>
    <w:p w:rsidR="00F53DE2" w:rsidRPr="00D47768" w:rsidRDefault="00F53DE2" w:rsidP="00D47768">
      <w:pPr>
        <w:ind w:firstLine="709"/>
        <w:jc w:val="both"/>
        <w:rPr>
          <w:color w:val="000000" w:themeColor="text1"/>
          <w:sz w:val="28"/>
          <w:szCs w:val="28"/>
        </w:rPr>
      </w:pPr>
    </w:p>
    <w:p w:rsidR="00F53DE2" w:rsidRPr="00D47768" w:rsidRDefault="00F53DE2" w:rsidP="00D47768">
      <w:pPr>
        <w:ind w:firstLine="709"/>
        <w:jc w:val="right"/>
        <w:rPr>
          <w:sz w:val="28"/>
          <w:szCs w:val="28"/>
        </w:rPr>
      </w:pPr>
      <w:r w:rsidRPr="00D47768">
        <w:rPr>
          <w:color w:val="000000" w:themeColor="text1"/>
          <w:sz w:val="28"/>
          <w:szCs w:val="28"/>
        </w:rPr>
        <w:br w:type="page"/>
      </w:r>
      <w:r w:rsidRPr="00D47768">
        <w:rPr>
          <w:sz w:val="28"/>
          <w:szCs w:val="28"/>
        </w:rPr>
        <w:lastRenderedPageBreak/>
        <w:t>Приложение № 1</w:t>
      </w:r>
    </w:p>
    <w:p w:rsidR="00D47768" w:rsidRDefault="00F53DE2" w:rsidP="00D47768">
      <w:pPr>
        <w:pStyle w:val="ConsPlusNormal"/>
        <w:jc w:val="right"/>
        <w:rPr>
          <w:rFonts w:ascii="Times New Roman" w:hAnsi="Times New Roman" w:cs="Times New Roman"/>
          <w:sz w:val="28"/>
          <w:szCs w:val="28"/>
        </w:rPr>
      </w:pPr>
      <w:r w:rsidRPr="00D47768">
        <w:rPr>
          <w:rFonts w:ascii="Times New Roman" w:hAnsi="Times New Roman" w:cs="Times New Roman"/>
          <w:sz w:val="28"/>
          <w:szCs w:val="28"/>
        </w:rPr>
        <w:t xml:space="preserve">к Положению об оплате </w:t>
      </w:r>
    </w:p>
    <w:p w:rsidR="00D47768" w:rsidRDefault="00F53DE2" w:rsidP="00D47768">
      <w:pPr>
        <w:pStyle w:val="ConsPlusNormal"/>
        <w:jc w:val="right"/>
        <w:rPr>
          <w:rFonts w:ascii="Times New Roman" w:hAnsi="Times New Roman" w:cs="Times New Roman"/>
          <w:sz w:val="28"/>
          <w:szCs w:val="28"/>
        </w:rPr>
      </w:pPr>
      <w:r w:rsidRPr="00D47768">
        <w:rPr>
          <w:rFonts w:ascii="Times New Roman" w:hAnsi="Times New Roman" w:cs="Times New Roman"/>
          <w:sz w:val="28"/>
          <w:szCs w:val="28"/>
        </w:rPr>
        <w:t>труда</w:t>
      </w:r>
      <w:r w:rsidR="00D47768">
        <w:rPr>
          <w:rFonts w:ascii="Times New Roman" w:hAnsi="Times New Roman" w:cs="Times New Roman"/>
          <w:sz w:val="28"/>
          <w:szCs w:val="28"/>
        </w:rPr>
        <w:t xml:space="preserve"> </w:t>
      </w:r>
      <w:r w:rsidRPr="00D47768">
        <w:rPr>
          <w:rFonts w:ascii="Times New Roman" w:hAnsi="Times New Roman" w:cs="Times New Roman"/>
          <w:sz w:val="28"/>
          <w:szCs w:val="28"/>
        </w:rPr>
        <w:t>руководителей</w:t>
      </w:r>
    </w:p>
    <w:p w:rsidR="00F53DE2" w:rsidRPr="00D47768" w:rsidRDefault="00F53DE2" w:rsidP="00D47768">
      <w:pPr>
        <w:pStyle w:val="ConsPlusNormal"/>
        <w:jc w:val="right"/>
        <w:rPr>
          <w:rFonts w:ascii="Times New Roman" w:hAnsi="Times New Roman" w:cs="Times New Roman"/>
          <w:sz w:val="28"/>
          <w:szCs w:val="28"/>
        </w:rPr>
      </w:pPr>
      <w:r w:rsidRPr="00D47768">
        <w:rPr>
          <w:rFonts w:ascii="Times New Roman" w:hAnsi="Times New Roman" w:cs="Times New Roman"/>
          <w:sz w:val="28"/>
          <w:szCs w:val="28"/>
        </w:rPr>
        <w:t xml:space="preserve"> муниципальных образовательных</w:t>
      </w:r>
    </w:p>
    <w:p w:rsidR="00F53DE2" w:rsidRPr="00D47768" w:rsidRDefault="00F53DE2" w:rsidP="00D47768">
      <w:pPr>
        <w:pStyle w:val="ConsPlusNormal"/>
        <w:jc w:val="right"/>
        <w:rPr>
          <w:rFonts w:ascii="Times New Roman" w:hAnsi="Times New Roman"/>
          <w:sz w:val="28"/>
          <w:szCs w:val="28"/>
        </w:rPr>
      </w:pPr>
      <w:r w:rsidRPr="00D47768">
        <w:rPr>
          <w:rFonts w:ascii="Times New Roman" w:hAnsi="Times New Roman" w:cs="Times New Roman"/>
          <w:sz w:val="28"/>
          <w:szCs w:val="28"/>
        </w:rPr>
        <w:t>учреждений</w:t>
      </w:r>
      <w:r w:rsidR="00D47768">
        <w:rPr>
          <w:rFonts w:ascii="Times New Roman" w:hAnsi="Times New Roman" w:cs="Times New Roman"/>
          <w:sz w:val="28"/>
          <w:szCs w:val="28"/>
        </w:rPr>
        <w:t xml:space="preserve"> </w:t>
      </w:r>
      <w:proofErr w:type="gramStart"/>
      <w:r w:rsidRPr="00D47768">
        <w:rPr>
          <w:rFonts w:ascii="Times New Roman" w:hAnsi="Times New Roman"/>
          <w:sz w:val="28"/>
          <w:szCs w:val="28"/>
        </w:rPr>
        <w:t>муниципального</w:t>
      </w:r>
      <w:proofErr w:type="gramEnd"/>
    </w:p>
    <w:p w:rsidR="00F53DE2" w:rsidRPr="00D47768" w:rsidRDefault="00F53DE2" w:rsidP="00D47768">
      <w:pPr>
        <w:pStyle w:val="ConsPlusNormal"/>
        <w:jc w:val="right"/>
        <w:rPr>
          <w:rFonts w:ascii="Times New Roman" w:hAnsi="Times New Roman"/>
          <w:sz w:val="28"/>
          <w:szCs w:val="28"/>
        </w:rPr>
      </w:pPr>
      <w:r w:rsidRPr="00D47768">
        <w:rPr>
          <w:rFonts w:ascii="Times New Roman" w:hAnsi="Times New Roman"/>
          <w:sz w:val="28"/>
          <w:szCs w:val="28"/>
        </w:rPr>
        <w:t>образования «</w:t>
      </w:r>
      <w:proofErr w:type="spellStart"/>
      <w:r w:rsidRPr="00D47768">
        <w:rPr>
          <w:rFonts w:ascii="Times New Roman" w:hAnsi="Times New Roman"/>
          <w:sz w:val="28"/>
          <w:szCs w:val="28"/>
        </w:rPr>
        <w:t>Сычевский</w:t>
      </w:r>
      <w:proofErr w:type="spellEnd"/>
    </w:p>
    <w:p w:rsidR="00F53DE2" w:rsidRPr="00D47768" w:rsidRDefault="00F53DE2" w:rsidP="00D47768">
      <w:pPr>
        <w:pStyle w:val="ConsPlusNormal"/>
        <w:jc w:val="right"/>
        <w:rPr>
          <w:rFonts w:ascii="Times New Roman" w:hAnsi="Times New Roman"/>
          <w:sz w:val="28"/>
          <w:szCs w:val="28"/>
        </w:rPr>
      </w:pPr>
      <w:r w:rsidRPr="00D47768">
        <w:rPr>
          <w:rFonts w:ascii="Times New Roman" w:hAnsi="Times New Roman"/>
          <w:sz w:val="28"/>
          <w:szCs w:val="28"/>
        </w:rPr>
        <w:t>муниципальный округ»</w:t>
      </w:r>
    </w:p>
    <w:p w:rsidR="00F53DE2" w:rsidRPr="00D47768" w:rsidRDefault="00F53DE2" w:rsidP="00D47768">
      <w:pPr>
        <w:pStyle w:val="ConsPlusNormal"/>
        <w:jc w:val="right"/>
        <w:rPr>
          <w:rFonts w:ascii="Times New Roman" w:hAnsi="Times New Roman" w:cs="Times New Roman"/>
          <w:sz w:val="28"/>
          <w:szCs w:val="28"/>
        </w:rPr>
      </w:pPr>
      <w:r w:rsidRPr="00D47768">
        <w:rPr>
          <w:rFonts w:ascii="Times New Roman" w:hAnsi="Times New Roman"/>
          <w:sz w:val="28"/>
          <w:szCs w:val="28"/>
        </w:rPr>
        <w:t>Смоленской области</w:t>
      </w:r>
    </w:p>
    <w:p w:rsidR="00F53DE2" w:rsidRPr="00877B41" w:rsidRDefault="00F53DE2" w:rsidP="00F53DE2">
      <w:pPr>
        <w:pStyle w:val="ConsPlusNormal"/>
        <w:jc w:val="right"/>
        <w:rPr>
          <w:rFonts w:ascii="Times New Roman" w:hAnsi="Times New Roman" w:cs="Times New Roman"/>
          <w:szCs w:val="22"/>
        </w:rPr>
      </w:pPr>
    </w:p>
    <w:p w:rsidR="00F53DE2" w:rsidRPr="00877B41" w:rsidRDefault="00F53DE2" w:rsidP="00F53DE2">
      <w:pPr>
        <w:pStyle w:val="ConsPlusNormal"/>
        <w:jc w:val="right"/>
        <w:rPr>
          <w:rFonts w:ascii="Times New Roman" w:hAnsi="Times New Roman" w:cs="Times New Roman"/>
          <w:szCs w:val="22"/>
        </w:rPr>
      </w:pPr>
    </w:p>
    <w:p w:rsidR="00F53DE2" w:rsidRPr="00877B41" w:rsidRDefault="00F53DE2" w:rsidP="00F53DE2">
      <w:pPr>
        <w:pStyle w:val="ConsPlusTitle"/>
        <w:jc w:val="center"/>
        <w:rPr>
          <w:rFonts w:ascii="Times New Roman" w:hAnsi="Times New Roman" w:cs="Times New Roman"/>
          <w:szCs w:val="22"/>
        </w:rPr>
      </w:pPr>
      <w:bookmarkStart w:id="10" w:name="P309"/>
      <w:bookmarkEnd w:id="10"/>
    </w:p>
    <w:p w:rsidR="00F53DE2" w:rsidRPr="00D47768" w:rsidRDefault="00F53DE2" w:rsidP="00F53DE2">
      <w:pPr>
        <w:pStyle w:val="ConsPlusTitle"/>
        <w:jc w:val="center"/>
        <w:rPr>
          <w:rFonts w:ascii="Times New Roman" w:hAnsi="Times New Roman" w:cs="Times New Roman"/>
          <w:b w:val="0"/>
          <w:sz w:val="28"/>
          <w:szCs w:val="28"/>
        </w:rPr>
      </w:pPr>
      <w:r w:rsidRPr="00D47768">
        <w:rPr>
          <w:rFonts w:ascii="Times New Roman" w:hAnsi="Times New Roman" w:cs="Times New Roman"/>
          <w:b w:val="0"/>
          <w:sz w:val="28"/>
          <w:szCs w:val="28"/>
        </w:rPr>
        <w:t>ДОЛЖНОСТНЫЕ ОКЛАДЫ</w:t>
      </w:r>
    </w:p>
    <w:p w:rsidR="00F53DE2" w:rsidRPr="00D47768" w:rsidRDefault="00F53DE2" w:rsidP="00F53DE2">
      <w:pPr>
        <w:pStyle w:val="ConsPlusTitle"/>
        <w:jc w:val="center"/>
        <w:rPr>
          <w:rFonts w:ascii="Times New Roman" w:hAnsi="Times New Roman" w:cs="Times New Roman"/>
          <w:b w:val="0"/>
          <w:sz w:val="28"/>
          <w:szCs w:val="28"/>
        </w:rPr>
      </w:pPr>
      <w:r w:rsidRPr="00D47768">
        <w:rPr>
          <w:rFonts w:ascii="Times New Roman" w:hAnsi="Times New Roman" w:cs="Times New Roman"/>
          <w:b w:val="0"/>
          <w:sz w:val="28"/>
          <w:szCs w:val="28"/>
        </w:rPr>
        <w:t>РУКОВОДИТЕЛЕЙ МУНИЦИПАЛЬНЫХ ОБРАЗОВАТЕЛЬНЫХ</w:t>
      </w:r>
    </w:p>
    <w:p w:rsidR="00F53DE2" w:rsidRPr="00D47768" w:rsidRDefault="00F53DE2" w:rsidP="00F53DE2">
      <w:pPr>
        <w:pStyle w:val="ConsPlusTitle"/>
        <w:jc w:val="center"/>
        <w:rPr>
          <w:rFonts w:ascii="Times New Roman" w:hAnsi="Times New Roman" w:cs="Times New Roman"/>
          <w:b w:val="0"/>
          <w:sz w:val="28"/>
          <w:szCs w:val="28"/>
        </w:rPr>
      </w:pPr>
      <w:r w:rsidRPr="00D47768">
        <w:rPr>
          <w:rFonts w:ascii="Times New Roman" w:hAnsi="Times New Roman" w:cs="Times New Roman"/>
          <w:b w:val="0"/>
          <w:sz w:val="28"/>
          <w:szCs w:val="28"/>
        </w:rPr>
        <w:t xml:space="preserve">УЧРЕЖДЕНИЙ </w:t>
      </w:r>
      <w:r w:rsidRPr="00D47768">
        <w:rPr>
          <w:rFonts w:ascii="Times New Roman" w:hAnsi="Times New Roman"/>
          <w:b w:val="0"/>
          <w:sz w:val="28"/>
          <w:szCs w:val="28"/>
        </w:rPr>
        <w:t>МУНИЦИПАЛЬНОГО ОБРАЗОВАНИЯ «СЫЧЕВСКИЙ МУНИЦИПАЛЬНЫЙ ОКРУГ» СМОЛЕНСКОЙ ОБЛАСТИ</w:t>
      </w:r>
    </w:p>
    <w:p w:rsidR="00F53DE2" w:rsidRPr="00D47768" w:rsidRDefault="00F53DE2" w:rsidP="00F53DE2">
      <w:pPr>
        <w:pStyle w:val="ConsPlusNormal"/>
        <w:jc w:val="both"/>
        <w:rPr>
          <w:rFonts w:ascii="Times New Roman" w:hAnsi="Times New Roman" w:cs="Times New Roman"/>
          <w:sz w:val="28"/>
          <w:szCs w:val="28"/>
        </w:rPr>
      </w:pPr>
    </w:p>
    <w:p w:rsidR="00F53DE2" w:rsidRPr="00877B41" w:rsidRDefault="00F53DE2" w:rsidP="00F53DE2"/>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92"/>
        <w:gridCol w:w="2551"/>
      </w:tblGrid>
      <w:tr w:rsidR="00F53DE2" w:rsidRPr="00877B41" w:rsidTr="00D47768">
        <w:trPr>
          <w:trHeight w:val="610"/>
        </w:trPr>
        <w:tc>
          <w:tcPr>
            <w:tcW w:w="7292" w:type="dxa"/>
          </w:tcPr>
          <w:p w:rsidR="00F53DE2" w:rsidRPr="00D47768" w:rsidRDefault="00F53DE2" w:rsidP="00763B75">
            <w:pPr>
              <w:pStyle w:val="ConsPlusNormal"/>
              <w:jc w:val="center"/>
              <w:rPr>
                <w:rFonts w:ascii="Times New Roman" w:hAnsi="Times New Roman" w:cs="Times New Roman"/>
                <w:sz w:val="28"/>
                <w:szCs w:val="28"/>
              </w:rPr>
            </w:pPr>
            <w:r w:rsidRPr="00D47768">
              <w:rPr>
                <w:rFonts w:ascii="Times New Roman" w:hAnsi="Times New Roman" w:cs="Times New Roman"/>
                <w:sz w:val="28"/>
                <w:szCs w:val="28"/>
              </w:rPr>
              <w:t>Руководители</w:t>
            </w:r>
          </w:p>
        </w:tc>
        <w:tc>
          <w:tcPr>
            <w:tcW w:w="2551" w:type="dxa"/>
          </w:tcPr>
          <w:p w:rsidR="00F53DE2" w:rsidRPr="00D47768" w:rsidRDefault="00F53DE2" w:rsidP="00763B75">
            <w:pPr>
              <w:pStyle w:val="aff1"/>
              <w:jc w:val="center"/>
              <w:rPr>
                <w:sz w:val="28"/>
                <w:szCs w:val="28"/>
              </w:rPr>
            </w:pPr>
            <w:r w:rsidRPr="00D47768">
              <w:rPr>
                <w:sz w:val="28"/>
                <w:szCs w:val="28"/>
              </w:rPr>
              <w:t>Должностной оклад</w:t>
            </w:r>
          </w:p>
          <w:p w:rsidR="00F53DE2" w:rsidRPr="00D47768" w:rsidRDefault="00F53DE2" w:rsidP="00763B75">
            <w:pPr>
              <w:pStyle w:val="ConsPlusNormal"/>
              <w:jc w:val="center"/>
              <w:rPr>
                <w:rFonts w:ascii="Times New Roman" w:hAnsi="Times New Roman" w:cs="Times New Roman"/>
                <w:sz w:val="28"/>
                <w:szCs w:val="28"/>
              </w:rPr>
            </w:pPr>
            <w:r w:rsidRPr="00D47768">
              <w:rPr>
                <w:rFonts w:ascii="Times New Roman" w:hAnsi="Times New Roman" w:cs="Times New Roman"/>
                <w:sz w:val="28"/>
                <w:szCs w:val="28"/>
              </w:rPr>
              <w:t>(рублей)</w:t>
            </w:r>
          </w:p>
        </w:tc>
      </w:tr>
      <w:tr w:rsidR="009420A0" w:rsidRPr="00877B41" w:rsidTr="00D47768">
        <w:tc>
          <w:tcPr>
            <w:tcW w:w="7292" w:type="dxa"/>
          </w:tcPr>
          <w:p w:rsidR="009420A0" w:rsidRPr="00D47768" w:rsidRDefault="009420A0" w:rsidP="00763B75">
            <w:pPr>
              <w:pStyle w:val="ConsPlusNormal"/>
              <w:jc w:val="both"/>
              <w:rPr>
                <w:rFonts w:ascii="Times New Roman" w:hAnsi="Times New Roman" w:cs="Times New Roman"/>
                <w:sz w:val="28"/>
                <w:szCs w:val="28"/>
              </w:rPr>
            </w:pPr>
            <w:r w:rsidRPr="00D47768">
              <w:rPr>
                <w:rFonts w:ascii="Times New Roman" w:hAnsi="Times New Roman" w:cs="Times New Roman"/>
                <w:sz w:val="28"/>
                <w:szCs w:val="28"/>
              </w:rPr>
              <w:t>Руководители дошкольных образовательных учреждений</w:t>
            </w:r>
          </w:p>
        </w:tc>
        <w:tc>
          <w:tcPr>
            <w:tcW w:w="2551" w:type="dxa"/>
          </w:tcPr>
          <w:p w:rsidR="009420A0" w:rsidRPr="009420A0" w:rsidRDefault="009420A0" w:rsidP="00606DE9">
            <w:pPr>
              <w:widowControl w:val="0"/>
              <w:autoSpaceDE w:val="0"/>
              <w:autoSpaceDN w:val="0"/>
              <w:adjustRightInd w:val="0"/>
              <w:jc w:val="center"/>
              <w:rPr>
                <w:sz w:val="28"/>
                <w:szCs w:val="28"/>
              </w:rPr>
            </w:pPr>
            <w:r w:rsidRPr="009420A0">
              <w:rPr>
                <w:sz w:val="28"/>
                <w:szCs w:val="28"/>
              </w:rPr>
              <w:t>35 994</w:t>
            </w:r>
          </w:p>
        </w:tc>
      </w:tr>
      <w:tr w:rsidR="009420A0" w:rsidRPr="00877B41" w:rsidTr="00D47768">
        <w:tc>
          <w:tcPr>
            <w:tcW w:w="7292" w:type="dxa"/>
          </w:tcPr>
          <w:p w:rsidR="009420A0" w:rsidRPr="00D47768" w:rsidRDefault="009420A0" w:rsidP="00763B75">
            <w:pPr>
              <w:pStyle w:val="ConsPlusNormal"/>
              <w:jc w:val="both"/>
              <w:rPr>
                <w:rFonts w:ascii="Times New Roman" w:hAnsi="Times New Roman" w:cs="Times New Roman"/>
                <w:sz w:val="28"/>
                <w:szCs w:val="28"/>
              </w:rPr>
            </w:pPr>
            <w:r w:rsidRPr="00D47768">
              <w:rPr>
                <w:rFonts w:ascii="Times New Roman" w:hAnsi="Times New Roman" w:cs="Times New Roman"/>
                <w:sz w:val="28"/>
                <w:szCs w:val="28"/>
              </w:rPr>
              <w:t>Руководители учреждений, реализующих образовательные программы дополнительного образования</w:t>
            </w:r>
          </w:p>
        </w:tc>
        <w:tc>
          <w:tcPr>
            <w:tcW w:w="2551" w:type="dxa"/>
          </w:tcPr>
          <w:p w:rsidR="009420A0" w:rsidRPr="009420A0" w:rsidRDefault="009420A0" w:rsidP="00606DE9">
            <w:pPr>
              <w:widowControl w:val="0"/>
              <w:autoSpaceDE w:val="0"/>
              <w:autoSpaceDN w:val="0"/>
              <w:adjustRightInd w:val="0"/>
              <w:jc w:val="center"/>
              <w:rPr>
                <w:sz w:val="28"/>
                <w:szCs w:val="28"/>
              </w:rPr>
            </w:pPr>
            <w:r w:rsidRPr="009420A0">
              <w:rPr>
                <w:sz w:val="28"/>
                <w:szCs w:val="28"/>
              </w:rPr>
              <w:t>35 994</w:t>
            </w:r>
          </w:p>
        </w:tc>
      </w:tr>
    </w:tbl>
    <w:p w:rsidR="00F53DE2" w:rsidRPr="00877B41" w:rsidRDefault="00F53DE2" w:rsidP="00F53DE2">
      <w:pPr>
        <w:pStyle w:val="ConsPlusNormal"/>
        <w:jc w:val="both"/>
        <w:rPr>
          <w:rFonts w:ascii="Times New Roman" w:hAnsi="Times New Roman" w:cs="Times New Roman"/>
          <w:szCs w:val="22"/>
        </w:rPr>
      </w:pPr>
    </w:p>
    <w:p w:rsidR="00F53DE2" w:rsidRPr="00D47768" w:rsidRDefault="00F53DE2" w:rsidP="00F53DE2">
      <w:pPr>
        <w:pStyle w:val="ConsPlusTitle"/>
        <w:jc w:val="center"/>
        <w:rPr>
          <w:rFonts w:ascii="Times New Roman" w:hAnsi="Times New Roman" w:cs="Times New Roman"/>
          <w:b w:val="0"/>
          <w:sz w:val="28"/>
          <w:szCs w:val="28"/>
        </w:rPr>
      </w:pPr>
      <w:r w:rsidRPr="00D47768">
        <w:rPr>
          <w:rFonts w:ascii="Times New Roman" w:hAnsi="Times New Roman" w:cs="Times New Roman"/>
          <w:b w:val="0"/>
          <w:sz w:val="28"/>
          <w:szCs w:val="28"/>
        </w:rPr>
        <w:t>ДОЛЖНОСТНЫЕ ОКЛАДЫ</w:t>
      </w:r>
    </w:p>
    <w:p w:rsidR="00F53DE2" w:rsidRPr="00D47768" w:rsidRDefault="00F53DE2" w:rsidP="00F53DE2">
      <w:pPr>
        <w:pStyle w:val="ConsPlusTitle"/>
        <w:jc w:val="center"/>
        <w:rPr>
          <w:rFonts w:ascii="Times New Roman" w:hAnsi="Times New Roman" w:cs="Times New Roman"/>
          <w:b w:val="0"/>
          <w:sz w:val="28"/>
          <w:szCs w:val="28"/>
        </w:rPr>
      </w:pPr>
      <w:r w:rsidRPr="00D47768">
        <w:rPr>
          <w:rFonts w:ascii="Times New Roman" w:hAnsi="Times New Roman" w:cs="Times New Roman"/>
          <w:b w:val="0"/>
          <w:sz w:val="28"/>
          <w:szCs w:val="28"/>
        </w:rPr>
        <w:t>РУКОВОДИТЕЛЕЙ МУНИЦИПАЛЬНЫХ ОБЩЕОБРАЗОВАТЕЛЬНЫХ</w:t>
      </w:r>
    </w:p>
    <w:p w:rsidR="00F53DE2" w:rsidRPr="00D47768" w:rsidRDefault="00F53DE2" w:rsidP="00F53DE2">
      <w:pPr>
        <w:pStyle w:val="ConsPlusTitle"/>
        <w:jc w:val="center"/>
        <w:rPr>
          <w:rFonts w:ascii="Times New Roman" w:hAnsi="Times New Roman"/>
          <w:b w:val="0"/>
          <w:sz w:val="28"/>
          <w:szCs w:val="28"/>
        </w:rPr>
      </w:pPr>
      <w:r w:rsidRPr="00D47768">
        <w:rPr>
          <w:rFonts w:ascii="Times New Roman" w:hAnsi="Times New Roman" w:cs="Times New Roman"/>
          <w:b w:val="0"/>
          <w:sz w:val="28"/>
          <w:szCs w:val="28"/>
        </w:rPr>
        <w:t xml:space="preserve">УЧРЕЖДЕНИЙ </w:t>
      </w:r>
      <w:r w:rsidRPr="00D47768">
        <w:rPr>
          <w:rFonts w:ascii="Times New Roman" w:hAnsi="Times New Roman"/>
          <w:b w:val="0"/>
          <w:sz w:val="28"/>
          <w:szCs w:val="28"/>
        </w:rPr>
        <w:t>МУНИЦИПАЛЬНОГО ОБРАЗОВАНИЯ «СЫЧЕВСКИЙ МУНИЦИПАЛЬНЫЙ ОКРУГ» СМОЛЕНСКОЙ ОБЛАСТИ</w:t>
      </w:r>
    </w:p>
    <w:p w:rsidR="00F53DE2" w:rsidRPr="00D47768" w:rsidRDefault="00F53DE2" w:rsidP="00F53DE2">
      <w:pPr>
        <w:pStyle w:val="ConsPlusTitle"/>
        <w:jc w:val="center"/>
        <w:rPr>
          <w:rFonts w:ascii="Times New Roman" w:hAnsi="Times New Roman" w:cs="Times New Roman"/>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6"/>
        <w:gridCol w:w="3161"/>
        <w:gridCol w:w="3339"/>
      </w:tblGrid>
      <w:tr w:rsidR="00F53DE2" w:rsidRPr="00DD5952" w:rsidTr="00763B75">
        <w:tc>
          <w:tcPr>
            <w:tcW w:w="3539" w:type="dxa"/>
            <w:tcBorders>
              <w:top w:val="single" w:sz="4" w:space="0" w:color="auto"/>
              <w:left w:val="single" w:sz="4" w:space="0" w:color="auto"/>
              <w:bottom w:val="single" w:sz="4" w:space="0" w:color="auto"/>
              <w:right w:val="single" w:sz="4" w:space="0" w:color="auto"/>
            </w:tcBorders>
            <w:hideMark/>
          </w:tcPr>
          <w:p w:rsidR="00F53DE2" w:rsidRPr="00D47768" w:rsidRDefault="00F53DE2" w:rsidP="00763B75">
            <w:pPr>
              <w:jc w:val="center"/>
              <w:rPr>
                <w:sz w:val="28"/>
                <w:szCs w:val="28"/>
              </w:rPr>
            </w:pPr>
            <w:r w:rsidRPr="00D47768">
              <w:rPr>
                <w:sz w:val="28"/>
                <w:szCs w:val="28"/>
              </w:rPr>
              <w:t>Численность обучающихся в школе (чел.)</w:t>
            </w:r>
          </w:p>
        </w:tc>
        <w:tc>
          <w:tcPr>
            <w:tcW w:w="3260" w:type="dxa"/>
            <w:tcBorders>
              <w:top w:val="single" w:sz="4" w:space="0" w:color="auto"/>
              <w:left w:val="single" w:sz="4" w:space="0" w:color="auto"/>
              <w:bottom w:val="single" w:sz="4" w:space="0" w:color="auto"/>
              <w:right w:val="single" w:sz="4" w:space="0" w:color="auto"/>
            </w:tcBorders>
            <w:hideMark/>
          </w:tcPr>
          <w:p w:rsidR="00F53DE2" w:rsidRPr="00D47768" w:rsidRDefault="00F53DE2" w:rsidP="00763B75">
            <w:pPr>
              <w:jc w:val="center"/>
              <w:rPr>
                <w:sz w:val="28"/>
                <w:szCs w:val="28"/>
              </w:rPr>
            </w:pPr>
            <w:r w:rsidRPr="00D47768">
              <w:rPr>
                <w:sz w:val="28"/>
                <w:szCs w:val="28"/>
              </w:rPr>
              <w:t>Корректирующий  коэффициент</w:t>
            </w:r>
          </w:p>
        </w:tc>
        <w:tc>
          <w:tcPr>
            <w:tcW w:w="3515" w:type="dxa"/>
            <w:tcBorders>
              <w:top w:val="single" w:sz="4" w:space="0" w:color="auto"/>
              <w:left w:val="single" w:sz="4" w:space="0" w:color="auto"/>
              <w:bottom w:val="single" w:sz="4" w:space="0" w:color="auto"/>
              <w:right w:val="single" w:sz="4" w:space="0" w:color="auto"/>
            </w:tcBorders>
            <w:hideMark/>
          </w:tcPr>
          <w:p w:rsidR="00F53DE2" w:rsidRPr="00D47768" w:rsidRDefault="00F53DE2" w:rsidP="00763B75">
            <w:pPr>
              <w:jc w:val="center"/>
              <w:rPr>
                <w:sz w:val="28"/>
                <w:szCs w:val="28"/>
              </w:rPr>
            </w:pPr>
            <w:r w:rsidRPr="00D47768">
              <w:rPr>
                <w:sz w:val="28"/>
                <w:szCs w:val="28"/>
              </w:rPr>
              <w:t>Размер должностного оклада с 01.01.2026 (руб.)</w:t>
            </w:r>
          </w:p>
        </w:tc>
      </w:tr>
      <w:tr w:rsidR="00F53DE2" w:rsidRPr="00DD5952" w:rsidTr="00763B75">
        <w:tc>
          <w:tcPr>
            <w:tcW w:w="3539" w:type="dxa"/>
            <w:tcBorders>
              <w:top w:val="single" w:sz="4" w:space="0" w:color="auto"/>
              <w:left w:val="single" w:sz="4" w:space="0" w:color="auto"/>
              <w:bottom w:val="single" w:sz="4" w:space="0" w:color="auto"/>
              <w:right w:val="single" w:sz="4" w:space="0" w:color="auto"/>
            </w:tcBorders>
            <w:hideMark/>
          </w:tcPr>
          <w:p w:rsidR="00F53DE2" w:rsidRPr="00D47768" w:rsidRDefault="00F53DE2" w:rsidP="00763B75">
            <w:pPr>
              <w:rPr>
                <w:sz w:val="28"/>
                <w:szCs w:val="28"/>
              </w:rPr>
            </w:pPr>
            <w:r w:rsidRPr="00D47768">
              <w:rPr>
                <w:sz w:val="28"/>
                <w:szCs w:val="28"/>
              </w:rPr>
              <w:t xml:space="preserve">До 300 </w:t>
            </w:r>
          </w:p>
        </w:tc>
        <w:tc>
          <w:tcPr>
            <w:tcW w:w="3260" w:type="dxa"/>
            <w:tcBorders>
              <w:top w:val="single" w:sz="4" w:space="0" w:color="auto"/>
              <w:left w:val="single" w:sz="4" w:space="0" w:color="auto"/>
              <w:bottom w:val="single" w:sz="4" w:space="0" w:color="auto"/>
              <w:right w:val="single" w:sz="4" w:space="0" w:color="auto"/>
            </w:tcBorders>
            <w:hideMark/>
          </w:tcPr>
          <w:p w:rsidR="00F53DE2" w:rsidRPr="00D47768" w:rsidRDefault="00F53DE2" w:rsidP="00763B75">
            <w:pPr>
              <w:jc w:val="center"/>
              <w:rPr>
                <w:sz w:val="28"/>
                <w:szCs w:val="28"/>
              </w:rPr>
            </w:pPr>
            <w:r w:rsidRPr="00D47768">
              <w:rPr>
                <w:sz w:val="28"/>
                <w:szCs w:val="28"/>
              </w:rPr>
              <w:t>1,0</w:t>
            </w:r>
          </w:p>
        </w:tc>
        <w:tc>
          <w:tcPr>
            <w:tcW w:w="3515" w:type="dxa"/>
            <w:tcBorders>
              <w:top w:val="single" w:sz="4" w:space="0" w:color="auto"/>
              <w:left w:val="single" w:sz="4" w:space="0" w:color="auto"/>
              <w:bottom w:val="single" w:sz="4" w:space="0" w:color="auto"/>
              <w:right w:val="single" w:sz="4" w:space="0" w:color="auto"/>
            </w:tcBorders>
            <w:hideMark/>
          </w:tcPr>
          <w:p w:rsidR="00F53DE2" w:rsidRPr="00D47768" w:rsidRDefault="00F53DE2" w:rsidP="00763B75">
            <w:pPr>
              <w:jc w:val="center"/>
              <w:rPr>
                <w:sz w:val="28"/>
                <w:szCs w:val="28"/>
              </w:rPr>
            </w:pPr>
            <w:r w:rsidRPr="00D47768">
              <w:rPr>
                <w:sz w:val="28"/>
                <w:szCs w:val="28"/>
              </w:rPr>
              <w:t>35 994</w:t>
            </w:r>
          </w:p>
        </w:tc>
      </w:tr>
      <w:tr w:rsidR="00F53DE2" w:rsidRPr="00DD5952" w:rsidTr="00763B75">
        <w:tc>
          <w:tcPr>
            <w:tcW w:w="3539" w:type="dxa"/>
            <w:tcBorders>
              <w:top w:val="single" w:sz="4" w:space="0" w:color="auto"/>
              <w:left w:val="single" w:sz="4" w:space="0" w:color="auto"/>
              <w:bottom w:val="single" w:sz="4" w:space="0" w:color="auto"/>
              <w:right w:val="single" w:sz="4" w:space="0" w:color="auto"/>
            </w:tcBorders>
            <w:hideMark/>
          </w:tcPr>
          <w:p w:rsidR="00F53DE2" w:rsidRPr="00D47768" w:rsidRDefault="00F53DE2" w:rsidP="00763B75">
            <w:pPr>
              <w:rPr>
                <w:sz w:val="28"/>
                <w:szCs w:val="28"/>
              </w:rPr>
            </w:pPr>
            <w:r w:rsidRPr="00D47768">
              <w:rPr>
                <w:sz w:val="28"/>
                <w:szCs w:val="28"/>
              </w:rPr>
              <w:t xml:space="preserve">301-500 </w:t>
            </w:r>
          </w:p>
        </w:tc>
        <w:tc>
          <w:tcPr>
            <w:tcW w:w="3260" w:type="dxa"/>
            <w:tcBorders>
              <w:top w:val="single" w:sz="4" w:space="0" w:color="auto"/>
              <w:left w:val="single" w:sz="4" w:space="0" w:color="auto"/>
              <w:bottom w:val="single" w:sz="4" w:space="0" w:color="auto"/>
              <w:right w:val="single" w:sz="4" w:space="0" w:color="auto"/>
            </w:tcBorders>
            <w:hideMark/>
          </w:tcPr>
          <w:p w:rsidR="00F53DE2" w:rsidRPr="00D47768" w:rsidRDefault="00F53DE2" w:rsidP="00763B75">
            <w:pPr>
              <w:jc w:val="center"/>
              <w:rPr>
                <w:sz w:val="28"/>
                <w:szCs w:val="28"/>
              </w:rPr>
            </w:pPr>
            <w:r w:rsidRPr="00D47768">
              <w:rPr>
                <w:sz w:val="28"/>
                <w:szCs w:val="28"/>
              </w:rPr>
              <w:t>1,15</w:t>
            </w:r>
          </w:p>
        </w:tc>
        <w:tc>
          <w:tcPr>
            <w:tcW w:w="3515" w:type="dxa"/>
            <w:tcBorders>
              <w:top w:val="single" w:sz="4" w:space="0" w:color="auto"/>
              <w:left w:val="single" w:sz="4" w:space="0" w:color="auto"/>
              <w:bottom w:val="single" w:sz="4" w:space="0" w:color="auto"/>
              <w:right w:val="single" w:sz="4" w:space="0" w:color="auto"/>
            </w:tcBorders>
            <w:hideMark/>
          </w:tcPr>
          <w:p w:rsidR="00F53DE2" w:rsidRPr="00D47768" w:rsidRDefault="00F53DE2" w:rsidP="00763B75">
            <w:pPr>
              <w:jc w:val="center"/>
              <w:rPr>
                <w:sz w:val="28"/>
                <w:szCs w:val="28"/>
              </w:rPr>
            </w:pPr>
            <w:r w:rsidRPr="00D47768">
              <w:rPr>
                <w:sz w:val="28"/>
                <w:szCs w:val="28"/>
              </w:rPr>
              <w:t xml:space="preserve">41 393 </w:t>
            </w:r>
          </w:p>
        </w:tc>
      </w:tr>
      <w:tr w:rsidR="00F53DE2" w:rsidRPr="00DD5952" w:rsidTr="00763B75">
        <w:tc>
          <w:tcPr>
            <w:tcW w:w="3539" w:type="dxa"/>
            <w:tcBorders>
              <w:top w:val="single" w:sz="4" w:space="0" w:color="auto"/>
              <w:left w:val="single" w:sz="4" w:space="0" w:color="auto"/>
              <w:bottom w:val="single" w:sz="4" w:space="0" w:color="auto"/>
              <w:right w:val="single" w:sz="4" w:space="0" w:color="auto"/>
            </w:tcBorders>
            <w:hideMark/>
          </w:tcPr>
          <w:p w:rsidR="00F53DE2" w:rsidRPr="00D47768" w:rsidRDefault="00F53DE2" w:rsidP="00763B75">
            <w:pPr>
              <w:rPr>
                <w:sz w:val="28"/>
                <w:szCs w:val="28"/>
              </w:rPr>
            </w:pPr>
            <w:r w:rsidRPr="00D47768">
              <w:rPr>
                <w:sz w:val="28"/>
                <w:szCs w:val="28"/>
              </w:rPr>
              <w:t xml:space="preserve">501 -700 </w:t>
            </w:r>
          </w:p>
        </w:tc>
        <w:tc>
          <w:tcPr>
            <w:tcW w:w="3260" w:type="dxa"/>
            <w:tcBorders>
              <w:top w:val="single" w:sz="4" w:space="0" w:color="auto"/>
              <w:left w:val="single" w:sz="4" w:space="0" w:color="auto"/>
              <w:bottom w:val="single" w:sz="4" w:space="0" w:color="auto"/>
              <w:right w:val="single" w:sz="4" w:space="0" w:color="auto"/>
            </w:tcBorders>
            <w:hideMark/>
          </w:tcPr>
          <w:p w:rsidR="00F53DE2" w:rsidRPr="00D47768" w:rsidRDefault="00F53DE2" w:rsidP="00763B75">
            <w:pPr>
              <w:jc w:val="center"/>
              <w:rPr>
                <w:sz w:val="28"/>
                <w:szCs w:val="28"/>
              </w:rPr>
            </w:pPr>
            <w:r w:rsidRPr="00D47768">
              <w:rPr>
                <w:sz w:val="28"/>
                <w:szCs w:val="28"/>
              </w:rPr>
              <w:t>1,25</w:t>
            </w:r>
          </w:p>
        </w:tc>
        <w:tc>
          <w:tcPr>
            <w:tcW w:w="3515" w:type="dxa"/>
            <w:tcBorders>
              <w:top w:val="single" w:sz="4" w:space="0" w:color="auto"/>
              <w:left w:val="single" w:sz="4" w:space="0" w:color="auto"/>
              <w:bottom w:val="single" w:sz="4" w:space="0" w:color="auto"/>
              <w:right w:val="single" w:sz="4" w:space="0" w:color="auto"/>
            </w:tcBorders>
            <w:hideMark/>
          </w:tcPr>
          <w:p w:rsidR="00F53DE2" w:rsidRPr="00D47768" w:rsidRDefault="00F53DE2" w:rsidP="00763B75">
            <w:pPr>
              <w:jc w:val="center"/>
              <w:rPr>
                <w:sz w:val="28"/>
                <w:szCs w:val="28"/>
              </w:rPr>
            </w:pPr>
            <w:r w:rsidRPr="00D47768">
              <w:rPr>
                <w:sz w:val="28"/>
                <w:szCs w:val="28"/>
              </w:rPr>
              <w:t>44 993</w:t>
            </w:r>
          </w:p>
        </w:tc>
      </w:tr>
      <w:tr w:rsidR="00F53DE2" w:rsidRPr="00DD5952" w:rsidTr="00763B75">
        <w:tc>
          <w:tcPr>
            <w:tcW w:w="3539" w:type="dxa"/>
            <w:tcBorders>
              <w:top w:val="single" w:sz="4" w:space="0" w:color="auto"/>
              <w:left w:val="single" w:sz="4" w:space="0" w:color="auto"/>
              <w:bottom w:val="single" w:sz="4" w:space="0" w:color="auto"/>
              <w:right w:val="single" w:sz="4" w:space="0" w:color="auto"/>
            </w:tcBorders>
            <w:hideMark/>
          </w:tcPr>
          <w:p w:rsidR="00F53DE2" w:rsidRPr="00D47768" w:rsidRDefault="00F53DE2" w:rsidP="00763B75">
            <w:pPr>
              <w:rPr>
                <w:sz w:val="28"/>
                <w:szCs w:val="28"/>
              </w:rPr>
            </w:pPr>
            <w:r w:rsidRPr="00D47768">
              <w:rPr>
                <w:sz w:val="28"/>
                <w:szCs w:val="28"/>
              </w:rPr>
              <w:t xml:space="preserve">701 – 1500 </w:t>
            </w:r>
          </w:p>
        </w:tc>
        <w:tc>
          <w:tcPr>
            <w:tcW w:w="3260" w:type="dxa"/>
            <w:tcBorders>
              <w:top w:val="single" w:sz="4" w:space="0" w:color="auto"/>
              <w:left w:val="single" w:sz="4" w:space="0" w:color="auto"/>
              <w:bottom w:val="single" w:sz="4" w:space="0" w:color="auto"/>
              <w:right w:val="single" w:sz="4" w:space="0" w:color="auto"/>
            </w:tcBorders>
            <w:hideMark/>
          </w:tcPr>
          <w:p w:rsidR="00F53DE2" w:rsidRPr="00D47768" w:rsidRDefault="00F53DE2" w:rsidP="00763B75">
            <w:pPr>
              <w:jc w:val="center"/>
              <w:rPr>
                <w:sz w:val="28"/>
                <w:szCs w:val="28"/>
              </w:rPr>
            </w:pPr>
            <w:r w:rsidRPr="00D47768">
              <w:rPr>
                <w:sz w:val="28"/>
                <w:szCs w:val="28"/>
              </w:rPr>
              <w:t>1,3</w:t>
            </w:r>
          </w:p>
        </w:tc>
        <w:tc>
          <w:tcPr>
            <w:tcW w:w="3515" w:type="dxa"/>
            <w:tcBorders>
              <w:top w:val="single" w:sz="4" w:space="0" w:color="auto"/>
              <w:left w:val="single" w:sz="4" w:space="0" w:color="auto"/>
              <w:bottom w:val="single" w:sz="4" w:space="0" w:color="auto"/>
              <w:right w:val="single" w:sz="4" w:space="0" w:color="auto"/>
            </w:tcBorders>
            <w:hideMark/>
          </w:tcPr>
          <w:p w:rsidR="00F53DE2" w:rsidRPr="00D47768" w:rsidRDefault="00F53DE2" w:rsidP="00763B75">
            <w:pPr>
              <w:jc w:val="center"/>
              <w:rPr>
                <w:sz w:val="28"/>
                <w:szCs w:val="28"/>
              </w:rPr>
            </w:pPr>
            <w:r w:rsidRPr="00D47768">
              <w:rPr>
                <w:sz w:val="28"/>
                <w:szCs w:val="28"/>
              </w:rPr>
              <w:t>46 793</w:t>
            </w:r>
          </w:p>
        </w:tc>
      </w:tr>
      <w:tr w:rsidR="00F53DE2" w:rsidRPr="00DD5952" w:rsidTr="00763B75">
        <w:tc>
          <w:tcPr>
            <w:tcW w:w="3539" w:type="dxa"/>
            <w:tcBorders>
              <w:top w:val="single" w:sz="4" w:space="0" w:color="auto"/>
              <w:left w:val="single" w:sz="4" w:space="0" w:color="auto"/>
              <w:bottom w:val="single" w:sz="4" w:space="0" w:color="auto"/>
              <w:right w:val="single" w:sz="4" w:space="0" w:color="auto"/>
            </w:tcBorders>
            <w:hideMark/>
          </w:tcPr>
          <w:p w:rsidR="00F53DE2" w:rsidRPr="00D47768" w:rsidRDefault="00F53DE2" w:rsidP="00763B75">
            <w:pPr>
              <w:rPr>
                <w:sz w:val="28"/>
                <w:szCs w:val="28"/>
              </w:rPr>
            </w:pPr>
            <w:r w:rsidRPr="00D47768">
              <w:rPr>
                <w:sz w:val="28"/>
                <w:szCs w:val="28"/>
              </w:rPr>
              <w:t>1501  и выше</w:t>
            </w:r>
          </w:p>
        </w:tc>
        <w:tc>
          <w:tcPr>
            <w:tcW w:w="3260" w:type="dxa"/>
            <w:tcBorders>
              <w:top w:val="single" w:sz="4" w:space="0" w:color="auto"/>
              <w:left w:val="single" w:sz="4" w:space="0" w:color="auto"/>
              <w:bottom w:val="single" w:sz="4" w:space="0" w:color="auto"/>
              <w:right w:val="single" w:sz="4" w:space="0" w:color="auto"/>
            </w:tcBorders>
            <w:hideMark/>
          </w:tcPr>
          <w:p w:rsidR="00F53DE2" w:rsidRPr="00D47768" w:rsidRDefault="00F53DE2" w:rsidP="00763B75">
            <w:pPr>
              <w:jc w:val="center"/>
              <w:rPr>
                <w:sz w:val="28"/>
                <w:szCs w:val="28"/>
              </w:rPr>
            </w:pPr>
            <w:r w:rsidRPr="00D47768">
              <w:rPr>
                <w:sz w:val="28"/>
                <w:szCs w:val="28"/>
              </w:rPr>
              <w:t>1,35</w:t>
            </w:r>
          </w:p>
        </w:tc>
        <w:tc>
          <w:tcPr>
            <w:tcW w:w="3515" w:type="dxa"/>
            <w:tcBorders>
              <w:top w:val="single" w:sz="4" w:space="0" w:color="auto"/>
              <w:left w:val="single" w:sz="4" w:space="0" w:color="auto"/>
              <w:bottom w:val="single" w:sz="4" w:space="0" w:color="auto"/>
              <w:right w:val="single" w:sz="4" w:space="0" w:color="auto"/>
            </w:tcBorders>
            <w:hideMark/>
          </w:tcPr>
          <w:p w:rsidR="00F53DE2" w:rsidRPr="00D47768" w:rsidRDefault="00F53DE2" w:rsidP="00763B75">
            <w:pPr>
              <w:jc w:val="center"/>
              <w:rPr>
                <w:sz w:val="28"/>
                <w:szCs w:val="28"/>
              </w:rPr>
            </w:pPr>
            <w:r w:rsidRPr="00D47768">
              <w:rPr>
                <w:sz w:val="28"/>
                <w:szCs w:val="28"/>
              </w:rPr>
              <w:t>48 592</w:t>
            </w:r>
          </w:p>
        </w:tc>
      </w:tr>
    </w:tbl>
    <w:p w:rsidR="00F53DE2" w:rsidRDefault="00F53DE2" w:rsidP="00F53DE2">
      <w:pPr>
        <w:pStyle w:val="ConsPlusNormal"/>
        <w:ind w:firstLine="709"/>
        <w:jc w:val="both"/>
        <w:rPr>
          <w:rFonts w:ascii="Times New Roman" w:hAnsi="Times New Roman" w:cs="Times New Roman"/>
          <w:sz w:val="28"/>
          <w:szCs w:val="28"/>
        </w:rPr>
      </w:pPr>
    </w:p>
    <w:p w:rsidR="00D47768" w:rsidRPr="00D47768" w:rsidRDefault="00F53DE2" w:rsidP="00D47768">
      <w:pPr>
        <w:ind w:firstLine="709"/>
        <w:jc w:val="right"/>
        <w:rPr>
          <w:sz w:val="28"/>
          <w:szCs w:val="28"/>
        </w:rPr>
      </w:pPr>
      <w:r>
        <w:rPr>
          <w:sz w:val="28"/>
          <w:szCs w:val="28"/>
        </w:rPr>
        <w:br w:type="page"/>
      </w:r>
      <w:r w:rsidR="00D47768" w:rsidRPr="00D47768">
        <w:rPr>
          <w:sz w:val="28"/>
          <w:szCs w:val="28"/>
        </w:rPr>
        <w:lastRenderedPageBreak/>
        <w:t xml:space="preserve">Приложение № </w:t>
      </w:r>
      <w:r w:rsidR="00D47768">
        <w:rPr>
          <w:sz w:val="28"/>
          <w:szCs w:val="28"/>
        </w:rPr>
        <w:t>2</w:t>
      </w:r>
    </w:p>
    <w:p w:rsidR="00D47768" w:rsidRDefault="00D47768" w:rsidP="00D47768">
      <w:pPr>
        <w:pStyle w:val="ConsPlusNormal"/>
        <w:jc w:val="right"/>
        <w:rPr>
          <w:rFonts w:ascii="Times New Roman" w:hAnsi="Times New Roman" w:cs="Times New Roman"/>
          <w:sz w:val="28"/>
          <w:szCs w:val="28"/>
        </w:rPr>
      </w:pPr>
      <w:r w:rsidRPr="00D47768">
        <w:rPr>
          <w:rFonts w:ascii="Times New Roman" w:hAnsi="Times New Roman" w:cs="Times New Roman"/>
          <w:sz w:val="28"/>
          <w:szCs w:val="28"/>
        </w:rPr>
        <w:t xml:space="preserve">к Положению об оплате </w:t>
      </w:r>
    </w:p>
    <w:p w:rsidR="00D47768" w:rsidRDefault="00D47768" w:rsidP="00D47768">
      <w:pPr>
        <w:pStyle w:val="ConsPlusNormal"/>
        <w:jc w:val="right"/>
        <w:rPr>
          <w:rFonts w:ascii="Times New Roman" w:hAnsi="Times New Roman" w:cs="Times New Roman"/>
          <w:sz w:val="28"/>
          <w:szCs w:val="28"/>
        </w:rPr>
      </w:pPr>
      <w:r w:rsidRPr="00D47768">
        <w:rPr>
          <w:rFonts w:ascii="Times New Roman" w:hAnsi="Times New Roman" w:cs="Times New Roman"/>
          <w:sz w:val="28"/>
          <w:szCs w:val="28"/>
        </w:rPr>
        <w:t>труда</w:t>
      </w:r>
      <w:r>
        <w:rPr>
          <w:rFonts w:ascii="Times New Roman" w:hAnsi="Times New Roman" w:cs="Times New Roman"/>
          <w:sz w:val="28"/>
          <w:szCs w:val="28"/>
        </w:rPr>
        <w:t xml:space="preserve"> </w:t>
      </w:r>
      <w:r w:rsidRPr="00D47768">
        <w:rPr>
          <w:rFonts w:ascii="Times New Roman" w:hAnsi="Times New Roman" w:cs="Times New Roman"/>
          <w:sz w:val="28"/>
          <w:szCs w:val="28"/>
        </w:rPr>
        <w:t>руководителей</w:t>
      </w:r>
    </w:p>
    <w:p w:rsidR="00D47768" w:rsidRPr="00D47768" w:rsidRDefault="00D47768" w:rsidP="00D47768">
      <w:pPr>
        <w:pStyle w:val="ConsPlusNormal"/>
        <w:jc w:val="right"/>
        <w:rPr>
          <w:rFonts w:ascii="Times New Roman" w:hAnsi="Times New Roman" w:cs="Times New Roman"/>
          <w:sz w:val="28"/>
          <w:szCs w:val="28"/>
        </w:rPr>
      </w:pPr>
      <w:r w:rsidRPr="00D47768">
        <w:rPr>
          <w:rFonts w:ascii="Times New Roman" w:hAnsi="Times New Roman" w:cs="Times New Roman"/>
          <w:sz w:val="28"/>
          <w:szCs w:val="28"/>
        </w:rPr>
        <w:t xml:space="preserve"> муниципальных образовательных</w:t>
      </w:r>
    </w:p>
    <w:p w:rsidR="00D47768" w:rsidRPr="00D47768" w:rsidRDefault="00D47768" w:rsidP="00D47768">
      <w:pPr>
        <w:pStyle w:val="ConsPlusNormal"/>
        <w:jc w:val="right"/>
        <w:rPr>
          <w:rFonts w:ascii="Times New Roman" w:hAnsi="Times New Roman"/>
          <w:sz w:val="28"/>
          <w:szCs w:val="28"/>
        </w:rPr>
      </w:pPr>
      <w:r w:rsidRPr="00D47768">
        <w:rPr>
          <w:rFonts w:ascii="Times New Roman" w:hAnsi="Times New Roman" w:cs="Times New Roman"/>
          <w:sz w:val="28"/>
          <w:szCs w:val="28"/>
        </w:rPr>
        <w:t>учреждений</w:t>
      </w:r>
      <w:r>
        <w:rPr>
          <w:rFonts w:ascii="Times New Roman" w:hAnsi="Times New Roman" w:cs="Times New Roman"/>
          <w:sz w:val="28"/>
          <w:szCs w:val="28"/>
        </w:rPr>
        <w:t xml:space="preserve"> </w:t>
      </w:r>
      <w:proofErr w:type="gramStart"/>
      <w:r w:rsidRPr="00D47768">
        <w:rPr>
          <w:rFonts w:ascii="Times New Roman" w:hAnsi="Times New Roman"/>
          <w:sz w:val="28"/>
          <w:szCs w:val="28"/>
        </w:rPr>
        <w:t>муниципального</w:t>
      </w:r>
      <w:proofErr w:type="gramEnd"/>
    </w:p>
    <w:p w:rsidR="00D47768" w:rsidRPr="00D47768" w:rsidRDefault="00D47768" w:rsidP="00D47768">
      <w:pPr>
        <w:pStyle w:val="ConsPlusNormal"/>
        <w:jc w:val="right"/>
        <w:rPr>
          <w:rFonts w:ascii="Times New Roman" w:hAnsi="Times New Roman"/>
          <w:sz w:val="28"/>
          <w:szCs w:val="28"/>
        </w:rPr>
      </w:pPr>
      <w:r w:rsidRPr="00D47768">
        <w:rPr>
          <w:rFonts w:ascii="Times New Roman" w:hAnsi="Times New Roman"/>
          <w:sz w:val="28"/>
          <w:szCs w:val="28"/>
        </w:rPr>
        <w:t>образования «</w:t>
      </w:r>
      <w:proofErr w:type="spellStart"/>
      <w:r w:rsidRPr="00D47768">
        <w:rPr>
          <w:rFonts w:ascii="Times New Roman" w:hAnsi="Times New Roman"/>
          <w:sz w:val="28"/>
          <w:szCs w:val="28"/>
        </w:rPr>
        <w:t>Сычевский</w:t>
      </w:r>
      <w:proofErr w:type="spellEnd"/>
    </w:p>
    <w:p w:rsidR="00D47768" w:rsidRPr="00D47768" w:rsidRDefault="00D47768" w:rsidP="00D47768">
      <w:pPr>
        <w:pStyle w:val="ConsPlusNormal"/>
        <w:jc w:val="right"/>
        <w:rPr>
          <w:rFonts w:ascii="Times New Roman" w:hAnsi="Times New Roman"/>
          <w:sz w:val="28"/>
          <w:szCs w:val="28"/>
        </w:rPr>
      </w:pPr>
      <w:r w:rsidRPr="00D47768">
        <w:rPr>
          <w:rFonts w:ascii="Times New Roman" w:hAnsi="Times New Roman"/>
          <w:sz w:val="28"/>
          <w:szCs w:val="28"/>
        </w:rPr>
        <w:t>муниципальный округ»</w:t>
      </w:r>
    </w:p>
    <w:p w:rsidR="00D47768" w:rsidRPr="00D47768" w:rsidRDefault="00D47768" w:rsidP="00D47768">
      <w:pPr>
        <w:pStyle w:val="ConsPlusNormal"/>
        <w:jc w:val="right"/>
        <w:rPr>
          <w:rFonts w:ascii="Times New Roman" w:hAnsi="Times New Roman" w:cs="Times New Roman"/>
          <w:sz w:val="28"/>
          <w:szCs w:val="28"/>
        </w:rPr>
      </w:pPr>
      <w:r w:rsidRPr="00D47768">
        <w:rPr>
          <w:rFonts w:ascii="Times New Roman" w:hAnsi="Times New Roman"/>
          <w:sz w:val="28"/>
          <w:szCs w:val="28"/>
        </w:rPr>
        <w:t>Смоленской области</w:t>
      </w:r>
    </w:p>
    <w:p w:rsidR="00D47768" w:rsidRDefault="00D47768" w:rsidP="00D47768">
      <w:pPr>
        <w:pStyle w:val="ConsPlusNormal"/>
        <w:jc w:val="right"/>
        <w:outlineLvl w:val="1"/>
        <w:rPr>
          <w:b/>
          <w:sz w:val="28"/>
          <w:szCs w:val="28"/>
        </w:rPr>
      </w:pPr>
    </w:p>
    <w:p w:rsidR="00D47768" w:rsidRDefault="00D47768" w:rsidP="00D47768">
      <w:pPr>
        <w:pStyle w:val="ConsPlusNormal"/>
        <w:jc w:val="right"/>
        <w:outlineLvl w:val="1"/>
        <w:rPr>
          <w:b/>
          <w:sz w:val="28"/>
          <w:szCs w:val="28"/>
        </w:rPr>
      </w:pPr>
    </w:p>
    <w:p w:rsidR="00F53DE2" w:rsidRDefault="00F53DE2" w:rsidP="00D47768">
      <w:pPr>
        <w:pStyle w:val="ConsPlusNormal"/>
        <w:ind w:firstLine="0"/>
        <w:jc w:val="center"/>
        <w:outlineLvl w:val="1"/>
        <w:rPr>
          <w:rFonts w:ascii="Times New Roman" w:hAnsi="Times New Roman" w:cs="Times New Roman"/>
          <w:sz w:val="28"/>
          <w:szCs w:val="28"/>
        </w:rPr>
      </w:pPr>
      <w:r w:rsidRPr="00D47768">
        <w:rPr>
          <w:rFonts w:ascii="Times New Roman" w:hAnsi="Times New Roman" w:cs="Times New Roman"/>
          <w:sz w:val="28"/>
          <w:szCs w:val="28"/>
        </w:rPr>
        <w:t xml:space="preserve">Перечень единых </w:t>
      </w:r>
      <w:proofErr w:type="gramStart"/>
      <w:r w:rsidRPr="00D47768">
        <w:rPr>
          <w:rFonts w:ascii="Times New Roman" w:hAnsi="Times New Roman" w:cs="Times New Roman"/>
          <w:sz w:val="28"/>
          <w:szCs w:val="28"/>
        </w:rPr>
        <w:t>критериев оценки эффективности руководителей общеобразовательных организаций</w:t>
      </w:r>
      <w:proofErr w:type="gramEnd"/>
    </w:p>
    <w:p w:rsidR="00D47768" w:rsidRPr="00D47768" w:rsidRDefault="00D47768" w:rsidP="00D47768">
      <w:pPr>
        <w:pStyle w:val="ConsPlusNormal"/>
        <w:ind w:firstLine="0"/>
        <w:jc w:val="center"/>
        <w:outlineLvl w:val="1"/>
        <w:rPr>
          <w:rFonts w:ascii="Times New Roman" w:hAnsi="Times New Roman" w:cs="Times New Roman"/>
          <w:sz w:val="28"/>
          <w:szCs w:val="28"/>
        </w:rPr>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4082"/>
        <w:gridCol w:w="3260"/>
      </w:tblGrid>
      <w:tr w:rsidR="00F53DE2" w:rsidRPr="00136705" w:rsidTr="00136705">
        <w:tc>
          <w:tcPr>
            <w:tcW w:w="2552" w:type="dxa"/>
          </w:tcPr>
          <w:p w:rsidR="00F53DE2" w:rsidRPr="00136705" w:rsidRDefault="00F53DE2" w:rsidP="00136705">
            <w:pPr>
              <w:pStyle w:val="af9"/>
              <w:ind w:firstLine="0"/>
              <w:jc w:val="center"/>
              <w:rPr>
                <w:sz w:val="24"/>
                <w:szCs w:val="24"/>
              </w:rPr>
            </w:pPr>
            <w:r w:rsidRPr="00136705">
              <w:rPr>
                <w:sz w:val="24"/>
                <w:szCs w:val="24"/>
              </w:rPr>
              <w:t>Наименование показателя</w:t>
            </w:r>
          </w:p>
          <w:p w:rsidR="00F53DE2" w:rsidRPr="00136705" w:rsidRDefault="00F53DE2" w:rsidP="00136705">
            <w:pPr>
              <w:pStyle w:val="af9"/>
              <w:ind w:firstLine="0"/>
              <w:jc w:val="center"/>
              <w:rPr>
                <w:sz w:val="24"/>
                <w:szCs w:val="24"/>
              </w:rPr>
            </w:pPr>
          </w:p>
        </w:tc>
        <w:tc>
          <w:tcPr>
            <w:tcW w:w="4082" w:type="dxa"/>
          </w:tcPr>
          <w:p w:rsidR="00F53DE2" w:rsidRPr="00136705" w:rsidRDefault="00F53DE2" w:rsidP="00136705">
            <w:pPr>
              <w:pStyle w:val="af9"/>
              <w:ind w:firstLine="0"/>
              <w:jc w:val="center"/>
              <w:rPr>
                <w:sz w:val="24"/>
                <w:szCs w:val="24"/>
              </w:rPr>
            </w:pPr>
            <w:r w:rsidRPr="00136705">
              <w:rPr>
                <w:sz w:val="24"/>
                <w:szCs w:val="24"/>
              </w:rPr>
              <w:t>Критерий оценки эффективности работы</w:t>
            </w:r>
          </w:p>
        </w:tc>
        <w:tc>
          <w:tcPr>
            <w:tcW w:w="3260" w:type="dxa"/>
          </w:tcPr>
          <w:p w:rsidR="00F53DE2" w:rsidRPr="00136705" w:rsidRDefault="00F53DE2" w:rsidP="00136705">
            <w:pPr>
              <w:pStyle w:val="af9"/>
              <w:ind w:firstLine="0"/>
              <w:jc w:val="center"/>
              <w:rPr>
                <w:sz w:val="24"/>
                <w:szCs w:val="24"/>
              </w:rPr>
            </w:pPr>
            <w:r w:rsidRPr="00136705">
              <w:rPr>
                <w:sz w:val="24"/>
                <w:szCs w:val="24"/>
              </w:rPr>
              <w:t>Процент</w:t>
            </w:r>
          </w:p>
        </w:tc>
      </w:tr>
      <w:tr w:rsidR="00F53DE2" w:rsidRPr="00136705" w:rsidTr="00136705">
        <w:tc>
          <w:tcPr>
            <w:tcW w:w="2552" w:type="dxa"/>
            <w:vMerge w:val="restart"/>
          </w:tcPr>
          <w:p w:rsidR="00F53DE2" w:rsidRPr="00136705" w:rsidRDefault="00F53DE2" w:rsidP="00763B75">
            <w:pPr>
              <w:pStyle w:val="af9"/>
              <w:rPr>
                <w:sz w:val="24"/>
                <w:szCs w:val="24"/>
              </w:rPr>
            </w:pPr>
            <w:r w:rsidRPr="00136705">
              <w:rPr>
                <w:sz w:val="24"/>
                <w:szCs w:val="24"/>
              </w:rPr>
              <w:t>Вознаграждение по итогам работы (для всех общеобразовательных организаций)</w:t>
            </w:r>
          </w:p>
        </w:tc>
        <w:tc>
          <w:tcPr>
            <w:tcW w:w="4082" w:type="dxa"/>
          </w:tcPr>
          <w:p w:rsidR="00F53DE2" w:rsidRPr="00136705" w:rsidRDefault="00F53DE2" w:rsidP="00763B75">
            <w:pPr>
              <w:pStyle w:val="af9"/>
              <w:rPr>
                <w:spacing w:val="-6"/>
                <w:sz w:val="24"/>
                <w:szCs w:val="24"/>
              </w:rPr>
            </w:pPr>
            <w:r w:rsidRPr="00136705">
              <w:rPr>
                <w:spacing w:val="-6"/>
                <w:sz w:val="24"/>
                <w:szCs w:val="24"/>
              </w:rPr>
              <w:t>1. Качество образования:</w:t>
            </w:r>
          </w:p>
          <w:p w:rsidR="00F53DE2" w:rsidRPr="00136705" w:rsidRDefault="00F53DE2" w:rsidP="00763B75">
            <w:pPr>
              <w:pStyle w:val="af9"/>
              <w:rPr>
                <w:spacing w:val="-6"/>
                <w:sz w:val="24"/>
                <w:szCs w:val="24"/>
              </w:rPr>
            </w:pPr>
            <w:r w:rsidRPr="00136705">
              <w:rPr>
                <w:spacing w:val="-6"/>
                <w:sz w:val="24"/>
                <w:szCs w:val="24"/>
              </w:rPr>
              <w:t xml:space="preserve">1.1. Результаты Государственной итоговой аттестации: </w:t>
            </w:r>
          </w:p>
          <w:p w:rsidR="00F53DE2" w:rsidRPr="00136705" w:rsidRDefault="00F53DE2" w:rsidP="00763B75">
            <w:pPr>
              <w:pStyle w:val="af9"/>
              <w:rPr>
                <w:spacing w:val="-6"/>
                <w:sz w:val="24"/>
                <w:szCs w:val="24"/>
              </w:rPr>
            </w:pPr>
            <w:r w:rsidRPr="00136705">
              <w:rPr>
                <w:spacing w:val="-6"/>
                <w:sz w:val="24"/>
                <w:szCs w:val="24"/>
              </w:rPr>
              <w:t>1.1.1. Результаты Единого государственного экзамена (в сравнении с областными показателями)</w:t>
            </w:r>
          </w:p>
          <w:p w:rsidR="00F53DE2" w:rsidRPr="00136705" w:rsidRDefault="00F53DE2" w:rsidP="00763B75">
            <w:pPr>
              <w:pStyle w:val="af9"/>
              <w:rPr>
                <w:spacing w:val="-6"/>
                <w:sz w:val="24"/>
                <w:szCs w:val="24"/>
                <w:u w:val="single"/>
              </w:rPr>
            </w:pPr>
          </w:p>
          <w:p w:rsidR="00F53DE2" w:rsidRPr="00136705" w:rsidRDefault="00F53DE2" w:rsidP="00763B75">
            <w:pPr>
              <w:pStyle w:val="af9"/>
              <w:rPr>
                <w:spacing w:val="-6"/>
                <w:sz w:val="24"/>
                <w:szCs w:val="24"/>
                <w:u w:val="single"/>
              </w:rPr>
            </w:pPr>
          </w:p>
          <w:p w:rsidR="004C5159" w:rsidRDefault="004C5159" w:rsidP="00763B75">
            <w:pPr>
              <w:pStyle w:val="af9"/>
              <w:rPr>
                <w:spacing w:val="-6"/>
                <w:sz w:val="24"/>
                <w:szCs w:val="24"/>
                <w:u w:val="single"/>
              </w:rPr>
            </w:pPr>
          </w:p>
          <w:p w:rsidR="00F53DE2" w:rsidRPr="00136705" w:rsidRDefault="00F53DE2" w:rsidP="00763B75">
            <w:pPr>
              <w:pStyle w:val="af9"/>
              <w:rPr>
                <w:spacing w:val="-6"/>
                <w:sz w:val="24"/>
                <w:szCs w:val="24"/>
                <w:u w:val="single"/>
              </w:rPr>
            </w:pPr>
            <w:r w:rsidRPr="00136705">
              <w:rPr>
                <w:spacing w:val="-6"/>
                <w:sz w:val="24"/>
                <w:szCs w:val="24"/>
                <w:u w:val="single"/>
              </w:rPr>
              <w:t>В случае если общеобразовательная организация не реализует программы среднего общего образования:</w:t>
            </w:r>
          </w:p>
          <w:p w:rsidR="00F53DE2" w:rsidRPr="00136705" w:rsidRDefault="00F53DE2" w:rsidP="00763B75">
            <w:pPr>
              <w:pStyle w:val="af9"/>
              <w:rPr>
                <w:spacing w:val="-6"/>
                <w:sz w:val="24"/>
                <w:szCs w:val="24"/>
              </w:rPr>
            </w:pPr>
            <w:r w:rsidRPr="00136705">
              <w:rPr>
                <w:spacing w:val="-6"/>
                <w:sz w:val="24"/>
                <w:szCs w:val="24"/>
              </w:rPr>
              <w:t xml:space="preserve">1.1.2. Количество </w:t>
            </w:r>
            <w:proofErr w:type="gramStart"/>
            <w:r w:rsidRPr="00136705">
              <w:rPr>
                <w:spacing w:val="-6"/>
                <w:sz w:val="24"/>
                <w:szCs w:val="24"/>
              </w:rPr>
              <w:t>обучающихся</w:t>
            </w:r>
            <w:proofErr w:type="gramEnd"/>
            <w:r w:rsidRPr="00136705">
              <w:rPr>
                <w:spacing w:val="-6"/>
                <w:sz w:val="24"/>
                <w:szCs w:val="24"/>
              </w:rPr>
              <w:t xml:space="preserve">, получивших неудовлетворительный результат по итогам основного этапа Основного государственного экзамена </w:t>
            </w:r>
          </w:p>
          <w:p w:rsidR="00F53DE2" w:rsidRPr="00136705" w:rsidRDefault="00F53DE2" w:rsidP="00763B75">
            <w:pPr>
              <w:pStyle w:val="af9"/>
              <w:rPr>
                <w:spacing w:val="-6"/>
                <w:sz w:val="24"/>
                <w:szCs w:val="24"/>
              </w:rPr>
            </w:pPr>
          </w:p>
          <w:p w:rsidR="00F53DE2" w:rsidRPr="00136705" w:rsidRDefault="00F53DE2" w:rsidP="00763B75">
            <w:pPr>
              <w:pStyle w:val="af9"/>
              <w:rPr>
                <w:spacing w:val="-6"/>
                <w:sz w:val="24"/>
                <w:szCs w:val="24"/>
              </w:rPr>
            </w:pPr>
            <w:r w:rsidRPr="00136705">
              <w:rPr>
                <w:spacing w:val="-6"/>
                <w:sz w:val="24"/>
                <w:szCs w:val="24"/>
              </w:rPr>
              <w:t>1.2. Результаты всероссийской олимпиады школьников:</w:t>
            </w:r>
          </w:p>
          <w:p w:rsidR="00F53DE2" w:rsidRPr="00136705" w:rsidRDefault="00F53DE2" w:rsidP="00763B75">
            <w:pPr>
              <w:pStyle w:val="af9"/>
              <w:rPr>
                <w:spacing w:val="-6"/>
                <w:sz w:val="24"/>
                <w:szCs w:val="24"/>
              </w:rPr>
            </w:pPr>
            <w:r w:rsidRPr="00136705">
              <w:rPr>
                <w:spacing w:val="-6"/>
                <w:sz w:val="24"/>
                <w:szCs w:val="24"/>
              </w:rPr>
              <w:t xml:space="preserve">1.2.1. Количество обучающихся - призеров </w:t>
            </w:r>
            <w:proofErr w:type="gramStart"/>
            <w:r w:rsidRPr="00136705">
              <w:rPr>
                <w:spacing w:val="-6"/>
                <w:sz w:val="24"/>
                <w:szCs w:val="24"/>
              </w:rPr>
              <w:t>регионального</w:t>
            </w:r>
            <w:proofErr w:type="gramEnd"/>
            <w:r w:rsidRPr="00136705">
              <w:rPr>
                <w:spacing w:val="-6"/>
                <w:sz w:val="24"/>
                <w:szCs w:val="24"/>
              </w:rPr>
              <w:t xml:space="preserve"> этапов ВСОШ</w:t>
            </w:r>
          </w:p>
          <w:p w:rsidR="00F53DE2" w:rsidRPr="00136705" w:rsidRDefault="00F53DE2" w:rsidP="00763B75">
            <w:pPr>
              <w:pStyle w:val="af9"/>
              <w:rPr>
                <w:spacing w:val="-6"/>
                <w:sz w:val="24"/>
                <w:szCs w:val="24"/>
              </w:rPr>
            </w:pPr>
          </w:p>
          <w:p w:rsidR="00F53DE2" w:rsidRPr="00136705" w:rsidRDefault="00F53DE2" w:rsidP="00763B75">
            <w:pPr>
              <w:pStyle w:val="af9"/>
              <w:rPr>
                <w:spacing w:val="-6"/>
                <w:sz w:val="24"/>
                <w:szCs w:val="24"/>
              </w:rPr>
            </w:pPr>
          </w:p>
          <w:p w:rsidR="00F53DE2" w:rsidRPr="00136705" w:rsidRDefault="00F53DE2" w:rsidP="00763B75">
            <w:pPr>
              <w:pStyle w:val="af9"/>
              <w:rPr>
                <w:spacing w:val="-6"/>
                <w:sz w:val="24"/>
                <w:szCs w:val="24"/>
              </w:rPr>
            </w:pPr>
          </w:p>
          <w:p w:rsidR="00F53DE2" w:rsidRPr="00136705" w:rsidRDefault="00F53DE2" w:rsidP="00763B75">
            <w:pPr>
              <w:pStyle w:val="af9"/>
              <w:rPr>
                <w:spacing w:val="-6"/>
                <w:sz w:val="24"/>
                <w:szCs w:val="24"/>
              </w:rPr>
            </w:pPr>
            <w:r w:rsidRPr="00136705">
              <w:rPr>
                <w:spacing w:val="-6"/>
                <w:sz w:val="24"/>
                <w:szCs w:val="24"/>
              </w:rPr>
              <w:t>Количество обучающихся - победителей регионального этапа ВСОШ</w:t>
            </w:r>
          </w:p>
          <w:p w:rsidR="00F53DE2" w:rsidRPr="00136705" w:rsidRDefault="00F53DE2" w:rsidP="00763B75">
            <w:pPr>
              <w:pStyle w:val="af9"/>
              <w:rPr>
                <w:spacing w:val="-6"/>
                <w:sz w:val="24"/>
                <w:szCs w:val="24"/>
              </w:rPr>
            </w:pPr>
          </w:p>
          <w:p w:rsidR="00F53DE2" w:rsidRPr="00136705" w:rsidRDefault="00F53DE2" w:rsidP="00763B75">
            <w:pPr>
              <w:pStyle w:val="af9"/>
              <w:rPr>
                <w:spacing w:val="-6"/>
                <w:sz w:val="24"/>
                <w:szCs w:val="24"/>
              </w:rPr>
            </w:pPr>
            <w:r w:rsidRPr="00136705">
              <w:rPr>
                <w:spacing w:val="-6"/>
                <w:sz w:val="24"/>
                <w:szCs w:val="24"/>
              </w:rPr>
              <w:lastRenderedPageBreak/>
              <w:t>Количество участников заключительного этапа ВСОШ</w:t>
            </w:r>
          </w:p>
          <w:p w:rsidR="00F53DE2" w:rsidRPr="00136705" w:rsidRDefault="00F53DE2" w:rsidP="00763B75">
            <w:pPr>
              <w:pStyle w:val="af9"/>
              <w:rPr>
                <w:spacing w:val="-6"/>
                <w:sz w:val="24"/>
                <w:szCs w:val="24"/>
              </w:rPr>
            </w:pPr>
          </w:p>
          <w:p w:rsidR="004C5159" w:rsidRDefault="004C5159" w:rsidP="00763B75">
            <w:pPr>
              <w:pStyle w:val="af9"/>
              <w:rPr>
                <w:spacing w:val="-6"/>
                <w:sz w:val="24"/>
                <w:szCs w:val="24"/>
              </w:rPr>
            </w:pPr>
          </w:p>
          <w:p w:rsidR="00F53DE2" w:rsidRPr="00136705" w:rsidRDefault="00F53DE2" w:rsidP="00763B75">
            <w:pPr>
              <w:pStyle w:val="af9"/>
              <w:rPr>
                <w:spacing w:val="-6"/>
                <w:sz w:val="24"/>
                <w:szCs w:val="24"/>
              </w:rPr>
            </w:pPr>
            <w:r w:rsidRPr="00136705">
              <w:rPr>
                <w:spacing w:val="-6"/>
                <w:sz w:val="24"/>
                <w:szCs w:val="24"/>
              </w:rPr>
              <w:t>Количество призеров заключительного этапа ВСОШ</w:t>
            </w:r>
          </w:p>
          <w:p w:rsidR="00F53DE2" w:rsidRPr="00136705" w:rsidRDefault="00F53DE2" w:rsidP="00763B75">
            <w:pPr>
              <w:pStyle w:val="af9"/>
              <w:rPr>
                <w:spacing w:val="-6"/>
                <w:sz w:val="24"/>
                <w:szCs w:val="24"/>
              </w:rPr>
            </w:pPr>
          </w:p>
          <w:p w:rsidR="004C5159" w:rsidRDefault="004C5159" w:rsidP="00763B75">
            <w:pPr>
              <w:pStyle w:val="af9"/>
              <w:rPr>
                <w:spacing w:val="-6"/>
                <w:sz w:val="24"/>
                <w:szCs w:val="24"/>
              </w:rPr>
            </w:pPr>
          </w:p>
          <w:p w:rsidR="00F53DE2" w:rsidRPr="00136705" w:rsidRDefault="00F53DE2" w:rsidP="00763B75">
            <w:pPr>
              <w:pStyle w:val="af9"/>
              <w:rPr>
                <w:spacing w:val="-6"/>
                <w:sz w:val="24"/>
                <w:szCs w:val="24"/>
              </w:rPr>
            </w:pPr>
            <w:r w:rsidRPr="00136705">
              <w:rPr>
                <w:spacing w:val="-6"/>
                <w:sz w:val="24"/>
                <w:szCs w:val="24"/>
              </w:rPr>
              <w:t>Количество обучающихся - победителей заключительного этапа ВСОШ</w:t>
            </w:r>
          </w:p>
          <w:p w:rsidR="00F53DE2" w:rsidRPr="00136705" w:rsidRDefault="00F53DE2" w:rsidP="00763B75">
            <w:pPr>
              <w:pStyle w:val="af9"/>
              <w:rPr>
                <w:spacing w:val="-10"/>
                <w:sz w:val="24"/>
                <w:szCs w:val="24"/>
              </w:rPr>
            </w:pPr>
          </w:p>
          <w:p w:rsidR="00F53DE2" w:rsidRPr="00136705" w:rsidRDefault="00F53DE2" w:rsidP="00763B75">
            <w:pPr>
              <w:pStyle w:val="af9"/>
              <w:rPr>
                <w:spacing w:val="-6"/>
                <w:sz w:val="24"/>
                <w:szCs w:val="24"/>
              </w:rPr>
            </w:pPr>
            <w:r w:rsidRPr="00136705">
              <w:rPr>
                <w:spacing w:val="-10"/>
                <w:sz w:val="24"/>
                <w:szCs w:val="24"/>
              </w:rPr>
              <w:t xml:space="preserve">1.3. </w:t>
            </w:r>
            <w:proofErr w:type="gramStart"/>
            <w:r w:rsidRPr="00136705">
              <w:rPr>
                <w:spacing w:val="-10"/>
                <w:sz w:val="24"/>
                <w:szCs w:val="24"/>
              </w:rPr>
              <w:t>Результаты участия во всероссийских конкурсах, соревнованиях</w:t>
            </w:r>
            <w:r w:rsidR="00136705">
              <w:rPr>
                <w:spacing w:val="-10"/>
                <w:sz w:val="24"/>
                <w:szCs w:val="24"/>
              </w:rPr>
              <w:t xml:space="preserve"> </w:t>
            </w:r>
            <w:r w:rsidRPr="00635310">
              <w:rPr>
                <w:spacing w:val="-6"/>
                <w:sz w:val="24"/>
                <w:szCs w:val="24"/>
              </w:rPr>
              <w:t>(включенных в Перечень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утвержденных приказом Министерства просвещения РФ),</w:t>
            </w:r>
            <w:r w:rsidRPr="00136705">
              <w:rPr>
                <w:spacing w:val="-6"/>
                <w:sz w:val="24"/>
                <w:szCs w:val="24"/>
              </w:rPr>
              <w:t xml:space="preserve"> а также проектов, реализуемых при поддержке федеральных</w:t>
            </w:r>
            <w:proofErr w:type="gramEnd"/>
            <w:r w:rsidRPr="00136705">
              <w:rPr>
                <w:spacing w:val="-6"/>
                <w:sz w:val="24"/>
                <w:szCs w:val="24"/>
              </w:rPr>
              <w:t xml:space="preserve"> исполнительных органов: </w:t>
            </w:r>
          </w:p>
          <w:p w:rsidR="00F53DE2" w:rsidRPr="00136705" w:rsidRDefault="00F53DE2" w:rsidP="00763B75">
            <w:pPr>
              <w:pStyle w:val="af9"/>
              <w:rPr>
                <w:spacing w:val="-6"/>
                <w:sz w:val="24"/>
                <w:szCs w:val="24"/>
              </w:rPr>
            </w:pPr>
            <w:r w:rsidRPr="00136705">
              <w:rPr>
                <w:spacing w:val="-6"/>
                <w:sz w:val="24"/>
                <w:szCs w:val="24"/>
              </w:rPr>
              <w:t>1.3.1. Количество призеров всероссийских конкурсов, соревнований, а также проектов, реализуемых при поддержке федеральных исполнительных органов</w:t>
            </w:r>
          </w:p>
          <w:p w:rsidR="00F53DE2" w:rsidRPr="00136705" w:rsidRDefault="00F53DE2" w:rsidP="00763B75">
            <w:pPr>
              <w:pStyle w:val="af9"/>
              <w:rPr>
                <w:spacing w:val="-6"/>
                <w:sz w:val="24"/>
                <w:szCs w:val="24"/>
              </w:rPr>
            </w:pPr>
            <w:r w:rsidRPr="00136705">
              <w:rPr>
                <w:spacing w:val="-6"/>
                <w:sz w:val="24"/>
                <w:szCs w:val="24"/>
              </w:rPr>
              <w:t>1.4. Удовлетворенность населения качеством предоставляемых образовательных услуг;</w:t>
            </w:r>
          </w:p>
          <w:p w:rsidR="00F53DE2" w:rsidRPr="00136705" w:rsidRDefault="00F53DE2" w:rsidP="00763B75">
            <w:pPr>
              <w:pStyle w:val="af9"/>
              <w:rPr>
                <w:spacing w:val="-6"/>
                <w:sz w:val="24"/>
                <w:szCs w:val="24"/>
              </w:rPr>
            </w:pPr>
          </w:p>
          <w:p w:rsidR="00F53DE2" w:rsidRPr="00136705" w:rsidRDefault="00F53DE2" w:rsidP="00763B75">
            <w:pPr>
              <w:pStyle w:val="af9"/>
              <w:rPr>
                <w:spacing w:val="-6"/>
                <w:sz w:val="24"/>
                <w:szCs w:val="24"/>
              </w:rPr>
            </w:pPr>
          </w:p>
          <w:p w:rsidR="00F53DE2" w:rsidRPr="00136705" w:rsidRDefault="00F53DE2" w:rsidP="00763B75">
            <w:pPr>
              <w:pStyle w:val="af9"/>
              <w:rPr>
                <w:spacing w:val="-6"/>
                <w:sz w:val="24"/>
                <w:szCs w:val="24"/>
              </w:rPr>
            </w:pPr>
          </w:p>
          <w:p w:rsidR="00F53DE2" w:rsidRPr="00136705" w:rsidRDefault="00F53DE2" w:rsidP="00763B75">
            <w:pPr>
              <w:pStyle w:val="af9"/>
              <w:rPr>
                <w:spacing w:val="-6"/>
                <w:sz w:val="24"/>
                <w:szCs w:val="24"/>
              </w:rPr>
            </w:pPr>
            <w:r w:rsidRPr="00136705">
              <w:rPr>
                <w:spacing w:val="-6"/>
                <w:sz w:val="24"/>
                <w:szCs w:val="24"/>
              </w:rPr>
              <w:t xml:space="preserve">1.5. Доля </w:t>
            </w:r>
            <w:proofErr w:type="gramStart"/>
            <w:r w:rsidRPr="00136705">
              <w:rPr>
                <w:spacing w:val="-6"/>
                <w:sz w:val="24"/>
                <w:szCs w:val="24"/>
              </w:rPr>
              <w:t>обучающихся</w:t>
            </w:r>
            <w:proofErr w:type="gramEnd"/>
            <w:r w:rsidRPr="00136705">
              <w:rPr>
                <w:spacing w:val="-6"/>
                <w:sz w:val="24"/>
                <w:szCs w:val="24"/>
              </w:rPr>
              <w:t xml:space="preserve">, занимающихся по дополнительным </w:t>
            </w:r>
            <w:proofErr w:type="spellStart"/>
            <w:r w:rsidRPr="00136705">
              <w:rPr>
                <w:spacing w:val="-6"/>
                <w:sz w:val="24"/>
                <w:szCs w:val="24"/>
              </w:rPr>
              <w:lastRenderedPageBreak/>
              <w:t>общеразвивающим</w:t>
            </w:r>
            <w:proofErr w:type="spellEnd"/>
            <w:r w:rsidRPr="00136705">
              <w:rPr>
                <w:spacing w:val="-6"/>
                <w:sz w:val="24"/>
                <w:szCs w:val="24"/>
              </w:rPr>
              <w:t xml:space="preserve"> программам в общеобразовательной организации и учтенных в АИС «Навигатор дополнительного образования Смоленской области»</w:t>
            </w:r>
          </w:p>
        </w:tc>
        <w:tc>
          <w:tcPr>
            <w:tcW w:w="3260" w:type="dxa"/>
          </w:tcPr>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r w:rsidRPr="00136705">
              <w:rPr>
                <w:sz w:val="24"/>
                <w:szCs w:val="24"/>
              </w:rPr>
              <w:t>0 % – ниже областных показателей</w:t>
            </w:r>
          </w:p>
          <w:p w:rsidR="00F53DE2" w:rsidRPr="00136705" w:rsidRDefault="00F53DE2" w:rsidP="00763B75">
            <w:pPr>
              <w:pStyle w:val="af9"/>
              <w:rPr>
                <w:sz w:val="24"/>
                <w:szCs w:val="24"/>
              </w:rPr>
            </w:pPr>
            <w:r w:rsidRPr="00136705">
              <w:rPr>
                <w:sz w:val="24"/>
                <w:szCs w:val="24"/>
              </w:rPr>
              <w:t xml:space="preserve">10 % – </w:t>
            </w:r>
            <w:proofErr w:type="gramStart"/>
            <w:r w:rsidRPr="00136705">
              <w:rPr>
                <w:sz w:val="24"/>
                <w:szCs w:val="24"/>
              </w:rPr>
              <w:t>равны</w:t>
            </w:r>
            <w:proofErr w:type="gramEnd"/>
            <w:r w:rsidRPr="00136705">
              <w:rPr>
                <w:sz w:val="24"/>
                <w:szCs w:val="24"/>
              </w:rPr>
              <w:t xml:space="preserve"> или выше областных показателей</w:t>
            </w:r>
          </w:p>
          <w:p w:rsidR="00F53DE2" w:rsidRPr="00136705" w:rsidRDefault="00F53DE2" w:rsidP="00763B75">
            <w:pPr>
              <w:pStyle w:val="af9"/>
              <w:rPr>
                <w:sz w:val="24"/>
                <w:szCs w:val="24"/>
              </w:rPr>
            </w:pPr>
            <w:r w:rsidRPr="00136705">
              <w:rPr>
                <w:sz w:val="24"/>
                <w:szCs w:val="24"/>
              </w:rPr>
              <w:t>15 % – выше областных показателей</w:t>
            </w: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4C5159" w:rsidRDefault="004C5159" w:rsidP="00763B75">
            <w:pPr>
              <w:pStyle w:val="af9"/>
              <w:rPr>
                <w:sz w:val="24"/>
                <w:szCs w:val="24"/>
              </w:rPr>
            </w:pPr>
          </w:p>
          <w:p w:rsidR="004C5159" w:rsidRDefault="004C5159" w:rsidP="00763B75">
            <w:pPr>
              <w:pStyle w:val="af9"/>
              <w:rPr>
                <w:sz w:val="24"/>
                <w:szCs w:val="24"/>
              </w:rPr>
            </w:pPr>
          </w:p>
          <w:p w:rsidR="00F53DE2" w:rsidRPr="00136705" w:rsidRDefault="00F53DE2" w:rsidP="00763B75">
            <w:pPr>
              <w:pStyle w:val="af9"/>
              <w:rPr>
                <w:sz w:val="24"/>
                <w:szCs w:val="24"/>
              </w:rPr>
            </w:pPr>
            <w:r w:rsidRPr="00136705">
              <w:rPr>
                <w:sz w:val="24"/>
                <w:szCs w:val="24"/>
              </w:rPr>
              <w:t>0 %– имеются</w:t>
            </w:r>
          </w:p>
          <w:p w:rsidR="00F53DE2" w:rsidRPr="00136705" w:rsidRDefault="00F53DE2" w:rsidP="00763B75">
            <w:pPr>
              <w:pStyle w:val="af9"/>
              <w:rPr>
                <w:sz w:val="24"/>
                <w:szCs w:val="24"/>
              </w:rPr>
            </w:pPr>
            <w:r w:rsidRPr="00136705">
              <w:rPr>
                <w:sz w:val="24"/>
                <w:szCs w:val="24"/>
              </w:rPr>
              <w:t>10 %– отсутствуют</w:t>
            </w: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r w:rsidRPr="00136705">
              <w:rPr>
                <w:sz w:val="24"/>
                <w:szCs w:val="24"/>
              </w:rPr>
              <w:t>0 % – отсутствуют</w:t>
            </w:r>
          </w:p>
          <w:p w:rsidR="00F53DE2" w:rsidRPr="00136705" w:rsidRDefault="00F53DE2" w:rsidP="00763B75">
            <w:pPr>
              <w:pStyle w:val="af9"/>
              <w:rPr>
                <w:sz w:val="24"/>
                <w:szCs w:val="24"/>
              </w:rPr>
            </w:pPr>
            <w:r w:rsidRPr="00136705">
              <w:rPr>
                <w:sz w:val="24"/>
                <w:szCs w:val="24"/>
              </w:rPr>
              <w:t>3 % – наличие призеров регионального этапа ВСОШ, регионального этапа конкурсов или проектов</w:t>
            </w:r>
          </w:p>
          <w:p w:rsidR="00F53DE2" w:rsidRPr="00136705" w:rsidRDefault="00F53DE2" w:rsidP="00763B75">
            <w:pPr>
              <w:pStyle w:val="af9"/>
              <w:rPr>
                <w:sz w:val="24"/>
                <w:szCs w:val="24"/>
              </w:rPr>
            </w:pPr>
            <w:r w:rsidRPr="00136705">
              <w:rPr>
                <w:sz w:val="24"/>
                <w:szCs w:val="24"/>
              </w:rPr>
              <w:t>5 %– наличие 1 и более победителя регионального этапа ВСОШ</w:t>
            </w:r>
          </w:p>
          <w:p w:rsidR="00F53DE2" w:rsidRPr="00136705" w:rsidRDefault="00F53DE2" w:rsidP="00763B75">
            <w:pPr>
              <w:pStyle w:val="af9"/>
              <w:rPr>
                <w:sz w:val="24"/>
                <w:szCs w:val="24"/>
              </w:rPr>
            </w:pPr>
          </w:p>
          <w:p w:rsidR="00F53DE2" w:rsidRPr="00136705" w:rsidRDefault="00F53DE2" w:rsidP="00763B75">
            <w:pPr>
              <w:pStyle w:val="af9"/>
              <w:rPr>
                <w:sz w:val="24"/>
                <w:szCs w:val="24"/>
              </w:rPr>
            </w:pPr>
            <w:r w:rsidRPr="00136705">
              <w:rPr>
                <w:sz w:val="24"/>
                <w:szCs w:val="24"/>
              </w:rPr>
              <w:lastRenderedPageBreak/>
              <w:t>10 %– наличие 1 и более участника заключительного этапа ВСОШ</w:t>
            </w:r>
          </w:p>
          <w:p w:rsidR="00F53DE2" w:rsidRPr="00136705" w:rsidRDefault="00F53DE2" w:rsidP="00763B75">
            <w:pPr>
              <w:pStyle w:val="af9"/>
              <w:rPr>
                <w:sz w:val="24"/>
                <w:szCs w:val="24"/>
              </w:rPr>
            </w:pPr>
            <w:r w:rsidRPr="00136705">
              <w:rPr>
                <w:sz w:val="24"/>
                <w:szCs w:val="24"/>
              </w:rPr>
              <w:t>15 % – наличие 1 и более призера заключительного этапа ВСОШ</w:t>
            </w:r>
          </w:p>
          <w:p w:rsidR="00F53DE2" w:rsidRPr="00136705" w:rsidRDefault="00F53DE2" w:rsidP="00763B75">
            <w:pPr>
              <w:pStyle w:val="af9"/>
              <w:rPr>
                <w:sz w:val="24"/>
                <w:szCs w:val="24"/>
              </w:rPr>
            </w:pPr>
            <w:r w:rsidRPr="00136705">
              <w:rPr>
                <w:sz w:val="24"/>
                <w:szCs w:val="24"/>
              </w:rPr>
              <w:t>20 % – наличие 1 и более победителя</w:t>
            </w: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722A85" w:rsidRDefault="00722A85" w:rsidP="00763B75">
            <w:pPr>
              <w:pStyle w:val="af9"/>
              <w:rPr>
                <w:sz w:val="24"/>
                <w:szCs w:val="24"/>
              </w:rPr>
            </w:pPr>
          </w:p>
          <w:p w:rsidR="00722A85" w:rsidRDefault="00722A85" w:rsidP="00763B75">
            <w:pPr>
              <w:pStyle w:val="af9"/>
              <w:rPr>
                <w:sz w:val="24"/>
                <w:szCs w:val="24"/>
              </w:rPr>
            </w:pPr>
          </w:p>
          <w:p w:rsidR="00722A85" w:rsidRDefault="00722A85" w:rsidP="00763B75">
            <w:pPr>
              <w:pStyle w:val="af9"/>
              <w:rPr>
                <w:sz w:val="24"/>
                <w:szCs w:val="24"/>
              </w:rPr>
            </w:pPr>
          </w:p>
          <w:p w:rsidR="00722A85" w:rsidRDefault="00722A85" w:rsidP="00763B75">
            <w:pPr>
              <w:pStyle w:val="af9"/>
              <w:rPr>
                <w:sz w:val="24"/>
                <w:szCs w:val="24"/>
              </w:rPr>
            </w:pPr>
          </w:p>
          <w:p w:rsidR="00F53DE2" w:rsidRPr="00136705" w:rsidRDefault="00F53DE2" w:rsidP="00763B75">
            <w:pPr>
              <w:pStyle w:val="af9"/>
              <w:rPr>
                <w:sz w:val="24"/>
                <w:szCs w:val="24"/>
              </w:rPr>
            </w:pPr>
            <w:r w:rsidRPr="00136705">
              <w:rPr>
                <w:sz w:val="24"/>
                <w:szCs w:val="24"/>
              </w:rPr>
              <w:t>0 % – отсутствуют</w:t>
            </w:r>
          </w:p>
          <w:p w:rsidR="00F53DE2" w:rsidRPr="00136705" w:rsidRDefault="00F53DE2" w:rsidP="00763B75">
            <w:pPr>
              <w:pStyle w:val="af9"/>
              <w:rPr>
                <w:sz w:val="24"/>
                <w:szCs w:val="24"/>
              </w:rPr>
            </w:pPr>
            <w:r w:rsidRPr="00136705">
              <w:rPr>
                <w:sz w:val="24"/>
                <w:szCs w:val="24"/>
              </w:rPr>
              <w:t>10 % – наличие более 1 призера федерального этапа конкурсов или проектов</w:t>
            </w:r>
          </w:p>
          <w:p w:rsidR="00722A85" w:rsidRDefault="00722A85" w:rsidP="00763B75">
            <w:pPr>
              <w:pStyle w:val="af9"/>
              <w:rPr>
                <w:sz w:val="24"/>
                <w:szCs w:val="24"/>
              </w:rPr>
            </w:pPr>
          </w:p>
          <w:p w:rsidR="00F53DE2" w:rsidRPr="00136705" w:rsidRDefault="00F53DE2" w:rsidP="00763B75">
            <w:pPr>
              <w:pStyle w:val="af9"/>
              <w:rPr>
                <w:sz w:val="24"/>
                <w:szCs w:val="24"/>
              </w:rPr>
            </w:pPr>
            <w:r w:rsidRPr="00136705">
              <w:rPr>
                <w:sz w:val="24"/>
                <w:szCs w:val="24"/>
              </w:rPr>
              <w:t>0 % – менее 79%</w:t>
            </w:r>
          </w:p>
          <w:p w:rsidR="00F53DE2" w:rsidRPr="00136705" w:rsidRDefault="00F53DE2" w:rsidP="00763B75">
            <w:pPr>
              <w:pStyle w:val="af9"/>
              <w:rPr>
                <w:sz w:val="24"/>
                <w:szCs w:val="24"/>
              </w:rPr>
            </w:pPr>
            <w:r w:rsidRPr="00136705">
              <w:rPr>
                <w:sz w:val="24"/>
                <w:szCs w:val="24"/>
              </w:rPr>
              <w:t>10% – удовлетворены от 80% до 95%</w:t>
            </w:r>
          </w:p>
          <w:p w:rsidR="00F53DE2" w:rsidRPr="00136705" w:rsidRDefault="00F53DE2" w:rsidP="00763B75">
            <w:pPr>
              <w:pStyle w:val="af9"/>
              <w:rPr>
                <w:sz w:val="24"/>
                <w:szCs w:val="24"/>
              </w:rPr>
            </w:pPr>
            <w:r w:rsidRPr="00136705">
              <w:rPr>
                <w:sz w:val="24"/>
                <w:szCs w:val="24"/>
              </w:rPr>
              <w:t>20%– удовлетворены от 96% и выше</w:t>
            </w:r>
          </w:p>
          <w:p w:rsidR="00722A85" w:rsidRDefault="00722A85" w:rsidP="00763B75">
            <w:pPr>
              <w:pStyle w:val="af9"/>
              <w:rPr>
                <w:sz w:val="24"/>
                <w:szCs w:val="24"/>
              </w:rPr>
            </w:pPr>
          </w:p>
          <w:p w:rsidR="00F53DE2" w:rsidRPr="00136705" w:rsidRDefault="00F53DE2" w:rsidP="00763B75">
            <w:pPr>
              <w:pStyle w:val="af9"/>
              <w:rPr>
                <w:sz w:val="24"/>
                <w:szCs w:val="24"/>
              </w:rPr>
            </w:pPr>
            <w:r w:rsidRPr="00136705">
              <w:rPr>
                <w:sz w:val="24"/>
                <w:szCs w:val="24"/>
              </w:rPr>
              <w:t xml:space="preserve">0 % – менее 80 % </w:t>
            </w:r>
            <w:proofErr w:type="gramStart"/>
            <w:r w:rsidRPr="00136705">
              <w:rPr>
                <w:sz w:val="24"/>
                <w:szCs w:val="24"/>
              </w:rPr>
              <w:t>обучающихся</w:t>
            </w:r>
            <w:proofErr w:type="gramEnd"/>
            <w:r w:rsidRPr="00136705">
              <w:rPr>
                <w:sz w:val="24"/>
                <w:szCs w:val="24"/>
              </w:rPr>
              <w:t xml:space="preserve"> от общего </w:t>
            </w:r>
            <w:r w:rsidRPr="00136705">
              <w:rPr>
                <w:sz w:val="24"/>
                <w:szCs w:val="24"/>
              </w:rPr>
              <w:lastRenderedPageBreak/>
              <w:t>числа обучающихся общеобразовательной организации</w:t>
            </w:r>
          </w:p>
          <w:p w:rsidR="00F53DE2" w:rsidRPr="00136705" w:rsidRDefault="00F53DE2" w:rsidP="00763B75">
            <w:pPr>
              <w:pStyle w:val="af9"/>
              <w:rPr>
                <w:sz w:val="24"/>
                <w:szCs w:val="24"/>
              </w:rPr>
            </w:pPr>
            <w:r w:rsidRPr="00136705">
              <w:rPr>
                <w:sz w:val="24"/>
                <w:szCs w:val="24"/>
              </w:rPr>
              <w:t xml:space="preserve">5 % – 80-90 % </w:t>
            </w:r>
            <w:proofErr w:type="gramStart"/>
            <w:r w:rsidRPr="00136705">
              <w:rPr>
                <w:sz w:val="24"/>
                <w:szCs w:val="24"/>
              </w:rPr>
              <w:t>обучающихся</w:t>
            </w:r>
            <w:proofErr w:type="gramEnd"/>
            <w:r w:rsidRPr="00136705">
              <w:rPr>
                <w:sz w:val="24"/>
                <w:szCs w:val="24"/>
              </w:rPr>
              <w:t xml:space="preserve"> от общего числа обучающихся общеобразовательной организации</w:t>
            </w:r>
          </w:p>
          <w:p w:rsidR="00F53DE2" w:rsidRPr="00136705" w:rsidRDefault="00F53DE2" w:rsidP="00763B75">
            <w:pPr>
              <w:pStyle w:val="af9"/>
              <w:rPr>
                <w:sz w:val="24"/>
                <w:szCs w:val="24"/>
              </w:rPr>
            </w:pPr>
            <w:r w:rsidRPr="00136705">
              <w:rPr>
                <w:sz w:val="24"/>
                <w:szCs w:val="24"/>
              </w:rPr>
              <w:t xml:space="preserve">10 % – 91-100 % </w:t>
            </w:r>
            <w:proofErr w:type="gramStart"/>
            <w:r w:rsidRPr="00136705">
              <w:rPr>
                <w:sz w:val="24"/>
                <w:szCs w:val="24"/>
              </w:rPr>
              <w:t>обучающихся</w:t>
            </w:r>
            <w:proofErr w:type="gramEnd"/>
            <w:r w:rsidRPr="00136705">
              <w:rPr>
                <w:sz w:val="24"/>
                <w:szCs w:val="24"/>
              </w:rPr>
              <w:t xml:space="preserve"> от общего числа обучающихся общеобразовательной организации</w:t>
            </w:r>
          </w:p>
        </w:tc>
      </w:tr>
      <w:tr w:rsidR="00F53DE2" w:rsidRPr="00136705" w:rsidTr="00136705">
        <w:tc>
          <w:tcPr>
            <w:tcW w:w="2552" w:type="dxa"/>
            <w:vMerge/>
          </w:tcPr>
          <w:p w:rsidR="00F53DE2" w:rsidRPr="00136705" w:rsidRDefault="00F53DE2" w:rsidP="00763B75">
            <w:pPr>
              <w:pStyle w:val="af9"/>
              <w:rPr>
                <w:sz w:val="24"/>
                <w:szCs w:val="24"/>
              </w:rPr>
            </w:pPr>
          </w:p>
        </w:tc>
        <w:tc>
          <w:tcPr>
            <w:tcW w:w="4082" w:type="dxa"/>
          </w:tcPr>
          <w:p w:rsidR="00F53DE2" w:rsidRPr="00136705" w:rsidRDefault="00F53DE2" w:rsidP="00763B75">
            <w:pPr>
              <w:pStyle w:val="af9"/>
              <w:rPr>
                <w:spacing w:val="-6"/>
                <w:sz w:val="24"/>
                <w:szCs w:val="24"/>
              </w:rPr>
            </w:pPr>
            <w:r w:rsidRPr="00136705">
              <w:rPr>
                <w:spacing w:val="-6"/>
                <w:sz w:val="24"/>
                <w:szCs w:val="24"/>
              </w:rPr>
              <w:t>2. Доля заключенных целевых договоров с выпускниками образовательных организаций.</w:t>
            </w:r>
          </w:p>
          <w:p w:rsidR="00F53DE2" w:rsidRPr="00136705" w:rsidRDefault="00F53DE2" w:rsidP="00763B75">
            <w:pPr>
              <w:pStyle w:val="af9"/>
              <w:rPr>
                <w:spacing w:val="-6"/>
                <w:sz w:val="24"/>
                <w:szCs w:val="24"/>
              </w:rPr>
            </w:pPr>
          </w:p>
          <w:p w:rsidR="00F53DE2" w:rsidRPr="00136705" w:rsidRDefault="00F53DE2" w:rsidP="00763B75">
            <w:pPr>
              <w:pStyle w:val="af9"/>
              <w:rPr>
                <w:spacing w:val="-6"/>
                <w:sz w:val="24"/>
                <w:szCs w:val="24"/>
              </w:rPr>
            </w:pPr>
          </w:p>
        </w:tc>
        <w:tc>
          <w:tcPr>
            <w:tcW w:w="3260" w:type="dxa"/>
          </w:tcPr>
          <w:p w:rsidR="00F53DE2" w:rsidRPr="00136705" w:rsidRDefault="00F53DE2" w:rsidP="00763B75">
            <w:pPr>
              <w:pStyle w:val="af9"/>
              <w:rPr>
                <w:sz w:val="24"/>
                <w:szCs w:val="24"/>
              </w:rPr>
            </w:pPr>
            <w:r w:rsidRPr="00136705">
              <w:rPr>
                <w:sz w:val="24"/>
                <w:szCs w:val="24"/>
              </w:rPr>
              <w:t>0 % – менее 5% выпускников заключили договора о целевом обучении</w:t>
            </w:r>
          </w:p>
          <w:p w:rsidR="00F53DE2" w:rsidRPr="00136705" w:rsidRDefault="00F53DE2" w:rsidP="00763B75">
            <w:pPr>
              <w:pStyle w:val="af9"/>
              <w:rPr>
                <w:sz w:val="24"/>
                <w:szCs w:val="24"/>
              </w:rPr>
            </w:pPr>
            <w:r w:rsidRPr="00136705">
              <w:rPr>
                <w:sz w:val="24"/>
                <w:szCs w:val="24"/>
              </w:rPr>
              <w:t xml:space="preserve">5 % – от 5 до  10% выпускников заключили договора о целевом обучении </w:t>
            </w:r>
          </w:p>
          <w:p w:rsidR="00F53DE2" w:rsidRPr="00136705" w:rsidRDefault="00F53DE2" w:rsidP="00763B75">
            <w:pPr>
              <w:pStyle w:val="af9"/>
              <w:rPr>
                <w:sz w:val="24"/>
                <w:szCs w:val="24"/>
              </w:rPr>
            </w:pPr>
            <w:r w:rsidRPr="00136705">
              <w:rPr>
                <w:sz w:val="24"/>
                <w:szCs w:val="24"/>
              </w:rPr>
              <w:t>10 % – от 10 до 20% выпускников заключили договора о целевом обучении</w:t>
            </w:r>
          </w:p>
          <w:p w:rsidR="00F53DE2" w:rsidRPr="00136705" w:rsidRDefault="00F53DE2" w:rsidP="00763B75">
            <w:pPr>
              <w:pStyle w:val="af9"/>
              <w:rPr>
                <w:sz w:val="24"/>
                <w:szCs w:val="24"/>
              </w:rPr>
            </w:pPr>
            <w:r w:rsidRPr="00136705">
              <w:rPr>
                <w:sz w:val="24"/>
                <w:szCs w:val="24"/>
              </w:rPr>
              <w:t>20 % – свыше 20 % выпускников заключили договора о целевом обучении</w:t>
            </w:r>
          </w:p>
        </w:tc>
      </w:tr>
      <w:tr w:rsidR="00F53DE2" w:rsidRPr="00136705" w:rsidTr="00136705">
        <w:tc>
          <w:tcPr>
            <w:tcW w:w="2552" w:type="dxa"/>
          </w:tcPr>
          <w:p w:rsidR="00F53DE2" w:rsidRPr="00136705" w:rsidRDefault="00F53DE2" w:rsidP="00763B75">
            <w:pPr>
              <w:pStyle w:val="af9"/>
              <w:rPr>
                <w:sz w:val="24"/>
                <w:szCs w:val="24"/>
              </w:rPr>
            </w:pPr>
          </w:p>
        </w:tc>
        <w:tc>
          <w:tcPr>
            <w:tcW w:w="4082" w:type="dxa"/>
          </w:tcPr>
          <w:p w:rsidR="00F53DE2" w:rsidRPr="00136705" w:rsidRDefault="00F53DE2" w:rsidP="00763B75">
            <w:pPr>
              <w:pStyle w:val="af9"/>
              <w:rPr>
                <w:spacing w:val="-6"/>
                <w:sz w:val="24"/>
                <w:szCs w:val="24"/>
              </w:rPr>
            </w:pPr>
            <w:r w:rsidRPr="00136705">
              <w:rPr>
                <w:spacing w:val="-6"/>
                <w:sz w:val="24"/>
                <w:szCs w:val="24"/>
              </w:rPr>
              <w:t>3. Укомплектованность педагогическими кадрами, реализация мероприятий по привлечению молодых педагогов:</w:t>
            </w:r>
          </w:p>
          <w:p w:rsidR="00F53DE2" w:rsidRPr="00136705" w:rsidRDefault="00F53DE2" w:rsidP="00763B75">
            <w:pPr>
              <w:pStyle w:val="af9"/>
              <w:rPr>
                <w:spacing w:val="-6"/>
                <w:sz w:val="24"/>
                <w:szCs w:val="24"/>
              </w:rPr>
            </w:pPr>
            <w:r w:rsidRPr="00136705">
              <w:rPr>
                <w:spacing w:val="-6"/>
                <w:sz w:val="24"/>
                <w:szCs w:val="24"/>
              </w:rPr>
              <w:t>3.1. Доля молодых специалистов в возрасте до 35 лет от общего количества педагогических работников</w:t>
            </w:r>
          </w:p>
        </w:tc>
        <w:tc>
          <w:tcPr>
            <w:tcW w:w="3260" w:type="dxa"/>
          </w:tcPr>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F53DE2" w:rsidRPr="00136705" w:rsidRDefault="00F53DE2" w:rsidP="00763B75">
            <w:pPr>
              <w:pStyle w:val="af9"/>
              <w:rPr>
                <w:sz w:val="24"/>
                <w:szCs w:val="24"/>
              </w:rPr>
            </w:pPr>
          </w:p>
          <w:p w:rsidR="00722A85" w:rsidRDefault="00722A85" w:rsidP="00763B75">
            <w:pPr>
              <w:pStyle w:val="af9"/>
              <w:rPr>
                <w:sz w:val="24"/>
                <w:szCs w:val="24"/>
              </w:rPr>
            </w:pPr>
          </w:p>
          <w:p w:rsidR="00F53DE2" w:rsidRPr="00136705" w:rsidRDefault="00F53DE2" w:rsidP="00763B75">
            <w:pPr>
              <w:pStyle w:val="af9"/>
              <w:rPr>
                <w:sz w:val="24"/>
                <w:szCs w:val="24"/>
              </w:rPr>
            </w:pPr>
            <w:r w:rsidRPr="00136705">
              <w:rPr>
                <w:sz w:val="24"/>
                <w:szCs w:val="24"/>
              </w:rPr>
              <w:t>0 % –  менее 10% от фактической численности</w:t>
            </w:r>
          </w:p>
          <w:p w:rsidR="00F53DE2" w:rsidRPr="00136705" w:rsidRDefault="00F53DE2" w:rsidP="00763B75">
            <w:pPr>
              <w:pStyle w:val="af9"/>
              <w:rPr>
                <w:sz w:val="24"/>
                <w:szCs w:val="24"/>
              </w:rPr>
            </w:pPr>
            <w:r w:rsidRPr="00136705">
              <w:rPr>
                <w:sz w:val="24"/>
                <w:szCs w:val="24"/>
              </w:rPr>
              <w:t xml:space="preserve">10 % – от 10 % до 20% от фактической численности </w:t>
            </w:r>
          </w:p>
          <w:p w:rsidR="00F53DE2" w:rsidRPr="00136705" w:rsidRDefault="00F53DE2" w:rsidP="00763B75">
            <w:pPr>
              <w:pStyle w:val="af9"/>
              <w:rPr>
                <w:sz w:val="24"/>
                <w:szCs w:val="24"/>
              </w:rPr>
            </w:pPr>
            <w:r w:rsidRPr="00136705">
              <w:rPr>
                <w:sz w:val="24"/>
                <w:szCs w:val="24"/>
              </w:rPr>
              <w:t>20 % – от 20% до 30 % фактической численности</w:t>
            </w:r>
          </w:p>
        </w:tc>
      </w:tr>
      <w:tr w:rsidR="00F53DE2" w:rsidRPr="00136705" w:rsidTr="00136705">
        <w:trPr>
          <w:trHeight w:val="3864"/>
        </w:trPr>
        <w:tc>
          <w:tcPr>
            <w:tcW w:w="2552" w:type="dxa"/>
            <w:shd w:val="clear" w:color="auto" w:fill="auto"/>
          </w:tcPr>
          <w:p w:rsidR="00F53DE2" w:rsidRPr="00136705" w:rsidRDefault="00F53DE2" w:rsidP="00763B75">
            <w:pPr>
              <w:pStyle w:val="af9"/>
              <w:rPr>
                <w:sz w:val="24"/>
                <w:szCs w:val="24"/>
              </w:rPr>
            </w:pPr>
            <w:r w:rsidRPr="00136705">
              <w:rPr>
                <w:sz w:val="24"/>
                <w:szCs w:val="24"/>
              </w:rPr>
              <w:lastRenderedPageBreak/>
              <w:t>Вознаграждение по итогам работы (для городских общеобразовательных организаций)</w:t>
            </w:r>
          </w:p>
        </w:tc>
        <w:tc>
          <w:tcPr>
            <w:tcW w:w="4082" w:type="dxa"/>
            <w:shd w:val="clear" w:color="auto" w:fill="auto"/>
          </w:tcPr>
          <w:p w:rsidR="00F53DE2" w:rsidRPr="00136705" w:rsidRDefault="00F53DE2" w:rsidP="00763B75">
            <w:pPr>
              <w:pStyle w:val="af9"/>
              <w:rPr>
                <w:spacing w:val="-6"/>
                <w:sz w:val="24"/>
                <w:szCs w:val="24"/>
              </w:rPr>
            </w:pPr>
            <w:r w:rsidRPr="00136705">
              <w:rPr>
                <w:spacing w:val="-6"/>
                <w:sz w:val="24"/>
                <w:szCs w:val="24"/>
              </w:rPr>
              <w:t xml:space="preserve">4. Наличие </w:t>
            </w:r>
            <w:proofErr w:type="spellStart"/>
            <w:r w:rsidRPr="00136705">
              <w:rPr>
                <w:spacing w:val="-6"/>
                <w:sz w:val="24"/>
                <w:szCs w:val="24"/>
              </w:rPr>
              <w:t>предпрофильных</w:t>
            </w:r>
            <w:proofErr w:type="spellEnd"/>
            <w:r w:rsidRPr="00136705">
              <w:rPr>
                <w:spacing w:val="-6"/>
                <w:sz w:val="24"/>
                <w:szCs w:val="24"/>
              </w:rPr>
              <w:t xml:space="preserve"> /профильных классов (с учетом реализации программ в сетевой форме):</w:t>
            </w:r>
          </w:p>
          <w:p w:rsidR="00F53DE2" w:rsidRPr="00136705" w:rsidRDefault="00F53DE2" w:rsidP="00763B75">
            <w:pPr>
              <w:pStyle w:val="af9"/>
              <w:rPr>
                <w:spacing w:val="-6"/>
                <w:sz w:val="24"/>
                <w:szCs w:val="24"/>
              </w:rPr>
            </w:pPr>
            <w:r w:rsidRPr="00136705">
              <w:rPr>
                <w:spacing w:val="-6"/>
                <w:sz w:val="24"/>
                <w:szCs w:val="24"/>
              </w:rPr>
              <w:t xml:space="preserve">4.1. Доля </w:t>
            </w:r>
            <w:proofErr w:type="spellStart"/>
            <w:r w:rsidRPr="00136705">
              <w:rPr>
                <w:spacing w:val="-6"/>
                <w:sz w:val="24"/>
                <w:szCs w:val="24"/>
              </w:rPr>
              <w:t>предпрофильных</w:t>
            </w:r>
            <w:proofErr w:type="spellEnd"/>
            <w:r w:rsidRPr="00136705">
              <w:rPr>
                <w:spacing w:val="-6"/>
                <w:sz w:val="24"/>
                <w:szCs w:val="24"/>
              </w:rPr>
              <w:t xml:space="preserve">, профильных классов </w:t>
            </w:r>
            <w:r w:rsidRPr="00136705">
              <w:rPr>
                <w:i/>
                <w:spacing w:val="-6"/>
                <w:sz w:val="24"/>
                <w:szCs w:val="24"/>
              </w:rPr>
              <w:t xml:space="preserve">(без учета универсального профиля) </w:t>
            </w:r>
            <w:r w:rsidRPr="00136705">
              <w:rPr>
                <w:spacing w:val="-6"/>
                <w:sz w:val="24"/>
                <w:szCs w:val="24"/>
              </w:rPr>
              <w:t>от общего количества классов 5-11(9):</w:t>
            </w:r>
          </w:p>
          <w:p w:rsidR="00F53DE2" w:rsidRPr="00136705" w:rsidRDefault="00F53DE2" w:rsidP="00763B75">
            <w:pPr>
              <w:pStyle w:val="af9"/>
              <w:rPr>
                <w:spacing w:val="-6"/>
                <w:sz w:val="24"/>
                <w:szCs w:val="24"/>
              </w:rPr>
            </w:pPr>
          </w:p>
          <w:p w:rsidR="00F53DE2" w:rsidRPr="00136705" w:rsidRDefault="00F53DE2" w:rsidP="00763B75">
            <w:pPr>
              <w:pStyle w:val="af9"/>
              <w:rPr>
                <w:i/>
                <w:spacing w:val="-6"/>
                <w:sz w:val="24"/>
                <w:szCs w:val="24"/>
              </w:rPr>
            </w:pPr>
            <w:r w:rsidRPr="00136705">
              <w:rPr>
                <w:spacing w:val="-6"/>
                <w:sz w:val="24"/>
                <w:szCs w:val="24"/>
              </w:rPr>
              <w:t>4.2.</w:t>
            </w:r>
            <w:r w:rsidR="00635310">
              <w:rPr>
                <w:spacing w:val="-6"/>
                <w:sz w:val="24"/>
                <w:szCs w:val="24"/>
              </w:rPr>
              <w:t xml:space="preserve"> </w:t>
            </w:r>
            <w:r w:rsidRPr="00136705">
              <w:rPr>
                <w:spacing w:val="-6"/>
                <w:sz w:val="24"/>
                <w:szCs w:val="24"/>
              </w:rPr>
              <w:t xml:space="preserve">Доля </w:t>
            </w:r>
            <w:proofErr w:type="spellStart"/>
            <w:r w:rsidRPr="00136705">
              <w:rPr>
                <w:spacing w:val="-6"/>
                <w:sz w:val="24"/>
                <w:szCs w:val="24"/>
              </w:rPr>
              <w:t>предпрофильных</w:t>
            </w:r>
            <w:proofErr w:type="spellEnd"/>
            <w:r w:rsidRPr="00136705">
              <w:rPr>
                <w:spacing w:val="-6"/>
                <w:sz w:val="24"/>
                <w:szCs w:val="24"/>
              </w:rPr>
              <w:t xml:space="preserve">, профильных классов, реализующих образовательные программы в сетевой форме с участием профессиональных образовательных организаций или организаций высшего образования или предприятий от общего количества </w:t>
            </w:r>
            <w:proofErr w:type="spellStart"/>
            <w:r w:rsidRPr="00136705">
              <w:rPr>
                <w:spacing w:val="-6"/>
                <w:sz w:val="24"/>
                <w:szCs w:val="24"/>
              </w:rPr>
              <w:t>предпрофильных</w:t>
            </w:r>
            <w:proofErr w:type="spellEnd"/>
            <w:r w:rsidRPr="00136705">
              <w:rPr>
                <w:spacing w:val="-6"/>
                <w:sz w:val="24"/>
                <w:szCs w:val="24"/>
              </w:rPr>
              <w:t>, профильных классов</w:t>
            </w:r>
          </w:p>
        </w:tc>
        <w:tc>
          <w:tcPr>
            <w:tcW w:w="3260" w:type="dxa"/>
            <w:shd w:val="clear" w:color="auto" w:fill="auto"/>
          </w:tcPr>
          <w:p w:rsidR="00F53DE2" w:rsidRPr="00136705" w:rsidRDefault="00F53DE2" w:rsidP="00763B75">
            <w:pPr>
              <w:pStyle w:val="af9"/>
              <w:rPr>
                <w:spacing w:val="-6"/>
                <w:sz w:val="24"/>
                <w:szCs w:val="24"/>
              </w:rPr>
            </w:pPr>
          </w:p>
          <w:p w:rsidR="00F53DE2" w:rsidRPr="00136705" w:rsidRDefault="00F53DE2" w:rsidP="00763B75">
            <w:pPr>
              <w:pStyle w:val="af9"/>
              <w:rPr>
                <w:spacing w:val="-6"/>
                <w:sz w:val="24"/>
                <w:szCs w:val="24"/>
              </w:rPr>
            </w:pPr>
          </w:p>
          <w:p w:rsidR="00F53DE2" w:rsidRPr="00136705" w:rsidRDefault="00F53DE2" w:rsidP="00763B75">
            <w:pPr>
              <w:pStyle w:val="af9"/>
              <w:rPr>
                <w:spacing w:val="-6"/>
                <w:sz w:val="24"/>
                <w:szCs w:val="24"/>
              </w:rPr>
            </w:pPr>
          </w:p>
          <w:p w:rsidR="00722A85" w:rsidRDefault="00722A85" w:rsidP="00763B75">
            <w:pPr>
              <w:pStyle w:val="af9"/>
              <w:rPr>
                <w:spacing w:val="-6"/>
                <w:sz w:val="24"/>
                <w:szCs w:val="24"/>
              </w:rPr>
            </w:pPr>
          </w:p>
          <w:p w:rsidR="00F53DE2" w:rsidRPr="00136705" w:rsidRDefault="00F53DE2" w:rsidP="00763B75">
            <w:pPr>
              <w:pStyle w:val="af9"/>
              <w:rPr>
                <w:spacing w:val="-6"/>
                <w:sz w:val="24"/>
                <w:szCs w:val="24"/>
              </w:rPr>
            </w:pPr>
            <w:r w:rsidRPr="00136705">
              <w:rPr>
                <w:spacing w:val="-6"/>
                <w:sz w:val="24"/>
                <w:szCs w:val="24"/>
              </w:rPr>
              <w:t>0 % –  менее 30%</w:t>
            </w:r>
          </w:p>
          <w:p w:rsidR="00F53DE2" w:rsidRPr="00136705" w:rsidRDefault="00F53DE2" w:rsidP="00763B75">
            <w:pPr>
              <w:pStyle w:val="af9"/>
              <w:rPr>
                <w:spacing w:val="-6"/>
                <w:sz w:val="24"/>
                <w:szCs w:val="24"/>
              </w:rPr>
            </w:pPr>
            <w:r w:rsidRPr="00136705">
              <w:rPr>
                <w:spacing w:val="-6"/>
                <w:sz w:val="24"/>
                <w:szCs w:val="24"/>
              </w:rPr>
              <w:t>5 % – от 30 % до 60%</w:t>
            </w:r>
          </w:p>
          <w:p w:rsidR="00F53DE2" w:rsidRPr="00136705" w:rsidRDefault="00F53DE2" w:rsidP="00763B75">
            <w:pPr>
              <w:pStyle w:val="af9"/>
              <w:rPr>
                <w:spacing w:val="-6"/>
                <w:sz w:val="24"/>
                <w:szCs w:val="24"/>
              </w:rPr>
            </w:pPr>
            <w:r w:rsidRPr="00136705">
              <w:rPr>
                <w:spacing w:val="-6"/>
                <w:sz w:val="24"/>
                <w:szCs w:val="24"/>
              </w:rPr>
              <w:t>10 %– свыше 60%</w:t>
            </w:r>
          </w:p>
          <w:p w:rsidR="00F53DE2" w:rsidRPr="00136705" w:rsidRDefault="00F53DE2" w:rsidP="00763B75">
            <w:pPr>
              <w:pStyle w:val="af9"/>
              <w:rPr>
                <w:spacing w:val="-6"/>
                <w:sz w:val="24"/>
                <w:szCs w:val="24"/>
              </w:rPr>
            </w:pPr>
          </w:p>
          <w:p w:rsidR="00722A85" w:rsidRDefault="00722A85" w:rsidP="00763B75">
            <w:pPr>
              <w:pStyle w:val="af9"/>
              <w:rPr>
                <w:spacing w:val="-6"/>
                <w:sz w:val="24"/>
                <w:szCs w:val="24"/>
              </w:rPr>
            </w:pPr>
          </w:p>
          <w:p w:rsidR="00F53DE2" w:rsidRPr="00136705" w:rsidRDefault="00F53DE2" w:rsidP="00763B75">
            <w:pPr>
              <w:pStyle w:val="af9"/>
              <w:rPr>
                <w:spacing w:val="-6"/>
                <w:sz w:val="24"/>
                <w:szCs w:val="24"/>
              </w:rPr>
            </w:pPr>
            <w:r w:rsidRPr="00136705">
              <w:rPr>
                <w:spacing w:val="-6"/>
                <w:sz w:val="24"/>
                <w:szCs w:val="24"/>
              </w:rPr>
              <w:t>0 % –  отсутствие                                                                               10 % - наличие</w:t>
            </w:r>
          </w:p>
          <w:p w:rsidR="00F53DE2" w:rsidRPr="00136705" w:rsidRDefault="00F53DE2" w:rsidP="00763B75">
            <w:pPr>
              <w:pStyle w:val="af9"/>
              <w:rPr>
                <w:spacing w:val="-6"/>
                <w:sz w:val="24"/>
                <w:szCs w:val="24"/>
              </w:rPr>
            </w:pPr>
          </w:p>
          <w:p w:rsidR="00F53DE2" w:rsidRPr="00136705" w:rsidRDefault="00F53DE2" w:rsidP="00763B75">
            <w:pPr>
              <w:pStyle w:val="af9"/>
              <w:rPr>
                <w:spacing w:val="-6"/>
                <w:sz w:val="24"/>
                <w:szCs w:val="24"/>
              </w:rPr>
            </w:pPr>
          </w:p>
          <w:p w:rsidR="00F53DE2" w:rsidRPr="00136705" w:rsidRDefault="00F53DE2" w:rsidP="00763B75">
            <w:pPr>
              <w:pStyle w:val="af9"/>
              <w:rPr>
                <w:spacing w:val="-6"/>
                <w:sz w:val="24"/>
                <w:szCs w:val="24"/>
              </w:rPr>
            </w:pPr>
          </w:p>
          <w:p w:rsidR="00F53DE2" w:rsidRPr="00136705" w:rsidRDefault="00F53DE2" w:rsidP="00763B75">
            <w:pPr>
              <w:pStyle w:val="af9"/>
              <w:rPr>
                <w:spacing w:val="-6"/>
                <w:sz w:val="24"/>
                <w:szCs w:val="24"/>
              </w:rPr>
            </w:pPr>
          </w:p>
        </w:tc>
      </w:tr>
      <w:tr w:rsidR="00F53DE2" w:rsidRPr="00136705" w:rsidTr="00136705">
        <w:trPr>
          <w:trHeight w:val="1223"/>
        </w:trPr>
        <w:tc>
          <w:tcPr>
            <w:tcW w:w="2552" w:type="dxa"/>
            <w:shd w:val="clear" w:color="auto" w:fill="auto"/>
          </w:tcPr>
          <w:p w:rsidR="00F53DE2" w:rsidRPr="00136705" w:rsidRDefault="00F53DE2" w:rsidP="00763B75">
            <w:pPr>
              <w:pStyle w:val="af9"/>
              <w:rPr>
                <w:sz w:val="24"/>
                <w:szCs w:val="24"/>
              </w:rPr>
            </w:pPr>
            <w:r w:rsidRPr="00136705">
              <w:rPr>
                <w:sz w:val="24"/>
                <w:szCs w:val="24"/>
              </w:rPr>
              <w:t>Вознаграждение по итогам работы (для сельских общеобразовательных организаций)</w:t>
            </w:r>
          </w:p>
        </w:tc>
        <w:tc>
          <w:tcPr>
            <w:tcW w:w="4082" w:type="dxa"/>
            <w:shd w:val="clear" w:color="auto" w:fill="auto"/>
          </w:tcPr>
          <w:p w:rsidR="00F53DE2" w:rsidRPr="00136705" w:rsidRDefault="00F53DE2" w:rsidP="00763B75">
            <w:pPr>
              <w:pStyle w:val="af9"/>
              <w:rPr>
                <w:spacing w:val="-6"/>
                <w:sz w:val="24"/>
                <w:szCs w:val="24"/>
              </w:rPr>
            </w:pPr>
            <w:r w:rsidRPr="00136705">
              <w:rPr>
                <w:spacing w:val="-6"/>
                <w:sz w:val="24"/>
                <w:szCs w:val="24"/>
              </w:rPr>
              <w:t>5. Выплата за работу  в сельской местности</w:t>
            </w:r>
          </w:p>
          <w:p w:rsidR="00F53DE2" w:rsidRPr="00136705" w:rsidRDefault="00F53DE2" w:rsidP="00763B75">
            <w:pPr>
              <w:tabs>
                <w:tab w:val="left" w:pos="3135"/>
              </w:tabs>
              <w:rPr>
                <w:sz w:val="24"/>
                <w:szCs w:val="24"/>
              </w:rPr>
            </w:pPr>
          </w:p>
        </w:tc>
        <w:tc>
          <w:tcPr>
            <w:tcW w:w="3260" w:type="dxa"/>
            <w:shd w:val="clear" w:color="auto" w:fill="auto"/>
          </w:tcPr>
          <w:p w:rsidR="00F53DE2" w:rsidRPr="00136705" w:rsidRDefault="00F53DE2" w:rsidP="00763B75">
            <w:pPr>
              <w:pStyle w:val="af9"/>
              <w:rPr>
                <w:spacing w:val="-6"/>
                <w:sz w:val="24"/>
                <w:szCs w:val="24"/>
              </w:rPr>
            </w:pPr>
            <w:r w:rsidRPr="00136705">
              <w:rPr>
                <w:spacing w:val="-6"/>
                <w:sz w:val="24"/>
                <w:szCs w:val="24"/>
              </w:rPr>
              <w:t>25 %</w:t>
            </w:r>
          </w:p>
        </w:tc>
      </w:tr>
      <w:tr w:rsidR="00F53DE2" w:rsidRPr="00136705" w:rsidTr="00136705">
        <w:trPr>
          <w:trHeight w:val="697"/>
        </w:trPr>
        <w:tc>
          <w:tcPr>
            <w:tcW w:w="2552" w:type="dxa"/>
            <w:shd w:val="clear" w:color="auto" w:fill="auto"/>
          </w:tcPr>
          <w:p w:rsidR="00F53DE2" w:rsidRPr="00136705" w:rsidRDefault="00F53DE2" w:rsidP="00763B75">
            <w:pPr>
              <w:pStyle w:val="af9"/>
              <w:rPr>
                <w:sz w:val="24"/>
                <w:szCs w:val="24"/>
              </w:rPr>
            </w:pPr>
            <w:r w:rsidRPr="00136705">
              <w:rPr>
                <w:sz w:val="24"/>
                <w:szCs w:val="24"/>
              </w:rPr>
              <w:t>Выплата за стаж работы в образовательных организациях</w:t>
            </w:r>
          </w:p>
        </w:tc>
        <w:tc>
          <w:tcPr>
            <w:tcW w:w="4082" w:type="dxa"/>
            <w:shd w:val="clear" w:color="auto" w:fill="auto"/>
          </w:tcPr>
          <w:p w:rsidR="00F53DE2" w:rsidRPr="00136705" w:rsidRDefault="00F53DE2" w:rsidP="00763B75">
            <w:pPr>
              <w:pStyle w:val="af9"/>
              <w:rPr>
                <w:spacing w:val="-6"/>
                <w:sz w:val="24"/>
                <w:szCs w:val="24"/>
              </w:rPr>
            </w:pPr>
            <w:r w:rsidRPr="00136705">
              <w:rPr>
                <w:spacing w:val="-6"/>
                <w:sz w:val="24"/>
                <w:szCs w:val="24"/>
              </w:rPr>
              <w:t>6. Выплата за стаж работы</w:t>
            </w:r>
          </w:p>
        </w:tc>
        <w:tc>
          <w:tcPr>
            <w:tcW w:w="3260" w:type="dxa"/>
            <w:shd w:val="clear" w:color="auto" w:fill="auto"/>
          </w:tcPr>
          <w:p w:rsidR="00F53DE2" w:rsidRPr="00136705" w:rsidRDefault="00F53DE2" w:rsidP="00763B75">
            <w:pPr>
              <w:pStyle w:val="af9"/>
              <w:rPr>
                <w:spacing w:val="-6"/>
                <w:sz w:val="24"/>
                <w:szCs w:val="24"/>
              </w:rPr>
            </w:pPr>
            <w:r w:rsidRPr="00136705">
              <w:rPr>
                <w:spacing w:val="-6"/>
                <w:sz w:val="24"/>
                <w:szCs w:val="24"/>
              </w:rPr>
              <w:t>15 %</w:t>
            </w:r>
          </w:p>
        </w:tc>
      </w:tr>
      <w:tr w:rsidR="00F53DE2" w:rsidRPr="00136705" w:rsidTr="00136705">
        <w:tc>
          <w:tcPr>
            <w:tcW w:w="6634" w:type="dxa"/>
            <w:gridSpan w:val="2"/>
          </w:tcPr>
          <w:p w:rsidR="00F53DE2" w:rsidRPr="00136705" w:rsidRDefault="00F53DE2" w:rsidP="00763B75">
            <w:pPr>
              <w:pStyle w:val="af9"/>
              <w:rPr>
                <w:sz w:val="24"/>
                <w:szCs w:val="24"/>
              </w:rPr>
            </w:pPr>
            <w:r w:rsidRPr="00136705">
              <w:rPr>
                <w:sz w:val="24"/>
                <w:szCs w:val="24"/>
              </w:rPr>
              <w:t>ИТОГО баллов по стимулирующим выплатам 175%</w:t>
            </w:r>
          </w:p>
        </w:tc>
        <w:tc>
          <w:tcPr>
            <w:tcW w:w="3260" w:type="dxa"/>
          </w:tcPr>
          <w:p w:rsidR="00F53DE2" w:rsidRPr="00136705" w:rsidRDefault="00F53DE2" w:rsidP="00763B75">
            <w:pPr>
              <w:pStyle w:val="af9"/>
              <w:rPr>
                <w:sz w:val="24"/>
                <w:szCs w:val="24"/>
              </w:rPr>
            </w:pPr>
            <w:r w:rsidRPr="00136705">
              <w:rPr>
                <w:sz w:val="24"/>
                <w:szCs w:val="24"/>
              </w:rPr>
              <w:t>135 %</w:t>
            </w:r>
          </w:p>
          <w:p w:rsidR="00F53DE2" w:rsidRPr="00136705" w:rsidRDefault="00F53DE2" w:rsidP="00763B75">
            <w:pPr>
              <w:pStyle w:val="af9"/>
              <w:rPr>
                <w:sz w:val="24"/>
                <w:szCs w:val="24"/>
              </w:rPr>
            </w:pPr>
            <w:r w:rsidRPr="00136705">
              <w:rPr>
                <w:sz w:val="24"/>
                <w:szCs w:val="24"/>
              </w:rPr>
              <w:t>25% (сельские)</w:t>
            </w:r>
          </w:p>
          <w:p w:rsidR="00F53DE2" w:rsidRPr="00136705" w:rsidRDefault="00F53DE2" w:rsidP="00763B75">
            <w:pPr>
              <w:pStyle w:val="af9"/>
              <w:rPr>
                <w:sz w:val="24"/>
                <w:szCs w:val="24"/>
              </w:rPr>
            </w:pPr>
            <w:r w:rsidRPr="00136705">
              <w:rPr>
                <w:sz w:val="24"/>
                <w:szCs w:val="24"/>
              </w:rPr>
              <w:t>15% (стаж)</w:t>
            </w:r>
          </w:p>
        </w:tc>
      </w:tr>
    </w:tbl>
    <w:p w:rsidR="00F53DE2" w:rsidRDefault="00F53DE2" w:rsidP="00F53DE2">
      <w:pPr>
        <w:pStyle w:val="ConsPlusNormal"/>
        <w:ind w:firstLine="709"/>
        <w:jc w:val="both"/>
        <w:rPr>
          <w:rFonts w:ascii="Times New Roman" w:hAnsi="Times New Roman" w:cs="Times New Roman"/>
          <w:sz w:val="28"/>
          <w:szCs w:val="28"/>
        </w:rPr>
      </w:pPr>
    </w:p>
    <w:p w:rsidR="00F53DE2" w:rsidRPr="00877B41" w:rsidRDefault="00F53DE2" w:rsidP="00F53D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Руководителю могут предусматриваться иные выплаты стимулирующего характера в пределах </w:t>
      </w:r>
      <w:proofErr w:type="gramStart"/>
      <w:r>
        <w:rPr>
          <w:rFonts w:ascii="Times New Roman" w:hAnsi="Times New Roman" w:cs="Times New Roman"/>
          <w:sz w:val="28"/>
          <w:szCs w:val="28"/>
        </w:rPr>
        <w:t>фонда оплаты труда данной категории работников</w:t>
      </w:r>
      <w:proofErr w:type="gramEnd"/>
      <w:r>
        <w:rPr>
          <w:rFonts w:ascii="Times New Roman" w:hAnsi="Times New Roman" w:cs="Times New Roman"/>
          <w:sz w:val="28"/>
          <w:szCs w:val="28"/>
        </w:rPr>
        <w:t>.</w:t>
      </w:r>
    </w:p>
    <w:p w:rsidR="00F53DE2" w:rsidRPr="00F53DE2" w:rsidRDefault="00F53DE2" w:rsidP="004B7251">
      <w:pPr>
        <w:shd w:val="clear" w:color="auto" w:fill="FFFFFF"/>
        <w:textAlignment w:val="baseline"/>
        <w:rPr>
          <w:sz w:val="28"/>
          <w:szCs w:val="28"/>
        </w:rPr>
      </w:pPr>
    </w:p>
    <w:p w:rsidR="006D7B67" w:rsidRDefault="006D7B67" w:rsidP="00A67060">
      <w:pPr>
        <w:rPr>
          <w:sz w:val="28"/>
          <w:szCs w:val="28"/>
        </w:rPr>
      </w:pPr>
    </w:p>
    <w:sectPr w:rsidR="006D7B67" w:rsidSect="006D7B67">
      <w:headerReference w:type="even" r:id="rId12"/>
      <w:headerReference w:type="default" r:id="rId13"/>
      <w:footerReference w:type="even" r:id="rId14"/>
      <w:footerReference w:type="default" r:id="rId15"/>
      <w:headerReference w:type="first" r:id="rId16"/>
      <w:footerReference w:type="first" r:id="rId17"/>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939" w:rsidRDefault="002B7939" w:rsidP="00FA6D0B">
      <w:r>
        <w:separator/>
      </w:r>
    </w:p>
  </w:endnote>
  <w:endnote w:type="continuationSeparator" w:id="0">
    <w:p w:rsidR="002B7939" w:rsidRDefault="002B7939"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939" w:rsidRDefault="002B7939" w:rsidP="00FA6D0B">
      <w:r>
        <w:separator/>
      </w:r>
    </w:p>
  </w:footnote>
  <w:footnote w:type="continuationSeparator" w:id="0">
    <w:p w:rsidR="002B7939" w:rsidRDefault="002B7939"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jc w:val="center"/>
    </w:pPr>
  </w:p>
  <w:p w:rsidR="00376498" w:rsidRDefault="004A78D0">
    <w:pPr>
      <w:pStyle w:val="ac"/>
      <w:jc w:val="center"/>
    </w:pPr>
    <w:fldSimple w:instr=" PAGE   \* MERGEFORMAT ">
      <w:r w:rsidR="009420A0">
        <w:rPr>
          <w:noProof/>
        </w:rPr>
        <w:t>10</w:t>
      </w:r>
    </w:fldSimple>
  </w:p>
  <w:p w:rsidR="00FA6D0B" w:rsidRDefault="00FA6D0B">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738"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3210242"/>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19B"/>
    <w:rsid w:val="0000726D"/>
    <w:rsid w:val="00007759"/>
    <w:rsid w:val="00007EC0"/>
    <w:rsid w:val="00010597"/>
    <w:rsid w:val="00010F1F"/>
    <w:rsid w:val="000116A9"/>
    <w:rsid w:val="00012A54"/>
    <w:rsid w:val="00012ADA"/>
    <w:rsid w:val="00012E44"/>
    <w:rsid w:val="0001365C"/>
    <w:rsid w:val="0001390C"/>
    <w:rsid w:val="00013CED"/>
    <w:rsid w:val="00013EC4"/>
    <w:rsid w:val="00014044"/>
    <w:rsid w:val="0001510E"/>
    <w:rsid w:val="000158D6"/>
    <w:rsid w:val="00015B5E"/>
    <w:rsid w:val="0001635C"/>
    <w:rsid w:val="00017282"/>
    <w:rsid w:val="00017F5F"/>
    <w:rsid w:val="00017FFA"/>
    <w:rsid w:val="00020805"/>
    <w:rsid w:val="00020FA8"/>
    <w:rsid w:val="000212A4"/>
    <w:rsid w:val="00022261"/>
    <w:rsid w:val="000224A4"/>
    <w:rsid w:val="00022ABA"/>
    <w:rsid w:val="00022FF4"/>
    <w:rsid w:val="000244AA"/>
    <w:rsid w:val="0002473B"/>
    <w:rsid w:val="00024ADD"/>
    <w:rsid w:val="00025C3D"/>
    <w:rsid w:val="00025D6D"/>
    <w:rsid w:val="00026925"/>
    <w:rsid w:val="00026C34"/>
    <w:rsid w:val="00026D04"/>
    <w:rsid w:val="000275B7"/>
    <w:rsid w:val="000275E7"/>
    <w:rsid w:val="00027C54"/>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23E1"/>
    <w:rsid w:val="000530A7"/>
    <w:rsid w:val="000531FB"/>
    <w:rsid w:val="000547F6"/>
    <w:rsid w:val="00055494"/>
    <w:rsid w:val="00057269"/>
    <w:rsid w:val="0005779C"/>
    <w:rsid w:val="00057AA9"/>
    <w:rsid w:val="00057B47"/>
    <w:rsid w:val="000618F8"/>
    <w:rsid w:val="000628E4"/>
    <w:rsid w:val="00063868"/>
    <w:rsid w:val="000646CB"/>
    <w:rsid w:val="00065244"/>
    <w:rsid w:val="000657F6"/>
    <w:rsid w:val="00066A09"/>
    <w:rsid w:val="00066CEB"/>
    <w:rsid w:val="00066DE4"/>
    <w:rsid w:val="0006743E"/>
    <w:rsid w:val="0007055C"/>
    <w:rsid w:val="00070598"/>
    <w:rsid w:val="000709E1"/>
    <w:rsid w:val="00070B49"/>
    <w:rsid w:val="00071173"/>
    <w:rsid w:val="0007174D"/>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6FB"/>
    <w:rsid w:val="00096D7E"/>
    <w:rsid w:val="000970AA"/>
    <w:rsid w:val="0009732D"/>
    <w:rsid w:val="00097A69"/>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6A5"/>
    <w:rsid w:val="000A7A52"/>
    <w:rsid w:val="000B03A5"/>
    <w:rsid w:val="000B0464"/>
    <w:rsid w:val="000B0C79"/>
    <w:rsid w:val="000B260E"/>
    <w:rsid w:val="000B301B"/>
    <w:rsid w:val="000B43F8"/>
    <w:rsid w:val="000B4E8C"/>
    <w:rsid w:val="000B507C"/>
    <w:rsid w:val="000B564D"/>
    <w:rsid w:val="000B5749"/>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016"/>
    <w:rsid w:val="000D711F"/>
    <w:rsid w:val="000D7151"/>
    <w:rsid w:val="000D7CDE"/>
    <w:rsid w:val="000E21BE"/>
    <w:rsid w:val="000E2ABC"/>
    <w:rsid w:val="000E2CBE"/>
    <w:rsid w:val="000E3BD5"/>
    <w:rsid w:val="000E3C37"/>
    <w:rsid w:val="000E49F9"/>
    <w:rsid w:val="000E4A98"/>
    <w:rsid w:val="000E4BC2"/>
    <w:rsid w:val="000E59EF"/>
    <w:rsid w:val="000E5EDD"/>
    <w:rsid w:val="000E6035"/>
    <w:rsid w:val="000E638B"/>
    <w:rsid w:val="000E6A00"/>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78"/>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39F5"/>
    <w:rsid w:val="00114182"/>
    <w:rsid w:val="00114227"/>
    <w:rsid w:val="001158E7"/>
    <w:rsid w:val="00116191"/>
    <w:rsid w:val="001165D9"/>
    <w:rsid w:val="0011772B"/>
    <w:rsid w:val="00117CD2"/>
    <w:rsid w:val="00117CFD"/>
    <w:rsid w:val="00117D3E"/>
    <w:rsid w:val="001202F1"/>
    <w:rsid w:val="00120355"/>
    <w:rsid w:val="001214D6"/>
    <w:rsid w:val="00122BAA"/>
    <w:rsid w:val="001239D9"/>
    <w:rsid w:val="00123B28"/>
    <w:rsid w:val="00123CE3"/>
    <w:rsid w:val="001256E7"/>
    <w:rsid w:val="00125B86"/>
    <w:rsid w:val="00125BA4"/>
    <w:rsid w:val="00126531"/>
    <w:rsid w:val="001267B3"/>
    <w:rsid w:val="0012748D"/>
    <w:rsid w:val="001278FE"/>
    <w:rsid w:val="00127A7D"/>
    <w:rsid w:val="00127DA2"/>
    <w:rsid w:val="0013067B"/>
    <w:rsid w:val="0013074F"/>
    <w:rsid w:val="00131BB4"/>
    <w:rsid w:val="0013272D"/>
    <w:rsid w:val="00132CDC"/>
    <w:rsid w:val="0013306F"/>
    <w:rsid w:val="00134FA4"/>
    <w:rsid w:val="001355CC"/>
    <w:rsid w:val="00136705"/>
    <w:rsid w:val="0013700D"/>
    <w:rsid w:val="00137128"/>
    <w:rsid w:val="00140ADE"/>
    <w:rsid w:val="001420EC"/>
    <w:rsid w:val="00143199"/>
    <w:rsid w:val="00143309"/>
    <w:rsid w:val="001433C9"/>
    <w:rsid w:val="0014362C"/>
    <w:rsid w:val="00144436"/>
    <w:rsid w:val="001445FA"/>
    <w:rsid w:val="00144CC7"/>
    <w:rsid w:val="00145203"/>
    <w:rsid w:val="001458F0"/>
    <w:rsid w:val="00145917"/>
    <w:rsid w:val="001469FD"/>
    <w:rsid w:val="00146B51"/>
    <w:rsid w:val="00146BAE"/>
    <w:rsid w:val="001476B2"/>
    <w:rsid w:val="0014770E"/>
    <w:rsid w:val="00147E18"/>
    <w:rsid w:val="00147FA0"/>
    <w:rsid w:val="00150556"/>
    <w:rsid w:val="00150AB3"/>
    <w:rsid w:val="00150C2F"/>
    <w:rsid w:val="00150FD5"/>
    <w:rsid w:val="00151494"/>
    <w:rsid w:val="00153075"/>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E7D"/>
    <w:rsid w:val="001620B6"/>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08B"/>
    <w:rsid w:val="0017133B"/>
    <w:rsid w:val="00171857"/>
    <w:rsid w:val="00171E8A"/>
    <w:rsid w:val="0017202D"/>
    <w:rsid w:val="00172ED6"/>
    <w:rsid w:val="001735B2"/>
    <w:rsid w:val="001738B7"/>
    <w:rsid w:val="00173C39"/>
    <w:rsid w:val="00173E72"/>
    <w:rsid w:val="0017436A"/>
    <w:rsid w:val="0017479C"/>
    <w:rsid w:val="00174853"/>
    <w:rsid w:val="00175A30"/>
    <w:rsid w:val="00176152"/>
    <w:rsid w:val="00176427"/>
    <w:rsid w:val="00176CAA"/>
    <w:rsid w:val="00181D1D"/>
    <w:rsid w:val="00182515"/>
    <w:rsid w:val="00182789"/>
    <w:rsid w:val="0018291A"/>
    <w:rsid w:val="00182AC0"/>
    <w:rsid w:val="00182F4A"/>
    <w:rsid w:val="00182FE1"/>
    <w:rsid w:val="0018341F"/>
    <w:rsid w:val="0018365A"/>
    <w:rsid w:val="00183D4F"/>
    <w:rsid w:val="00184AB8"/>
    <w:rsid w:val="00184D82"/>
    <w:rsid w:val="00184EFB"/>
    <w:rsid w:val="00185216"/>
    <w:rsid w:val="00185700"/>
    <w:rsid w:val="00185CDB"/>
    <w:rsid w:val="00185E94"/>
    <w:rsid w:val="00186221"/>
    <w:rsid w:val="00186468"/>
    <w:rsid w:val="00186A5A"/>
    <w:rsid w:val="00187532"/>
    <w:rsid w:val="00187B60"/>
    <w:rsid w:val="00190151"/>
    <w:rsid w:val="00190A7D"/>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1C2"/>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4921"/>
    <w:rsid w:val="001C55B3"/>
    <w:rsid w:val="001C5B00"/>
    <w:rsid w:val="001C7922"/>
    <w:rsid w:val="001D03C2"/>
    <w:rsid w:val="001D087D"/>
    <w:rsid w:val="001D0D10"/>
    <w:rsid w:val="001D0E2C"/>
    <w:rsid w:val="001D1154"/>
    <w:rsid w:val="001D1B09"/>
    <w:rsid w:val="001D1D08"/>
    <w:rsid w:val="001D2066"/>
    <w:rsid w:val="001D22C3"/>
    <w:rsid w:val="001D2A88"/>
    <w:rsid w:val="001D358B"/>
    <w:rsid w:val="001D372F"/>
    <w:rsid w:val="001D3748"/>
    <w:rsid w:val="001D3CE1"/>
    <w:rsid w:val="001D4121"/>
    <w:rsid w:val="001D42AA"/>
    <w:rsid w:val="001D5BB4"/>
    <w:rsid w:val="001D5BB6"/>
    <w:rsid w:val="001D5C90"/>
    <w:rsid w:val="001D6A08"/>
    <w:rsid w:val="001D6A8E"/>
    <w:rsid w:val="001D6C42"/>
    <w:rsid w:val="001E03AB"/>
    <w:rsid w:val="001E06C6"/>
    <w:rsid w:val="001E0E57"/>
    <w:rsid w:val="001E1423"/>
    <w:rsid w:val="001E1939"/>
    <w:rsid w:val="001E1B2F"/>
    <w:rsid w:val="001E1C6E"/>
    <w:rsid w:val="001E283B"/>
    <w:rsid w:val="001E2BD2"/>
    <w:rsid w:val="001E2F75"/>
    <w:rsid w:val="001E31C6"/>
    <w:rsid w:val="001E33D4"/>
    <w:rsid w:val="001E3B4A"/>
    <w:rsid w:val="001E3F1A"/>
    <w:rsid w:val="001E454E"/>
    <w:rsid w:val="001E4558"/>
    <w:rsid w:val="001E4B85"/>
    <w:rsid w:val="001E510A"/>
    <w:rsid w:val="001E54F9"/>
    <w:rsid w:val="001E568C"/>
    <w:rsid w:val="001E5AAF"/>
    <w:rsid w:val="001E612C"/>
    <w:rsid w:val="001E7564"/>
    <w:rsid w:val="001E7D48"/>
    <w:rsid w:val="001F0DD5"/>
    <w:rsid w:val="001F19BA"/>
    <w:rsid w:val="001F2224"/>
    <w:rsid w:val="001F2B73"/>
    <w:rsid w:val="001F3536"/>
    <w:rsid w:val="001F363F"/>
    <w:rsid w:val="001F3B91"/>
    <w:rsid w:val="001F4179"/>
    <w:rsid w:val="001F4E05"/>
    <w:rsid w:val="001F5C81"/>
    <w:rsid w:val="001F60C5"/>
    <w:rsid w:val="001F64B6"/>
    <w:rsid w:val="001F6574"/>
    <w:rsid w:val="001F65AA"/>
    <w:rsid w:val="001F78B7"/>
    <w:rsid w:val="001F79AE"/>
    <w:rsid w:val="00200236"/>
    <w:rsid w:val="002009A2"/>
    <w:rsid w:val="00200E1A"/>
    <w:rsid w:val="0020152E"/>
    <w:rsid w:val="00201F24"/>
    <w:rsid w:val="002023A6"/>
    <w:rsid w:val="00202420"/>
    <w:rsid w:val="00202459"/>
    <w:rsid w:val="002029FF"/>
    <w:rsid w:val="002030A6"/>
    <w:rsid w:val="002032CE"/>
    <w:rsid w:val="00204396"/>
    <w:rsid w:val="002050C3"/>
    <w:rsid w:val="00205FF5"/>
    <w:rsid w:val="00206003"/>
    <w:rsid w:val="002069BA"/>
    <w:rsid w:val="002069D5"/>
    <w:rsid w:val="00207209"/>
    <w:rsid w:val="0020731D"/>
    <w:rsid w:val="00210034"/>
    <w:rsid w:val="002114AA"/>
    <w:rsid w:val="0021198F"/>
    <w:rsid w:val="002134F3"/>
    <w:rsid w:val="002135FE"/>
    <w:rsid w:val="00214C5C"/>
    <w:rsid w:val="002151E1"/>
    <w:rsid w:val="00216211"/>
    <w:rsid w:val="00216AEE"/>
    <w:rsid w:val="00216F74"/>
    <w:rsid w:val="00216F9F"/>
    <w:rsid w:val="00217526"/>
    <w:rsid w:val="002204B6"/>
    <w:rsid w:val="00220831"/>
    <w:rsid w:val="00220DB1"/>
    <w:rsid w:val="0022151C"/>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188"/>
    <w:rsid w:val="002349D7"/>
    <w:rsid w:val="00235234"/>
    <w:rsid w:val="00235B8C"/>
    <w:rsid w:val="00236AFB"/>
    <w:rsid w:val="00236E5E"/>
    <w:rsid w:val="0023709E"/>
    <w:rsid w:val="00237A1D"/>
    <w:rsid w:val="00237E49"/>
    <w:rsid w:val="00237F3D"/>
    <w:rsid w:val="00237FB7"/>
    <w:rsid w:val="00240F92"/>
    <w:rsid w:val="0024126B"/>
    <w:rsid w:val="00242A29"/>
    <w:rsid w:val="00243BB2"/>
    <w:rsid w:val="002443C6"/>
    <w:rsid w:val="0024493D"/>
    <w:rsid w:val="00244AD5"/>
    <w:rsid w:val="00244F3A"/>
    <w:rsid w:val="00246A78"/>
    <w:rsid w:val="00246BB1"/>
    <w:rsid w:val="00246CCD"/>
    <w:rsid w:val="00247CCD"/>
    <w:rsid w:val="0025038F"/>
    <w:rsid w:val="00250473"/>
    <w:rsid w:val="00251179"/>
    <w:rsid w:val="0025140E"/>
    <w:rsid w:val="00251989"/>
    <w:rsid w:val="00251EB2"/>
    <w:rsid w:val="00251EC3"/>
    <w:rsid w:val="00254A1F"/>
    <w:rsid w:val="00254F2A"/>
    <w:rsid w:val="002565BA"/>
    <w:rsid w:val="00256670"/>
    <w:rsid w:val="00257A28"/>
    <w:rsid w:val="00260024"/>
    <w:rsid w:val="0026020A"/>
    <w:rsid w:val="00260430"/>
    <w:rsid w:val="00260738"/>
    <w:rsid w:val="00260F80"/>
    <w:rsid w:val="002614BD"/>
    <w:rsid w:val="002619A8"/>
    <w:rsid w:val="0026204A"/>
    <w:rsid w:val="002621F2"/>
    <w:rsid w:val="00262228"/>
    <w:rsid w:val="00262A81"/>
    <w:rsid w:val="00263708"/>
    <w:rsid w:val="002639C1"/>
    <w:rsid w:val="00263E27"/>
    <w:rsid w:val="00264E84"/>
    <w:rsid w:val="00265299"/>
    <w:rsid w:val="0026530D"/>
    <w:rsid w:val="0026560C"/>
    <w:rsid w:val="00265F7A"/>
    <w:rsid w:val="0026639A"/>
    <w:rsid w:val="002666C8"/>
    <w:rsid w:val="0026743A"/>
    <w:rsid w:val="00267808"/>
    <w:rsid w:val="0026798B"/>
    <w:rsid w:val="00267A13"/>
    <w:rsid w:val="00267E2F"/>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77C0A"/>
    <w:rsid w:val="002803F9"/>
    <w:rsid w:val="002808E8"/>
    <w:rsid w:val="00280AA1"/>
    <w:rsid w:val="00280E40"/>
    <w:rsid w:val="00280EA0"/>
    <w:rsid w:val="00282E47"/>
    <w:rsid w:val="00283706"/>
    <w:rsid w:val="00283715"/>
    <w:rsid w:val="0028393F"/>
    <w:rsid w:val="00284268"/>
    <w:rsid w:val="002849B3"/>
    <w:rsid w:val="00284E15"/>
    <w:rsid w:val="0028528A"/>
    <w:rsid w:val="0028559B"/>
    <w:rsid w:val="00285C1A"/>
    <w:rsid w:val="00285D0A"/>
    <w:rsid w:val="00285F18"/>
    <w:rsid w:val="00286690"/>
    <w:rsid w:val="002868E3"/>
    <w:rsid w:val="002878A1"/>
    <w:rsid w:val="00287EAA"/>
    <w:rsid w:val="00287EBE"/>
    <w:rsid w:val="00290CA7"/>
    <w:rsid w:val="002923BE"/>
    <w:rsid w:val="00292E34"/>
    <w:rsid w:val="00292F0D"/>
    <w:rsid w:val="00293675"/>
    <w:rsid w:val="00293C86"/>
    <w:rsid w:val="00293F8A"/>
    <w:rsid w:val="00294821"/>
    <w:rsid w:val="00294A24"/>
    <w:rsid w:val="00294D41"/>
    <w:rsid w:val="00294F30"/>
    <w:rsid w:val="00295E61"/>
    <w:rsid w:val="00296CC5"/>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81C"/>
    <w:rsid w:val="002A7D71"/>
    <w:rsid w:val="002A7EB1"/>
    <w:rsid w:val="002B080C"/>
    <w:rsid w:val="002B08A9"/>
    <w:rsid w:val="002B115A"/>
    <w:rsid w:val="002B15B0"/>
    <w:rsid w:val="002B1C53"/>
    <w:rsid w:val="002B2991"/>
    <w:rsid w:val="002B2BFE"/>
    <w:rsid w:val="002B300D"/>
    <w:rsid w:val="002B308C"/>
    <w:rsid w:val="002B357E"/>
    <w:rsid w:val="002B375A"/>
    <w:rsid w:val="002B3947"/>
    <w:rsid w:val="002B3BB7"/>
    <w:rsid w:val="002B4157"/>
    <w:rsid w:val="002B4416"/>
    <w:rsid w:val="002B46DB"/>
    <w:rsid w:val="002B4D66"/>
    <w:rsid w:val="002B59E0"/>
    <w:rsid w:val="002B6BB5"/>
    <w:rsid w:val="002B6E0B"/>
    <w:rsid w:val="002B700B"/>
    <w:rsid w:val="002B7234"/>
    <w:rsid w:val="002B7939"/>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2E4"/>
    <w:rsid w:val="002D2693"/>
    <w:rsid w:val="002D28CD"/>
    <w:rsid w:val="002D28D1"/>
    <w:rsid w:val="002D28DF"/>
    <w:rsid w:val="002D32F6"/>
    <w:rsid w:val="002D37C6"/>
    <w:rsid w:val="002D3B13"/>
    <w:rsid w:val="002D3F19"/>
    <w:rsid w:val="002D3F6E"/>
    <w:rsid w:val="002D40E5"/>
    <w:rsid w:val="002D5459"/>
    <w:rsid w:val="002D5726"/>
    <w:rsid w:val="002D633F"/>
    <w:rsid w:val="002D6B69"/>
    <w:rsid w:val="002D734F"/>
    <w:rsid w:val="002D7425"/>
    <w:rsid w:val="002E0684"/>
    <w:rsid w:val="002E09AB"/>
    <w:rsid w:val="002E112C"/>
    <w:rsid w:val="002E1B62"/>
    <w:rsid w:val="002E1E82"/>
    <w:rsid w:val="002E1F57"/>
    <w:rsid w:val="002E2C6C"/>
    <w:rsid w:val="002E3541"/>
    <w:rsid w:val="002E4218"/>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66E"/>
    <w:rsid w:val="002F5F8D"/>
    <w:rsid w:val="002F62E0"/>
    <w:rsid w:val="003003C2"/>
    <w:rsid w:val="00300A4D"/>
    <w:rsid w:val="00300BBC"/>
    <w:rsid w:val="00300C0A"/>
    <w:rsid w:val="00301013"/>
    <w:rsid w:val="00301EDA"/>
    <w:rsid w:val="00302141"/>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1EC1"/>
    <w:rsid w:val="00322559"/>
    <w:rsid w:val="00322CAE"/>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5DD"/>
    <w:rsid w:val="00332FC2"/>
    <w:rsid w:val="003337A0"/>
    <w:rsid w:val="003337C5"/>
    <w:rsid w:val="00333839"/>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CB"/>
    <w:rsid w:val="003444DF"/>
    <w:rsid w:val="0034459E"/>
    <w:rsid w:val="0034536F"/>
    <w:rsid w:val="003461FC"/>
    <w:rsid w:val="00346B22"/>
    <w:rsid w:val="00346F1C"/>
    <w:rsid w:val="00351037"/>
    <w:rsid w:val="00351925"/>
    <w:rsid w:val="00351F0C"/>
    <w:rsid w:val="003525FE"/>
    <w:rsid w:val="00352A7B"/>
    <w:rsid w:val="00352E83"/>
    <w:rsid w:val="0035386A"/>
    <w:rsid w:val="0035395E"/>
    <w:rsid w:val="00353985"/>
    <w:rsid w:val="00353E4E"/>
    <w:rsid w:val="00354503"/>
    <w:rsid w:val="00354547"/>
    <w:rsid w:val="003548D9"/>
    <w:rsid w:val="003549F9"/>
    <w:rsid w:val="00354C47"/>
    <w:rsid w:val="00354F3D"/>
    <w:rsid w:val="00355C7A"/>
    <w:rsid w:val="00355EC0"/>
    <w:rsid w:val="00355ECF"/>
    <w:rsid w:val="0035616F"/>
    <w:rsid w:val="0035626D"/>
    <w:rsid w:val="003565FB"/>
    <w:rsid w:val="003568F5"/>
    <w:rsid w:val="003569C6"/>
    <w:rsid w:val="00356A67"/>
    <w:rsid w:val="00356D03"/>
    <w:rsid w:val="00356DBC"/>
    <w:rsid w:val="00357514"/>
    <w:rsid w:val="00357B28"/>
    <w:rsid w:val="00360180"/>
    <w:rsid w:val="003607F0"/>
    <w:rsid w:val="00360A9C"/>
    <w:rsid w:val="003610C8"/>
    <w:rsid w:val="00361231"/>
    <w:rsid w:val="00361B7C"/>
    <w:rsid w:val="003625AE"/>
    <w:rsid w:val="0036331D"/>
    <w:rsid w:val="003636CD"/>
    <w:rsid w:val="00363E6C"/>
    <w:rsid w:val="00364362"/>
    <w:rsid w:val="00364429"/>
    <w:rsid w:val="00364AEA"/>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A7C0E"/>
    <w:rsid w:val="003B019B"/>
    <w:rsid w:val="003B0276"/>
    <w:rsid w:val="003B06CC"/>
    <w:rsid w:val="003B0A24"/>
    <w:rsid w:val="003B10E6"/>
    <w:rsid w:val="003B1683"/>
    <w:rsid w:val="003B1DDB"/>
    <w:rsid w:val="003B23D3"/>
    <w:rsid w:val="003B24ED"/>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48DA"/>
    <w:rsid w:val="003D4D3E"/>
    <w:rsid w:val="003D542A"/>
    <w:rsid w:val="003D5565"/>
    <w:rsid w:val="003D5E4A"/>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2D9"/>
    <w:rsid w:val="003E7497"/>
    <w:rsid w:val="003F0325"/>
    <w:rsid w:val="003F1DE8"/>
    <w:rsid w:val="003F1E1C"/>
    <w:rsid w:val="003F248E"/>
    <w:rsid w:val="003F2603"/>
    <w:rsid w:val="003F2C3D"/>
    <w:rsid w:val="003F336C"/>
    <w:rsid w:val="003F35C9"/>
    <w:rsid w:val="003F4496"/>
    <w:rsid w:val="003F6F96"/>
    <w:rsid w:val="003F7002"/>
    <w:rsid w:val="003F7232"/>
    <w:rsid w:val="003F7371"/>
    <w:rsid w:val="00400550"/>
    <w:rsid w:val="00400BF0"/>
    <w:rsid w:val="00400C1D"/>
    <w:rsid w:val="00400E6F"/>
    <w:rsid w:val="0040109C"/>
    <w:rsid w:val="004014E4"/>
    <w:rsid w:val="00403709"/>
    <w:rsid w:val="00403963"/>
    <w:rsid w:val="00403AA7"/>
    <w:rsid w:val="004040B7"/>
    <w:rsid w:val="0040433F"/>
    <w:rsid w:val="004044B9"/>
    <w:rsid w:val="0040558A"/>
    <w:rsid w:val="004055C5"/>
    <w:rsid w:val="0040581F"/>
    <w:rsid w:val="00405B70"/>
    <w:rsid w:val="00406560"/>
    <w:rsid w:val="004065B5"/>
    <w:rsid w:val="00406AF4"/>
    <w:rsid w:val="004070D4"/>
    <w:rsid w:val="00407E47"/>
    <w:rsid w:val="00410D4E"/>
    <w:rsid w:val="00410E3B"/>
    <w:rsid w:val="004114F0"/>
    <w:rsid w:val="00411B73"/>
    <w:rsid w:val="004125E6"/>
    <w:rsid w:val="00412722"/>
    <w:rsid w:val="0041295E"/>
    <w:rsid w:val="00413921"/>
    <w:rsid w:val="004139AA"/>
    <w:rsid w:val="00413D9F"/>
    <w:rsid w:val="00414B2A"/>
    <w:rsid w:val="00415DB6"/>
    <w:rsid w:val="004164F6"/>
    <w:rsid w:val="00416DFE"/>
    <w:rsid w:val="00416F77"/>
    <w:rsid w:val="004179B3"/>
    <w:rsid w:val="00417C04"/>
    <w:rsid w:val="00417EE4"/>
    <w:rsid w:val="00420809"/>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427"/>
    <w:rsid w:val="0042759F"/>
    <w:rsid w:val="004277F4"/>
    <w:rsid w:val="0042782E"/>
    <w:rsid w:val="00427998"/>
    <w:rsid w:val="00427D0D"/>
    <w:rsid w:val="0043026F"/>
    <w:rsid w:val="00430A3E"/>
    <w:rsid w:val="004317F1"/>
    <w:rsid w:val="004325F9"/>
    <w:rsid w:val="00432A4B"/>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CA1"/>
    <w:rsid w:val="00461336"/>
    <w:rsid w:val="004618EB"/>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3D6"/>
    <w:rsid w:val="004676A3"/>
    <w:rsid w:val="00467F1A"/>
    <w:rsid w:val="00470CA3"/>
    <w:rsid w:val="00470F92"/>
    <w:rsid w:val="004713E0"/>
    <w:rsid w:val="00471676"/>
    <w:rsid w:val="00471AA9"/>
    <w:rsid w:val="00471B6D"/>
    <w:rsid w:val="00471EF0"/>
    <w:rsid w:val="0047283D"/>
    <w:rsid w:val="00472E85"/>
    <w:rsid w:val="00473238"/>
    <w:rsid w:val="00473524"/>
    <w:rsid w:val="00473B3A"/>
    <w:rsid w:val="00473B9B"/>
    <w:rsid w:val="00474D57"/>
    <w:rsid w:val="00475091"/>
    <w:rsid w:val="0047679C"/>
    <w:rsid w:val="00476D24"/>
    <w:rsid w:val="00476EDD"/>
    <w:rsid w:val="004778A1"/>
    <w:rsid w:val="00477C6C"/>
    <w:rsid w:val="00480818"/>
    <w:rsid w:val="004808D0"/>
    <w:rsid w:val="0048096E"/>
    <w:rsid w:val="00480B0C"/>
    <w:rsid w:val="00480CB9"/>
    <w:rsid w:val="00481A3E"/>
    <w:rsid w:val="00481A86"/>
    <w:rsid w:val="0048228E"/>
    <w:rsid w:val="00482475"/>
    <w:rsid w:val="004827CC"/>
    <w:rsid w:val="00483555"/>
    <w:rsid w:val="004835DB"/>
    <w:rsid w:val="00483873"/>
    <w:rsid w:val="004842A3"/>
    <w:rsid w:val="0048437E"/>
    <w:rsid w:val="004844FB"/>
    <w:rsid w:val="004851DC"/>
    <w:rsid w:val="0048542B"/>
    <w:rsid w:val="00485984"/>
    <w:rsid w:val="00486620"/>
    <w:rsid w:val="00486B02"/>
    <w:rsid w:val="00486B7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C5"/>
    <w:rsid w:val="004A29E8"/>
    <w:rsid w:val="004A2D2E"/>
    <w:rsid w:val="004A35A3"/>
    <w:rsid w:val="004A37E8"/>
    <w:rsid w:val="004A3BD6"/>
    <w:rsid w:val="004A4315"/>
    <w:rsid w:val="004A4A7F"/>
    <w:rsid w:val="004A5D32"/>
    <w:rsid w:val="004A63C2"/>
    <w:rsid w:val="004A6650"/>
    <w:rsid w:val="004A66E0"/>
    <w:rsid w:val="004A6D53"/>
    <w:rsid w:val="004A7620"/>
    <w:rsid w:val="004A7714"/>
    <w:rsid w:val="004A78D0"/>
    <w:rsid w:val="004A791C"/>
    <w:rsid w:val="004B088E"/>
    <w:rsid w:val="004B0EBB"/>
    <w:rsid w:val="004B1BBE"/>
    <w:rsid w:val="004B21ED"/>
    <w:rsid w:val="004B2387"/>
    <w:rsid w:val="004B25F8"/>
    <w:rsid w:val="004B2908"/>
    <w:rsid w:val="004B31B0"/>
    <w:rsid w:val="004B3410"/>
    <w:rsid w:val="004B371F"/>
    <w:rsid w:val="004B39B1"/>
    <w:rsid w:val="004B4771"/>
    <w:rsid w:val="004B4A34"/>
    <w:rsid w:val="004B4F80"/>
    <w:rsid w:val="004B4FA1"/>
    <w:rsid w:val="004B53EF"/>
    <w:rsid w:val="004B5AE6"/>
    <w:rsid w:val="004B5ED3"/>
    <w:rsid w:val="004B6AB1"/>
    <w:rsid w:val="004B725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159"/>
    <w:rsid w:val="004C54AB"/>
    <w:rsid w:val="004C67D4"/>
    <w:rsid w:val="004C6879"/>
    <w:rsid w:val="004D0FCA"/>
    <w:rsid w:val="004D1441"/>
    <w:rsid w:val="004D23FD"/>
    <w:rsid w:val="004D2471"/>
    <w:rsid w:val="004D2D02"/>
    <w:rsid w:val="004D35CD"/>
    <w:rsid w:val="004D36E9"/>
    <w:rsid w:val="004D3755"/>
    <w:rsid w:val="004D4C19"/>
    <w:rsid w:val="004D4FE9"/>
    <w:rsid w:val="004D5528"/>
    <w:rsid w:val="004D64DC"/>
    <w:rsid w:val="004D6AA7"/>
    <w:rsid w:val="004D748A"/>
    <w:rsid w:val="004D77C3"/>
    <w:rsid w:val="004E0CDC"/>
    <w:rsid w:val="004E0F4F"/>
    <w:rsid w:val="004E1B19"/>
    <w:rsid w:val="004E1ECE"/>
    <w:rsid w:val="004E2CA1"/>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37"/>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177A"/>
    <w:rsid w:val="0050210A"/>
    <w:rsid w:val="0050218D"/>
    <w:rsid w:val="0050276E"/>
    <w:rsid w:val="00502FD4"/>
    <w:rsid w:val="005039AD"/>
    <w:rsid w:val="00503B4D"/>
    <w:rsid w:val="00503B7D"/>
    <w:rsid w:val="00503D52"/>
    <w:rsid w:val="00504D0A"/>
    <w:rsid w:val="00505AF1"/>
    <w:rsid w:val="00505AFA"/>
    <w:rsid w:val="00505AFC"/>
    <w:rsid w:val="00505AFE"/>
    <w:rsid w:val="005063B8"/>
    <w:rsid w:val="0050674C"/>
    <w:rsid w:val="005069D9"/>
    <w:rsid w:val="00507902"/>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35E9"/>
    <w:rsid w:val="0051375F"/>
    <w:rsid w:val="0051385F"/>
    <w:rsid w:val="0051414A"/>
    <w:rsid w:val="005145DC"/>
    <w:rsid w:val="00517084"/>
    <w:rsid w:val="00517213"/>
    <w:rsid w:val="005172C8"/>
    <w:rsid w:val="0051751F"/>
    <w:rsid w:val="00521585"/>
    <w:rsid w:val="00521899"/>
    <w:rsid w:val="00521CC2"/>
    <w:rsid w:val="005228ED"/>
    <w:rsid w:val="00522E85"/>
    <w:rsid w:val="00522EF6"/>
    <w:rsid w:val="005230E9"/>
    <w:rsid w:val="005238F9"/>
    <w:rsid w:val="00524034"/>
    <w:rsid w:val="00524316"/>
    <w:rsid w:val="00524580"/>
    <w:rsid w:val="00524D42"/>
    <w:rsid w:val="00524FBA"/>
    <w:rsid w:val="00525A7C"/>
    <w:rsid w:val="00525B11"/>
    <w:rsid w:val="00525C8E"/>
    <w:rsid w:val="0052615F"/>
    <w:rsid w:val="00526527"/>
    <w:rsid w:val="00526B72"/>
    <w:rsid w:val="005272B9"/>
    <w:rsid w:val="00527A25"/>
    <w:rsid w:val="0053015B"/>
    <w:rsid w:val="00530404"/>
    <w:rsid w:val="00530CC3"/>
    <w:rsid w:val="00530D86"/>
    <w:rsid w:val="0053163F"/>
    <w:rsid w:val="00532228"/>
    <w:rsid w:val="005325C1"/>
    <w:rsid w:val="00532C89"/>
    <w:rsid w:val="00532E8F"/>
    <w:rsid w:val="00532F43"/>
    <w:rsid w:val="00532F91"/>
    <w:rsid w:val="0053335A"/>
    <w:rsid w:val="0053351A"/>
    <w:rsid w:val="00533C70"/>
    <w:rsid w:val="0053494B"/>
    <w:rsid w:val="00534D81"/>
    <w:rsid w:val="0053566A"/>
    <w:rsid w:val="00535D68"/>
    <w:rsid w:val="005366DA"/>
    <w:rsid w:val="00536D6C"/>
    <w:rsid w:val="00536D73"/>
    <w:rsid w:val="00537635"/>
    <w:rsid w:val="0054003B"/>
    <w:rsid w:val="005403E3"/>
    <w:rsid w:val="00540734"/>
    <w:rsid w:val="005407AC"/>
    <w:rsid w:val="00540A08"/>
    <w:rsid w:val="00540E5A"/>
    <w:rsid w:val="00540F03"/>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47FBA"/>
    <w:rsid w:val="0055172F"/>
    <w:rsid w:val="00551C54"/>
    <w:rsid w:val="00552A61"/>
    <w:rsid w:val="00552FC1"/>
    <w:rsid w:val="005533DF"/>
    <w:rsid w:val="0055467B"/>
    <w:rsid w:val="00554B49"/>
    <w:rsid w:val="00554DAB"/>
    <w:rsid w:val="00554E3F"/>
    <w:rsid w:val="00554EBD"/>
    <w:rsid w:val="0055648E"/>
    <w:rsid w:val="00556C09"/>
    <w:rsid w:val="005575DA"/>
    <w:rsid w:val="005577AF"/>
    <w:rsid w:val="00557DF0"/>
    <w:rsid w:val="00560B04"/>
    <w:rsid w:val="005611A4"/>
    <w:rsid w:val="005624AB"/>
    <w:rsid w:val="0056396C"/>
    <w:rsid w:val="0056479C"/>
    <w:rsid w:val="00564C8D"/>
    <w:rsid w:val="00565CBA"/>
    <w:rsid w:val="00565EB6"/>
    <w:rsid w:val="0056600F"/>
    <w:rsid w:val="00566199"/>
    <w:rsid w:val="005665B1"/>
    <w:rsid w:val="00566692"/>
    <w:rsid w:val="005669DF"/>
    <w:rsid w:val="005675EF"/>
    <w:rsid w:val="00567769"/>
    <w:rsid w:val="005704A5"/>
    <w:rsid w:val="00570D8C"/>
    <w:rsid w:val="0057100F"/>
    <w:rsid w:val="005713B3"/>
    <w:rsid w:val="005717F0"/>
    <w:rsid w:val="00571900"/>
    <w:rsid w:val="00571A86"/>
    <w:rsid w:val="00571EA6"/>
    <w:rsid w:val="00572317"/>
    <w:rsid w:val="005724F9"/>
    <w:rsid w:val="005726C1"/>
    <w:rsid w:val="00572A8C"/>
    <w:rsid w:val="00572D41"/>
    <w:rsid w:val="00573710"/>
    <w:rsid w:val="00573F9C"/>
    <w:rsid w:val="005747D8"/>
    <w:rsid w:val="005748D3"/>
    <w:rsid w:val="0057492F"/>
    <w:rsid w:val="005749BE"/>
    <w:rsid w:val="00575511"/>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5B7B"/>
    <w:rsid w:val="005867FB"/>
    <w:rsid w:val="00586E1A"/>
    <w:rsid w:val="00587254"/>
    <w:rsid w:val="005873C8"/>
    <w:rsid w:val="00587AE4"/>
    <w:rsid w:val="00587EA7"/>
    <w:rsid w:val="00590154"/>
    <w:rsid w:val="00590C79"/>
    <w:rsid w:val="00590D44"/>
    <w:rsid w:val="005910AF"/>
    <w:rsid w:val="005912EC"/>
    <w:rsid w:val="00591DDB"/>
    <w:rsid w:val="0059240E"/>
    <w:rsid w:val="005927E9"/>
    <w:rsid w:val="005938D9"/>
    <w:rsid w:val="00593AE6"/>
    <w:rsid w:val="00593B8A"/>
    <w:rsid w:val="00593CD7"/>
    <w:rsid w:val="00593DF9"/>
    <w:rsid w:val="0059470C"/>
    <w:rsid w:val="00594886"/>
    <w:rsid w:val="005949CD"/>
    <w:rsid w:val="00595605"/>
    <w:rsid w:val="0059563A"/>
    <w:rsid w:val="0059659A"/>
    <w:rsid w:val="00596E25"/>
    <w:rsid w:val="00597065"/>
    <w:rsid w:val="005971EE"/>
    <w:rsid w:val="005976D1"/>
    <w:rsid w:val="005A026E"/>
    <w:rsid w:val="005A0563"/>
    <w:rsid w:val="005A0CEE"/>
    <w:rsid w:val="005A1346"/>
    <w:rsid w:val="005A1C0C"/>
    <w:rsid w:val="005A1D9A"/>
    <w:rsid w:val="005A1E8A"/>
    <w:rsid w:val="005A2084"/>
    <w:rsid w:val="005A2CE7"/>
    <w:rsid w:val="005A2D35"/>
    <w:rsid w:val="005A3DC3"/>
    <w:rsid w:val="005A40E8"/>
    <w:rsid w:val="005A41AA"/>
    <w:rsid w:val="005A4337"/>
    <w:rsid w:val="005A4D2F"/>
    <w:rsid w:val="005A56A9"/>
    <w:rsid w:val="005A5D97"/>
    <w:rsid w:val="005A632A"/>
    <w:rsid w:val="005A6602"/>
    <w:rsid w:val="005A72D3"/>
    <w:rsid w:val="005A750F"/>
    <w:rsid w:val="005A7AE1"/>
    <w:rsid w:val="005A7EC8"/>
    <w:rsid w:val="005B0DCA"/>
    <w:rsid w:val="005B10E5"/>
    <w:rsid w:val="005B132E"/>
    <w:rsid w:val="005B1449"/>
    <w:rsid w:val="005B34AC"/>
    <w:rsid w:val="005B4203"/>
    <w:rsid w:val="005B44DC"/>
    <w:rsid w:val="005B4E68"/>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629"/>
    <w:rsid w:val="005D1993"/>
    <w:rsid w:val="005D3423"/>
    <w:rsid w:val="005D36CC"/>
    <w:rsid w:val="005D3789"/>
    <w:rsid w:val="005D3A68"/>
    <w:rsid w:val="005D4693"/>
    <w:rsid w:val="005D470B"/>
    <w:rsid w:val="005D4B3D"/>
    <w:rsid w:val="005D4C19"/>
    <w:rsid w:val="005D4E6C"/>
    <w:rsid w:val="005D5450"/>
    <w:rsid w:val="005D55BC"/>
    <w:rsid w:val="005D6200"/>
    <w:rsid w:val="005D67EB"/>
    <w:rsid w:val="005D6999"/>
    <w:rsid w:val="005D73EE"/>
    <w:rsid w:val="005D7420"/>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8AE"/>
    <w:rsid w:val="005F1A3F"/>
    <w:rsid w:val="005F28BE"/>
    <w:rsid w:val="005F2C26"/>
    <w:rsid w:val="005F4796"/>
    <w:rsid w:val="005F4FD3"/>
    <w:rsid w:val="005F58DE"/>
    <w:rsid w:val="005F5BA7"/>
    <w:rsid w:val="005F5CB3"/>
    <w:rsid w:val="005F643A"/>
    <w:rsid w:val="005F7558"/>
    <w:rsid w:val="005F7640"/>
    <w:rsid w:val="005F7E79"/>
    <w:rsid w:val="00600491"/>
    <w:rsid w:val="00600F3C"/>
    <w:rsid w:val="00601BF0"/>
    <w:rsid w:val="00602E45"/>
    <w:rsid w:val="0060360B"/>
    <w:rsid w:val="00603BFE"/>
    <w:rsid w:val="006047AD"/>
    <w:rsid w:val="00605B71"/>
    <w:rsid w:val="00605F86"/>
    <w:rsid w:val="00606256"/>
    <w:rsid w:val="00606B58"/>
    <w:rsid w:val="00607C9A"/>
    <w:rsid w:val="00607D22"/>
    <w:rsid w:val="0061005F"/>
    <w:rsid w:val="006103F7"/>
    <w:rsid w:val="00610A35"/>
    <w:rsid w:val="00610C3F"/>
    <w:rsid w:val="006110EA"/>
    <w:rsid w:val="006119C9"/>
    <w:rsid w:val="0061232D"/>
    <w:rsid w:val="00614021"/>
    <w:rsid w:val="006141B3"/>
    <w:rsid w:val="0061469A"/>
    <w:rsid w:val="006148FA"/>
    <w:rsid w:val="00614FFB"/>
    <w:rsid w:val="006150E5"/>
    <w:rsid w:val="00615F3E"/>
    <w:rsid w:val="00617550"/>
    <w:rsid w:val="0062011C"/>
    <w:rsid w:val="00620AB6"/>
    <w:rsid w:val="00620E84"/>
    <w:rsid w:val="006216C8"/>
    <w:rsid w:val="0062298D"/>
    <w:rsid w:val="0062352E"/>
    <w:rsid w:val="006238FF"/>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5310"/>
    <w:rsid w:val="00636898"/>
    <w:rsid w:val="00636C45"/>
    <w:rsid w:val="00636F00"/>
    <w:rsid w:val="00637CFD"/>
    <w:rsid w:val="00637E55"/>
    <w:rsid w:val="00640568"/>
    <w:rsid w:val="0064162E"/>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514"/>
    <w:rsid w:val="00650881"/>
    <w:rsid w:val="00650C36"/>
    <w:rsid w:val="006520CE"/>
    <w:rsid w:val="006526C3"/>
    <w:rsid w:val="0065357B"/>
    <w:rsid w:val="00653C2A"/>
    <w:rsid w:val="00653E8E"/>
    <w:rsid w:val="00654634"/>
    <w:rsid w:val="006547AE"/>
    <w:rsid w:val="00654BEF"/>
    <w:rsid w:val="00655C62"/>
    <w:rsid w:val="00655E92"/>
    <w:rsid w:val="00655EDD"/>
    <w:rsid w:val="00656024"/>
    <w:rsid w:val="0065622E"/>
    <w:rsid w:val="00656DCA"/>
    <w:rsid w:val="00657D70"/>
    <w:rsid w:val="00657F9C"/>
    <w:rsid w:val="006603CA"/>
    <w:rsid w:val="00660A4D"/>
    <w:rsid w:val="00661AA4"/>
    <w:rsid w:val="006624DC"/>
    <w:rsid w:val="00662CA8"/>
    <w:rsid w:val="0066339A"/>
    <w:rsid w:val="006643D9"/>
    <w:rsid w:val="00664FAA"/>
    <w:rsid w:val="00665360"/>
    <w:rsid w:val="00665603"/>
    <w:rsid w:val="00665DA8"/>
    <w:rsid w:val="00665EA3"/>
    <w:rsid w:val="0066686A"/>
    <w:rsid w:val="00666CA4"/>
    <w:rsid w:val="00666F6A"/>
    <w:rsid w:val="00667415"/>
    <w:rsid w:val="0067016A"/>
    <w:rsid w:val="00670D6F"/>
    <w:rsid w:val="00670DB1"/>
    <w:rsid w:val="00671089"/>
    <w:rsid w:val="00671B38"/>
    <w:rsid w:val="00671F26"/>
    <w:rsid w:val="00672132"/>
    <w:rsid w:val="00672DB4"/>
    <w:rsid w:val="00673C77"/>
    <w:rsid w:val="00673D70"/>
    <w:rsid w:val="00674639"/>
    <w:rsid w:val="00675669"/>
    <w:rsid w:val="00675818"/>
    <w:rsid w:val="00675C22"/>
    <w:rsid w:val="0067629A"/>
    <w:rsid w:val="006763F6"/>
    <w:rsid w:val="00677215"/>
    <w:rsid w:val="00677624"/>
    <w:rsid w:val="0067766F"/>
    <w:rsid w:val="00677DF3"/>
    <w:rsid w:val="006802D2"/>
    <w:rsid w:val="00680601"/>
    <w:rsid w:val="006811CE"/>
    <w:rsid w:val="00681666"/>
    <w:rsid w:val="006817A1"/>
    <w:rsid w:val="006823D2"/>
    <w:rsid w:val="00682DB0"/>
    <w:rsid w:val="00683C40"/>
    <w:rsid w:val="00683CDC"/>
    <w:rsid w:val="0068452A"/>
    <w:rsid w:val="006845DA"/>
    <w:rsid w:val="006845EE"/>
    <w:rsid w:val="00685109"/>
    <w:rsid w:val="0068559F"/>
    <w:rsid w:val="00686508"/>
    <w:rsid w:val="006866ED"/>
    <w:rsid w:val="00687D7F"/>
    <w:rsid w:val="00690290"/>
    <w:rsid w:val="006914A8"/>
    <w:rsid w:val="0069201E"/>
    <w:rsid w:val="006920B8"/>
    <w:rsid w:val="00692198"/>
    <w:rsid w:val="006924CD"/>
    <w:rsid w:val="00692E27"/>
    <w:rsid w:val="00692FBE"/>
    <w:rsid w:val="00693293"/>
    <w:rsid w:val="0069372F"/>
    <w:rsid w:val="00693861"/>
    <w:rsid w:val="006938C8"/>
    <w:rsid w:val="00693D8F"/>
    <w:rsid w:val="00695037"/>
    <w:rsid w:val="00695897"/>
    <w:rsid w:val="006976D6"/>
    <w:rsid w:val="006978DE"/>
    <w:rsid w:val="006A1319"/>
    <w:rsid w:val="006A176F"/>
    <w:rsid w:val="006A1E79"/>
    <w:rsid w:val="006A215E"/>
    <w:rsid w:val="006A2F6E"/>
    <w:rsid w:val="006A359B"/>
    <w:rsid w:val="006A3B70"/>
    <w:rsid w:val="006A476C"/>
    <w:rsid w:val="006A4CBD"/>
    <w:rsid w:val="006A5608"/>
    <w:rsid w:val="006A5A5B"/>
    <w:rsid w:val="006A6064"/>
    <w:rsid w:val="006A6D5C"/>
    <w:rsid w:val="006A7159"/>
    <w:rsid w:val="006A7723"/>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4A9"/>
    <w:rsid w:val="006D0129"/>
    <w:rsid w:val="006D0BBE"/>
    <w:rsid w:val="006D2E55"/>
    <w:rsid w:val="006D34AC"/>
    <w:rsid w:val="006D3DBE"/>
    <w:rsid w:val="006D406B"/>
    <w:rsid w:val="006D4F8D"/>
    <w:rsid w:val="006D5307"/>
    <w:rsid w:val="006D6090"/>
    <w:rsid w:val="006D653C"/>
    <w:rsid w:val="006D65D5"/>
    <w:rsid w:val="006D6C42"/>
    <w:rsid w:val="006D6C7C"/>
    <w:rsid w:val="006D7971"/>
    <w:rsid w:val="006D7B67"/>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815"/>
    <w:rsid w:val="006F1B45"/>
    <w:rsid w:val="006F28AB"/>
    <w:rsid w:val="006F28DE"/>
    <w:rsid w:val="006F2F6D"/>
    <w:rsid w:val="006F380E"/>
    <w:rsid w:val="006F3C0A"/>
    <w:rsid w:val="006F48C9"/>
    <w:rsid w:val="006F4EB6"/>
    <w:rsid w:val="006F4FF2"/>
    <w:rsid w:val="006F509A"/>
    <w:rsid w:val="006F53A6"/>
    <w:rsid w:val="006F5BD5"/>
    <w:rsid w:val="006F5C76"/>
    <w:rsid w:val="006F6084"/>
    <w:rsid w:val="006F6E90"/>
    <w:rsid w:val="006F7AA2"/>
    <w:rsid w:val="00700DBA"/>
    <w:rsid w:val="0070140D"/>
    <w:rsid w:val="00701F4E"/>
    <w:rsid w:val="0070218B"/>
    <w:rsid w:val="0070244E"/>
    <w:rsid w:val="00702798"/>
    <w:rsid w:val="00702831"/>
    <w:rsid w:val="00703FC0"/>
    <w:rsid w:val="0070455D"/>
    <w:rsid w:val="007046EE"/>
    <w:rsid w:val="00704DAA"/>
    <w:rsid w:val="0070560F"/>
    <w:rsid w:val="007074C4"/>
    <w:rsid w:val="00707AE9"/>
    <w:rsid w:val="00707B9F"/>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871"/>
    <w:rsid w:val="00722A85"/>
    <w:rsid w:val="00722C53"/>
    <w:rsid w:val="00722CB7"/>
    <w:rsid w:val="00723313"/>
    <w:rsid w:val="0072371D"/>
    <w:rsid w:val="00724107"/>
    <w:rsid w:val="00724983"/>
    <w:rsid w:val="00725216"/>
    <w:rsid w:val="007258F4"/>
    <w:rsid w:val="00725BB2"/>
    <w:rsid w:val="00725D38"/>
    <w:rsid w:val="00726509"/>
    <w:rsid w:val="00726669"/>
    <w:rsid w:val="00727C5E"/>
    <w:rsid w:val="00730D5B"/>
    <w:rsid w:val="00731368"/>
    <w:rsid w:val="00731564"/>
    <w:rsid w:val="00731F1E"/>
    <w:rsid w:val="00732113"/>
    <w:rsid w:val="007322DE"/>
    <w:rsid w:val="00732FBD"/>
    <w:rsid w:val="007336F5"/>
    <w:rsid w:val="00733706"/>
    <w:rsid w:val="00733D0D"/>
    <w:rsid w:val="0073485A"/>
    <w:rsid w:val="00735056"/>
    <w:rsid w:val="007352D0"/>
    <w:rsid w:val="0073544C"/>
    <w:rsid w:val="00735FEB"/>
    <w:rsid w:val="0073677E"/>
    <w:rsid w:val="00736A1F"/>
    <w:rsid w:val="00736DB2"/>
    <w:rsid w:val="00737BEE"/>
    <w:rsid w:val="00737C1A"/>
    <w:rsid w:val="00740277"/>
    <w:rsid w:val="007409C8"/>
    <w:rsid w:val="00740EFE"/>
    <w:rsid w:val="00743108"/>
    <w:rsid w:val="007437FD"/>
    <w:rsid w:val="0074424E"/>
    <w:rsid w:val="00745BC2"/>
    <w:rsid w:val="0074651F"/>
    <w:rsid w:val="00746871"/>
    <w:rsid w:val="00747962"/>
    <w:rsid w:val="0075035C"/>
    <w:rsid w:val="007514FB"/>
    <w:rsid w:val="007515F8"/>
    <w:rsid w:val="0075166F"/>
    <w:rsid w:val="00751834"/>
    <w:rsid w:val="00751BF6"/>
    <w:rsid w:val="0075207F"/>
    <w:rsid w:val="00752098"/>
    <w:rsid w:val="00752A49"/>
    <w:rsid w:val="00752F7E"/>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12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47E"/>
    <w:rsid w:val="00770B7D"/>
    <w:rsid w:val="00770D19"/>
    <w:rsid w:val="007710BA"/>
    <w:rsid w:val="00771155"/>
    <w:rsid w:val="007712B9"/>
    <w:rsid w:val="00771B1D"/>
    <w:rsid w:val="00771D32"/>
    <w:rsid w:val="00771D8C"/>
    <w:rsid w:val="00772847"/>
    <w:rsid w:val="00772920"/>
    <w:rsid w:val="00772F36"/>
    <w:rsid w:val="0077320F"/>
    <w:rsid w:val="007735E6"/>
    <w:rsid w:val="00773F6C"/>
    <w:rsid w:val="007744DC"/>
    <w:rsid w:val="00774C21"/>
    <w:rsid w:val="007757DF"/>
    <w:rsid w:val="00775DDC"/>
    <w:rsid w:val="00775F40"/>
    <w:rsid w:val="007764C9"/>
    <w:rsid w:val="00776787"/>
    <w:rsid w:val="00777340"/>
    <w:rsid w:val="0077790E"/>
    <w:rsid w:val="007779DC"/>
    <w:rsid w:val="00777CCF"/>
    <w:rsid w:val="007801E6"/>
    <w:rsid w:val="00780245"/>
    <w:rsid w:val="0078042A"/>
    <w:rsid w:val="00781806"/>
    <w:rsid w:val="00781951"/>
    <w:rsid w:val="00781B49"/>
    <w:rsid w:val="00782884"/>
    <w:rsid w:val="00783182"/>
    <w:rsid w:val="00783423"/>
    <w:rsid w:val="007837A7"/>
    <w:rsid w:val="007837EB"/>
    <w:rsid w:val="00783D3F"/>
    <w:rsid w:val="00783DA5"/>
    <w:rsid w:val="007840FD"/>
    <w:rsid w:val="00784705"/>
    <w:rsid w:val="007847AF"/>
    <w:rsid w:val="00785202"/>
    <w:rsid w:val="007854BD"/>
    <w:rsid w:val="00785BA9"/>
    <w:rsid w:val="00786DC8"/>
    <w:rsid w:val="0078734F"/>
    <w:rsid w:val="00790247"/>
    <w:rsid w:val="00790261"/>
    <w:rsid w:val="00790676"/>
    <w:rsid w:val="007908AC"/>
    <w:rsid w:val="0079126A"/>
    <w:rsid w:val="00791988"/>
    <w:rsid w:val="00791996"/>
    <w:rsid w:val="00791CE4"/>
    <w:rsid w:val="00792E13"/>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4C66"/>
    <w:rsid w:val="007A5828"/>
    <w:rsid w:val="007A627A"/>
    <w:rsid w:val="007A628F"/>
    <w:rsid w:val="007A6DC9"/>
    <w:rsid w:val="007A76DB"/>
    <w:rsid w:val="007A7DCB"/>
    <w:rsid w:val="007A7E88"/>
    <w:rsid w:val="007B16A8"/>
    <w:rsid w:val="007B199E"/>
    <w:rsid w:val="007B1C89"/>
    <w:rsid w:val="007B2A8F"/>
    <w:rsid w:val="007B2ACC"/>
    <w:rsid w:val="007B31A3"/>
    <w:rsid w:val="007B3310"/>
    <w:rsid w:val="007B3809"/>
    <w:rsid w:val="007B5154"/>
    <w:rsid w:val="007B5882"/>
    <w:rsid w:val="007B5C19"/>
    <w:rsid w:val="007B5FC8"/>
    <w:rsid w:val="007B6BDB"/>
    <w:rsid w:val="007B6FB2"/>
    <w:rsid w:val="007B745B"/>
    <w:rsid w:val="007B775B"/>
    <w:rsid w:val="007B7778"/>
    <w:rsid w:val="007B778E"/>
    <w:rsid w:val="007B78B1"/>
    <w:rsid w:val="007C0001"/>
    <w:rsid w:val="007C0160"/>
    <w:rsid w:val="007C1E18"/>
    <w:rsid w:val="007C230C"/>
    <w:rsid w:val="007C241D"/>
    <w:rsid w:val="007C397C"/>
    <w:rsid w:val="007C4605"/>
    <w:rsid w:val="007C46CB"/>
    <w:rsid w:val="007C5475"/>
    <w:rsid w:val="007C5A0E"/>
    <w:rsid w:val="007C7945"/>
    <w:rsid w:val="007C7965"/>
    <w:rsid w:val="007D06E9"/>
    <w:rsid w:val="007D07D5"/>
    <w:rsid w:val="007D0888"/>
    <w:rsid w:val="007D0CCA"/>
    <w:rsid w:val="007D15A3"/>
    <w:rsid w:val="007D1AF4"/>
    <w:rsid w:val="007D1F41"/>
    <w:rsid w:val="007D2602"/>
    <w:rsid w:val="007D471A"/>
    <w:rsid w:val="007D5A0C"/>
    <w:rsid w:val="007D5E39"/>
    <w:rsid w:val="007D600C"/>
    <w:rsid w:val="007D6A90"/>
    <w:rsid w:val="007D6D2D"/>
    <w:rsid w:val="007D6FCE"/>
    <w:rsid w:val="007E0CB2"/>
    <w:rsid w:val="007E0DBF"/>
    <w:rsid w:val="007E10C2"/>
    <w:rsid w:val="007E13F8"/>
    <w:rsid w:val="007E1B77"/>
    <w:rsid w:val="007E1F5A"/>
    <w:rsid w:val="007E2816"/>
    <w:rsid w:val="007E34A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364E"/>
    <w:rsid w:val="007F440A"/>
    <w:rsid w:val="007F50DA"/>
    <w:rsid w:val="007F63B1"/>
    <w:rsid w:val="007F67D3"/>
    <w:rsid w:val="007F689A"/>
    <w:rsid w:val="007F729F"/>
    <w:rsid w:val="007F7CF2"/>
    <w:rsid w:val="0080053F"/>
    <w:rsid w:val="00800BB7"/>
    <w:rsid w:val="00801213"/>
    <w:rsid w:val="008012A3"/>
    <w:rsid w:val="008020D2"/>
    <w:rsid w:val="008031FC"/>
    <w:rsid w:val="00803259"/>
    <w:rsid w:val="00803FDF"/>
    <w:rsid w:val="0080494A"/>
    <w:rsid w:val="00804FFA"/>
    <w:rsid w:val="00805DFC"/>
    <w:rsid w:val="0080628B"/>
    <w:rsid w:val="00806535"/>
    <w:rsid w:val="00806E76"/>
    <w:rsid w:val="00810062"/>
    <w:rsid w:val="0081020C"/>
    <w:rsid w:val="00811490"/>
    <w:rsid w:val="00811A0B"/>
    <w:rsid w:val="00811CFE"/>
    <w:rsid w:val="00811FCE"/>
    <w:rsid w:val="00812458"/>
    <w:rsid w:val="00812AB2"/>
    <w:rsid w:val="00812ADB"/>
    <w:rsid w:val="00812EF0"/>
    <w:rsid w:val="008132FD"/>
    <w:rsid w:val="0081331F"/>
    <w:rsid w:val="0081382B"/>
    <w:rsid w:val="008145A2"/>
    <w:rsid w:val="008156F5"/>
    <w:rsid w:val="008158C3"/>
    <w:rsid w:val="008162AF"/>
    <w:rsid w:val="00816A68"/>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399"/>
    <w:rsid w:val="00826C62"/>
    <w:rsid w:val="00827158"/>
    <w:rsid w:val="0082722C"/>
    <w:rsid w:val="008272ED"/>
    <w:rsid w:val="00827C28"/>
    <w:rsid w:val="00827DBE"/>
    <w:rsid w:val="00827E2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1B9"/>
    <w:rsid w:val="00837407"/>
    <w:rsid w:val="00837D48"/>
    <w:rsid w:val="00840575"/>
    <w:rsid w:val="008405CD"/>
    <w:rsid w:val="00841555"/>
    <w:rsid w:val="00841847"/>
    <w:rsid w:val="0084276C"/>
    <w:rsid w:val="00842E20"/>
    <w:rsid w:val="00842EC2"/>
    <w:rsid w:val="008432E4"/>
    <w:rsid w:val="00843C49"/>
    <w:rsid w:val="00843F11"/>
    <w:rsid w:val="0084443B"/>
    <w:rsid w:val="00844F2D"/>
    <w:rsid w:val="00845348"/>
    <w:rsid w:val="00845384"/>
    <w:rsid w:val="00846207"/>
    <w:rsid w:val="0084680E"/>
    <w:rsid w:val="0084693C"/>
    <w:rsid w:val="00847422"/>
    <w:rsid w:val="008475D3"/>
    <w:rsid w:val="00847988"/>
    <w:rsid w:val="0085047B"/>
    <w:rsid w:val="00850A9E"/>
    <w:rsid w:val="00852D43"/>
    <w:rsid w:val="00853749"/>
    <w:rsid w:val="008539B3"/>
    <w:rsid w:val="00853DFC"/>
    <w:rsid w:val="00854FA2"/>
    <w:rsid w:val="0085546C"/>
    <w:rsid w:val="008563B2"/>
    <w:rsid w:val="008578FF"/>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8B8"/>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4B0"/>
    <w:rsid w:val="00882583"/>
    <w:rsid w:val="008830E8"/>
    <w:rsid w:val="0088324C"/>
    <w:rsid w:val="0088486F"/>
    <w:rsid w:val="00884AB5"/>
    <w:rsid w:val="008856B0"/>
    <w:rsid w:val="00886306"/>
    <w:rsid w:val="00886BD9"/>
    <w:rsid w:val="00887123"/>
    <w:rsid w:val="0088747A"/>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6AD5"/>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59B7"/>
    <w:rsid w:val="008A6B48"/>
    <w:rsid w:val="008A6DB3"/>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883"/>
    <w:rsid w:val="008C6F43"/>
    <w:rsid w:val="008C78E8"/>
    <w:rsid w:val="008C7EC3"/>
    <w:rsid w:val="008D054A"/>
    <w:rsid w:val="008D0E35"/>
    <w:rsid w:val="008D11DC"/>
    <w:rsid w:val="008D1D5C"/>
    <w:rsid w:val="008D2F8E"/>
    <w:rsid w:val="008D35CE"/>
    <w:rsid w:val="008D38FB"/>
    <w:rsid w:val="008D3E9B"/>
    <w:rsid w:val="008D4E3D"/>
    <w:rsid w:val="008D5E29"/>
    <w:rsid w:val="008D5F23"/>
    <w:rsid w:val="008D630C"/>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4B"/>
    <w:rsid w:val="008E6D55"/>
    <w:rsid w:val="008E71EF"/>
    <w:rsid w:val="008E73EA"/>
    <w:rsid w:val="008E7F88"/>
    <w:rsid w:val="008F006B"/>
    <w:rsid w:val="008F23B3"/>
    <w:rsid w:val="008F307E"/>
    <w:rsid w:val="008F3168"/>
    <w:rsid w:val="008F3AF3"/>
    <w:rsid w:val="008F3D6D"/>
    <w:rsid w:val="008F43A6"/>
    <w:rsid w:val="008F5046"/>
    <w:rsid w:val="008F6976"/>
    <w:rsid w:val="008F6CFD"/>
    <w:rsid w:val="008F70AE"/>
    <w:rsid w:val="00901A65"/>
    <w:rsid w:val="00902335"/>
    <w:rsid w:val="009023CA"/>
    <w:rsid w:val="00903AD0"/>
    <w:rsid w:val="009045B9"/>
    <w:rsid w:val="00904911"/>
    <w:rsid w:val="009051A0"/>
    <w:rsid w:val="00905239"/>
    <w:rsid w:val="00906459"/>
    <w:rsid w:val="009066D6"/>
    <w:rsid w:val="00906E8D"/>
    <w:rsid w:val="00907BAA"/>
    <w:rsid w:val="00907E03"/>
    <w:rsid w:val="00910438"/>
    <w:rsid w:val="00910896"/>
    <w:rsid w:val="00910A01"/>
    <w:rsid w:val="00910F9E"/>
    <w:rsid w:val="0091187E"/>
    <w:rsid w:val="00912E6B"/>
    <w:rsid w:val="00913120"/>
    <w:rsid w:val="00913C25"/>
    <w:rsid w:val="00913D31"/>
    <w:rsid w:val="00913E8F"/>
    <w:rsid w:val="0091519B"/>
    <w:rsid w:val="009154B5"/>
    <w:rsid w:val="00915D8B"/>
    <w:rsid w:val="0091615D"/>
    <w:rsid w:val="00916188"/>
    <w:rsid w:val="0091666A"/>
    <w:rsid w:val="00916A7F"/>
    <w:rsid w:val="00917767"/>
    <w:rsid w:val="009203D9"/>
    <w:rsid w:val="00921B9A"/>
    <w:rsid w:val="00922A49"/>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30279"/>
    <w:rsid w:val="00930E15"/>
    <w:rsid w:val="009319DC"/>
    <w:rsid w:val="009328AB"/>
    <w:rsid w:val="0093461C"/>
    <w:rsid w:val="00934BCA"/>
    <w:rsid w:val="00934D85"/>
    <w:rsid w:val="00936281"/>
    <w:rsid w:val="00936793"/>
    <w:rsid w:val="009367AD"/>
    <w:rsid w:val="00936D93"/>
    <w:rsid w:val="00937328"/>
    <w:rsid w:val="00937AB0"/>
    <w:rsid w:val="009416A7"/>
    <w:rsid w:val="009418B8"/>
    <w:rsid w:val="00941B73"/>
    <w:rsid w:val="00941BA4"/>
    <w:rsid w:val="00941BC2"/>
    <w:rsid w:val="009420A0"/>
    <w:rsid w:val="00942328"/>
    <w:rsid w:val="0094288B"/>
    <w:rsid w:val="00942C2B"/>
    <w:rsid w:val="00943FA2"/>
    <w:rsid w:val="0094450C"/>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3A38"/>
    <w:rsid w:val="00954A80"/>
    <w:rsid w:val="00954AFF"/>
    <w:rsid w:val="009558BA"/>
    <w:rsid w:val="0095595F"/>
    <w:rsid w:val="00955C1A"/>
    <w:rsid w:val="0095676C"/>
    <w:rsid w:val="00957A29"/>
    <w:rsid w:val="00960567"/>
    <w:rsid w:val="00960734"/>
    <w:rsid w:val="00960C03"/>
    <w:rsid w:val="00960C93"/>
    <w:rsid w:val="00961DD9"/>
    <w:rsid w:val="00963DA2"/>
    <w:rsid w:val="00964275"/>
    <w:rsid w:val="00964755"/>
    <w:rsid w:val="009650A3"/>
    <w:rsid w:val="009655DF"/>
    <w:rsid w:val="00965C3A"/>
    <w:rsid w:val="00965DDE"/>
    <w:rsid w:val="00965FC2"/>
    <w:rsid w:val="0096766D"/>
    <w:rsid w:val="009677BC"/>
    <w:rsid w:val="00967904"/>
    <w:rsid w:val="00967C17"/>
    <w:rsid w:val="00967FF6"/>
    <w:rsid w:val="00970479"/>
    <w:rsid w:val="00970A5C"/>
    <w:rsid w:val="00971108"/>
    <w:rsid w:val="009724D2"/>
    <w:rsid w:val="00973045"/>
    <w:rsid w:val="00973446"/>
    <w:rsid w:val="00973A28"/>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1D83"/>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DE9"/>
    <w:rsid w:val="00996F08"/>
    <w:rsid w:val="00997000"/>
    <w:rsid w:val="00997252"/>
    <w:rsid w:val="009A014A"/>
    <w:rsid w:val="009A03F4"/>
    <w:rsid w:val="009A0ECA"/>
    <w:rsid w:val="009A1D1D"/>
    <w:rsid w:val="009A22A3"/>
    <w:rsid w:val="009A23C0"/>
    <w:rsid w:val="009A2502"/>
    <w:rsid w:val="009A3061"/>
    <w:rsid w:val="009A3464"/>
    <w:rsid w:val="009A36FF"/>
    <w:rsid w:val="009A3E78"/>
    <w:rsid w:val="009A466E"/>
    <w:rsid w:val="009A4E67"/>
    <w:rsid w:val="009A527B"/>
    <w:rsid w:val="009A5415"/>
    <w:rsid w:val="009A557A"/>
    <w:rsid w:val="009A5ABC"/>
    <w:rsid w:val="009A5BAD"/>
    <w:rsid w:val="009A5F7A"/>
    <w:rsid w:val="009A6729"/>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CF2"/>
    <w:rsid w:val="009B5D4D"/>
    <w:rsid w:val="009B6399"/>
    <w:rsid w:val="009B6E80"/>
    <w:rsid w:val="009B704F"/>
    <w:rsid w:val="009B7D48"/>
    <w:rsid w:val="009B7FEC"/>
    <w:rsid w:val="009C0929"/>
    <w:rsid w:val="009C0FDF"/>
    <w:rsid w:val="009C10A0"/>
    <w:rsid w:val="009C127D"/>
    <w:rsid w:val="009C14CE"/>
    <w:rsid w:val="009C167C"/>
    <w:rsid w:val="009C191F"/>
    <w:rsid w:val="009C1E17"/>
    <w:rsid w:val="009C3503"/>
    <w:rsid w:val="009C4ED0"/>
    <w:rsid w:val="009C534D"/>
    <w:rsid w:val="009C594E"/>
    <w:rsid w:val="009C5CE7"/>
    <w:rsid w:val="009C6512"/>
    <w:rsid w:val="009C6579"/>
    <w:rsid w:val="009C739F"/>
    <w:rsid w:val="009C770F"/>
    <w:rsid w:val="009C7DFB"/>
    <w:rsid w:val="009C7EF3"/>
    <w:rsid w:val="009D10E8"/>
    <w:rsid w:val="009D16D7"/>
    <w:rsid w:val="009D1B9E"/>
    <w:rsid w:val="009D1F65"/>
    <w:rsid w:val="009D218D"/>
    <w:rsid w:val="009D2C77"/>
    <w:rsid w:val="009D2DB8"/>
    <w:rsid w:val="009D443E"/>
    <w:rsid w:val="009D48DF"/>
    <w:rsid w:val="009D4D35"/>
    <w:rsid w:val="009D4EA1"/>
    <w:rsid w:val="009D51A4"/>
    <w:rsid w:val="009D595C"/>
    <w:rsid w:val="009D6A02"/>
    <w:rsid w:val="009D6A9F"/>
    <w:rsid w:val="009D6FE8"/>
    <w:rsid w:val="009D7623"/>
    <w:rsid w:val="009D7794"/>
    <w:rsid w:val="009D79B0"/>
    <w:rsid w:val="009D7A10"/>
    <w:rsid w:val="009E0181"/>
    <w:rsid w:val="009E0756"/>
    <w:rsid w:val="009E0CE7"/>
    <w:rsid w:val="009E0F2F"/>
    <w:rsid w:val="009E152E"/>
    <w:rsid w:val="009E1605"/>
    <w:rsid w:val="009E17D4"/>
    <w:rsid w:val="009E190D"/>
    <w:rsid w:val="009E2099"/>
    <w:rsid w:val="009E235C"/>
    <w:rsid w:val="009E243D"/>
    <w:rsid w:val="009E25AF"/>
    <w:rsid w:val="009E2A09"/>
    <w:rsid w:val="009E2F75"/>
    <w:rsid w:val="009E37D0"/>
    <w:rsid w:val="009E3C7C"/>
    <w:rsid w:val="009E3D0D"/>
    <w:rsid w:val="009E3DFD"/>
    <w:rsid w:val="009E3F0A"/>
    <w:rsid w:val="009E4CB2"/>
    <w:rsid w:val="009E4D8F"/>
    <w:rsid w:val="009E543B"/>
    <w:rsid w:val="009E559F"/>
    <w:rsid w:val="009E574B"/>
    <w:rsid w:val="009E57C4"/>
    <w:rsid w:val="009E5E5F"/>
    <w:rsid w:val="009E6549"/>
    <w:rsid w:val="009E7281"/>
    <w:rsid w:val="009E76A0"/>
    <w:rsid w:val="009F02A6"/>
    <w:rsid w:val="009F02C8"/>
    <w:rsid w:val="009F0D7A"/>
    <w:rsid w:val="009F0E8E"/>
    <w:rsid w:val="009F1A57"/>
    <w:rsid w:val="009F1AA2"/>
    <w:rsid w:val="009F3021"/>
    <w:rsid w:val="009F3916"/>
    <w:rsid w:val="009F3B17"/>
    <w:rsid w:val="009F3C6D"/>
    <w:rsid w:val="009F3D0F"/>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388"/>
    <w:rsid w:val="00A17D03"/>
    <w:rsid w:val="00A204A5"/>
    <w:rsid w:val="00A20BC6"/>
    <w:rsid w:val="00A20BDB"/>
    <w:rsid w:val="00A219F6"/>
    <w:rsid w:val="00A229A9"/>
    <w:rsid w:val="00A22E2C"/>
    <w:rsid w:val="00A2305B"/>
    <w:rsid w:val="00A233A1"/>
    <w:rsid w:val="00A23581"/>
    <w:rsid w:val="00A24312"/>
    <w:rsid w:val="00A248A2"/>
    <w:rsid w:val="00A24CD7"/>
    <w:rsid w:val="00A24E01"/>
    <w:rsid w:val="00A25B1E"/>
    <w:rsid w:val="00A25D00"/>
    <w:rsid w:val="00A27013"/>
    <w:rsid w:val="00A27488"/>
    <w:rsid w:val="00A27A6A"/>
    <w:rsid w:val="00A27C36"/>
    <w:rsid w:val="00A27F36"/>
    <w:rsid w:val="00A27F62"/>
    <w:rsid w:val="00A301F2"/>
    <w:rsid w:val="00A3030E"/>
    <w:rsid w:val="00A306FD"/>
    <w:rsid w:val="00A30CB2"/>
    <w:rsid w:val="00A31A60"/>
    <w:rsid w:val="00A32731"/>
    <w:rsid w:val="00A33094"/>
    <w:rsid w:val="00A3356B"/>
    <w:rsid w:val="00A34059"/>
    <w:rsid w:val="00A34517"/>
    <w:rsid w:val="00A345D1"/>
    <w:rsid w:val="00A35389"/>
    <w:rsid w:val="00A37362"/>
    <w:rsid w:val="00A415DF"/>
    <w:rsid w:val="00A417F8"/>
    <w:rsid w:val="00A42063"/>
    <w:rsid w:val="00A42A7E"/>
    <w:rsid w:val="00A4340A"/>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D1E"/>
    <w:rsid w:val="00A54F05"/>
    <w:rsid w:val="00A55737"/>
    <w:rsid w:val="00A55E13"/>
    <w:rsid w:val="00A55E74"/>
    <w:rsid w:val="00A5607A"/>
    <w:rsid w:val="00A569A6"/>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060"/>
    <w:rsid w:val="00A67439"/>
    <w:rsid w:val="00A67A09"/>
    <w:rsid w:val="00A67C4B"/>
    <w:rsid w:val="00A7077E"/>
    <w:rsid w:val="00A7097C"/>
    <w:rsid w:val="00A71498"/>
    <w:rsid w:val="00A71599"/>
    <w:rsid w:val="00A726F7"/>
    <w:rsid w:val="00A7284B"/>
    <w:rsid w:val="00A73F70"/>
    <w:rsid w:val="00A748D7"/>
    <w:rsid w:val="00A74CF6"/>
    <w:rsid w:val="00A74F5E"/>
    <w:rsid w:val="00A75EF2"/>
    <w:rsid w:val="00A767DD"/>
    <w:rsid w:val="00A773B9"/>
    <w:rsid w:val="00A800A4"/>
    <w:rsid w:val="00A80B2B"/>
    <w:rsid w:val="00A80C11"/>
    <w:rsid w:val="00A80C1F"/>
    <w:rsid w:val="00A816EA"/>
    <w:rsid w:val="00A81BB4"/>
    <w:rsid w:val="00A82084"/>
    <w:rsid w:val="00A828D2"/>
    <w:rsid w:val="00A82E2B"/>
    <w:rsid w:val="00A83844"/>
    <w:rsid w:val="00A839C0"/>
    <w:rsid w:val="00A83C2C"/>
    <w:rsid w:val="00A842EB"/>
    <w:rsid w:val="00A84520"/>
    <w:rsid w:val="00A84990"/>
    <w:rsid w:val="00A84A5E"/>
    <w:rsid w:val="00A84C9A"/>
    <w:rsid w:val="00A854D3"/>
    <w:rsid w:val="00A85D16"/>
    <w:rsid w:val="00A862F9"/>
    <w:rsid w:val="00A86975"/>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410"/>
    <w:rsid w:val="00A976BA"/>
    <w:rsid w:val="00AA0D12"/>
    <w:rsid w:val="00AA0F30"/>
    <w:rsid w:val="00AA1231"/>
    <w:rsid w:val="00AA130C"/>
    <w:rsid w:val="00AA153B"/>
    <w:rsid w:val="00AA15DC"/>
    <w:rsid w:val="00AA1BC7"/>
    <w:rsid w:val="00AA1D34"/>
    <w:rsid w:val="00AA22C9"/>
    <w:rsid w:val="00AA2E8A"/>
    <w:rsid w:val="00AA3268"/>
    <w:rsid w:val="00AA3904"/>
    <w:rsid w:val="00AA4134"/>
    <w:rsid w:val="00AA4537"/>
    <w:rsid w:val="00AA488F"/>
    <w:rsid w:val="00AA4907"/>
    <w:rsid w:val="00AA4A65"/>
    <w:rsid w:val="00AA4BBB"/>
    <w:rsid w:val="00AA55CA"/>
    <w:rsid w:val="00AA6270"/>
    <w:rsid w:val="00AA64CA"/>
    <w:rsid w:val="00AA67B9"/>
    <w:rsid w:val="00AA6956"/>
    <w:rsid w:val="00AA71C1"/>
    <w:rsid w:val="00AA7247"/>
    <w:rsid w:val="00AB0765"/>
    <w:rsid w:val="00AB0B52"/>
    <w:rsid w:val="00AB150C"/>
    <w:rsid w:val="00AB1B98"/>
    <w:rsid w:val="00AB1E6D"/>
    <w:rsid w:val="00AB1FCE"/>
    <w:rsid w:val="00AB253C"/>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E7D"/>
    <w:rsid w:val="00AB7FBC"/>
    <w:rsid w:val="00AC0334"/>
    <w:rsid w:val="00AC0844"/>
    <w:rsid w:val="00AC1046"/>
    <w:rsid w:val="00AC208F"/>
    <w:rsid w:val="00AC21A7"/>
    <w:rsid w:val="00AC23DC"/>
    <w:rsid w:val="00AC2895"/>
    <w:rsid w:val="00AC2AC0"/>
    <w:rsid w:val="00AC374A"/>
    <w:rsid w:val="00AC38F6"/>
    <w:rsid w:val="00AC4626"/>
    <w:rsid w:val="00AC4893"/>
    <w:rsid w:val="00AC519D"/>
    <w:rsid w:val="00AC55B9"/>
    <w:rsid w:val="00AC631C"/>
    <w:rsid w:val="00AC7531"/>
    <w:rsid w:val="00AC7625"/>
    <w:rsid w:val="00AC77F7"/>
    <w:rsid w:val="00AD08AB"/>
    <w:rsid w:val="00AD0C77"/>
    <w:rsid w:val="00AD0DF1"/>
    <w:rsid w:val="00AD199F"/>
    <w:rsid w:val="00AD1EA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0E91"/>
    <w:rsid w:val="00AE1847"/>
    <w:rsid w:val="00AE1AA3"/>
    <w:rsid w:val="00AE1B3E"/>
    <w:rsid w:val="00AE2F8F"/>
    <w:rsid w:val="00AE3437"/>
    <w:rsid w:val="00AE3746"/>
    <w:rsid w:val="00AE3796"/>
    <w:rsid w:val="00AE3F9F"/>
    <w:rsid w:val="00AE3FF9"/>
    <w:rsid w:val="00AE4883"/>
    <w:rsid w:val="00AE4BDD"/>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993"/>
    <w:rsid w:val="00AF3C11"/>
    <w:rsid w:val="00AF42A0"/>
    <w:rsid w:val="00AF42DA"/>
    <w:rsid w:val="00AF4BC8"/>
    <w:rsid w:val="00AF5531"/>
    <w:rsid w:val="00AF56A9"/>
    <w:rsid w:val="00AF5E6B"/>
    <w:rsid w:val="00AF62AC"/>
    <w:rsid w:val="00AF6B87"/>
    <w:rsid w:val="00AF7065"/>
    <w:rsid w:val="00AF799B"/>
    <w:rsid w:val="00B004C6"/>
    <w:rsid w:val="00B00877"/>
    <w:rsid w:val="00B013DD"/>
    <w:rsid w:val="00B01B06"/>
    <w:rsid w:val="00B01B4C"/>
    <w:rsid w:val="00B02451"/>
    <w:rsid w:val="00B02F5E"/>
    <w:rsid w:val="00B03531"/>
    <w:rsid w:val="00B03BE7"/>
    <w:rsid w:val="00B054DF"/>
    <w:rsid w:val="00B0633C"/>
    <w:rsid w:val="00B072D4"/>
    <w:rsid w:val="00B0749D"/>
    <w:rsid w:val="00B07B47"/>
    <w:rsid w:val="00B07F69"/>
    <w:rsid w:val="00B119E7"/>
    <w:rsid w:val="00B11D0B"/>
    <w:rsid w:val="00B11E4D"/>
    <w:rsid w:val="00B12023"/>
    <w:rsid w:val="00B1222A"/>
    <w:rsid w:val="00B12448"/>
    <w:rsid w:val="00B125DD"/>
    <w:rsid w:val="00B127CC"/>
    <w:rsid w:val="00B12C0B"/>
    <w:rsid w:val="00B134E9"/>
    <w:rsid w:val="00B138B7"/>
    <w:rsid w:val="00B13928"/>
    <w:rsid w:val="00B13945"/>
    <w:rsid w:val="00B13BDE"/>
    <w:rsid w:val="00B13E37"/>
    <w:rsid w:val="00B148E7"/>
    <w:rsid w:val="00B14BFF"/>
    <w:rsid w:val="00B15A21"/>
    <w:rsid w:val="00B15C12"/>
    <w:rsid w:val="00B16676"/>
    <w:rsid w:val="00B16984"/>
    <w:rsid w:val="00B1747A"/>
    <w:rsid w:val="00B17932"/>
    <w:rsid w:val="00B17C3D"/>
    <w:rsid w:val="00B17EEB"/>
    <w:rsid w:val="00B2023F"/>
    <w:rsid w:val="00B20923"/>
    <w:rsid w:val="00B20BDA"/>
    <w:rsid w:val="00B21D44"/>
    <w:rsid w:val="00B223D3"/>
    <w:rsid w:val="00B225A1"/>
    <w:rsid w:val="00B230C7"/>
    <w:rsid w:val="00B23606"/>
    <w:rsid w:val="00B23779"/>
    <w:rsid w:val="00B23942"/>
    <w:rsid w:val="00B23A70"/>
    <w:rsid w:val="00B23ADB"/>
    <w:rsid w:val="00B23CE5"/>
    <w:rsid w:val="00B2454A"/>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7500"/>
    <w:rsid w:val="00B37542"/>
    <w:rsid w:val="00B37DD0"/>
    <w:rsid w:val="00B4017E"/>
    <w:rsid w:val="00B40284"/>
    <w:rsid w:val="00B40A82"/>
    <w:rsid w:val="00B42E8A"/>
    <w:rsid w:val="00B437CB"/>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60D"/>
    <w:rsid w:val="00B73769"/>
    <w:rsid w:val="00B73C62"/>
    <w:rsid w:val="00B7427E"/>
    <w:rsid w:val="00B74A35"/>
    <w:rsid w:val="00B754B0"/>
    <w:rsid w:val="00B75670"/>
    <w:rsid w:val="00B75959"/>
    <w:rsid w:val="00B76021"/>
    <w:rsid w:val="00B77DF1"/>
    <w:rsid w:val="00B80754"/>
    <w:rsid w:val="00B811AE"/>
    <w:rsid w:val="00B8177B"/>
    <w:rsid w:val="00B81FEE"/>
    <w:rsid w:val="00B8219E"/>
    <w:rsid w:val="00B82845"/>
    <w:rsid w:val="00B83EA5"/>
    <w:rsid w:val="00B84F4F"/>
    <w:rsid w:val="00B85010"/>
    <w:rsid w:val="00B85734"/>
    <w:rsid w:val="00B86A57"/>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0C2"/>
    <w:rsid w:val="00BA15CA"/>
    <w:rsid w:val="00BA1684"/>
    <w:rsid w:val="00BA20A9"/>
    <w:rsid w:val="00BA2FA6"/>
    <w:rsid w:val="00BA31DD"/>
    <w:rsid w:val="00BA42D2"/>
    <w:rsid w:val="00BA4688"/>
    <w:rsid w:val="00BA4A70"/>
    <w:rsid w:val="00BA4AA9"/>
    <w:rsid w:val="00BA4F31"/>
    <w:rsid w:val="00BA55AC"/>
    <w:rsid w:val="00BA59A3"/>
    <w:rsid w:val="00BA618B"/>
    <w:rsid w:val="00BA618F"/>
    <w:rsid w:val="00BA68A0"/>
    <w:rsid w:val="00BB13C9"/>
    <w:rsid w:val="00BB13DC"/>
    <w:rsid w:val="00BB25DF"/>
    <w:rsid w:val="00BB3166"/>
    <w:rsid w:val="00BB3B07"/>
    <w:rsid w:val="00BB3C54"/>
    <w:rsid w:val="00BB49D7"/>
    <w:rsid w:val="00BB6347"/>
    <w:rsid w:val="00BB65DB"/>
    <w:rsid w:val="00BB7F90"/>
    <w:rsid w:val="00BC0206"/>
    <w:rsid w:val="00BC054F"/>
    <w:rsid w:val="00BC05D7"/>
    <w:rsid w:val="00BC0A4C"/>
    <w:rsid w:val="00BC0F02"/>
    <w:rsid w:val="00BC2AC3"/>
    <w:rsid w:val="00BC2B1C"/>
    <w:rsid w:val="00BC2B3E"/>
    <w:rsid w:val="00BC313A"/>
    <w:rsid w:val="00BC3167"/>
    <w:rsid w:val="00BC328D"/>
    <w:rsid w:val="00BC4189"/>
    <w:rsid w:val="00BC43CB"/>
    <w:rsid w:val="00BC5338"/>
    <w:rsid w:val="00BC53B2"/>
    <w:rsid w:val="00BC6FF3"/>
    <w:rsid w:val="00BC7563"/>
    <w:rsid w:val="00BC7880"/>
    <w:rsid w:val="00BC7A57"/>
    <w:rsid w:val="00BC7AFA"/>
    <w:rsid w:val="00BD069C"/>
    <w:rsid w:val="00BD0C04"/>
    <w:rsid w:val="00BD23B6"/>
    <w:rsid w:val="00BD25FC"/>
    <w:rsid w:val="00BD43EC"/>
    <w:rsid w:val="00BD5293"/>
    <w:rsid w:val="00BD55F6"/>
    <w:rsid w:val="00BD5D13"/>
    <w:rsid w:val="00BD7DEE"/>
    <w:rsid w:val="00BE00E4"/>
    <w:rsid w:val="00BE016C"/>
    <w:rsid w:val="00BE04B0"/>
    <w:rsid w:val="00BE050C"/>
    <w:rsid w:val="00BE058F"/>
    <w:rsid w:val="00BE06BE"/>
    <w:rsid w:val="00BE0E62"/>
    <w:rsid w:val="00BE10AA"/>
    <w:rsid w:val="00BE13F0"/>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47E5"/>
    <w:rsid w:val="00BF53A7"/>
    <w:rsid w:val="00BF586E"/>
    <w:rsid w:val="00BF692E"/>
    <w:rsid w:val="00BF6A8A"/>
    <w:rsid w:val="00BF6DCE"/>
    <w:rsid w:val="00BF7957"/>
    <w:rsid w:val="00BF7BBF"/>
    <w:rsid w:val="00C000D4"/>
    <w:rsid w:val="00C013F7"/>
    <w:rsid w:val="00C02260"/>
    <w:rsid w:val="00C034AE"/>
    <w:rsid w:val="00C03589"/>
    <w:rsid w:val="00C04067"/>
    <w:rsid w:val="00C04E83"/>
    <w:rsid w:val="00C05B14"/>
    <w:rsid w:val="00C0673D"/>
    <w:rsid w:val="00C06848"/>
    <w:rsid w:val="00C06CA7"/>
    <w:rsid w:val="00C07DA6"/>
    <w:rsid w:val="00C1007B"/>
    <w:rsid w:val="00C1027A"/>
    <w:rsid w:val="00C10A45"/>
    <w:rsid w:val="00C116A0"/>
    <w:rsid w:val="00C117B3"/>
    <w:rsid w:val="00C11E69"/>
    <w:rsid w:val="00C12173"/>
    <w:rsid w:val="00C12431"/>
    <w:rsid w:val="00C148FA"/>
    <w:rsid w:val="00C1492B"/>
    <w:rsid w:val="00C15469"/>
    <w:rsid w:val="00C158CB"/>
    <w:rsid w:val="00C16669"/>
    <w:rsid w:val="00C2007F"/>
    <w:rsid w:val="00C200CE"/>
    <w:rsid w:val="00C20DD6"/>
    <w:rsid w:val="00C20E9B"/>
    <w:rsid w:val="00C214EB"/>
    <w:rsid w:val="00C215C4"/>
    <w:rsid w:val="00C2199B"/>
    <w:rsid w:val="00C219C2"/>
    <w:rsid w:val="00C21B3B"/>
    <w:rsid w:val="00C21C9D"/>
    <w:rsid w:val="00C22C33"/>
    <w:rsid w:val="00C2336E"/>
    <w:rsid w:val="00C23E7D"/>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082A"/>
    <w:rsid w:val="00C4101D"/>
    <w:rsid w:val="00C416D7"/>
    <w:rsid w:val="00C419C8"/>
    <w:rsid w:val="00C42B65"/>
    <w:rsid w:val="00C435EB"/>
    <w:rsid w:val="00C43B82"/>
    <w:rsid w:val="00C44287"/>
    <w:rsid w:val="00C44D64"/>
    <w:rsid w:val="00C4506A"/>
    <w:rsid w:val="00C450AC"/>
    <w:rsid w:val="00C47734"/>
    <w:rsid w:val="00C506C8"/>
    <w:rsid w:val="00C50899"/>
    <w:rsid w:val="00C511FB"/>
    <w:rsid w:val="00C51A1D"/>
    <w:rsid w:val="00C51A24"/>
    <w:rsid w:val="00C51DB0"/>
    <w:rsid w:val="00C550C4"/>
    <w:rsid w:val="00C5528D"/>
    <w:rsid w:val="00C5618E"/>
    <w:rsid w:val="00C56358"/>
    <w:rsid w:val="00C56833"/>
    <w:rsid w:val="00C56877"/>
    <w:rsid w:val="00C56ABB"/>
    <w:rsid w:val="00C56BF9"/>
    <w:rsid w:val="00C56D0F"/>
    <w:rsid w:val="00C57CD0"/>
    <w:rsid w:val="00C57CF0"/>
    <w:rsid w:val="00C60F32"/>
    <w:rsid w:val="00C61D77"/>
    <w:rsid w:val="00C62357"/>
    <w:rsid w:val="00C62C8F"/>
    <w:rsid w:val="00C63781"/>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1CC2"/>
    <w:rsid w:val="00C82257"/>
    <w:rsid w:val="00C82C6B"/>
    <w:rsid w:val="00C82D5B"/>
    <w:rsid w:val="00C82E0C"/>
    <w:rsid w:val="00C8382E"/>
    <w:rsid w:val="00C83F30"/>
    <w:rsid w:val="00C84379"/>
    <w:rsid w:val="00C84417"/>
    <w:rsid w:val="00C848DA"/>
    <w:rsid w:val="00C84AC4"/>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D30"/>
    <w:rsid w:val="00CA0EC1"/>
    <w:rsid w:val="00CA187D"/>
    <w:rsid w:val="00CA1E31"/>
    <w:rsid w:val="00CA2067"/>
    <w:rsid w:val="00CA21FC"/>
    <w:rsid w:val="00CA2581"/>
    <w:rsid w:val="00CA2EF3"/>
    <w:rsid w:val="00CA3919"/>
    <w:rsid w:val="00CA3BD8"/>
    <w:rsid w:val="00CA43FB"/>
    <w:rsid w:val="00CA47A5"/>
    <w:rsid w:val="00CA5010"/>
    <w:rsid w:val="00CA635A"/>
    <w:rsid w:val="00CA6C01"/>
    <w:rsid w:val="00CA743D"/>
    <w:rsid w:val="00CA7570"/>
    <w:rsid w:val="00CB061A"/>
    <w:rsid w:val="00CB185E"/>
    <w:rsid w:val="00CB1CC9"/>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938"/>
    <w:rsid w:val="00CC3C08"/>
    <w:rsid w:val="00CC4698"/>
    <w:rsid w:val="00CC479F"/>
    <w:rsid w:val="00CC4F2F"/>
    <w:rsid w:val="00CC63A2"/>
    <w:rsid w:val="00CC6A36"/>
    <w:rsid w:val="00CC6DAF"/>
    <w:rsid w:val="00CC6DBE"/>
    <w:rsid w:val="00CC730D"/>
    <w:rsid w:val="00CC7880"/>
    <w:rsid w:val="00CC7B28"/>
    <w:rsid w:val="00CD0B22"/>
    <w:rsid w:val="00CD0D2B"/>
    <w:rsid w:val="00CD14C1"/>
    <w:rsid w:val="00CD21F2"/>
    <w:rsid w:val="00CD2356"/>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19E7"/>
    <w:rsid w:val="00CE3A28"/>
    <w:rsid w:val="00CE40FD"/>
    <w:rsid w:val="00CE4294"/>
    <w:rsid w:val="00CE4A4D"/>
    <w:rsid w:val="00CE4D14"/>
    <w:rsid w:val="00CE6471"/>
    <w:rsid w:val="00CE6C08"/>
    <w:rsid w:val="00CE6E0A"/>
    <w:rsid w:val="00CE75DA"/>
    <w:rsid w:val="00CE77AD"/>
    <w:rsid w:val="00CE7DA3"/>
    <w:rsid w:val="00CE7EF8"/>
    <w:rsid w:val="00CF0355"/>
    <w:rsid w:val="00CF0D05"/>
    <w:rsid w:val="00CF18E2"/>
    <w:rsid w:val="00CF23A2"/>
    <w:rsid w:val="00CF2800"/>
    <w:rsid w:val="00CF39C3"/>
    <w:rsid w:val="00CF4516"/>
    <w:rsid w:val="00CF4BC5"/>
    <w:rsid w:val="00CF55AE"/>
    <w:rsid w:val="00CF5EAC"/>
    <w:rsid w:val="00CF62D6"/>
    <w:rsid w:val="00CF6413"/>
    <w:rsid w:val="00CF660E"/>
    <w:rsid w:val="00CF6731"/>
    <w:rsid w:val="00CF7220"/>
    <w:rsid w:val="00D0009C"/>
    <w:rsid w:val="00D00473"/>
    <w:rsid w:val="00D00DA2"/>
    <w:rsid w:val="00D02A2A"/>
    <w:rsid w:val="00D02E07"/>
    <w:rsid w:val="00D02F27"/>
    <w:rsid w:val="00D03558"/>
    <w:rsid w:val="00D03A7A"/>
    <w:rsid w:val="00D0455B"/>
    <w:rsid w:val="00D04D64"/>
    <w:rsid w:val="00D052BE"/>
    <w:rsid w:val="00D05F0C"/>
    <w:rsid w:val="00D05F79"/>
    <w:rsid w:val="00D064D8"/>
    <w:rsid w:val="00D0664D"/>
    <w:rsid w:val="00D072E3"/>
    <w:rsid w:val="00D07667"/>
    <w:rsid w:val="00D079B1"/>
    <w:rsid w:val="00D104A7"/>
    <w:rsid w:val="00D1138C"/>
    <w:rsid w:val="00D118C6"/>
    <w:rsid w:val="00D11921"/>
    <w:rsid w:val="00D11CC8"/>
    <w:rsid w:val="00D12004"/>
    <w:rsid w:val="00D120C9"/>
    <w:rsid w:val="00D1217E"/>
    <w:rsid w:val="00D137BE"/>
    <w:rsid w:val="00D13B8B"/>
    <w:rsid w:val="00D13EFC"/>
    <w:rsid w:val="00D13FB1"/>
    <w:rsid w:val="00D148A1"/>
    <w:rsid w:val="00D151D1"/>
    <w:rsid w:val="00D158CE"/>
    <w:rsid w:val="00D17052"/>
    <w:rsid w:val="00D20109"/>
    <w:rsid w:val="00D204EF"/>
    <w:rsid w:val="00D21011"/>
    <w:rsid w:val="00D21216"/>
    <w:rsid w:val="00D21937"/>
    <w:rsid w:val="00D21A42"/>
    <w:rsid w:val="00D22F7C"/>
    <w:rsid w:val="00D23406"/>
    <w:rsid w:val="00D2356D"/>
    <w:rsid w:val="00D24861"/>
    <w:rsid w:val="00D24B09"/>
    <w:rsid w:val="00D24F76"/>
    <w:rsid w:val="00D25289"/>
    <w:rsid w:val="00D25B57"/>
    <w:rsid w:val="00D25CA4"/>
    <w:rsid w:val="00D25D6D"/>
    <w:rsid w:val="00D261AF"/>
    <w:rsid w:val="00D262CB"/>
    <w:rsid w:val="00D26BB2"/>
    <w:rsid w:val="00D26DBD"/>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626"/>
    <w:rsid w:val="00D369CD"/>
    <w:rsid w:val="00D36B7C"/>
    <w:rsid w:val="00D37C09"/>
    <w:rsid w:val="00D37EA4"/>
    <w:rsid w:val="00D400A9"/>
    <w:rsid w:val="00D40A2C"/>
    <w:rsid w:val="00D412E5"/>
    <w:rsid w:val="00D41D88"/>
    <w:rsid w:val="00D42062"/>
    <w:rsid w:val="00D42216"/>
    <w:rsid w:val="00D4247E"/>
    <w:rsid w:val="00D4264A"/>
    <w:rsid w:val="00D42A61"/>
    <w:rsid w:val="00D42BC1"/>
    <w:rsid w:val="00D438D9"/>
    <w:rsid w:val="00D4430B"/>
    <w:rsid w:val="00D44A83"/>
    <w:rsid w:val="00D45451"/>
    <w:rsid w:val="00D460B1"/>
    <w:rsid w:val="00D46D50"/>
    <w:rsid w:val="00D46D86"/>
    <w:rsid w:val="00D46F62"/>
    <w:rsid w:val="00D47768"/>
    <w:rsid w:val="00D50B95"/>
    <w:rsid w:val="00D51A88"/>
    <w:rsid w:val="00D526B1"/>
    <w:rsid w:val="00D52B6E"/>
    <w:rsid w:val="00D52D57"/>
    <w:rsid w:val="00D52D5F"/>
    <w:rsid w:val="00D540A4"/>
    <w:rsid w:val="00D54AC3"/>
    <w:rsid w:val="00D54DB1"/>
    <w:rsid w:val="00D54F62"/>
    <w:rsid w:val="00D5572E"/>
    <w:rsid w:val="00D55C1F"/>
    <w:rsid w:val="00D55C32"/>
    <w:rsid w:val="00D565EB"/>
    <w:rsid w:val="00D56736"/>
    <w:rsid w:val="00D573EB"/>
    <w:rsid w:val="00D60B85"/>
    <w:rsid w:val="00D60B88"/>
    <w:rsid w:val="00D61FDC"/>
    <w:rsid w:val="00D623ED"/>
    <w:rsid w:val="00D62E53"/>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412"/>
    <w:rsid w:val="00D71B3C"/>
    <w:rsid w:val="00D7239B"/>
    <w:rsid w:val="00D72935"/>
    <w:rsid w:val="00D72BED"/>
    <w:rsid w:val="00D73B0F"/>
    <w:rsid w:val="00D73EF1"/>
    <w:rsid w:val="00D74601"/>
    <w:rsid w:val="00D74AFD"/>
    <w:rsid w:val="00D751D9"/>
    <w:rsid w:val="00D7533C"/>
    <w:rsid w:val="00D76192"/>
    <w:rsid w:val="00D761DE"/>
    <w:rsid w:val="00D77863"/>
    <w:rsid w:val="00D77D77"/>
    <w:rsid w:val="00D805A0"/>
    <w:rsid w:val="00D81863"/>
    <w:rsid w:val="00D82098"/>
    <w:rsid w:val="00D832D9"/>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E6A"/>
    <w:rsid w:val="00D921A8"/>
    <w:rsid w:val="00D92E70"/>
    <w:rsid w:val="00D92F42"/>
    <w:rsid w:val="00D9332B"/>
    <w:rsid w:val="00D93358"/>
    <w:rsid w:val="00D94524"/>
    <w:rsid w:val="00D949B2"/>
    <w:rsid w:val="00D94B48"/>
    <w:rsid w:val="00D96277"/>
    <w:rsid w:val="00D96A0B"/>
    <w:rsid w:val="00D96F3A"/>
    <w:rsid w:val="00D975C5"/>
    <w:rsid w:val="00DA04CD"/>
    <w:rsid w:val="00DA082E"/>
    <w:rsid w:val="00DA0C74"/>
    <w:rsid w:val="00DA0CBC"/>
    <w:rsid w:val="00DA1513"/>
    <w:rsid w:val="00DA2C0A"/>
    <w:rsid w:val="00DA34F4"/>
    <w:rsid w:val="00DA38AF"/>
    <w:rsid w:val="00DA38FC"/>
    <w:rsid w:val="00DA3CEE"/>
    <w:rsid w:val="00DA3FC5"/>
    <w:rsid w:val="00DA4387"/>
    <w:rsid w:val="00DA4E7A"/>
    <w:rsid w:val="00DA5F36"/>
    <w:rsid w:val="00DA77B8"/>
    <w:rsid w:val="00DA780B"/>
    <w:rsid w:val="00DA79F3"/>
    <w:rsid w:val="00DA7AF0"/>
    <w:rsid w:val="00DA7CAC"/>
    <w:rsid w:val="00DB0472"/>
    <w:rsid w:val="00DB07FE"/>
    <w:rsid w:val="00DB0C05"/>
    <w:rsid w:val="00DB0CD0"/>
    <w:rsid w:val="00DB146B"/>
    <w:rsid w:val="00DB19D3"/>
    <w:rsid w:val="00DB23F4"/>
    <w:rsid w:val="00DB272C"/>
    <w:rsid w:val="00DB291B"/>
    <w:rsid w:val="00DB2A6F"/>
    <w:rsid w:val="00DB2BDE"/>
    <w:rsid w:val="00DB2D8F"/>
    <w:rsid w:val="00DB30BC"/>
    <w:rsid w:val="00DB32CB"/>
    <w:rsid w:val="00DB3711"/>
    <w:rsid w:val="00DB3BEA"/>
    <w:rsid w:val="00DB3EE7"/>
    <w:rsid w:val="00DB45C1"/>
    <w:rsid w:val="00DB46F6"/>
    <w:rsid w:val="00DB4AFA"/>
    <w:rsid w:val="00DB4CEA"/>
    <w:rsid w:val="00DB5113"/>
    <w:rsid w:val="00DB51CF"/>
    <w:rsid w:val="00DB5503"/>
    <w:rsid w:val="00DB569A"/>
    <w:rsid w:val="00DB5829"/>
    <w:rsid w:val="00DB5EB4"/>
    <w:rsid w:val="00DB6B3B"/>
    <w:rsid w:val="00DB740B"/>
    <w:rsid w:val="00DB7750"/>
    <w:rsid w:val="00DB785A"/>
    <w:rsid w:val="00DB78D9"/>
    <w:rsid w:val="00DB79E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0C90"/>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2754"/>
    <w:rsid w:val="00DF31FD"/>
    <w:rsid w:val="00DF3372"/>
    <w:rsid w:val="00DF3603"/>
    <w:rsid w:val="00DF3BC4"/>
    <w:rsid w:val="00DF4041"/>
    <w:rsid w:val="00DF57BA"/>
    <w:rsid w:val="00DF5835"/>
    <w:rsid w:val="00DF6179"/>
    <w:rsid w:val="00DF6B00"/>
    <w:rsid w:val="00E0033B"/>
    <w:rsid w:val="00E00690"/>
    <w:rsid w:val="00E009CF"/>
    <w:rsid w:val="00E009D6"/>
    <w:rsid w:val="00E0120E"/>
    <w:rsid w:val="00E01B08"/>
    <w:rsid w:val="00E01D63"/>
    <w:rsid w:val="00E039AE"/>
    <w:rsid w:val="00E040D4"/>
    <w:rsid w:val="00E04B92"/>
    <w:rsid w:val="00E058DB"/>
    <w:rsid w:val="00E05A0D"/>
    <w:rsid w:val="00E0600F"/>
    <w:rsid w:val="00E069A4"/>
    <w:rsid w:val="00E07D6D"/>
    <w:rsid w:val="00E116B3"/>
    <w:rsid w:val="00E11B61"/>
    <w:rsid w:val="00E11C18"/>
    <w:rsid w:val="00E11D01"/>
    <w:rsid w:val="00E11DA6"/>
    <w:rsid w:val="00E125DE"/>
    <w:rsid w:val="00E12AAA"/>
    <w:rsid w:val="00E13056"/>
    <w:rsid w:val="00E13981"/>
    <w:rsid w:val="00E14077"/>
    <w:rsid w:val="00E14309"/>
    <w:rsid w:val="00E15615"/>
    <w:rsid w:val="00E15798"/>
    <w:rsid w:val="00E15EB3"/>
    <w:rsid w:val="00E1604B"/>
    <w:rsid w:val="00E16133"/>
    <w:rsid w:val="00E17163"/>
    <w:rsid w:val="00E17177"/>
    <w:rsid w:val="00E1748B"/>
    <w:rsid w:val="00E174D3"/>
    <w:rsid w:val="00E1788A"/>
    <w:rsid w:val="00E17B26"/>
    <w:rsid w:val="00E20282"/>
    <w:rsid w:val="00E217AC"/>
    <w:rsid w:val="00E225AF"/>
    <w:rsid w:val="00E230A4"/>
    <w:rsid w:val="00E234C1"/>
    <w:rsid w:val="00E23989"/>
    <w:rsid w:val="00E2476E"/>
    <w:rsid w:val="00E24BE7"/>
    <w:rsid w:val="00E24EC6"/>
    <w:rsid w:val="00E252DA"/>
    <w:rsid w:val="00E257C7"/>
    <w:rsid w:val="00E25E91"/>
    <w:rsid w:val="00E25F14"/>
    <w:rsid w:val="00E26058"/>
    <w:rsid w:val="00E2629E"/>
    <w:rsid w:val="00E26AA4"/>
    <w:rsid w:val="00E27C93"/>
    <w:rsid w:val="00E3051A"/>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37D31"/>
    <w:rsid w:val="00E4029F"/>
    <w:rsid w:val="00E4038C"/>
    <w:rsid w:val="00E40EC8"/>
    <w:rsid w:val="00E40F9A"/>
    <w:rsid w:val="00E41AEF"/>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19F6"/>
    <w:rsid w:val="00E52155"/>
    <w:rsid w:val="00E5266C"/>
    <w:rsid w:val="00E52D00"/>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2AD0"/>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3520"/>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97D45"/>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157"/>
    <w:rsid w:val="00EC42DA"/>
    <w:rsid w:val="00EC4661"/>
    <w:rsid w:val="00EC47D3"/>
    <w:rsid w:val="00EC60BF"/>
    <w:rsid w:val="00EC636B"/>
    <w:rsid w:val="00EC7CA8"/>
    <w:rsid w:val="00ED05AE"/>
    <w:rsid w:val="00ED1AA2"/>
    <w:rsid w:val="00ED1BE9"/>
    <w:rsid w:val="00ED1DE9"/>
    <w:rsid w:val="00ED2DFD"/>
    <w:rsid w:val="00ED35E7"/>
    <w:rsid w:val="00ED388D"/>
    <w:rsid w:val="00ED4ABA"/>
    <w:rsid w:val="00ED53CE"/>
    <w:rsid w:val="00ED614A"/>
    <w:rsid w:val="00ED74C1"/>
    <w:rsid w:val="00ED79E3"/>
    <w:rsid w:val="00ED7C67"/>
    <w:rsid w:val="00EE06C2"/>
    <w:rsid w:val="00EE1178"/>
    <w:rsid w:val="00EE11AC"/>
    <w:rsid w:val="00EE1392"/>
    <w:rsid w:val="00EE13FB"/>
    <w:rsid w:val="00EE158D"/>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0618"/>
    <w:rsid w:val="00EF11EF"/>
    <w:rsid w:val="00EF195F"/>
    <w:rsid w:val="00EF199C"/>
    <w:rsid w:val="00EF1E7E"/>
    <w:rsid w:val="00EF1F21"/>
    <w:rsid w:val="00EF3E9B"/>
    <w:rsid w:val="00EF4B04"/>
    <w:rsid w:val="00EF4F5D"/>
    <w:rsid w:val="00EF5727"/>
    <w:rsid w:val="00EF5729"/>
    <w:rsid w:val="00EF5B75"/>
    <w:rsid w:val="00EF5BC6"/>
    <w:rsid w:val="00EF5F9A"/>
    <w:rsid w:val="00EF62CF"/>
    <w:rsid w:val="00EF6A85"/>
    <w:rsid w:val="00EF7C1B"/>
    <w:rsid w:val="00EF7CDC"/>
    <w:rsid w:val="00EF7E38"/>
    <w:rsid w:val="00F0038B"/>
    <w:rsid w:val="00F00A8C"/>
    <w:rsid w:val="00F00C81"/>
    <w:rsid w:val="00F00DEA"/>
    <w:rsid w:val="00F00DEB"/>
    <w:rsid w:val="00F00F66"/>
    <w:rsid w:val="00F01182"/>
    <w:rsid w:val="00F01E7C"/>
    <w:rsid w:val="00F0252F"/>
    <w:rsid w:val="00F0279C"/>
    <w:rsid w:val="00F02A6F"/>
    <w:rsid w:val="00F0318B"/>
    <w:rsid w:val="00F034F3"/>
    <w:rsid w:val="00F04116"/>
    <w:rsid w:val="00F042AE"/>
    <w:rsid w:val="00F043B1"/>
    <w:rsid w:val="00F04537"/>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4AB"/>
    <w:rsid w:val="00F177B2"/>
    <w:rsid w:val="00F1791B"/>
    <w:rsid w:val="00F17CE4"/>
    <w:rsid w:val="00F200A3"/>
    <w:rsid w:val="00F21933"/>
    <w:rsid w:val="00F21BC3"/>
    <w:rsid w:val="00F22761"/>
    <w:rsid w:val="00F22A98"/>
    <w:rsid w:val="00F22B3F"/>
    <w:rsid w:val="00F23845"/>
    <w:rsid w:val="00F23E33"/>
    <w:rsid w:val="00F23FCD"/>
    <w:rsid w:val="00F2548E"/>
    <w:rsid w:val="00F257EE"/>
    <w:rsid w:val="00F25825"/>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3C9"/>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960"/>
    <w:rsid w:val="00F53B4D"/>
    <w:rsid w:val="00F53CBA"/>
    <w:rsid w:val="00F53DE2"/>
    <w:rsid w:val="00F55A86"/>
    <w:rsid w:val="00F56742"/>
    <w:rsid w:val="00F5680F"/>
    <w:rsid w:val="00F56879"/>
    <w:rsid w:val="00F56C1E"/>
    <w:rsid w:val="00F577C9"/>
    <w:rsid w:val="00F57D05"/>
    <w:rsid w:val="00F600F1"/>
    <w:rsid w:val="00F62632"/>
    <w:rsid w:val="00F63F35"/>
    <w:rsid w:val="00F63FE5"/>
    <w:rsid w:val="00F6523B"/>
    <w:rsid w:val="00F65C6E"/>
    <w:rsid w:val="00F65FAF"/>
    <w:rsid w:val="00F66B1F"/>
    <w:rsid w:val="00F66DD6"/>
    <w:rsid w:val="00F66EFE"/>
    <w:rsid w:val="00F6798C"/>
    <w:rsid w:val="00F708DC"/>
    <w:rsid w:val="00F712E9"/>
    <w:rsid w:val="00F71940"/>
    <w:rsid w:val="00F7200F"/>
    <w:rsid w:val="00F72064"/>
    <w:rsid w:val="00F720D6"/>
    <w:rsid w:val="00F72E0D"/>
    <w:rsid w:val="00F73145"/>
    <w:rsid w:val="00F731C3"/>
    <w:rsid w:val="00F7335E"/>
    <w:rsid w:val="00F74089"/>
    <w:rsid w:val="00F74491"/>
    <w:rsid w:val="00F74500"/>
    <w:rsid w:val="00F74B54"/>
    <w:rsid w:val="00F74DA0"/>
    <w:rsid w:val="00F74FFD"/>
    <w:rsid w:val="00F75383"/>
    <w:rsid w:val="00F754AA"/>
    <w:rsid w:val="00F77B16"/>
    <w:rsid w:val="00F77B1E"/>
    <w:rsid w:val="00F80637"/>
    <w:rsid w:val="00F82419"/>
    <w:rsid w:val="00F8382B"/>
    <w:rsid w:val="00F83B57"/>
    <w:rsid w:val="00F83B98"/>
    <w:rsid w:val="00F84137"/>
    <w:rsid w:val="00F84C8E"/>
    <w:rsid w:val="00F85234"/>
    <w:rsid w:val="00F85345"/>
    <w:rsid w:val="00F853AA"/>
    <w:rsid w:val="00F8578C"/>
    <w:rsid w:val="00F85A40"/>
    <w:rsid w:val="00F86571"/>
    <w:rsid w:val="00F86604"/>
    <w:rsid w:val="00F86DAB"/>
    <w:rsid w:val="00F87D2C"/>
    <w:rsid w:val="00F87E69"/>
    <w:rsid w:val="00F900FC"/>
    <w:rsid w:val="00F901DD"/>
    <w:rsid w:val="00F903E5"/>
    <w:rsid w:val="00F910B3"/>
    <w:rsid w:val="00F928AD"/>
    <w:rsid w:val="00F93706"/>
    <w:rsid w:val="00F938AA"/>
    <w:rsid w:val="00F93BFC"/>
    <w:rsid w:val="00F93FA7"/>
    <w:rsid w:val="00F9427B"/>
    <w:rsid w:val="00F946A1"/>
    <w:rsid w:val="00F94D50"/>
    <w:rsid w:val="00F958DF"/>
    <w:rsid w:val="00F958EB"/>
    <w:rsid w:val="00F96457"/>
    <w:rsid w:val="00F96CCB"/>
    <w:rsid w:val="00F96F6E"/>
    <w:rsid w:val="00F97067"/>
    <w:rsid w:val="00F970F0"/>
    <w:rsid w:val="00F97485"/>
    <w:rsid w:val="00F97C05"/>
    <w:rsid w:val="00FA0A27"/>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5289"/>
    <w:rsid w:val="00FB582B"/>
    <w:rsid w:val="00FB5BEC"/>
    <w:rsid w:val="00FB6ED4"/>
    <w:rsid w:val="00FB70A1"/>
    <w:rsid w:val="00FB76FA"/>
    <w:rsid w:val="00FB7725"/>
    <w:rsid w:val="00FB7BDB"/>
    <w:rsid w:val="00FC012A"/>
    <w:rsid w:val="00FC030B"/>
    <w:rsid w:val="00FC03F9"/>
    <w:rsid w:val="00FC051D"/>
    <w:rsid w:val="00FC0B7F"/>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2A6F"/>
    <w:rsid w:val="00FD3BAC"/>
    <w:rsid w:val="00FD3FBF"/>
    <w:rsid w:val="00FD43D1"/>
    <w:rsid w:val="00FD50D8"/>
    <w:rsid w:val="00FD5802"/>
    <w:rsid w:val="00FD621C"/>
    <w:rsid w:val="00FD683B"/>
    <w:rsid w:val="00FD686E"/>
    <w:rsid w:val="00FD6E99"/>
    <w:rsid w:val="00FD6F01"/>
    <w:rsid w:val="00FD6F32"/>
    <w:rsid w:val="00FD7306"/>
    <w:rsid w:val="00FD743B"/>
    <w:rsid w:val="00FD76FC"/>
    <w:rsid w:val="00FD7725"/>
    <w:rsid w:val="00FD778B"/>
    <w:rsid w:val="00FD7C2E"/>
    <w:rsid w:val="00FE0863"/>
    <w:rsid w:val="00FE0E3D"/>
    <w:rsid w:val="00FE2BB6"/>
    <w:rsid w:val="00FE30D2"/>
    <w:rsid w:val="00FE3F0B"/>
    <w:rsid w:val="00FE414F"/>
    <w:rsid w:val="00FE4847"/>
    <w:rsid w:val="00FE6896"/>
    <w:rsid w:val="00FE6F20"/>
    <w:rsid w:val="00FE70E7"/>
    <w:rsid w:val="00FE7D06"/>
    <w:rsid w:val="00FE7E79"/>
    <w:rsid w:val="00FF061A"/>
    <w:rsid w:val="00FF06A0"/>
    <w:rsid w:val="00FF0CDA"/>
    <w:rsid w:val="00FF0E7B"/>
    <w:rsid w:val="00FF0EFF"/>
    <w:rsid w:val="00FF1750"/>
    <w:rsid w:val="00FF20BD"/>
    <w:rsid w:val="00FF2182"/>
    <w:rsid w:val="00FF23F0"/>
    <w:rsid w:val="00FF2D94"/>
    <w:rsid w:val="00FF3BFC"/>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footer" w:uiPriority="99"/>
    <w:lsdException w:name="caption" w:semiHidden="1" w:unhideWhenUsed="1" w:qFormat="1"/>
    <w:lsdException w:name="List" w:uiPriority="99"/>
    <w:lsdException w:name="List 2" w:uiPriority="99"/>
    <w:lsdException w:name="Title" w:uiPriority="1"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uiPriority="99"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qFormat/>
    <w:rsid w:val="005E4CF3"/>
    <w:pPr>
      <w:keepNext/>
      <w:outlineLvl w:val="0"/>
    </w:pPr>
    <w:rPr>
      <w:sz w:val="28"/>
    </w:rPr>
  </w:style>
  <w:style w:type="paragraph" w:styleId="20">
    <w:name w:val="heading 2"/>
    <w:basedOn w:val="a1"/>
    <w:next w:val="a1"/>
    <w:link w:val="21"/>
    <w:uiPriority w:val="99"/>
    <w:qFormat/>
    <w:rsid w:val="005E4CF3"/>
    <w:pPr>
      <w:keepNext/>
      <w:jc w:val="both"/>
      <w:outlineLvl w:val="1"/>
    </w:pPr>
    <w:rPr>
      <w:sz w:val="28"/>
    </w:rPr>
  </w:style>
  <w:style w:type="paragraph" w:styleId="3">
    <w:name w:val="heading 3"/>
    <w:basedOn w:val="a1"/>
    <w:next w:val="a1"/>
    <w:link w:val="30"/>
    <w:uiPriority w:val="99"/>
    <w:qFormat/>
    <w:rsid w:val="005E4CF3"/>
    <w:pPr>
      <w:keepNext/>
      <w:outlineLvl w:val="2"/>
    </w:pPr>
    <w:rPr>
      <w:sz w:val="24"/>
    </w:rPr>
  </w:style>
  <w:style w:type="paragraph" w:styleId="4">
    <w:name w:val="heading 4"/>
    <w:basedOn w:val="a1"/>
    <w:next w:val="a1"/>
    <w:link w:val="40"/>
    <w:uiPriority w:val="99"/>
    <w:qFormat/>
    <w:rsid w:val="005E4CF3"/>
    <w:pPr>
      <w:keepNext/>
      <w:ind w:firstLine="4962"/>
      <w:outlineLvl w:val="3"/>
    </w:pPr>
    <w:rPr>
      <w:sz w:val="24"/>
    </w:rPr>
  </w:style>
  <w:style w:type="paragraph" w:styleId="5">
    <w:name w:val="heading 5"/>
    <w:basedOn w:val="a1"/>
    <w:next w:val="a1"/>
    <w:link w:val="50"/>
    <w:uiPriority w:val="99"/>
    <w:qFormat/>
    <w:rsid w:val="005E4CF3"/>
    <w:pPr>
      <w:keepNext/>
      <w:jc w:val="center"/>
      <w:outlineLvl w:val="4"/>
    </w:pPr>
    <w:rPr>
      <w:sz w:val="28"/>
    </w:rPr>
  </w:style>
  <w:style w:type="paragraph" w:styleId="6">
    <w:name w:val="heading 6"/>
    <w:basedOn w:val="a1"/>
    <w:next w:val="a1"/>
    <w:link w:val="60"/>
    <w:uiPriority w:val="99"/>
    <w:qFormat/>
    <w:rsid w:val="005E4CF3"/>
    <w:pPr>
      <w:keepNext/>
      <w:ind w:firstLine="567"/>
      <w:jc w:val="right"/>
      <w:outlineLvl w:val="5"/>
    </w:pPr>
    <w:rPr>
      <w:sz w:val="28"/>
    </w:rPr>
  </w:style>
  <w:style w:type="paragraph" w:styleId="7">
    <w:name w:val="heading 7"/>
    <w:basedOn w:val="a1"/>
    <w:next w:val="a1"/>
    <w:link w:val="70"/>
    <w:uiPriority w:val="99"/>
    <w:qFormat/>
    <w:rsid w:val="005E4CF3"/>
    <w:pPr>
      <w:keepNext/>
      <w:jc w:val="both"/>
      <w:outlineLvl w:val="6"/>
    </w:pPr>
    <w:rPr>
      <w:sz w:val="24"/>
    </w:rPr>
  </w:style>
  <w:style w:type="paragraph" w:styleId="8">
    <w:name w:val="heading 8"/>
    <w:basedOn w:val="a1"/>
    <w:next w:val="a1"/>
    <w:link w:val="80"/>
    <w:uiPriority w:val="99"/>
    <w:qFormat/>
    <w:rsid w:val="005E4CF3"/>
    <w:pPr>
      <w:keepNext/>
      <w:ind w:left="113" w:right="113"/>
      <w:jc w:val="both"/>
      <w:outlineLvl w:val="7"/>
    </w:pPr>
    <w:rPr>
      <w:sz w:val="24"/>
    </w:rPr>
  </w:style>
  <w:style w:type="paragraph" w:styleId="9">
    <w:name w:val="heading 9"/>
    <w:basedOn w:val="a1"/>
    <w:next w:val="a1"/>
    <w:link w:val="90"/>
    <w:uiPriority w:val="9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99"/>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uiPriority w:val="99"/>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uiPriority w:val="99"/>
    <w:rsid w:val="005E4CF3"/>
    <w:pPr>
      <w:ind w:firstLine="567"/>
      <w:jc w:val="center"/>
    </w:pPr>
    <w:rPr>
      <w:sz w:val="28"/>
    </w:rPr>
  </w:style>
  <w:style w:type="paragraph" w:styleId="33">
    <w:name w:val="Body Text Indent 3"/>
    <w:basedOn w:val="a1"/>
    <w:link w:val="34"/>
    <w:uiPriority w:val="99"/>
    <w:rsid w:val="005E4CF3"/>
    <w:pPr>
      <w:ind w:firstLine="567"/>
    </w:pPr>
    <w:rPr>
      <w:sz w:val="28"/>
      <w:szCs w:val="28"/>
    </w:rPr>
  </w:style>
  <w:style w:type="paragraph" w:styleId="a9">
    <w:name w:val="Balloon Text"/>
    <w:basedOn w:val="a1"/>
    <w:link w:val="aa"/>
    <w:uiPriority w:val="99"/>
    <w:semiHidden/>
    <w:rsid w:val="005E4CF3"/>
    <w:rPr>
      <w:rFonts w:ascii="Tahoma" w:hAnsi="Tahoma" w:cs="Tahoma"/>
      <w:sz w:val="16"/>
      <w:szCs w:val="16"/>
    </w:rPr>
  </w:style>
  <w:style w:type="table" w:styleId="ab">
    <w:name w:val="Table Grid"/>
    <w:basedOn w:val="a3"/>
    <w:uiPriority w:val="59"/>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uiPriority w:val="99"/>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uiPriority w:val="1"/>
    <w:qFormat/>
    <w:rsid w:val="00BD43EC"/>
    <w:pPr>
      <w:jc w:val="center"/>
    </w:pPr>
    <w:rPr>
      <w:sz w:val="28"/>
      <w:szCs w:val="24"/>
    </w:rPr>
  </w:style>
  <w:style w:type="character" w:customStyle="1" w:styleId="a6">
    <w:name w:val="Основной текст Знак"/>
    <w:basedOn w:val="a2"/>
    <w:link w:val="a5"/>
    <w:uiPriority w:val="99"/>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uiPriority w:val="99"/>
    <w:rsid w:val="009A77FF"/>
    <w:rPr>
      <w:sz w:val="28"/>
      <w:szCs w:val="28"/>
    </w:rPr>
  </w:style>
  <w:style w:type="character" w:styleId="af1">
    <w:name w:val="Hyperlink"/>
    <w:basedOn w:val="a2"/>
    <w:unhideWhenUsed/>
    <w:rsid w:val="00D949B2"/>
    <w:rPr>
      <w:color w:val="0000FF"/>
      <w:u w:val="single"/>
    </w:rPr>
  </w:style>
  <w:style w:type="paragraph" w:styleId="af2">
    <w:name w:val="Normal (Web)"/>
    <w:basedOn w:val="a1"/>
    <w:link w:val="af3"/>
    <w:uiPriority w:val="99"/>
    <w:unhideWhenUsed/>
    <w:rsid w:val="00D949B2"/>
    <w:pPr>
      <w:spacing w:before="100" w:beforeAutospacing="1" w:after="100" w:afterAutospacing="1"/>
    </w:pPr>
    <w:rPr>
      <w:sz w:val="24"/>
      <w:szCs w:val="24"/>
    </w:rPr>
  </w:style>
  <w:style w:type="paragraph" w:styleId="af4">
    <w:name w:val="List Paragraph"/>
    <w:basedOn w:val="a1"/>
    <w:uiPriority w:val="34"/>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uiPriority w:val="22"/>
    <w:qFormat/>
    <w:rsid w:val="00D949B2"/>
    <w:rPr>
      <w:b/>
      <w:bCs/>
    </w:rPr>
  </w:style>
  <w:style w:type="character" w:styleId="af6">
    <w:name w:val="Emphasis"/>
    <w:basedOn w:val="a2"/>
    <w:uiPriority w:val="99"/>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locked/>
    <w:rsid w:val="00BE28C1"/>
    <w:rPr>
      <w:rFonts w:ascii="Arial" w:hAnsi="Arial" w:cs="Arial"/>
      <w:lang w:val="ru-RU" w:eastAsia="ru-RU" w:bidi="ar-SA"/>
    </w:rPr>
  </w:style>
  <w:style w:type="character" w:styleId="af8">
    <w:name w:val="page number"/>
    <w:basedOn w:val="a2"/>
    <w:rsid w:val="00DC1298"/>
  </w:style>
  <w:style w:type="paragraph" w:styleId="af9">
    <w:name w:val="No Spacing"/>
    <w:link w:val="afa"/>
    <w:uiPriority w:val="1"/>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1"/>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lang w:bidi="ar-SA"/>
    </w:rPr>
  </w:style>
  <w:style w:type="paragraph" w:styleId="a0">
    <w:name w:val="List"/>
    <w:basedOn w:val="a1"/>
    <w:uiPriority w:val="99"/>
    <w:rsid w:val="00DC1298"/>
    <w:pPr>
      <w:numPr>
        <w:ilvl w:val="1"/>
        <w:numId w:val="1"/>
      </w:numPr>
      <w:spacing w:line="360" w:lineRule="auto"/>
      <w:ind w:left="680"/>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link w:val="ConsNormal0"/>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uiPriority w:val="99"/>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rsid w:val="005013D5"/>
    <w:rPr>
      <w:sz w:val="28"/>
    </w:rPr>
  </w:style>
  <w:style w:type="character" w:customStyle="1" w:styleId="21">
    <w:name w:val="Заголовок 2 Знак"/>
    <w:basedOn w:val="a2"/>
    <w:link w:val="20"/>
    <w:uiPriority w:val="99"/>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 w:type="paragraph" w:customStyle="1" w:styleId="Iauiue">
    <w:name w:val="Iau?iue"/>
    <w:rsid w:val="00D55C1F"/>
    <w:pPr>
      <w:widowControl w:val="0"/>
    </w:pPr>
  </w:style>
  <w:style w:type="character" w:customStyle="1" w:styleId="ConsNormal0">
    <w:name w:val="ConsNormal Знак"/>
    <w:link w:val="ConsNormal"/>
    <w:locked/>
    <w:rsid w:val="00F53DE2"/>
    <w:rPr>
      <w:rFonts w:ascii="Arial" w:hAnsi="Arial" w:cs="Arial"/>
    </w:rPr>
  </w:style>
  <w:style w:type="character" w:customStyle="1" w:styleId="aff5">
    <w:name w:val="Гипертекстовая ссылка"/>
    <w:uiPriority w:val="99"/>
    <w:rsid w:val="00F53DE2"/>
    <w:rPr>
      <w:color w:val="106BBE"/>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544558498">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766998695">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48647781">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0889016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5268.15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eq=doc&amp;base=LAW&amp;n=410073&amp;dst=1000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4E59B7C26BA831B5030084C611B7F1E73427E5018DFB0F59E251C3D0C19074B4137A1585F4FC4995DB8504D573379D250CF99061Fk1cBN"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6F1EC3D-70BC-4C52-88CA-4D870408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13</Pages>
  <Words>3081</Words>
  <Characters>17565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20605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12</cp:revision>
  <cp:lastPrinted>2026-01-12T13:11:00Z</cp:lastPrinted>
  <dcterms:created xsi:type="dcterms:W3CDTF">2025-12-26T10:06:00Z</dcterms:created>
  <dcterms:modified xsi:type="dcterms:W3CDTF">2026-01-12T13:11:00Z</dcterms:modified>
</cp:coreProperties>
</file>