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4726" w:rsidRDefault="006D4726" w:rsidP="00544437">
      <w:pPr>
        <w:shd w:val="clear" w:color="auto" w:fill="FFFFFF"/>
        <w:jc w:val="center"/>
        <w:rPr>
          <w:b/>
          <w:sz w:val="28"/>
          <w:szCs w:val="28"/>
        </w:rPr>
      </w:pPr>
      <w:r w:rsidRPr="006D4726">
        <w:rPr>
          <w:b/>
          <w:noProof/>
          <w:sz w:val="28"/>
          <w:szCs w:val="28"/>
          <w:lang w:eastAsia="ru-RU"/>
        </w:rPr>
        <w:drawing>
          <wp:inline distT="0" distB="0" distL="0" distR="0">
            <wp:extent cx="752475" cy="847725"/>
            <wp:effectExtent l="19050" t="0" r="9525" b="0"/>
            <wp:docPr id="1" name="Рисунок 2" descr="http://admin.smolensk.ru/web_dis/2005/rosl/heraldic/gerb/pic/syche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in.smolensk.ru/web_dis/2005/rosl/heraldic/gerb/pic/sychev.gif"/>
                    <pic:cNvPicPr>
                      <a:picLocks noChangeAspect="1" noChangeArrowheads="1"/>
                    </pic:cNvPicPr>
                  </pic:nvPicPr>
                  <pic:blipFill>
                    <a:blip r:embed="rId8"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6D4726" w:rsidRDefault="006D4726" w:rsidP="00544437">
      <w:pPr>
        <w:shd w:val="clear" w:color="auto" w:fill="FFFFFF"/>
        <w:jc w:val="center"/>
        <w:rPr>
          <w:b/>
          <w:sz w:val="28"/>
          <w:szCs w:val="28"/>
        </w:rPr>
      </w:pPr>
    </w:p>
    <w:p w:rsidR="00775047" w:rsidRDefault="00DD11D7" w:rsidP="00544437">
      <w:pPr>
        <w:shd w:val="clear" w:color="auto" w:fill="FFFFFF"/>
        <w:jc w:val="center"/>
        <w:rPr>
          <w:b/>
          <w:sz w:val="28"/>
          <w:szCs w:val="28"/>
        </w:rPr>
      </w:pPr>
      <w:r w:rsidRPr="00697D2C">
        <w:rPr>
          <w:b/>
          <w:sz w:val="28"/>
          <w:szCs w:val="28"/>
        </w:rPr>
        <w:t>СЫЧЕВСКАЯ ОКРУЖНАЯ ДУМА</w:t>
      </w:r>
    </w:p>
    <w:p w:rsidR="00775047" w:rsidRPr="00697D2C" w:rsidRDefault="00775047" w:rsidP="00F920C3">
      <w:pPr>
        <w:shd w:val="clear" w:color="auto" w:fill="FFFFFF"/>
        <w:jc w:val="both"/>
        <w:rPr>
          <w:b/>
          <w:bCs/>
          <w:sz w:val="28"/>
          <w:szCs w:val="28"/>
        </w:rPr>
      </w:pPr>
    </w:p>
    <w:p w:rsidR="006D4726" w:rsidRPr="00A676F0" w:rsidRDefault="00775047" w:rsidP="00F920C3">
      <w:pPr>
        <w:jc w:val="center"/>
        <w:rPr>
          <w:b/>
          <w:bCs/>
          <w:sz w:val="28"/>
          <w:szCs w:val="28"/>
        </w:rPr>
      </w:pPr>
      <w:r w:rsidRPr="00697D2C">
        <w:rPr>
          <w:b/>
          <w:bCs/>
          <w:sz w:val="28"/>
          <w:szCs w:val="28"/>
        </w:rPr>
        <w:t>РЕШЕНИЕ</w:t>
      </w:r>
    </w:p>
    <w:p w:rsidR="00775047" w:rsidRPr="00A676F0" w:rsidRDefault="00775047">
      <w:pPr>
        <w:rPr>
          <w:sz w:val="28"/>
          <w:szCs w:val="28"/>
        </w:rPr>
      </w:pPr>
      <w:r w:rsidRPr="00A676F0">
        <w:rPr>
          <w:b/>
          <w:bCs/>
          <w:sz w:val="28"/>
          <w:szCs w:val="28"/>
        </w:rPr>
        <w:tab/>
      </w:r>
      <w:r w:rsidRPr="00A676F0">
        <w:rPr>
          <w:b/>
          <w:bCs/>
          <w:sz w:val="28"/>
          <w:szCs w:val="28"/>
        </w:rPr>
        <w:tab/>
      </w:r>
      <w:r w:rsidRPr="00A676F0">
        <w:rPr>
          <w:b/>
          <w:bCs/>
          <w:sz w:val="28"/>
          <w:szCs w:val="28"/>
        </w:rPr>
        <w:tab/>
      </w:r>
      <w:r w:rsidRPr="00A676F0">
        <w:rPr>
          <w:b/>
          <w:bCs/>
          <w:sz w:val="28"/>
          <w:szCs w:val="28"/>
        </w:rPr>
        <w:tab/>
      </w:r>
      <w:r w:rsidRPr="00A676F0">
        <w:rPr>
          <w:b/>
          <w:bCs/>
          <w:sz w:val="28"/>
          <w:szCs w:val="28"/>
        </w:rPr>
        <w:tab/>
      </w:r>
    </w:p>
    <w:p w:rsidR="006D4726" w:rsidRDefault="00227FD2" w:rsidP="00227FD2">
      <w:pPr>
        <w:pStyle w:val="af0"/>
        <w:shd w:val="clear" w:color="auto" w:fill="FFFFFF"/>
        <w:spacing w:before="0" w:beforeAutospacing="0" w:after="300" w:afterAutospacing="0"/>
        <w:rPr>
          <w:rStyle w:val="af1"/>
          <w:b w:val="0"/>
          <w:sz w:val="28"/>
          <w:szCs w:val="28"/>
        </w:rPr>
      </w:pPr>
      <w:r w:rsidRPr="00A676F0">
        <w:rPr>
          <w:rStyle w:val="af1"/>
          <w:b w:val="0"/>
          <w:sz w:val="28"/>
          <w:szCs w:val="28"/>
        </w:rPr>
        <w:t xml:space="preserve">от </w:t>
      </w:r>
      <w:r w:rsidR="00697D2C">
        <w:rPr>
          <w:rStyle w:val="af1"/>
          <w:b w:val="0"/>
          <w:sz w:val="28"/>
          <w:szCs w:val="28"/>
        </w:rPr>
        <w:t>2</w:t>
      </w:r>
      <w:r w:rsidR="00C0517F">
        <w:rPr>
          <w:rStyle w:val="af1"/>
          <w:b w:val="0"/>
          <w:sz w:val="28"/>
          <w:szCs w:val="28"/>
        </w:rPr>
        <w:t>4</w:t>
      </w:r>
      <w:r w:rsidR="00EB6FE1">
        <w:rPr>
          <w:rStyle w:val="af1"/>
          <w:b w:val="0"/>
          <w:sz w:val="28"/>
          <w:szCs w:val="28"/>
        </w:rPr>
        <w:t xml:space="preserve"> </w:t>
      </w:r>
      <w:r w:rsidRPr="00A676F0">
        <w:rPr>
          <w:rStyle w:val="af1"/>
          <w:b w:val="0"/>
          <w:sz w:val="28"/>
          <w:szCs w:val="28"/>
        </w:rPr>
        <w:t>декабря 202</w:t>
      </w:r>
      <w:r w:rsidR="00C0517F">
        <w:rPr>
          <w:rStyle w:val="af1"/>
          <w:b w:val="0"/>
          <w:sz w:val="28"/>
          <w:szCs w:val="28"/>
        </w:rPr>
        <w:t>5</w:t>
      </w:r>
      <w:r w:rsidRPr="00A676F0">
        <w:rPr>
          <w:rStyle w:val="af1"/>
          <w:b w:val="0"/>
          <w:sz w:val="28"/>
          <w:szCs w:val="28"/>
        </w:rPr>
        <w:t xml:space="preserve"> года                                                         </w:t>
      </w:r>
      <w:r w:rsidR="006D4726">
        <w:rPr>
          <w:rStyle w:val="af1"/>
          <w:b w:val="0"/>
          <w:sz w:val="28"/>
          <w:szCs w:val="28"/>
        </w:rPr>
        <w:t xml:space="preserve">          </w:t>
      </w:r>
      <w:r w:rsidR="00EB6FE1">
        <w:rPr>
          <w:rStyle w:val="af1"/>
          <w:b w:val="0"/>
          <w:sz w:val="28"/>
          <w:szCs w:val="28"/>
        </w:rPr>
        <w:t xml:space="preserve">               </w:t>
      </w:r>
      <w:r w:rsidR="006D4726">
        <w:rPr>
          <w:rStyle w:val="af1"/>
          <w:b w:val="0"/>
          <w:sz w:val="28"/>
          <w:szCs w:val="28"/>
        </w:rPr>
        <w:t xml:space="preserve"> </w:t>
      </w:r>
      <w:r w:rsidRPr="00A676F0">
        <w:rPr>
          <w:rStyle w:val="af1"/>
          <w:b w:val="0"/>
          <w:sz w:val="28"/>
          <w:szCs w:val="28"/>
        </w:rPr>
        <w:t xml:space="preserve">  </w:t>
      </w:r>
      <w:r w:rsidR="00751FFA">
        <w:rPr>
          <w:rStyle w:val="af1"/>
          <w:b w:val="0"/>
          <w:sz w:val="28"/>
          <w:szCs w:val="28"/>
        </w:rPr>
        <w:t>№</w:t>
      </w:r>
      <w:r w:rsidR="00F920C3">
        <w:rPr>
          <w:rStyle w:val="af1"/>
          <w:b w:val="0"/>
          <w:sz w:val="28"/>
          <w:szCs w:val="28"/>
        </w:rPr>
        <w:t xml:space="preserve"> 98</w:t>
      </w:r>
    </w:p>
    <w:p w:rsidR="00BF4652" w:rsidRPr="006D4726" w:rsidRDefault="00F02A25" w:rsidP="00751FFA">
      <w:pPr>
        <w:pStyle w:val="af2"/>
        <w:jc w:val="both"/>
        <w:rPr>
          <w:b/>
          <w:sz w:val="28"/>
          <w:szCs w:val="28"/>
        </w:rPr>
      </w:pPr>
      <w:r w:rsidRPr="006D4726">
        <w:rPr>
          <w:b/>
          <w:sz w:val="28"/>
          <w:szCs w:val="28"/>
        </w:rPr>
        <w:t>О</w:t>
      </w:r>
      <w:r w:rsidR="00C0517F" w:rsidRPr="006D4726">
        <w:rPr>
          <w:b/>
          <w:sz w:val="28"/>
          <w:szCs w:val="28"/>
        </w:rPr>
        <w:t xml:space="preserve"> внесении изменений в решение </w:t>
      </w:r>
    </w:p>
    <w:p w:rsidR="00BF4652" w:rsidRPr="006D4726" w:rsidRDefault="00C0517F" w:rsidP="00751FFA">
      <w:pPr>
        <w:pStyle w:val="af2"/>
        <w:jc w:val="both"/>
        <w:rPr>
          <w:b/>
          <w:sz w:val="28"/>
          <w:szCs w:val="28"/>
        </w:rPr>
      </w:pPr>
      <w:r w:rsidRPr="006D4726">
        <w:rPr>
          <w:b/>
          <w:sz w:val="28"/>
          <w:szCs w:val="28"/>
        </w:rPr>
        <w:t>Сычевской окружной Думы</w:t>
      </w:r>
    </w:p>
    <w:p w:rsidR="00751FFA" w:rsidRPr="006D4726" w:rsidRDefault="00C0517F" w:rsidP="00751FFA">
      <w:pPr>
        <w:pStyle w:val="af2"/>
        <w:jc w:val="both"/>
        <w:rPr>
          <w:b/>
          <w:sz w:val="28"/>
          <w:szCs w:val="28"/>
        </w:rPr>
      </w:pPr>
      <w:r w:rsidRPr="006D4726">
        <w:rPr>
          <w:b/>
          <w:sz w:val="28"/>
          <w:szCs w:val="28"/>
        </w:rPr>
        <w:t xml:space="preserve"> от 25.12.2024 года  </w:t>
      </w:r>
      <w:bookmarkStart w:id="0" w:name="_GoBack"/>
      <w:bookmarkEnd w:id="0"/>
      <w:r w:rsidRPr="006D4726">
        <w:rPr>
          <w:b/>
          <w:sz w:val="28"/>
          <w:szCs w:val="28"/>
        </w:rPr>
        <w:t>№ 62</w:t>
      </w:r>
    </w:p>
    <w:p w:rsidR="006D4726" w:rsidRDefault="006D4726" w:rsidP="00F920C3">
      <w:pPr>
        <w:shd w:val="clear" w:color="auto" w:fill="FFFFFF"/>
        <w:jc w:val="both"/>
        <w:rPr>
          <w:sz w:val="28"/>
          <w:szCs w:val="28"/>
        </w:rPr>
      </w:pPr>
    </w:p>
    <w:p w:rsidR="00F02A25" w:rsidRPr="006D4726" w:rsidRDefault="00F02A25" w:rsidP="006D4726">
      <w:pPr>
        <w:ind w:firstLine="709"/>
        <w:jc w:val="both"/>
        <w:rPr>
          <w:sz w:val="28"/>
          <w:szCs w:val="28"/>
        </w:rPr>
      </w:pPr>
      <w:r>
        <w:rPr>
          <w:sz w:val="28"/>
          <w:szCs w:val="28"/>
        </w:rPr>
        <w:t>В соответствии с постановлением Правительства Российской Федерации  от 18.09.2006 № 573 «О предоставлении социальных гарантий</w:t>
      </w:r>
      <w:r w:rsidR="00487D7D">
        <w:rPr>
          <w:sz w:val="28"/>
          <w:szCs w:val="28"/>
        </w:rPr>
        <w:t xml:space="preserve"> </w:t>
      </w:r>
      <w:r>
        <w:rPr>
          <w:sz w:val="28"/>
          <w:szCs w:val="28"/>
        </w:rPr>
        <w:t xml:space="preserve">гражданам, допущенным к государственной тайне на постоянной основе, и сотрудникам структурных подразделений по защите государственной тайны», областным законом от 29.11.2007 № 109-з«Об отдельных вопросах муниципальной службы в Смоленской области», областным законом от 31.03.2009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w:t>
      </w:r>
      <w:r w:rsidR="007C48DE" w:rsidRPr="007C48DE">
        <w:rPr>
          <w:sz w:val="28"/>
          <w:szCs w:val="28"/>
        </w:rPr>
        <w:t xml:space="preserve">  постановлением Правительства Смоленской области от 20.12.2024 № 1000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редакции постановления Правительства Смоленской области от 13.11.2025 № 689 «О внесении изменений в постановление Правительства Смоленской области от 20.12.2024 год</w:t>
      </w:r>
      <w:r w:rsidR="006D4726">
        <w:rPr>
          <w:sz w:val="28"/>
          <w:szCs w:val="28"/>
        </w:rPr>
        <w:t>а № 1000»,</w:t>
      </w:r>
      <w:r>
        <w:rPr>
          <w:sz w:val="28"/>
          <w:szCs w:val="28"/>
        </w:rPr>
        <w:t xml:space="preserve">Сычевская окружная Дума  </w:t>
      </w:r>
    </w:p>
    <w:p w:rsidR="00F02A25" w:rsidRDefault="00F02A25" w:rsidP="00F02A25">
      <w:pPr>
        <w:pStyle w:val="ConsNormal"/>
        <w:widowControl/>
        <w:ind w:right="0" w:firstLine="748"/>
        <w:jc w:val="both"/>
        <w:rPr>
          <w:rFonts w:ascii="Times New Roman" w:hAnsi="Times New Roman" w:cs="Times New Roman"/>
          <w:b/>
          <w:sz w:val="28"/>
          <w:szCs w:val="28"/>
        </w:rPr>
      </w:pPr>
    </w:p>
    <w:p w:rsidR="00F02A25" w:rsidRDefault="00F02A25" w:rsidP="00F02A25">
      <w:pPr>
        <w:pStyle w:val="ConsNormal"/>
        <w:widowControl/>
        <w:ind w:right="0" w:firstLine="748"/>
        <w:jc w:val="both"/>
        <w:rPr>
          <w:rFonts w:ascii="Times New Roman" w:hAnsi="Times New Roman" w:cs="Times New Roman"/>
          <w:sz w:val="28"/>
          <w:szCs w:val="28"/>
        </w:rPr>
      </w:pPr>
      <w:r>
        <w:rPr>
          <w:rFonts w:ascii="Times New Roman" w:hAnsi="Times New Roman" w:cs="Times New Roman"/>
          <w:sz w:val="28"/>
          <w:szCs w:val="28"/>
        </w:rPr>
        <w:t>РЕШИЛ</w:t>
      </w:r>
      <w:r w:rsidR="00C33C28">
        <w:rPr>
          <w:rFonts w:ascii="Times New Roman" w:hAnsi="Times New Roman" w:cs="Times New Roman"/>
          <w:sz w:val="28"/>
          <w:szCs w:val="28"/>
        </w:rPr>
        <w:t>А</w:t>
      </w:r>
      <w:r>
        <w:rPr>
          <w:rFonts w:ascii="Times New Roman" w:hAnsi="Times New Roman" w:cs="Times New Roman"/>
          <w:sz w:val="28"/>
          <w:szCs w:val="28"/>
        </w:rPr>
        <w:t>:</w:t>
      </w:r>
    </w:p>
    <w:p w:rsidR="00F02A25" w:rsidRDefault="00F02A25" w:rsidP="00F02A25">
      <w:pPr>
        <w:pStyle w:val="ConsTitle"/>
        <w:widowControl/>
        <w:ind w:right="0" w:firstLine="720"/>
        <w:jc w:val="both"/>
        <w:rPr>
          <w:rFonts w:ascii="Times New Roman" w:hAnsi="Times New Roman" w:cs="Times New Roman"/>
          <w:b w:val="0"/>
          <w:sz w:val="28"/>
          <w:szCs w:val="28"/>
        </w:rPr>
      </w:pPr>
    </w:p>
    <w:p w:rsidR="00C0517F" w:rsidRDefault="00C0517F" w:rsidP="00C0517F">
      <w:pPr>
        <w:pStyle w:val="ConsTitle"/>
        <w:widowControl/>
        <w:numPr>
          <w:ilvl w:val="0"/>
          <w:numId w:val="12"/>
        </w:numPr>
        <w:ind w:left="0" w:right="0" w:firstLine="720"/>
        <w:jc w:val="both"/>
        <w:rPr>
          <w:rFonts w:ascii="Times New Roman" w:hAnsi="Times New Roman" w:cs="Times New Roman"/>
          <w:b w:val="0"/>
          <w:sz w:val="28"/>
          <w:szCs w:val="28"/>
        </w:rPr>
      </w:pPr>
      <w:r>
        <w:rPr>
          <w:rFonts w:ascii="Times New Roman" w:hAnsi="Times New Roman" w:cs="Times New Roman"/>
          <w:b w:val="0"/>
          <w:sz w:val="28"/>
          <w:szCs w:val="28"/>
        </w:rPr>
        <w:t xml:space="preserve">Внести в решение Сычевской окружной Думы от 25 декабря 2024 года </w:t>
      </w:r>
      <w:r w:rsidR="00D6794C">
        <w:rPr>
          <w:rFonts w:ascii="Times New Roman" w:hAnsi="Times New Roman" w:cs="Times New Roman"/>
          <w:b w:val="0"/>
          <w:sz w:val="28"/>
          <w:szCs w:val="28"/>
        </w:rPr>
        <w:t xml:space="preserve">№ 62 </w:t>
      </w:r>
      <w:r>
        <w:rPr>
          <w:rFonts w:ascii="Times New Roman" w:hAnsi="Times New Roman" w:cs="Times New Roman"/>
          <w:b w:val="0"/>
          <w:sz w:val="28"/>
          <w:szCs w:val="28"/>
        </w:rPr>
        <w:t>«Об у</w:t>
      </w:r>
      <w:r w:rsidR="00F02A25">
        <w:rPr>
          <w:rFonts w:ascii="Times New Roman" w:hAnsi="Times New Roman" w:cs="Times New Roman"/>
          <w:b w:val="0"/>
          <w:sz w:val="28"/>
          <w:szCs w:val="28"/>
        </w:rPr>
        <w:t>станов</w:t>
      </w:r>
      <w:r>
        <w:rPr>
          <w:rFonts w:ascii="Times New Roman" w:hAnsi="Times New Roman" w:cs="Times New Roman"/>
          <w:b w:val="0"/>
          <w:sz w:val="28"/>
          <w:szCs w:val="28"/>
        </w:rPr>
        <w:t>лении размера должностного оклада и размера дополнительных выплат, порядке их осуществления, а также о предоставлении отпуска Главе муниципального образования «Сычевский муниципальный округ» Смоленской области, осуществляющему свои полномочия на постоянной основе» изменения</w:t>
      </w:r>
      <w:r w:rsidR="00D6794C">
        <w:rPr>
          <w:rFonts w:ascii="Times New Roman" w:hAnsi="Times New Roman" w:cs="Times New Roman"/>
          <w:b w:val="0"/>
          <w:sz w:val="28"/>
          <w:szCs w:val="28"/>
        </w:rPr>
        <w:t>,</w:t>
      </w:r>
    </w:p>
    <w:p w:rsidR="00837AEE" w:rsidRDefault="00D6794C" w:rsidP="00D6794C">
      <w:pPr>
        <w:pStyle w:val="ConsTitle"/>
        <w:widowControl/>
        <w:ind w:right="0"/>
        <w:jc w:val="both"/>
        <w:rPr>
          <w:rFonts w:ascii="Times New Roman" w:hAnsi="Times New Roman" w:cs="Times New Roman"/>
          <w:b w:val="0"/>
          <w:sz w:val="28"/>
          <w:szCs w:val="28"/>
        </w:rPr>
      </w:pPr>
      <w:r>
        <w:rPr>
          <w:rFonts w:ascii="Times New Roman" w:hAnsi="Times New Roman" w:cs="Times New Roman"/>
          <w:b w:val="0"/>
          <w:sz w:val="28"/>
          <w:szCs w:val="28"/>
        </w:rPr>
        <w:t>и</w:t>
      </w:r>
      <w:r w:rsidR="00837AEE">
        <w:rPr>
          <w:rFonts w:ascii="Times New Roman" w:hAnsi="Times New Roman" w:cs="Times New Roman"/>
          <w:b w:val="0"/>
          <w:sz w:val="28"/>
          <w:szCs w:val="28"/>
        </w:rPr>
        <w:t>зложи</w:t>
      </w:r>
      <w:r>
        <w:rPr>
          <w:rFonts w:ascii="Times New Roman" w:hAnsi="Times New Roman" w:cs="Times New Roman"/>
          <w:b w:val="0"/>
          <w:sz w:val="28"/>
          <w:szCs w:val="28"/>
        </w:rPr>
        <w:t>в</w:t>
      </w:r>
      <w:r w:rsidR="00837AEE">
        <w:rPr>
          <w:rFonts w:ascii="Times New Roman" w:hAnsi="Times New Roman" w:cs="Times New Roman"/>
          <w:b w:val="0"/>
          <w:sz w:val="28"/>
          <w:szCs w:val="28"/>
        </w:rPr>
        <w:t xml:space="preserve"> приложение № 1 в новой редакции согласно приложению</w:t>
      </w:r>
      <w:r>
        <w:rPr>
          <w:rFonts w:ascii="Times New Roman" w:hAnsi="Times New Roman" w:cs="Times New Roman"/>
          <w:b w:val="0"/>
          <w:sz w:val="28"/>
          <w:szCs w:val="28"/>
        </w:rPr>
        <w:t>.</w:t>
      </w:r>
    </w:p>
    <w:p w:rsidR="00F02A25" w:rsidRDefault="00F02A25" w:rsidP="00D6794C">
      <w:pPr>
        <w:pStyle w:val="ConsNormal"/>
        <w:widowControl/>
        <w:numPr>
          <w:ilvl w:val="0"/>
          <w:numId w:val="12"/>
        </w:numPr>
        <w:ind w:right="0"/>
        <w:jc w:val="both"/>
      </w:pPr>
      <w:r>
        <w:rPr>
          <w:rFonts w:ascii="Times New Roman" w:hAnsi="Times New Roman" w:cs="Times New Roman"/>
          <w:sz w:val="28"/>
          <w:szCs w:val="28"/>
        </w:rPr>
        <w:t xml:space="preserve"> Настоящее решение вступает в силу с 01 января 202</w:t>
      </w:r>
      <w:r w:rsidR="00D6794C">
        <w:rPr>
          <w:rFonts w:ascii="Times New Roman" w:hAnsi="Times New Roman" w:cs="Times New Roman"/>
          <w:sz w:val="28"/>
          <w:szCs w:val="28"/>
        </w:rPr>
        <w:t>6</w:t>
      </w:r>
      <w:r>
        <w:rPr>
          <w:rFonts w:ascii="Times New Roman" w:hAnsi="Times New Roman" w:cs="Times New Roman"/>
          <w:sz w:val="28"/>
          <w:szCs w:val="28"/>
        </w:rPr>
        <w:t xml:space="preserve"> года.</w:t>
      </w:r>
    </w:p>
    <w:p w:rsidR="00F02A25" w:rsidRDefault="00F02A25" w:rsidP="00F920C3">
      <w:pPr>
        <w:pStyle w:val="2"/>
        <w:tabs>
          <w:tab w:val="left" w:pos="142"/>
        </w:tabs>
        <w:rPr>
          <w:b/>
        </w:rPr>
      </w:pPr>
    </w:p>
    <w:tbl>
      <w:tblPr>
        <w:tblW w:w="0" w:type="auto"/>
        <w:tblLook w:val="01E0"/>
      </w:tblPr>
      <w:tblGrid>
        <w:gridCol w:w="5210"/>
        <w:gridCol w:w="5210"/>
      </w:tblGrid>
      <w:tr w:rsidR="00F02A25" w:rsidTr="00F02A25">
        <w:tc>
          <w:tcPr>
            <w:tcW w:w="5210" w:type="dxa"/>
          </w:tcPr>
          <w:p w:rsidR="00F02A25" w:rsidRPr="00697D2C" w:rsidRDefault="00F02A25" w:rsidP="00697D2C">
            <w:pPr>
              <w:pStyle w:val="af2"/>
              <w:rPr>
                <w:sz w:val="28"/>
                <w:szCs w:val="28"/>
              </w:rPr>
            </w:pPr>
            <w:r w:rsidRPr="00697D2C">
              <w:rPr>
                <w:sz w:val="28"/>
                <w:szCs w:val="28"/>
              </w:rPr>
              <w:t>Председатель</w:t>
            </w:r>
            <w:r w:rsidR="006D4726">
              <w:rPr>
                <w:sz w:val="28"/>
                <w:szCs w:val="28"/>
              </w:rPr>
              <w:t xml:space="preserve"> </w:t>
            </w:r>
            <w:r w:rsidR="007C3355" w:rsidRPr="00697D2C">
              <w:rPr>
                <w:sz w:val="28"/>
                <w:szCs w:val="28"/>
              </w:rPr>
              <w:t>Сычевской</w:t>
            </w:r>
            <w:r w:rsidR="006D4726">
              <w:rPr>
                <w:sz w:val="28"/>
                <w:szCs w:val="28"/>
              </w:rPr>
              <w:t xml:space="preserve"> </w:t>
            </w:r>
            <w:r w:rsidR="00D6794C">
              <w:rPr>
                <w:sz w:val="28"/>
                <w:szCs w:val="28"/>
              </w:rPr>
              <w:t>окружной</w:t>
            </w:r>
            <w:r w:rsidR="007C3355" w:rsidRPr="00697D2C">
              <w:rPr>
                <w:sz w:val="28"/>
                <w:szCs w:val="28"/>
              </w:rPr>
              <w:t xml:space="preserve"> Думы</w:t>
            </w:r>
          </w:p>
          <w:p w:rsidR="007C3355" w:rsidRDefault="007C3355">
            <w:pPr>
              <w:jc w:val="both"/>
              <w:rPr>
                <w:sz w:val="28"/>
                <w:szCs w:val="28"/>
              </w:rPr>
            </w:pPr>
          </w:p>
          <w:p w:rsidR="007C3355" w:rsidRDefault="007C3355">
            <w:pPr>
              <w:jc w:val="both"/>
              <w:rPr>
                <w:sz w:val="28"/>
                <w:szCs w:val="28"/>
              </w:rPr>
            </w:pPr>
          </w:p>
          <w:p w:rsidR="00F02A25" w:rsidRDefault="00F920C3" w:rsidP="007C3355">
            <w:pPr>
              <w:jc w:val="both"/>
              <w:rPr>
                <w:sz w:val="28"/>
                <w:szCs w:val="28"/>
              </w:rPr>
            </w:pPr>
            <w:r>
              <w:rPr>
                <w:sz w:val="28"/>
                <w:szCs w:val="28"/>
              </w:rPr>
              <w:t xml:space="preserve">                             </w:t>
            </w:r>
            <w:r w:rsidR="007C3355">
              <w:rPr>
                <w:sz w:val="28"/>
                <w:szCs w:val="28"/>
              </w:rPr>
              <w:t>Е.А. Трофимова</w:t>
            </w:r>
          </w:p>
        </w:tc>
        <w:tc>
          <w:tcPr>
            <w:tcW w:w="5210" w:type="dxa"/>
          </w:tcPr>
          <w:p w:rsidR="00F02A25" w:rsidRDefault="00F02A25">
            <w:pPr>
              <w:jc w:val="both"/>
              <w:rPr>
                <w:sz w:val="28"/>
                <w:szCs w:val="28"/>
              </w:rPr>
            </w:pPr>
            <w:r>
              <w:rPr>
                <w:sz w:val="28"/>
                <w:szCs w:val="28"/>
              </w:rPr>
              <w:t xml:space="preserve">Глава муниципального образования </w:t>
            </w:r>
          </w:p>
          <w:p w:rsidR="00F02A25" w:rsidRDefault="00F02A25">
            <w:pPr>
              <w:jc w:val="both"/>
              <w:rPr>
                <w:sz w:val="28"/>
                <w:szCs w:val="28"/>
              </w:rPr>
            </w:pPr>
            <w:r>
              <w:rPr>
                <w:sz w:val="28"/>
                <w:szCs w:val="28"/>
              </w:rPr>
              <w:t>«Сычевский муниципальный округ»</w:t>
            </w:r>
          </w:p>
          <w:p w:rsidR="00F02A25" w:rsidRDefault="00F02A25">
            <w:pPr>
              <w:jc w:val="both"/>
              <w:rPr>
                <w:sz w:val="28"/>
                <w:szCs w:val="28"/>
              </w:rPr>
            </w:pPr>
            <w:r>
              <w:rPr>
                <w:sz w:val="28"/>
                <w:szCs w:val="28"/>
              </w:rPr>
              <w:t>Смоленской области</w:t>
            </w:r>
          </w:p>
          <w:p w:rsidR="00F02A25" w:rsidRDefault="00F02A25">
            <w:pPr>
              <w:jc w:val="both"/>
              <w:rPr>
                <w:sz w:val="28"/>
                <w:szCs w:val="28"/>
              </w:rPr>
            </w:pPr>
          </w:p>
          <w:p w:rsidR="00F02A25" w:rsidRDefault="00F920C3" w:rsidP="007C3355">
            <w:pPr>
              <w:jc w:val="both"/>
              <w:rPr>
                <w:sz w:val="28"/>
                <w:szCs w:val="28"/>
              </w:rPr>
            </w:pPr>
            <w:r>
              <w:rPr>
                <w:sz w:val="28"/>
                <w:szCs w:val="28"/>
              </w:rPr>
              <w:t xml:space="preserve">                                   </w:t>
            </w:r>
            <w:r w:rsidR="007C3355">
              <w:rPr>
                <w:sz w:val="28"/>
                <w:szCs w:val="28"/>
              </w:rPr>
              <w:t>Т.П. Васильева</w:t>
            </w:r>
          </w:p>
        </w:tc>
      </w:tr>
    </w:tbl>
    <w:p w:rsidR="006D4726" w:rsidRDefault="006D4726" w:rsidP="00F920C3">
      <w:pPr>
        <w:ind w:right="-19"/>
        <w:rPr>
          <w:color w:val="000000"/>
          <w:sz w:val="28"/>
          <w:szCs w:val="28"/>
        </w:rPr>
      </w:pPr>
    </w:p>
    <w:p w:rsidR="006D4726" w:rsidRDefault="006D4726" w:rsidP="00697D2C">
      <w:pPr>
        <w:ind w:left="5670" w:right="-19"/>
        <w:rPr>
          <w:color w:val="000000"/>
          <w:sz w:val="28"/>
          <w:szCs w:val="28"/>
        </w:rPr>
      </w:pPr>
    </w:p>
    <w:p w:rsidR="00F02A25" w:rsidRDefault="00DE66D2" w:rsidP="00697D2C">
      <w:pPr>
        <w:ind w:left="5670" w:right="-19"/>
        <w:rPr>
          <w:color w:val="000000"/>
          <w:sz w:val="28"/>
          <w:szCs w:val="28"/>
        </w:rPr>
      </w:pPr>
      <w:r>
        <w:rPr>
          <w:color w:val="000000"/>
          <w:sz w:val="28"/>
          <w:szCs w:val="28"/>
        </w:rPr>
        <w:t xml:space="preserve">   </w:t>
      </w:r>
      <w:r w:rsidR="00F02A25">
        <w:rPr>
          <w:color w:val="000000"/>
          <w:sz w:val="28"/>
          <w:szCs w:val="28"/>
        </w:rPr>
        <w:t>Приложение № 1</w:t>
      </w:r>
    </w:p>
    <w:p w:rsidR="007C3355" w:rsidRDefault="006D4726" w:rsidP="006D4726">
      <w:pPr>
        <w:ind w:left="5670"/>
        <w:rPr>
          <w:sz w:val="28"/>
          <w:szCs w:val="28"/>
        </w:rPr>
      </w:pPr>
      <w:r>
        <w:rPr>
          <w:sz w:val="28"/>
          <w:szCs w:val="28"/>
        </w:rPr>
        <w:t xml:space="preserve"> </w:t>
      </w:r>
      <w:r w:rsidR="00F02A25">
        <w:rPr>
          <w:sz w:val="28"/>
          <w:szCs w:val="28"/>
        </w:rPr>
        <w:t xml:space="preserve">к решению </w:t>
      </w:r>
      <w:r w:rsidR="007C3355">
        <w:rPr>
          <w:sz w:val="28"/>
          <w:szCs w:val="28"/>
        </w:rPr>
        <w:t>Сычевской</w:t>
      </w:r>
    </w:p>
    <w:p w:rsidR="00F02A25" w:rsidRDefault="007C3355" w:rsidP="006D4726">
      <w:pPr>
        <w:ind w:left="5670"/>
        <w:rPr>
          <w:sz w:val="28"/>
          <w:szCs w:val="28"/>
        </w:rPr>
      </w:pPr>
      <w:r>
        <w:rPr>
          <w:sz w:val="28"/>
          <w:szCs w:val="28"/>
        </w:rPr>
        <w:t>окружной Думы</w:t>
      </w:r>
      <w:r w:rsidR="006D4726">
        <w:rPr>
          <w:sz w:val="28"/>
          <w:szCs w:val="28"/>
        </w:rPr>
        <w:t xml:space="preserve"> </w:t>
      </w:r>
      <w:r w:rsidR="00F02A25">
        <w:rPr>
          <w:sz w:val="28"/>
          <w:szCs w:val="28"/>
        </w:rPr>
        <w:t xml:space="preserve">от </w:t>
      </w:r>
      <w:r w:rsidR="00D6794C">
        <w:rPr>
          <w:sz w:val="28"/>
          <w:szCs w:val="28"/>
        </w:rPr>
        <w:t>2</w:t>
      </w:r>
      <w:r w:rsidR="006D4726">
        <w:rPr>
          <w:sz w:val="28"/>
          <w:szCs w:val="28"/>
        </w:rPr>
        <w:t>5</w:t>
      </w:r>
      <w:r w:rsidR="00F02A25">
        <w:rPr>
          <w:sz w:val="28"/>
          <w:szCs w:val="28"/>
        </w:rPr>
        <w:t xml:space="preserve"> декабря 202</w:t>
      </w:r>
      <w:r w:rsidR="006D4726">
        <w:rPr>
          <w:sz w:val="28"/>
          <w:szCs w:val="28"/>
        </w:rPr>
        <w:t>4</w:t>
      </w:r>
      <w:r w:rsidR="00F02A25">
        <w:rPr>
          <w:sz w:val="28"/>
          <w:szCs w:val="28"/>
        </w:rPr>
        <w:t xml:space="preserve"> года № </w:t>
      </w:r>
      <w:r w:rsidR="006D4726">
        <w:rPr>
          <w:sz w:val="28"/>
          <w:szCs w:val="28"/>
        </w:rPr>
        <w:t>62 (в редакции решения Сычевской окружной Думы от 24 декабря 2025 года №</w:t>
      </w:r>
      <w:r w:rsidR="00F920C3">
        <w:rPr>
          <w:sz w:val="28"/>
          <w:szCs w:val="28"/>
        </w:rPr>
        <w:t xml:space="preserve"> 8</w:t>
      </w:r>
      <w:r w:rsidR="006D4726">
        <w:rPr>
          <w:sz w:val="28"/>
          <w:szCs w:val="28"/>
        </w:rPr>
        <w:t>)</w:t>
      </w:r>
    </w:p>
    <w:p w:rsidR="00F02A25" w:rsidRDefault="00F02A25" w:rsidP="007C3355">
      <w:pPr>
        <w:ind w:right="845" w:firstLine="552"/>
        <w:jc w:val="right"/>
        <w:rPr>
          <w:color w:val="000000"/>
          <w:szCs w:val="28"/>
        </w:rPr>
      </w:pPr>
    </w:p>
    <w:p w:rsidR="00F02A25" w:rsidRDefault="00F02A25" w:rsidP="00F02A25">
      <w:pPr>
        <w:ind w:right="845" w:firstLine="552"/>
        <w:jc w:val="right"/>
        <w:rPr>
          <w:color w:val="000000"/>
          <w:szCs w:val="28"/>
        </w:rPr>
      </w:pPr>
    </w:p>
    <w:p w:rsidR="00F02A25" w:rsidRDefault="00F02A25" w:rsidP="00F02A25">
      <w:pPr>
        <w:pStyle w:val="ConsTitle"/>
        <w:widowControl/>
        <w:ind w:right="0"/>
        <w:jc w:val="center"/>
        <w:rPr>
          <w:rFonts w:ascii="Times New Roman" w:hAnsi="Times New Roman" w:cs="Times New Roman"/>
          <w:b w:val="0"/>
          <w:sz w:val="28"/>
          <w:szCs w:val="28"/>
        </w:rPr>
      </w:pPr>
      <w:r>
        <w:rPr>
          <w:rFonts w:ascii="Times New Roman" w:hAnsi="Times New Roman" w:cs="Times New Roman"/>
          <w:b w:val="0"/>
          <w:color w:val="000000"/>
          <w:sz w:val="28"/>
          <w:szCs w:val="28"/>
        </w:rPr>
        <w:t>Норматив размера должностного оклада</w:t>
      </w:r>
    </w:p>
    <w:p w:rsidR="00F02A25" w:rsidRDefault="00F02A25" w:rsidP="00F02A25">
      <w:pPr>
        <w:pStyle w:val="ConsTitle"/>
        <w:widowControl/>
        <w:ind w:right="0"/>
        <w:jc w:val="center"/>
        <w:rPr>
          <w:rFonts w:ascii="Times New Roman" w:hAnsi="Times New Roman" w:cs="Times New Roman"/>
          <w:b w:val="0"/>
          <w:sz w:val="28"/>
          <w:szCs w:val="28"/>
          <w:vertAlign w:val="superscript"/>
        </w:rPr>
      </w:pPr>
      <w:r>
        <w:rPr>
          <w:rFonts w:ascii="Times New Roman" w:hAnsi="Times New Roman" w:cs="Times New Roman"/>
          <w:b w:val="0"/>
          <w:sz w:val="28"/>
          <w:szCs w:val="28"/>
        </w:rPr>
        <w:t>Главе муниципального образования «Сычевский муниципальный округ» Смоленской области, осуществляющему свои полномочия на постоянной основе</w:t>
      </w:r>
    </w:p>
    <w:p w:rsidR="00F02A25" w:rsidRDefault="00F02A25" w:rsidP="00F02A25">
      <w:pPr>
        <w:ind w:right="-1"/>
        <w:jc w:val="center"/>
        <w:rPr>
          <w:color w:val="000000"/>
          <w:szCs w:val="28"/>
        </w:rPr>
      </w:pPr>
    </w:p>
    <w:p w:rsidR="00F02A25" w:rsidRDefault="00F02A25" w:rsidP="00F02A25">
      <w:pPr>
        <w:ind w:right="845" w:firstLine="24"/>
        <w:jc w:val="center"/>
        <w:rPr>
          <w:b/>
          <w:color w:val="000000"/>
          <w:szCs w:val="28"/>
        </w:rPr>
      </w:pPr>
    </w:p>
    <w:tbl>
      <w:tblPr>
        <w:tblW w:w="10290" w:type="dxa"/>
        <w:tblInd w:w="-5" w:type="dxa"/>
        <w:tblLayout w:type="fixed"/>
        <w:tblLook w:val="04A0"/>
      </w:tblPr>
      <w:tblGrid>
        <w:gridCol w:w="6549"/>
        <w:gridCol w:w="3741"/>
      </w:tblGrid>
      <w:tr w:rsidR="00F02A25" w:rsidTr="00F02A25">
        <w:tc>
          <w:tcPr>
            <w:tcW w:w="6548" w:type="dxa"/>
            <w:tcBorders>
              <w:top w:val="single" w:sz="4" w:space="0" w:color="000000"/>
              <w:left w:val="single" w:sz="4" w:space="0" w:color="000000"/>
              <w:bottom w:val="single" w:sz="4" w:space="0" w:color="000000"/>
              <w:right w:val="nil"/>
            </w:tcBorders>
            <w:hideMark/>
          </w:tcPr>
          <w:p w:rsidR="00F02A25" w:rsidRDefault="00F02A25">
            <w:pPr>
              <w:ind w:right="845"/>
              <w:jc w:val="center"/>
              <w:rPr>
                <w:color w:val="000000"/>
                <w:szCs w:val="28"/>
              </w:rPr>
            </w:pPr>
            <w:r>
              <w:rPr>
                <w:color w:val="000000"/>
                <w:szCs w:val="28"/>
              </w:rPr>
              <w:t>Наименование должностей</w:t>
            </w:r>
          </w:p>
        </w:tc>
        <w:tc>
          <w:tcPr>
            <w:tcW w:w="3741" w:type="dxa"/>
            <w:tcBorders>
              <w:top w:val="single" w:sz="4" w:space="0" w:color="000000"/>
              <w:left w:val="single" w:sz="4" w:space="0" w:color="000000"/>
              <w:bottom w:val="single" w:sz="4" w:space="0" w:color="000000"/>
              <w:right w:val="single" w:sz="4" w:space="0" w:color="000000"/>
            </w:tcBorders>
            <w:hideMark/>
          </w:tcPr>
          <w:p w:rsidR="00F02A25" w:rsidRDefault="00F02A25">
            <w:pPr>
              <w:ind w:right="845"/>
              <w:jc w:val="center"/>
              <w:rPr>
                <w:color w:val="000000"/>
                <w:szCs w:val="28"/>
              </w:rPr>
            </w:pPr>
            <w:r>
              <w:rPr>
                <w:color w:val="000000"/>
                <w:szCs w:val="28"/>
              </w:rPr>
              <w:t xml:space="preserve">Размер должностного оклада в соответствии с группой по оплате труда </w:t>
            </w:r>
          </w:p>
          <w:p w:rsidR="00F02A25" w:rsidRDefault="00F02A25">
            <w:pPr>
              <w:ind w:right="845"/>
              <w:jc w:val="center"/>
              <w:rPr>
                <w:szCs w:val="28"/>
              </w:rPr>
            </w:pPr>
            <w:r>
              <w:rPr>
                <w:color w:val="000000"/>
                <w:szCs w:val="28"/>
              </w:rPr>
              <w:t>(в рублях)</w:t>
            </w:r>
          </w:p>
        </w:tc>
      </w:tr>
      <w:tr w:rsidR="00F02A25" w:rsidTr="00F02A25">
        <w:tc>
          <w:tcPr>
            <w:tcW w:w="6548" w:type="dxa"/>
            <w:tcBorders>
              <w:top w:val="single" w:sz="4" w:space="0" w:color="000000"/>
              <w:left w:val="single" w:sz="4" w:space="0" w:color="000000"/>
              <w:bottom w:val="single" w:sz="4" w:space="0" w:color="000000"/>
              <w:right w:val="nil"/>
            </w:tcBorders>
            <w:hideMark/>
          </w:tcPr>
          <w:p w:rsidR="00F02A25" w:rsidRDefault="00F02A25">
            <w:pPr>
              <w:ind w:right="845"/>
              <w:jc w:val="center"/>
              <w:rPr>
                <w:color w:val="000000"/>
                <w:szCs w:val="28"/>
              </w:rPr>
            </w:pPr>
            <w:r>
              <w:rPr>
                <w:color w:val="000000"/>
                <w:szCs w:val="28"/>
              </w:rPr>
              <w:t>1</w:t>
            </w:r>
          </w:p>
        </w:tc>
        <w:tc>
          <w:tcPr>
            <w:tcW w:w="3741" w:type="dxa"/>
            <w:tcBorders>
              <w:top w:val="single" w:sz="4" w:space="0" w:color="000000"/>
              <w:left w:val="single" w:sz="4" w:space="0" w:color="000000"/>
              <w:bottom w:val="single" w:sz="4" w:space="0" w:color="000000"/>
              <w:right w:val="single" w:sz="4" w:space="0" w:color="000000"/>
            </w:tcBorders>
            <w:hideMark/>
          </w:tcPr>
          <w:p w:rsidR="00F02A25" w:rsidRDefault="00F02A25">
            <w:pPr>
              <w:ind w:right="845"/>
              <w:jc w:val="center"/>
              <w:rPr>
                <w:szCs w:val="28"/>
              </w:rPr>
            </w:pPr>
            <w:r>
              <w:rPr>
                <w:color w:val="000000"/>
                <w:szCs w:val="28"/>
              </w:rPr>
              <w:t>2</w:t>
            </w:r>
          </w:p>
        </w:tc>
      </w:tr>
      <w:tr w:rsidR="00F02A25" w:rsidTr="00F02A25">
        <w:tc>
          <w:tcPr>
            <w:tcW w:w="6548" w:type="dxa"/>
            <w:tcBorders>
              <w:top w:val="single" w:sz="4" w:space="0" w:color="000000"/>
              <w:left w:val="single" w:sz="4" w:space="0" w:color="000000"/>
              <w:bottom w:val="single" w:sz="4" w:space="0" w:color="000000"/>
              <w:right w:val="nil"/>
            </w:tcBorders>
            <w:hideMark/>
          </w:tcPr>
          <w:p w:rsidR="00F02A25" w:rsidRDefault="00F02A25">
            <w:pPr>
              <w:ind w:right="845"/>
              <w:rPr>
                <w:color w:val="000000"/>
                <w:szCs w:val="28"/>
              </w:rPr>
            </w:pPr>
            <w:r>
              <w:rPr>
                <w:color w:val="000000"/>
                <w:szCs w:val="28"/>
              </w:rPr>
              <w:t xml:space="preserve">Муниципальные должности </w:t>
            </w:r>
          </w:p>
        </w:tc>
        <w:tc>
          <w:tcPr>
            <w:tcW w:w="3741" w:type="dxa"/>
            <w:tcBorders>
              <w:top w:val="single" w:sz="4" w:space="0" w:color="000000"/>
              <w:left w:val="single" w:sz="4" w:space="0" w:color="000000"/>
              <w:bottom w:val="single" w:sz="4" w:space="0" w:color="000000"/>
              <w:right w:val="single" w:sz="4" w:space="0" w:color="000000"/>
            </w:tcBorders>
          </w:tcPr>
          <w:p w:rsidR="00F02A25" w:rsidRDefault="00F02A25">
            <w:pPr>
              <w:snapToGrid w:val="0"/>
              <w:ind w:right="845"/>
              <w:jc w:val="center"/>
              <w:rPr>
                <w:color w:val="000000"/>
                <w:szCs w:val="28"/>
              </w:rPr>
            </w:pPr>
          </w:p>
        </w:tc>
      </w:tr>
      <w:tr w:rsidR="00F02A25" w:rsidTr="00F02A25">
        <w:tc>
          <w:tcPr>
            <w:tcW w:w="6548" w:type="dxa"/>
            <w:tcBorders>
              <w:top w:val="single" w:sz="4" w:space="0" w:color="000000"/>
              <w:left w:val="single" w:sz="4" w:space="0" w:color="000000"/>
              <w:bottom w:val="single" w:sz="4" w:space="0" w:color="000000"/>
              <w:right w:val="nil"/>
            </w:tcBorders>
            <w:hideMark/>
          </w:tcPr>
          <w:p w:rsidR="00F02A25" w:rsidRDefault="00F02A25">
            <w:pPr>
              <w:ind w:right="845"/>
              <w:rPr>
                <w:color w:val="000000"/>
                <w:szCs w:val="28"/>
              </w:rPr>
            </w:pPr>
            <w:r>
              <w:rPr>
                <w:color w:val="000000"/>
                <w:szCs w:val="28"/>
              </w:rPr>
              <w:t>Глава муниципального образования</w:t>
            </w:r>
          </w:p>
        </w:tc>
        <w:tc>
          <w:tcPr>
            <w:tcW w:w="3741" w:type="dxa"/>
            <w:tcBorders>
              <w:top w:val="single" w:sz="4" w:space="0" w:color="000000"/>
              <w:left w:val="single" w:sz="4" w:space="0" w:color="000000"/>
              <w:bottom w:val="single" w:sz="4" w:space="0" w:color="000000"/>
              <w:right w:val="single" w:sz="4" w:space="0" w:color="000000"/>
            </w:tcBorders>
            <w:hideMark/>
          </w:tcPr>
          <w:p w:rsidR="00F02A25" w:rsidRDefault="00D6794C">
            <w:pPr>
              <w:ind w:right="-138"/>
              <w:jc w:val="center"/>
              <w:rPr>
                <w:szCs w:val="28"/>
              </w:rPr>
            </w:pPr>
            <w:r>
              <w:rPr>
                <w:szCs w:val="28"/>
              </w:rPr>
              <w:t>22 524</w:t>
            </w:r>
          </w:p>
        </w:tc>
      </w:tr>
    </w:tbl>
    <w:p w:rsidR="00F02A25" w:rsidRDefault="00F02A25" w:rsidP="00F02A25">
      <w:pPr>
        <w:pStyle w:val="2"/>
        <w:tabs>
          <w:tab w:val="left" w:pos="142"/>
        </w:tabs>
        <w:ind w:left="5954" w:hanging="14"/>
        <w:rPr>
          <w:szCs w:val="20"/>
        </w:rPr>
      </w:pPr>
    </w:p>
    <w:p w:rsidR="00F02A25" w:rsidRDefault="00F02A25" w:rsidP="00F02A25">
      <w:pPr>
        <w:pStyle w:val="2"/>
        <w:tabs>
          <w:tab w:val="left" w:pos="142"/>
        </w:tabs>
        <w:ind w:left="5954" w:hanging="14"/>
        <w:rPr>
          <w:b/>
        </w:rPr>
      </w:pPr>
    </w:p>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7C3355" w:rsidRDefault="007C3355" w:rsidP="007C3355"/>
    <w:p w:rsidR="00F02A25" w:rsidRDefault="00F02A25" w:rsidP="00D6794C">
      <w:pPr>
        <w:ind w:left="5670" w:right="-19"/>
        <w:rPr>
          <w:b/>
        </w:rPr>
      </w:pPr>
    </w:p>
    <w:p w:rsidR="00F02A25" w:rsidRDefault="00F02A25" w:rsidP="00F02A25">
      <w:pPr>
        <w:ind w:firstLine="720"/>
        <w:jc w:val="both"/>
        <w:rPr>
          <w:b/>
        </w:rPr>
      </w:pPr>
    </w:p>
    <w:sectPr w:rsidR="00F02A25" w:rsidSect="007D5E4C">
      <w:headerReference w:type="default" r:id="rId9"/>
      <w:pgSz w:w="11906" w:h="16838"/>
      <w:pgMar w:top="907" w:right="567" w:bottom="907" w:left="1134"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561" w:rsidRDefault="00571561">
      <w:r>
        <w:separator/>
      </w:r>
    </w:p>
  </w:endnote>
  <w:endnote w:type="continuationSeparator" w:id="1">
    <w:p w:rsidR="00571561" w:rsidRDefault="00571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561" w:rsidRDefault="00571561">
      <w:r>
        <w:separator/>
      </w:r>
    </w:p>
  </w:footnote>
  <w:footnote w:type="continuationSeparator" w:id="1">
    <w:p w:rsidR="00571561" w:rsidRDefault="005715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55" w:rsidRPr="00B3462F" w:rsidRDefault="00400EEE">
    <w:pPr>
      <w:pStyle w:val="a7"/>
      <w:jc w:val="center"/>
      <w:rPr>
        <w:sz w:val="28"/>
        <w:szCs w:val="28"/>
      </w:rPr>
    </w:pPr>
    <w:r w:rsidRPr="00B3462F">
      <w:rPr>
        <w:sz w:val="28"/>
        <w:szCs w:val="28"/>
      </w:rPr>
      <w:fldChar w:fldCharType="begin"/>
    </w:r>
    <w:r w:rsidR="007C3355" w:rsidRPr="00B3462F">
      <w:rPr>
        <w:sz w:val="28"/>
        <w:szCs w:val="28"/>
      </w:rPr>
      <w:instrText xml:space="preserve"> PAGE   \* MERGEFORMAT </w:instrText>
    </w:r>
    <w:r w:rsidRPr="00B3462F">
      <w:rPr>
        <w:sz w:val="28"/>
        <w:szCs w:val="28"/>
      </w:rPr>
      <w:fldChar w:fldCharType="separate"/>
    </w:r>
    <w:r w:rsidR="00487D7D">
      <w:rPr>
        <w:noProof/>
        <w:sz w:val="28"/>
        <w:szCs w:val="28"/>
      </w:rPr>
      <w:t>2</w:t>
    </w:r>
    <w:r w:rsidRPr="00B3462F">
      <w:rPr>
        <w:sz w:val="28"/>
        <w:szCs w:val="28"/>
      </w:rPr>
      <w:fldChar w:fldCharType="end"/>
    </w:r>
  </w:p>
  <w:p w:rsidR="007C3355" w:rsidRDefault="007C335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502808"/>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nsid w:val="1115784E"/>
    <w:multiLevelType w:val="hybridMultilevel"/>
    <w:tmpl w:val="433E2C82"/>
    <w:lvl w:ilvl="0" w:tplc="54EA0B5C">
      <w:start w:val="1"/>
      <w:numFmt w:val="decimal"/>
      <w:suff w:val="space"/>
      <w:lvlText w:val="%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7A6408A"/>
    <w:multiLevelType w:val="hybridMultilevel"/>
    <w:tmpl w:val="209C6342"/>
    <w:lvl w:ilvl="0" w:tplc="C682DF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4A423CF"/>
    <w:multiLevelType w:val="multilevel"/>
    <w:tmpl w:val="E2C40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407A88"/>
    <w:multiLevelType w:val="singleLevel"/>
    <w:tmpl w:val="2550C890"/>
    <w:lvl w:ilvl="0">
      <w:start w:val="1"/>
      <w:numFmt w:val="decimal"/>
      <w:lvlText w:val="3.%1."/>
      <w:legacy w:legacy="1" w:legacySpace="0" w:legacyIndent="619"/>
      <w:lvlJc w:val="left"/>
      <w:pPr>
        <w:ind w:left="0" w:firstLine="0"/>
      </w:pPr>
      <w:rPr>
        <w:rFonts w:ascii="Times New Roman" w:hAnsi="Times New Roman" w:cs="Times New Roman" w:hint="default"/>
      </w:rPr>
    </w:lvl>
  </w:abstractNum>
  <w:abstractNum w:abstractNumId="5">
    <w:nsid w:val="4F332C58"/>
    <w:multiLevelType w:val="singleLevel"/>
    <w:tmpl w:val="401266EC"/>
    <w:lvl w:ilvl="0">
      <w:start w:val="1"/>
      <w:numFmt w:val="decimal"/>
      <w:lvlText w:val="%1."/>
      <w:legacy w:legacy="1" w:legacySpace="0" w:legacyIndent="255"/>
      <w:lvlJc w:val="left"/>
      <w:pPr>
        <w:ind w:left="0" w:firstLine="0"/>
      </w:pPr>
      <w:rPr>
        <w:rFonts w:ascii="Times New Roman" w:hAnsi="Times New Roman" w:cs="Times New Roman" w:hint="default"/>
      </w:rPr>
    </w:lvl>
  </w:abstractNum>
  <w:abstractNum w:abstractNumId="6">
    <w:nsid w:val="5C4B6819"/>
    <w:multiLevelType w:val="hybridMultilevel"/>
    <w:tmpl w:val="86700052"/>
    <w:lvl w:ilvl="0" w:tplc="A5A07F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625A6FAB"/>
    <w:multiLevelType w:val="singleLevel"/>
    <w:tmpl w:val="625CC47C"/>
    <w:lvl w:ilvl="0">
      <w:start w:val="1"/>
      <w:numFmt w:val="decimal"/>
      <w:lvlText w:val="%1)"/>
      <w:legacy w:legacy="1" w:legacySpace="0" w:legacyIndent="437"/>
      <w:lvlJc w:val="left"/>
      <w:pPr>
        <w:ind w:left="0" w:firstLine="0"/>
      </w:pPr>
      <w:rPr>
        <w:rFonts w:ascii="Times New Roman" w:hAnsi="Times New Roman" w:cs="Times New Roman" w:hint="default"/>
      </w:rPr>
    </w:lvl>
  </w:abstractNum>
  <w:abstractNum w:abstractNumId="8">
    <w:nsid w:val="65036E4F"/>
    <w:multiLevelType w:val="singleLevel"/>
    <w:tmpl w:val="59E8910A"/>
    <w:lvl w:ilvl="0">
      <w:start w:val="2"/>
      <w:numFmt w:val="decimal"/>
      <w:lvlText w:val="3.%1."/>
      <w:legacy w:legacy="1" w:legacySpace="0" w:legacyIndent="619"/>
      <w:lvlJc w:val="left"/>
      <w:pPr>
        <w:ind w:left="0" w:firstLine="0"/>
      </w:pPr>
      <w:rPr>
        <w:rFonts w:ascii="Times New Roman" w:hAnsi="Times New Roman" w:cs="Times New Roman" w:hint="default"/>
      </w:rPr>
    </w:lvl>
  </w:abstractNum>
  <w:abstractNum w:abstractNumId="9">
    <w:nsid w:val="66905CD6"/>
    <w:multiLevelType w:val="multilevel"/>
    <w:tmpl w:val="9154BBF4"/>
    <w:lvl w:ilvl="0">
      <w:start w:val="2"/>
      <w:numFmt w:val="decimal"/>
      <w:lvlText w:val="%1."/>
      <w:lvlJc w:val="left"/>
      <w:pPr>
        <w:tabs>
          <w:tab w:val="num" w:pos="435"/>
        </w:tabs>
        <w:ind w:left="435" w:hanging="435"/>
      </w:pPr>
    </w:lvl>
    <w:lvl w:ilvl="1">
      <w:start w:val="5"/>
      <w:numFmt w:val="decimal"/>
      <w:lvlText w:val="%1.%2."/>
      <w:lvlJc w:val="left"/>
      <w:pPr>
        <w:tabs>
          <w:tab w:val="num" w:pos="1416"/>
        </w:tabs>
        <w:ind w:left="1416" w:hanging="720"/>
      </w:pPr>
    </w:lvl>
    <w:lvl w:ilvl="2">
      <w:start w:val="1"/>
      <w:numFmt w:val="decimal"/>
      <w:lvlText w:val="%1.%2.%3."/>
      <w:lvlJc w:val="left"/>
      <w:pPr>
        <w:tabs>
          <w:tab w:val="num" w:pos="2112"/>
        </w:tabs>
        <w:ind w:left="2112" w:hanging="720"/>
      </w:pPr>
    </w:lvl>
    <w:lvl w:ilvl="3">
      <w:start w:val="1"/>
      <w:numFmt w:val="decimal"/>
      <w:lvlText w:val="%1.%2.%3.%4."/>
      <w:lvlJc w:val="left"/>
      <w:pPr>
        <w:tabs>
          <w:tab w:val="num" w:pos="3168"/>
        </w:tabs>
        <w:ind w:left="3168" w:hanging="1080"/>
      </w:pPr>
    </w:lvl>
    <w:lvl w:ilvl="4">
      <w:start w:val="1"/>
      <w:numFmt w:val="decimal"/>
      <w:lvlText w:val="%1.%2.%3.%4.%5."/>
      <w:lvlJc w:val="left"/>
      <w:pPr>
        <w:tabs>
          <w:tab w:val="num" w:pos="3864"/>
        </w:tabs>
        <w:ind w:left="3864" w:hanging="1080"/>
      </w:pPr>
    </w:lvl>
    <w:lvl w:ilvl="5">
      <w:start w:val="1"/>
      <w:numFmt w:val="decimal"/>
      <w:lvlText w:val="%1.%2.%3.%4.%5.%6."/>
      <w:lvlJc w:val="left"/>
      <w:pPr>
        <w:tabs>
          <w:tab w:val="num" w:pos="4920"/>
        </w:tabs>
        <w:ind w:left="4920" w:hanging="1440"/>
      </w:pPr>
    </w:lvl>
    <w:lvl w:ilvl="6">
      <w:start w:val="1"/>
      <w:numFmt w:val="decimal"/>
      <w:lvlText w:val="%1.%2.%3.%4.%5.%6.%7."/>
      <w:lvlJc w:val="left"/>
      <w:pPr>
        <w:tabs>
          <w:tab w:val="num" w:pos="5976"/>
        </w:tabs>
        <w:ind w:left="5976" w:hanging="1800"/>
      </w:pPr>
    </w:lvl>
    <w:lvl w:ilvl="7">
      <w:start w:val="1"/>
      <w:numFmt w:val="decimal"/>
      <w:lvlText w:val="%1.%2.%3.%4.%5.%6.%7.%8."/>
      <w:lvlJc w:val="left"/>
      <w:pPr>
        <w:tabs>
          <w:tab w:val="num" w:pos="6672"/>
        </w:tabs>
        <w:ind w:left="6672" w:hanging="1800"/>
      </w:pPr>
    </w:lvl>
    <w:lvl w:ilvl="8">
      <w:start w:val="1"/>
      <w:numFmt w:val="decimal"/>
      <w:lvlText w:val="%1.%2.%3.%4.%5.%6.%7.%8.%9."/>
      <w:lvlJc w:val="left"/>
      <w:pPr>
        <w:tabs>
          <w:tab w:val="num" w:pos="7728"/>
        </w:tabs>
        <w:ind w:left="7728" w:hanging="2160"/>
      </w:pPr>
    </w:lvl>
  </w:abstractNum>
  <w:abstractNum w:abstractNumId="10">
    <w:nsid w:val="6BCE149C"/>
    <w:multiLevelType w:val="hybridMultilevel"/>
    <w:tmpl w:val="BC20AFB4"/>
    <w:lvl w:ilvl="0" w:tplc="6CA0AEC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C386C7F"/>
    <w:multiLevelType w:val="hybridMultilevel"/>
    <w:tmpl w:val="0220D8B0"/>
    <w:lvl w:ilvl="0" w:tplc="5516A532">
      <w:start w:val="3"/>
      <w:numFmt w:val="decimal"/>
      <w:lvlText w:val="%1."/>
      <w:lvlJc w:val="left"/>
      <w:pPr>
        <w:ind w:left="1200" w:hanging="360"/>
      </w:pPr>
      <w:rPr>
        <w:rFonts w:hint="default"/>
        <w:color w:val="00000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1"/>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8"/>
    <w:lvlOverride w:ilvl="0">
      <w:startOverride w:val="2"/>
    </w:lvlOverride>
  </w:num>
  <w:num w:numId="9">
    <w:abstractNumId w:val="5"/>
    <w:lvlOverride w:ilvl="0">
      <w:startOverride w:val="1"/>
    </w:lvlOverride>
  </w:num>
  <w:num w:numId="10">
    <w:abstractNumId w:val="5"/>
    <w:lvlOverride w:ilvl="0">
      <w:lvl w:ilvl="0">
        <w:start w:val="1"/>
        <w:numFmt w:val="decimal"/>
        <w:lvlText w:val="%1."/>
        <w:legacy w:legacy="1" w:legacySpace="0" w:legacyIndent="379"/>
        <w:lvlJc w:val="left"/>
        <w:pPr>
          <w:ind w:left="0" w:firstLine="0"/>
        </w:pPr>
        <w:rPr>
          <w:rFonts w:ascii="Times New Roman" w:hAnsi="Times New Roman" w:cs="Times New Roman" w:hint="default"/>
        </w:rPr>
      </w:lvl>
    </w:lvlOverride>
  </w:num>
  <w:num w:numId="11">
    <w:abstractNumId w:val="7"/>
    <w:lvlOverride w:ilvl="0">
      <w:startOverride w:val="1"/>
    </w:lvlOverride>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17410"/>
  </w:hdrShapeDefaults>
  <w:footnotePr>
    <w:footnote w:id="0"/>
    <w:footnote w:id="1"/>
  </w:footnotePr>
  <w:endnotePr>
    <w:endnote w:id="0"/>
    <w:endnote w:id="1"/>
  </w:endnotePr>
  <w:compat/>
  <w:rsids>
    <w:rsidRoot w:val="00A319EE"/>
    <w:rsid w:val="00021E08"/>
    <w:rsid w:val="00031F6D"/>
    <w:rsid w:val="000320E3"/>
    <w:rsid w:val="000519C8"/>
    <w:rsid w:val="00056DB9"/>
    <w:rsid w:val="0007067E"/>
    <w:rsid w:val="00090C51"/>
    <w:rsid w:val="0009314C"/>
    <w:rsid w:val="00093BDB"/>
    <w:rsid w:val="000A5027"/>
    <w:rsid w:val="000E283C"/>
    <w:rsid w:val="000E5AC3"/>
    <w:rsid w:val="00103296"/>
    <w:rsid w:val="00103325"/>
    <w:rsid w:val="00110999"/>
    <w:rsid w:val="0012299D"/>
    <w:rsid w:val="001443A7"/>
    <w:rsid w:val="00190CAF"/>
    <w:rsid w:val="001A3279"/>
    <w:rsid w:val="001A7927"/>
    <w:rsid w:val="001C0AC3"/>
    <w:rsid w:val="001C4D45"/>
    <w:rsid w:val="0020654F"/>
    <w:rsid w:val="002251D4"/>
    <w:rsid w:val="00227FD2"/>
    <w:rsid w:val="00265D22"/>
    <w:rsid w:val="00267104"/>
    <w:rsid w:val="002A5A4E"/>
    <w:rsid w:val="002C3D24"/>
    <w:rsid w:val="002C7A68"/>
    <w:rsid w:val="002D0E79"/>
    <w:rsid w:val="002D40A7"/>
    <w:rsid w:val="002D5563"/>
    <w:rsid w:val="00316DD6"/>
    <w:rsid w:val="00331A3C"/>
    <w:rsid w:val="003404F9"/>
    <w:rsid w:val="0037179D"/>
    <w:rsid w:val="00375163"/>
    <w:rsid w:val="00380430"/>
    <w:rsid w:val="003B0C7C"/>
    <w:rsid w:val="003C3AD9"/>
    <w:rsid w:val="003F3136"/>
    <w:rsid w:val="00400EEE"/>
    <w:rsid w:val="00410334"/>
    <w:rsid w:val="00416428"/>
    <w:rsid w:val="0043139E"/>
    <w:rsid w:val="004659D5"/>
    <w:rsid w:val="004775A9"/>
    <w:rsid w:val="00484C09"/>
    <w:rsid w:val="00487D7D"/>
    <w:rsid w:val="004B3958"/>
    <w:rsid w:val="004B53D0"/>
    <w:rsid w:val="004C6DAE"/>
    <w:rsid w:val="004D5798"/>
    <w:rsid w:val="004D6C7D"/>
    <w:rsid w:val="004F45E3"/>
    <w:rsid w:val="004F5451"/>
    <w:rsid w:val="00500A8A"/>
    <w:rsid w:val="00544437"/>
    <w:rsid w:val="00567436"/>
    <w:rsid w:val="00571561"/>
    <w:rsid w:val="005744D8"/>
    <w:rsid w:val="00581D65"/>
    <w:rsid w:val="00590696"/>
    <w:rsid w:val="005A17A2"/>
    <w:rsid w:val="005B3CEB"/>
    <w:rsid w:val="005C5362"/>
    <w:rsid w:val="005C5918"/>
    <w:rsid w:val="006139C1"/>
    <w:rsid w:val="00630E48"/>
    <w:rsid w:val="00633DA3"/>
    <w:rsid w:val="00667B4C"/>
    <w:rsid w:val="00691276"/>
    <w:rsid w:val="00696337"/>
    <w:rsid w:val="00697D2C"/>
    <w:rsid w:val="006A7C2D"/>
    <w:rsid w:val="006A7F9D"/>
    <w:rsid w:val="006D4726"/>
    <w:rsid w:val="006E3532"/>
    <w:rsid w:val="0070423E"/>
    <w:rsid w:val="00707DC7"/>
    <w:rsid w:val="00751FFA"/>
    <w:rsid w:val="00770A68"/>
    <w:rsid w:val="00775047"/>
    <w:rsid w:val="0077754D"/>
    <w:rsid w:val="0078220E"/>
    <w:rsid w:val="007B0E26"/>
    <w:rsid w:val="007C3355"/>
    <w:rsid w:val="007C48DE"/>
    <w:rsid w:val="007C6430"/>
    <w:rsid w:val="007D5E4C"/>
    <w:rsid w:val="007D719A"/>
    <w:rsid w:val="008032C5"/>
    <w:rsid w:val="00812334"/>
    <w:rsid w:val="0081424E"/>
    <w:rsid w:val="008240A8"/>
    <w:rsid w:val="00837AEE"/>
    <w:rsid w:val="00854FDD"/>
    <w:rsid w:val="00856298"/>
    <w:rsid w:val="00864BEF"/>
    <w:rsid w:val="008B5BC1"/>
    <w:rsid w:val="00903D4D"/>
    <w:rsid w:val="00921F47"/>
    <w:rsid w:val="00932184"/>
    <w:rsid w:val="00950088"/>
    <w:rsid w:val="0096472C"/>
    <w:rsid w:val="00986C70"/>
    <w:rsid w:val="009B0C69"/>
    <w:rsid w:val="009D33A4"/>
    <w:rsid w:val="009E5C61"/>
    <w:rsid w:val="009E7CDF"/>
    <w:rsid w:val="009F2BD8"/>
    <w:rsid w:val="00A06749"/>
    <w:rsid w:val="00A10168"/>
    <w:rsid w:val="00A20F52"/>
    <w:rsid w:val="00A319EE"/>
    <w:rsid w:val="00A676F0"/>
    <w:rsid w:val="00A705E6"/>
    <w:rsid w:val="00A75469"/>
    <w:rsid w:val="00A92CF6"/>
    <w:rsid w:val="00A9546F"/>
    <w:rsid w:val="00AA2507"/>
    <w:rsid w:val="00AA652D"/>
    <w:rsid w:val="00AE4F98"/>
    <w:rsid w:val="00B04599"/>
    <w:rsid w:val="00B05247"/>
    <w:rsid w:val="00B2201C"/>
    <w:rsid w:val="00B22CF0"/>
    <w:rsid w:val="00B3462F"/>
    <w:rsid w:val="00B720D3"/>
    <w:rsid w:val="00B95EFB"/>
    <w:rsid w:val="00B963B3"/>
    <w:rsid w:val="00BA2F1E"/>
    <w:rsid w:val="00BB7A9F"/>
    <w:rsid w:val="00BD0D53"/>
    <w:rsid w:val="00BF4652"/>
    <w:rsid w:val="00C0517F"/>
    <w:rsid w:val="00C33C28"/>
    <w:rsid w:val="00C54929"/>
    <w:rsid w:val="00C54933"/>
    <w:rsid w:val="00C62978"/>
    <w:rsid w:val="00CD2CFD"/>
    <w:rsid w:val="00D12DAA"/>
    <w:rsid w:val="00D23582"/>
    <w:rsid w:val="00D3356B"/>
    <w:rsid w:val="00D6794C"/>
    <w:rsid w:val="00D724C0"/>
    <w:rsid w:val="00D83C6D"/>
    <w:rsid w:val="00DA6D88"/>
    <w:rsid w:val="00DD11D7"/>
    <w:rsid w:val="00DE66D2"/>
    <w:rsid w:val="00DF5104"/>
    <w:rsid w:val="00E039AD"/>
    <w:rsid w:val="00E47A82"/>
    <w:rsid w:val="00E546C4"/>
    <w:rsid w:val="00E760D8"/>
    <w:rsid w:val="00EB6014"/>
    <w:rsid w:val="00EB6FE1"/>
    <w:rsid w:val="00EC319C"/>
    <w:rsid w:val="00ED0FB1"/>
    <w:rsid w:val="00EF0C53"/>
    <w:rsid w:val="00F0299F"/>
    <w:rsid w:val="00F02A25"/>
    <w:rsid w:val="00F110E7"/>
    <w:rsid w:val="00F705BC"/>
    <w:rsid w:val="00F71EAD"/>
    <w:rsid w:val="00F740FF"/>
    <w:rsid w:val="00F77D72"/>
    <w:rsid w:val="00F920C3"/>
    <w:rsid w:val="00FA233B"/>
    <w:rsid w:val="00FA7E11"/>
    <w:rsid w:val="00FB4053"/>
    <w:rsid w:val="00FE65C4"/>
    <w:rsid w:val="00FF05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F52"/>
    <w:pPr>
      <w:suppressAutoHyphens/>
    </w:pPr>
    <w:rPr>
      <w:sz w:val="24"/>
      <w:szCs w:val="24"/>
      <w:lang w:eastAsia="ar-SA"/>
    </w:rPr>
  </w:style>
  <w:style w:type="paragraph" w:styleId="2">
    <w:name w:val="heading 2"/>
    <w:basedOn w:val="a"/>
    <w:next w:val="a"/>
    <w:link w:val="20"/>
    <w:uiPriority w:val="9"/>
    <w:semiHidden/>
    <w:unhideWhenUsed/>
    <w:qFormat/>
    <w:rsid w:val="00F02A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267104"/>
    <w:pPr>
      <w:keepNext/>
      <w:suppressAutoHyphens w:val="0"/>
      <w:overflowPunct w:val="0"/>
      <w:autoSpaceDE w:val="0"/>
      <w:autoSpaceDN w:val="0"/>
      <w:adjustRightInd w:val="0"/>
      <w:ind w:firstLine="709"/>
      <w:jc w:val="both"/>
      <w:textAlignment w:val="baseline"/>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A20F52"/>
  </w:style>
  <w:style w:type="character" w:styleId="a3">
    <w:name w:val="page number"/>
    <w:basedOn w:val="1"/>
    <w:rsid w:val="00A20F52"/>
  </w:style>
  <w:style w:type="character" w:customStyle="1" w:styleId="a4">
    <w:name w:val="Символ нумерации"/>
    <w:rsid w:val="00A20F52"/>
  </w:style>
  <w:style w:type="paragraph" w:customStyle="1" w:styleId="10">
    <w:name w:val="Заголовок1"/>
    <w:basedOn w:val="a"/>
    <w:next w:val="a5"/>
    <w:rsid w:val="00A20F52"/>
    <w:pPr>
      <w:keepNext/>
      <w:spacing w:before="240" w:after="120"/>
    </w:pPr>
    <w:rPr>
      <w:rFonts w:ascii="Arial" w:eastAsia="Microsoft YaHei" w:hAnsi="Arial" w:cs="Mangal"/>
      <w:sz w:val="28"/>
      <w:szCs w:val="28"/>
    </w:rPr>
  </w:style>
  <w:style w:type="paragraph" w:styleId="a5">
    <w:name w:val="Body Text"/>
    <w:basedOn w:val="a"/>
    <w:rsid w:val="00A20F52"/>
    <w:pPr>
      <w:spacing w:after="120"/>
    </w:pPr>
  </w:style>
  <w:style w:type="paragraph" w:styleId="a6">
    <w:name w:val="List"/>
    <w:basedOn w:val="a5"/>
    <w:rsid w:val="00A20F52"/>
    <w:rPr>
      <w:rFonts w:cs="Mangal"/>
    </w:rPr>
  </w:style>
  <w:style w:type="paragraph" w:customStyle="1" w:styleId="11">
    <w:name w:val="Название1"/>
    <w:basedOn w:val="a"/>
    <w:rsid w:val="00A20F52"/>
    <w:pPr>
      <w:suppressLineNumbers/>
      <w:spacing w:before="120" w:after="120"/>
    </w:pPr>
    <w:rPr>
      <w:rFonts w:cs="Mangal"/>
      <w:i/>
      <w:iCs/>
    </w:rPr>
  </w:style>
  <w:style w:type="paragraph" w:customStyle="1" w:styleId="12">
    <w:name w:val="Указатель1"/>
    <w:basedOn w:val="a"/>
    <w:rsid w:val="00A20F52"/>
    <w:pPr>
      <w:suppressLineNumbers/>
    </w:pPr>
    <w:rPr>
      <w:rFonts w:cs="Mangal"/>
    </w:rPr>
  </w:style>
  <w:style w:type="paragraph" w:styleId="a7">
    <w:name w:val="header"/>
    <w:basedOn w:val="a"/>
    <w:link w:val="a8"/>
    <w:uiPriority w:val="99"/>
    <w:rsid w:val="00A20F52"/>
    <w:pPr>
      <w:tabs>
        <w:tab w:val="center" w:pos="4677"/>
        <w:tab w:val="right" w:pos="9355"/>
      </w:tabs>
    </w:pPr>
  </w:style>
  <w:style w:type="paragraph" w:styleId="a9">
    <w:name w:val="Balloon Text"/>
    <w:basedOn w:val="a"/>
    <w:rsid w:val="00A20F52"/>
    <w:rPr>
      <w:rFonts w:ascii="Tahoma" w:hAnsi="Tahoma" w:cs="Tahoma"/>
      <w:sz w:val="16"/>
      <w:szCs w:val="16"/>
    </w:rPr>
  </w:style>
  <w:style w:type="paragraph" w:customStyle="1" w:styleId="aa">
    <w:name w:val="Содержимое таблицы"/>
    <w:basedOn w:val="a"/>
    <w:rsid w:val="00A20F52"/>
    <w:pPr>
      <w:suppressLineNumbers/>
    </w:pPr>
  </w:style>
  <w:style w:type="paragraph" w:customStyle="1" w:styleId="ab">
    <w:name w:val="Заголовок таблицы"/>
    <w:basedOn w:val="aa"/>
    <w:rsid w:val="00A20F52"/>
    <w:pPr>
      <w:jc w:val="center"/>
    </w:pPr>
    <w:rPr>
      <w:b/>
      <w:bCs/>
    </w:rPr>
  </w:style>
  <w:style w:type="paragraph" w:customStyle="1" w:styleId="ac">
    <w:name w:val="Содержимое врезки"/>
    <w:basedOn w:val="a5"/>
    <w:rsid w:val="00A20F52"/>
  </w:style>
  <w:style w:type="paragraph" w:styleId="ad">
    <w:name w:val="footer"/>
    <w:basedOn w:val="a"/>
    <w:rsid w:val="00A20F52"/>
    <w:pPr>
      <w:suppressLineNumbers/>
      <w:tabs>
        <w:tab w:val="center" w:pos="4819"/>
        <w:tab w:val="right" w:pos="9638"/>
      </w:tabs>
    </w:pPr>
  </w:style>
  <w:style w:type="character" w:customStyle="1" w:styleId="a8">
    <w:name w:val="Верхний колонтитул Знак"/>
    <w:link w:val="a7"/>
    <w:uiPriority w:val="99"/>
    <w:rsid w:val="00B3462F"/>
    <w:rPr>
      <w:sz w:val="24"/>
      <w:szCs w:val="24"/>
      <w:lang w:eastAsia="ar-SA"/>
    </w:rPr>
  </w:style>
  <w:style w:type="character" w:customStyle="1" w:styleId="21">
    <w:name w:val="Основной текст (2)_"/>
    <w:link w:val="22"/>
    <w:locked/>
    <w:rsid w:val="00103325"/>
    <w:rPr>
      <w:sz w:val="28"/>
      <w:szCs w:val="28"/>
      <w:shd w:val="clear" w:color="auto" w:fill="FFFFFF"/>
    </w:rPr>
  </w:style>
  <w:style w:type="paragraph" w:customStyle="1" w:styleId="22">
    <w:name w:val="Основной текст (2)"/>
    <w:basedOn w:val="a"/>
    <w:link w:val="21"/>
    <w:rsid w:val="00103325"/>
    <w:pPr>
      <w:widowControl w:val="0"/>
      <w:shd w:val="clear" w:color="auto" w:fill="FFFFFF"/>
      <w:suppressAutoHyphens w:val="0"/>
      <w:spacing w:before="360" w:after="720" w:line="240" w:lineRule="atLeast"/>
      <w:jc w:val="both"/>
    </w:pPr>
    <w:rPr>
      <w:sz w:val="28"/>
      <w:szCs w:val="28"/>
      <w:lang w:eastAsia="ru-RU"/>
    </w:rPr>
  </w:style>
  <w:style w:type="character" w:customStyle="1" w:styleId="ae">
    <w:name w:val="Основной текст_"/>
    <w:link w:val="13"/>
    <w:rsid w:val="0096472C"/>
    <w:rPr>
      <w:sz w:val="27"/>
      <w:szCs w:val="27"/>
      <w:shd w:val="clear" w:color="auto" w:fill="FFFFFF"/>
    </w:rPr>
  </w:style>
  <w:style w:type="character" w:customStyle="1" w:styleId="14">
    <w:name w:val="Заголовок №1_"/>
    <w:link w:val="15"/>
    <w:rsid w:val="0096472C"/>
    <w:rPr>
      <w:sz w:val="27"/>
      <w:szCs w:val="27"/>
      <w:shd w:val="clear" w:color="auto" w:fill="FFFFFF"/>
    </w:rPr>
  </w:style>
  <w:style w:type="paragraph" w:customStyle="1" w:styleId="13">
    <w:name w:val="Основной текст1"/>
    <w:basedOn w:val="a"/>
    <w:link w:val="ae"/>
    <w:rsid w:val="0096472C"/>
    <w:pPr>
      <w:shd w:val="clear" w:color="auto" w:fill="FFFFFF"/>
      <w:suppressAutoHyphens w:val="0"/>
      <w:spacing w:after="300" w:line="322" w:lineRule="exact"/>
      <w:jc w:val="center"/>
    </w:pPr>
    <w:rPr>
      <w:sz w:val="27"/>
      <w:szCs w:val="27"/>
      <w:lang w:eastAsia="ru-RU"/>
    </w:rPr>
  </w:style>
  <w:style w:type="paragraph" w:customStyle="1" w:styleId="15">
    <w:name w:val="Заголовок №1"/>
    <w:basedOn w:val="a"/>
    <w:link w:val="14"/>
    <w:rsid w:val="0096472C"/>
    <w:pPr>
      <w:shd w:val="clear" w:color="auto" w:fill="FFFFFF"/>
      <w:suppressAutoHyphens w:val="0"/>
      <w:spacing w:before="300" w:after="420" w:line="0" w:lineRule="atLeast"/>
      <w:jc w:val="center"/>
      <w:outlineLvl w:val="0"/>
    </w:pPr>
    <w:rPr>
      <w:sz w:val="27"/>
      <w:szCs w:val="27"/>
      <w:lang w:eastAsia="ru-RU"/>
    </w:rPr>
  </w:style>
  <w:style w:type="character" w:customStyle="1" w:styleId="40">
    <w:name w:val="Заголовок 4 Знак"/>
    <w:link w:val="4"/>
    <w:rsid w:val="00267104"/>
    <w:rPr>
      <w:sz w:val="28"/>
    </w:rPr>
  </w:style>
  <w:style w:type="paragraph" w:customStyle="1" w:styleId="ConsPlusTitle">
    <w:name w:val="ConsPlusTitle"/>
    <w:rsid w:val="00B720D3"/>
    <w:pPr>
      <w:autoSpaceDE w:val="0"/>
      <w:autoSpaceDN w:val="0"/>
      <w:adjustRightInd w:val="0"/>
    </w:pPr>
    <w:rPr>
      <w:rFonts w:ascii="Arial" w:hAnsi="Arial" w:cs="Arial"/>
      <w:b/>
      <w:bCs/>
    </w:rPr>
  </w:style>
  <w:style w:type="character" w:styleId="af">
    <w:name w:val="Hyperlink"/>
    <w:rsid w:val="00227FD2"/>
    <w:rPr>
      <w:color w:val="000080"/>
      <w:u w:val="single"/>
    </w:rPr>
  </w:style>
  <w:style w:type="paragraph" w:customStyle="1" w:styleId="ConsPlusNormal">
    <w:name w:val="ConsPlusNormal"/>
    <w:rsid w:val="00227FD2"/>
    <w:pPr>
      <w:widowControl w:val="0"/>
      <w:suppressAutoHyphens/>
      <w:autoSpaceDE w:val="0"/>
      <w:ind w:firstLine="720"/>
    </w:pPr>
    <w:rPr>
      <w:rFonts w:ascii="Arial" w:hAnsi="Arial" w:cs="Arial"/>
      <w:lang w:eastAsia="zh-CN"/>
    </w:rPr>
  </w:style>
  <w:style w:type="paragraph" w:styleId="af0">
    <w:name w:val="Normal (Web)"/>
    <w:basedOn w:val="a"/>
    <w:rsid w:val="00227FD2"/>
    <w:pPr>
      <w:suppressAutoHyphens w:val="0"/>
      <w:spacing w:before="100" w:beforeAutospacing="1" w:after="100" w:afterAutospacing="1"/>
    </w:pPr>
    <w:rPr>
      <w:lang w:eastAsia="ru-RU"/>
    </w:rPr>
  </w:style>
  <w:style w:type="character" w:styleId="af1">
    <w:name w:val="Strong"/>
    <w:qFormat/>
    <w:rsid w:val="00227FD2"/>
    <w:rPr>
      <w:b/>
      <w:bCs/>
    </w:rPr>
  </w:style>
  <w:style w:type="character" w:customStyle="1" w:styleId="20">
    <w:name w:val="Заголовок 2 Знак"/>
    <w:basedOn w:val="a0"/>
    <w:link w:val="2"/>
    <w:uiPriority w:val="9"/>
    <w:semiHidden/>
    <w:rsid w:val="00F02A25"/>
    <w:rPr>
      <w:rFonts w:asciiTheme="majorHAnsi" w:eastAsiaTheme="majorEastAsia" w:hAnsiTheme="majorHAnsi" w:cstheme="majorBidi"/>
      <w:color w:val="365F91" w:themeColor="accent1" w:themeShade="BF"/>
      <w:sz w:val="26"/>
      <w:szCs w:val="26"/>
      <w:lang w:eastAsia="ar-SA"/>
    </w:rPr>
  </w:style>
  <w:style w:type="paragraph" w:customStyle="1" w:styleId="ConsNormal">
    <w:name w:val="ConsNormal"/>
    <w:rsid w:val="00F02A25"/>
    <w:pPr>
      <w:widowControl w:val="0"/>
      <w:autoSpaceDE w:val="0"/>
      <w:autoSpaceDN w:val="0"/>
      <w:adjustRightInd w:val="0"/>
      <w:ind w:right="19772" w:firstLine="720"/>
    </w:pPr>
    <w:rPr>
      <w:rFonts w:ascii="Arial" w:hAnsi="Arial" w:cs="Arial"/>
    </w:rPr>
  </w:style>
  <w:style w:type="paragraph" w:customStyle="1" w:styleId="ConsTitle">
    <w:name w:val="ConsTitle"/>
    <w:rsid w:val="00F02A25"/>
    <w:pPr>
      <w:widowControl w:val="0"/>
      <w:autoSpaceDE w:val="0"/>
      <w:autoSpaceDN w:val="0"/>
      <w:adjustRightInd w:val="0"/>
      <w:ind w:right="19772"/>
    </w:pPr>
    <w:rPr>
      <w:rFonts w:ascii="Arial" w:hAnsi="Arial" w:cs="Arial"/>
      <w:b/>
      <w:bCs/>
    </w:rPr>
  </w:style>
  <w:style w:type="paragraph" w:customStyle="1" w:styleId="Style2">
    <w:name w:val="Style2"/>
    <w:basedOn w:val="a"/>
    <w:rsid w:val="00F02A25"/>
    <w:pPr>
      <w:widowControl w:val="0"/>
      <w:suppressAutoHyphens w:val="0"/>
      <w:autoSpaceDE w:val="0"/>
      <w:autoSpaceDN w:val="0"/>
      <w:adjustRightInd w:val="0"/>
      <w:spacing w:line="614" w:lineRule="exact"/>
      <w:jc w:val="center"/>
    </w:pPr>
    <w:rPr>
      <w:lang w:eastAsia="ru-RU"/>
    </w:rPr>
  </w:style>
  <w:style w:type="paragraph" w:customStyle="1" w:styleId="Style3">
    <w:name w:val="Style3"/>
    <w:basedOn w:val="a"/>
    <w:rsid w:val="00F02A25"/>
    <w:pPr>
      <w:widowControl w:val="0"/>
      <w:suppressAutoHyphens w:val="0"/>
      <w:autoSpaceDE w:val="0"/>
      <w:autoSpaceDN w:val="0"/>
      <w:adjustRightInd w:val="0"/>
      <w:spacing w:line="307" w:lineRule="exact"/>
      <w:ind w:firstLine="734"/>
      <w:jc w:val="both"/>
    </w:pPr>
    <w:rPr>
      <w:lang w:eastAsia="ru-RU"/>
    </w:rPr>
  </w:style>
  <w:style w:type="paragraph" w:customStyle="1" w:styleId="Style5">
    <w:name w:val="Style5"/>
    <w:basedOn w:val="a"/>
    <w:rsid w:val="00F02A25"/>
    <w:pPr>
      <w:widowControl w:val="0"/>
      <w:suppressAutoHyphens w:val="0"/>
      <w:autoSpaceDE w:val="0"/>
      <w:autoSpaceDN w:val="0"/>
      <w:adjustRightInd w:val="0"/>
      <w:spacing w:line="311" w:lineRule="exact"/>
      <w:ind w:firstLine="691"/>
      <w:jc w:val="both"/>
    </w:pPr>
    <w:rPr>
      <w:lang w:eastAsia="ru-RU"/>
    </w:rPr>
  </w:style>
  <w:style w:type="paragraph" w:customStyle="1" w:styleId="Style4">
    <w:name w:val="Style4"/>
    <w:basedOn w:val="a"/>
    <w:rsid w:val="00F02A25"/>
    <w:pPr>
      <w:widowControl w:val="0"/>
      <w:suppressAutoHyphens w:val="0"/>
      <w:autoSpaceDE w:val="0"/>
      <w:autoSpaceDN w:val="0"/>
      <w:adjustRightInd w:val="0"/>
      <w:spacing w:line="308" w:lineRule="exact"/>
      <w:jc w:val="both"/>
    </w:pPr>
    <w:rPr>
      <w:lang w:eastAsia="ru-RU"/>
    </w:rPr>
  </w:style>
  <w:style w:type="paragraph" w:customStyle="1" w:styleId="Style6">
    <w:name w:val="Style6"/>
    <w:basedOn w:val="a"/>
    <w:rsid w:val="00F02A25"/>
    <w:pPr>
      <w:widowControl w:val="0"/>
      <w:suppressAutoHyphens w:val="0"/>
      <w:autoSpaceDE w:val="0"/>
      <w:autoSpaceDN w:val="0"/>
      <w:adjustRightInd w:val="0"/>
      <w:spacing w:line="312" w:lineRule="exact"/>
      <w:ind w:hanging="984"/>
    </w:pPr>
    <w:rPr>
      <w:lang w:eastAsia="ru-RU"/>
    </w:rPr>
  </w:style>
  <w:style w:type="character" w:customStyle="1" w:styleId="FontStyle13">
    <w:name w:val="Font Style13"/>
    <w:rsid w:val="00F02A25"/>
    <w:rPr>
      <w:rFonts w:ascii="Times New Roman" w:hAnsi="Times New Roman" w:cs="Times New Roman" w:hint="default"/>
      <w:sz w:val="24"/>
      <w:szCs w:val="24"/>
    </w:rPr>
  </w:style>
  <w:style w:type="character" w:customStyle="1" w:styleId="FontStyle16">
    <w:name w:val="Font Style16"/>
    <w:rsid w:val="00F02A25"/>
    <w:rPr>
      <w:rFonts w:ascii="Times New Roman" w:hAnsi="Times New Roman" w:cs="Times New Roman" w:hint="default"/>
      <w:b/>
      <w:bCs/>
      <w:sz w:val="24"/>
      <w:szCs w:val="24"/>
    </w:rPr>
  </w:style>
  <w:style w:type="paragraph" w:styleId="af2">
    <w:name w:val="No Spacing"/>
    <w:uiPriority w:val="1"/>
    <w:qFormat/>
    <w:rsid w:val="00751FFA"/>
    <w:pPr>
      <w:suppressAutoHyphens/>
    </w:pPr>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28579733">
      <w:bodyDiv w:val="1"/>
      <w:marLeft w:val="0"/>
      <w:marRight w:val="0"/>
      <w:marTop w:val="0"/>
      <w:marBottom w:val="0"/>
      <w:divBdr>
        <w:top w:val="none" w:sz="0" w:space="0" w:color="auto"/>
        <w:left w:val="none" w:sz="0" w:space="0" w:color="auto"/>
        <w:bottom w:val="none" w:sz="0" w:space="0" w:color="auto"/>
        <w:right w:val="none" w:sz="0" w:space="0" w:color="auto"/>
      </w:divBdr>
    </w:div>
    <w:div w:id="177895186">
      <w:bodyDiv w:val="1"/>
      <w:marLeft w:val="0"/>
      <w:marRight w:val="0"/>
      <w:marTop w:val="0"/>
      <w:marBottom w:val="0"/>
      <w:divBdr>
        <w:top w:val="none" w:sz="0" w:space="0" w:color="auto"/>
        <w:left w:val="none" w:sz="0" w:space="0" w:color="auto"/>
        <w:bottom w:val="none" w:sz="0" w:space="0" w:color="auto"/>
        <w:right w:val="none" w:sz="0" w:space="0" w:color="auto"/>
      </w:divBdr>
    </w:div>
    <w:div w:id="410930881">
      <w:bodyDiv w:val="1"/>
      <w:marLeft w:val="0"/>
      <w:marRight w:val="0"/>
      <w:marTop w:val="0"/>
      <w:marBottom w:val="0"/>
      <w:divBdr>
        <w:top w:val="none" w:sz="0" w:space="0" w:color="auto"/>
        <w:left w:val="none" w:sz="0" w:space="0" w:color="auto"/>
        <w:bottom w:val="none" w:sz="0" w:space="0" w:color="auto"/>
        <w:right w:val="none" w:sz="0" w:space="0" w:color="auto"/>
      </w:divBdr>
    </w:div>
    <w:div w:id="639268941">
      <w:bodyDiv w:val="1"/>
      <w:marLeft w:val="0"/>
      <w:marRight w:val="0"/>
      <w:marTop w:val="0"/>
      <w:marBottom w:val="0"/>
      <w:divBdr>
        <w:top w:val="none" w:sz="0" w:space="0" w:color="auto"/>
        <w:left w:val="none" w:sz="0" w:space="0" w:color="auto"/>
        <w:bottom w:val="none" w:sz="0" w:space="0" w:color="auto"/>
        <w:right w:val="none" w:sz="0" w:space="0" w:color="auto"/>
      </w:divBdr>
    </w:div>
    <w:div w:id="1069767412">
      <w:bodyDiv w:val="1"/>
      <w:marLeft w:val="0"/>
      <w:marRight w:val="0"/>
      <w:marTop w:val="0"/>
      <w:marBottom w:val="0"/>
      <w:divBdr>
        <w:top w:val="none" w:sz="0" w:space="0" w:color="auto"/>
        <w:left w:val="none" w:sz="0" w:space="0" w:color="auto"/>
        <w:bottom w:val="none" w:sz="0" w:space="0" w:color="auto"/>
        <w:right w:val="none" w:sz="0" w:space="0" w:color="auto"/>
      </w:divBdr>
    </w:div>
    <w:div w:id="166843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2BEE-CCE8-4F30-8280-95C71986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Краснинская районная Дума</vt:lpstr>
    </vt:vector>
  </TitlesOfParts>
  <Company>SPecialiST RePack</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Краснинская районная Дума</dc:title>
  <dc:creator>Admin</dc:creator>
  <cp:lastModifiedBy>User</cp:lastModifiedBy>
  <cp:revision>16</cp:revision>
  <cp:lastPrinted>2025-12-25T11:25:00Z</cp:lastPrinted>
  <dcterms:created xsi:type="dcterms:W3CDTF">2025-12-19T11:52:00Z</dcterms:created>
  <dcterms:modified xsi:type="dcterms:W3CDTF">2025-12-25T11:25:00Z</dcterms:modified>
</cp:coreProperties>
</file>