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7C" w:rsidRDefault="00A20F7C">
      <w:pPr>
        <w:pStyle w:val="8"/>
        <w:spacing w:line="240" w:lineRule="auto"/>
        <w:ind w:right="-1"/>
        <w:rPr>
          <w:b/>
          <w:caps/>
          <w:sz w:val="28"/>
          <w:szCs w:val="28"/>
        </w:rPr>
      </w:pPr>
    </w:p>
    <w:p w:rsidR="006B6197" w:rsidRDefault="00225164">
      <w:pPr>
        <w:pStyle w:val="8"/>
        <w:spacing w:line="240" w:lineRule="auto"/>
        <w:ind w:right="-1"/>
        <w:rPr>
          <w:b/>
          <w:caps/>
          <w:sz w:val="28"/>
          <w:szCs w:val="28"/>
        </w:rPr>
      </w:pPr>
      <w:r w:rsidRPr="009C0DEE">
        <w:rPr>
          <w:b/>
          <w:caps/>
          <w:sz w:val="28"/>
          <w:szCs w:val="28"/>
        </w:rPr>
        <w:t>СЫЧЕВСКАЯ ОКРУЖНАЯ ДУМА</w:t>
      </w:r>
    </w:p>
    <w:p w:rsidR="00054358" w:rsidRPr="00054358" w:rsidRDefault="00054358" w:rsidP="00054358"/>
    <w:p w:rsidR="006B6197" w:rsidRDefault="006B6197">
      <w:pPr>
        <w:pStyle w:val="8"/>
        <w:ind w:right="340"/>
        <w:rPr>
          <w:b/>
          <w:sz w:val="28"/>
          <w:szCs w:val="28"/>
        </w:rPr>
      </w:pPr>
      <w:r w:rsidRPr="009C0DEE">
        <w:rPr>
          <w:b/>
          <w:sz w:val="28"/>
          <w:szCs w:val="28"/>
        </w:rPr>
        <w:t xml:space="preserve"> Р Е Ш Е Н И Е</w:t>
      </w:r>
    </w:p>
    <w:p w:rsidR="00054358" w:rsidRPr="00054358" w:rsidRDefault="00054358" w:rsidP="00054358"/>
    <w:p w:rsidR="006B6197" w:rsidRDefault="006B6197" w:rsidP="009C0DEE">
      <w:pPr>
        <w:pStyle w:val="8"/>
        <w:spacing w:line="240" w:lineRule="auto"/>
        <w:ind w:right="340"/>
        <w:jc w:val="both"/>
      </w:pPr>
      <w:r>
        <w:rPr>
          <w:sz w:val="28"/>
        </w:rPr>
        <w:t xml:space="preserve">от </w:t>
      </w:r>
      <w:r w:rsidR="00054358">
        <w:rPr>
          <w:sz w:val="28"/>
        </w:rPr>
        <w:t>25</w:t>
      </w:r>
      <w:r>
        <w:rPr>
          <w:sz w:val="28"/>
        </w:rPr>
        <w:t xml:space="preserve"> </w:t>
      </w:r>
      <w:r w:rsidR="00225164">
        <w:rPr>
          <w:sz w:val="28"/>
        </w:rPr>
        <w:t>но</w:t>
      </w:r>
      <w:r w:rsidR="00320B70">
        <w:rPr>
          <w:sz w:val="28"/>
        </w:rPr>
        <w:t>ября</w:t>
      </w:r>
      <w:r w:rsidR="00054358">
        <w:rPr>
          <w:sz w:val="28"/>
        </w:rPr>
        <w:t xml:space="preserve"> </w:t>
      </w:r>
      <w:r>
        <w:rPr>
          <w:sz w:val="28"/>
        </w:rPr>
        <w:t>20</w:t>
      </w:r>
      <w:r w:rsidR="00B17CB3">
        <w:rPr>
          <w:sz w:val="28"/>
        </w:rPr>
        <w:t>2</w:t>
      </w:r>
      <w:r w:rsidR="00A32580">
        <w:rPr>
          <w:sz w:val="28"/>
        </w:rPr>
        <w:t>4</w:t>
      </w:r>
      <w:r>
        <w:rPr>
          <w:sz w:val="28"/>
        </w:rPr>
        <w:t xml:space="preserve"> года      </w:t>
      </w:r>
      <w:r w:rsidR="00054358">
        <w:rPr>
          <w:sz w:val="28"/>
        </w:rPr>
        <w:t xml:space="preserve">                                                                              </w:t>
      </w:r>
      <w:r>
        <w:rPr>
          <w:sz w:val="28"/>
        </w:rPr>
        <w:t xml:space="preserve">№ </w:t>
      </w:r>
      <w:r w:rsidR="00054358">
        <w:rPr>
          <w:sz w:val="28"/>
        </w:rPr>
        <w:t>41</w:t>
      </w:r>
    </w:p>
    <w:p w:rsidR="007864F0" w:rsidRPr="007864F0" w:rsidRDefault="007864F0" w:rsidP="007864F0"/>
    <w:p w:rsidR="006B6197" w:rsidRPr="00681E46" w:rsidRDefault="006B6197" w:rsidP="009C0DEE">
      <w:pPr>
        <w:pStyle w:val="5"/>
        <w:keepNext w:val="0"/>
        <w:spacing w:before="0"/>
        <w:jc w:val="both"/>
      </w:pPr>
      <w:r w:rsidRPr="00681E46">
        <w:t>О внесении изменений в решение</w:t>
      </w:r>
    </w:p>
    <w:p w:rsidR="007B120D" w:rsidRPr="00681E46" w:rsidRDefault="006B6197" w:rsidP="009C0DEE">
      <w:pPr>
        <w:pStyle w:val="5"/>
        <w:keepNext w:val="0"/>
        <w:spacing w:before="0"/>
        <w:jc w:val="both"/>
      </w:pPr>
      <w:r w:rsidRPr="00681E46">
        <w:t>Совета депутатов</w:t>
      </w:r>
      <w:r w:rsidR="00054358">
        <w:t xml:space="preserve"> </w:t>
      </w:r>
      <w:r w:rsidR="007B120D">
        <w:t>Никольского</w:t>
      </w:r>
    </w:p>
    <w:p w:rsidR="009C0DEE" w:rsidRDefault="007B120D" w:rsidP="009C0DEE">
      <w:pPr>
        <w:pStyle w:val="5"/>
        <w:keepNext w:val="0"/>
        <w:spacing w:before="0"/>
        <w:jc w:val="both"/>
      </w:pPr>
      <w:r w:rsidRPr="00681E46">
        <w:t>сельского поселения Сычевского</w:t>
      </w:r>
    </w:p>
    <w:p w:rsidR="009C0DEE" w:rsidRDefault="007B120D" w:rsidP="009C0DEE">
      <w:pPr>
        <w:pStyle w:val="5"/>
        <w:keepNext w:val="0"/>
        <w:spacing w:before="0"/>
        <w:jc w:val="both"/>
      </w:pPr>
      <w:r w:rsidRPr="00681E46">
        <w:t>района</w:t>
      </w:r>
      <w:r w:rsidR="00054358">
        <w:t xml:space="preserve"> </w:t>
      </w:r>
      <w:r w:rsidRPr="00681E46">
        <w:t>Смоленской</w:t>
      </w:r>
      <w:r w:rsidR="00054358">
        <w:t xml:space="preserve"> </w:t>
      </w:r>
      <w:r w:rsidRPr="00681E46">
        <w:t>области</w:t>
      </w:r>
      <w:r w:rsidR="00FD2983">
        <w:t xml:space="preserve"> </w:t>
      </w:r>
      <w:r w:rsidR="006B6197" w:rsidRPr="00681E46">
        <w:t xml:space="preserve">от </w:t>
      </w:r>
    </w:p>
    <w:p w:rsidR="009C0DEE" w:rsidRDefault="00B60947" w:rsidP="009C0DEE">
      <w:pPr>
        <w:pStyle w:val="5"/>
        <w:keepNext w:val="0"/>
        <w:spacing w:before="0"/>
        <w:jc w:val="both"/>
      </w:pPr>
      <w:r w:rsidRPr="00681E46">
        <w:t>1</w:t>
      </w:r>
      <w:r w:rsidR="00992666">
        <w:t>9</w:t>
      </w:r>
      <w:r w:rsidR="006B6197" w:rsidRPr="00681E46">
        <w:t>.12.20</w:t>
      </w:r>
      <w:r w:rsidR="000071E9">
        <w:t>2</w:t>
      </w:r>
      <w:r w:rsidR="00A32580">
        <w:t>3</w:t>
      </w:r>
      <w:r w:rsidR="006B6197" w:rsidRPr="00681E46">
        <w:t xml:space="preserve"> г.№</w:t>
      </w:r>
      <w:r w:rsidR="003D3ACE">
        <w:t>2</w:t>
      </w:r>
      <w:r w:rsidR="00A32580">
        <w:t>5</w:t>
      </w:r>
      <w:r w:rsidR="006B6197" w:rsidRPr="00681E46">
        <w:t>«</w:t>
      </w:r>
      <w:r w:rsidR="004E3E6E">
        <w:t xml:space="preserve"> О</w:t>
      </w:r>
      <w:r w:rsidR="006B6197" w:rsidRPr="00681E46">
        <w:t xml:space="preserve">  бюджете  </w:t>
      </w:r>
    </w:p>
    <w:p w:rsidR="004E3E6E" w:rsidRDefault="000825AE" w:rsidP="009C0DEE">
      <w:pPr>
        <w:pStyle w:val="5"/>
        <w:keepNext w:val="0"/>
        <w:spacing w:before="0"/>
        <w:jc w:val="both"/>
      </w:pPr>
      <w:r>
        <w:t>Никольского</w:t>
      </w:r>
      <w:r w:rsidR="00054358">
        <w:t xml:space="preserve"> </w:t>
      </w:r>
      <w:r w:rsidR="002650D5" w:rsidRPr="00681E46">
        <w:t>с</w:t>
      </w:r>
      <w:r w:rsidR="006B6197" w:rsidRPr="00681E46">
        <w:t>ельского</w:t>
      </w:r>
      <w:r w:rsidR="00054358">
        <w:t xml:space="preserve"> </w:t>
      </w:r>
      <w:r w:rsidR="006B6197" w:rsidRPr="00681E46">
        <w:t xml:space="preserve">поселения </w:t>
      </w:r>
    </w:p>
    <w:p w:rsidR="004E3E6E" w:rsidRDefault="0003479D" w:rsidP="009C0DEE">
      <w:pPr>
        <w:pStyle w:val="5"/>
        <w:keepNext w:val="0"/>
        <w:spacing w:before="0"/>
        <w:jc w:val="both"/>
      </w:pPr>
      <w:r w:rsidRPr="00681E46">
        <w:t>Сычевского района</w:t>
      </w:r>
      <w:r w:rsidR="00054358">
        <w:t xml:space="preserve"> </w:t>
      </w:r>
      <w:r w:rsidRPr="00681E46">
        <w:t xml:space="preserve">Смоленской </w:t>
      </w:r>
    </w:p>
    <w:p w:rsidR="004E3E6E" w:rsidRDefault="0003479D" w:rsidP="009C0DEE">
      <w:pPr>
        <w:pStyle w:val="5"/>
        <w:keepNext w:val="0"/>
        <w:spacing w:before="0"/>
        <w:jc w:val="both"/>
      </w:pPr>
      <w:r w:rsidRPr="00681E46">
        <w:t xml:space="preserve">области </w:t>
      </w:r>
      <w:r w:rsidR="006B6197" w:rsidRPr="00681E46">
        <w:t xml:space="preserve"> на 20</w:t>
      </w:r>
      <w:r w:rsidR="00BA3755">
        <w:t>2</w:t>
      </w:r>
      <w:r w:rsidR="00A32580">
        <w:t>4</w:t>
      </w:r>
      <w:r w:rsidR="006B6197" w:rsidRPr="00681E46">
        <w:t xml:space="preserve"> год</w:t>
      </w:r>
      <w:r w:rsidR="000C1E12" w:rsidRPr="00681E46">
        <w:t xml:space="preserve"> и плановый </w:t>
      </w:r>
    </w:p>
    <w:p w:rsidR="006B6197" w:rsidRPr="00681E46" w:rsidRDefault="000C1E12" w:rsidP="009C0DEE">
      <w:pPr>
        <w:pStyle w:val="5"/>
        <w:keepNext w:val="0"/>
        <w:spacing w:before="0"/>
        <w:jc w:val="both"/>
      </w:pPr>
      <w:r w:rsidRPr="00681E46">
        <w:t>период 20</w:t>
      </w:r>
      <w:r w:rsidR="00530EDF">
        <w:t>2</w:t>
      </w:r>
      <w:r w:rsidR="00A32580">
        <w:t>5</w:t>
      </w:r>
      <w:r w:rsidRPr="00681E46">
        <w:t xml:space="preserve"> и 20</w:t>
      </w:r>
      <w:r w:rsidR="00B60947" w:rsidRPr="00681E46">
        <w:t>2</w:t>
      </w:r>
      <w:r w:rsidR="00A32580">
        <w:t>6</w:t>
      </w:r>
      <w:r w:rsidRPr="00681E46">
        <w:t xml:space="preserve"> годов</w:t>
      </w:r>
      <w:r w:rsidR="00425177" w:rsidRPr="00681E46">
        <w:t>»</w:t>
      </w:r>
    </w:p>
    <w:p w:rsidR="006B6197" w:rsidRDefault="00A20F7C">
      <w:pPr>
        <w:pStyle w:val="9"/>
        <w:ind w:firstLine="72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Сычевская окружная Дума</w:t>
      </w:r>
      <w:r w:rsidR="006B6197">
        <w:rPr>
          <w:rFonts w:ascii="Times New Roman" w:hAnsi="Times New Roman"/>
          <w:b/>
          <w:sz w:val="28"/>
        </w:rPr>
        <w:t xml:space="preserve"> РЕШИЛ</w:t>
      </w:r>
      <w:r>
        <w:rPr>
          <w:rFonts w:ascii="Times New Roman" w:hAnsi="Times New Roman"/>
          <w:b/>
          <w:sz w:val="28"/>
        </w:rPr>
        <w:t>А</w:t>
      </w:r>
      <w:r w:rsidR="006B6197">
        <w:rPr>
          <w:rFonts w:ascii="Times New Roman" w:hAnsi="Times New Roman"/>
          <w:b/>
          <w:sz w:val="28"/>
        </w:rPr>
        <w:t>:</w:t>
      </w:r>
    </w:p>
    <w:p w:rsidR="006B6197" w:rsidRDefault="006B6197"/>
    <w:p w:rsidR="00CD709B" w:rsidRPr="00681E46" w:rsidRDefault="00CD709B" w:rsidP="00CD709B">
      <w:pPr>
        <w:pStyle w:val="5"/>
        <w:keepNext w:val="0"/>
        <w:spacing w:before="0"/>
        <w:jc w:val="both"/>
      </w:pPr>
      <w:r>
        <w:t>1.   Внести в решение от 19.12.2023 года № 25  Совета депутатов Никольского</w:t>
      </w:r>
    </w:p>
    <w:p w:rsidR="00CD709B" w:rsidRDefault="00CD709B" w:rsidP="00CD709B">
      <w:pPr>
        <w:pStyle w:val="5"/>
        <w:keepNext w:val="0"/>
        <w:spacing w:before="0"/>
        <w:jc w:val="both"/>
      </w:pPr>
      <w:r w:rsidRPr="00681E46">
        <w:t>сельского поселения Сычевского района</w:t>
      </w:r>
      <w:r w:rsidR="00054358">
        <w:t xml:space="preserve"> </w:t>
      </w:r>
      <w:r w:rsidRPr="00681E46">
        <w:t>Смоленской области</w:t>
      </w:r>
      <w:r>
        <w:t xml:space="preserve"> «</w:t>
      </w:r>
      <w:r w:rsidRPr="00577097">
        <w:t xml:space="preserve">О бюджете Никольского сельского поселения Сычевского района Смоленской области на 2024 год и плановый период 2025 и </w:t>
      </w:r>
      <w:r>
        <w:t xml:space="preserve">2026 годов» следующие изменения: </w:t>
      </w:r>
    </w:p>
    <w:p w:rsidR="00193C77" w:rsidRDefault="00193C77" w:rsidP="00CD709B">
      <w:pPr>
        <w:pStyle w:val="5"/>
        <w:keepNext w:val="0"/>
        <w:spacing w:before="0"/>
        <w:jc w:val="both"/>
      </w:pPr>
      <w:r w:rsidRPr="00FD0DC4">
        <w:rPr>
          <w:szCs w:val="28"/>
        </w:rPr>
        <w:t xml:space="preserve">1) </w:t>
      </w:r>
      <w:r>
        <w:t>в статье 1:</w:t>
      </w:r>
    </w:p>
    <w:p w:rsidR="00193C77" w:rsidRDefault="00193C77" w:rsidP="00193C77">
      <w:pPr>
        <w:pStyle w:val="a5"/>
        <w:jc w:val="both"/>
      </w:pPr>
      <w:r>
        <w:t xml:space="preserve">           в части 1:</w:t>
      </w:r>
    </w:p>
    <w:p w:rsidR="00193C77" w:rsidRDefault="00193C77" w:rsidP="00193C77">
      <w:pPr>
        <w:pStyle w:val="a5"/>
        <w:jc w:val="both"/>
      </w:pPr>
      <w:r>
        <w:t xml:space="preserve">           пункты 1</w:t>
      </w:r>
      <w:r w:rsidR="00D205B1">
        <w:t xml:space="preserve"> и </w:t>
      </w:r>
      <w:r w:rsidR="00FC1B47">
        <w:t>2</w:t>
      </w:r>
      <w:r>
        <w:t>изложить в следующей редакции:</w:t>
      </w:r>
    </w:p>
    <w:p w:rsidR="00193C77" w:rsidRDefault="00193C77" w:rsidP="00193C77">
      <w:pPr>
        <w:pStyle w:val="a5"/>
        <w:jc w:val="both"/>
      </w:pPr>
      <w:r>
        <w:t xml:space="preserve">«1) общий объем доходов местного бюджета в сумме </w:t>
      </w:r>
      <w:r w:rsidR="009C434A">
        <w:t>15407,7</w:t>
      </w:r>
      <w:r>
        <w:t xml:space="preserve"> тыс. рублей, в том числе объем безвозмездных поступлений в сумме</w:t>
      </w:r>
      <w:r w:rsidR="009C434A">
        <w:t>11594,5</w:t>
      </w:r>
      <w:r>
        <w:t xml:space="preserve"> тыс. рублей, из которых объем получаемых межбюджетных трансфертов – </w:t>
      </w:r>
      <w:r w:rsidR="00394AFF">
        <w:t>11</w:t>
      </w:r>
      <w:r w:rsidR="009C434A">
        <w:t>59</w:t>
      </w:r>
      <w:r w:rsidR="00394AFF">
        <w:t>4,</w:t>
      </w:r>
      <w:r w:rsidR="009C434A">
        <w:t>5</w:t>
      </w:r>
      <w:r>
        <w:t xml:space="preserve"> тыс. рублей;</w:t>
      </w:r>
    </w:p>
    <w:p w:rsidR="00193C77" w:rsidRDefault="00193C77" w:rsidP="00193C77">
      <w:pPr>
        <w:pStyle w:val="a5"/>
        <w:jc w:val="both"/>
      </w:pPr>
      <w:r>
        <w:t>2) общий объем расходов местного бюджета в сумме</w:t>
      </w:r>
      <w:r w:rsidR="009C434A">
        <w:t>16565,0</w:t>
      </w:r>
      <w:r>
        <w:t>тыс. рублей»</w:t>
      </w:r>
      <w:r w:rsidR="0094269A">
        <w:t>;</w:t>
      </w:r>
    </w:p>
    <w:p w:rsidR="0094269A" w:rsidRDefault="0094269A" w:rsidP="0094269A">
      <w:pPr>
        <w:pStyle w:val="a5"/>
        <w:jc w:val="both"/>
      </w:pPr>
      <w:r>
        <w:t xml:space="preserve">3) дефицит местного бюджета в сумме </w:t>
      </w:r>
      <w:r w:rsidR="009C434A">
        <w:t>1157,3</w:t>
      </w:r>
      <w:r>
        <w:t xml:space="preserve"> тыс. рублей, что составляет 3</w:t>
      </w:r>
      <w:r w:rsidR="009C434A">
        <w:t>0</w:t>
      </w:r>
      <w:r>
        <w:t>,</w:t>
      </w:r>
      <w:r w:rsidR="009C434A">
        <w:t>3</w:t>
      </w:r>
      <w:r>
        <w:t xml:space="preserve"> процента от утвержденного общего годового объема доходов местного бюджета без учета утвержденного объема безвозмездных поступлений» </w:t>
      </w:r>
    </w:p>
    <w:p w:rsidR="006409D5" w:rsidRDefault="006409D5" w:rsidP="0094269A">
      <w:pPr>
        <w:pStyle w:val="a5"/>
        <w:jc w:val="both"/>
      </w:pPr>
      <w:r>
        <w:t xml:space="preserve">       2) в статье 9 слова «в 2024 году в сумме </w:t>
      </w:r>
      <w:r>
        <w:rPr>
          <w:szCs w:val="28"/>
        </w:rPr>
        <w:t>264,1</w:t>
      </w:r>
      <w:r>
        <w:t xml:space="preserve"> тыс. рублей» заменить словами «в 2024 году в </w:t>
      </w:r>
      <w:r w:rsidRPr="00962F4B">
        <w:rPr>
          <w:szCs w:val="28"/>
        </w:rPr>
        <w:t xml:space="preserve">сумме </w:t>
      </w:r>
      <w:r>
        <w:rPr>
          <w:szCs w:val="28"/>
        </w:rPr>
        <w:t xml:space="preserve">  337,5  </w:t>
      </w:r>
      <w:r w:rsidRPr="00962F4B">
        <w:rPr>
          <w:szCs w:val="28"/>
        </w:rPr>
        <w:t>тыс. рублей»</w:t>
      </w:r>
    </w:p>
    <w:p w:rsidR="009A3A8D" w:rsidRDefault="006409D5" w:rsidP="009A3A8D">
      <w:pPr>
        <w:pStyle w:val="a5"/>
        <w:jc w:val="both"/>
        <w:rPr>
          <w:szCs w:val="28"/>
        </w:rPr>
      </w:pPr>
      <w:r>
        <w:t>3</w:t>
      </w:r>
      <w:r w:rsidR="000568E6">
        <w:t xml:space="preserve">) </w:t>
      </w:r>
      <w:r w:rsidR="00BE60FB">
        <w:t>в статье 1</w:t>
      </w:r>
      <w:r w:rsidR="00DE279A">
        <w:t>0</w:t>
      </w:r>
      <w:r w:rsidR="00BE60FB">
        <w:t xml:space="preserve"> пункт 1 слова «в сумме </w:t>
      </w:r>
      <w:r w:rsidR="003358D6">
        <w:rPr>
          <w:szCs w:val="28"/>
        </w:rPr>
        <w:t>7126,4</w:t>
      </w:r>
      <w:r w:rsidR="00BE60FB">
        <w:t xml:space="preserve"> тыс. рублей» заменить словами «в </w:t>
      </w:r>
      <w:r w:rsidR="00BE60FB" w:rsidRPr="00962F4B">
        <w:rPr>
          <w:szCs w:val="28"/>
        </w:rPr>
        <w:t xml:space="preserve">сумме </w:t>
      </w:r>
      <w:r w:rsidR="005B0EAE">
        <w:rPr>
          <w:szCs w:val="28"/>
        </w:rPr>
        <w:t>7678,2</w:t>
      </w:r>
      <w:r w:rsidR="00BE60FB" w:rsidRPr="00962F4B">
        <w:rPr>
          <w:szCs w:val="28"/>
        </w:rPr>
        <w:t>тыс. рублей»</w:t>
      </w:r>
    </w:p>
    <w:p w:rsidR="006409D5" w:rsidRDefault="006409D5" w:rsidP="009A3A8D">
      <w:pPr>
        <w:pStyle w:val="a5"/>
        <w:jc w:val="both"/>
        <w:rPr>
          <w:szCs w:val="28"/>
        </w:rPr>
      </w:pPr>
      <w:r>
        <w:rPr>
          <w:szCs w:val="28"/>
        </w:rPr>
        <w:t xml:space="preserve">        4) </w:t>
      </w:r>
      <w:r>
        <w:t xml:space="preserve">в статье 12 пункт 1 слова «на 2024 год в размере </w:t>
      </w:r>
      <w:r w:rsidR="00425BD7">
        <w:t>20,0</w:t>
      </w:r>
      <w:r>
        <w:t xml:space="preserve"> тыс. рублей» заменить словами «</w:t>
      </w:r>
      <w:r w:rsidR="00425BD7">
        <w:t>на 2024 год в размере 0,0 тыс. рублей</w:t>
      </w:r>
      <w:r w:rsidRPr="00962F4B">
        <w:rPr>
          <w:szCs w:val="28"/>
        </w:rPr>
        <w:t>»</w:t>
      </w:r>
    </w:p>
    <w:p w:rsidR="0094269A" w:rsidRDefault="00425BD7" w:rsidP="0094269A">
      <w:pPr>
        <w:pStyle w:val="a5"/>
        <w:jc w:val="both"/>
      </w:pPr>
      <w:r>
        <w:t>5</w:t>
      </w:r>
      <w:r w:rsidR="0094269A">
        <w:t xml:space="preserve">) приложение 1 «Источники финансирования дефицита бюджета поселения на 2024 год» изложить в новой редакции:                                    </w:t>
      </w:r>
    </w:p>
    <w:p w:rsidR="0094269A" w:rsidRPr="006A7861" w:rsidRDefault="0094269A" w:rsidP="0094269A">
      <w:pPr>
        <w:jc w:val="right"/>
        <w:rPr>
          <w:sz w:val="28"/>
        </w:rPr>
      </w:pPr>
    </w:p>
    <w:p w:rsidR="0094269A" w:rsidRPr="00A0048E" w:rsidRDefault="0094269A" w:rsidP="0094269A">
      <w:pPr>
        <w:jc w:val="center"/>
        <w:rPr>
          <w:b/>
          <w:sz w:val="28"/>
        </w:rPr>
      </w:pPr>
      <w:r w:rsidRPr="00A0048E">
        <w:rPr>
          <w:b/>
          <w:sz w:val="28"/>
        </w:rPr>
        <w:t xml:space="preserve">Источники финансирования дефицита бюджета поселения </w:t>
      </w:r>
    </w:p>
    <w:p w:rsidR="0094269A" w:rsidRDefault="0094269A" w:rsidP="0094269A">
      <w:pPr>
        <w:jc w:val="center"/>
        <w:rPr>
          <w:b/>
          <w:sz w:val="28"/>
        </w:rPr>
      </w:pPr>
      <w:r>
        <w:rPr>
          <w:b/>
          <w:sz w:val="28"/>
        </w:rPr>
        <w:t xml:space="preserve">на 2024 </w:t>
      </w:r>
      <w:r w:rsidRPr="00A0048E">
        <w:rPr>
          <w:b/>
          <w:sz w:val="28"/>
        </w:rPr>
        <w:t>год</w:t>
      </w:r>
    </w:p>
    <w:p w:rsidR="00AD1FAA" w:rsidRDefault="00AD1FAA" w:rsidP="0094269A">
      <w:pPr>
        <w:jc w:val="center"/>
        <w:rPr>
          <w:b/>
          <w:sz w:val="28"/>
        </w:rPr>
      </w:pPr>
    </w:p>
    <w:p w:rsidR="00AD1FAA" w:rsidRDefault="00AD1FAA" w:rsidP="0094269A">
      <w:pPr>
        <w:jc w:val="center"/>
        <w:rPr>
          <w:b/>
          <w:sz w:val="28"/>
        </w:rPr>
      </w:pPr>
    </w:p>
    <w:p w:rsidR="0094269A" w:rsidRDefault="0094269A" w:rsidP="0094269A">
      <w:pPr>
        <w:pStyle w:val="a5"/>
        <w:jc w:val="right"/>
      </w:pPr>
      <w:r>
        <w:t>тыс.рублей</w:t>
      </w: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19"/>
        <w:gridCol w:w="5528"/>
        <w:gridCol w:w="1560"/>
      </w:tblGrid>
      <w:tr w:rsidR="0094269A" w:rsidRPr="004216D6" w:rsidTr="00225164">
        <w:tc>
          <w:tcPr>
            <w:tcW w:w="3119" w:type="dxa"/>
            <w:vAlign w:val="center"/>
          </w:tcPr>
          <w:p w:rsidR="0094269A" w:rsidRPr="004216D6" w:rsidRDefault="0094269A" w:rsidP="00225164">
            <w:pPr>
              <w:keepNext/>
              <w:jc w:val="center"/>
              <w:outlineLvl w:val="0"/>
              <w:rPr>
                <w:b/>
                <w:sz w:val="22"/>
                <w:szCs w:val="22"/>
              </w:rPr>
            </w:pPr>
            <w:r w:rsidRPr="004216D6">
              <w:rPr>
                <w:b/>
                <w:sz w:val="22"/>
                <w:szCs w:val="22"/>
              </w:rPr>
              <w:t>Код</w:t>
            </w:r>
          </w:p>
        </w:tc>
        <w:tc>
          <w:tcPr>
            <w:tcW w:w="5528" w:type="dxa"/>
          </w:tcPr>
          <w:p w:rsidR="0094269A" w:rsidRPr="004216D6" w:rsidRDefault="0094269A" w:rsidP="00225164">
            <w:pPr>
              <w:jc w:val="center"/>
              <w:rPr>
                <w:b/>
                <w:sz w:val="22"/>
                <w:szCs w:val="22"/>
              </w:rPr>
            </w:pPr>
            <w:r w:rsidRPr="004216D6">
              <w:rPr>
                <w:b/>
                <w:sz w:val="22"/>
                <w:szCs w:val="22"/>
              </w:rPr>
              <w:t>Наименование кода  группы, подгруппы, статьи, вида источника  финансирования дефицитов бюджетов, кода классификации операций сектора государственного 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1560" w:type="dxa"/>
            <w:vAlign w:val="center"/>
          </w:tcPr>
          <w:p w:rsidR="0094269A" w:rsidRPr="004216D6" w:rsidRDefault="0094269A" w:rsidP="00225164">
            <w:pPr>
              <w:keepNext/>
              <w:spacing w:before="240" w:after="60"/>
              <w:jc w:val="center"/>
              <w:outlineLvl w:val="1"/>
              <w:rPr>
                <w:b/>
                <w:sz w:val="22"/>
                <w:szCs w:val="22"/>
              </w:rPr>
            </w:pPr>
            <w:r w:rsidRPr="004216D6">
              <w:rPr>
                <w:b/>
                <w:sz w:val="22"/>
                <w:szCs w:val="22"/>
              </w:rPr>
              <w:t>Сумма</w:t>
            </w:r>
          </w:p>
        </w:tc>
      </w:tr>
      <w:tr w:rsidR="0094269A" w:rsidRPr="00A0048E" w:rsidTr="00225164">
        <w:tblPrEx>
          <w:tblBorders>
            <w:bottom w:val="single" w:sz="4" w:space="0" w:color="auto"/>
          </w:tblBorders>
        </w:tblPrEx>
        <w:trPr>
          <w:tblHeader/>
        </w:trPr>
        <w:tc>
          <w:tcPr>
            <w:tcW w:w="3119" w:type="dxa"/>
            <w:vAlign w:val="center"/>
          </w:tcPr>
          <w:p w:rsidR="0094269A" w:rsidRPr="00A0048E" w:rsidRDefault="0094269A" w:rsidP="00225164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1</w:t>
            </w:r>
          </w:p>
        </w:tc>
        <w:tc>
          <w:tcPr>
            <w:tcW w:w="5528" w:type="dxa"/>
          </w:tcPr>
          <w:p w:rsidR="0094269A" w:rsidRPr="00A0048E" w:rsidRDefault="0094269A" w:rsidP="00225164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2</w:t>
            </w:r>
          </w:p>
        </w:tc>
        <w:tc>
          <w:tcPr>
            <w:tcW w:w="1560" w:type="dxa"/>
            <w:vAlign w:val="bottom"/>
          </w:tcPr>
          <w:p w:rsidR="0094269A" w:rsidRPr="00A0048E" w:rsidRDefault="0094269A" w:rsidP="00225164">
            <w:pPr>
              <w:jc w:val="center"/>
              <w:rPr>
                <w:sz w:val="24"/>
              </w:rPr>
            </w:pPr>
            <w:r w:rsidRPr="00A0048E">
              <w:rPr>
                <w:sz w:val="24"/>
              </w:rPr>
              <w:t>3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b/>
                <w:sz w:val="18"/>
                <w:szCs w:val="18"/>
              </w:rPr>
            </w:pPr>
            <w:r w:rsidRPr="00A966E5">
              <w:rPr>
                <w:b/>
                <w:sz w:val="18"/>
                <w:szCs w:val="18"/>
              </w:rPr>
              <w:t>01 00 00 00 00 0000 000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rPr>
                <w:b/>
                <w:sz w:val="18"/>
                <w:szCs w:val="18"/>
              </w:rPr>
            </w:pPr>
            <w:r w:rsidRPr="00A966E5">
              <w:rPr>
                <w:b/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1157,3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Кредиты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01 02 00 00 00 0000 700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Привлечение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01 02 00 00 10 0000 710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Привлечение кредитов от кредитных организаций 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01 02 00 00 00 0000 800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01 02 00 00 10 0000 810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Погашение 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 кредитов от кредитных организаций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01 03 00 00 00 0000 000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01 03 01 00 00 0000 000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01 03 01 00 00 0000 700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Привлечение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01 03 01 00 10 0000 710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Привлечение кредитов из других бюджетов бюджетной системы Российской Федерации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01 03 01 00 00 0000 800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01 03 01 00 10 0000 810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 xml:space="preserve">Погашение бюджетами </w:t>
            </w:r>
            <w:r>
              <w:rPr>
                <w:sz w:val="18"/>
                <w:szCs w:val="18"/>
              </w:rPr>
              <w:t>сельских поселений</w:t>
            </w:r>
            <w:r w:rsidRPr="00A966E5">
              <w:rPr>
                <w:sz w:val="18"/>
                <w:szCs w:val="18"/>
              </w:rPr>
              <w:t xml:space="preserve">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560" w:type="dxa"/>
            <w:vAlign w:val="bottom"/>
          </w:tcPr>
          <w:p w:rsidR="0094269A" w:rsidRPr="00A966E5" w:rsidRDefault="0094269A" w:rsidP="00225164">
            <w:pPr>
              <w:jc w:val="right"/>
              <w:rPr>
                <w:bCs/>
                <w:sz w:val="18"/>
                <w:szCs w:val="18"/>
              </w:rPr>
            </w:pPr>
            <w:r w:rsidRPr="00A966E5">
              <w:rPr>
                <w:bCs/>
                <w:sz w:val="18"/>
                <w:szCs w:val="18"/>
              </w:rPr>
              <w:t>0,0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01 05 00 00 00 0000 000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b/>
                <w:bCs/>
                <w:sz w:val="18"/>
                <w:szCs w:val="18"/>
              </w:rPr>
            </w:pPr>
            <w:r w:rsidRPr="00A966E5">
              <w:rPr>
                <w:b/>
                <w:bCs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1157,3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  <w:trHeight w:val="122"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01 05 00 00 00 0000 500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94269A" w:rsidP="003358D6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  <w:r w:rsidR="003358D6">
              <w:rPr>
                <w:sz w:val="18"/>
                <w:szCs w:val="18"/>
              </w:rPr>
              <w:t>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01 05 02 00 00 0000 500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01 05 02 01 00 0000 510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  <w:trHeight w:val="379"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01 05 02 01 10 0000 510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-15407,7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01 05 00 00 00 0000 600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01 05 02 00 00 0000 600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01 05 02 01 00 0000 610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  <w:tr w:rsidR="0094269A" w:rsidRPr="00A966E5" w:rsidTr="00225164">
        <w:tblPrEx>
          <w:tblBorders>
            <w:bottom w:val="single" w:sz="4" w:space="0" w:color="auto"/>
          </w:tblBorders>
        </w:tblPrEx>
        <w:trPr>
          <w:cantSplit/>
        </w:trPr>
        <w:tc>
          <w:tcPr>
            <w:tcW w:w="3119" w:type="dxa"/>
            <w:vAlign w:val="center"/>
          </w:tcPr>
          <w:p w:rsidR="0094269A" w:rsidRPr="00A966E5" w:rsidRDefault="0094269A" w:rsidP="00225164">
            <w:pPr>
              <w:jc w:val="center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01 05 02 01 10 0000 610</w:t>
            </w:r>
          </w:p>
        </w:tc>
        <w:tc>
          <w:tcPr>
            <w:tcW w:w="5528" w:type="dxa"/>
          </w:tcPr>
          <w:p w:rsidR="0094269A" w:rsidRPr="00A966E5" w:rsidRDefault="0094269A" w:rsidP="00225164">
            <w:pPr>
              <w:jc w:val="both"/>
              <w:rPr>
                <w:sz w:val="18"/>
                <w:szCs w:val="18"/>
              </w:rPr>
            </w:pPr>
            <w:r w:rsidRPr="00A966E5">
              <w:rPr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560" w:type="dxa"/>
            <w:vAlign w:val="bottom"/>
          </w:tcPr>
          <w:p w:rsidR="0094269A" w:rsidRPr="004F0492" w:rsidRDefault="003358D6" w:rsidP="00225164">
            <w:pPr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16565,0</w:t>
            </w:r>
          </w:p>
        </w:tc>
      </w:tr>
    </w:tbl>
    <w:p w:rsidR="0094269A" w:rsidRPr="009A41CE" w:rsidRDefault="0094269A" w:rsidP="009A3A8D">
      <w:pPr>
        <w:pStyle w:val="a5"/>
        <w:jc w:val="both"/>
        <w:rPr>
          <w:szCs w:val="28"/>
        </w:rPr>
      </w:pPr>
    </w:p>
    <w:p w:rsidR="003358D6" w:rsidRDefault="00425BD7" w:rsidP="003358D6">
      <w:pPr>
        <w:tabs>
          <w:tab w:val="left" w:pos="0"/>
          <w:tab w:val="left" w:pos="709"/>
          <w:tab w:val="left" w:pos="993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>6</w:t>
      </w:r>
      <w:r w:rsidR="00C36101">
        <w:rPr>
          <w:sz w:val="28"/>
          <w:szCs w:val="28"/>
        </w:rPr>
        <w:t>) п</w:t>
      </w:r>
      <w:r w:rsidR="003358D6">
        <w:rPr>
          <w:sz w:val="28"/>
          <w:szCs w:val="28"/>
        </w:rPr>
        <w:t>риложение 4</w:t>
      </w:r>
      <w:r w:rsidR="003358D6" w:rsidRPr="00C77D1C">
        <w:rPr>
          <w:bCs/>
          <w:sz w:val="28"/>
          <w:szCs w:val="28"/>
        </w:rPr>
        <w:t xml:space="preserve">«Прогнозируемые доходы бюджета  </w:t>
      </w:r>
      <w:r w:rsidR="003358D6">
        <w:rPr>
          <w:bCs/>
          <w:sz w:val="28"/>
          <w:szCs w:val="28"/>
        </w:rPr>
        <w:t>Никольского</w:t>
      </w:r>
      <w:r w:rsidR="003358D6" w:rsidRPr="00C77D1C">
        <w:rPr>
          <w:bCs/>
          <w:sz w:val="28"/>
          <w:szCs w:val="28"/>
        </w:rPr>
        <w:t xml:space="preserve">   сельского поселения, за исключением бе</w:t>
      </w:r>
      <w:r w:rsidR="003358D6">
        <w:rPr>
          <w:bCs/>
          <w:sz w:val="28"/>
          <w:szCs w:val="28"/>
        </w:rPr>
        <w:t>звозмездных поступлений, на 2024</w:t>
      </w:r>
      <w:r w:rsidR="003358D6" w:rsidRPr="00C77D1C">
        <w:rPr>
          <w:bCs/>
          <w:sz w:val="28"/>
          <w:szCs w:val="28"/>
        </w:rPr>
        <w:t xml:space="preserve"> год»</w:t>
      </w:r>
      <w:r w:rsidR="003358D6">
        <w:rPr>
          <w:sz w:val="28"/>
          <w:szCs w:val="28"/>
        </w:rPr>
        <w:t xml:space="preserve"> изложить в новой редакции:</w:t>
      </w:r>
    </w:p>
    <w:p w:rsidR="003358D6" w:rsidRPr="00B66708" w:rsidRDefault="003358D6" w:rsidP="003358D6">
      <w:pPr>
        <w:rPr>
          <w:b/>
          <w:bCs/>
          <w:sz w:val="28"/>
          <w:szCs w:val="28"/>
        </w:rPr>
      </w:pPr>
    </w:p>
    <w:p w:rsidR="003358D6" w:rsidRPr="00B66708" w:rsidRDefault="003358D6" w:rsidP="003358D6">
      <w:pPr>
        <w:jc w:val="center"/>
        <w:rPr>
          <w:b/>
          <w:bCs/>
          <w:sz w:val="28"/>
          <w:szCs w:val="28"/>
        </w:rPr>
      </w:pPr>
      <w:r w:rsidRPr="00B66708">
        <w:rPr>
          <w:b/>
          <w:bCs/>
          <w:sz w:val="28"/>
          <w:szCs w:val="28"/>
        </w:rPr>
        <w:t>П</w:t>
      </w:r>
      <w:r>
        <w:rPr>
          <w:b/>
          <w:bCs/>
          <w:sz w:val="28"/>
          <w:szCs w:val="28"/>
        </w:rPr>
        <w:t xml:space="preserve">рогнозируемые доходы </w:t>
      </w:r>
      <w:r w:rsidRPr="00B66708">
        <w:rPr>
          <w:b/>
          <w:bCs/>
          <w:sz w:val="28"/>
          <w:szCs w:val="28"/>
        </w:rPr>
        <w:t>бюджета</w:t>
      </w:r>
      <w:r>
        <w:rPr>
          <w:b/>
          <w:bCs/>
          <w:sz w:val="28"/>
          <w:szCs w:val="28"/>
        </w:rPr>
        <w:t xml:space="preserve">  Никольского   сельского поселения, за исключением безвозмездных поступлений,</w:t>
      </w:r>
      <w:r w:rsidRPr="00B66708">
        <w:rPr>
          <w:b/>
          <w:bCs/>
          <w:sz w:val="28"/>
          <w:szCs w:val="28"/>
        </w:rPr>
        <w:t xml:space="preserve"> на 20</w:t>
      </w:r>
      <w:r>
        <w:rPr>
          <w:b/>
          <w:bCs/>
          <w:sz w:val="28"/>
          <w:szCs w:val="28"/>
        </w:rPr>
        <w:t>24</w:t>
      </w:r>
      <w:r w:rsidRPr="00B66708">
        <w:rPr>
          <w:b/>
          <w:bCs/>
          <w:sz w:val="28"/>
          <w:szCs w:val="28"/>
        </w:rPr>
        <w:t xml:space="preserve"> год</w:t>
      </w:r>
    </w:p>
    <w:p w:rsidR="003358D6" w:rsidRDefault="003358D6" w:rsidP="003358D6">
      <w:pPr>
        <w:jc w:val="center"/>
        <w:rPr>
          <w:sz w:val="28"/>
          <w:szCs w:val="28"/>
        </w:rPr>
      </w:pPr>
    </w:p>
    <w:p w:rsidR="003358D6" w:rsidRPr="00B66708" w:rsidRDefault="003358D6" w:rsidP="003358D6">
      <w:pPr>
        <w:jc w:val="right"/>
      </w:pPr>
      <w:r w:rsidRPr="00B66708">
        <w:rPr>
          <w:sz w:val="28"/>
          <w:szCs w:val="28"/>
        </w:rPr>
        <w:t>(тыс. рублей)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10"/>
        <w:gridCol w:w="6379"/>
        <w:gridCol w:w="1276"/>
      </w:tblGrid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/>
                <w:sz w:val="16"/>
                <w:szCs w:val="16"/>
              </w:rPr>
            </w:pPr>
            <w:r w:rsidRPr="00387AB8">
              <w:rPr>
                <w:b/>
                <w:sz w:val="16"/>
                <w:szCs w:val="16"/>
              </w:rPr>
              <w:t>Код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/>
                <w:sz w:val="16"/>
                <w:szCs w:val="16"/>
              </w:rPr>
            </w:pPr>
            <w:r w:rsidRPr="00387AB8">
              <w:rPr>
                <w:b/>
                <w:sz w:val="16"/>
                <w:szCs w:val="16"/>
              </w:rPr>
              <w:t>Наименование  доходов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/>
                <w:bCs/>
                <w:sz w:val="16"/>
                <w:szCs w:val="16"/>
              </w:rPr>
            </w:pPr>
            <w:r w:rsidRPr="00387AB8">
              <w:rPr>
                <w:b/>
                <w:bCs/>
                <w:sz w:val="16"/>
                <w:szCs w:val="16"/>
              </w:rPr>
              <w:t>Сумма</w:t>
            </w:r>
          </w:p>
        </w:tc>
      </w:tr>
      <w:tr w:rsidR="003358D6" w:rsidRPr="00387AB8" w:rsidTr="00940C46">
        <w:trPr>
          <w:trHeight w:val="20"/>
          <w:tblHeader/>
        </w:trPr>
        <w:tc>
          <w:tcPr>
            <w:tcW w:w="2410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</w:p>
        </w:tc>
        <w:tc>
          <w:tcPr>
            <w:tcW w:w="6379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358D6" w:rsidRPr="00387AB8" w:rsidRDefault="003358D6" w:rsidP="00142BB3">
            <w:pPr>
              <w:jc w:val="center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1 00 00000 00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sz w:val="16"/>
                <w:szCs w:val="16"/>
              </w:rPr>
            </w:pPr>
            <w:r w:rsidRPr="00387AB8">
              <w:rPr>
                <w:b/>
                <w:bCs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3813,2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367,3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02000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367,3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1 03 00000 00 0000 000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1210,9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1 03 02000 01 0000 110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Акцизы по подакцизным товарам (продукции), производимым на территории Российской </w:t>
            </w:r>
            <w:r w:rsidRPr="00387AB8">
              <w:rPr>
                <w:sz w:val="16"/>
                <w:szCs w:val="16"/>
              </w:rPr>
              <w:lastRenderedPageBreak/>
              <w:t>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lastRenderedPageBreak/>
              <w:t>1210,9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lastRenderedPageBreak/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05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1 05 03000 01 0000 110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06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1753,0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1 06 01000 00 0000 110 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105,0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1 06 06000 00 0000 110 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Земельный налог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1648,0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1 09 00000 00 0000 000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1 09 04000 00 0000 110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11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05000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120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1 11 09000 00 0000 120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1 13 00000 00 0000 000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1 13 02000 00 0000 130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Доходы от компенсации затрат государства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1 14 00000 00 0000 000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iCs/>
                <w:sz w:val="16"/>
                <w:szCs w:val="16"/>
              </w:rPr>
            </w:pPr>
            <w:r w:rsidRPr="00387AB8">
              <w:rPr>
                <w:b/>
                <w:bCs/>
                <w:i/>
                <w:iCs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482,0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1 14 02000 00 0000 000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482,0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1 16 00000 00 0000 000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  1 16 02000 02 0000 140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1 16 07000 01 0000 140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1 16 10000 00 0000 140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 xml:space="preserve">Платежи в целях возмещения причиненного ущерба (убытков) 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1 17 00000 00 0000 000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b/>
                <w:bCs/>
                <w:i/>
                <w:sz w:val="16"/>
                <w:szCs w:val="16"/>
              </w:rPr>
            </w:pPr>
            <w:r w:rsidRPr="00387AB8">
              <w:rPr>
                <w:b/>
                <w:bCs/>
                <w:i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bCs/>
                <w:sz w:val="16"/>
                <w:szCs w:val="16"/>
              </w:rPr>
            </w:pPr>
            <w:r w:rsidRPr="00387AB8">
              <w:rPr>
                <w:bCs/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1 17 01000 00 0000 180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Невыясненные поступления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  <w:tr w:rsidR="003358D6" w:rsidRPr="00387AB8" w:rsidTr="00940C46">
        <w:trPr>
          <w:trHeight w:val="20"/>
        </w:trPr>
        <w:tc>
          <w:tcPr>
            <w:tcW w:w="2410" w:type="dxa"/>
            <w:shd w:val="clear" w:color="auto" w:fill="auto"/>
          </w:tcPr>
          <w:p w:rsidR="003358D6" w:rsidRPr="00387AB8" w:rsidRDefault="003358D6" w:rsidP="00142BB3">
            <w:pPr>
              <w:jc w:val="center"/>
              <w:rPr>
                <w:sz w:val="16"/>
                <w:szCs w:val="16"/>
                <w:highlight w:val="yellow"/>
              </w:rPr>
            </w:pPr>
            <w:r w:rsidRPr="00387AB8">
              <w:rPr>
                <w:sz w:val="16"/>
                <w:szCs w:val="16"/>
              </w:rPr>
              <w:t>1 17 05000 00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0000</w:t>
            </w:r>
            <w:r w:rsidRPr="00387AB8">
              <w:rPr>
                <w:sz w:val="16"/>
                <w:szCs w:val="16"/>
                <w:lang w:val="en-US"/>
              </w:rPr>
              <w:t> </w:t>
            </w:r>
            <w:r w:rsidRPr="00387AB8">
              <w:rPr>
                <w:sz w:val="16"/>
                <w:szCs w:val="16"/>
              </w:rPr>
              <w:t>180</w:t>
            </w:r>
          </w:p>
        </w:tc>
        <w:tc>
          <w:tcPr>
            <w:tcW w:w="6379" w:type="dxa"/>
            <w:shd w:val="clear" w:color="auto" w:fill="auto"/>
          </w:tcPr>
          <w:p w:rsidR="003358D6" w:rsidRPr="00387AB8" w:rsidRDefault="003358D6" w:rsidP="00142BB3">
            <w:pPr>
              <w:jc w:val="both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3358D6" w:rsidRPr="00387AB8" w:rsidRDefault="003358D6" w:rsidP="00142BB3">
            <w:pPr>
              <w:jc w:val="right"/>
              <w:rPr>
                <w:sz w:val="16"/>
                <w:szCs w:val="16"/>
              </w:rPr>
            </w:pPr>
            <w:r w:rsidRPr="00387AB8">
              <w:rPr>
                <w:sz w:val="16"/>
                <w:szCs w:val="16"/>
              </w:rPr>
              <w:t>0,0</w:t>
            </w:r>
          </w:p>
        </w:tc>
      </w:tr>
    </w:tbl>
    <w:p w:rsidR="003358D6" w:rsidRPr="00387AB8" w:rsidRDefault="003358D6" w:rsidP="003358D6">
      <w:pPr>
        <w:rPr>
          <w:sz w:val="16"/>
          <w:szCs w:val="16"/>
        </w:rPr>
      </w:pPr>
    </w:p>
    <w:p w:rsidR="007B120D" w:rsidRDefault="00425BD7" w:rsidP="007B120D">
      <w:pPr>
        <w:pStyle w:val="a5"/>
        <w:jc w:val="both"/>
      </w:pPr>
      <w:r>
        <w:t>7</w:t>
      </w:r>
      <w:r w:rsidR="007B120D">
        <w:t>)  приложение 6 «Прогнозируемые безвозмездные поступления в местный бюджет на 2024 год» изложить в новой редакции:</w:t>
      </w:r>
    </w:p>
    <w:p w:rsidR="007B120D" w:rsidRDefault="007B120D" w:rsidP="007B120D">
      <w:pPr>
        <w:pStyle w:val="a5"/>
        <w:jc w:val="both"/>
      </w:pPr>
    </w:p>
    <w:p w:rsidR="007B120D" w:rsidRDefault="007B120D" w:rsidP="007B120D">
      <w:pPr>
        <w:jc w:val="center"/>
        <w:rPr>
          <w:b/>
          <w:sz w:val="28"/>
        </w:rPr>
      </w:pPr>
      <w:r>
        <w:rPr>
          <w:b/>
          <w:sz w:val="28"/>
        </w:rPr>
        <w:t>Прогнозируемые безвозмездные поступления  в  местный</w:t>
      </w:r>
    </w:p>
    <w:p w:rsidR="007B120D" w:rsidRDefault="007B120D" w:rsidP="007B120D">
      <w:pPr>
        <w:jc w:val="center"/>
        <w:rPr>
          <w:sz w:val="28"/>
        </w:rPr>
      </w:pPr>
      <w:r>
        <w:rPr>
          <w:b/>
          <w:sz w:val="28"/>
        </w:rPr>
        <w:t>бюджет  на 2024 год</w:t>
      </w:r>
    </w:p>
    <w:p w:rsidR="007B120D" w:rsidRDefault="007B120D" w:rsidP="007B120D">
      <w:pPr>
        <w:jc w:val="right"/>
      </w:pPr>
      <w:r>
        <w:rPr>
          <w:sz w:val="28"/>
        </w:rPr>
        <w:t>(тыс. рублей)</w:t>
      </w:r>
    </w:p>
    <w:tbl>
      <w:tblPr>
        <w:tblW w:w="10270" w:type="dxa"/>
        <w:tblInd w:w="-34" w:type="dxa"/>
        <w:tblLayout w:type="fixed"/>
        <w:tblLook w:val="0000"/>
      </w:tblPr>
      <w:tblGrid>
        <w:gridCol w:w="2552"/>
        <w:gridCol w:w="6237"/>
        <w:gridCol w:w="1481"/>
      </w:tblGrid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bCs/>
                <w:sz w:val="16"/>
                <w:szCs w:val="16"/>
              </w:rPr>
              <w:t>Наименование кода доходабюджета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Сумма</w:t>
            </w:r>
          </w:p>
        </w:tc>
      </w:tr>
      <w:tr w:rsidR="007B120D" w:rsidTr="00AD1FAA">
        <w:trPr>
          <w:trHeight w:val="20"/>
          <w:tblHeader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3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200 00000 00 0000 000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142BB3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11594,5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202 00000 00 0000 000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142BB3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11594,5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2 02 10000 00 0000 150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Дотации бюджетам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7654,9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Дотации на выравнивание бюджетной обеспеченности из бюджетов муниципальных районов, городских округов с внутригородским делением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D821FE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7654,9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2 02 16001 10 0000 150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D821FE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7654,9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  <w:lang w:val="en-US"/>
              </w:rPr>
            </w:pPr>
            <w:r w:rsidRPr="006B4343">
              <w:rPr>
                <w:b/>
                <w:sz w:val="16"/>
                <w:szCs w:val="16"/>
                <w:lang w:val="en-US"/>
              </w:rPr>
              <w:t>2 02 20000 00 0000 150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Субсидии бюджетам бюджетной системы Российской Федерации(межбюджетные субсидии)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833570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3135,</w:t>
            </w:r>
            <w:r w:rsidR="00142BB3">
              <w:rPr>
                <w:b/>
                <w:sz w:val="16"/>
                <w:szCs w:val="16"/>
              </w:rPr>
              <w:t>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B1078D" w:rsidRDefault="007B120D" w:rsidP="00142BB3">
            <w:pPr>
              <w:jc w:val="center"/>
              <w:rPr>
                <w:sz w:val="16"/>
                <w:szCs w:val="16"/>
                <w:lang w:val="en-US"/>
              </w:rPr>
            </w:pPr>
            <w:r w:rsidRPr="00B1078D">
              <w:rPr>
                <w:sz w:val="16"/>
                <w:szCs w:val="16"/>
                <w:lang w:val="en-US"/>
              </w:rPr>
              <w:t>20225299</w:t>
            </w:r>
            <w:r w:rsidRPr="00B1078D">
              <w:rPr>
                <w:sz w:val="16"/>
                <w:szCs w:val="16"/>
              </w:rPr>
              <w:t xml:space="preserve"> 0</w:t>
            </w:r>
            <w:r w:rsidRPr="00B1078D">
              <w:rPr>
                <w:sz w:val="16"/>
                <w:szCs w:val="16"/>
                <w:lang w:val="en-US"/>
              </w:rPr>
              <w:t>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B1078D">
              <w:rPr>
                <w:sz w:val="16"/>
                <w:szCs w:val="16"/>
              </w:rPr>
              <w:t>Субсидии бюджетам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1765,8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B1078D" w:rsidRDefault="007B120D" w:rsidP="00142BB3">
            <w:pPr>
              <w:jc w:val="center"/>
              <w:rPr>
                <w:sz w:val="16"/>
                <w:szCs w:val="16"/>
                <w:lang w:val="en-US"/>
              </w:rPr>
            </w:pPr>
            <w:r w:rsidRPr="00B1078D">
              <w:rPr>
                <w:sz w:val="16"/>
                <w:szCs w:val="16"/>
                <w:lang w:val="en-US"/>
              </w:rPr>
              <w:t>20225299100000150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B1078D">
              <w:rPr>
                <w:sz w:val="16"/>
                <w:szCs w:val="16"/>
              </w:rPr>
              <w:t>Субсидии бюджетам сельских поселений на 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1765,8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  <w:lang w:val="en-US"/>
              </w:rPr>
              <w:t>2 02 29999 00 0000 150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833570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1369,7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  <w:lang w:val="en-US"/>
              </w:rPr>
            </w:pPr>
            <w:r w:rsidRPr="006B4343">
              <w:rPr>
                <w:sz w:val="16"/>
                <w:szCs w:val="16"/>
                <w:lang w:val="en-US"/>
              </w:rPr>
              <w:t>2 02 29999 10 0000 150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833570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1369,7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2 02 30000 00 0000 150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pStyle w:val="ConsPlusNormal"/>
              <w:jc w:val="both"/>
              <w:rPr>
                <w:b/>
                <w:sz w:val="16"/>
                <w:szCs w:val="16"/>
              </w:rPr>
            </w:pPr>
            <w:r w:rsidRPr="006B4343">
              <w:rPr>
                <w:b/>
                <w:sz w:val="16"/>
                <w:szCs w:val="16"/>
              </w:rPr>
              <w:t>Субвенции бюджетам бюджетной системы Российской Федерации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FA2BE0" w:rsidRDefault="007B120D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 xml:space="preserve">Субвенции бюджетам на осуществление первичного воинского учета  на территориях, где отсутствуют военные комиссариаты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FA2BE0" w:rsidRDefault="007B120D" w:rsidP="0012115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</w:t>
            </w:r>
            <w:r w:rsidR="0012115D">
              <w:rPr>
                <w:sz w:val="16"/>
                <w:szCs w:val="16"/>
              </w:rPr>
              <w:t>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202 35118 10 0000 150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B4343">
              <w:rPr>
                <w:sz w:val="16"/>
                <w:szCs w:val="16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FA2BE0" w:rsidRDefault="007B120D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104,5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07F89" w:rsidRDefault="007B120D" w:rsidP="00142BB3">
            <w:pPr>
              <w:jc w:val="center"/>
              <w:rPr>
                <w:b/>
                <w:sz w:val="16"/>
                <w:szCs w:val="16"/>
              </w:rPr>
            </w:pPr>
            <w:r w:rsidRPr="00607F89">
              <w:rPr>
                <w:b/>
                <w:sz w:val="16"/>
                <w:szCs w:val="16"/>
              </w:rPr>
              <w:t>202 40000 00 0000 150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651D34">
              <w:rPr>
                <w:b/>
                <w:sz w:val="16"/>
                <w:szCs w:val="16"/>
              </w:rPr>
              <w:t>Иные межбюджетные трансферты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1D4DBD" w:rsidRDefault="00142BB3" w:rsidP="00142BB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699,6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6B4343" w:rsidRDefault="007B120D" w:rsidP="00142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202 49999 00 0000 150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220B38" w:rsidRDefault="00142BB3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699,6</w:t>
            </w:r>
          </w:p>
        </w:tc>
      </w:tr>
      <w:tr w:rsidR="007B120D" w:rsidTr="00AD1FAA">
        <w:trPr>
          <w:trHeight w:val="2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Default="007B120D" w:rsidP="00142BB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202 49999 10 0000 150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B120D" w:rsidRPr="006B4343" w:rsidRDefault="007B120D" w:rsidP="00142BB3">
            <w:pPr>
              <w:jc w:val="both"/>
              <w:rPr>
                <w:sz w:val="16"/>
                <w:szCs w:val="16"/>
              </w:rPr>
            </w:pPr>
            <w:r w:rsidRPr="0070480A">
              <w:rPr>
                <w:sz w:val="16"/>
                <w:szCs w:val="16"/>
              </w:rPr>
              <w:t xml:space="preserve">Прочие межбюджетные трансферты, передаваемые бюджетам сельских поселений  </w:t>
            </w:r>
          </w:p>
        </w:tc>
        <w:tc>
          <w:tcPr>
            <w:tcW w:w="14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B120D" w:rsidRPr="00220B38" w:rsidRDefault="00142BB3" w:rsidP="00142BB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699,6</w:t>
            </w:r>
          </w:p>
        </w:tc>
      </w:tr>
    </w:tbl>
    <w:p w:rsidR="00B1078D" w:rsidRDefault="00B1078D" w:rsidP="00193C77">
      <w:pPr>
        <w:pStyle w:val="a5"/>
        <w:jc w:val="both"/>
      </w:pPr>
    </w:p>
    <w:p w:rsidR="00D67E59" w:rsidRDefault="00425BD7" w:rsidP="00193C77">
      <w:pPr>
        <w:pStyle w:val="a5"/>
        <w:jc w:val="both"/>
      </w:pPr>
      <w:r>
        <w:t>8</w:t>
      </w:r>
      <w:r w:rsidR="00D67E59">
        <w:t xml:space="preserve">)приложение </w:t>
      </w:r>
      <w:r w:rsidR="00D821FE">
        <w:t>8</w:t>
      </w:r>
      <w:r w:rsidR="00D67E59">
        <w:t xml:space="preserve">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</w:t>
      </w:r>
      <w:r w:rsidR="0035425E">
        <w:t>ификации расходов бюджета на 202</w:t>
      </w:r>
      <w:r w:rsidR="00576020">
        <w:t>4</w:t>
      </w:r>
      <w:r w:rsidR="00D67E59">
        <w:t xml:space="preserve"> год» </w:t>
      </w:r>
      <w:r w:rsidR="0035425E">
        <w:t>изложить в новой редакции</w:t>
      </w:r>
      <w:r w:rsidR="004476D1">
        <w:t>:</w:t>
      </w:r>
    </w:p>
    <w:p w:rsidR="0004252A" w:rsidRDefault="0004252A" w:rsidP="00193C77">
      <w:pPr>
        <w:pStyle w:val="a5"/>
        <w:jc w:val="both"/>
      </w:pPr>
    </w:p>
    <w:p w:rsidR="00E75035" w:rsidRPr="00E14ACB" w:rsidRDefault="00E75035" w:rsidP="00E75035">
      <w:pPr>
        <w:pStyle w:val="a5"/>
        <w:rPr>
          <w:b/>
        </w:rPr>
      </w:pPr>
      <w:r w:rsidRPr="00E14ACB">
        <w:rPr>
          <w:b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бюджета на 202</w:t>
      </w:r>
      <w:r w:rsidR="00576020" w:rsidRPr="00E14ACB">
        <w:rPr>
          <w:b/>
        </w:rPr>
        <w:t>4</w:t>
      </w:r>
      <w:r w:rsidRPr="00E14ACB">
        <w:rPr>
          <w:b/>
        </w:rPr>
        <w:t xml:space="preserve"> год</w:t>
      </w:r>
    </w:p>
    <w:p w:rsidR="0035425E" w:rsidRDefault="0077395C" w:rsidP="00A97C21">
      <w:pPr>
        <w:pStyle w:val="a5"/>
        <w:jc w:val="right"/>
      </w:pPr>
      <w: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190"/>
        <w:gridCol w:w="910"/>
        <w:gridCol w:w="1134"/>
        <w:gridCol w:w="850"/>
        <w:gridCol w:w="1134"/>
      </w:tblGrid>
      <w:tr w:rsidR="00142BB3" w:rsidRPr="00142BB3" w:rsidTr="00AD1FAA">
        <w:trPr>
          <w:trHeight w:val="184"/>
        </w:trPr>
        <w:tc>
          <w:tcPr>
            <w:tcW w:w="6190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142BB3" w:rsidRPr="00142BB3" w:rsidRDefault="00142BB3" w:rsidP="00142BB3">
            <w:pPr>
              <w:jc w:val="center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142BB3" w:rsidRPr="00142BB3" w:rsidTr="00AD1FAA">
        <w:trPr>
          <w:trHeight w:val="184"/>
        </w:trPr>
        <w:tc>
          <w:tcPr>
            <w:tcW w:w="6190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142BB3" w:rsidRPr="00142BB3" w:rsidRDefault="00142BB3" w:rsidP="00142BB3">
            <w:pPr>
              <w:rPr>
                <w:color w:val="000000"/>
                <w:sz w:val="16"/>
                <w:szCs w:val="16"/>
              </w:rPr>
            </w:pP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8 767 137,00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1 905 618,05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Осуществление отдельных полномочий в области водных отношений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Инвентаризация сооружений и кадастровые работы. Проектно-сметная документация.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5 346 279,73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</w:t>
            </w:r>
            <w:r w:rsidRPr="00142BB3">
              <w:rPr>
                <w:color w:val="000000"/>
                <w:sz w:val="16"/>
                <w:szCs w:val="16"/>
              </w:rPr>
              <w:lastRenderedPageBreak/>
              <w:t>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2 121 719,00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427 469,00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142BB3" w:rsidRPr="00142BB3" w:rsidTr="00AD1FAA">
        <w:trPr>
          <w:trHeight w:val="20"/>
        </w:trPr>
        <w:tc>
          <w:tcPr>
            <w:tcW w:w="6190" w:type="dxa"/>
            <w:shd w:val="clear" w:color="auto" w:fill="auto"/>
            <w:hideMark/>
          </w:tcPr>
          <w:p w:rsidR="00142BB3" w:rsidRPr="00142BB3" w:rsidRDefault="00142BB3" w:rsidP="00142BB3">
            <w:pPr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142BB3" w:rsidRPr="00142BB3" w:rsidRDefault="00142BB3" w:rsidP="00142BB3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142BB3">
              <w:rPr>
                <w:color w:val="000000"/>
                <w:sz w:val="16"/>
                <w:szCs w:val="16"/>
              </w:rPr>
              <w:t>90 000,00</w:t>
            </w:r>
          </w:p>
        </w:tc>
      </w:tr>
    </w:tbl>
    <w:p w:rsidR="00CC67A8" w:rsidRDefault="00CC67A8" w:rsidP="00A97C21">
      <w:pPr>
        <w:pStyle w:val="a5"/>
        <w:jc w:val="right"/>
      </w:pPr>
    </w:p>
    <w:p w:rsidR="00F34531" w:rsidRDefault="00425BD7" w:rsidP="0041684F">
      <w:pPr>
        <w:pStyle w:val="a5"/>
        <w:ind w:firstLine="851"/>
        <w:jc w:val="both"/>
      </w:pPr>
      <w:r>
        <w:rPr>
          <w:szCs w:val="28"/>
        </w:rPr>
        <w:t>9</w:t>
      </w:r>
      <w:r w:rsidR="0041684F">
        <w:rPr>
          <w:szCs w:val="28"/>
        </w:rPr>
        <w:t>)</w:t>
      </w:r>
      <w:r w:rsidR="00D67E59">
        <w:rPr>
          <w:szCs w:val="28"/>
        </w:rPr>
        <w:t>приложение 1</w:t>
      </w:r>
      <w:r w:rsidR="00D821FE">
        <w:rPr>
          <w:szCs w:val="28"/>
        </w:rPr>
        <w:t>0</w:t>
      </w:r>
      <w:r w:rsidR="00D67E59">
        <w:rPr>
          <w:szCs w:val="28"/>
        </w:rPr>
        <w:t xml:space="preserve"> «</w:t>
      </w:r>
      <w:r w:rsidR="00D67E59"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</w:t>
      </w:r>
      <w:r w:rsidR="00110624">
        <w:t>2</w:t>
      </w:r>
      <w:r w:rsidR="00576020">
        <w:t>4</w:t>
      </w:r>
      <w:r w:rsidR="00D67E59">
        <w:t xml:space="preserve">год»  </w:t>
      </w:r>
      <w:r w:rsidR="00110624">
        <w:t>изложить в новой редакции</w:t>
      </w:r>
      <w:r w:rsidR="00F34531">
        <w:t>:</w:t>
      </w:r>
    </w:p>
    <w:p w:rsidR="002F5AC7" w:rsidRDefault="002F5AC7" w:rsidP="0004252A">
      <w:pPr>
        <w:pStyle w:val="a5"/>
        <w:jc w:val="right"/>
        <w:rPr>
          <w:szCs w:val="28"/>
        </w:rPr>
      </w:pPr>
    </w:p>
    <w:p w:rsidR="00E75035" w:rsidRPr="00E14ACB" w:rsidRDefault="00E75035" w:rsidP="00E75035">
      <w:pPr>
        <w:pStyle w:val="a5"/>
        <w:ind w:firstLine="851"/>
        <w:rPr>
          <w:b/>
        </w:rPr>
      </w:pPr>
      <w:r w:rsidRPr="00E14ACB">
        <w:rPr>
          <w:b/>
        </w:rPr>
        <w:t>Распределение бюджетных ассигнований по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бюджета на 202</w:t>
      </w:r>
      <w:r w:rsidR="00576020" w:rsidRPr="00E14ACB">
        <w:rPr>
          <w:b/>
        </w:rPr>
        <w:t>4</w:t>
      </w:r>
      <w:r w:rsidRPr="00E14ACB">
        <w:rPr>
          <w:b/>
        </w:rPr>
        <w:t xml:space="preserve"> год</w:t>
      </w:r>
    </w:p>
    <w:p w:rsidR="00442D4E" w:rsidRDefault="005A2E16" w:rsidP="002D41BA">
      <w:pPr>
        <w:pStyle w:val="a5"/>
        <w:ind w:firstLine="851"/>
        <w:jc w:val="right"/>
      </w:pPr>
      <w: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00"/>
        <w:gridCol w:w="1134"/>
        <w:gridCol w:w="850"/>
        <w:gridCol w:w="1134"/>
      </w:tblGrid>
      <w:tr w:rsidR="00425BD7" w:rsidRPr="00425BD7" w:rsidTr="00AD1FAA">
        <w:trPr>
          <w:trHeight w:val="184"/>
        </w:trPr>
        <w:tc>
          <w:tcPr>
            <w:tcW w:w="710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425BD7" w:rsidRPr="00425BD7" w:rsidTr="00AD1FAA">
        <w:trPr>
          <w:trHeight w:val="184"/>
        </w:trPr>
        <w:tc>
          <w:tcPr>
            <w:tcW w:w="710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3 708 444,00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6 882 398,00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5 663 308,00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5 579 598,00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867 755,00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867 755,00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1 377 336,00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</w:t>
            </w:r>
            <w:r w:rsidRPr="00425BD7">
              <w:rPr>
                <w:color w:val="000000"/>
                <w:sz w:val="16"/>
                <w:szCs w:val="16"/>
              </w:rPr>
              <w:lastRenderedPageBreak/>
              <w:t>комиссариаты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7100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</w:tbl>
    <w:p w:rsidR="00CA5D60" w:rsidRDefault="00CA5D60" w:rsidP="002D41BA">
      <w:pPr>
        <w:pStyle w:val="a5"/>
        <w:ind w:firstLine="851"/>
        <w:jc w:val="right"/>
      </w:pPr>
    </w:p>
    <w:p w:rsidR="00AB1CEB" w:rsidRDefault="00425BD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CC5D2F">
        <w:rPr>
          <w:sz w:val="28"/>
          <w:szCs w:val="28"/>
        </w:rPr>
        <w:t>)</w:t>
      </w:r>
      <w:r w:rsidR="00D67E59">
        <w:rPr>
          <w:sz w:val="28"/>
          <w:szCs w:val="28"/>
        </w:rPr>
        <w:t>приложение 1</w:t>
      </w:r>
      <w:r w:rsidR="00D821FE">
        <w:rPr>
          <w:sz w:val="28"/>
          <w:szCs w:val="28"/>
        </w:rPr>
        <w:t>2</w:t>
      </w:r>
      <w:r w:rsidR="00D67E59">
        <w:rPr>
          <w:sz w:val="28"/>
          <w:szCs w:val="28"/>
        </w:rPr>
        <w:t xml:space="preserve"> «Ведомственная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</w:t>
      </w:r>
      <w:r w:rsidR="00D67E59" w:rsidRPr="00E36790">
        <w:rPr>
          <w:sz w:val="28"/>
          <w:szCs w:val="28"/>
        </w:rPr>
        <w:t>на 20</w:t>
      </w:r>
      <w:r w:rsidR="00FB38D3">
        <w:rPr>
          <w:sz w:val="28"/>
          <w:szCs w:val="28"/>
        </w:rPr>
        <w:t>2</w:t>
      </w:r>
      <w:r w:rsidR="00576020">
        <w:rPr>
          <w:sz w:val="28"/>
          <w:szCs w:val="28"/>
        </w:rPr>
        <w:t>4</w:t>
      </w:r>
      <w:r w:rsidR="00D67E59" w:rsidRPr="00E36790">
        <w:rPr>
          <w:sz w:val="28"/>
          <w:szCs w:val="28"/>
        </w:rPr>
        <w:t xml:space="preserve"> год</w:t>
      </w:r>
      <w:r w:rsidR="00D67E59">
        <w:rPr>
          <w:sz w:val="28"/>
          <w:szCs w:val="28"/>
        </w:rPr>
        <w:t xml:space="preserve">» 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04252A" w:rsidRDefault="0004252A" w:rsidP="00A7351E">
      <w:pPr>
        <w:jc w:val="right"/>
        <w:rPr>
          <w:sz w:val="28"/>
          <w:szCs w:val="28"/>
        </w:rPr>
      </w:pPr>
    </w:p>
    <w:p w:rsidR="00E75035" w:rsidRPr="00E14ACB" w:rsidRDefault="00E75035" w:rsidP="00E75035">
      <w:pPr>
        <w:jc w:val="center"/>
        <w:rPr>
          <w:b/>
          <w:sz w:val="28"/>
          <w:szCs w:val="28"/>
        </w:rPr>
      </w:pPr>
      <w:r w:rsidRPr="00E14ACB">
        <w:rPr>
          <w:b/>
          <w:sz w:val="28"/>
          <w:szCs w:val="28"/>
        </w:rPr>
        <w:t>Ведомственная структура расходов местного  бюджета (распределение бюджетных ассигнований по главным распорядителям бюджетных средств, разделам, подразделам, целевым статьям (муниципальным программам и непрограммным направлениям деятельности), группам (группам, подгруппам) видов расходов классификации расходов бюджетов) на 202</w:t>
      </w:r>
      <w:r w:rsidR="00576020" w:rsidRPr="00E14ACB">
        <w:rPr>
          <w:b/>
          <w:sz w:val="28"/>
          <w:szCs w:val="28"/>
        </w:rPr>
        <w:t>4</w:t>
      </w:r>
      <w:r w:rsidRPr="00E14ACB">
        <w:rPr>
          <w:b/>
          <w:sz w:val="28"/>
          <w:szCs w:val="28"/>
        </w:rPr>
        <w:t xml:space="preserve"> год</w:t>
      </w:r>
    </w:p>
    <w:p w:rsidR="00D020A3" w:rsidRDefault="00FB38D3" w:rsidP="00A7351E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41"/>
        <w:gridCol w:w="649"/>
        <w:gridCol w:w="910"/>
        <w:gridCol w:w="1134"/>
        <w:gridCol w:w="850"/>
        <w:gridCol w:w="1134"/>
      </w:tblGrid>
      <w:tr w:rsidR="00425BD7" w:rsidRPr="00425BD7" w:rsidTr="00AD1FAA">
        <w:trPr>
          <w:trHeight w:val="184"/>
        </w:trPr>
        <w:tc>
          <w:tcPr>
            <w:tcW w:w="5541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649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1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425BD7" w:rsidRPr="00425BD7" w:rsidTr="00AD1FAA">
        <w:trPr>
          <w:trHeight w:val="184"/>
        </w:trPr>
        <w:tc>
          <w:tcPr>
            <w:tcW w:w="5541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1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Администрация Никольского сельского поселения Сычевского района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16 565 003,78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8 767 137,00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Глава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Обеспечение деятельности  Администрации 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5 649 308,00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Обеспечение деятельности КС органа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Другие общегосударственные вопросы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"Благоустройство сельских территорий"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НАЦИОНАЛЬНАЯ ОБОРОНА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Мобилизационная и вневойсковая подготовка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НАЦИОНАЛЬНАЯ ЭКОНОМИКА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1 905 618,05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Водное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Осуществление отдельных полномочий в области водных отношений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Дорожное хозяйство (дорожные фонды)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"Повышение безопасности дорожного движения"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Содержание автомобильных дорог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Капитальный и текущий ремонт автомобильных дорог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Организация общественной поддержки мероприятий по повышению </w:t>
            </w:r>
            <w:r w:rsidRPr="00425BD7">
              <w:rPr>
                <w:color w:val="000000"/>
                <w:sz w:val="16"/>
                <w:szCs w:val="16"/>
              </w:rPr>
              <w:lastRenderedPageBreak/>
              <w:t>безопасности дорожного движения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Другие вопросы в области национальной экономики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Выполнение землеустроительных работ по кадастровому учету земельных участков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Инвентаризация сооружений и кадастровые работы. Проектно-сметная документация.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ЖИЛИЩНО-КОММУНАЛЬНОЕ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5 346 279,73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Жилищное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1 058 922,00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Проведение текущего ремонта жилых домов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Коммунальное хозяйство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в области коммунального хозяйства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Благоустройство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2 121 719,00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уличное освещение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Организация и содержание мест захоронения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Мероприятия по благоустройству сельского поселения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Муниципальная программа "Обеспечение пожарной безопасности на территории муниципального образования Никольского сельского поселения </w:t>
            </w:r>
            <w:r w:rsidRPr="00425BD7">
              <w:rPr>
                <w:color w:val="000000"/>
                <w:sz w:val="16"/>
                <w:szCs w:val="16"/>
              </w:rPr>
              <w:lastRenderedPageBreak/>
              <w:t>Сычевского района Смоленской области"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lastRenderedPageBreak/>
              <w:t xml:space="preserve">      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Реализация мероприятий по обеспечению пожарной безопасности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Резервный фонд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за счет средств резервного фонда муниципального района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ОБРАЗОВАНИЕ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Профессиональная подготовка, переподготовка и повышение квалификации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Обеспечение деятельности  Администрации 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Обеспечение деятельности органов исполнительной власти муниципального образования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обеспечение функций органов местного самоуправления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СОЦИАЛЬНАЯ ПОЛИТИКА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427 469,00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Пенсионное обеспечение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Доплаты к пенсиям муниципальных служащих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Пенсионное обеспечение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Пенсии за выслугу лет лицам, замещающим муниципальные должности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Социальное обеспечение населения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Непрограммные расходы органов исполнительной власти Смоленской области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Расходы на оказание помощи участникам СВО и членам их семей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425BD7" w:rsidRPr="00425BD7" w:rsidTr="00AD1FAA">
        <w:trPr>
          <w:trHeight w:val="20"/>
        </w:trPr>
        <w:tc>
          <w:tcPr>
            <w:tcW w:w="5541" w:type="dxa"/>
            <w:shd w:val="clear" w:color="auto" w:fill="auto"/>
            <w:hideMark/>
          </w:tcPr>
          <w:p w:rsidR="00425BD7" w:rsidRPr="00425BD7" w:rsidRDefault="00425BD7" w:rsidP="00425BD7">
            <w:pPr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49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1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25BD7" w:rsidRPr="00425BD7" w:rsidRDefault="00425BD7" w:rsidP="00425BD7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425BD7">
              <w:rPr>
                <w:color w:val="000000"/>
                <w:sz w:val="16"/>
                <w:szCs w:val="16"/>
              </w:rPr>
              <w:t>90 000,00</w:t>
            </w:r>
          </w:p>
        </w:tc>
      </w:tr>
    </w:tbl>
    <w:p w:rsidR="00A7351E" w:rsidRDefault="00A7351E" w:rsidP="00A7351E">
      <w:pPr>
        <w:jc w:val="right"/>
        <w:rPr>
          <w:sz w:val="28"/>
          <w:szCs w:val="28"/>
        </w:rPr>
      </w:pPr>
    </w:p>
    <w:p w:rsidR="006628CE" w:rsidRDefault="00425BD7" w:rsidP="00D67E59">
      <w:pPr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D67E59">
        <w:rPr>
          <w:sz w:val="28"/>
          <w:szCs w:val="28"/>
        </w:rPr>
        <w:t>)</w:t>
      </w:r>
      <w:r w:rsidR="003C2B12">
        <w:rPr>
          <w:sz w:val="28"/>
          <w:szCs w:val="28"/>
        </w:rPr>
        <w:t>п</w:t>
      </w:r>
      <w:r w:rsidR="00D67E59">
        <w:rPr>
          <w:sz w:val="28"/>
          <w:szCs w:val="28"/>
        </w:rPr>
        <w:t>риложение 1</w:t>
      </w:r>
      <w:r w:rsidR="00D821FE">
        <w:rPr>
          <w:sz w:val="28"/>
          <w:szCs w:val="28"/>
        </w:rPr>
        <w:t>4</w:t>
      </w:r>
      <w:r w:rsidR="00D67E59">
        <w:rPr>
          <w:sz w:val="28"/>
          <w:szCs w:val="28"/>
        </w:rPr>
        <w:t xml:space="preserve"> «</w:t>
      </w:r>
      <w:r w:rsidR="00D67E59" w:rsidRPr="00236623">
        <w:rPr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FB38D3">
        <w:rPr>
          <w:sz w:val="28"/>
          <w:szCs w:val="28"/>
        </w:rPr>
        <w:t>2</w:t>
      </w:r>
      <w:r w:rsidR="00576020">
        <w:rPr>
          <w:sz w:val="28"/>
          <w:szCs w:val="28"/>
        </w:rPr>
        <w:t>4</w:t>
      </w:r>
      <w:r w:rsidR="00D67E59" w:rsidRPr="00236623">
        <w:rPr>
          <w:sz w:val="28"/>
          <w:szCs w:val="28"/>
        </w:rPr>
        <w:t>год</w:t>
      </w:r>
      <w:r w:rsidR="00D67E59">
        <w:rPr>
          <w:sz w:val="28"/>
          <w:szCs w:val="28"/>
        </w:rPr>
        <w:t xml:space="preserve"> »</w:t>
      </w:r>
      <w:r w:rsidR="00FB38D3">
        <w:rPr>
          <w:sz w:val="28"/>
          <w:szCs w:val="28"/>
        </w:rPr>
        <w:t>изложить в новой редакции</w:t>
      </w:r>
      <w:r w:rsidR="00D67E59">
        <w:rPr>
          <w:sz w:val="28"/>
          <w:szCs w:val="28"/>
        </w:rPr>
        <w:t>:</w:t>
      </w:r>
    </w:p>
    <w:p w:rsidR="00E75035" w:rsidRDefault="00E75035" w:rsidP="0004252A">
      <w:pPr>
        <w:jc w:val="right"/>
        <w:rPr>
          <w:sz w:val="28"/>
        </w:rPr>
      </w:pPr>
    </w:p>
    <w:p w:rsidR="0004252A" w:rsidRPr="00E14ACB" w:rsidRDefault="00E75035" w:rsidP="00E75035">
      <w:pPr>
        <w:jc w:val="center"/>
        <w:rPr>
          <w:b/>
          <w:sz w:val="28"/>
          <w:szCs w:val="28"/>
        </w:rPr>
      </w:pPr>
      <w:r w:rsidRPr="00E14ACB">
        <w:rPr>
          <w:b/>
          <w:sz w:val="28"/>
          <w:szCs w:val="28"/>
        </w:rPr>
        <w:t>Распределение бюджетных ассигнований по муниципальным программам и непрограммным направлениям деятельности на 20</w:t>
      </w:r>
      <w:r w:rsidR="00CC5D2F" w:rsidRPr="00E14ACB">
        <w:rPr>
          <w:b/>
          <w:sz w:val="28"/>
          <w:szCs w:val="28"/>
        </w:rPr>
        <w:t>2</w:t>
      </w:r>
      <w:r w:rsidR="00576020" w:rsidRPr="00E14ACB">
        <w:rPr>
          <w:b/>
          <w:sz w:val="28"/>
          <w:szCs w:val="28"/>
        </w:rPr>
        <w:t>4</w:t>
      </w:r>
      <w:r w:rsidRPr="00E14ACB">
        <w:rPr>
          <w:b/>
          <w:sz w:val="28"/>
          <w:szCs w:val="28"/>
        </w:rPr>
        <w:t xml:space="preserve"> год</w:t>
      </w:r>
    </w:p>
    <w:p w:rsidR="00254D19" w:rsidRDefault="00703977" w:rsidP="00526D32">
      <w:pPr>
        <w:jc w:val="right"/>
        <w:rPr>
          <w:sz w:val="28"/>
          <w:szCs w:val="28"/>
        </w:rPr>
      </w:pPr>
      <w:r>
        <w:rPr>
          <w:sz w:val="28"/>
          <w:szCs w:val="28"/>
        </w:rPr>
        <w:t>рублей</w:t>
      </w:r>
    </w:p>
    <w:tbl>
      <w:tblPr>
        <w:tblW w:w="10218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99"/>
        <w:gridCol w:w="1134"/>
        <w:gridCol w:w="709"/>
        <w:gridCol w:w="992"/>
        <w:gridCol w:w="850"/>
        <w:gridCol w:w="1134"/>
      </w:tblGrid>
      <w:tr w:rsidR="00526D32" w:rsidRPr="00526D32" w:rsidTr="003438FA">
        <w:trPr>
          <w:trHeight w:val="184"/>
        </w:trPr>
        <w:tc>
          <w:tcPr>
            <w:tcW w:w="5399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Целевая статья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Код ГРБС</w:t>
            </w:r>
          </w:p>
        </w:tc>
        <w:tc>
          <w:tcPr>
            <w:tcW w:w="992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Раздел, подраздел</w:t>
            </w:r>
          </w:p>
        </w:tc>
        <w:tc>
          <w:tcPr>
            <w:tcW w:w="850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Вид расходов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Сумма</w:t>
            </w:r>
          </w:p>
        </w:tc>
      </w:tr>
      <w:tr w:rsidR="00526D32" w:rsidRPr="00526D32" w:rsidTr="003438FA">
        <w:trPr>
          <w:trHeight w:val="184"/>
        </w:trPr>
        <w:tc>
          <w:tcPr>
            <w:tcW w:w="5399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"Благоустройство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3 708 444,00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условий для устойчивого развития и функционирования коммунального хозяйства"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1 849 705,00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уличное освещение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942 952,00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931 148,00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0140121000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11 804,00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Организация и содержание мест захоронения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771 215,00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771 108,00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0140122000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107,00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Мероприятия по благоустройству сельского поселения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0140123000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135 538,00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"Благоустройство сельских территорий"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Расходы, связанные с реализацией федеральной целевой программы "Увековечение памяти погибших при защите Отечества на 2019-2024 годы"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Другие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01402L2990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0113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1 858 739,00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"Обеспечение безопасности дорожного движения на территории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"Повышение безопасности дорожного движения"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1 781 704,05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Содержание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1 119 992,05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Капитальный и текущий ремонт автомобильных дорог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660 712,00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Организация общественной поддержки мероприятий по повышению безопасности дорожного движения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Дорожное хозяйство (дорожные фонды)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0240120260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0409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"Комплексное развитие систем коммунальной инфраструктуры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"Реализация мероприятий по комплексному развитию коммунальной инфраструктуры"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2 165 638,73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в области коммунального хозяйства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0640120350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780 779,00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капитальный ремонт объектов теплоснабжения, водоснабжения, водоотведения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06401S1320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1 384 859,73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Муниципальная программа "Обеспечение пожарной безопасности на территории муниципального образования Никольского сельского поселения Сычевского района Смоленской области"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Комплекс процессных мероприятий "Создание необходимых условий для повышения пожарной безопасности населенных пунктов на территории муниципального образования"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Реализация мероприятий по обеспечению пожарной безопасности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0740120360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22 414,00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Обеспечение деятельности  Администрации 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6 882 398,00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Глава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1 219 090,00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1 152 800,00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7510081590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Обеспечение деятельности органов исполнительной власти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5 663 308,00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обеспечение функций органов местного самоуправления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5 579 598,00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5 579 598,00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5 565 598,00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4 618 415,00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853 755,00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Иные бюджетные ассигнования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93 428,00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Исполнение судебных актов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Уплата налогов, сборов и иных платежей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850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91 428,00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ОБРАЗОВАНИЕ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Профессиональная подготовка, переподготовка и повышение квалификации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</w:t>
            </w:r>
            <w:r w:rsidRPr="00526D32">
              <w:rPr>
                <w:color w:val="000000"/>
                <w:sz w:val="16"/>
                <w:szCs w:val="16"/>
              </w:rPr>
              <w:lastRenderedPageBreak/>
              <w:t>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7520000140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0705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14 000,00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Иные межбюджетные трансферты муниципальным образованиям Смоленской области для поощрения муниципальных управленческих команд за достижение плановых значений показателей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7520081590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0104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83 710,00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Обеспечение деятельности представительного органа местного самоуправления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Обеспечение деятельности КС органа муниципального образования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Межбюджетные трансферты из бюджета Никольского сельского поселения по передаче полномочий в муниципальный район в соответствии с заключенными соглашениями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ОБЩЕГОСУДАРСТВЕННЫЕ ВОПРОСЫ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межбюджетные трансферты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76800П0040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0106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540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40 000,00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Доплаты к пенсиям муниципальных служащих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0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Пенсии за выслугу лет лицам, замещающим муниципальные должности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Пенсионное обеспечение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Социальное обеспечение и иные выплаты населению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Публичные нормативные социальные выплаты гражданам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8210010000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310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337 469,00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Резервный фонд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за счет средств резервного фонда муниципального района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Благоустройство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8900027770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249 600,00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Непрограммные расходы органов исполнительной власти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9800000000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1 377 336,00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Выполнение землеустроительных работ по кадастровому учету земельных участков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Инвентаризация сооружений и кадастровые работы. Проектно-сметная документация.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Другие вопросы в области национальной экономики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9800026330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0412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Проведение текущего ремонта жилых домов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lastRenderedPageBreak/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9800026500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797 679,00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Расходы на оказание помощи участникам СВО и членам их семей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351 243,00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ЖИЛИЩНО-КОММУНАЛЬНОЕ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Жилищное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0501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261 243,00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СОЦИАЛЬНАЯ ПОЛИТИКА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Социальное обеспечение населения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9800026520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90 000,00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ОБОРОНА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Мобилизационная и вневойсковая подготовка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104 500,00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Расходы на выплаты персоналу государственных (муниципальных) органов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120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66 298,62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9800051180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0203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38 201,38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Осуществление отдельных полномочий в области водных отношений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1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Администрация Никольского сельского поселения Сычевского района Смоленской области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2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НАЦИОНАЛЬНАЯ ЭКОНОМИКА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0400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3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Водное хозяйство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4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Закупка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right"/>
              <w:outlineLvl w:val="5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13 914,00</w:t>
            </w:r>
          </w:p>
        </w:tc>
      </w:tr>
      <w:tr w:rsidR="00526D32" w:rsidRPr="00526D32" w:rsidTr="003438FA">
        <w:trPr>
          <w:trHeight w:val="20"/>
        </w:trPr>
        <w:tc>
          <w:tcPr>
            <w:tcW w:w="5399" w:type="dxa"/>
            <w:shd w:val="clear" w:color="auto" w:fill="auto"/>
            <w:hideMark/>
          </w:tcPr>
          <w:p w:rsidR="00526D32" w:rsidRPr="00526D32" w:rsidRDefault="00526D32" w:rsidP="00526D32">
            <w:pPr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 xml:space="preserve">                  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9800051280</w:t>
            </w:r>
          </w:p>
        </w:tc>
        <w:tc>
          <w:tcPr>
            <w:tcW w:w="709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914</w:t>
            </w:r>
          </w:p>
        </w:tc>
        <w:tc>
          <w:tcPr>
            <w:tcW w:w="992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0406</w:t>
            </w:r>
          </w:p>
        </w:tc>
        <w:tc>
          <w:tcPr>
            <w:tcW w:w="850" w:type="dxa"/>
            <w:shd w:val="clear" w:color="auto" w:fill="auto"/>
            <w:noWrap/>
            <w:hideMark/>
          </w:tcPr>
          <w:p w:rsidR="00526D32" w:rsidRPr="00526D32" w:rsidRDefault="00526D32" w:rsidP="00526D32">
            <w:pPr>
              <w:jc w:val="center"/>
              <w:outlineLvl w:val="6"/>
              <w:rPr>
                <w:color w:val="000000"/>
                <w:sz w:val="16"/>
                <w:szCs w:val="16"/>
              </w:rPr>
            </w:pPr>
            <w:r w:rsidRPr="00526D32">
              <w:rPr>
                <w:color w:val="000000"/>
                <w:sz w:val="16"/>
                <w:szCs w:val="16"/>
              </w:rPr>
              <w:t>240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526D32" w:rsidRPr="00E14ACB" w:rsidRDefault="00526D32" w:rsidP="00E14ACB">
            <w:pPr>
              <w:pStyle w:val="af1"/>
              <w:numPr>
                <w:ilvl w:val="0"/>
                <w:numId w:val="14"/>
              </w:numPr>
              <w:jc w:val="right"/>
              <w:outlineLvl w:val="6"/>
              <w:rPr>
                <w:color w:val="000000"/>
                <w:sz w:val="16"/>
                <w:szCs w:val="16"/>
              </w:rPr>
            </w:pPr>
            <w:r w:rsidRPr="00E14ACB">
              <w:rPr>
                <w:color w:val="000000"/>
                <w:sz w:val="16"/>
                <w:szCs w:val="16"/>
              </w:rPr>
              <w:t>14,00</w:t>
            </w:r>
          </w:p>
        </w:tc>
      </w:tr>
    </w:tbl>
    <w:p w:rsidR="00526D32" w:rsidRDefault="00526D32" w:rsidP="00526D32">
      <w:pPr>
        <w:jc w:val="right"/>
        <w:rPr>
          <w:sz w:val="28"/>
          <w:szCs w:val="28"/>
        </w:rPr>
      </w:pPr>
    </w:p>
    <w:p w:rsidR="00CD709B" w:rsidRDefault="00CD709B" w:rsidP="00CD709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F474A5">
        <w:rPr>
          <w:sz w:val="28"/>
          <w:szCs w:val="28"/>
        </w:rPr>
        <w:t>Настоящее решение опубликовать в газете "Сычевские вести".</w:t>
      </w:r>
    </w:p>
    <w:p w:rsidR="00CD709B" w:rsidRDefault="00CD709B" w:rsidP="00CD709B">
      <w:pPr>
        <w:pStyle w:val="Con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Pr="00254D19">
        <w:rPr>
          <w:rFonts w:ascii="Times New Roman" w:hAnsi="Times New Roman"/>
          <w:sz w:val="28"/>
          <w:szCs w:val="28"/>
        </w:rPr>
        <w:t>Настоящее решение вступает в силу после его официального        опубликования.</w:t>
      </w:r>
    </w:p>
    <w:p w:rsidR="009C0DEE" w:rsidRPr="00254D19" w:rsidRDefault="009C0DEE" w:rsidP="00CD709B">
      <w:pPr>
        <w:pStyle w:val="ConsNormal"/>
        <w:widowControl/>
        <w:autoSpaceDE/>
        <w:autoSpaceDN/>
        <w:adjustRightInd/>
        <w:ind w:firstLine="0"/>
        <w:jc w:val="both"/>
        <w:rPr>
          <w:rFonts w:ascii="Times New Roman" w:hAnsi="Times New Roman"/>
          <w:sz w:val="28"/>
          <w:szCs w:val="28"/>
        </w:rPr>
      </w:pPr>
    </w:p>
    <w:p w:rsidR="00254D19" w:rsidRDefault="00254D19" w:rsidP="00C96CD6">
      <w:pPr>
        <w:pStyle w:val="ConsNormal"/>
        <w:widowControl/>
        <w:autoSpaceDE/>
        <w:autoSpaceDN/>
        <w:adjustRightInd/>
        <w:ind w:left="709" w:firstLine="0"/>
        <w:jc w:val="both"/>
        <w:rPr>
          <w:rFonts w:ascii="Times New Roman" w:hAnsi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107"/>
        <w:tblW w:w="10272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604"/>
        <w:gridCol w:w="567"/>
        <w:gridCol w:w="5101"/>
      </w:tblGrid>
      <w:tr w:rsidR="008269BC" w:rsidTr="008269BC">
        <w:trPr>
          <w:cantSplit/>
        </w:trPr>
        <w:tc>
          <w:tcPr>
            <w:tcW w:w="4606" w:type="dxa"/>
            <w:hideMark/>
          </w:tcPr>
          <w:p w:rsidR="008269BC" w:rsidRDefault="008269BC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Сычевской окружной</w:t>
            </w:r>
          </w:p>
          <w:p w:rsidR="008269BC" w:rsidRDefault="008269BC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Думы                         Е.А.Трофимова</w:t>
            </w:r>
          </w:p>
        </w:tc>
        <w:tc>
          <w:tcPr>
            <w:tcW w:w="567" w:type="dxa"/>
          </w:tcPr>
          <w:p w:rsidR="008269BC" w:rsidRDefault="008269B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269BC" w:rsidRDefault="008269BC">
            <w:pPr>
              <w:ind w:right="72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Глава муниципального образования «Сычевский район»Смоленской области</w:t>
            </w:r>
          </w:p>
        </w:tc>
      </w:tr>
      <w:tr w:rsidR="008269BC" w:rsidTr="008269BC">
        <w:trPr>
          <w:cantSplit/>
        </w:trPr>
        <w:tc>
          <w:tcPr>
            <w:tcW w:w="4606" w:type="dxa"/>
            <w:hideMark/>
          </w:tcPr>
          <w:p w:rsidR="008269BC" w:rsidRDefault="008269BC">
            <w:pPr>
              <w:pStyle w:val="4"/>
              <w:jc w:val="right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              </w:t>
            </w:r>
          </w:p>
        </w:tc>
        <w:tc>
          <w:tcPr>
            <w:tcW w:w="567" w:type="dxa"/>
          </w:tcPr>
          <w:p w:rsidR="008269BC" w:rsidRDefault="008269BC">
            <w:pPr>
              <w:jc w:val="right"/>
              <w:rPr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  <w:hideMark/>
          </w:tcPr>
          <w:p w:rsidR="008269BC" w:rsidRDefault="008269BC">
            <w:pPr>
              <w:pStyle w:val="4"/>
              <w:ind w:right="-70"/>
              <w:rPr>
                <w:rFonts w:eastAsiaTheme="minorEastAsia"/>
                <w:b w:val="0"/>
                <w:color w:val="000000"/>
              </w:rPr>
            </w:pPr>
            <w:r>
              <w:rPr>
                <w:rFonts w:eastAsiaTheme="minorEastAsia"/>
                <w:color w:val="000000"/>
              </w:rPr>
              <w:t xml:space="preserve">                                        </w:t>
            </w:r>
            <w:r>
              <w:rPr>
                <w:rFonts w:eastAsiaTheme="minorEastAsia"/>
                <w:b w:val="0"/>
                <w:color w:val="000000"/>
              </w:rPr>
              <w:t>Т.П.Васильева</w:t>
            </w:r>
          </w:p>
        </w:tc>
      </w:tr>
    </w:tbl>
    <w:p w:rsidR="00CD709B" w:rsidRPr="00E14ACB" w:rsidRDefault="00CD709B" w:rsidP="00CD709B">
      <w:pPr>
        <w:jc w:val="both"/>
        <w:rPr>
          <w:sz w:val="28"/>
        </w:rPr>
      </w:pPr>
    </w:p>
    <w:p w:rsidR="00E14ACB" w:rsidRPr="00E14ACB" w:rsidRDefault="00E14ACB" w:rsidP="00CD709B">
      <w:pPr>
        <w:jc w:val="both"/>
        <w:rPr>
          <w:sz w:val="28"/>
        </w:rPr>
      </w:pPr>
      <w:bookmarkStart w:id="0" w:name="_GoBack"/>
      <w:bookmarkEnd w:id="0"/>
    </w:p>
    <w:sectPr w:rsidR="00E14ACB" w:rsidRPr="00E14ACB" w:rsidSect="009C0DEE">
      <w:headerReference w:type="even" r:id="rId8"/>
      <w:headerReference w:type="default" r:id="rId9"/>
      <w:pgSz w:w="11907" w:h="16840" w:code="9"/>
      <w:pgMar w:top="851" w:right="567" w:bottom="1134" w:left="1134" w:header="567" w:footer="56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055" w:rsidRDefault="008F6055">
      <w:r>
        <w:separator/>
      </w:r>
    </w:p>
  </w:endnote>
  <w:endnote w:type="continuationSeparator" w:id="1">
    <w:p w:rsidR="008F6055" w:rsidRDefault="008F6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055" w:rsidRDefault="008F6055">
      <w:r>
        <w:separator/>
      </w:r>
    </w:p>
  </w:footnote>
  <w:footnote w:type="continuationSeparator" w:id="1">
    <w:p w:rsidR="008F6055" w:rsidRDefault="008F60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83" w:rsidRDefault="00FD2983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FD2983" w:rsidRDefault="00FD2983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983" w:rsidRDefault="00FD2983">
    <w:pPr>
      <w:pStyle w:val="a7"/>
      <w:ind w:right="360"/>
      <w:rPr>
        <w:sz w:val="24"/>
      </w:rPr>
    </w:pPr>
    <w:r>
      <w:rPr>
        <w:sz w:val="24"/>
      </w:rPr>
      <w:tab/>
    </w:r>
    <w:r>
      <w:rPr>
        <w:sz w:val="24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6EA"/>
    <w:multiLevelType w:val="hybridMultilevel"/>
    <w:tmpl w:val="C9AAFED8"/>
    <w:lvl w:ilvl="0" w:tplc="8D7AFF82">
      <w:start w:val="1"/>
      <w:numFmt w:val="decimal"/>
      <w:lvlText w:val="%1)"/>
      <w:lvlJc w:val="left"/>
      <w:pPr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40" w:hanging="360"/>
      </w:pPr>
    </w:lvl>
    <w:lvl w:ilvl="2" w:tplc="0419001B" w:tentative="1">
      <w:start w:val="1"/>
      <w:numFmt w:val="lowerRoman"/>
      <w:lvlText w:val="%3."/>
      <w:lvlJc w:val="right"/>
      <w:pPr>
        <w:ind w:left="3060" w:hanging="180"/>
      </w:pPr>
    </w:lvl>
    <w:lvl w:ilvl="3" w:tplc="0419000F" w:tentative="1">
      <w:start w:val="1"/>
      <w:numFmt w:val="decimal"/>
      <w:lvlText w:val="%4."/>
      <w:lvlJc w:val="left"/>
      <w:pPr>
        <w:ind w:left="3780" w:hanging="360"/>
      </w:pPr>
    </w:lvl>
    <w:lvl w:ilvl="4" w:tplc="04190019" w:tentative="1">
      <w:start w:val="1"/>
      <w:numFmt w:val="lowerLetter"/>
      <w:lvlText w:val="%5."/>
      <w:lvlJc w:val="left"/>
      <w:pPr>
        <w:ind w:left="4500" w:hanging="360"/>
      </w:pPr>
    </w:lvl>
    <w:lvl w:ilvl="5" w:tplc="0419001B" w:tentative="1">
      <w:start w:val="1"/>
      <w:numFmt w:val="lowerRoman"/>
      <w:lvlText w:val="%6."/>
      <w:lvlJc w:val="right"/>
      <w:pPr>
        <w:ind w:left="5220" w:hanging="180"/>
      </w:pPr>
    </w:lvl>
    <w:lvl w:ilvl="6" w:tplc="0419000F" w:tentative="1">
      <w:start w:val="1"/>
      <w:numFmt w:val="decimal"/>
      <w:lvlText w:val="%7."/>
      <w:lvlJc w:val="left"/>
      <w:pPr>
        <w:ind w:left="5940" w:hanging="360"/>
      </w:pPr>
    </w:lvl>
    <w:lvl w:ilvl="7" w:tplc="04190019" w:tentative="1">
      <w:start w:val="1"/>
      <w:numFmt w:val="lowerLetter"/>
      <w:lvlText w:val="%8."/>
      <w:lvlJc w:val="left"/>
      <w:pPr>
        <w:ind w:left="6660" w:hanging="360"/>
      </w:pPr>
    </w:lvl>
    <w:lvl w:ilvl="8" w:tplc="041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0F0D2A90"/>
    <w:multiLevelType w:val="hybridMultilevel"/>
    <w:tmpl w:val="46FEFDDC"/>
    <w:lvl w:ilvl="0" w:tplc="C69ABF74">
      <w:start w:val="7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1E351D59"/>
    <w:multiLevelType w:val="hybridMultilevel"/>
    <w:tmpl w:val="BCA0D448"/>
    <w:lvl w:ilvl="0" w:tplc="C08A1520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D117C1"/>
    <w:multiLevelType w:val="hybridMultilevel"/>
    <w:tmpl w:val="D4EE3646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4711BB"/>
    <w:multiLevelType w:val="hybridMultilevel"/>
    <w:tmpl w:val="C6C4DC70"/>
    <w:lvl w:ilvl="0" w:tplc="4C40C40E">
      <w:start w:val="3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5">
    <w:nsid w:val="2F5B65C4"/>
    <w:multiLevelType w:val="hybridMultilevel"/>
    <w:tmpl w:val="2A78A400"/>
    <w:lvl w:ilvl="0" w:tplc="2C3EAE1E">
      <w:start w:val="3"/>
      <w:numFmt w:val="decimal"/>
      <w:lvlText w:val="%1)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AEF1769"/>
    <w:multiLevelType w:val="hybridMultilevel"/>
    <w:tmpl w:val="CF0C83E2"/>
    <w:lvl w:ilvl="0" w:tplc="F86E33E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BF2C7032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C1240960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FCF61430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E0722C42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51A46E0A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158AA820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76EA83F6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1B201558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4F9370C1"/>
    <w:multiLevelType w:val="hybridMultilevel"/>
    <w:tmpl w:val="A1327178"/>
    <w:lvl w:ilvl="0" w:tplc="3E7C6A70">
      <w:start w:val="2"/>
      <w:numFmt w:val="decimal"/>
      <w:lvlText w:val="%1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8">
    <w:nsid w:val="56DB525A"/>
    <w:multiLevelType w:val="hybridMultilevel"/>
    <w:tmpl w:val="A2947234"/>
    <w:lvl w:ilvl="0" w:tplc="457288F6">
      <w:start w:val="1"/>
      <w:numFmt w:val="decimal"/>
      <w:lvlText w:val="%1."/>
      <w:lvlJc w:val="left"/>
      <w:pPr>
        <w:tabs>
          <w:tab w:val="num" w:pos="1437"/>
        </w:tabs>
        <w:ind w:left="1437" w:hanging="870"/>
      </w:pPr>
      <w:rPr>
        <w:rFonts w:hint="default"/>
      </w:rPr>
    </w:lvl>
    <w:lvl w:ilvl="1" w:tplc="BC08FFA6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4DBA5130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F8A0A282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F1B40602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C5443DC8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7174CC5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73761260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4CD05024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>
    <w:nsid w:val="5EB802E7"/>
    <w:multiLevelType w:val="singleLevel"/>
    <w:tmpl w:val="00E821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0">
    <w:nsid w:val="5F227712"/>
    <w:multiLevelType w:val="hybridMultilevel"/>
    <w:tmpl w:val="2FDC5EC4"/>
    <w:lvl w:ilvl="0" w:tplc="33EA1230">
      <w:start w:val="1"/>
      <w:numFmt w:val="decimal"/>
      <w:lvlText w:val="%1."/>
      <w:lvlJc w:val="left"/>
      <w:pPr>
        <w:tabs>
          <w:tab w:val="num" w:pos="1230"/>
        </w:tabs>
        <w:ind w:left="123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>
    <w:nsid w:val="60D45DD4"/>
    <w:multiLevelType w:val="singleLevel"/>
    <w:tmpl w:val="C06A597C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D995A34"/>
    <w:multiLevelType w:val="hybridMultilevel"/>
    <w:tmpl w:val="383CB30E"/>
    <w:lvl w:ilvl="0" w:tplc="7428924C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D1664FA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2320D7FC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74B4A964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E962F9FE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B6C9E92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CA3E33E4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FFDA0C30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F7F2B916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3">
    <w:nsid w:val="6DDC566B"/>
    <w:multiLevelType w:val="hybridMultilevel"/>
    <w:tmpl w:val="44084C6C"/>
    <w:lvl w:ilvl="0" w:tplc="E668C4D2">
      <w:start w:val="8"/>
      <w:numFmt w:val="decimal"/>
      <w:lvlText w:val="%1)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9"/>
  </w:num>
  <w:num w:numId="5">
    <w:abstractNumId w:val="11"/>
  </w:num>
  <w:num w:numId="6">
    <w:abstractNumId w:val="10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13"/>
  </w:num>
  <w:num w:numId="12">
    <w:abstractNumId w:val="1"/>
  </w:num>
  <w:num w:numId="13">
    <w:abstractNumId w:val="0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hyphenationZone w:val="425"/>
  <w:doNotHyphenateCaps/>
  <w:drawingGridHorizontalSpacing w:val="10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13D4"/>
    <w:rsid w:val="00002A47"/>
    <w:rsid w:val="000056D5"/>
    <w:rsid w:val="0000643C"/>
    <w:rsid w:val="00006C01"/>
    <w:rsid w:val="000071E9"/>
    <w:rsid w:val="00010D79"/>
    <w:rsid w:val="00011E21"/>
    <w:rsid w:val="00012894"/>
    <w:rsid w:val="0001305A"/>
    <w:rsid w:val="00014A11"/>
    <w:rsid w:val="00020F10"/>
    <w:rsid w:val="000217E2"/>
    <w:rsid w:val="000269B6"/>
    <w:rsid w:val="00031CDD"/>
    <w:rsid w:val="000345F6"/>
    <w:rsid w:val="0003479D"/>
    <w:rsid w:val="000350F1"/>
    <w:rsid w:val="00040282"/>
    <w:rsid w:val="00040CAC"/>
    <w:rsid w:val="000413D4"/>
    <w:rsid w:val="00041739"/>
    <w:rsid w:val="00042357"/>
    <w:rsid w:val="0004252A"/>
    <w:rsid w:val="00047C0D"/>
    <w:rsid w:val="00050BF3"/>
    <w:rsid w:val="0005181B"/>
    <w:rsid w:val="00051955"/>
    <w:rsid w:val="000520B8"/>
    <w:rsid w:val="00054358"/>
    <w:rsid w:val="000568E6"/>
    <w:rsid w:val="00056D47"/>
    <w:rsid w:val="00056E6B"/>
    <w:rsid w:val="00064EFA"/>
    <w:rsid w:val="000657EE"/>
    <w:rsid w:val="000709B9"/>
    <w:rsid w:val="00073A0C"/>
    <w:rsid w:val="00076026"/>
    <w:rsid w:val="0007623D"/>
    <w:rsid w:val="0007670F"/>
    <w:rsid w:val="00081D92"/>
    <w:rsid w:val="000825AE"/>
    <w:rsid w:val="000826BB"/>
    <w:rsid w:val="00082F4B"/>
    <w:rsid w:val="00084A8E"/>
    <w:rsid w:val="00086BAD"/>
    <w:rsid w:val="00090710"/>
    <w:rsid w:val="00091E1F"/>
    <w:rsid w:val="00092A80"/>
    <w:rsid w:val="00093D19"/>
    <w:rsid w:val="00094DA3"/>
    <w:rsid w:val="000A16F6"/>
    <w:rsid w:val="000A18E7"/>
    <w:rsid w:val="000A393F"/>
    <w:rsid w:val="000A6C15"/>
    <w:rsid w:val="000A6FB3"/>
    <w:rsid w:val="000B3C94"/>
    <w:rsid w:val="000B6E8E"/>
    <w:rsid w:val="000C0E47"/>
    <w:rsid w:val="000C1BB5"/>
    <w:rsid w:val="000C1E12"/>
    <w:rsid w:val="000C1FA5"/>
    <w:rsid w:val="000C212A"/>
    <w:rsid w:val="000C365B"/>
    <w:rsid w:val="000C684A"/>
    <w:rsid w:val="000D14B5"/>
    <w:rsid w:val="000D4659"/>
    <w:rsid w:val="000D735B"/>
    <w:rsid w:val="000E0C4B"/>
    <w:rsid w:val="000E5C85"/>
    <w:rsid w:val="000F3597"/>
    <w:rsid w:val="000F452B"/>
    <w:rsid w:val="00102607"/>
    <w:rsid w:val="00104A06"/>
    <w:rsid w:val="00106EF2"/>
    <w:rsid w:val="00107126"/>
    <w:rsid w:val="001071E6"/>
    <w:rsid w:val="00110624"/>
    <w:rsid w:val="00112708"/>
    <w:rsid w:val="0012017C"/>
    <w:rsid w:val="0012115D"/>
    <w:rsid w:val="00123DA3"/>
    <w:rsid w:val="00124EE8"/>
    <w:rsid w:val="00125BEE"/>
    <w:rsid w:val="0012630C"/>
    <w:rsid w:val="001276CE"/>
    <w:rsid w:val="001312E2"/>
    <w:rsid w:val="00133E6E"/>
    <w:rsid w:val="00140E8B"/>
    <w:rsid w:val="0014297D"/>
    <w:rsid w:val="00142BB3"/>
    <w:rsid w:val="0014342A"/>
    <w:rsid w:val="001456A2"/>
    <w:rsid w:val="00146C98"/>
    <w:rsid w:val="00147032"/>
    <w:rsid w:val="001534FF"/>
    <w:rsid w:val="0015376E"/>
    <w:rsid w:val="00156CDF"/>
    <w:rsid w:val="0015760D"/>
    <w:rsid w:val="001619CE"/>
    <w:rsid w:val="00170593"/>
    <w:rsid w:val="00170B18"/>
    <w:rsid w:val="001716F4"/>
    <w:rsid w:val="00172710"/>
    <w:rsid w:val="00172A10"/>
    <w:rsid w:val="00172CBB"/>
    <w:rsid w:val="00172EB2"/>
    <w:rsid w:val="001741AF"/>
    <w:rsid w:val="00174A0A"/>
    <w:rsid w:val="00176172"/>
    <w:rsid w:val="001809BF"/>
    <w:rsid w:val="00182FA9"/>
    <w:rsid w:val="00185FA7"/>
    <w:rsid w:val="00192153"/>
    <w:rsid w:val="00193C77"/>
    <w:rsid w:val="001A10EA"/>
    <w:rsid w:val="001A437C"/>
    <w:rsid w:val="001A6350"/>
    <w:rsid w:val="001A725F"/>
    <w:rsid w:val="001B1022"/>
    <w:rsid w:val="001C0FF8"/>
    <w:rsid w:val="001C1ED0"/>
    <w:rsid w:val="001C3D9D"/>
    <w:rsid w:val="001C468C"/>
    <w:rsid w:val="001D0F19"/>
    <w:rsid w:val="001D22D9"/>
    <w:rsid w:val="001D283A"/>
    <w:rsid w:val="001D41EE"/>
    <w:rsid w:val="001D4861"/>
    <w:rsid w:val="001D6D3A"/>
    <w:rsid w:val="001D7A8E"/>
    <w:rsid w:val="001E0F45"/>
    <w:rsid w:val="001E7772"/>
    <w:rsid w:val="001F006F"/>
    <w:rsid w:val="001F12AD"/>
    <w:rsid w:val="001F2490"/>
    <w:rsid w:val="001F49AC"/>
    <w:rsid w:val="001F5DA8"/>
    <w:rsid w:val="00201DF8"/>
    <w:rsid w:val="00202747"/>
    <w:rsid w:val="00205293"/>
    <w:rsid w:val="002055E3"/>
    <w:rsid w:val="00206B0F"/>
    <w:rsid w:val="00210975"/>
    <w:rsid w:val="002113C3"/>
    <w:rsid w:val="00213B70"/>
    <w:rsid w:val="00216784"/>
    <w:rsid w:val="00217523"/>
    <w:rsid w:val="00220618"/>
    <w:rsid w:val="00220A3B"/>
    <w:rsid w:val="00221ED8"/>
    <w:rsid w:val="00223DFF"/>
    <w:rsid w:val="00225164"/>
    <w:rsid w:val="002322CC"/>
    <w:rsid w:val="002325B6"/>
    <w:rsid w:val="002366FF"/>
    <w:rsid w:val="00236DE7"/>
    <w:rsid w:val="00241F7B"/>
    <w:rsid w:val="002426FD"/>
    <w:rsid w:val="002451BC"/>
    <w:rsid w:val="00245A6B"/>
    <w:rsid w:val="0025097D"/>
    <w:rsid w:val="002533C4"/>
    <w:rsid w:val="002534D0"/>
    <w:rsid w:val="002538AD"/>
    <w:rsid w:val="00254D19"/>
    <w:rsid w:val="00256890"/>
    <w:rsid w:val="00262A8D"/>
    <w:rsid w:val="0026315D"/>
    <w:rsid w:val="00263420"/>
    <w:rsid w:val="002650D5"/>
    <w:rsid w:val="0026681C"/>
    <w:rsid w:val="00266E48"/>
    <w:rsid w:val="00270613"/>
    <w:rsid w:val="00271E69"/>
    <w:rsid w:val="0027347C"/>
    <w:rsid w:val="00274FD2"/>
    <w:rsid w:val="00275684"/>
    <w:rsid w:val="00281883"/>
    <w:rsid w:val="00282130"/>
    <w:rsid w:val="002827B2"/>
    <w:rsid w:val="0028324B"/>
    <w:rsid w:val="002845A6"/>
    <w:rsid w:val="00285446"/>
    <w:rsid w:val="00287824"/>
    <w:rsid w:val="00287C23"/>
    <w:rsid w:val="00292091"/>
    <w:rsid w:val="00292B14"/>
    <w:rsid w:val="002931AC"/>
    <w:rsid w:val="0029335A"/>
    <w:rsid w:val="002A438C"/>
    <w:rsid w:val="002A4AE9"/>
    <w:rsid w:val="002A52E8"/>
    <w:rsid w:val="002A59AA"/>
    <w:rsid w:val="002A77FA"/>
    <w:rsid w:val="002B0631"/>
    <w:rsid w:val="002B4C28"/>
    <w:rsid w:val="002B6FD9"/>
    <w:rsid w:val="002C0886"/>
    <w:rsid w:val="002C2FB9"/>
    <w:rsid w:val="002C3279"/>
    <w:rsid w:val="002C6E06"/>
    <w:rsid w:val="002D0761"/>
    <w:rsid w:val="002D089A"/>
    <w:rsid w:val="002D3762"/>
    <w:rsid w:val="002D41BA"/>
    <w:rsid w:val="002D4296"/>
    <w:rsid w:val="002D450F"/>
    <w:rsid w:val="002D7998"/>
    <w:rsid w:val="002D7ECD"/>
    <w:rsid w:val="002E19FE"/>
    <w:rsid w:val="002E1BF6"/>
    <w:rsid w:val="002E2F28"/>
    <w:rsid w:val="002E3A00"/>
    <w:rsid w:val="002E4901"/>
    <w:rsid w:val="002E5A8D"/>
    <w:rsid w:val="002F1393"/>
    <w:rsid w:val="002F2660"/>
    <w:rsid w:val="002F3042"/>
    <w:rsid w:val="002F5AC7"/>
    <w:rsid w:val="002F5F2C"/>
    <w:rsid w:val="002F5FC7"/>
    <w:rsid w:val="0030220D"/>
    <w:rsid w:val="00303D61"/>
    <w:rsid w:val="0030445F"/>
    <w:rsid w:val="00305880"/>
    <w:rsid w:val="00306635"/>
    <w:rsid w:val="00306CAC"/>
    <w:rsid w:val="00307428"/>
    <w:rsid w:val="00314986"/>
    <w:rsid w:val="00315831"/>
    <w:rsid w:val="00315892"/>
    <w:rsid w:val="00316F1C"/>
    <w:rsid w:val="00317BB6"/>
    <w:rsid w:val="00320B70"/>
    <w:rsid w:val="00321AD6"/>
    <w:rsid w:val="00327FC3"/>
    <w:rsid w:val="003311D9"/>
    <w:rsid w:val="003324EA"/>
    <w:rsid w:val="003358D6"/>
    <w:rsid w:val="00337A94"/>
    <w:rsid w:val="00342BCD"/>
    <w:rsid w:val="003438FA"/>
    <w:rsid w:val="0034587C"/>
    <w:rsid w:val="0035425E"/>
    <w:rsid w:val="00357923"/>
    <w:rsid w:val="0036043D"/>
    <w:rsid w:val="003610A9"/>
    <w:rsid w:val="003619A3"/>
    <w:rsid w:val="003665E0"/>
    <w:rsid w:val="00372B0A"/>
    <w:rsid w:val="00374652"/>
    <w:rsid w:val="00374768"/>
    <w:rsid w:val="00380BB9"/>
    <w:rsid w:val="00381B9E"/>
    <w:rsid w:val="003836FC"/>
    <w:rsid w:val="0038508A"/>
    <w:rsid w:val="0038770A"/>
    <w:rsid w:val="00394AFF"/>
    <w:rsid w:val="0039746D"/>
    <w:rsid w:val="003A201A"/>
    <w:rsid w:val="003A2E4E"/>
    <w:rsid w:val="003A2E5C"/>
    <w:rsid w:val="003A3D25"/>
    <w:rsid w:val="003A521D"/>
    <w:rsid w:val="003A6A55"/>
    <w:rsid w:val="003A6AB9"/>
    <w:rsid w:val="003A6EC2"/>
    <w:rsid w:val="003B0219"/>
    <w:rsid w:val="003B3F13"/>
    <w:rsid w:val="003B44AA"/>
    <w:rsid w:val="003B6B57"/>
    <w:rsid w:val="003B7638"/>
    <w:rsid w:val="003C2B12"/>
    <w:rsid w:val="003C41C6"/>
    <w:rsid w:val="003D2FA2"/>
    <w:rsid w:val="003D3ACE"/>
    <w:rsid w:val="003D4643"/>
    <w:rsid w:val="003D521B"/>
    <w:rsid w:val="003D601A"/>
    <w:rsid w:val="003D7501"/>
    <w:rsid w:val="003D7D2F"/>
    <w:rsid w:val="003E5763"/>
    <w:rsid w:val="003E59C0"/>
    <w:rsid w:val="003E61DC"/>
    <w:rsid w:val="003E7093"/>
    <w:rsid w:val="003E7FF4"/>
    <w:rsid w:val="003F1B4C"/>
    <w:rsid w:val="003F4A19"/>
    <w:rsid w:val="003F5A99"/>
    <w:rsid w:val="003F5F4D"/>
    <w:rsid w:val="003F7C95"/>
    <w:rsid w:val="004022E2"/>
    <w:rsid w:val="004038CA"/>
    <w:rsid w:val="00405A91"/>
    <w:rsid w:val="00407768"/>
    <w:rsid w:val="00411439"/>
    <w:rsid w:val="00413222"/>
    <w:rsid w:val="00413448"/>
    <w:rsid w:val="0041684F"/>
    <w:rsid w:val="00416965"/>
    <w:rsid w:val="00421DE2"/>
    <w:rsid w:val="00425177"/>
    <w:rsid w:val="00425BD7"/>
    <w:rsid w:val="004326E5"/>
    <w:rsid w:val="0043319D"/>
    <w:rsid w:val="004334AB"/>
    <w:rsid w:val="00435C35"/>
    <w:rsid w:val="004414FA"/>
    <w:rsid w:val="00442AC8"/>
    <w:rsid w:val="00442D4E"/>
    <w:rsid w:val="00443F77"/>
    <w:rsid w:val="004472FA"/>
    <w:rsid w:val="004476D1"/>
    <w:rsid w:val="00450D07"/>
    <w:rsid w:val="00451161"/>
    <w:rsid w:val="0045179B"/>
    <w:rsid w:val="0045385C"/>
    <w:rsid w:val="00453EC5"/>
    <w:rsid w:val="004544C0"/>
    <w:rsid w:val="00462CEE"/>
    <w:rsid w:val="004668E1"/>
    <w:rsid w:val="00466B75"/>
    <w:rsid w:val="004673F1"/>
    <w:rsid w:val="0047177E"/>
    <w:rsid w:val="00472DE1"/>
    <w:rsid w:val="00473097"/>
    <w:rsid w:val="00477133"/>
    <w:rsid w:val="0048079E"/>
    <w:rsid w:val="00483A3D"/>
    <w:rsid w:val="00483ABC"/>
    <w:rsid w:val="00486D03"/>
    <w:rsid w:val="00495B11"/>
    <w:rsid w:val="004A3D0B"/>
    <w:rsid w:val="004A419D"/>
    <w:rsid w:val="004A5892"/>
    <w:rsid w:val="004B2742"/>
    <w:rsid w:val="004B293E"/>
    <w:rsid w:val="004B5FEE"/>
    <w:rsid w:val="004B67C6"/>
    <w:rsid w:val="004B75E6"/>
    <w:rsid w:val="004C1CF0"/>
    <w:rsid w:val="004C59BF"/>
    <w:rsid w:val="004D284D"/>
    <w:rsid w:val="004D6EAA"/>
    <w:rsid w:val="004D7DA3"/>
    <w:rsid w:val="004E2627"/>
    <w:rsid w:val="004E3E6E"/>
    <w:rsid w:val="004F0183"/>
    <w:rsid w:val="004F0738"/>
    <w:rsid w:val="004F51A0"/>
    <w:rsid w:val="005019E1"/>
    <w:rsid w:val="00503717"/>
    <w:rsid w:val="00505EC8"/>
    <w:rsid w:val="00510FF6"/>
    <w:rsid w:val="005117A9"/>
    <w:rsid w:val="0051290F"/>
    <w:rsid w:val="00513C89"/>
    <w:rsid w:val="00523937"/>
    <w:rsid w:val="005242A7"/>
    <w:rsid w:val="00526D32"/>
    <w:rsid w:val="00530EDF"/>
    <w:rsid w:val="005342BE"/>
    <w:rsid w:val="0053595B"/>
    <w:rsid w:val="00540FC4"/>
    <w:rsid w:val="00543EE1"/>
    <w:rsid w:val="00544A97"/>
    <w:rsid w:val="005456FB"/>
    <w:rsid w:val="00545C7B"/>
    <w:rsid w:val="00554369"/>
    <w:rsid w:val="00555C77"/>
    <w:rsid w:val="00560D90"/>
    <w:rsid w:val="0056145B"/>
    <w:rsid w:val="00562BE4"/>
    <w:rsid w:val="00571819"/>
    <w:rsid w:val="00576020"/>
    <w:rsid w:val="005768BD"/>
    <w:rsid w:val="00576B75"/>
    <w:rsid w:val="00576F98"/>
    <w:rsid w:val="00580494"/>
    <w:rsid w:val="00583615"/>
    <w:rsid w:val="005841F7"/>
    <w:rsid w:val="00586759"/>
    <w:rsid w:val="00586F43"/>
    <w:rsid w:val="00592D0E"/>
    <w:rsid w:val="005931B7"/>
    <w:rsid w:val="005978C4"/>
    <w:rsid w:val="005A2E16"/>
    <w:rsid w:val="005A7D92"/>
    <w:rsid w:val="005B0CE9"/>
    <w:rsid w:val="005B0EAE"/>
    <w:rsid w:val="005B2514"/>
    <w:rsid w:val="005B50D4"/>
    <w:rsid w:val="005B59E2"/>
    <w:rsid w:val="005B6136"/>
    <w:rsid w:val="005B764A"/>
    <w:rsid w:val="005B7A91"/>
    <w:rsid w:val="005C0DAF"/>
    <w:rsid w:val="005C22D7"/>
    <w:rsid w:val="005C318B"/>
    <w:rsid w:val="005C3426"/>
    <w:rsid w:val="005C4445"/>
    <w:rsid w:val="005C5A45"/>
    <w:rsid w:val="005D148A"/>
    <w:rsid w:val="005D5241"/>
    <w:rsid w:val="005D68DB"/>
    <w:rsid w:val="005D7119"/>
    <w:rsid w:val="005E04F4"/>
    <w:rsid w:val="005E1E8E"/>
    <w:rsid w:val="005E2FEE"/>
    <w:rsid w:val="005E5DF9"/>
    <w:rsid w:val="005E75CF"/>
    <w:rsid w:val="005E771B"/>
    <w:rsid w:val="005F0CD4"/>
    <w:rsid w:val="005F11E3"/>
    <w:rsid w:val="005F1447"/>
    <w:rsid w:val="005F18C9"/>
    <w:rsid w:val="005F51BC"/>
    <w:rsid w:val="00601F17"/>
    <w:rsid w:val="006034B6"/>
    <w:rsid w:val="00603750"/>
    <w:rsid w:val="006037D3"/>
    <w:rsid w:val="00603D0E"/>
    <w:rsid w:val="0060549E"/>
    <w:rsid w:val="00605DFC"/>
    <w:rsid w:val="00613443"/>
    <w:rsid w:val="00613645"/>
    <w:rsid w:val="006144C7"/>
    <w:rsid w:val="00615B49"/>
    <w:rsid w:val="00616A28"/>
    <w:rsid w:val="00617333"/>
    <w:rsid w:val="0062278F"/>
    <w:rsid w:val="006235AA"/>
    <w:rsid w:val="00624AE4"/>
    <w:rsid w:val="00625028"/>
    <w:rsid w:val="006254E8"/>
    <w:rsid w:val="0062581D"/>
    <w:rsid w:val="00630F3E"/>
    <w:rsid w:val="00631A12"/>
    <w:rsid w:val="006344A2"/>
    <w:rsid w:val="0063522C"/>
    <w:rsid w:val="00636873"/>
    <w:rsid w:val="006409D5"/>
    <w:rsid w:val="00642393"/>
    <w:rsid w:val="00642F3E"/>
    <w:rsid w:val="006463B4"/>
    <w:rsid w:val="00647F91"/>
    <w:rsid w:val="00652C9E"/>
    <w:rsid w:val="006538A5"/>
    <w:rsid w:val="00653F92"/>
    <w:rsid w:val="00655B2C"/>
    <w:rsid w:val="006566C3"/>
    <w:rsid w:val="006566E7"/>
    <w:rsid w:val="006628CE"/>
    <w:rsid w:val="0066481F"/>
    <w:rsid w:val="006651C5"/>
    <w:rsid w:val="00667D43"/>
    <w:rsid w:val="00672777"/>
    <w:rsid w:val="00674F0D"/>
    <w:rsid w:val="00680AD1"/>
    <w:rsid w:val="00681E46"/>
    <w:rsid w:val="00684036"/>
    <w:rsid w:val="0068733C"/>
    <w:rsid w:val="006876AC"/>
    <w:rsid w:val="00690A69"/>
    <w:rsid w:val="006932F4"/>
    <w:rsid w:val="006A0B7E"/>
    <w:rsid w:val="006A5CA8"/>
    <w:rsid w:val="006A5EA1"/>
    <w:rsid w:val="006A793F"/>
    <w:rsid w:val="006B1F75"/>
    <w:rsid w:val="006B247A"/>
    <w:rsid w:val="006B305E"/>
    <w:rsid w:val="006B4343"/>
    <w:rsid w:val="006B6197"/>
    <w:rsid w:val="006C14B9"/>
    <w:rsid w:val="006C27EB"/>
    <w:rsid w:val="006C5A89"/>
    <w:rsid w:val="006C616D"/>
    <w:rsid w:val="006D290D"/>
    <w:rsid w:val="006D4B9C"/>
    <w:rsid w:val="006E138E"/>
    <w:rsid w:val="006E4AB3"/>
    <w:rsid w:val="006E4DD2"/>
    <w:rsid w:val="006E69F4"/>
    <w:rsid w:val="006F00B4"/>
    <w:rsid w:val="006F4790"/>
    <w:rsid w:val="006F54BD"/>
    <w:rsid w:val="006F7341"/>
    <w:rsid w:val="006F7463"/>
    <w:rsid w:val="00702EAB"/>
    <w:rsid w:val="00703977"/>
    <w:rsid w:val="00703ABB"/>
    <w:rsid w:val="00714670"/>
    <w:rsid w:val="00714D57"/>
    <w:rsid w:val="00715133"/>
    <w:rsid w:val="007156F8"/>
    <w:rsid w:val="007207C0"/>
    <w:rsid w:val="00720EE2"/>
    <w:rsid w:val="00722109"/>
    <w:rsid w:val="00722DF5"/>
    <w:rsid w:val="00725714"/>
    <w:rsid w:val="007324F3"/>
    <w:rsid w:val="00737FCE"/>
    <w:rsid w:val="0074033E"/>
    <w:rsid w:val="00740683"/>
    <w:rsid w:val="007441E2"/>
    <w:rsid w:val="00750321"/>
    <w:rsid w:val="00764489"/>
    <w:rsid w:val="007717B3"/>
    <w:rsid w:val="0077395C"/>
    <w:rsid w:val="00777482"/>
    <w:rsid w:val="0078387F"/>
    <w:rsid w:val="007864F0"/>
    <w:rsid w:val="007869DF"/>
    <w:rsid w:val="00791FF1"/>
    <w:rsid w:val="00792225"/>
    <w:rsid w:val="00792891"/>
    <w:rsid w:val="00795515"/>
    <w:rsid w:val="007A0C6F"/>
    <w:rsid w:val="007A2892"/>
    <w:rsid w:val="007A3793"/>
    <w:rsid w:val="007A4C5E"/>
    <w:rsid w:val="007A7B86"/>
    <w:rsid w:val="007A7DC3"/>
    <w:rsid w:val="007A7E8B"/>
    <w:rsid w:val="007B120D"/>
    <w:rsid w:val="007B41BB"/>
    <w:rsid w:val="007B4C9F"/>
    <w:rsid w:val="007B5A31"/>
    <w:rsid w:val="007B60F9"/>
    <w:rsid w:val="007C78DC"/>
    <w:rsid w:val="007D14B5"/>
    <w:rsid w:val="007D7344"/>
    <w:rsid w:val="007D7345"/>
    <w:rsid w:val="007D74A6"/>
    <w:rsid w:val="007E11F0"/>
    <w:rsid w:val="007E21B6"/>
    <w:rsid w:val="007E6122"/>
    <w:rsid w:val="007F15CA"/>
    <w:rsid w:val="007F163B"/>
    <w:rsid w:val="007F2CC1"/>
    <w:rsid w:val="007F34C9"/>
    <w:rsid w:val="007F4438"/>
    <w:rsid w:val="007F6940"/>
    <w:rsid w:val="007F762A"/>
    <w:rsid w:val="00803F14"/>
    <w:rsid w:val="00806967"/>
    <w:rsid w:val="008221C3"/>
    <w:rsid w:val="00822301"/>
    <w:rsid w:val="00822BF6"/>
    <w:rsid w:val="00824D02"/>
    <w:rsid w:val="008269BC"/>
    <w:rsid w:val="00831601"/>
    <w:rsid w:val="00833570"/>
    <w:rsid w:val="008338FC"/>
    <w:rsid w:val="00842714"/>
    <w:rsid w:val="00842F3E"/>
    <w:rsid w:val="00845FDD"/>
    <w:rsid w:val="0084762D"/>
    <w:rsid w:val="00847DC3"/>
    <w:rsid w:val="00854A36"/>
    <w:rsid w:val="00854DC0"/>
    <w:rsid w:val="00856027"/>
    <w:rsid w:val="00860D1C"/>
    <w:rsid w:val="008628B9"/>
    <w:rsid w:val="0086412E"/>
    <w:rsid w:val="0086681C"/>
    <w:rsid w:val="00866BC1"/>
    <w:rsid w:val="00867B0E"/>
    <w:rsid w:val="00867B18"/>
    <w:rsid w:val="00870BCB"/>
    <w:rsid w:val="00873A65"/>
    <w:rsid w:val="00874333"/>
    <w:rsid w:val="008743D3"/>
    <w:rsid w:val="00874DF3"/>
    <w:rsid w:val="0087605A"/>
    <w:rsid w:val="00882298"/>
    <w:rsid w:val="00882D7A"/>
    <w:rsid w:val="008844F3"/>
    <w:rsid w:val="00886BD3"/>
    <w:rsid w:val="008878A0"/>
    <w:rsid w:val="00887B77"/>
    <w:rsid w:val="008939A0"/>
    <w:rsid w:val="00893EBB"/>
    <w:rsid w:val="008A27CD"/>
    <w:rsid w:val="008B0914"/>
    <w:rsid w:val="008B252E"/>
    <w:rsid w:val="008B3F09"/>
    <w:rsid w:val="008B406D"/>
    <w:rsid w:val="008B44C7"/>
    <w:rsid w:val="008B6EFD"/>
    <w:rsid w:val="008C552C"/>
    <w:rsid w:val="008D1042"/>
    <w:rsid w:val="008D209A"/>
    <w:rsid w:val="008D72AB"/>
    <w:rsid w:val="008E0EAF"/>
    <w:rsid w:val="008E3706"/>
    <w:rsid w:val="008E3FA4"/>
    <w:rsid w:val="008F1F4E"/>
    <w:rsid w:val="008F6055"/>
    <w:rsid w:val="00900496"/>
    <w:rsid w:val="00904132"/>
    <w:rsid w:val="00906906"/>
    <w:rsid w:val="0091090C"/>
    <w:rsid w:val="00916B10"/>
    <w:rsid w:val="00917211"/>
    <w:rsid w:val="00917805"/>
    <w:rsid w:val="009223B6"/>
    <w:rsid w:val="00922A70"/>
    <w:rsid w:val="00923B2A"/>
    <w:rsid w:val="00925753"/>
    <w:rsid w:val="0092702D"/>
    <w:rsid w:val="00940C46"/>
    <w:rsid w:val="0094269A"/>
    <w:rsid w:val="00946777"/>
    <w:rsid w:val="0095116B"/>
    <w:rsid w:val="00955F27"/>
    <w:rsid w:val="00960CE2"/>
    <w:rsid w:val="009611D6"/>
    <w:rsid w:val="00962F4B"/>
    <w:rsid w:val="00967EFE"/>
    <w:rsid w:val="00970B10"/>
    <w:rsid w:val="009731E5"/>
    <w:rsid w:val="009738ED"/>
    <w:rsid w:val="00975DAF"/>
    <w:rsid w:val="0098197E"/>
    <w:rsid w:val="00985F24"/>
    <w:rsid w:val="00991171"/>
    <w:rsid w:val="00991751"/>
    <w:rsid w:val="00992666"/>
    <w:rsid w:val="00996DA0"/>
    <w:rsid w:val="009976B5"/>
    <w:rsid w:val="009A17E8"/>
    <w:rsid w:val="009A201C"/>
    <w:rsid w:val="009A2DF8"/>
    <w:rsid w:val="009A38CC"/>
    <w:rsid w:val="009A3A8D"/>
    <w:rsid w:val="009A3AD4"/>
    <w:rsid w:val="009A41CE"/>
    <w:rsid w:val="009A443A"/>
    <w:rsid w:val="009A455D"/>
    <w:rsid w:val="009A543E"/>
    <w:rsid w:val="009B0189"/>
    <w:rsid w:val="009B04DA"/>
    <w:rsid w:val="009B2CA2"/>
    <w:rsid w:val="009B3C42"/>
    <w:rsid w:val="009C0DEE"/>
    <w:rsid w:val="009C388D"/>
    <w:rsid w:val="009C434A"/>
    <w:rsid w:val="009C44CF"/>
    <w:rsid w:val="009C5569"/>
    <w:rsid w:val="009D098C"/>
    <w:rsid w:val="009D0D22"/>
    <w:rsid w:val="009D22BF"/>
    <w:rsid w:val="009D2B68"/>
    <w:rsid w:val="009D41D5"/>
    <w:rsid w:val="009E2010"/>
    <w:rsid w:val="009E2ECE"/>
    <w:rsid w:val="009E4745"/>
    <w:rsid w:val="009E4C23"/>
    <w:rsid w:val="009E4F48"/>
    <w:rsid w:val="009E729C"/>
    <w:rsid w:val="009F0572"/>
    <w:rsid w:val="009F51B7"/>
    <w:rsid w:val="009F65A5"/>
    <w:rsid w:val="00A01BFE"/>
    <w:rsid w:val="00A057EF"/>
    <w:rsid w:val="00A07A61"/>
    <w:rsid w:val="00A07BDF"/>
    <w:rsid w:val="00A15D5E"/>
    <w:rsid w:val="00A16998"/>
    <w:rsid w:val="00A1760F"/>
    <w:rsid w:val="00A17DCC"/>
    <w:rsid w:val="00A20440"/>
    <w:rsid w:val="00A20F7C"/>
    <w:rsid w:val="00A21747"/>
    <w:rsid w:val="00A21AF9"/>
    <w:rsid w:val="00A21E1F"/>
    <w:rsid w:val="00A21E71"/>
    <w:rsid w:val="00A2408D"/>
    <w:rsid w:val="00A25D40"/>
    <w:rsid w:val="00A311BA"/>
    <w:rsid w:val="00A32580"/>
    <w:rsid w:val="00A418B5"/>
    <w:rsid w:val="00A43B1F"/>
    <w:rsid w:val="00A43EB4"/>
    <w:rsid w:val="00A4578A"/>
    <w:rsid w:val="00A46AFB"/>
    <w:rsid w:val="00A66D3F"/>
    <w:rsid w:val="00A71D3C"/>
    <w:rsid w:val="00A7351E"/>
    <w:rsid w:val="00A742E5"/>
    <w:rsid w:val="00A74843"/>
    <w:rsid w:val="00A75036"/>
    <w:rsid w:val="00A812AB"/>
    <w:rsid w:val="00A81F53"/>
    <w:rsid w:val="00A82B0A"/>
    <w:rsid w:val="00A9171E"/>
    <w:rsid w:val="00A91CD6"/>
    <w:rsid w:val="00A92540"/>
    <w:rsid w:val="00A93D46"/>
    <w:rsid w:val="00A96F11"/>
    <w:rsid w:val="00A97C21"/>
    <w:rsid w:val="00AA0614"/>
    <w:rsid w:val="00AA0E0A"/>
    <w:rsid w:val="00AA1A71"/>
    <w:rsid w:val="00AA26E5"/>
    <w:rsid w:val="00AA2D3B"/>
    <w:rsid w:val="00AA2DF0"/>
    <w:rsid w:val="00AA7606"/>
    <w:rsid w:val="00AB1CEB"/>
    <w:rsid w:val="00AB4866"/>
    <w:rsid w:val="00AB54E5"/>
    <w:rsid w:val="00AB61F1"/>
    <w:rsid w:val="00AC2CAF"/>
    <w:rsid w:val="00AC5049"/>
    <w:rsid w:val="00AC5E32"/>
    <w:rsid w:val="00AD0E47"/>
    <w:rsid w:val="00AD109C"/>
    <w:rsid w:val="00AD1FAA"/>
    <w:rsid w:val="00AD7C84"/>
    <w:rsid w:val="00AE7E51"/>
    <w:rsid w:val="00AF046B"/>
    <w:rsid w:val="00AF4C77"/>
    <w:rsid w:val="00B00BAE"/>
    <w:rsid w:val="00B00E9E"/>
    <w:rsid w:val="00B025AC"/>
    <w:rsid w:val="00B02CB3"/>
    <w:rsid w:val="00B0343B"/>
    <w:rsid w:val="00B059CD"/>
    <w:rsid w:val="00B07CB1"/>
    <w:rsid w:val="00B1078D"/>
    <w:rsid w:val="00B10827"/>
    <w:rsid w:val="00B10853"/>
    <w:rsid w:val="00B17CB3"/>
    <w:rsid w:val="00B22221"/>
    <w:rsid w:val="00B240F9"/>
    <w:rsid w:val="00B251FE"/>
    <w:rsid w:val="00B27054"/>
    <w:rsid w:val="00B30358"/>
    <w:rsid w:val="00B30807"/>
    <w:rsid w:val="00B3466E"/>
    <w:rsid w:val="00B346D0"/>
    <w:rsid w:val="00B36454"/>
    <w:rsid w:val="00B37EB6"/>
    <w:rsid w:val="00B41234"/>
    <w:rsid w:val="00B4231E"/>
    <w:rsid w:val="00B43CF7"/>
    <w:rsid w:val="00B46A01"/>
    <w:rsid w:val="00B473AD"/>
    <w:rsid w:val="00B47452"/>
    <w:rsid w:val="00B601A9"/>
    <w:rsid w:val="00B60947"/>
    <w:rsid w:val="00B70604"/>
    <w:rsid w:val="00B721F9"/>
    <w:rsid w:val="00B73737"/>
    <w:rsid w:val="00B73E0B"/>
    <w:rsid w:val="00B81D53"/>
    <w:rsid w:val="00B823A5"/>
    <w:rsid w:val="00B82567"/>
    <w:rsid w:val="00B86A78"/>
    <w:rsid w:val="00B90B88"/>
    <w:rsid w:val="00B9115A"/>
    <w:rsid w:val="00B92E2F"/>
    <w:rsid w:val="00B93A21"/>
    <w:rsid w:val="00B955C4"/>
    <w:rsid w:val="00B95B60"/>
    <w:rsid w:val="00B96384"/>
    <w:rsid w:val="00B96E95"/>
    <w:rsid w:val="00BA3755"/>
    <w:rsid w:val="00BA3AAD"/>
    <w:rsid w:val="00BA404C"/>
    <w:rsid w:val="00BA5F46"/>
    <w:rsid w:val="00BB47FB"/>
    <w:rsid w:val="00BB7773"/>
    <w:rsid w:val="00BC0D4A"/>
    <w:rsid w:val="00BC2501"/>
    <w:rsid w:val="00BC3E68"/>
    <w:rsid w:val="00BC6BEB"/>
    <w:rsid w:val="00BD03C6"/>
    <w:rsid w:val="00BD6801"/>
    <w:rsid w:val="00BD74FC"/>
    <w:rsid w:val="00BE0FD1"/>
    <w:rsid w:val="00BE2DB0"/>
    <w:rsid w:val="00BE4AC4"/>
    <w:rsid w:val="00BE60FB"/>
    <w:rsid w:val="00BF29F5"/>
    <w:rsid w:val="00BF58F9"/>
    <w:rsid w:val="00BF6D7C"/>
    <w:rsid w:val="00BF7508"/>
    <w:rsid w:val="00C024BE"/>
    <w:rsid w:val="00C03286"/>
    <w:rsid w:val="00C03742"/>
    <w:rsid w:val="00C03FE3"/>
    <w:rsid w:val="00C04AF1"/>
    <w:rsid w:val="00C071AE"/>
    <w:rsid w:val="00C073C3"/>
    <w:rsid w:val="00C13F52"/>
    <w:rsid w:val="00C16D2D"/>
    <w:rsid w:val="00C21E49"/>
    <w:rsid w:val="00C227C5"/>
    <w:rsid w:val="00C310C9"/>
    <w:rsid w:val="00C31CB1"/>
    <w:rsid w:val="00C3298C"/>
    <w:rsid w:val="00C35A2D"/>
    <w:rsid w:val="00C36101"/>
    <w:rsid w:val="00C40F02"/>
    <w:rsid w:val="00C419BB"/>
    <w:rsid w:val="00C42D70"/>
    <w:rsid w:val="00C43FB2"/>
    <w:rsid w:val="00C440DB"/>
    <w:rsid w:val="00C441F0"/>
    <w:rsid w:val="00C45ED0"/>
    <w:rsid w:val="00C46BBA"/>
    <w:rsid w:val="00C5017F"/>
    <w:rsid w:val="00C51C26"/>
    <w:rsid w:val="00C52F21"/>
    <w:rsid w:val="00C605EC"/>
    <w:rsid w:val="00C6597F"/>
    <w:rsid w:val="00C6608A"/>
    <w:rsid w:val="00C66703"/>
    <w:rsid w:val="00C67102"/>
    <w:rsid w:val="00C7072B"/>
    <w:rsid w:val="00C720AD"/>
    <w:rsid w:val="00C77E43"/>
    <w:rsid w:val="00C840AE"/>
    <w:rsid w:val="00C85DBD"/>
    <w:rsid w:val="00C94910"/>
    <w:rsid w:val="00C96CD6"/>
    <w:rsid w:val="00C9709C"/>
    <w:rsid w:val="00C979E6"/>
    <w:rsid w:val="00CA05D6"/>
    <w:rsid w:val="00CA4B9C"/>
    <w:rsid w:val="00CA5582"/>
    <w:rsid w:val="00CA5D60"/>
    <w:rsid w:val="00CA69A4"/>
    <w:rsid w:val="00CA7C6D"/>
    <w:rsid w:val="00CB1D52"/>
    <w:rsid w:val="00CB55AB"/>
    <w:rsid w:val="00CB7BB6"/>
    <w:rsid w:val="00CC3944"/>
    <w:rsid w:val="00CC4EAC"/>
    <w:rsid w:val="00CC5D2F"/>
    <w:rsid w:val="00CC67A8"/>
    <w:rsid w:val="00CD11EB"/>
    <w:rsid w:val="00CD2B8B"/>
    <w:rsid w:val="00CD3E4C"/>
    <w:rsid w:val="00CD3F22"/>
    <w:rsid w:val="00CD4799"/>
    <w:rsid w:val="00CD4A4E"/>
    <w:rsid w:val="00CD709B"/>
    <w:rsid w:val="00CE244B"/>
    <w:rsid w:val="00CE3464"/>
    <w:rsid w:val="00CE43D0"/>
    <w:rsid w:val="00CE75EC"/>
    <w:rsid w:val="00CF09B9"/>
    <w:rsid w:val="00CF7CBD"/>
    <w:rsid w:val="00D020A3"/>
    <w:rsid w:val="00D02E6D"/>
    <w:rsid w:val="00D06097"/>
    <w:rsid w:val="00D10ECB"/>
    <w:rsid w:val="00D13609"/>
    <w:rsid w:val="00D15C4F"/>
    <w:rsid w:val="00D205B1"/>
    <w:rsid w:val="00D212C4"/>
    <w:rsid w:val="00D22526"/>
    <w:rsid w:val="00D225BF"/>
    <w:rsid w:val="00D228A0"/>
    <w:rsid w:val="00D24206"/>
    <w:rsid w:val="00D3170A"/>
    <w:rsid w:val="00D32940"/>
    <w:rsid w:val="00D362F6"/>
    <w:rsid w:val="00D363E9"/>
    <w:rsid w:val="00D37680"/>
    <w:rsid w:val="00D40577"/>
    <w:rsid w:val="00D45AEB"/>
    <w:rsid w:val="00D47BFA"/>
    <w:rsid w:val="00D51576"/>
    <w:rsid w:val="00D54DF1"/>
    <w:rsid w:val="00D562F4"/>
    <w:rsid w:val="00D613D6"/>
    <w:rsid w:val="00D61ADE"/>
    <w:rsid w:val="00D61EE5"/>
    <w:rsid w:val="00D643C0"/>
    <w:rsid w:val="00D67E59"/>
    <w:rsid w:val="00D71B8F"/>
    <w:rsid w:val="00D721D7"/>
    <w:rsid w:val="00D7334E"/>
    <w:rsid w:val="00D73BF1"/>
    <w:rsid w:val="00D762CE"/>
    <w:rsid w:val="00D81530"/>
    <w:rsid w:val="00D821FE"/>
    <w:rsid w:val="00D8716A"/>
    <w:rsid w:val="00D90313"/>
    <w:rsid w:val="00D90CF9"/>
    <w:rsid w:val="00D9125F"/>
    <w:rsid w:val="00D951FD"/>
    <w:rsid w:val="00D9535A"/>
    <w:rsid w:val="00D97CC7"/>
    <w:rsid w:val="00DA0FBD"/>
    <w:rsid w:val="00DA36A5"/>
    <w:rsid w:val="00DA53C3"/>
    <w:rsid w:val="00DA58D5"/>
    <w:rsid w:val="00DA63BC"/>
    <w:rsid w:val="00DA79C6"/>
    <w:rsid w:val="00DB32C9"/>
    <w:rsid w:val="00DB3BE4"/>
    <w:rsid w:val="00DB7A5E"/>
    <w:rsid w:val="00DC03D0"/>
    <w:rsid w:val="00DC1D81"/>
    <w:rsid w:val="00DC2BAC"/>
    <w:rsid w:val="00DC3257"/>
    <w:rsid w:val="00DC664C"/>
    <w:rsid w:val="00DC6C99"/>
    <w:rsid w:val="00DD6F48"/>
    <w:rsid w:val="00DE0B87"/>
    <w:rsid w:val="00DE2116"/>
    <w:rsid w:val="00DE279A"/>
    <w:rsid w:val="00DE386C"/>
    <w:rsid w:val="00DE4BB5"/>
    <w:rsid w:val="00DE5D35"/>
    <w:rsid w:val="00DE62E7"/>
    <w:rsid w:val="00DE6F35"/>
    <w:rsid w:val="00DF001C"/>
    <w:rsid w:val="00DF0545"/>
    <w:rsid w:val="00DF260E"/>
    <w:rsid w:val="00E004F5"/>
    <w:rsid w:val="00E03B29"/>
    <w:rsid w:val="00E057ED"/>
    <w:rsid w:val="00E05C01"/>
    <w:rsid w:val="00E0627F"/>
    <w:rsid w:val="00E06DAA"/>
    <w:rsid w:val="00E10076"/>
    <w:rsid w:val="00E140CF"/>
    <w:rsid w:val="00E14ACB"/>
    <w:rsid w:val="00E14F00"/>
    <w:rsid w:val="00E16299"/>
    <w:rsid w:val="00E17297"/>
    <w:rsid w:val="00E17577"/>
    <w:rsid w:val="00E215A1"/>
    <w:rsid w:val="00E22EEB"/>
    <w:rsid w:val="00E256AB"/>
    <w:rsid w:val="00E32672"/>
    <w:rsid w:val="00E33035"/>
    <w:rsid w:val="00E335F7"/>
    <w:rsid w:val="00E34073"/>
    <w:rsid w:val="00E34C60"/>
    <w:rsid w:val="00E406BF"/>
    <w:rsid w:val="00E44105"/>
    <w:rsid w:val="00E44763"/>
    <w:rsid w:val="00E45565"/>
    <w:rsid w:val="00E4583B"/>
    <w:rsid w:val="00E46550"/>
    <w:rsid w:val="00E46783"/>
    <w:rsid w:val="00E47E8D"/>
    <w:rsid w:val="00E53C6E"/>
    <w:rsid w:val="00E5697A"/>
    <w:rsid w:val="00E5772D"/>
    <w:rsid w:val="00E6033C"/>
    <w:rsid w:val="00E60E2F"/>
    <w:rsid w:val="00E65753"/>
    <w:rsid w:val="00E66ED8"/>
    <w:rsid w:val="00E6702F"/>
    <w:rsid w:val="00E71AD0"/>
    <w:rsid w:val="00E74A80"/>
    <w:rsid w:val="00E75035"/>
    <w:rsid w:val="00E7718F"/>
    <w:rsid w:val="00E81902"/>
    <w:rsid w:val="00E81ABD"/>
    <w:rsid w:val="00E82CCF"/>
    <w:rsid w:val="00E8314C"/>
    <w:rsid w:val="00E84435"/>
    <w:rsid w:val="00E84C5A"/>
    <w:rsid w:val="00E866DE"/>
    <w:rsid w:val="00E9237D"/>
    <w:rsid w:val="00E9433F"/>
    <w:rsid w:val="00E95DF3"/>
    <w:rsid w:val="00E9629D"/>
    <w:rsid w:val="00E97217"/>
    <w:rsid w:val="00EA15A5"/>
    <w:rsid w:val="00EA5953"/>
    <w:rsid w:val="00EA77F3"/>
    <w:rsid w:val="00EB00B0"/>
    <w:rsid w:val="00EB0C8C"/>
    <w:rsid w:val="00EB101A"/>
    <w:rsid w:val="00EB6037"/>
    <w:rsid w:val="00EB6EBF"/>
    <w:rsid w:val="00EB77A9"/>
    <w:rsid w:val="00EC33D7"/>
    <w:rsid w:val="00EC7B72"/>
    <w:rsid w:val="00ED1753"/>
    <w:rsid w:val="00ED3412"/>
    <w:rsid w:val="00ED35C8"/>
    <w:rsid w:val="00ED475B"/>
    <w:rsid w:val="00EE291A"/>
    <w:rsid w:val="00EE29E6"/>
    <w:rsid w:val="00EE6BE3"/>
    <w:rsid w:val="00EE7CF2"/>
    <w:rsid w:val="00EF0BEC"/>
    <w:rsid w:val="00EF6A26"/>
    <w:rsid w:val="00EF7A9E"/>
    <w:rsid w:val="00F00AC1"/>
    <w:rsid w:val="00F01AA1"/>
    <w:rsid w:val="00F026F0"/>
    <w:rsid w:val="00F05A26"/>
    <w:rsid w:val="00F05BA5"/>
    <w:rsid w:val="00F05E2D"/>
    <w:rsid w:val="00F0664D"/>
    <w:rsid w:val="00F06EC7"/>
    <w:rsid w:val="00F10D21"/>
    <w:rsid w:val="00F13875"/>
    <w:rsid w:val="00F17232"/>
    <w:rsid w:val="00F20603"/>
    <w:rsid w:val="00F23535"/>
    <w:rsid w:val="00F238F5"/>
    <w:rsid w:val="00F23D15"/>
    <w:rsid w:val="00F2450E"/>
    <w:rsid w:val="00F25D56"/>
    <w:rsid w:val="00F33469"/>
    <w:rsid w:val="00F34531"/>
    <w:rsid w:val="00F351B7"/>
    <w:rsid w:val="00F37513"/>
    <w:rsid w:val="00F37F0B"/>
    <w:rsid w:val="00F44459"/>
    <w:rsid w:val="00F448F3"/>
    <w:rsid w:val="00F473F0"/>
    <w:rsid w:val="00F521C9"/>
    <w:rsid w:val="00F52286"/>
    <w:rsid w:val="00F522BB"/>
    <w:rsid w:val="00F52350"/>
    <w:rsid w:val="00F52590"/>
    <w:rsid w:val="00F568BB"/>
    <w:rsid w:val="00F62F8E"/>
    <w:rsid w:val="00F67828"/>
    <w:rsid w:val="00F7324C"/>
    <w:rsid w:val="00F74672"/>
    <w:rsid w:val="00F81A98"/>
    <w:rsid w:val="00F823A2"/>
    <w:rsid w:val="00F904A4"/>
    <w:rsid w:val="00F91463"/>
    <w:rsid w:val="00F9159E"/>
    <w:rsid w:val="00F91B27"/>
    <w:rsid w:val="00F94018"/>
    <w:rsid w:val="00F96492"/>
    <w:rsid w:val="00FA0CA1"/>
    <w:rsid w:val="00FA1488"/>
    <w:rsid w:val="00FA2BE0"/>
    <w:rsid w:val="00FA6B5F"/>
    <w:rsid w:val="00FB21F5"/>
    <w:rsid w:val="00FB325B"/>
    <w:rsid w:val="00FB3285"/>
    <w:rsid w:val="00FB38D3"/>
    <w:rsid w:val="00FB39A9"/>
    <w:rsid w:val="00FB55AE"/>
    <w:rsid w:val="00FB61E5"/>
    <w:rsid w:val="00FB79F0"/>
    <w:rsid w:val="00FC04B6"/>
    <w:rsid w:val="00FC1B47"/>
    <w:rsid w:val="00FC4016"/>
    <w:rsid w:val="00FC4B31"/>
    <w:rsid w:val="00FC63F5"/>
    <w:rsid w:val="00FC6679"/>
    <w:rsid w:val="00FD0BCE"/>
    <w:rsid w:val="00FD0DC4"/>
    <w:rsid w:val="00FD2983"/>
    <w:rsid w:val="00FD3692"/>
    <w:rsid w:val="00FD3D24"/>
    <w:rsid w:val="00FD407E"/>
    <w:rsid w:val="00FE089B"/>
    <w:rsid w:val="00FE2BCE"/>
    <w:rsid w:val="00FE301D"/>
    <w:rsid w:val="00FE4451"/>
    <w:rsid w:val="00FE59AB"/>
    <w:rsid w:val="00FF4900"/>
    <w:rsid w:val="00FF6BF2"/>
    <w:rsid w:val="00FF7A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018"/>
  </w:style>
  <w:style w:type="paragraph" w:styleId="1">
    <w:name w:val="heading 1"/>
    <w:basedOn w:val="a"/>
    <w:next w:val="a"/>
    <w:qFormat/>
    <w:rsid w:val="00F94018"/>
    <w:pPr>
      <w:keepNext/>
      <w:jc w:val="center"/>
      <w:outlineLvl w:val="0"/>
    </w:pPr>
    <w:rPr>
      <w:i/>
      <w:sz w:val="28"/>
    </w:rPr>
  </w:style>
  <w:style w:type="paragraph" w:styleId="2">
    <w:name w:val="heading 2"/>
    <w:basedOn w:val="a"/>
    <w:next w:val="a"/>
    <w:qFormat/>
    <w:rsid w:val="00F94018"/>
    <w:pPr>
      <w:keepNext/>
      <w:spacing w:line="200" w:lineRule="exact"/>
      <w:jc w:val="center"/>
      <w:outlineLvl w:val="1"/>
    </w:pPr>
    <w:rPr>
      <w:i/>
      <w:iCs/>
      <w:spacing w:val="20"/>
    </w:rPr>
  </w:style>
  <w:style w:type="paragraph" w:styleId="3">
    <w:name w:val="heading 3"/>
    <w:basedOn w:val="a"/>
    <w:next w:val="a"/>
    <w:qFormat/>
    <w:rsid w:val="00F94018"/>
    <w:pPr>
      <w:keepNext/>
      <w:jc w:val="center"/>
      <w:outlineLvl w:val="2"/>
    </w:pPr>
    <w:rPr>
      <w:b/>
      <w:sz w:val="40"/>
      <w:szCs w:val="36"/>
    </w:rPr>
  </w:style>
  <w:style w:type="paragraph" w:styleId="4">
    <w:name w:val="heading 4"/>
    <w:basedOn w:val="a"/>
    <w:next w:val="a"/>
    <w:link w:val="40"/>
    <w:qFormat/>
    <w:rsid w:val="00F9401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9">
    <w:name w:val="heading 9"/>
    <w:basedOn w:val="a"/>
    <w:next w:val="a"/>
    <w:qFormat/>
    <w:rsid w:val="00F9401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F94018"/>
    <w:rPr>
      <w:color w:val="0000FF"/>
      <w:u w:val="single"/>
    </w:rPr>
  </w:style>
  <w:style w:type="character" w:styleId="a4">
    <w:name w:val="FollowedHyperlink"/>
    <w:basedOn w:val="a0"/>
    <w:uiPriority w:val="99"/>
    <w:rsid w:val="00F94018"/>
    <w:rPr>
      <w:color w:val="800080"/>
      <w:u w:val="single"/>
    </w:rPr>
  </w:style>
  <w:style w:type="paragraph" w:styleId="a5">
    <w:name w:val="Body Text"/>
    <w:basedOn w:val="a"/>
    <w:link w:val="a6"/>
    <w:rsid w:val="00F94018"/>
    <w:pPr>
      <w:jc w:val="center"/>
    </w:pPr>
    <w:rPr>
      <w:sz w:val="28"/>
    </w:rPr>
  </w:style>
  <w:style w:type="character" w:customStyle="1" w:styleId="a6">
    <w:name w:val="Основной текст Знак"/>
    <w:basedOn w:val="a0"/>
    <w:link w:val="a5"/>
    <w:rsid w:val="00B00E9E"/>
    <w:rPr>
      <w:sz w:val="28"/>
    </w:rPr>
  </w:style>
  <w:style w:type="paragraph" w:styleId="a7">
    <w:name w:val="header"/>
    <w:basedOn w:val="a"/>
    <w:link w:val="a8"/>
    <w:uiPriority w:val="99"/>
    <w:rsid w:val="00F94018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F94018"/>
  </w:style>
  <w:style w:type="paragraph" w:styleId="aa">
    <w:name w:val="footer"/>
    <w:basedOn w:val="a"/>
    <w:rsid w:val="00F94018"/>
    <w:pPr>
      <w:tabs>
        <w:tab w:val="center" w:pos="4677"/>
        <w:tab w:val="right" w:pos="9355"/>
      </w:tabs>
    </w:pPr>
  </w:style>
  <w:style w:type="paragraph" w:styleId="ab">
    <w:name w:val="Body Text Indent"/>
    <w:basedOn w:val="a"/>
    <w:rsid w:val="00F94018"/>
    <w:pPr>
      <w:spacing w:before="120" w:line="360" w:lineRule="auto"/>
      <w:ind w:firstLine="1134"/>
      <w:jc w:val="both"/>
    </w:pPr>
    <w:rPr>
      <w:sz w:val="28"/>
      <w:lang w:val="en-US"/>
    </w:rPr>
  </w:style>
  <w:style w:type="paragraph" w:styleId="ac">
    <w:name w:val="Balloon Text"/>
    <w:basedOn w:val="a"/>
    <w:semiHidden/>
    <w:rsid w:val="00F94018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435C3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rsid w:val="00F9401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F9401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ae">
    <w:name w:val="Plain Text"/>
    <w:basedOn w:val="a"/>
    <w:rsid w:val="00F94018"/>
    <w:rPr>
      <w:rFonts w:ascii="Courier New" w:hAnsi="Courier New" w:cs="Courier New"/>
    </w:rPr>
  </w:style>
  <w:style w:type="paragraph" w:customStyle="1" w:styleId="8">
    <w:name w:val="çàãîëîâîê 8"/>
    <w:basedOn w:val="a"/>
    <w:next w:val="a"/>
    <w:rsid w:val="00F94018"/>
    <w:pPr>
      <w:keepNext/>
      <w:spacing w:before="120" w:line="360" w:lineRule="auto"/>
      <w:jc w:val="center"/>
    </w:pPr>
    <w:rPr>
      <w:sz w:val="24"/>
    </w:rPr>
  </w:style>
  <w:style w:type="paragraph" w:customStyle="1" w:styleId="5">
    <w:name w:val="çàãîëîâîê 5"/>
    <w:basedOn w:val="a"/>
    <w:next w:val="a"/>
    <w:rsid w:val="00F94018"/>
    <w:pPr>
      <w:keepNext/>
      <w:spacing w:before="120"/>
    </w:pPr>
    <w:rPr>
      <w:sz w:val="28"/>
    </w:rPr>
  </w:style>
  <w:style w:type="paragraph" w:customStyle="1" w:styleId="af">
    <w:name w:val="Îáû÷íûé"/>
    <w:rsid w:val="00F94018"/>
  </w:style>
  <w:style w:type="paragraph" w:customStyle="1" w:styleId="ConsPlusNonformat">
    <w:name w:val="ConsPlusNonformat"/>
    <w:rsid w:val="00F940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0">
    <w:name w:val="Title"/>
    <w:basedOn w:val="a"/>
    <w:qFormat/>
    <w:rsid w:val="00F94018"/>
    <w:pPr>
      <w:jc w:val="center"/>
    </w:pPr>
    <w:rPr>
      <w:sz w:val="28"/>
      <w:szCs w:val="28"/>
    </w:rPr>
  </w:style>
  <w:style w:type="paragraph" w:styleId="20">
    <w:name w:val="List Continue 2"/>
    <w:basedOn w:val="a"/>
    <w:rsid w:val="00E4583B"/>
    <w:pPr>
      <w:spacing w:after="120"/>
      <w:ind w:left="566"/>
    </w:pPr>
  </w:style>
  <w:style w:type="paragraph" w:customStyle="1" w:styleId="ConsPlusNormal">
    <w:name w:val="ConsPlusNormal"/>
    <w:rsid w:val="00D67E59"/>
    <w:pPr>
      <w:widowControl w:val="0"/>
      <w:autoSpaceDE w:val="0"/>
      <w:autoSpaceDN w:val="0"/>
    </w:pPr>
    <w:rPr>
      <w:sz w:val="24"/>
    </w:rPr>
  </w:style>
  <w:style w:type="paragraph" w:customStyle="1" w:styleId="xl87">
    <w:name w:val="xl87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color w:val="000000"/>
      <w:sz w:val="16"/>
      <w:szCs w:val="16"/>
    </w:rPr>
  </w:style>
  <w:style w:type="paragraph" w:customStyle="1" w:styleId="xl88">
    <w:name w:val="xl88"/>
    <w:basedOn w:val="a"/>
    <w:rsid w:val="004334AB"/>
    <w:pPr>
      <w:spacing w:before="100" w:beforeAutospacing="1" w:after="100" w:afterAutospacing="1"/>
    </w:pPr>
    <w:rPr>
      <w:sz w:val="16"/>
      <w:szCs w:val="16"/>
    </w:rPr>
  </w:style>
  <w:style w:type="paragraph" w:customStyle="1" w:styleId="xl89">
    <w:name w:val="xl89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top"/>
    </w:pPr>
    <w:rPr>
      <w:color w:val="000000"/>
      <w:sz w:val="16"/>
      <w:szCs w:val="16"/>
    </w:rPr>
  </w:style>
  <w:style w:type="paragraph" w:customStyle="1" w:styleId="xl90">
    <w:name w:val="xl90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color w:val="000000"/>
      <w:sz w:val="16"/>
      <w:szCs w:val="16"/>
    </w:rPr>
  </w:style>
  <w:style w:type="paragraph" w:customStyle="1" w:styleId="xl91">
    <w:name w:val="xl91"/>
    <w:basedOn w:val="a"/>
    <w:rsid w:val="004334AB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16"/>
      <w:szCs w:val="16"/>
    </w:rPr>
  </w:style>
  <w:style w:type="paragraph" w:customStyle="1" w:styleId="consnormal0">
    <w:name w:val="consnormal"/>
    <w:basedOn w:val="a"/>
    <w:rsid w:val="009C0DEE"/>
    <w:pPr>
      <w:spacing w:before="100" w:beforeAutospacing="1" w:after="100" w:afterAutospacing="1"/>
    </w:pPr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E14ACB"/>
  </w:style>
  <w:style w:type="paragraph" w:styleId="af1">
    <w:name w:val="List Paragraph"/>
    <w:basedOn w:val="a"/>
    <w:uiPriority w:val="34"/>
    <w:qFormat/>
    <w:rsid w:val="00E14ACB"/>
    <w:pPr>
      <w:ind w:left="720"/>
      <w:contextualSpacing/>
    </w:pPr>
  </w:style>
  <w:style w:type="character" w:customStyle="1" w:styleId="40">
    <w:name w:val="Заголовок 4 Знак"/>
    <w:basedOn w:val="a0"/>
    <w:link w:val="4"/>
    <w:rsid w:val="008269BC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4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0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0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6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0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9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8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9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0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33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2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1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1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6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3;&#1060;&#1059;!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40F3D-97B2-41EC-B872-3CD543842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ГФУ!.dot</Template>
  <TotalTime>88</TotalTime>
  <Pages>1</Pages>
  <Words>11735</Words>
  <Characters>66896</Characters>
  <Application>Microsoft Office Word</Application>
  <DocSecurity>0</DocSecurity>
  <Lines>557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Новодугинский РАЙФО</Company>
  <LinksUpToDate>false</LinksUpToDate>
  <CharactersWithSpaces>78475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Домнин В.В.</dc:creator>
  <cp:lastModifiedBy>User</cp:lastModifiedBy>
  <cp:revision>16</cp:revision>
  <cp:lastPrinted>2025-01-20T13:24:00Z</cp:lastPrinted>
  <dcterms:created xsi:type="dcterms:W3CDTF">2024-11-12T12:31:00Z</dcterms:created>
  <dcterms:modified xsi:type="dcterms:W3CDTF">2025-01-20T13:59:00Z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1810711232</vt:i4>
  </property>
  <property fmtid="{D5CDD505-2E9C-101B-9397-08002B2CF9AE}" pid="3" name="_EmailSubject">
    <vt:lpwstr>Решения о бюджете поселения</vt:lpwstr>
  </property>
  <property fmtid="{D5CDD505-2E9C-101B-9397-08002B2CF9AE}" pid="4" name="_AuthorEmail">
    <vt:lpwstr>fnv11@fin.sml</vt:lpwstr>
  </property>
  <property fmtid="{D5CDD505-2E9C-101B-9397-08002B2CF9AE}" pid="5" name="_AuthorEmailDisplayName">
    <vt:lpwstr>Финотдел администрации МО Новодугинский район</vt:lpwstr>
  </property>
  <property fmtid="{D5CDD505-2E9C-101B-9397-08002B2CF9AE}" pid="6" name="_ReviewingToolsShownOnce">
    <vt:lpwstr/>
  </property>
</Properties>
</file>