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B7" w:rsidRDefault="005277B7" w:rsidP="005277B7">
      <w:pPr>
        <w:tabs>
          <w:tab w:val="left" w:pos="9072"/>
        </w:tabs>
        <w:ind w:right="4818"/>
        <w:jc w:val="both"/>
      </w:pPr>
    </w:p>
    <w:p w:rsidR="005277B7" w:rsidRPr="00696D96" w:rsidRDefault="005277B7" w:rsidP="005277B7">
      <w:pPr>
        <w:rPr>
          <w:b/>
          <w:szCs w:val="28"/>
        </w:rPr>
      </w:pPr>
      <w:r>
        <w:rPr>
          <w:b/>
          <w:szCs w:val="28"/>
        </w:rPr>
        <w:t xml:space="preserve">СЫЧЕВСКАЯ </w:t>
      </w:r>
      <w:r w:rsidRPr="00696D96">
        <w:rPr>
          <w:b/>
          <w:szCs w:val="28"/>
        </w:rPr>
        <w:t xml:space="preserve">ТЕРРИТОРИАЛЬНАЯ ИЗБИРАТЕЛЬНАЯ </w:t>
      </w:r>
      <w:r>
        <w:rPr>
          <w:b/>
          <w:szCs w:val="28"/>
        </w:rPr>
        <w:t xml:space="preserve">                          </w:t>
      </w:r>
      <w:r w:rsidRPr="00696D96">
        <w:rPr>
          <w:b/>
          <w:szCs w:val="28"/>
        </w:rPr>
        <w:t>КОМИССИЯ  СМОЛЕНСКОЙ ОБЛАСТИ</w:t>
      </w:r>
    </w:p>
    <w:p w:rsidR="005277B7" w:rsidRPr="00BE4682" w:rsidRDefault="005277B7" w:rsidP="005277B7">
      <w:pPr>
        <w:rPr>
          <w:sz w:val="16"/>
          <w:szCs w:val="16"/>
        </w:rPr>
      </w:pPr>
    </w:p>
    <w:p w:rsidR="005277B7" w:rsidRPr="00ED3C5E" w:rsidRDefault="005277B7" w:rsidP="005277B7">
      <w:pPr>
        <w:rPr>
          <w:sz w:val="16"/>
          <w:szCs w:val="16"/>
        </w:rPr>
      </w:pPr>
    </w:p>
    <w:p w:rsidR="005277B7" w:rsidRPr="00F0433D" w:rsidRDefault="005277B7" w:rsidP="005277B7">
      <w:pPr>
        <w:pStyle w:val="1"/>
        <w:rPr>
          <w:b w:val="0"/>
        </w:rPr>
      </w:pPr>
      <w:r w:rsidRPr="00F0433D">
        <w:t>ПОСТАНОВЛЕНИЕ</w:t>
      </w:r>
    </w:p>
    <w:p w:rsidR="005277B7" w:rsidRPr="00BE4682" w:rsidRDefault="005277B7" w:rsidP="005277B7">
      <w:pPr>
        <w:rPr>
          <w:sz w:val="16"/>
          <w:szCs w:val="16"/>
        </w:rPr>
      </w:pPr>
    </w:p>
    <w:p w:rsidR="005277B7" w:rsidRPr="00BE4682" w:rsidRDefault="005277B7" w:rsidP="005277B7">
      <w:pPr>
        <w:rPr>
          <w:sz w:val="16"/>
          <w:szCs w:val="16"/>
        </w:rPr>
      </w:pPr>
    </w:p>
    <w:p w:rsidR="005277B7" w:rsidRPr="00CA35A9" w:rsidRDefault="005277B7" w:rsidP="005277B7">
      <w:pPr>
        <w:rPr>
          <w:szCs w:val="28"/>
        </w:rPr>
      </w:pPr>
      <w:r w:rsidRPr="00CA35A9">
        <w:rPr>
          <w:szCs w:val="28"/>
        </w:rPr>
        <w:t xml:space="preserve">от  </w:t>
      </w:r>
      <w:r>
        <w:rPr>
          <w:szCs w:val="28"/>
        </w:rPr>
        <w:t xml:space="preserve">  </w:t>
      </w:r>
      <w:r w:rsidR="00351E80">
        <w:rPr>
          <w:szCs w:val="28"/>
        </w:rPr>
        <w:t>23 августа</w:t>
      </w:r>
      <w:r>
        <w:rPr>
          <w:szCs w:val="28"/>
        </w:rPr>
        <w:t xml:space="preserve">  2024 </w:t>
      </w:r>
      <w:r w:rsidRPr="00CA35A9">
        <w:rPr>
          <w:szCs w:val="28"/>
        </w:rPr>
        <w:t xml:space="preserve">года                                                         </w:t>
      </w:r>
      <w:r>
        <w:rPr>
          <w:szCs w:val="28"/>
        </w:rPr>
        <w:t xml:space="preserve">       </w:t>
      </w:r>
      <w:r w:rsidRPr="00CA35A9">
        <w:rPr>
          <w:szCs w:val="28"/>
        </w:rPr>
        <w:t xml:space="preserve">№ </w:t>
      </w:r>
      <w:r w:rsidR="00351E80">
        <w:rPr>
          <w:rFonts w:ascii="Times New Roman CYR" w:hAnsi="Times New Roman CYR"/>
          <w:szCs w:val="28"/>
        </w:rPr>
        <w:t>8</w:t>
      </w:r>
      <w:r w:rsidR="000E6F2E">
        <w:rPr>
          <w:rFonts w:ascii="Times New Roman CYR" w:hAnsi="Times New Roman CYR"/>
          <w:szCs w:val="28"/>
        </w:rPr>
        <w:t>4</w:t>
      </w:r>
      <w:r>
        <w:rPr>
          <w:rFonts w:ascii="Times New Roman CYR" w:hAnsi="Times New Roman CYR"/>
          <w:szCs w:val="28"/>
        </w:rPr>
        <w:t>/</w:t>
      </w:r>
      <w:r w:rsidR="00351E80">
        <w:rPr>
          <w:rFonts w:ascii="Times New Roman CYR" w:hAnsi="Times New Roman CYR"/>
          <w:szCs w:val="28"/>
        </w:rPr>
        <w:t>31</w:t>
      </w:r>
      <w:r w:rsidR="000E6F2E">
        <w:rPr>
          <w:rFonts w:ascii="Times New Roman CYR" w:hAnsi="Times New Roman CYR"/>
          <w:szCs w:val="28"/>
        </w:rPr>
        <w:t>8</w:t>
      </w:r>
    </w:p>
    <w:p w:rsidR="005277B7" w:rsidRDefault="005277B7" w:rsidP="005277B7">
      <w:pPr>
        <w:rPr>
          <w:szCs w:val="28"/>
        </w:rPr>
      </w:pPr>
      <w:r>
        <w:rPr>
          <w:szCs w:val="28"/>
        </w:rPr>
        <w:t>город Сычевка</w:t>
      </w:r>
    </w:p>
    <w:p w:rsidR="005277B7" w:rsidRDefault="005277B7" w:rsidP="005277B7">
      <w:pPr>
        <w:tabs>
          <w:tab w:val="left" w:pos="9072"/>
        </w:tabs>
        <w:ind w:right="4818"/>
        <w:jc w:val="both"/>
      </w:pPr>
    </w:p>
    <w:p w:rsidR="005277B7" w:rsidRDefault="005277B7" w:rsidP="005277B7">
      <w:pPr>
        <w:tabs>
          <w:tab w:val="left" w:pos="9072"/>
        </w:tabs>
        <w:ind w:right="4818"/>
        <w:jc w:val="both"/>
      </w:pPr>
    </w:p>
    <w:p w:rsidR="005277B7" w:rsidRDefault="005277B7" w:rsidP="005277B7">
      <w:pPr>
        <w:tabs>
          <w:tab w:val="left" w:pos="9072"/>
        </w:tabs>
        <w:ind w:right="4818"/>
        <w:jc w:val="both"/>
        <w:rPr>
          <w:sz w:val="20"/>
          <w:szCs w:val="28"/>
        </w:rPr>
      </w:pPr>
      <w:r>
        <w:t xml:space="preserve">Об установлении времени, на  которое предоставляется помещение для встреч зарегистрированного кандидата, его доверенных лиц с избирателями при проведении выборов депутатов Сычевской окружной Думы первого созыва </w:t>
      </w:r>
    </w:p>
    <w:p w:rsidR="005277B7" w:rsidRDefault="005277B7" w:rsidP="005277B7">
      <w:pPr>
        <w:jc w:val="both"/>
        <w:rPr>
          <w:szCs w:val="28"/>
        </w:rPr>
      </w:pPr>
    </w:p>
    <w:p w:rsidR="005277B7" w:rsidRDefault="005277B7" w:rsidP="005277B7">
      <w:pPr>
        <w:jc w:val="both"/>
        <w:rPr>
          <w:szCs w:val="28"/>
        </w:rPr>
      </w:pPr>
    </w:p>
    <w:p w:rsidR="005277B7" w:rsidRDefault="005277B7" w:rsidP="005277B7">
      <w:pPr>
        <w:tabs>
          <w:tab w:val="left" w:pos="5812"/>
          <w:tab w:val="left" w:pos="9498"/>
        </w:tabs>
        <w:ind w:right="-1" w:firstLine="567"/>
        <w:jc w:val="both"/>
        <w:rPr>
          <w:szCs w:val="28"/>
        </w:rPr>
      </w:pPr>
      <w:r>
        <w:rPr>
          <w:rFonts w:ascii="Times New Roman CYR" w:hAnsi="Times New Roman CYR"/>
          <w:bCs/>
          <w:szCs w:val="28"/>
        </w:rPr>
        <w:t xml:space="preserve">В соответствии с пунктом 3 статьи 53 Федерального закона от 12 июня 2002 года № 67-ФЗ «Об основных гарантиях избирательных прав и права на участие в референдуме граждан Российской Федерации», пункта 3 статьи 31 </w:t>
      </w:r>
      <w:r w:rsidRPr="00476BDD">
        <w:rPr>
          <w:szCs w:val="28"/>
        </w:rPr>
        <w:t>от 3 июля 2003 года № 41-з «О выборах органов местного самоуправления в Смоленской области»</w:t>
      </w:r>
      <w:r>
        <w:rPr>
          <w:szCs w:val="28"/>
        </w:rPr>
        <w:t xml:space="preserve">, Сычевская </w:t>
      </w:r>
      <w:r w:rsidRPr="0023769A">
        <w:rPr>
          <w:szCs w:val="28"/>
        </w:rPr>
        <w:t>территориальная избирательная комиссия Смоленской области</w:t>
      </w:r>
    </w:p>
    <w:p w:rsidR="005277B7" w:rsidRDefault="005277B7" w:rsidP="005277B7">
      <w:pPr>
        <w:pStyle w:val="2"/>
        <w:rPr>
          <w:b/>
          <w:sz w:val="28"/>
          <w:szCs w:val="28"/>
        </w:rPr>
      </w:pPr>
    </w:p>
    <w:p w:rsidR="005277B7" w:rsidRDefault="005277B7" w:rsidP="005277B7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п о с т а н о в л я е т:</w:t>
      </w:r>
    </w:p>
    <w:p w:rsidR="005277B7" w:rsidRDefault="005277B7" w:rsidP="005277B7">
      <w:pPr>
        <w:ind w:firstLine="709"/>
        <w:jc w:val="both"/>
        <w:rPr>
          <w:szCs w:val="28"/>
        </w:rPr>
      </w:pPr>
    </w:p>
    <w:p w:rsidR="005277B7" w:rsidRDefault="005277B7" w:rsidP="005277B7">
      <w:pPr>
        <w:tabs>
          <w:tab w:val="left" w:pos="9072"/>
        </w:tabs>
        <w:ind w:right="-1" w:firstLine="567"/>
        <w:jc w:val="both"/>
      </w:pPr>
      <w:r>
        <w:t>1.  Установить, что при проведении выборов депутатов Сычевской окружной Думы первого созыва время, на которое помещение, пригодное для проведения агитационных публичных мероприятий в форме собраний и находящееся в государственной или муниципальной собственности, по заявке зарегистрированного кандидата безвозмездно предоставляется собственником, владельцем помещения зарегистрированному кандидату, его доверенным лицам для встреч с избирателями, составляет два часа.</w:t>
      </w:r>
    </w:p>
    <w:p w:rsidR="005277B7" w:rsidRDefault="005277B7" w:rsidP="005277B7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0"/>
        </w:rPr>
      </w:pPr>
      <w:r>
        <w:t xml:space="preserve">2. </w:t>
      </w:r>
      <w:r w:rsidRPr="004A0583">
        <w:rPr>
          <w:szCs w:val="28"/>
        </w:rPr>
        <w:t>Опубликовать настоящее</w:t>
      </w:r>
      <w:r w:rsidRPr="004A0583">
        <w:rPr>
          <w:spacing w:val="-3"/>
          <w:szCs w:val="28"/>
        </w:rPr>
        <w:t xml:space="preserve"> </w:t>
      </w:r>
      <w:r w:rsidRPr="004A0583">
        <w:rPr>
          <w:szCs w:val="28"/>
        </w:rPr>
        <w:t>постановление</w:t>
      </w:r>
      <w:r w:rsidRPr="004A0583">
        <w:rPr>
          <w:spacing w:val="-3"/>
          <w:szCs w:val="28"/>
        </w:rPr>
        <w:t xml:space="preserve"> </w:t>
      </w:r>
      <w:r w:rsidRPr="00CE7D6D">
        <w:rPr>
          <w:iCs/>
          <w:szCs w:val="20"/>
        </w:rPr>
        <w:t xml:space="preserve">в </w:t>
      </w:r>
      <w:r>
        <w:rPr>
          <w:iCs/>
          <w:szCs w:val="20"/>
        </w:rPr>
        <w:t>районной газете «Сычевские вести»</w:t>
      </w:r>
      <w:r w:rsidRPr="00CE7D6D">
        <w:rPr>
          <w:iCs/>
          <w:szCs w:val="20"/>
        </w:rPr>
        <w:t>.</w:t>
      </w:r>
    </w:p>
    <w:p w:rsidR="007B0EB7" w:rsidRDefault="007B0EB7"/>
    <w:p w:rsidR="005277B7" w:rsidRDefault="005277B7"/>
    <w:p w:rsidR="005277B7" w:rsidRPr="005277B7" w:rsidRDefault="005277B7" w:rsidP="005277B7">
      <w:pPr>
        <w:rPr>
          <w:sz w:val="32"/>
          <w:szCs w:val="32"/>
        </w:rPr>
      </w:pPr>
      <w:r w:rsidRPr="005277B7">
        <w:t>Председатель комиссии                                                                 Э.С. Копылова</w:t>
      </w:r>
    </w:p>
    <w:p w:rsidR="005277B7" w:rsidRPr="005277B7" w:rsidRDefault="005277B7" w:rsidP="005277B7"/>
    <w:p w:rsidR="005277B7" w:rsidRPr="005277B7" w:rsidRDefault="005277B7" w:rsidP="005277B7">
      <w:pPr>
        <w:rPr>
          <w:b/>
        </w:rPr>
      </w:pPr>
      <w:r w:rsidRPr="005277B7">
        <w:t>Секретарь комиссии                                                                       С.В. Данилова</w:t>
      </w:r>
    </w:p>
    <w:p w:rsidR="005277B7" w:rsidRDefault="005277B7" w:rsidP="005277B7">
      <w:pPr>
        <w:jc w:val="left"/>
      </w:pPr>
    </w:p>
    <w:sectPr w:rsidR="005277B7" w:rsidSect="007B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77B7"/>
    <w:rsid w:val="0000438E"/>
    <w:rsid w:val="000E6F2E"/>
    <w:rsid w:val="00322E73"/>
    <w:rsid w:val="00351E80"/>
    <w:rsid w:val="003670C0"/>
    <w:rsid w:val="005277B7"/>
    <w:rsid w:val="00672909"/>
    <w:rsid w:val="007B0EB7"/>
    <w:rsid w:val="00882448"/>
    <w:rsid w:val="00C1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77B7"/>
    <w:pPr>
      <w:keepNext/>
      <w:widowControl w:val="0"/>
      <w:outlineLvl w:val="0"/>
    </w:pPr>
    <w:rPr>
      <w:b/>
      <w:kern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5277B7"/>
    <w:pPr>
      <w:ind w:firstLine="720"/>
      <w:jc w:val="both"/>
    </w:pPr>
    <w:rPr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277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77B7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277B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277B7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2024-07-31T13:48:00Z</dcterms:created>
  <dcterms:modified xsi:type="dcterms:W3CDTF">2024-08-22T10:23:00Z</dcterms:modified>
</cp:coreProperties>
</file>