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64"/>
        <w:tblW w:w="1047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"/>
        <w:gridCol w:w="539"/>
        <w:gridCol w:w="992"/>
        <w:gridCol w:w="1040"/>
        <w:gridCol w:w="960"/>
        <w:gridCol w:w="628"/>
        <w:gridCol w:w="1483"/>
        <w:gridCol w:w="4819"/>
      </w:tblGrid>
      <w:tr w:rsidR="00360060" w:rsidRPr="002B1713" w:rsidTr="00482A75">
        <w:trPr>
          <w:gridBefore w:val="1"/>
          <w:wBefore w:w="10" w:type="dxa"/>
          <w:trHeight w:val="1200"/>
        </w:trPr>
        <w:tc>
          <w:tcPr>
            <w:tcW w:w="10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0060" w:rsidRPr="007338DB" w:rsidRDefault="00360060" w:rsidP="00482A75">
            <w:pPr>
              <w:tabs>
                <w:tab w:val="left" w:pos="5529"/>
              </w:tabs>
              <w:ind w:left="4962"/>
              <w:jc w:val="right"/>
              <w:outlineLvl w:val="0"/>
              <w:rPr>
                <w:sz w:val="28"/>
                <w:szCs w:val="28"/>
              </w:rPr>
            </w:pPr>
            <w:r w:rsidRPr="007338DB">
              <w:rPr>
                <w:sz w:val="28"/>
                <w:szCs w:val="28"/>
              </w:rPr>
              <w:t>Приложение № 6</w:t>
            </w:r>
          </w:p>
          <w:p w:rsidR="009B52DC" w:rsidRPr="007338DB" w:rsidRDefault="00360060" w:rsidP="00482A75">
            <w:pPr>
              <w:tabs>
                <w:tab w:val="left" w:pos="5529"/>
              </w:tabs>
              <w:ind w:left="4962"/>
              <w:jc w:val="right"/>
              <w:rPr>
                <w:sz w:val="28"/>
                <w:szCs w:val="28"/>
              </w:rPr>
            </w:pPr>
            <w:r w:rsidRPr="007338DB">
              <w:rPr>
                <w:sz w:val="28"/>
                <w:szCs w:val="28"/>
              </w:rPr>
              <w:t>к Программе проведения оценки</w:t>
            </w:r>
            <w:r w:rsidR="009B52DC" w:rsidRPr="007338DB">
              <w:rPr>
                <w:sz w:val="28"/>
                <w:szCs w:val="28"/>
              </w:rPr>
              <w:t xml:space="preserve"> </w:t>
            </w:r>
          </w:p>
          <w:p w:rsidR="009B52DC" w:rsidRPr="007338DB" w:rsidRDefault="009B52DC" w:rsidP="00482A75">
            <w:pPr>
              <w:tabs>
                <w:tab w:val="left" w:pos="5529"/>
              </w:tabs>
              <w:ind w:left="4962"/>
              <w:jc w:val="right"/>
              <w:rPr>
                <w:sz w:val="28"/>
                <w:szCs w:val="28"/>
              </w:rPr>
            </w:pPr>
            <w:r w:rsidRPr="007338DB">
              <w:rPr>
                <w:sz w:val="28"/>
                <w:szCs w:val="28"/>
              </w:rPr>
              <w:t xml:space="preserve">обеспечения готовности </w:t>
            </w:r>
          </w:p>
          <w:p w:rsidR="009B52DC" w:rsidRPr="007338DB" w:rsidRDefault="009B52DC" w:rsidP="00482A75">
            <w:pPr>
              <w:tabs>
                <w:tab w:val="left" w:pos="5529"/>
              </w:tabs>
              <w:ind w:left="4962"/>
              <w:jc w:val="right"/>
              <w:rPr>
                <w:sz w:val="28"/>
                <w:szCs w:val="28"/>
              </w:rPr>
            </w:pPr>
            <w:r w:rsidRPr="007338DB">
              <w:rPr>
                <w:sz w:val="28"/>
                <w:szCs w:val="28"/>
              </w:rPr>
              <w:t xml:space="preserve">к отопительному периоду </w:t>
            </w:r>
          </w:p>
          <w:p w:rsidR="009B52DC" w:rsidRPr="007338DB" w:rsidRDefault="009B52DC" w:rsidP="00482A75">
            <w:pPr>
              <w:tabs>
                <w:tab w:val="left" w:pos="5529"/>
              </w:tabs>
              <w:ind w:left="4962"/>
              <w:jc w:val="right"/>
              <w:rPr>
                <w:sz w:val="28"/>
                <w:szCs w:val="28"/>
              </w:rPr>
            </w:pPr>
            <w:r w:rsidRPr="007338DB">
              <w:rPr>
                <w:sz w:val="28"/>
                <w:szCs w:val="28"/>
              </w:rPr>
              <w:t xml:space="preserve">2026-2027 годов теплоснабжающих, </w:t>
            </w:r>
          </w:p>
          <w:p w:rsidR="009B52DC" w:rsidRPr="007338DB" w:rsidRDefault="009B52DC" w:rsidP="00482A75">
            <w:pPr>
              <w:tabs>
                <w:tab w:val="left" w:pos="5529"/>
              </w:tabs>
              <w:ind w:left="4962"/>
              <w:jc w:val="right"/>
              <w:rPr>
                <w:sz w:val="28"/>
                <w:szCs w:val="28"/>
              </w:rPr>
            </w:pPr>
            <w:proofErr w:type="spellStart"/>
            <w:r w:rsidRPr="007338DB">
              <w:rPr>
                <w:sz w:val="28"/>
                <w:szCs w:val="28"/>
              </w:rPr>
              <w:t>теплосетевых</w:t>
            </w:r>
            <w:proofErr w:type="spellEnd"/>
            <w:r w:rsidRPr="007338DB">
              <w:rPr>
                <w:sz w:val="28"/>
                <w:szCs w:val="28"/>
              </w:rPr>
              <w:t xml:space="preserve"> организаций, </w:t>
            </w:r>
          </w:p>
          <w:p w:rsidR="009B52DC" w:rsidRPr="007338DB" w:rsidRDefault="009B52DC" w:rsidP="00482A75">
            <w:pPr>
              <w:tabs>
                <w:tab w:val="left" w:pos="5529"/>
              </w:tabs>
              <w:ind w:left="4962"/>
              <w:jc w:val="right"/>
              <w:rPr>
                <w:sz w:val="28"/>
                <w:szCs w:val="28"/>
              </w:rPr>
            </w:pPr>
            <w:r w:rsidRPr="007338DB">
              <w:rPr>
                <w:sz w:val="28"/>
                <w:szCs w:val="28"/>
              </w:rPr>
              <w:t xml:space="preserve">а также владельцев тепловых сетей, </w:t>
            </w:r>
          </w:p>
          <w:p w:rsidR="009B52DC" w:rsidRPr="007338DB" w:rsidRDefault="009B52DC" w:rsidP="00482A75">
            <w:pPr>
              <w:tabs>
                <w:tab w:val="left" w:pos="5529"/>
              </w:tabs>
              <w:ind w:left="4962"/>
              <w:jc w:val="right"/>
              <w:rPr>
                <w:sz w:val="28"/>
                <w:szCs w:val="28"/>
              </w:rPr>
            </w:pPr>
            <w:r w:rsidRPr="007338DB">
              <w:rPr>
                <w:sz w:val="28"/>
                <w:szCs w:val="28"/>
              </w:rPr>
              <w:t xml:space="preserve">не </w:t>
            </w:r>
            <w:proofErr w:type="gramStart"/>
            <w:r w:rsidRPr="007338DB">
              <w:rPr>
                <w:sz w:val="28"/>
                <w:szCs w:val="28"/>
              </w:rPr>
              <w:t>являющихся</w:t>
            </w:r>
            <w:proofErr w:type="gramEnd"/>
            <w:r w:rsidRPr="007338D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338DB">
              <w:rPr>
                <w:sz w:val="28"/>
                <w:szCs w:val="28"/>
              </w:rPr>
              <w:t>теплосетевыми</w:t>
            </w:r>
            <w:proofErr w:type="spellEnd"/>
            <w:r w:rsidRPr="007338DB">
              <w:rPr>
                <w:sz w:val="28"/>
                <w:szCs w:val="28"/>
              </w:rPr>
              <w:t xml:space="preserve"> </w:t>
            </w:r>
          </w:p>
          <w:p w:rsidR="009B52DC" w:rsidRPr="007338DB" w:rsidRDefault="009B52DC" w:rsidP="00482A75">
            <w:pPr>
              <w:tabs>
                <w:tab w:val="left" w:pos="5529"/>
              </w:tabs>
              <w:ind w:left="4962"/>
              <w:jc w:val="right"/>
              <w:rPr>
                <w:sz w:val="28"/>
                <w:szCs w:val="28"/>
              </w:rPr>
            </w:pPr>
            <w:r w:rsidRPr="007338DB">
              <w:rPr>
                <w:sz w:val="28"/>
                <w:szCs w:val="28"/>
              </w:rPr>
              <w:t>организациями и потребителей</w:t>
            </w:r>
          </w:p>
          <w:p w:rsidR="009B52DC" w:rsidRPr="007338DB" w:rsidRDefault="009B52DC" w:rsidP="00482A75">
            <w:pPr>
              <w:tabs>
                <w:tab w:val="left" w:pos="5529"/>
              </w:tabs>
              <w:ind w:left="4962"/>
              <w:jc w:val="right"/>
              <w:rPr>
                <w:sz w:val="28"/>
                <w:szCs w:val="28"/>
              </w:rPr>
            </w:pPr>
            <w:r w:rsidRPr="007338DB">
              <w:rPr>
                <w:sz w:val="28"/>
                <w:szCs w:val="28"/>
              </w:rPr>
              <w:t xml:space="preserve">тепловой энергии </w:t>
            </w:r>
            <w:proofErr w:type="gramStart"/>
            <w:r w:rsidRPr="007338DB">
              <w:rPr>
                <w:sz w:val="28"/>
                <w:szCs w:val="28"/>
              </w:rPr>
              <w:t>муниципального</w:t>
            </w:r>
            <w:proofErr w:type="gramEnd"/>
            <w:r w:rsidRPr="007338DB">
              <w:rPr>
                <w:sz w:val="28"/>
                <w:szCs w:val="28"/>
              </w:rPr>
              <w:t xml:space="preserve"> </w:t>
            </w:r>
          </w:p>
          <w:p w:rsidR="009B52DC" w:rsidRPr="007338DB" w:rsidRDefault="009B52DC" w:rsidP="00482A75">
            <w:pPr>
              <w:tabs>
                <w:tab w:val="left" w:pos="5529"/>
              </w:tabs>
              <w:ind w:left="4962"/>
              <w:jc w:val="right"/>
              <w:rPr>
                <w:sz w:val="28"/>
                <w:szCs w:val="28"/>
              </w:rPr>
            </w:pPr>
            <w:r w:rsidRPr="007338DB">
              <w:rPr>
                <w:sz w:val="28"/>
                <w:szCs w:val="28"/>
              </w:rPr>
              <w:t>образования «</w:t>
            </w:r>
            <w:proofErr w:type="spellStart"/>
            <w:r w:rsidRPr="007338DB">
              <w:rPr>
                <w:sz w:val="28"/>
                <w:szCs w:val="28"/>
              </w:rPr>
              <w:t>Сычевский</w:t>
            </w:r>
            <w:proofErr w:type="spellEnd"/>
            <w:r w:rsidRPr="007338DB">
              <w:rPr>
                <w:sz w:val="28"/>
                <w:szCs w:val="28"/>
              </w:rPr>
              <w:t xml:space="preserve"> </w:t>
            </w:r>
          </w:p>
          <w:p w:rsidR="009B52DC" w:rsidRPr="007338DB" w:rsidRDefault="009B52DC" w:rsidP="00482A75">
            <w:pPr>
              <w:tabs>
                <w:tab w:val="left" w:pos="5529"/>
              </w:tabs>
              <w:ind w:left="4962"/>
              <w:jc w:val="right"/>
              <w:rPr>
                <w:sz w:val="28"/>
                <w:szCs w:val="28"/>
              </w:rPr>
            </w:pPr>
            <w:r w:rsidRPr="007338DB">
              <w:rPr>
                <w:sz w:val="28"/>
                <w:szCs w:val="28"/>
              </w:rPr>
              <w:t xml:space="preserve">муниципальный округ» </w:t>
            </w:r>
          </w:p>
          <w:p w:rsidR="009B52DC" w:rsidRDefault="009B52DC" w:rsidP="00482A75">
            <w:pPr>
              <w:tabs>
                <w:tab w:val="left" w:pos="5529"/>
              </w:tabs>
              <w:ind w:left="4962"/>
              <w:jc w:val="right"/>
              <w:rPr>
                <w:sz w:val="28"/>
                <w:szCs w:val="28"/>
              </w:rPr>
            </w:pPr>
            <w:r w:rsidRPr="007338DB">
              <w:rPr>
                <w:sz w:val="28"/>
                <w:szCs w:val="28"/>
              </w:rPr>
              <w:t>Смоленской области</w:t>
            </w:r>
          </w:p>
          <w:p w:rsidR="007F4230" w:rsidRPr="009B52DC" w:rsidRDefault="007F4230" w:rsidP="00482A75">
            <w:pPr>
              <w:tabs>
                <w:tab w:val="left" w:pos="5529"/>
              </w:tabs>
              <w:ind w:left="4962"/>
              <w:jc w:val="right"/>
              <w:rPr>
                <w:sz w:val="28"/>
                <w:szCs w:val="28"/>
              </w:rPr>
            </w:pPr>
          </w:p>
          <w:p w:rsidR="00360060" w:rsidRPr="002B1713" w:rsidRDefault="00360060" w:rsidP="00482A75">
            <w:pPr>
              <w:tabs>
                <w:tab w:val="left" w:pos="5529"/>
              </w:tabs>
              <w:ind w:left="4962"/>
              <w:jc w:val="right"/>
              <w:rPr>
                <w:sz w:val="16"/>
                <w:szCs w:val="16"/>
              </w:rPr>
            </w:pPr>
            <w:r w:rsidRPr="002B1713">
              <w:rPr>
                <w:sz w:val="16"/>
                <w:szCs w:val="16"/>
              </w:rPr>
              <w:t xml:space="preserve"> </w:t>
            </w:r>
          </w:p>
          <w:p w:rsidR="009B52DC" w:rsidRDefault="007F4230" w:rsidP="00482A75">
            <w:pPr>
              <w:jc w:val="center"/>
              <w:rPr>
                <w:sz w:val="28"/>
                <w:szCs w:val="28"/>
              </w:rPr>
            </w:pPr>
            <w:r w:rsidRPr="009B52DC">
              <w:rPr>
                <w:sz w:val="28"/>
                <w:szCs w:val="28"/>
              </w:rPr>
              <w:t xml:space="preserve">Перечень документов, рассматриваемых  Комиссией по оценке обеспечения готовности к отопительному периоду 2026-2027 годов теплоснабжающих организаций, </w:t>
            </w:r>
            <w:proofErr w:type="spellStart"/>
            <w:r w:rsidRPr="009B52DC">
              <w:rPr>
                <w:sz w:val="28"/>
                <w:szCs w:val="28"/>
              </w:rPr>
              <w:t>теплосетевых</w:t>
            </w:r>
            <w:proofErr w:type="spellEnd"/>
            <w:r w:rsidRPr="009B52DC">
              <w:rPr>
                <w:sz w:val="28"/>
                <w:szCs w:val="28"/>
              </w:rPr>
              <w:t xml:space="preserve"> организаций и владельцев тепловых сетей, </w:t>
            </w:r>
          </w:p>
          <w:p w:rsidR="00360060" w:rsidRDefault="007F4230" w:rsidP="00482A75">
            <w:pPr>
              <w:jc w:val="center"/>
              <w:rPr>
                <w:sz w:val="28"/>
                <w:szCs w:val="28"/>
              </w:rPr>
            </w:pPr>
            <w:proofErr w:type="gramStart"/>
            <w:r w:rsidRPr="009B52DC">
              <w:rPr>
                <w:sz w:val="28"/>
                <w:szCs w:val="28"/>
              </w:rPr>
              <w:t>которые</w:t>
            </w:r>
            <w:proofErr w:type="gramEnd"/>
            <w:r w:rsidRPr="009B52DC">
              <w:rPr>
                <w:sz w:val="28"/>
                <w:szCs w:val="28"/>
              </w:rPr>
              <w:t xml:space="preserve"> не являются </w:t>
            </w:r>
            <w:proofErr w:type="spellStart"/>
            <w:r w:rsidRPr="009B52DC">
              <w:rPr>
                <w:sz w:val="28"/>
                <w:szCs w:val="28"/>
              </w:rPr>
              <w:t>теплосетевыми</w:t>
            </w:r>
            <w:proofErr w:type="spellEnd"/>
            <w:r w:rsidRPr="009B52DC">
              <w:rPr>
                <w:sz w:val="28"/>
                <w:szCs w:val="28"/>
              </w:rPr>
              <w:t xml:space="preserve">  организациями</w:t>
            </w:r>
          </w:p>
          <w:p w:rsidR="007338DB" w:rsidRPr="009B52DC" w:rsidRDefault="007338DB" w:rsidP="00482A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0060" w:rsidRPr="002B1713" w:rsidTr="00482A75">
        <w:trPr>
          <w:gridBefore w:val="1"/>
          <w:wBefore w:w="10" w:type="dxa"/>
          <w:trHeight w:val="1200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060" w:rsidRPr="002B1713" w:rsidRDefault="00360060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B171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2B1713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060" w:rsidRPr="002B1713" w:rsidRDefault="00360060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№ пункта Правил № 2234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060" w:rsidRPr="002B1713" w:rsidRDefault="00360060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Представляемый документ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060" w:rsidRPr="002B1713" w:rsidRDefault="00360060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№ пункта нормативного правового акта, предусматривающий документ*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060" w:rsidRPr="002B1713" w:rsidRDefault="00360060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Содержание нормативного правового акта</w:t>
            </w:r>
          </w:p>
        </w:tc>
      </w:tr>
      <w:tr w:rsidR="002B1713" w:rsidRPr="002B1713" w:rsidTr="00482A75">
        <w:trPr>
          <w:gridBefore w:val="1"/>
          <w:wBefore w:w="10" w:type="dxa"/>
          <w:trHeight w:val="1200"/>
        </w:trPr>
        <w:tc>
          <w:tcPr>
            <w:tcW w:w="539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9.2</w:t>
            </w:r>
          </w:p>
        </w:tc>
        <w:tc>
          <w:tcPr>
            <w:tcW w:w="2628" w:type="dxa"/>
            <w:gridSpan w:val="3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Копии удостоверений, подтверждающих прохождение проверки знаний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ответственным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за исправное состояние и безопасную эксплуатацию тепловых энергоустановок и членов ПДК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2.3.14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Проверка знаний настоящих Правил, должностных и эксплуатационных инструкций производится:</w:t>
            </w:r>
            <w:r w:rsidRPr="002B1713">
              <w:rPr>
                <w:color w:val="000000"/>
                <w:sz w:val="16"/>
                <w:szCs w:val="16"/>
              </w:rPr>
              <w:br/>
              <w:t>- первичная - у работников, впервые поступивших на работу, связанную с обслуживанием энергоустановок, или при перерыве в проверке знаний более 3-х лет;</w:t>
            </w:r>
            <w:r w:rsidRPr="002B1713">
              <w:rPr>
                <w:color w:val="000000"/>
                <w:sz w:val="16"/>
                <w:szCs w:val="16"/>
              </w:rPr>
              <w:br/>
              <w:t>- периодическая - очередная и внеочередная.</w:t>
            </w:r>
          </w:p>
        </w:tc>
      </w:tr>
      <w:tr w:rsidR="002B1713" w:rsidRPr="002B1713" w:rsidTr="00482A75">
        <w:trPr>
          <w:gridBefore w:val="1"/>
          <w:wBefore w:w="10" w:type="dxa"/>
          <w:trHeight w:val="900"/>
        </w:trPr>
        <w:tc>
          <w:tcPr>
            <w:tcW w:w="539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2.3.15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Очередная проверка знаний проводится не реже 1 раза в три года, при этом для персонала, принимающего непосредственное участие в эксплуатации тепловых энергоустановок, их наладке, регулировании, испытаниях, а также лиц, являющихся ответственными за исправное состояние и безопасную эксплуатацию тепловых энергоустановок - не реже 1 раза в год.</w:t>
            </w:r>
          </w:p>
        </w:tc>
      </w:tr>
      <w:tr w:rsidR="002B1713" w:rsidRPr="002B1713" w:rsidTr="00482A75">
        <w:trPr>
          <w:gridBefore w:val="1"/>
          <w:wBefore w:w="10" w:type="dxa"/>
          <w:trHeight w:val="36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Технические паспорта тепловых энергоустановок и тепловых сетей;</w:t>
            </w:r>
            <w:r w:rsidRPr="002B1713">
              <w:rPr>
                <w:color w:val="000000"/>
                <w:sz w:val="16"/>
                <w:szCs w:val="16"/>
              </w:rPr>
              <w:br/>
              <w:t>Технический паспорт теплового пункта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2.8.1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2B1713">
              <w:rPr>
                <w:color w:val="000000"/>
                <w:sz w:val="16"/>
                <w:szCs w:val="16"/>
              </w:rPr>
              <w:t>При эксплуатации тепловых энергоустановок хранятся и используются в работе следующие документы:</w:t>
            </w:r>
            <w:r w:rsidRPr="002B1713">
              <w:rPr>
                <w:color w:val="000000"/>
                <w:sz w:val="16"/>
                <w:szCs w:val="16"/>
              </w:rPr>
              <w:br/>
              <w:t>- генеральный план с нанесенными зданиями, сооружениями и тепловыми сетями;</w:t>
            </w:r>
            <w:r w:rsidRPr="002B1713">
              <w:rPr>
                <w:color w:val="000000"/>
                <w:sz w:val="16"/>
                <w:szCs w:val="16"/>
              </w:rPr>
              <w:br/>
              <w:t>- утвержденная проектная документация (чертежи, пояснительные записки и др.) со всеми последующими изменениями;</w:t>
            </w:r>
            <w:r w:rsidRPr="002B1713">
              <w:rPr>
                <w:color w:val="000000"/>
                <w:sz w:val="16"/>
                <w:szCs w:val="16"/>
              </w:rPr>
              <w:br/>
              <w:t>- акты приемки скрытых работ, испытаний и наладки тепловых энергоустановок и тепловых сетей, акты приемки тепловых энергоустановок и тепловых сетей в эксплуатацию;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/>
              <w:t>- акты испытаний технологических трубопроводов, систем горячего водоснабжения, отопления, вентиляции;</w:t>
            </w:r>
            <w:r w:rsidRPr="002B1713">
              <w:rPr>
                <w:color w:val="000000"/>
                <w:sz w:val="16"/>
                <w:szCs w:val="16"/>
              </w:rPr>
              <w:br/>
              <w:t>- акты приемочных комиссий;</w:t>
            </w:r>
            <w:r w:rsidRPr="002B1713">
              <w:rPr>
                <w:color w:val="000000"/>
                <w:sz w:val="16"/>
                <w:szCs w:val="16"/>
              </w:rPr>
              <w:br/>
              <w:t>- исполнительные чертежи тепловых энергоустановок и тепловых сетей;</w:t>
            </w:r>
            <w:r w:rsidRPr="002B1713">
              <w:rPr>
                <w:color w:val="000000"/>
                <w:sz w:val="16"/>
                <w:szCs w:val="16"/>
              </w:rPr>
              <w:br/>
              <w:t>- технические паспорта тепловых энергоустановок и тепловых сетей;</w:t>
            </w:r>
            <w:r w:rsidRPr="002B1713">
              <w:rPr>
                <w:color w:val="000000"/>
                <w:sz w:val="16"/>
                <w:szCs w:val="16"/>
              </w:rPr>
              <w:br/>
              <w:t>- технический паспорт теплового пункта;</w:t>
            </w:r>
            <w:r w:rsidRPr="002B1713">
              <w:rPr>
                <w:color w:val="000000"/>
                <w:sz w:val="16"/>
                <w:szCs w:val="16"/>
              </w:rPr>
              <w:br/>
              <w:t>- инструкции по эксплуатации тепловых энергоустановок и сетей, а также должностные инструкции по каждому рабочему месту и инструкции по охране труда.</w:t>
            </w:r>
          </w:p>
        </w:tc>
      </w:tr>
      <w:tr w:rsidR="002B1713" w:rsidRPr="002B1713" w:rsidTr="00482A75">
        <w:trPr>
          <w:gridBefore w:val="1"/>
          <w:wBefore w:w="10" w:type="dxa"/>
          <w:trHeight w:val="28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Технические отчеты о проведении режимно-наладочных испытаний объектов теплоснабжения, утвержденные режимные карты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5.3.6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Режим работы котла ведется строго по режимной карте, составленной на основе испытаний оборудования и инструкции по монтажу и эксплуатации завода-изготовителя. При реконструкции котла и изменении марки или качества топлива проводятся новые режимно-наладочные испытания с выдачей режимных карт.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В объем режимно-наладочных испытаний входят: </w:t>
            </w:r>
            <w:r w:rsidRPr="002B1713">
              <w:rPr>
                <w:color w:val="000000"/>
                <w:sz w:val="16"/>
                <w:szCs w:val="16"/>
              </w:rPr>
              <w:br/>
            </w:r>
            <w:r w:rsidRPr="002B1713">
              <w:rPr>
                <w:color w:val="000000"/>
                <w:sz w:val="16"/>
                <w:szCs w:val="16"/>
              </w:rPr>
              <w:lastRenderedPageBreak/>
              <w:t>- подготовительные работы;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- экспериментальные работы; </w:t>
            </w:r>
            <w:r w:rsidRPr="002B1713">
              <w:rPr>
                <w:color w:val="000000"/>
                <w:sz w:val="16"/>
                <w:szCs w:val="16"/>
              </w:rPr>
              <w:br/>
              <w:t>- балансовые испытания с выдачей режимных карт.</w:t>
            </w:r>
          </w:p>
        </w:tc>
      </w:tr>
      <w:tr w:rsidR="002B1713" w:rsidRPr="002B1713" w:rsidTr="00482A75">
        <w:trPr>
          <w:gridBefore w:val="1"/>
          <w:wBefore w:w="10" w:type="dxa"/>
          <w:trHeight w:val="12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2B1713">
              <w:rPr>
                <w:color w:val="000000"/>
                <w:sz w:val="16"/>
                <w:szCs w:val="16"/>
              </w:rPr>
              <w:t>Документы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подтверждающие исправность предохранительных устройств (клапанов) – акты испытаний, записи в сменном журнале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5.3.26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Эксплуатация котлов с недействующим предохранительным устройством не допускается</w:t>
            </w:r>
          </w:p>
        </w:tc>
      </w:tr>
      <w:tr w:rsidR="002B1713" w:rsidRPr="002B1713" w:rsidTr="00482A75">
        <w:trPr>
          <w:gridBefore w:val="1"/>
          <w:wBefore w:w="10" w:type="dxa"/>
          <w:trHeight w:val="36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2B1713">
              <w:rPr>
                <w:color w:val="000000"/>
                <w:sz w:val="16"/>
                <w:szCs w:val="16"/>
              </w:rPr>
              <w:t>Документы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подтверждающие исправность и работоспособность средств удаленной диспетчеризации котельных без постоянного надзора персоналом – отчет о настройке и проверки работоспособности автоматики, положение о диспетчерской службе, производственно-эксплуатационные инструкции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5.3.31, 5.3.32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Работа котла при камерном сжигании топлива без постоянного надзора персонала допускается при наличии автоматики, обеспечивающей:</w:t>
            </w:r>
            <w:r w:rsidRPr="002B1713">
              <w:rPr>
                <w:color w:val="000000"/>
                <w:sz w:val="16"/>
                <w:szCs w:val="16"/>
              </w:rPr>
              <w:br/>
              <w:t>- контроль и ведение режима работы с удаленного диспетчерского пульта управления;</w:t>
            </w:r>
            <w:r w:rsidRPr="002B1713">
              <w:rPr>
                <w:color w:val="000000"/>
                <w:sz w:val="16"/>
                <w:szCs w:val="16"/>
              </w:rPr>
              <w:br/>
              <w:t>- останов котла при нарушениях режима, способных вызвать повреждение котла с одновременной сигнализацией на удаленный диспетчерский пульт управления.</w:t>
            </w:r>
            <w:r w:rsidRPr="002B1713">
              <w:rPr>
                <w:color w:val="000000"/>
                <w:sz w:val="16"/>
                <w:szCs w:val="16"/>
              </w:rPr>
              <w:br/>
              <w:t>При этом необходимо организовать круглосуточное дежурство на оперативно-диспетчерском пульте.</w:t>
            </w:r>
            <w:r w:rsidRPr="002B1713">
              <w:rPr>
                <w:color w:val="000000"/>
                <w:sz w:val="16"/>
                <w:szCs w:val="16"/>
              </w:rPr>
              <w:br/>
              <w:t>В котельных, работающих без постоянного обслуживающего персонала, на диспетчерский пункт должны выноситься сигналы (световые и звуковые);</w:t>
            </w:r>
            <w:r w:rsidRPr="002B1713">
              <w:rPr>
                <w:color w:val="000000"/>
                <w:sz w:val="16"/>
                <w:szCs w:val="16"/>
              </w:rPr>
              <w:br/>
              <w:t>- неисправности оборудования, при этом в котельной фиксируется причина вызова;</w:t>
            </w:r>
            <w:r w:rsidRPr="002B1713">
              <w:rPr>
                <w:color w:val="000000"/>
                <w:sz w:val="16"/>
                <w:szCs w:val="16"/>
              </w:rPr>
              <w:br/>
              <w:t>- сигнал срабатывания главного быстродействующего запорного клапана топливоснабжения котельной;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- загазованности помещений более 10% от нижнего предела воспламеняемости применяемого газообразного топлива или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СО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>;</w:t>
            </w:r>
            <w:r w:rsidRPr="002B1713">
              <w:rPr>
                <w:color w:val="000000"/>
                <w:sz w:val="16"/>
                <w:szCs w:val="16"/>
              </w:rPr>
              <w:br/>
              <w:t>- пожар;</w:t>
            </w:r>
            <w:r w:rsidRPr="002B1713">
              <w:rPr>
                <w:color w:val="000000"/>
                <w:sz w:val="16"/>
                <w:szCs w:val="16"/>
              </w:rPr>
              <w:br/>
              <w:t>- несанкционированное проникновение.</w:t>
            </w:r>
          </w:p>
        </w:tc>
      </w:tr>
      <w:tr w:rsidR="002B1713" w:rsidRPr="002B1713" w:rsidTr="00482A75">
        <w:trPr>
          <w:gridBefore w:val="1"/>
          <w:wBefore w:w="10" w:type="dxa"/>
          <w:trHeight w:val="132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Технический отчет о проведении наладки оборудования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5.3.52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Устройства контроля, авторегулирования и защиты постоянно находятся в рабочем состоянии, периодически в соответствии с требованиями завода-изготовителя выполняются регламентные работы</w:t>
            </w:r>
          </w:p>
        </w:tc>
      </w:tr>
      <w:tr w:rsidR="002B1713" w:rsidRPr="002B1713" w:rsidTr="00482A75">
        <w:trPr>
          <w:gridBefore w:val="1"/>
          <w:wBefore w:w="10" w:type="dxa"/>
          <w:trHeight w:val="847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График обхода тепловых сетей, журнал дефектов тепловых сетей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6.2.26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Для контроля состояния оборудования тепловых сетей и тепловой изоляции, режимов их работы регулярно по графику проводится обход теплопроводов и тепловых пунктов. График обхода предусматривает осуществление контроля состояния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оборудования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как слесарями-обходчиками, так и мастером.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Частота обходов устанавливается в зависимости от типа оборудования и его состояния, но не реже 1 раза в неделю в течение отопительного сезона и одного раза в месяц в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межотопительный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период. Тепловые камеры необходимо осматривать не реже одного раза в месяц; камеры с дренажными насосами - не реже двух раз в неделю. Проверка работоспособности дренажных насосов и автоматики их включения обязательна при каждом обходе.</w:t>
            </w:r>
            <w:r w:rsidRPr="002B1713">
              <w:rPr>
                <w:color w:val="000000"/>
                <w:sz w:val="16"/>
                <w:szCs w:val="16"/>
              </w:rPr>
              <w:br/>
              <w:t>Результаты осмотра заносятся в журнал дефектов тепловых сетей.</w:t>
            </w:r>
            <w:r w:rsidRPr="002B1713">
              <w:rPr>
                <w:color w:val="000000"/>
                <w:sz w:val="16"/>
                <w:szCs w:val="16"/>
              </w:rPr>
              <w:br/>
              <w:t>Дефекты, угрожающие аварией и инцидентом, устраняются немедленно. Сведения о дефектах, которые не представляют опасности с точки зрения надежности эксплуатации тепловой сети, но которые нельзя устранить без отключения трубопроводов, заносятся в журнал обхода и осмотра тепловых сетей, а для ликвидации этих дефектов при ближайшем отключении трубопроводов или при ремонте - в журнал текущих ремонтов. Контроль может осуществляться дистанционными методами.</w:t>
            </w:r>
          </w:p>
        </w:tc>
      </w:tr>
      <w:tr w:rsidR="002B1713" w:rsidRPr="002B1713" w:rsidTr="00482A75">
        <w:trPr>
          <w:gridBefore w:val="1"/>
          <w:wBefore w:w="10" w:type="dxa"/>
          <w:trHeight w:val="12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График осмотров устройств автоматизации и технологической защиты тепловых сетей могут, автоматических регуляторов (при наличии)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6.2.52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При эксплуатации автоматических регуляторов проводятся периодические осмотры их состояния, проверка работы, очистка и смазка движущихся частей, корректировка и настройка регулирующих органов на поддержание заданных параметров. Устройства автоматизации и технологической защиты тепловых сетей могут быть выведены из работы только по распоряжению технического руководителя организации, кроме случаев отключения отдельных защит при пуске оборудования, предусмотренных местной инструкцией.</w:t>
            </w:r>
          </w:p>
        </w:tc>
      </w:tr>
      <w:tr w:rsidR="002B1713" w:rsidRPr="002B1713" w:rsidTr="00482A75">
        <w:trPr>
          <w:gridBefore w:val="1"/>
          <w:wBefore w:w="10" w:type="dxa"/>
          <w:trHeight w:val="15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Документация о подготовке и работоспособности специальных устройств, предохраняющих систему теплоснабжения от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гидроударов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(при их наличии)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6.2.62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При аварийном прекращении электроснабжения сетевых и перекачивающих насосов организация, эксплуатирующая тепловую сеть, обеспечивает давление в тепловых сетях и системах теплопотребления в пределах допустимого уровня. При возможности превышения этого уровня предусматривается установка специальных устройств, предохраняющих систему теплоснабжения от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гидроударов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>.</w:t>
            </w:r>
          </w:p>
        </w:tc>
      </w:tr>
      <w:tr w:rsidR="002B1713" w:rsidRPr="002B1713" w:rsidTr="00482A75">
        <w:trPr>
          <w:gridBefore w:val="1"/>
          <w:wBefore w:w="10" w:type="dxa"/>
          <w:trHeight w:val="30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Акта по результатам осмотра, акты испытаний на прочность и плотность и акт технической  диагностики конструкций  бака-аккумулятор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а(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>при их наличии)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8.2.1 - 8.2.5, 8.2.12, 8.2.13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Вновь смонтированные баки-аккумуляторы подлежат испытаниям на прочность и плотность при их приемке в эксплуатацию, а находящиеся в эксплуатации - после их ремонта, связанного с устранением течи. В процессе испытаний обеспечивается наблюдение за возможным появлением дефектов в отремонтированных местах, в стыковых соединениях.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Бак-аккумулятор горячей воды считается выдержавшим испытание на прочность и плотность и допускается к эксплуатации, если по истечении 24 часов на его поверхности или по краям днища не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появится течи и уровень воды в баке не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будет снижаться.</w:t>
            </w:r>
            <w:r w:rsidRPr="002B1713">
              <w:rPr>
                <w:color w:val="000000"/>
                <w:sz w:val="16"/>
                <w:szCs w:val="16"/>
              </w:rPr>
              <w:br/>
              <w:t>Периодическая техническая диагностика конструкций бака-аккумулятора выполняется не реже одного раза в три года, ежегодно проводятся осмотр и проверка на прочность и плотность.</w:t>
            </w:r>
            <w:r w:rsidRPr="002B1713">
              <w:rPr>
                <w:color w:val="000000"/>
                <w:sz w:val="16"/>
                <w:szCs w:val="16"/>
              </w:rPr>
              <w:br/>
              <w:t>Результаты ежегодного осмотра и периодической диагностики баков-аккумуляторов оформляются актами, в которых описываются выявленные дефекты и назначаются методы и сроки их ликвидации. Акт подписывается ответственным лицом за безопасную эксплуатацию баков-аккумуляторов и утверждается техническим руководителем эксплуатирующей организации.</w:t>
            </w:r>
          </w:p>
        </w:tc>
      </w:tr>
      <w:tr w:rsidR="002B1713" w:rsidRPr="002B1713" w:rsidTr="00482A75">
        <w:trPr>
          <w:gridBefore w:val="1"/>
          <w:wBefore w:w="10" w:type="dxa"/>
          <w:trHeight w:val="422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Производственная инструкция, журнал контроля и паспорта сетевых подогревателей (при наличии)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10.1.9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2B1713">
              <w:rPr>
                <w:color w:val="000000"/>
                <w:sz w:val="16"/>
                <w:szCs w:val="16"/>
              </w:rPr>
              <w:t>При работе сетевых подогревателей обеспечиваются:</w:t>
            </w:r>
            <w:r w:rsidRPr="002B1713">
              <w:rPr>
                <w:color w:val="000000"/>
                <w:sz w:val="16"/>
                <w:szCs w:val="16"/>
              </w:rPr>
              <w:br/>
              <w:t>- контроль за уровнем конденсата и работой устройств автоматического поддержания уровня и сброса;</w:t>
            </w:r>
            <w:r w:rsidRPr="002B1713">
              <w:rPr>
                <w:color w:val="000000"/>
                <w:sz w:val="16"/>
                <w:szCs w:val="16"/>
              </w:rPr>
              <w:br/>
              <w:t>- отвод неконденсирующихся газов из парового пространства подогревателя;</w:t>
            </w:r>
            <w:r w:rsidRPr="002B1713">
              <w:rPr>
                <w:color w:val="000000"/>
                <w:sz w:val="16"/>
                <w:szCs w:val="16"/>
              </w:rPr>
              <w:br/>
              <w:t>- контроль перемещения корпусов в результате температурных удлинений;</w:t>
            </w:r>
            <w:r w:rsidRPr="002B1713">
              <w:rPr>
                <w:color w:val="000000"/>
                <w:sz w:val="16"/>
                <w:szCs w:val="16"/>
              </w:rPr>
              <w:br/>
              <w:t>- контроль за температурным напором;</w:t>
            </w:r>
            <w:r w:rsidRPr="002B1713">
              <w:rPr>
                <w:color w:val="000000"/>
                <w:sz w:val="16"/>
                <w:szCs w:val="16"/>
              </w:rPr>
              <w:br/>
              <w:t>- контроль за нагревом сетевой воды;</w:t>
            </w:r>
            <w:r w:rsidRPr="002B1713">
              <w:rPr>
                <w:color w:val="000000"/>
                <w:sz w:val="16"/>
                <w:szCs w:val="16"/>
              </w:rPr>
              <w:br/>
              <w:t>- контроль за гидравлическим сопротивлением;</w:t>
            </w:r>
            <w:r w:rsidRPr="002B1713">
              <w:rPr>
                <w:color w:val="000000"/>
                <w:sz w:val="16"/>
                <w:szCs w:val="16"/>
              </w:rPr>
              <w:br/>
              <w:t>- контроль за гидравлической плотностью по качеству конденсата греющего пара.</w:t>
            </w:r>
            <w:proofErr w:type="gramEnd"/>
          </w:p>
        </w:tc>
      </w:tr>
      <w:tr w:rsidR="002B1713" w:rsidRPr="002B1713" w:rsidTr="00482A75">
        <w:trPr>
          <w:gridBefore w:val="1"/>
          <w:wBefore w:w="10" w:type="dxa"/>
          <w:trHeight w:val="27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Информация о разработке эксплуатационных режимов систем теплоснабжения, а также мероприятий по их внедрению и 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11.1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2B1713">
              <w:rPr>
                <w:color w:val="000000"/>
                <w:sz w:val="16"/>
                <w:szCs w:val="16"/>
              </w:rPr>
              <w:t>При подготовке к отопительному периоду для обеспечения надежности теплоснабжения потребителей необходимо выполнить в установленные сроки комплекс мероприятий, основными из которых являются:</w:t>
            </w:r>
            <w:r w:rsidRPr="002B1713">
              <w:rPr>
                <w:color w:val="000000"/>
                <w:sz w:val="16"/>
                <w:szCs w:val="16"/>
              </w:rPr>
              <w:br/>
              <w:t>- устранение выявленных нарушений в тепловых и гидравлических режимах работы тепловых энергоустановок;</w:t>
            </w:r>
            <w:r w:rsidRPr="002B1713">
              <w:rPr>
                <w:color w:val="000000"/>
                <w:sz w:val="16"/>
                <w:szCs w:val="16"/>
              </w:rPr>
              <w:br/>
              <w:t>- испытания оборудования источников теплоты, тепловых сетей, тепловых пунктов и систем теплопотребления на плотность и прочность;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шурфовки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тепловых сетей, вырезки из трубопроводов для определения коррозионного износа металла труб;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/>
              <w:t>- промывка оборудования и коммуникаций источников теплоты, трубопроводов тепловых сетей, тепловых пунктов и систем теплопотребления;</w:t>
            </w:r>
            <w:r w:rsidRPr="002B1713">
              <w:rPr>
                <w:color w:val="000000"/>
                <w:sz w:val="16"/>
                <w:szCs w:val="16"/>
              </w:rPr>
              <w:br/>
              <w:t>- испытания тепловых сетей на тепловые и гидравлические потери, максимальную температуру теплоносителя в соответствии со сроками, определенными настоящими Правилами;</w:t>
            </w:r>
            <w:r w:rsidRPr="002B1713">
              <w:rPr>
                <w:color w:val="000000"/>
                <w:sz w:val="16"/>
                <w:szCs w:val="16"/>
              </w:rPr>
              <w:br/>
              <w:t>- разработка эксплуатационных режимов систем теплоснабжения, а также мероприятий по их внедрению.</w:t>
            </w:r>
          </w:p>
        </w:tc>
      </w:tr>
      <w:tr w:rsidR="002B1713" w:rsidRPr="002B1713" w:rsidTr="00482A75">
        <w:trPr>
          <w:gridBefore w:val="1"/>
          <w:wBefore w:w="10" w:type="dxa"/>
          <w:trHeight w:val="39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Акты согласно перечню пункта ПТЭТЭ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11.5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Для проверки готовности к отопительному периоду при приемке тепловых пунктов проверяются и оформляются актами:</w:t>
            </w:r>
            <w:r w:rsidRPr="002B1713">
              <w:rPr>
                <w:color w:val="000000"/>
                <w:sz w:val="16"/>
                <w:szCs w:val="16"/>
              </w:rPr>
              <w:br/>
              <w:t>- выполнение плана ремонтных работ и качество их выполнения;</w:t>
            </w:r>
            <w:r w:rsidRPr="002B1713">
              <w:rPr>
                <w:color w:val="000000"/>
                <w:sz w:val="16"/>
                <w:szCs w:val="16"/>
              </w:rPr>
              <w:br/>
              <w:t>- состояние теплопроводов тепловой сети, принадлежащих потребителю тепловой энергии;</w:t>
            </w:r>
            <w:r w:rsidRPr="002B1713">
              <w:rPr>
                <w:color w:val="000000"/>
                <w:sz w:val="16"/>
                <w:szCs w:val="16"/>
              </w:rPr>
              <w:br/>
              <w:t>- состояние утепления зданий (чердаки, лестничные клетки, подвалы, двери и т.п.) и центральных тепловых пунктов, а также индивидуальных тепловых пунктов;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-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состояние трубопроводов, арматуры и тепловой изоляции в пределах тепловых пунктов;</w:t>
            </w:r>
            <w:r w:rsidRPr="002B1713">
              <w:rPr>
                <w:color w:val="000000"/>
                <w:sz w:val="16"/>
                <w:szCs w:val="16"/>
              </w:rPr>
              <w:br/>
              <w:t>- наличие и состояние контрольно-измерительных приборов и автоматических регуляторов;</w:t>
            </w:r>
            <w:r w:rsidRPr="002B1713">
              <w:rPr>
                <w:color w:val="000000"/>
                <w:sz w:val="16"/>
                <w:szCs w:val="16"/>
              </w:rPr>
              <w:br/>
              <w:t>- работоспособность защиты систем теплопотребления;</w:t>
            </w:r>
            <w:r w:rsidRPr="002B1713">
              <w:rPr>
                <w:color w:val="000000"/>
                <w:sz w:val="16"/>
                <w:szCs w:val="16"/>
              </w:rPr>
              <w:br/>
              <w:t>- наличие паспортов тепловых энергоустановок, принципиальных схем и инструкций для обслуживающего персонала и соответствие их действительности;</w:t>
            </w:r>
            <w:r w:rsidRPr="002B1713">
              <w:rPr>
                <w:color w:val="000000"/>
                <w:sz w:val="16"/>
                <w:szCs w:val="16"/>
              </w:rPr>
              <w:br/>
              <w:t>- отсутствие прямых соединений оборудования тепловых пунктов с водопроводом и канализацией;</w:t>
            </w:r>
            <w:r w:rsidRPr="002B1713">
              <w:rPr>
                <w:color w:val="000000"/>
                <w:sz w:val="16"/>
                <w:szCs w:val="16"/>
              </w:rPr>
              <w:br/>
              <w:t>- плотность оборудования тепловых пунктов;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/>
              <w:t>- наличие пломб на расчетных шайбах и соплах элеваторов.</w:t>
            </w:r>
          </w:p>
        </w:tc>
      </w:tr>
      <w:tr w:rsidR="002B1713" w:rsidRPr="002B1713" w:rsidTr="00482A75">
        <w:trPr>
          <w:gridBefore w:val="1"/>
          <w:wBefore w:w="10" w:type="dxa"/>
          <w:trHeight w:val="4533"/>
        </w:trPr>
        <w:tc>
          <w:tcPr>
            <w:tcW w:w="539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Технический отчет о проведении технического освидетельствования оборудования под давлением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B7DF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п. 394 ФНП </w:t>
            </w:r>
          </w:p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№ 536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2B1713">
              <w:rPr>
                <w:color w:val="000000"/>
                <w:sz w:val="16"/>
                <w:szCs w:val="16"/>
              </w:rPr>
              <w:t>Оборудование под давлением, перечисленное в пункте 3 ФНП, в процессе эксплуатации должно подвергаться:</w:t>
            </w:r>
            <w:r w:rsidRPr="002B1713">
              <w:rPr>
                <w:color w:val="000000"/>
                <w:sz w:val="16"/>
                <w:szCs w:val="16"/>
              </w:rPr>
              <w:br/>
              <w:t>а) техническому освидетельствованию (комплексу периодически проводимых работ по определению фактического состояния оборудования под давлением в целях определения его работоспособности и соответствия промышленной безопасности в процессе применения в пределах срока безопасной эксплуатации):</w:t>
            </w:r>
            <w:r w:rsidRPr="002B1713">
              <w:rPr>
                <w:color w:val="000000"/>
                <w:sz w:val="16"/>
                <w:szCs w:val="16"/>
              </w:rPr>
              <w:br/>
              <w:t>первично до ввода в эксплуатацию после монтажа (первичное техническое освидетельствование);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/>
              <w:t>периодически в процессе эксплуатации (периодическое техническое освидетельствование);</w:t>
            </w:r>
            <w:r w:rsidRPr="002B1713">
              <w:rPr>
                <w:color w:val="000000"/>
                <w:sz w:val="16"/>
                <w:szCs w:val="16"/>
              </w:rPr>
              <w:br/>
              <w:t>до наступления срока периодического технического освидетельствования в случаях, установленных настоящими ФНП (внеочередное техническое освидетельствование);</w:t>
            </w:r>
            <w:r w:rsidRPr="002B1713">
              <w:rPr>
                <w:color w:val="000000"/>
                <w:sz w:val="16"/>
                <w:szCs w:val="16"/>
              </w:rPr>
              <w:br/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б) техническому диагностированию с целью контроля состояния оборудования или отдельных его элементов при проведении технического освидетельствования для установления характера и размеров, выявленных при этом дефектов, а также в случаях, установленных руководством (инструкцией) по эксплуатации оборудования и в случаях, указанных в подпункте "в" настоящего пункта ФНП;</w:t>
            </w:r>
            <w:r w:rsidRPr="002B1713">
              <w:rPr>
                <w:color w:val="000000"/>
                <w:sz w:val="16"/>
                <w:szCs w:val="16"/>
              </w:rPr>
              <w:br/>
              <w:t>в) экспертизе промышленной безопасности в случаях, установленных статьей 7 Федерального закона N 116-ФЗ.</w:t>
            </w:r>
            <w:proofErr w:type="gramEnd"/>
          </w:p>
        </w:tc>
      </w:tr>
      <w:tr w:rsidR="002B1713" w:rsidRPr="002B1713" w:rsidTr="00482A75">
        <w:trPr>
          <w:gridBefore w:val="1"/>
          <w:wBefore w:w="10" w:type="dxa"/>
          <w:trHeight w:val="1200"/>
        </w:trPr>
        <w:tc>
          <w:tcPr>
            <w:tcW w:w="539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B7DF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396 ФНП</w:t>
            </w:r>
          </w:p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 № 536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2B1713">
              <w:rPr>
                <w:color w:val="000000"/>
                <w:sz w:val="16"/>
                <w:szCs w:val="16"/>
              </w:rPr>
              <w:t xml:space="preserve">Технические освидетельствования оборудования под давлением, подлежащего учету в территориальных органах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Ростехнадзора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или других федеральных органах исполнительной власти, уполномоченных в области промышленной безопасности, должна проводить уполномоченная специализированная организация, а также ответственный за осуществление производственного контроля совместно с ответственным за исправное состояние и безопасную эксплуатацию оборудования в случаях, установленных настоящими ФНП.</w:t>
            </w:r>
            <w:proofErr w:type="gramEnd"/>
          </w:p>
        </w:tc>
      </w:tr>
      <w:tr w:rsidR="002B1713" w:rsidRPr="002B1713" w:rsidTr="00482A75">
        <w:trPr>
          <w:gridBefore w:val="1"/>
          <w:wBefore w:w="10" w:type="dxa"/>
          <w:trHeight w:val="564"/>
        </w:trPr>
        <w:tc>
          <w:tcPr>
            <w:tcW w:w="539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B7DF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п. 397 ФНП </w:t>
            </w:r>
          </w:p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№ 536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Проведение технического освидетельствования оборудования, подлежащего учету в территориальных органах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Ростехнадзора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или иных федеральных органах исполнительной власти в области промышленной безопасности (в отношении поднадзорных им организаций), за пределами расчетного срока его службы в период срока безопасной эксплуатации, установленного в заключени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экспертизы промышленной безопасности, должно осуществляться специализированной организацией, имеющей лицензию на осуществление деятельности по проведению экспертизы промышленной безопасности технических устройств, применяемых на ОПО, а также ответственным за осуществление производственного контроля за безопасной эксплуатацией оборудования совместно с ответственным за исправное состояние и безопасную эксплуатацию оборудования, в объеме и с периодичностью, определенными условиями безопасной эксплуатации оборудования, установленными в заключени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экспертизы промышленной безопасности (но не реже сроков, установленных руководством (инструкцией) по эксплуатации и настоящими ФНП).</w:t>
            </w:r>
          </w:p>
        </w:tc>
      </w:tr>
      <w:tr w:rsidR="002B1713" w:rsidRPr="002B1713" w:rsidTr="00482A75">
        <w:trPr>
          <w:gridBefore w:val="1"/>
          <w:wBefore w:w="10" w:type="dxa"/>
          <w:trHeight w:val="2100"/>
        </w:trPr>
        <w:tc>
          <w:tcPr>
            <w:tcW w:w="539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B7DF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п. 398 ФНП </w:t>
            </w:r>
            <w:r w:rsidR="003B7DF3">
              <w:rPr>
                <w:color w:val="000000"/>
                <w:sz w:val="16"/>
                <w:szCs w:val="16"/>
              </w:rPr>
              <w:t xml:space="preserve"> </w:t>
            </w:r>
          </w:p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№ 536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2B1713">
              <w:rPr>
                <w:color w:val="000000"/>
                <w:sz w:val="16"/>
                <w:szCs w:val="16"/>
              </w:rPr>
              <w:t>В случае выявления при техническом освидетельствовании недопустимых дефектов, препятствующих дальнейшей эксплуатации оборудования в пределах расчетного срока службы, по результатам технического диагностирования должно быть обеспечено проведение анализа (исследования) причин их возникновения и оценки остаточного ресурса (при необходимости) с определением технологии устранения дефектов и (или) мероприятий по контролю их состояния и недопущению дальнейшего развития дефектов и образования новых, аналогичных выявленным, силами организации-изготовителя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оборудования или экспертной организации, имеющей лицензию на осуществление деятельности по экспертизе промышленной безопасности технических устройств, применяемых на ОПО. Дальнейшая эксплуатация такого оборудования возможна после установления и устранения причин возникновения недопустимых дефектов, а также их устранения проведением ремонта.</w:t>
            </w:r>
          </w:p>
        </w:tc>
      </w:tr>
      <w:tr w:rsidR="002B1713" w:rsidRPr="002B1713" w:rsidTr="00482A75">
        <w:trPr>
          <w:gridBefore w:val="1"/>
          <w:wBefore w:w="10" w:type="dxa"/>
          <w:trHeight w:val="2100"/>
        </w:trPr>
        <w:tc>
          <w:tcPr>
            <w:tcW w:w="539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B7DF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п. 399 ФНП </w:t>
            </w:r>
          </w:p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№ 536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Внеочередное техническое освидетельствование оборудования, работающего под давлением, проводят в случаях, если:</w:t>
            </w:r>
            <w:r w:rsidRPr="002B1713">
              <w:rPr>
                <w:color w:val="000000"/>
                <w:sz w:val="16"/>
                <w:szCs w:val="16"/>
              </w:rPr>
              <w:br w:type="page"/>
              <w:t>а) котлы, сосуды не эксплуатировались более 12 месяцев, а трубопроводы - более 24 месяцев;</w:t>
            </w:r>
            <w:r w:rsidRPr="002B1713">
              <w:rPr>
                <w:color w:val="000000"/>
                <w:sz w:val="16"/>
                <w:szCs w:val="16"/>
              </w:rPr>
              <w:br w:type="page"/>
              <w:t>б) оборудование было демонтировано и установлено на новом месте, за исключением транспортабельного оборудования, эксплуатируемого одной и той же организацией;</w:t>
            </w:r>
            <w:r w:rsidRPr="002B1713">
              <w:rPr>
                <w:color w:val="000000"/>
                <w:sz w:val="16"/>
                <w:szCs w:val="16"/>
              </w:rPr>
              <w:br w:type="page"/>
              <w:t xml:space="preserve">в) произведен ремонт оборудования с применением сварки, наплавки, термической обработки (при необходимости) элементов, работающих под давлением, за исключением работ, после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проведения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которых требуется экспертиза промышленной безопасности в соответствии с законодательством Российской Федерации в области промышленной безопасности.</w:t>
            </w:r>
          </w:p>
        </w:tc>
      </w:tr>
      <w:tr w:rsidR="002B1713" w:rsidRPr="002B1713" w:rsidTr="00482A75">
        <w:trPr>
          <w:gridBefore w:val="1"/>
          <w:wBefore w:w="10" w:type="dxa"/>
          <w:trHeight w:val="600"/>
        </w:trPr>
        <w:tc>
          <w:tcPr>
            <w:tcW w:w="539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B7DF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п. 403 ФНП </w:t>
            </w:r>
          </w:p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№ 536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Если при техническом освидетельствовании будет установлено, что оборудование под давлением вследствие имеющихся дефектов или нарушений находится в состоянии, опасном для дальнейшей его эксплуатации, то работа такого оборудования должна быть запрещена.</w:t>
            </w:r>
          </w:p>
        </w:tc>
      </w:tr>
      <w:tr w:rsidR="002B1713" w:rsidRPr="002B1713" w:rsidTr="00482A75">
        <w:trPr>
          <w:gridBefore w:val="1"/>
          <w:wBefore w:w="10" w:type="dxa"/>
          <w:trHeight w:val="15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Графики подготовки к предстоящему отопительному периоду источников теплоты, тепловых сетей и систем теплопотребления и отчет о его выполнении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B7DF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п. 3 Правил </w:t>
            </w:r>
          </w:p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№ 2234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2B1713">
              <w:rPr>
                <w:color w:val="000000"/>
                <w:sz w:val="16"/>
                <w:szCs w:val="16"/>
              </w:rPr>
              <w:t>При подготовке к предстоящему отопительному периоду выявляются дефекты в работе оборудования и отклонения от гидравлического и теплового режимов, составляются планы работ, подготавливается необходимая техническая документация и материально-технические ресурсы.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/>
              <w:t>Графики подготовки к предстоящему отопительному периоду источников теплоты, тепловых сетей и систем теплопотребления разрабатываются до окончания текущего отопительного периода, но не позднее мая текущего года.</w:t>
            </w:r>
          </w:p>
        </w:tc>
      </w:tr>
      <w:tr w:rsidR="002B1713" w:rsidRPr="002B1713" w:rsidTr="00482A75">
        <w:trPr>
          <w:gridBefore w:val="1"/>
          <w:wBefore w:w="10" w:type="dxa"/>
          <w:trHeight w:val="9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9.3.1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Выписка из утвержденного штатного расписания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договоры на техническое обслуживание,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энергосервисные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контракты в случае привлечения специализированных организаций для эксплуатации оборудования.</w:t>
            </w:r>
          </w:p>
        </w:tc>
      </w:tr>
      <w:tr w:rsidR="002B1713" w:rsidRPr="002B1713" w:rsidTr="00482A75">
        <w:trPr>
          <w:gridBefore w:val="1"/>
          <w:wBefore w:w="10" w:type="dxa"/>
          <w:trHeight w:val="6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9.3.2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Копия заключенного соглашения об управлении системой теплоснабжения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Правила № 808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Копия заключенного соглашения об управлении системой теплоснабжения в соответствии с Правилами № 808 – глава IX</w:t>
            </w:r>
          </w:p>
        </w:tc>
      </w:tr>
      <w:tr w:rsidR="002B1713" w:rsidRPr="002B1713" w:rsidTr="00482A75">
        <w:trPr>
          <w:gridBefore w:val="1"/>
          <w:wBefore w:w="10" w:type="dxa"/>
          <w:trHeight w:val="33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9.3.3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Распорядительный документ организации о назначении лица, ответственного за диспетчерское управление и Положение о диспетчерском управлении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гл. 15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Для каждого диспетчерского уровня устанавливаются две категории управления оборудованием и сооружениями - оперативное управление и оперативное ведение.</w:t>
            </w:r>
            <w:r w:rsidRPr="002B1713">
              <w:rPr>
                <w:color w:val="000000"/>
                <w:sz w:val="16"/>
                <w:szCs w:val="16"/>
              </w:rPr>
              <w:br/>
              <w:t>В оперативном управлении диспетчера находятся оборудование, теплопроводы, устройства релейной защиты, аппаратура систем противоаварийной и режимной автоматики, средства диспетчерского и технологического управления, операции с которыми требуют координации действий подчиненного оперативно-диспетчерского персонала и согласованных изменений на нескольких объектах разного оперативного подчинения.</w:t>
            </w:r>
            <w:r w:rsidRPr="002B1713">
              <w:rPr>
                <w:color w:val="000000"/>
                <w:sz w:val="16"/>
                <w:szCs w:val="16"/>
              </w:rPr>
              <w:br/>
              <w:t>Операции с указанным оборудованием и устройствами производятся под руководством диспетчера.</w:t>
            </w:r>
            <w:r w:rsidRPr="002B1713">
              <w:rPr>
                <w:color w:val="000000"/>
                <w:sz w:val="16"/>
                <w:szCs w:val="16"/>
              </w:rPr>
              <w:br/>
              <w:t>В оперативном ведении диспетчера находятся оборудование, теплопроводы, устройства релейной защиты, аппаратура систем противоаварийной и режимной автоматики, средства диспетчерского и технологического управления, оперативно-информационные комплексы, состояние и режим которых влияют на располагаемую мощность и резерв тепловых энергоустановок и системы теплоснабжения в целом, режим и надежность тепловых сетей, а также настройка противоаварийной автоматики.</w:t>
            </w:r>
            <w:r w:rsidRPr="002B1713">
              <w:rPr>
                <w:color w:val="000000"/>
                <w:sz w:val="16"/>
                <w:szCs w:val="16"/>
              </w:rPr>
              <w:br/>
              <w:t>Операции с указанным оборудованием и устройствами производятся с разрешения диспетчера.</w:t>
            </w:r>
          </w:p>
        </w:tc>
      </w:tr>
      <w:tr w:rsidR="002B1713" w:rsidRPr="002B1713" w:rsidTr="00482A75">
        <w:trPr>
          <w:gridBefore w:val="1"/>
          <w:wBefore w:w="10" w:type="dxa"/>
          <w:trHeight w:val="1200"/>
        </w:trPr>
        <w:tc>
          <w:tcPr>
            <w:tcW w:w="539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9.3.4</w:t>
            </w:r>
          </w:p>
        </w:tc>
        <w:tc>
          <w:tcPr>
            <w:tcW w:w="2628" w:type="dxa"/>
            <w:gridSpan w:val="3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Организационно-распорядительные документы об утверждении перечня необходимых инструкций, схем и других оперативных документов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2.8.2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В производственных службах устанавливаются перечни необходимых инструкций, схем и других оперативных документов, утвержденных техническим руководителем организации. Перечни документов пересматриваются не реже 1 раза в 3 года.</w:t>
            </w:r>
          </w:p>
        </w:tc>
      </w:tr>
      <w:tr w:rsidR="002B1713" w:rsidRPr="002B1713" w:rsidTr="00482A75">
        <w:trPr>
          <w:gridBefore w:val="1"/>
          <w:wBefore w:w="10" w:type="dxa"/>
          <w:trHeight w:val="1200"/>
        </w:trPr>
        <w:tc>
          <w:tcPr>
            <w:tcW w:w="539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278 ФНП № 536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Перечень производственных инструкций для безопасной эксплуатации котлов и вспомогательного оборудования, разработка, утверждение и наличие которых должны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быть обеспечены на объекте устанавливается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распорядительными документами эксплуатирующей организации.</w:t>
            </w:r>
            <w:r w:rsidRPr="002B1713">
              <w:rPr>
                <w:color w:val="000000"/>
                <w:sz w:val="16"/>
                <w:szCs w:val="16"/>
              </w:rPr>
              <w:br/>
              <w:t>Производственные инструкции разрабатываются на каждый тип основного и вспомогательного оборудования и (или) системы, в составе которой оно эксплуатируется.</w:t>
            </w:r>
          </w:p>
        </w:tc>
      </w:tr>
      <w:tr w:rsidR="002B1713" w:rsidRPr="002B1713" w:rsidTr="00482A75">
        <w:trPr>
          <w:gridBefore w:val="1"/>
          <w:wBefore w:w="10" w:type="dxa"/>
          <w:trHeight w:val="1800"/>
        </w:trPr>
        <w:tc>
          <w:tcPr>
            <w:tcW w:w="539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9.3.5</w:t>
            </w:r>
          </w:p>
        </w:tc>
        <w:tc>
          <w:tcPr>
            <w:tcW w:w="2628" w:type="dxa"/>
            <w:gridSpan w:val="3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Организационно-распорядительные документы об определении места хранения  документации и осуществления контроля наличия её на рабочих местах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2.8.4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Все рабочие места снабжаются необходимыми инструкциями, составленными в соответствии с требованиями настоящих Правил, на основе заводских и проектных данных, типовых инструкций и других нормативно-технических документов, опыта эксплуатации и результатов испытаний оборудования, а также с учетом местных условий.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В инструкциях необходимо предусмотреть разграничение работ по обслуживанию и ремонту оборудования между персоналом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энергослужбы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организации и производственных подразделений (участков) и указать перечень лиц, для которых знание инструкций обязательно. Инструкции составляют начальники соответствующего подразделения и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энергослужбы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организации и утверждаются техническим руководителем организации.</w:t>
            </w:r>
          </w:p>
        </w:tc>
      </w:tr>
      <w:tr w:rsidR="002B1713" w:rsidRPr="002B1713" w:rsidTr="00482A75">
        <w:trPr>
          <w:gridBefore w:val="1"/>
          <w:wBefore w:w="10" w:type="dxa"/>
          <w:trHeight w:val="3300"/>
        </w:trPr>
        <w:tc>
          <w:tcPr>
            <w:tcW w:w="539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278, 363, 364 ФНП № 536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2B1713">
              <w:rPr>
                <w:color w:val="000000"/>
                <w:sz w:val="16"/>
                <w:szCs w:val="16"/>
              </w:rPr>
              <w:t>На рабочих местах персонала, обслуживающего трубопровод (трубопроводы), эксплуатирующая организация должна обеспечить наличие в доступной для постоянного использования форме комплекта необходимых для безопасной эксплуатации (обслуживания, ремонта и испытаний) производственных инструкций по эксплуатации трубопровода (трубопроводов), а также исполнительных схем трубопроводов (согласно пункту 198 ФНП) или разработанных на их основе эксплуатационных (технологических) схем трубопроводов, обеспечивающих в дополнение к указаниям производственных инструкций возможность безопасного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проведения работ при эксплуатации трубопровода (пуска, отключения, ремонта, испытаний). Порядок обеспечения наличия на конкретных рабочих местах комплекта документов, необходимых для безопасной эксплуатации трубопровода и другого технологически взаимосвязанного с ним оборудования определяется распорядительными документами эксплуатирующей организации.</w:t>
            </w:r>
            <w:r w:rsidRPr="002B1713">
              <w:rPr>
                <w:color w:val="000000"/>
                <w:sz w:val="16"/>
                <w:szCs w:val="16"/>
              </w:rPr>
              <w:br/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При отсутствии (утрате в процессе эксплуатации) исполнительной документации трубопроводов эксплуатационные (технологические) схемы могут быть разработаны на основании данных о трубопроводе, указанных в паспорте и проектной (конструкторской, рабочей) документации по результатам натурного осмотра и измерений при проведении технического освидетельствования (диагностирования) или экспертизы промышленной безопасности.</w:t>
            </w:r>
            <w:proofErr w:type="gramEnd"/>
          </w:p>
        </w:tc>
      </w:tr>
      <w:tr w:rsidR="002B1713" w:rsidRPr="002B1713" w:rsidTr="00482A75">
        <w:trPr>
          <w:gridBefore w:val="1"/>
          <w:wBefore w:w="10" w:type="dxa"/>
          <w:trHeight w:val="6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9.3.6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Выписка из журнала прохождения проверки знаний теплотехническим персоналом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2.3.23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Результаты проверки знаний оформляются в журнале установленной формы и подписываются всеми членами комиссии (Приложение № 2).</w:t>
            </w:r>
            <w:r w:rsidRPr="002B1713">
              <w:rPr>
                <w:color w:val="000000"/>
                <w:sz w:val="16"/>
                <w:szCs w:val="16"/>
              </w:rPr>
              <w:br/>
              <w:t>Персоналу, успешно прошедшему проверку знаний, руководителем организации выдается удостоверение согласно образцу (Приложение № 3).</w:t>
            </w:r>
          </w:p>
        </w:tc>
      </w:tr>
      <w:tr w:rsidR="002B1713" w:rsidRPr="002B1713" w:rsidTr="00482A75">
        <w:trPr>
          <w:gridBefore w:val="1"/>
          <w:wBefore w:w="10" w:type="dxa"/>
          <w:trHeight w:val="39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Сведения о проведении проверки знаний инструкций и безопасных методов выполнения работ работников, эксплуатирующих объекты под давлением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238 ФНП № 536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2B1713">
              <w:rPr>
                <w:color w:val="000000"/>
                <w:sz w:val="16"/>
                <w:szCs w:val="16"/>
              </w:rPr>
              <w:t>Порядок проверки знаний и допуска работника к самостоятельной работе определяется распорядительными документами эксплуатирующей организации и должен предусматривать выполнение следующих процедур:</w:t>
            </w:r>
            <w:r w:rsidRPr="002B1713">
              <w:rPr>
                <w:color w:val="000000"/>
                <w:sz w:val="16"/>
                <w:szCs w:val="16"/>
              </w:rPr>
              <w:br/>
              <w:t>а) проверку наличия документа, подтверждающего квалификацию работника или направление работника для прохождения профессионального обучения в соответствии с требованиями пункта 237 ФНП;</w:t>
            </w:r>
            <w:r w:rsidRPr="002B1713">
              <w:rPr>
                <w:color w:val="000000"/>
                <w:sz w:val="16"/>
                <w:szCs w:val="16"/>
              </w:rPr>
              <w:br/>
              <w:t>б) проведение вводного инструктажа;</w:t>
            </w:r>
            <w:r w:rsidRPr="002B1713">
              <w:rPr>
                <w:color w:val="000000"/>
                <w:sz w:val="16"/>
                <w:szCs w:val="16"/>
              </w:rPr>
              <w:br/>
              <w:t>в) проведение первичного инструктажа на рабочем месте;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/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г) проведение обучения безопасным методам и приемам выполнения работ со стажировкой на рабочем месте, предусматривающего:</w:t>
            </w:r>
            <w:r w:rsidRPr="002B1713">
              <w:rPr>
                <w:color w:val="000000"/>
                <w:sz w:val="16"/>
                <w:szCs w:val="16"/>
              </w:rPr>
              <w:br/>
              <w:t>изучение инструкций, схем, компоновки оборудования, фактического расположения приборов и органов управления, контроля за работой оборудования, методов и периодичности их проверки;</w:t>
            </w:r>
            <w:r w:rsidRPr="002B1713">
              <w:rPr>
                <w:color w:val="000000"/>
                <w:sz w:val="16"/>
                <w:szCs w:val="16"/>
              </w:rPr>
              <w:br/>
              <w:t>безопасных методов работы, порядка приема-сдачи смены, осмотра, подготовки к работе, пуска и остановки (плановой и аварийной) оборудования, с последующим выполнением работ под наблюдением наставника;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>) проверка знаний инструкций и безопасных методов выполнения работ;</w:t>
            </w:r>
            <w:r w:rsidRPr="002B1713">
              <w:rPr>
                <w:color w:val="000000"/>
                <w:sz w:val="16"/>
                <w:szCs w:val="16"/>
              </w:rPr>
              <w:br/>
              <w:t>е) допуск к самостоятельной работе с выдачей удостоверения</w:t>
            </w:r>
          </w:p>
        </w:tc>
      </w:tr>
      <w:tr w:rsidR="002B1713" w:rsidRPr="002B1713" w:rsidTr="00482A75">
        <w:trPr>
          <w:gridBefore w:val="1"/>
          <w:wBefore w:w="10" w:type="dxa"/>
          <w:trHeight w:val="15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Выписка из журнала прохождения проверки знаний электротехническим персоналом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43-45 ПТЭЭП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В отношении персонала потребителя должна проводиться первичная и периодическая (очередная и внеочередная) проверка знаний.</w:t>
            </w:r>
            <w:r w:rsidRPr="002B1713">
              <w:rPr>
                <w:color w:val="000000"/>
                <w:sz w:val="16"/>
                <w:szCs w:val="16"/>
              </w:rPr>
              <w:br/>
              <w:t>Проверка знаний работников потребителя электрической энергии - юридического лица, численность работников которого не позволяет образовать комиссию по проверке знаний в соответствии с Правилами работы с персоналом, должна проводиться в комиссиях, формируемых федеральным органом исполнительной власти, уполномоченным на осуществление федерального государственного энергетического надзора, или его территориальными органами.</w:t>
            </w:r>
          </w:p>
        </w:tc>
      </w:tr>
      <w:tr w:rsidR="002B1713" w:rsidRPr="002B1713" w:rsidTr="00482A75">
        <w:trPr>
          <w:gridBefore w:val="1"/>
          <w:wBefore w:w="10" w:type="dxa"/>
          <w:trHeight w:val="12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9.3.7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Копии документов, подтверждающих проведение обучения работников действиям в случае аварии или инцидента на опасном производственном объекте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ст. 10 Федерального закона № 116-ФЗ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В целях обеспечения готовности к действиям по локализации и ликвидации последствий аварии организация, эксплуатирующая опасный производственный объект, обязана обучать работников действиям в случае аварии или инцидента на опасном производственном объекте</w:t>
            </w:r>
          </w:p>
        </w:tc>
      </w:tr>
      <w:tr w:rsidR="002B1713" w:rsidRPr="002B1713" w:rsidTr="00482A75">
        <w:trPr>
          <w:gridBefore w:val="1"/>
          <w:wBefore w:w="10" w:type="dxa"/>
          <w:trHeight w:val="563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9.3.8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Приказ о назначении лиц, ответственных за безопасную эксплуатацию тепловых энергоустановок и их заместителей.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2.1.2, 2.1.3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Ответственный за исправное состояние и безопасную эксплуатацию тепловых энергоустановок и его заместитель назначаются распорядительным документом руководителя организации из числа управленческого персонала и специалистов организации.</w:t>
            </w:r>
            <w:r w:rsidRPr="002B1713">
              <w:rPr>
                <w:color w:val="000000"/>
                <w:sz w:val="16"/>
                <w:szCs w:val="16"/>
              </w:rPr>
              <w:br/>
              <w:t>Распорядительным документом руководителя организации устанавливаются границы ответственности производственных подразделений за эксплуатацию тепловых энергоустановок. Руководитель определяет ответственность должностных лиц структурных подразделений и служб, исходя из структуры производства, транспортировки, распределения и потребления тепловой энергии и теплоносителя, предусмотрев указанную ответственность должностными обязанностями работников и возложив ее приказом или распоряжением.</w:t>
            </w:r>
          </w:p>
        </w:tc>
      </w:tr>
      <w:tr w:rsidR="002B1713" w:rsidRPr="002B1713" w:rsidTr="00482A75">
        <w:trPr>
          <w:gridBefore w:val="1"/>
          <w:wBefore w:w="10" w:type="dxa"/>
          <w:trHeight w:val="21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Приказ о назначении лиц, ответственных за исправное состояние и безопасную эксплуатацию оборудования под давлением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228 ФНП № 536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Организация, индивидуальный предприниматель, осуществляющие эксплуатацию оборудования под давлением (эксплуатирующая организация), должны обеспечить содержание оборудования под давлением в исправном (работоспособном) состоянии и безопасные условия его эксплуатации.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В этих целях необходимо назначить необходимое количество лиц обслуживающего оборудование персонала (специалистов и рабочих), состоящего в штате эксплуатирующей организации, удовлетворяющего квалификационным требованиям, не имеющего медицинских противопоказаний к указанной работе и допущенного в установленном распорядительными документами организации порядке к самостоятельной работе. Количество персонала, необходимого для безопасной эксплуатации оборудования, должно соответствовать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указанному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в проекте на данный ОПО (при наличии таких данных в проекте)</w:t>
            </w:r>
          </w:p>
        </w:tc>
      </w:tr>
      <w:tr w:rsidR="002B1713" w:rsidRPr="002B1713" w:rsidTr="00482A75">
        <w:trPr>
          <w:gridBefore w:val="1"/>
          <w:wBefore w:w="10" w:type="dxa"/>
          <w:trHeight w:val="983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9.3.9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Утвержденные инструкции по охране труда; </w:t>
            </w:r>
            <w:r w:rsidRPr="002B1713">
              <w:rPr>
                <w:color w:val="000000"/>
                <w:sz w:val="16"/>
                <w:szCs w:val="16"/>
              </w:rPr>
              <w:br/>
              <w:t>Утвержденный порядок производства работ повышенной опасности и оформления наряда-допуска;</w:t>
            </w:r>
            <w:r w:rsidRPr="002B1713">
              <w:rPr>
                <w:color w:val="000000"/>
                <w:sz w:val="16"/>
                <w:szCs w:val="16"/>
              </w:rPr>
              <w:br/>
              <w:t>Утвержденный перечень работ, выполняемых по нарядам-допускам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ПОТ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На основе Правил и требований технической документации организации-изготовителя объектов теплоснабжения и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теплопотребляющих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установок работодателем разрабатываются инструкции по охране труда,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эксплуатацию объектов теплоснабжения и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теплопотребляющих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установок, представительного органа (при наличии).</w:t>
            </w:r>
            <w:r w:rsidRPr="002B1713">
              <w:rPr>
                <w:color w:val="000000"/>
                <w:sz w:val="16"/>
                <w:szCs w:val="16"/>
              </w:rPr>
              <w:br/>
              <w:t>Порядок производства работ повышенной опасности, оформление наряда-допуска и обязанности должностных лиц, ответственных за организацию и безопасное производство работ, устанавливаются локальным нормативным актом работодателя.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К работам на объектах теплоснабжения и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теплопотребляющих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установках, на производство которых выдается наряд-допуск, относятся:</w:t>
            </w:r>
            <w:r w:rsidRPr="002B1713">
              <w:rPr>
                <w:color w:val="000000"/>
                <w:sz w:val="16"/>
                <w:szCs w:val="16"/>
              </w:rPr>
              <w:br/>
              <w:t>1) ремонт котельных агрегатов (работа внутри топок, барабанов, на конвективных поверхностях нагрева, электрофильтрах, в газоходах, воздуховодах, в системах пылеприготовления, золоулавливания и золоудаления);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2) ремонт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теплопотребляющих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установок;</w:t>
            </w:r>
            <w:r w:rsidRPr="002B1713">
              <w:rPr>
                <w:color w:val="000000"/>
                <w:sz w:val="16"/>
                <w:szCs w:val="16"/>
              </w:rPr>
              <w:br/>
              <w:t>3) монтаж и демонтаж тепловых энергоустановок;</w:t>
            </w:r>
            <w:r w:rsidRPr="002B1713">
              <w:rPr>
                <w:color w:val="000000"/>
                <w:sz w:val="16"/>
                <w:szCs w:val="16"/>
              </w:rPr>
              <w:br/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 xml:space="preserve">4) электросварочные и газосварочные работы, выполняемые внутри аппаратов, резервуаров, баков, в колодцах, в коробах, в коллекторах, в тоннелях, трубопроводах, каналах и ямах,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конденсатоотводчиках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>, в тепловых камерах;</w:t>
            </w:r>
            <w:r w:rsidRPr="002B1713">
              <w:rPr>
                <w:color w:val="000000"/>
                <w:sz w:val="16"/>
                <w:szCs w:val="16"/>
              </w:rPr>
              <w:br/>
              <w:t>5) ремонт подъемных сооружений (кроме колесных и гусеничных самоходных), крановых тележек, подкрановых путей;</w:t>
            </w:r>
            <w:r w:rsidRPr="002B1713">
              <w:rPr>
                <w:color w:val="000000"/>
                <w:sz w:val="16"/>
                <w:szCs w:val="16"/>
              </w:rPr>
              <w:br/>
              <w:t>6) установка и снятие заглушек на трубопроводах (кроме трубопроводов воды с температурой ниже +45 °C);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/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7) ремонт вращающихся механизмов;</w:t>
            </w:r>
            <w:r w:rsidRPr="002B1713">
              <w:rPr>
                <w:color w:val="000000"/>
                <w:sz w:val="16"/>
                <w:szCs w:val="16"/>
              </w:rPr>
              <w:br/>
              <w:t>8) теплоизоляционные работы на действующих трубопроводах и тепловых энергоустановках;</w:t>
            </w:r>
            <w:r w:rsidRPr="002B1713">
              <w:rPr>
                <w:color w:val="000000"/>
                <w:sz w:val="16"/>
                <w:szCs w:val="16"/>
              </w:rPr>
              <w:br/>
              <w:t>9) нанесение антикоррозионных покрытий;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10) ремонтные работы в мазутном хозяйстве и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реагентном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хозяйстве;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11) работы в местах, где возможно выделение горючего газа, продуктов сгорания горючего газа, паров обогащенных токсичными веществами,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газовоздушной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смеси при продувках (опорожнение или заполнение газопроводов), опасных в отношении загазованности или взрыва;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/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 xml:space="preserve">12) работы во внутренней полости емкостного оборудования, работы в замкнутом пространстве с ограниченным доступом </w:t>
            </w:r>
            <w:r w:rsidRPr="002B1713">
              <w:rPr>
                <w:color w:val="000000"/>
                <w:sz w:val="16"/>
                <w:szCs w:val="16"/>
              </w:rPr>
              <w:lastRenderedPageBreak/>
              <w:t>(посещением);</w:t>
            </w:r>
            <w:r w:rsidRPr="002B1713">
              <w:rPr>
                <w:color w:val="000000"/>
                <w:sz w:val="16"/>
                <w:szCs w:val="16"/>
              </w:rPr>
              <w:br/>
              <w:t>13) ремонт дымовых труб, градирен, зданий и сооружений, в том числе водонапорных башен и буферных емкостей.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/>
              <w:t>Перечень работ, выполняемых по нарядам-допускам, утверждается работодателем и может быть им дополнен.</w:t>
            </w:r>
          </w:p>
        </w:tc>
      </w:tr>
      <w:tr w:rsidR="002B1713" w:rsidRPr="002B1713" w:rsidTr="00482A75">
        <w:trPr>
          <w:gridBefore w:val="1"/>
          <w:wBefore w:w="10" w:type="dxa"/>
          <w:trHeight w:val="2100"/>
        </w:trPr>
        <w:tc>
          <w:tcPr>
            <w:tcW w:w="539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9.3.10</w:t>
            </w:r>
          </w:p>
        </w:tc>
        <w:tc>
          <w:tcPr>
            <w:tcW w:w="2628" w:type="dxa"/>
            <w:gridSpan w:val="3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График проведения противоаварийных тренировок. Выписка из журнала проведения противоаварийных тренировок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2.3.48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Противоаварийные тренировки по специально разработанным программам и в соответствии с тематическим планом проводятся на рабочих местах или на тренажерах. Допускается использование других технических средств. Результаты проведения противоаварийных и противопожарных тренировок заносятся в специальный журнал.</w:t>
            </w:r>
            <w:r w:rsidRPr="002B1713">
              <w:rPr>
                <w:color w:val="000000"/>
                <w:sz w:val="16"/>
                <w:szCs w:val="16"/>
              </w:rPr>
              <w:br/>
              <w:t>По окончании тренировки ее руководителем проводится разбор действий с оценкой общих результатов тренировки и индивидуальных действий ее участников. Результаты отражаются в журнале с общей оценкой тренировки, замечаниями по действиям ее участников. Если действия большинства участников тренировки получили неудовлетворительную оценку, то тренировка по этой же теме проводится вторично в течение следующих 10 дней, при этом повторная тренировка как плановая не учитывается.</w:t>
            </w:r>
          </w:p>
        </w:tc>
      </w:tr>
      <w:tr w:rsidR="002B1713" w:rsidRPr="002B1713" w:rsidTr="00482A75">
        <w:trPr>
          <w:gridBefore w:val="1"/>
          <w:wBefore w:w="10" w:type="dxa"/>
          <w:trHeight w:val="600"/>
        </w:trPr>
        <w:tc>
          <w:tcPr>
            <w:tcW w:w="539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82A75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п. 236 ФНП </w:t>
            </w:r>
          </w:p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№ 536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Ответственный за исправное состояние и безопасную эксплуатацию оборудования под давлением, должен проводить противоаварийные тренировки с обслуживающим персоналом</w:t>
            </w:r>
          </w:p>
        </w:tc>
      </w:tr>
      <w:tr w:rsidR="002B1713" w:rsidRPr="002B1713" w:rsidTr="00482A75">
        <w:trPr>
          <w:gridBefore w:val="1"/>
          <w:wBefore w:w="10" w:type="dxa"/>
          <w:trHeight w:val="1200"/>
        </w:trPr>
        <w:tc>
          <w:tcPr>
            <w:tcW w:w="539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9.3.11</w:t>
            </w:r>
          </w:p>
        </w:tc>
        <w:tc>
          <w:tcPr>
            <w:tcW w:w="2628" w:type="dxa"/>
            <w:gridSpan w:val="3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Утвержденные температурные графики, гидравлические режимы работы системы теплоснабжения на предстоящий отопительный период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6.2.1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При эксплуатации систем тепловых сетей должна быть обеспечена надежность теплоснабжения потребителей, подача теплоносителя (воды и пара) с расходом и параметрами в соответствии с температурным графиком и перепадом давления на вводе.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Присоединение новых потребителей к тепловым сетям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энергоснабжающей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организации допускается только при налич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ии у и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>сточника теплоты резерва мощности и резерва пропускной способности магистралей тепловой сети.</w:t>
            </w:r>
          </w:p>
        </w:tc>
      </w:tr>
      <w:tr w:rsidR="002B1713" w:rsidRPr="002B1713" w:rsidTr="00482A75">
        <w:trPr>
          <w:gridBefore w:val="1"/>
          <w:wBefore w:w="10" w:type="dxa"/>
          <w:trHeight w:val="977"/>
        </w:trPr>
        <w:tc>
          <w:tcPr>
            <w:tcW w:w="539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6.2.60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2B1713">
              <w:rPr>
                <w:color w:val="000000"/>
                <w:sz w:val="16"/>
                <w:szCs w:val="16"/>
              </w:rPr>
              <w:t xml:space="preserve">Гидравлические режимы водяных тепловых сетей разрабатываются ежегодно для отопительного и летнего периодов; для открытых систем теплоснабжения в отопительный период режимы разрабатываются при максимальном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водоразборе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из подающего и обратного трубопроводов и при отсутствии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водоразбора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/>
              <w:t>Мероприятия по регулированию расхода воды у потребителей составляются для каждого отопительного сезона.</w:t>
            </w:r>
            <w:r w:rsidRPr="002B1713">
              <w:rPr>
                <w:color w:val="000000"/>
                <w:sz w:val="16"/>
                <w:szCs w:val="16"/>
              </w:rPr>
              <w:br/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Очередность сооружения новых магистралей и насосных станций, предусмотренных схемой теплоснабжения, определяется с учетом реального роста присоединяемой тепловой нагрузки, для чего в организации, эксплуатирующей тепловую сеть, разрабатываются гидравлические режимы системы теплоснабжения на ближайшие 3-5 лет.</w:t>
            </w:r>
            <w:proofErr w:type="gramEnd"/>
          </w:p>
        </w:tc>
      </w:tr>
      <w:tr w:rsidR="002B1713" w:rsidRPr="002B1713" w:rsidTr="00482A75">
        <w:trPr>
          <w:gridBefore w:val="1"/>
          <w:wBefore w:w="10" w:type="dxa"/>
          <w:trHeight w:val="268"/>
        </w:trPr>
        <w:tc>
          <w:tcPr>
            <w:tcW w:w="539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9.3.12</w:t>
            </w:r>
          </w:p>
        </w:tc>
        <w:tc>
          <w:tcPr>
            <w:tcW w:w="2628" w:type="dxa"/>
            <w:gridSpan w:val="3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Инструкции по ведению водно-химического режима; </w:t>
            </w:r>
            <w:r w:rsidRPr="002B1713">
              <w:rPr>
                <w:color w:val="000000"/>
                <w:sz w:val="16"/>
                <w:szCs w:val="16"/>
              </w:rPr>
              <w:br w:type="page"/>
              <w:t>Режимные карты ХВО;</w:t>
            </w:r>
            <w:r w:rsidRPr="002B1713">
              <w:rPr>
                <w:color w:val="000000"/>
                <w:sz w:val="16"/>
                <w:szCs w:val="16"/>
              </w:rPr>
              <w:br w:type="page"/>
              <w:t xml:space="preserve">Утвержденный график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химконтроля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за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воднохимическим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режимом котельных и тепловых сетей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12.9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2B1713">
              <w:rPr>
                <w:color w:val="000000"/>
                <w:sz w:val="16"/>
                <w:szCs w:val="16"/>
              </w:rPr>
              <w:t xml:space="preserve">Для тепловых энергоустановок с учетом требований предприятий-изготовителей, настоящих Правил и других нормативно-технических документов разрабатываются инструкция по ведению водно-химического режима и инструкция по эксплуатации установки (установок) для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докотловой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обработки воды с режимными картами, в которых должны быть указаны:</w:t>
            </w:r>
            <w:r w:rsidRPr="002B1713">
              <w:rPr>
                <w:color w:val="000000"/>
                <w:sz w:val="16"/>
                <w:szCs w:val="16"/>
              </w:rPr>
              <w:br w:type="page"/>
              <w:t>- назначение инструкции и перечень должностей, для которых знание инструкции обязательно;</w:t>
            </w:r>
            <w:r w:rsidRPr="002B1713">
              <w:rPr>
                <w:color w:val="000000"/>
                <w:sz w:val="16"/>
                <w:szCs w:val="16"/>
              </w:rPr>
              <w:br w:type="page"/>
              <w:t>- перечень использованных при составлении инструкции документов;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 w:type="page"/>
              <w:t xml:space="preserve">-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 xml:space="preserve">технические данные и краткое описание основных узлов, а также основного и вспомогательного оборудования, в том числе котлов,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деаэрационной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установки, установок для коррекционной обработки, установок для консервации и химической очистки оборудования, установок для водоподготовки со складским хозяйством;</w:t>
            </w:r>
            <w:r w:rsidRPr="002B1713">
              <w:rPr>
                <w:color w:val="000000"/>
                <w:sz w:val="16"/>
                <w:szCs w:val="16"/>
              </w:rPr>
              <w:br w:type="page"/>
              <w:t>- перечень и схема точек отбора проб воды, пара и конденсата для ручного и автоматического химического контроля;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 w:type="page"/>
              <w:t xml:space="preserve">-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нормы качества добавочной, питательной и котловой воды, пара и конденсата;</w:t>
            </w:r>
            <w:r w:rsidRPr="002B1713">
              <w:rPr>
                <w:color w:val="000000"/>
                <w:sz w:val="16"/>
                <w:szCs w:val="16"/>
              </w:rPr>
              <w:br w:type="page"/>
              <w:t xml:space="preserve">- нормы качества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подпиточной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и сетевой воды в тепловых сетях;</w:t>
            </w:r>
            <w:r w:rsidRPr="002B1713">
              <w:rPr>
                <w:color w:val="000000"/>
                <w:sz w:val="16"/>
                <w:szCs w:val="16"/>
              </w:rPr>
              <w:br w:type="page"/>
              <w:t>- график, объемы и методы химического контроля, методики проведения химических анализов со ссылкой на нормативную документацию;</w:t>
            </w:r>
            <w:r w:rsidRPr="002B1713">
              <w:rPr>
                <w:color w:val="000000"/>
                <w:sz w:val="16"/>
                <w:szCs w:val="16"/>
              </w:rPr>
              <w:br w:type="page"/>
              <w:t xml:space="preserve">- перечень и краткое описание систем автоматики, измерений и сигнализации установок для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докотловой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обработки воды и используемых в организации контроля за водно-химическим режимом;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 w:type="page"/>
              <w:t xml:space="preserve">-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порядок выполнения операций по подготовке и пуску оборудования и включению его в работу в периоды нормальной эксплуатации, после останова оборудования, а также после монтажа или ремонта установок (проверка окончания работ на оборудовании, осмотр оборудования, проверка готовности к пуску, подготовка к пуску, пуск оборудования из различных тепловых состояний);</w:t>
            </w:r>
            <w:r w:rsidRPr="002B1713">
              <w:rPr>
                <w:color w:val="000000"/>
                <w:sz w:val="16"/>
                <w:szCs w:val="16"/>
              </w:rPr>
              <w:br w:type="page"/>
              <w:t>- порядок выполнения операций по обслуживанию оборудования во время нормальной эксплуатации;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 w:type="page"/>
              <w:t xml:space="preserve">-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 xml:space="preserve">порядок выполнения операций по контролю за режимом деаэрации, режимом коррекционной </w:t>
            </w:r>
            <w:r w:rsidRPr="002B1713">
              <w:rPr>
                <w:color w:val="000000"/>
                <w:sz w:val="16"/>
                <w:szCs w:val="16"/>
              </w:rPr>
              <w:lastRenderedPageBreak/>
              <w:t>обработки воды при пуске, нормальной эксплуатации и остановке котла;</w:t>
            </w:r>
            <w:r w:rsidRPr="002B1713">
              <w:rPr>
                <w:color w:val="000000"/>
                <w:sz w:val="16"/>
                <w:szCs w:val="16"/>
              </w:rPr>
              <w:br w:type="page"/>
              <w:t>- порядок выполнения операций при остановке оборудования (в резерв, для ремонта, аварийно) и мероприятий, проводимых во время остановки (отмывка, консервация, оценка состояния оборудования для выявления необходимости очисток, принятие мер против коррозионных повреждений, ремонт и т.п.);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 w:type="page"/>
              <w:t>- случаи, в которых не допускается пуск оборудования и выполнение отдельных операций при его работе;</w:t>
            </w:r>
            <w:r w:rsidRPr="002B1713">
              <w:rPr>
                <w:color w:val="000000"/>
                <w:sz w:val="16"/>
                <w:szCs w:val="16"/>
              </w:rPr>
              <w:br w:type="page"/>
              <w:t>- перечень возможных неисправностей и мер по их ликвидации;</w:t>
            </w:r>
            <w:r w:rsidRPr="002B1713">
              <w:rPr>
                <w:color w:val="000000"/>
                <w:sz w:val="16"/>
                <w:szCs w:val="16"/>
              </w:rPr>
              <w:br w:type="page"/>
              <w:t>- основные правила техники безопасности при обслуживании основного и вспомогательного оборудования и при работе в химической лаборатории;</w:t>
            </w:r>
            <w:r w:rsidRPr="002B1713">
              <w:rPr>
                <w:color w:val="000000"/>
                <w:sz w:val="16"/>
                <w:szCs w:val="16"/>
              </w:rPr>
              <w:br w:type="page"/>
              <w:t>- схема водоподготовительных установок и установок для коррекционной обработки;</w:t>
            </w:r>
            <w:r w:rsidRPr="002B1713">
              <w:rPr>
                <w:color w:val="000000"/>
                <w:sz w:val="16"/>
                <w:szCs w:val="16"/>
              </w:rPr>
              <w:br w:type="page"/>
              <w:t>- перечень и нормы расхода реагентов, необходимых для эксплуатации водоподготовительных установок и коррекционной обработки, а также реактивов, предназначенных для аналитических определений.</w:t>
            </w:r>
          </w:p>
        </w:tc>
      </w:tr>
      <w:tr w:rsidR="002B1713" w:rsidRPr="002B1713" w:rsidTr="00482A75">
        <w:trPr>
          <w:gridBefore w:val="1"/>
          <w:wBefore w:w="10" w:type="dxa"/>
          <w:trHeight w:val="1200"/>
        </w:trPr>
        <w:tc>
          <w:tcPr>
            <w:tcW w:w="539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82A75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п. 278 ФНП </w:t>
            </w:r>
          </w:p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№ 536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Перечень производственных инструкций для безопасной эксплуатации котлов и вспомогательного оборудования, разработка, утверждение и наличие которых должны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быть обеспечены на объекте устанавливается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распорядительными документами эксплуатирующей организации.</w:t>
            </w:r>
            <w:r w:rsidRPr="002B1713">
              <w:rPr>
                <w:color w:val="000000"/>
                <w:sz w:val="16"/>
                <w:szCs w:val="16"/>
              </w:rPr>
              <w:br/>
              <w:t>Производственные инструкции разрабатываются на каждый тип основного и вспомогательного оборудования и (или) системы, в составе которой оно эксплуатируется.</w:t>
            </w:r>
          </w:p>
        </w:tc>
      </w:tr>
      <w:tr w:rsidR="002B1713" w:rsidRPr="002B1713" w:rsidTr="00482A75">
        <w:trPr>
          <w:gridBefore w:val="1"/>
          <w:wBefore w:w="10" w:type="dxa"/>
          <w:trHeight w:val="15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9.3.13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Копии актов ввода в эксплуатацию и актов периодической проверки узла учета и средств измерений, входящих в состав узла учета, акты разграничения балансовой принадлежности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82A75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Ч. 4 ст. 13 Федерального закона от 26.06.2008 </w:t>
            </w:r>
          </w:p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№ 102-ФЗ "Об обеспечении единства измерений"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Результаты поверки средств измерений подтверждаются сведениями о результатах поверки средств измерений, включенными в Федеральный информационный фонд по обеспечению единства измерений.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 xml:space="preserve">По заявлению владельца средства измерений или лица, представившего его на поверку, на средство измерений наносится знак поверки, и (или) выдается свидетельство о поверке средства измерений, и (или) в паспорт (формуляр) средства измерений вносится запись о проведенной поверке, заверяемая подписью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поверителя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и знаком поверки, с указанием даты поверки, или выдается извещение о непригодности к применению средства измерений.</w:t>
            </w:r>
            <w:proofErr w:type="gramEnd"/>
          </w:p>
        </w:tc>
      </w:tr>
      <w:tr w:rsidR="002B1713" w:rsidRPr="002B1713" w:rsidTr="00482A75">
        <w:trPr>
          <w:gridBefore w:val="1"/>
          <w:wBefore w:w="10" w:type="dxa"/>
          <w:trHeight w:val="24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9.3.14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Положение об организации ремонтного производства, акты приемки оборудования из капитального ремонта, дефектные ведомости (при наличии), протоколов испытаний и наладки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2.7.10, 2.7.13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Периодичность и продолжительность всех видов ремонта устанавливается нормативно-техническими документами на ремонт данного вида тепловых энергоустановок.</w:t>
            </w:r>
            <w:r w:rsidRPr="002B1713">
              <w:rPr>
                <w:color w:val="000000"/>
                <w:sz w:val="16"/>
                <w:szCs w:val="16"/>
              </w:rPr>
              <w:br/>
              <w:t>Организация ремонтного производства, разработка ремонтной документации, планирование и подготовка к ремонту, вывод в ремонт и производство ремонта, а также приемка и оценка качества ремонта тепловых энергоустановок осуществляются в соответствии с нормативно-технической документацией, разработанной в организации на основании настоящих Правил и требований заводов-изготовителей.</w:t>
            </w:r>
            <w:r w:rsidRPr="002B1713">
              <w:rPr>
                <w:color w:val="000000"/>
                <w:sz w:val="16"/>
                <w:szCs w:val="16"/>
              </w:rPr>
              <w:br/>
              <w:t>Работы, выполняемые при капитальном ремонте тепловых энергоустановок, принимаются по акту. К акту приемки прилагается вся техническая документация по выполненному ремонту (эскизы, акты промежуточных приемок по отдельным узлам и протоколы промежуточных испытаний, исполнительная документация и др.).</w:t>
            </w:r>
          </w:p>
        </w:tc>
      </w:tr>
      <w:tr w:rsidR="002B1713" w:rsidRPr="002B1713" w:rsidTr="00482A75">
        <w:trPr>
          <w:gridBefore w:val="1"/>
          <w:wBefore w:w="10" w:type="dxa"/>
          <w:trHeight w:val="3564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9.3.15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2B1713">
              <w:rPr>
                <w:color w:val="000000"/>
                <w:sz w:val="16"/>
                <w:szCs w:val="16"/>
              </w:rPr>
              <w:t>Для оборудования, отработавшего установленный в технической документации организации-изготовителя или проектной документации срок службы или при превышении количества циклов его нагрузки - сведения о заключениях экспертизы промышленной безопасности и заключениях о проведении технического диагностирования (для объектов, не являющихся ОПО) с выводами о продлении срока эксплуатации оборудования;</w:t>
            </w:r>
            <w:r w:rsidRPr="002B1713">
              <w:rPr>
                <w:color w:val="000000"/>
                <w:sz w:val="16"/>
                <w:szCs w:val="16"/>
              </w:rPr>
              <w:br/>
              <w:t>о проверке плотности (герметичности), настройки и регулировки предохранительных клапанов</w:t>
            </w:r>
            <w:proofErr w:type="gramEnd"/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ч. 2 ст. 7 Федерального закона № 116-ФЗ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Если техническим регламентом не установлена иная форма оценки соответствия технического устройства, применяемого на опасном производственном объекте, обязательным требованиям к такому техническому устройству, оно подлежит экспертизе промышленной безопасности:</w:t>
            </w:r>
            <w:r w:rsidRPr="002B1713">
              <w:rPr>
                <w:color w:val="000000"/>
                <w:sz w:val="16"/>
                <w:szCs w:val="16"/>
              </w:rPr>
              <w:br/>
              <w:t>до начала применения на опасном производственном объекте;</w:t>
            </w:r>
            <w:r w:rsidRPr="002B1713">
              <w:rPr>
                <w:color w:val="000000"/>
                <w:sz w:val="16"/>
                <w:szCs w:val="16"/>
              </w:rPr>
              <w:br/>
              <w:t>по истечении срока службы или при превышении количества циклов нагрузки такого технического устройства, установленных его производителем;</w:t>
            </w:r>
            <w:r w:rsidRPr="002B1713">
              <w:rPr>
                <w:color w:val="000000"/>
                <w:sz w:val="16"/>
                <w:szCs w:val="16"/>
              </w:rPr>
              <w:br/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при отсутствии в технической документации данных о сроке службы такого технического устройства, если фактический срок его службы превышает десять лет;</w:t>
            </w:r>
            <w:r w:rsidRPr="002B1713">
              <w:rPr>
                <w:color w:val="000000"/>
                <w:sz w:val="16"/>
                <w:szCs w:val="16"/>
              </w:rPr>
              <w:br/>
              <w:t>после проведения работ, связанных с изменением конструкции, заменой материала несущих элементов такого технического устройства, либо восстановительного ремонта после аварии или инцидента на опасном производственном объекте, в результате которых было повреждено такое техническое устройство.</w:t>
            </w:r>
            <w:proofErr w:type="gramEnd"/>
          </w:p>
        </w:tc>
      </w:tr>
      <w:tr w:rsidR="002B1713" w:rsidRPr="002B1713" w:rsidTr="00482A75">
        <w:trPr>
          <w:gridBefore w:val="1"/>
          <w:wBefore w:w="10" w:type="dxa"/>
          <w:trHeight w:val="2549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Копии паспортов паровых и (или) водогрейных котельных установок, центральных тепловых пунктов и оборудования, работающего под избыточным давлением, с отметками:</w:t>
            </w:r>
            <w:r w:rsidRPr="002B1713">
              <w:rPr>
                <w:color w:val="000000"/>
                <w:sz w:val="16"/>
                <w:szCs w:val="16"/>
              </w:rPr>
              <w:br/>
              <w:t>о проведении технических освидетельствований, актов о проведении гидравлических испытаний с выводами об отсутствии выявленных дефектов, запрещающих эксплуатацию.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13.2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Контроль за металлом проводится по планам, утвержденным техническим руководителем, в сроки и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объемах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>, предусмотренных нормативно-техническими документами, как правило, неразрушающими методами контроля.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В нормативно-технических документах содержатся требования по входному контролю и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контролю за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металлом в пределах нормативного ресурса. Техническое диагностирование оборудования, отработавшего расчетный ресурс, проводится специализированными организациями в целях определения дополнительного срока службы и разработки мероприятий, обеспечивающих надежную работу.</w:t>
            </w:r>
          </w:p>
        </w:tc>
      </w:tr>
      <w:tr w:rsidR="002B1713" w:rsidRPr="002B1713" w:rsidTr="00482A75">
        <w:trPr>
          <w:gridBefore w:val="1"/>
          <w:wBefore w:w="10" w:type="dxa"/>
          <w:trHeight w:val="836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9.3.16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Копии актов комплексного обследования, очередных и внеочередных осмотров зданий (акт по результатам весеннего (осеннего) осмотра зданий и сооружений тепловых энергоустановок)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3.1.3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В каждой организации, эксплуатирующей тепловые установки, составляется и постоянно хранится следующая документация: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- распорядительные документы по предприятию о распределении ответственности за эксплуатацию и ремонты производственных зданий и сооружений для размещения тепловых энергоустановок между руководителями подразделений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организации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с четким перечнем закрепленных за ними зданий, сооружений, помещений и участков территории;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-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копии приказов, распоряжений руководства по вопросам эксплуатации и ремонта производственных зданий и сооружений; приказ или распоряжение о выделении из персонала подразделений организации ответственных за контроль эксплуатации зданий, сооружений и территории, переданных в ведение подразделения, эксплуатирующего тепловые энергоустановки;</w:t>
            </w:r>
            <w:r w:rsidRPr="002B1713">
              <w:rPr>
                <w:color w:val="000000"/>
                <w:sz w:val="16"/>
                <w:szCs w:val="16"/>
              </w:rPr>
              <w:br/>
              <w:t>- местные инструкции по эксплуатации зданий и сооружений подразделений организации, разработанные на основании типовой с учетом конкретных местных условий;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/>
              <w:t>- схема-генплан организации с нанесением на ней зданий и сооружений и границ деления территории на участки, переданные под ответственность подразделений, эксплуатирующих тепловые энергоустановки;</w:t>
            </w:r>
            <w:r w:rsidRPr="002B1713">
              <w:rPr>
                <w:color w:val="000000"/>
                <w:sz w:val="16"/>
                <w:szCs w:val="16"/>
              </w:rPr>
              <w:br/>
              <w:t>- исполнительные схемы-генпланы подземных сооружений и коммуникаций на территории организации;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-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комплекты чертежей строительной части проектов каждого здания и сооружения организации с исполнительными чертежами и схемами на те конструкции и коммуникации, которые в процессе строительства были изменены против первоначального проектного решения;</w:t>
            </w:r>
            <w:r w:rsidRPr="002B1713">
              <w:rPr>
                <w:color w:val="000000"/>
                <w:sz w:val="16"/>
                <w:szCs w:val="16"/>
              </w:rPr>
              <w:br/>
              <w:t>- паспорта на каждое здание и сооружение;</w:t>
            </w:r>
            <w:r w:rsidRPr="002B1713">
              <w:rPr>
                <w:color w:val="000000"/>
                <w:sz w:val="16"/>
                <w:szCs w:val="16"/>
              </w:rPr>
              <w:br/>
              <w:t>- журналы технических осмотров строительных конструкций зданий и сооружений;</w:t>
            </w:r>
            <w:r w:rsidRPr="002B1713">
              <w:rPr>
                <w:color w:val="000000"/>
                <w:sz w:val="16"/>
                <w:szCs w:val="16"/>
              </w:rPr>
              <w:br/>
              <w:t>- журналы регистрации результатов измерения уровня грунтовых вод в скважинах-пьезометрах и материалы химических анализов грунтовых вод;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/>
              <w:t>- журналы состояния окружающей среды для зданий и сооружений, где периодически возникают или возможны процессы, нарушающие параметры окружающей среды, определяемые санитарными нормами, либо отмечены коррозионные процессы строительных конструкций. Перечень таких зданий и сооружений утверждается руководителем организации;</w:t>
            </w:r>
            <w:r w:rsidRPr="002B1713">
              <w:rPr>
                <w:color w:val="000000"/>
                <w:sz w:val="16"/>
                <w:szCs w:val="16"/>
              </w:rPr>
              <w:br/>
              <w:t>- информационно-техническая литература, набор необходимых нормативных документов или инструкций по вопросам эксплуатации и ремонта производственных зданий и сооружений;</w:t>
            </w:r>
            <w:r w:rsidRPr="002B1713">
              <w:rPr>
                <w:color w:val="000000"/>
                <w:sz w:val="16"/>
                <w:szCs w:val="16"/>
              </w:rPr>
              <w:br/>
              <w:t>- утвержденные руководителем должностные инструкции персонала, осуществляющего эксплуатацию территорий, зданий и сооружений для размещения тепловых энергоустановок.</w:t>
            </w:r>
          </w:p>
        </w:tc>
      </w:tr>
      <w:tr w:rsidR="002B1713" w:rsidRPr="002B1713" w:rsidTr="00482A75">
        <w:trPr>
          <w:gridBefore w:val="1"/>
          <w:wBefore w:w="10" w:type="dxa"/>
          <w:trHeight w:val="39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9.3.17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Копии актов осмотров и паспортов дымовых труб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3.3.14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В организациях составляются инструкции по эксплуатации металлических дымовых труб.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При этом наблюдения за состоянием металлических дымовых труб при их эксплуатации организовываются со следующей периодичностью:</w:t>
            </w:r>
            <w:r w:rsidRPr="002B1713">
              <w:rPr>
                <w:color w:val="000000"/>
                <w:sz w:val="16"/>
                <w:szCs w:val="16"/>
              </w:rPr>
              <w:br/>
              <w:t>- визуальный внешний осмотр газоотводящего ствола, фундаментов, опорных конструкций, анкерных болтов, вантовых оттяжек и их креплений - один раз в 3 месяца;</w:t>
            </w:r>
            <w:r w:rsidRPr="002B1713">
              <w:rPr>
                <w:color w:val="000000"/>
                <w:sz w:val="16"/>
                <w:szCs w:val="16"/>
              </w:rPr>
              <w:br/>
              <w:t>- проверка наличия конденсата, отложений сажи на внутренней поверхности трубы и газоходов через люки - один раз в год в период летнего отключения;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/>
              <w:t>- инструментально-визуальное наружное и внутреннее обследование с привлечением специализированной организации - один раз в 3 года в период летнего отключения котлов;</w:t>
            </w:r>
            <w:r w:rsidRPr="002B1713">
              <w:rPr>
                <w:color w:val="000000"/>
                <w:sz w:val="16"/>
                <w:szCs w:val="16"/>
              </w:rPr>
              <w:br/>
              <w:t>- наблюдение за осадкой фундаментов нивелированием реперов: после сдачи в эксплуатацию до стабилизации осадок (1 мм в год и менее) - один раз в год; после стабилизации осадок - один раз в 5 лет;</w:t>
            </w:r>
            <w:r w:rsidRPr="002B1713">
              <w:rPr>
                <w:color w:val="000000"/>
                <w:sz w:val="16"/>
                <w:szCs w:val="16"/>
              </w:rPr>
              <w:br/>
              <w:t>- проверка вертикальности трубы геодезическими методами (с помощью теодолита) - один раз в 5 лет; в случае заметного наклона трубы, обнаруженного визуально, организовывается внеочередная инструментальная проверка вертикальности трубы;</w:t>
            </w:r>
            <w:r w:rsidRPr="002B1713">
              <w:rPr>
                <w:color w:val="000000"/>
                <w:sz w:val="16"/>
                <w:szCs w:val="16"/>
              </w:rPr>
              <w:br/>
              <w:t>- инструментальная проверка сопротивления заземляющего контура трубы - один раз в год, весной перед грозовым периодом.</w:t>
            </w:r>
          </w:p>
        </w:tc>
      </w:tr>
      <w:tr w:rsidR="002B1713" w:rsidRPr="002B1713" w:rsidTr="00482A75">
        <w:trPr>
          <w:gridBefore w:val="1"/>
          <w:wBefore w:w="10" w:type="dxa"/>
          <w:trHeight w:val="12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9.3.18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Отчеты и акты о проведении испытаний на максимальную температуру теплоносителя, на определение тепловых и гидравлических потерь 1 раз в 5 лет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6.2.32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Помимо испытаний на прочность и плотность в организациях, эксплуатирующих тепловые сети, проводятся их испытания на максимальную температуру теплоносителя, на определение тепловых и гидравлических потерь 1 раз в 5 лет.</w:t>
            </w:r>
            <w:r w:rsidRPr="002B1713">
              <w:rPr>
                <w:color w:val="000000"/>
                <w:sz w:val="16"/>
                <w:szCs w:val="16"/>
              </w:rPr>
              <w:br/>
              <w:t>Все испытания тепловых сетей выполняются раздельно и в соответствии с действующими методическими указаниями.</w:t>
            </w:r>
          </w:p>
        </w:tc>
      </w:tr>
      <w:tr w:rsidR="002B1713" w:rsidRPr="002B1713" w:rsidTr="00482A75">
        <w:trPr>
          <w:gridBefore w:val="1"/>
          <w:wBefore w:w="10" w:type="dxa"/>
          <w:trHeight w:val="12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9.3.19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Акты испытаний трубопроводов на прочность и плотность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6.2.16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Результаты испытаний считаются удовлетворительными, если во время их проведения не произошло падения давления и не обнаружены признаки разрыва, течи или запотевания в сварных швах, а также течи в основном металле, в корпусах и сальниках арматуры, во фланцевых соединениях и других элементах трубопроводов. Кроме того, должны отсутствовать признаки сдвига или деформации трубопроводов и неподвижных опор.</w:t>
            </w:r>
            <w:r w:rsidRPr="002B1713">
              <w:rPr>
                <w:color w:val="000000"/>
                <w:sz w:val="16"/>
                <w:szCs w:val="16"/>
              </w:rPr>
              <w:br/>
              <w:t>О результатах испытаний трубопроводов на прочность и плотность необходимо составить акт установленной формы.</w:t>
            </w:r>
          </w:p>
        </w:tc>
      </w:tr>
      <w:tr w:rsidR="002B1713" w:rsidRPr="002B1713" w:rsidTr="00482A75">
        <w:trPr>
          <w:gridBefore w:val="1"/>
          <w:wBefore w:w="10" w:type="dxa"/>
          <w:trHeight w:val="9629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9.3.20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Графики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шурфовок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тепловых сетей, копии актов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шурфовок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6.2.34  - 6.2.37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Для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состоянием подземных теплопроводов, теплоизоляционных и строительных конструкций следует периодически производить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шурфовки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на тепловой сети.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Плановые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шурфовки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проводятся по ежегодно составляемому плану, утвержденному ответственным лицом за исправное состояние и безопасную эксплуатацию тепловых энергоустановок и (или) тепловых сетей (техническим руководителем) организации.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Количество ежегодно проводимых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шурфовок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устанавливается в зависимости от протяженности сети, способов прокладок и теплоизоляционных конструкций, количества ранее выявленных коррозионных повреждений труб, результатов испытаний на наличие потенциала блуждающих токов.</w:t>
            </w:r>
            <w:r w:rsidRPr="002B1713">
              <w:rPr>
                <w:color w:val="000000"/>
                <w:sz w:val="16"/>
                <w:szCs w:val="16"/>
              </w:rPr>
              <w:br/>
              <w:t>На 1 км трассы предусматривается не менее одного шурфа.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На новых участках сети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шурфовки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начинаются с третьего года эксплуатации.</w:t>
            </w:r>
            <w:r w:rsidRPr="002B171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Шурфовки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в первую очередь проводятся:</w:t>
            </w:r>
            <w:r w:rsidRPr="002B1713">
              <w:rPr>
                <w:color w:val="000000"/>
                <w:sz w:val="16"/>
                <w:szCs w:val="16"/>
              </w:rPr>
              <w:br/>
              <w:t>- вблизи мест, где зафиксированы коррозионные повреждения трубопроводов;</w:t>
            </w:r>
            <w:r w:rsidRPr="002B1713">
              <w:rPr>
                <w:color w:val="000000"/>
                <w:sz w:val="16"/>
                <w:szCs w:val="16"/>
              </w:rPr>
              <w:br/>
              <w:t>- в местах пересечений с водостоками, канализацией, водопроводом;</w:t>
            </w:r>
            <w:r w:rsidRPr="002B1713">
              <w:rPr>
                <w:color w:val="000000"/>
                <w:sz w:val="16"/>
                <w:szCs w:val="16"/>
              </w:rPr>
              <w:br/>
              <w:t>- на участках, расположенных вблизи открытых водостоков (кюветов), проходящих под газонами или вблизи бортовых камней тротуаров;</w:t>
            </w:r>
            <w:r w:rsidRPr="002B1713">
              <w:rPr>
                <w:color w:val="000000"/>
                <w:sz w:val="16"/>
                <w:szCs w:val="16"/>
              </w:rPr>
              <w:br/>
              <w:t>- в местах с неблагоприятными гидрогеологическими условиями;</w:t>
            </w:r>
            <w:r w:rsidRPr="002B1713">
              <w:rPr>
                <w:color w:val="000000"/>
                <w:sz w:val="16"/>
                <w:szCs w:val="16"/>
              </w:rPr>
              <w:br/>
              <w:t>- на участках с предполагаемым неудовлетворительным состоянием теплоизоляционных конструкций (о чем свидетельствуют, например, талые места вдоль трассы теплопровода в зимнее время);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- на участках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бесканальной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прокладки, а также канальной прокладки с теплоизоляцией без воздушного зазора.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Размеры шурфа выбирают исходя из удобства осмотра вскрываемого трубопровода со всех сторон. В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бесканальных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прокладках предусматриваются размеры шурфа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по низу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 не менее 1,5x1,5 м; в канальных прокладках минимальные размеры обеспечивают снятие плит перекрытия на длину не менее 1,5 м.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При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шурфовом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контроле производится осмотр изоляции, трубопровода под изоляцией и строительных конструкций. При наличии заметных следов коррозии необходимо зачистить поверхность трубы и произвести замер толщины стенки трубопровода с помощью ультразвукового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толщиномера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или дефектоскопа.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При результатах измерений, вызывающих сомнения, и при выявлении утонения стенки на 10% и более необходимо произвести контрольные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засверловки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и определить фактическую толщину стенки.</w:t>
            </w:r>
            <w:r w:rsidRPr="002B1713">
              <w:rPr>
                <w:color w:val="000000"/>
                <w:sz w:val="16"/>
                <w:szCs w:val="16"/>
              </w:rPr>
              <w:br/>
              <w:t>При выявлении местного утонения стенки на 10% проектного (первоначального) значения эти участки подвергают повторному контролю в ремонтную кампанию следующего года.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Участки с утонением стенки трубопровода на 20% и более подлежат замене. </w:t>
            </w:r>
            <w:r w:rsidRPr="002B1713">
              <w:rPr>
                <w:color w:val="000000"/>
                <w:sz w:val="16"/>
                <w:szCs w:val="16"/>
              </w:rPr>
              <w:br/>
              <w:t>По результатам осмотра составляется акт.</w:t>
            </w:r>
          </w:p>
        </w:tc>
      </w:tr>
      <w:tr w:rsidR="002B1713" w:rsidRPr="002B1713" w:rsidTr="00482A75">
        <w:trPr>
          <w:gridBefore w:val="1"/>
          <w:wBefore w:w="10" w:type="dxa"/>
          <w:trHeight w:val="30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9.3.21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Акты промывки тепловых сетей, тепловых пунктов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5.3.37, 6.2.17, 12.18 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При пуске водогрейных котлов в эксплуатацию, а также перед началом отопительного сезона тепловые сети и внутренние системы теплопотребления предварительно промываются.</w:t>
            </w:r>
            <w:r w:rsidRPr="002B1713">
              <w:rPr>
                <w:color w:val="000000"/>
                <w:sz w:val="16"/>
                <w:szCs w:val="16"/>
              </w:rPr>
              <w:br w:type="page"/>
              <w:t>Трубопроводы тепловых сетей до пуска их в эксплуатацию после монтажа, капитального или текущего ремонта с заменой участков трубопроводов подвергаются очистке:</w:t>
            </w:r>
            <w:r w:rsidRPr="002B1713">
              <w:rPr>
                <w:color w:val="000000"/>
                <w:sz w:val="16"/>
                <w:szCs w:val="16"/>
              </w:rPr>
              <w:br w:type="page"/>
              <w:t>- паропроводы - продувке со сбросом пара в атмосферу;</w:t>
            </w:r>
            <w:r w:rsidRPr="002B1713">
              <w:rPr>
                <w:color w:val="000000"/>
                <w:sz w:val="16"/>
                <w:szCs w:val="16"/>
              </w:rPr>
              <w:br w:type="page"/>
              <w:t xml:space="preserve">- водяные сети в закрытых системах теплоснабжения и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конденсатопроводы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- гидропневматической промывке;</w:t>
            </w:r>
            <w:r w:rsidRPr="002B1713">
              <w:rPr>
                <w:color w:val="000000"/>
                <w:sz w:val="16"/>
                <w:szCs w:val="16"/>
              </w:rPr>
              <w:br w:type="page"/>
              <w:t>- водяные сети в открытых системах теплоснабжения и сети горячего водоснабжения - гидропневматической промывке и дезинфекции (в соответствии с санитарными правилами) с последующей повторной промывкой питьевой водой. Повторная промывка после дезинфекции производится до достижения показателей качества сбрасываемой воды, соответствующих санитарным нормам на питьевую воду.</w:t>
            </w:r>
            <w:r w:rsidRPr="002B1713">
              <w:rPr>
                <w:color w:val="000000"/>
                <w:sz w:val="16"/>
                <w:szCs w:val="16"/>
              </w:rPr>
              <w:br w:type="page"/>
              <w:t>О проведении промывки (продувки) трубопроводов необходимо составить акт.</w:t>
            </w:r>
          </w:p>
        </w:tc>
      </w:tr>
      <w:tr w:rsidR="002B1713" w:rsidRPr="002B1713" w:rsidTr="00482A75">
        <w:trPr>
          <w:gridBefore w:val="1"/>
          <w:wBefore w:w="10" w:type="dxa"/>
          <w:trHeight w:val="51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9.3.22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Технические отчеты о проведении режимно-наладочных испытаний объектов теплоснабжения, утвержденные режимные карты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2.5.4, 2.8.1, 5.3.6, 9.3.25, 12.11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Организация периодически, но не реже одного раза в 5 лет, проводит режимно-наладочные испытания и работы, по результатам которых составляются режимные карты, а также разрабатываются нормативные характеристики работы элементов системы теплоснабжения. По окончании испытаний разрабатывается и проводится анализ энергетических балансов и принимаются меры к их оптимизации.</w:t>
            </w:r>
            <w:r w:rsidRPr="002B1713">
              <w:rPr>
                <w:color w:val="000000"/>
                <w:sz w:val="16"/>
                <w:szCs w:val="16"/>
              </w:rPr>
              <w:br/>
              <w:t>Ежегодно техническим руководителем организации утверждается перечень тепловых энергоустановок, на которых запланировано проведение режимно-наладочных испытаний и работ и сроки их проведения.</w:t>
            </w:r>
            <w:r w:rsidRPr="002B1713">
              <w:rPr>
                <w:color w:val="000000"/>
                <w:sz w:val="16"/>
                <w:szCs w:val="16"/>
              </w:rPr>
              <w:br/>
              <w:t>Режим работы котла ведется строго по режимной карте, составленной на основе испытаний оборудования и инструкции по монтажу и эксплуатации завода-изготовителя. При реконструкции котла и изменении марки или качества топлива проводятся новые режимно-наладочные испытания с выдачей режимных карт.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В объем режимно-наладочных испытаний входят: </w:t>
            </w:r>
            <w:r w:rsidRPr="002B1713">
              <w:rPr>
                <w:color w:val="000000"/>
                <w:sz w:val="16"/>
                <w:szCs w:val="16"/>
              </w:rPr>
              <w:br/>
              <w:t>- подготовительные работы;</w:t>
            </w:r>
            <w:r w:rsidRPr="002B1713">
              <w:rPr>
                <w:color w:val="000000"/>
                <w:sz w:val="16"/>
                <w:szCs w:val="16"/>
              </w:rPr>
              <w:br/>
              <w:t xml:space="preserve">- экспериментальные работы; </w:t>
            </w:r>
            <w:r w:rsidRPr="002B1713">
              <w:rPr>
                <w:color w:val="000000"/>
                <w:sz w:val="16"/>
                <w:szCs w:val="16"/>
              </w:rPr>
              <w:br/>
              <w:t>- балансовые испытания с выдачей режимных карт.</w:t>
            </w:r>
            <w:r w:rsidRPr="002B1713">
              <w:rPr>
                <w:color w:val="000000"/>
                <w:sz w:val="16"/>
                <w:szCs w:val="16"/>
              </w:rPr>
              <w:br/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 xml:space="preserve">Периодически, не реже 1 раза в 3 года, с привлечением специализированной организации производить ревизию водоподготовительного оборудования и его наладку,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теплохимические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испытания паровых и водогрейных котлов и наладку их водно-химических режимов, по результатам которых следует вносить необходимые корректировки в инструкцию по ведению водно-химического режима, а также в инструкцию по эксплуатации установок для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докотловой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обработки воды и в режимные карты водно-химического режима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. В режимные карты и инструкции по ведению водно-химического режима и эксплуатации установок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докотловой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обработки воды при этом вносятся изменения, а сами они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переутверждаются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>.</w:t>
            </w:r>
          </w:p>
        </w:tc>
      </w:tr>
      <w:tr w:rsidR="002B1713" w:rsidRPr="002B1713" w:rsidTr="00482A75">
        <w:trPr>
          <w:gridBefore w:val="1"/>
          <w:wBefore w:w="10" w:type="dxa"/>
          <w:trHeight w:val="9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9.3.23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Акт измерений удельного электрического сопротивления грунта и потенциалов блуждающих токов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6.2.43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Эффективность действия дренажных и катодных установок проверяется 2 раза в год, а также при каждом изменении режима работы установок электрохимической защиты и при изменениях, связанных с развитием сети подземных сооружений и источников блуждающих токов.</w:t>
            </w:r>
          </w:p>
        </w:tc>
      </w:tr>
      <w:tr w:rsidR="002B1713" w:rsidRPr="002B1713" w:rsidTr="00482A75">
        <w:trPr>
          <w:gridBefore w:val="1"/>
          <w:wBefore w:w="10" w:type="dxa"/>
          <w:trHeight w:val="9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9.3.24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Акт опробования работоспособности оборудования насосных станций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6.2.48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Ежегодно перед началом отопительного сезона все насосные станции необходимо подвергать комплексному опробованию для определения качества ремонта, правильности работы и взаимодействия всего тепломеханического и электротехнического оборудования, средств контроля, автоматики, телемеханики, защиты оборудования системы теплоснабжения и определения степени готовности насосных станций к отопительному сезону.</w:t>
            </w:r>
          </w:p>
        </w:tc>
      </w:tr>
      <w:tr w:rsidR="002B1713" w:rsidRPr="002B1713" w:rsidTr="00482A75">
        <w:trPr>
          <w:gridBefore w:val="1"/>
          <w:wBefore w:w="10" w:type="dxa"/>
          <w:trHeight w:val="2400"/>
        </w:trPr>
        <w:tc>
          <w:tcPr>
            <w:tcW w:w="539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9.3.25</w:t>
            </w:r>
          </w:p>
        </w:tc>
        <w:tc>
          <w:tcPr>
            <w:tcW w:w="2628" w:type="dxa"/>
            <w:gridSpan w:val="3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Копия договора поставки топлива; </w:t>
            </w:r>
            <w:r w:rsidRPr="002B1713">
              <w:rPr>
                <w:color w:val="000000"/>
                <w:sz w:val="16"/>
                <w:szCs w:val="16"/>
              </w:rPr>
              <w:br/>
              <w:t>Документ, подтверждающий обеспечение запаса основного и резервного топлива в соответствии с нормативами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B1713">
              <w:rPr>
                <w:color w:val="000000"/>
                <w:sz w:val="16"/>
                <w:szCs w:val="16"/>
              </w:rPr>
              <w:t>Порядкок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определения нормативов запасов топлива на источниках тепловой энергии (за исключением источников тепловой энергии, функционирующих в режиме комбинированной выработки электрической и тепловой энергии), утвержденный приказом Минэнерго России от 10 августа 2012 г. N 377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-</w:t>
            </w:r>
          </w:p>
        </w:tc>
      </w:tr>
      <w:tr w:rsidR="002B1713" w:rsidRPr="002B1713" w:rsidTr="00482A75">
        <w:trPr>
          <w:gridBefore w:val="1"/>
          <w:wBefore w:w="10" w:type="dxa"/>
          <w:trHeight w:val="600"/>
        </w:trPr>
        <w:tc>
          <w:tcPr>
            <w:tcW w:w="539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4.1.1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Эксплуатация оборудования топливного хозяйства должна обеспечивать своевременную, бесперебойную подготовку и подачу топлива в котельную. Должен обеспечиваться запас основного и резервного топлива в соответствии с нормативами</w:t>
            </w:r>
          </w:p>
        </w:tc>
      </w:tr>
      <w:tr w:rsidR="002B1713" w:rsidRPr="002B1713" w:rsidTr="00482A75">
        <w:trPr>
          <w:gridBefore w:val="1"/>
          <w:wBefore w:w="10" w:type="dxa"/>
          <w:trHeight w:val="1721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lastRenderedPageBreak/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9.3.26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Перечень запасов материалов, запорной арматуры, запасных частей, средств механизации для выполнения срочных внеплановых (аварийных) ремонтных работ; </w:t>
            </w:r>
            <w:r w:rsidRPr="002B1713">
              <w:rPr>
                <w:color w:val="000000"/>
                <w:sz w:val="16"/>
                <w:szCs w:val="16"/>
              </w:rPr>
              <w:br/>
              <w:t>Результаты последней проведенной инвентаризации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2.7.3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В организации составляется перечень аварийного запаса расходных материалов и запасных частей, утверждаемый техническим руководителем организации, ведется точный учет наличия запасных частей и запасного оборудования и материалов, который пополняется по мере их расходования при ремонтах.</w:t>
            </w:r>
          </w:p>
        </w:tc>
      </w:tr>
      <w:tr w:rsidR="002B1713" w:rsidRPr="002B1713" w:rsidTr="00482A75">
        <w:trPr>
          <w:gridBefore w:val="1"/>
          <w:wBefore w:w="10" w:type="dxa"/>
          <w:trHeight w:val="6362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9.3.27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Копия договора обязательного страхования гражданской ответственности ОПО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ч. 1 ст. 9 Федерального закона № 116-ФЗ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Организация, эксплуатирующая опасный производственный объект, обязана:</w:t>
            </w:r>
            <w:r w:rsidRPr="002B1713">
              <w:rPr>
                <w:color w:val="000000"/>
                <w:sz w:val="16"/>
                <w:szCs w:val="16"/>
              </w:rPr>
              <w:br/>
              <w:t>иметь лицензию на осуществление конкретного вида деятельности в области промышленной безопасности, подлежащего лицензированию в соответствии с законодательством Российской Федерации;</w:t>
            </w:r>
            <w:r w:rsidRPr="002B1713">
              <w:rPr>
                <w:color w:val="000000"/>
                <w:sz w:val="16"/>
                <w:szCs w:val="16"/>
              </w:rPr>
              <w:br/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уведомлять федеральный орган исполнительной власти в области промышленной безопасности или его территориальный орган о начале осуществления конкретного вида деятельности в соответствии с Федеральным законом от 31 июля 2020 года N 248-ФЗ "О государственном контроле (надзоре) и муниципальном контроле в Российской Федерации";</w:t>
            </w:r>
            <w:r w:rsidRPr="002B1713">
              <w:rPr>
                <w:color w:val="000000"/>
                <w:sz w:val="16"/>
                <w:szCs w:val="16"/>
              </w:rPr>
              <w:br/>
              <w:t>обеспечивать проведение подготовки и аттестации работников в области промышленной безопасности в случаях, установленных настоящим Федеральным законом;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/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обеспечивать проведение экспертизы промышленной безопасности зданий, сооружений и технических устройств, применяемых на опасном производственном объекте, а также проводить диагностику, испытания, освидетельствование сооружений и технических устройств, применяемых на опасном производственном объекте, в установленные сроки и по предъявляемому в установленном порядке предписанию федерального органа исполнительной власти в области промышленной безопасности, или его территориального органа;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br/>
              <w:t>разрабатывать декларацию промышленной безопасности в случаях, установленных абзацем первым пункта 2 статьи 14 настоящего Федерального закона;</w:t>
            </w:r>
            <w:r w:rsidRPr="002B1713">
              <w:rPr>
                <w:color w:val="000000"/>
                <w:sz w:val="16"/>
                <w:szCs w:val="16"/>
              </w:rPr>
              <w:br/>
              <w:t>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      </w:r>
          </w:p>
        </w:tc>
      </w:tr>
      <w:tr w:rsidR="002B1713" w:rsidRPr="002B1713" w:rsidTr="00482A75">
        <w:trPr>
          <w:gridBefore w:val="1"/>
          <w:wBefore w:w="10" w:type="dxa"/>
          <w:trHeight w:val="2100"/>
        </w:trPr>
        <w:tc>
          <w:tcPr>
            <w:tcW w:w="539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9.3.28</w:t>
            </w:r>
          </w:p>
        </w:tc>
        <w:tc>
          <w:tcPr>
            <w:tcW w:w="2628" w:type="dxa"/>
            <w:gridSpan w:val="3"/>
            <w:vMerge w:val="restart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Порядок (план) действий по ликвидации последствий аварийных ситуаций в сфере теплоснабжения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15.4.3 ПТЭТЭ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На каждом диспетчерском пункте, щите управления организации находятся: местная инструкция по предотвращению и ликвидации технологических нарушений, которая составляется в соответствии с типовой инструкцией и инструкцией вышестоящего органа оперативно-диспетчерского управления, и планы ликвидации технологических нарушений в тепловых сетях, топливном хозяйстве и котельных.</w:t>
            </w:r>
            <w:r w:rsidRPr="002B1713">
              <w:rPr>
                <w:color w:val="000000"/>
                <w:sz w:val="16"/>
                <w:szCs w:val="16"/>
              </w:rPr>
              <w:br/>
              <w:t>Планы ликвидации технологических нарушений в тепловых сетях городов и крупных населенных пунктов должны быть согласованы в установленном порядке.</w:t>
            </w:r>
            <w:r w:rsidRPr="002B1713">
              <w:rPr>
                <w:color w:val="000000"/>
                <w:sz w:val="16"/>
                <w:szCs w:val="16"/>
              </w:rPr>
              <w:br/>
              <w:t>Аварийно-диспетчерскими службами городов и организациями согласовываются документы, определяющие их взаимодействие при ликвидации технологических нарушений в организациях.</w:t>
            </w:r>
          </w:p>
        </w:tc>
      </w:tr>
      <w:tr w:rsidR="002B1713" w:rsidRPr="002B1713" w:rsidTr="00482A75">
        <w:trPr>
          <w:gridBefore w:val="1"/>
          <w:wBefore w:w="10" w:type="dxa"/>
          <w:trHeight w:val="1500"/>
        </w:trPr>
        <w:tc>
          <w:tcPr>
            <w:tcW w:w="539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8" w:type="dxa"/>
            <w:gridSpan w:val="3"/>
            <w:vMerge/>
            <w:vAlign w:val="center"/>
            <w:hideMark/>
          </w:tcPr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386 ФНП № 386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На ОПО, на которых используется оборудование под давлением, должны быть разработаны и утверждены инструкции, устанавливающие действия работников в аварийных ситуациях (в том числе при аварии). Инструкции должны выдаваться на рабочее место с подписью, подтверждающей получение их работниками, связанными с эксплуатацией оборудования под давлением. Порядок проведения проверки знаний инструкций и учебных тренировок (при необходимости) по отработке действий в аварийных ситуациях определяется распорядительными документами эксплуатирующей организации.</w:t>
            </w:r>
          </w:p>
        </w:tc>
      </w:tr>
      <w:tr w:rsidR="002B1713" w:rsidRPr="002B1713" w:rsidTr="00482A75">
        <w:trPr>
          <w:gridBefore w:val="1"/>
          <w:wBefore w:w="10" w:type="dxa"/>
          <w:trHeight w:val="3000"/>
        </w:trPr>
        <w:tc>
          <w:tcPr>
            <w:tcW w:w="53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9.3.29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Разрешение на допуск в эксплуатацию и (или) временное разрешение на допуск в эксплуатацию на объекты теплоснабжения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Правила № 85</w:t>
            </w:r>
            <w:r w:rsidRPr="002B1713">
              <w:rPr>
                <w:color w:val="000000"/>
                <w:sz w:val="16"/>
                <w:szCs w:val="16"/>
              </w:rPr>
              <w:br/>
              <w:t>ч. 8 ст. 20, ч. 10 ст. 29 Федерального закона № 190-ФЗ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2B1713">
              <w:rPr>
                <w:color w:val="000000"/>
                <w:sz w:val="16"/>
                <w:szCs w:val="16"/>
              </w:rPr>
              <w:t xml:space="preserve">В случае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необеспечения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критериев надежности теплоснабжения потребителей, установленных Правительством Российской Федерации, теплоснабжающие организации,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теплосетевые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организации обеспечивают достижение выполнения таких критериев в сроки, соответствующие срокам выполнения мероприятий, обеспечивающих повышение надежности теплоснабжения, в том числе мероприятий по резервированию систем теплоснабжения, предусмотренных схемами теплоснабжения или инвестиционными программами теплоснабжающей организации или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теплосетевой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организации, финансирование реализации которых предусмотрено за счет учтенных при установлении цен (тарифов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 xml:space="preserve">)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в сфере теплоснабжения собственных средств регулируемой организации, бюджетных кредитов, а также средств бюджетов субъектов Российской Федерации в случае, если по итогам анализа и оценки систем теплоснабжения поселений, муниципальных округов, городских округов, осуществляемых субъектами Российской Федерации в рамках определения системы мер по обеспечению надежности систем теплоснабжения поселений, муниципальных округов, городских округов, в порядке, установленном правилами организации теплоснабжения, резервируемые системы теплоснабжения соответствующего</w:t>
            </w:r>
            <w:proofErr w:type="gramEnd"/>
            <w:r w:rsidR="003B7DF3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муниципального образования признаны малонадежными и (или) ненадежными.</w:t>
            </w:r>
            <w:proofErr w:type="gramEnd"/>
          </w:p>
        </w:tc>
      </w:tr>
      <w:tr w:rsidR="002B1713" w:rsidRPr="002B1713" w:rsidTr="00482A75">
        <w:trPr>
          <w:gridBefore w:val="1"/>
          <w:wBefore w:w="10" w:type="dxa"/>
          <w:trHeight w:val="1101"/>
        </w:trPr>
        <w:tc>
          <w:tcPr>
            <w:tcW w:w="539" w:type="dxa"/>
            <w:shd w:val="clear" w:color="auto" w:fill="auto"/>
            <w:vAlign w:val="center"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План подготовки к отопительному периоду и его выполнение 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B1713">
              <w:rPr>
                <w:color w:val="000000"/>
                <w:sz w:val="16"/>
                <w:szCs w:val="16"/>
              </w:rPr>
              <w:t>пп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>. 3.2 п. 3 Правил № 2234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План подготовки к отопительному периоду ежегодно разрабатывается и утверждается организационно-распорядительным документом:</w:t>
            </w:r>
            <w:r w:rsidR="003B7DF3">
              <w:rPr>
                <w:color w:val="000000"/>
                <w:sz w:val="16"/>
                <w:szCs w:val="16"/>
              </w:rPr>
              <w:t xml:space="preserve"> </w:t>
            </w:r>
            <w:r w:rsidRPr="002B1713">
              <w:rPr>
                <w:color w:val="000000"/>
                <w:sz w:val="16"/>
                <w:szCs w:val="16"/>
              </w:rPr>
              <w:t xml:space="preserve">Теплоснабжающей и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теплосетевой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организации, а также владельцем тепловых сетей, не являющимся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теплосетевой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организацией, - не позднее 15 апреля.</w:t>
            </w:r>
          </w:p>
        </w:tc>
      </w:tr>
      <w:tr w:rsidR="002B1713" w:rsidRPr="002B1713" w:rsidTr="00482A75">
        <w:trPr>
          <w:gridBefore w:val="1"/>
          <w:wBefore w:w="10" w:type="dxa"/>
          <w:trHeight w:val="1101"/>
        </w:trPr>
        <w:tc>
          <w:tcPr>
            <w:tcW w:w="539" w:type="dxa"/>
            <w:shd w:val="clear" w:color="auto" w:fill="auto"/>
            <w:vAlign w:val="center"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Заполненный оценочный лист к Порядку проведения оценки обеспечения готовности к отопительному периоду, утвержденному Приказом № 2234, по каждому объекту оценк</w:t>
            </w:r>
            <w:proofErr w:type="gramStart"/>
            <w:r w:rsidRPr="002B1713">
              <w:rPr>
                <w:color w:val="000000"/>
                <w:sz w:val="16"/>
                <w:szCs w:val="16"/>
              </w:rPr>
              <w:t>и(</w:t>
            </w:r>
            <w:proofErr w:type="gramEnd"/>
            <w:r w:rsidRPr="002B1713">
              <w:rPr>
                <w:color w:val="000000"/>
                <w:sz w:val="16"/>
                <w:szCs w:val="16"/>
              </w:rPr>
              <w:t>п. 7. 8 указанного Порядка).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п. 7,8 Правил № 2234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В рамках проведения оценки обеспечения готовности комиссия осуществляет оценку готовности на предмет выполнения требований, установленных Правилами обеспечения готовности к отопительному периоду, и в отношении каждого объекта оценки обеспечения готовности устанавливает их уровень готовности к отопительному периоду  на основании значения индекса готовности</w:t>
            </w:r>
          </w:p>
        </w:tc>
      </w:tr>
      <w:tr w:rsidR="002B1713" w:rsidRPr="002B1713" w:rsidTr="00482A75">
        <w:trPr>
          <w:gridBefore w:val="1"/>
          <w:wBefore w:w="10" w:type="dxa"/>
          <w:trHeight w:val="236"/>
        </w:trPr>
        <w:tc>
          <w:tcPr>
            <w:tcW w:w="10461" w:type="dxa"/>
            <w:gridSpan w:val="7"/>
            <w:shd w:val="clear" w:color="auto" w:fill="auto"/>
            <w:vAlign w:val="center"/>
          </w:tcPr>
          <w:p w:rsidR="002B1713" w:rsidRPr="002B1713" w:rsidRDefault="002B1713" w:rsidP="00482A75">
            <w:pPr>
              <w:rPr>
                <w:bCs/>
                <w:color w:val="000000"/>
                <w:sz w:val="16"/>
                <w:szCs w:val="16"/>
              </w:rPr>
            </w:pPr>
            <w:r w:rsidRPr="002B1713">
              <w:rPr>
                <w:bCs/>
                <w:color w:val="000000"/>
                <w:sz w:val="16"/>
                <w:szCs w:val="16"/>
              </w:rPr>
              <w:t>* Перечень сокращений</w:t>
            </w:r>
          </w:p>
          <w:p w:rsidR="002B1713" w:rsidRPr="002B1713" w:rsidRDefault="002B1713" w:rsidP="00482A75">
            <w:pPr>
              <w:rPr>
                <w:color w:val="000000"/>
                <w:sz w:val="16"/>
                <w:szCs w:val="16"/>
              </w:rPr>
            </w:pPr>
          </w:p>
        </w:tc>
      </w:tr>
      <w:tr w:rsidR="002B1713" w:rsidRPr="002B1713" w:rsidTr="00482A75">
        <w:trPr>
          <w:trHeight w:val="300"/>
        </w:trPr>
        <w:tc>
          <w:tcPr>
            <w:tcW w:w="2581" w:type="dxa"/>
            <w:gridSpan w:val="4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Федеральный закон № 190-ФЗ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Федеральный закон от 27 июля 2010 г. № 190-ФЗ «О теплоснабжении»</w:t>
            </w:r>
          </w:p>
        </w:tc>
      </w:tr>
      <w:tr w:rsidR="002B1713" w:rsidRPr="002B1713" w:rsidTr="00482A75">
        <w:trPr>
          <w:trHeight w:val="600"/>
        </w:trPr>
        <w:tc>
          <w:tcPr>
            <w:tcW w:w="2581" w:type="dxa"/>
            <w:gridSpan w:val="4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Федеральный закон № 116-ФЗ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Федеральный закон от 21 июля 1997 г. № 116-ФЗ «О промышленной безопасности опасных производственных объектов»</w:t>
            </w:r>
          </w:p>
        </w:tc>
      </w:tr>
      <w:tr w:rsidR="002B1713" w:rsidRPr="002B1713" w:rsidTr="00482A75">
        <w:trPr>
          <w:trHeight w:val="600"/>
        </w:trPr>
        <w:tc>
          <w:tcPr>
            <w:tcW w:w="2581" w:type="dxa"/>
            <w:gridSpan w:val="4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Правила № 808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Правила организации теплоснабжения в российской федерации, утвержденные постановлением Правительства Российской Федерации от 8 августа 2012 г. № 808</w:t>
            </w:r>
          </w:p>
        </w:tc>
      </w:tr>
      <w:tr w:rsidR="002B1713" w:rsidRPr="002B1713" w:rsidTr="00482A75">
        <w:trPr>
          <w:trHeight w:val="1200"/>
        </w:trPr>
        <w:tc>
          <w:tcPr>
            <w:tcW w:w="2581" w:type="dxa"/>
            <w:gridSpan w:val="4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Правила № 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Правила выдачи разрешений на допуск в эксплуатацию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энергопринимающих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установок потребителей электрической энергии, объектов по производству электрической энергии, объектов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электросетевого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хозяйства, объектов теплоснабжения и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теплопотребляющих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установок, утвержденными постановлением Правительства Российской Федерации от 30 января 2021 г. </w:t>
            </w:r>
            <w:r w:rsidR="003B7DF3">
              <w:rPr>
                <w:color w:val="000000"/>
                <w:sz w:val="16"/>
                <w:szCs w:val="16"/>
              </w:rPr>
              <w:t xml:space="preserve">               </w:t>
            </w:r>
            <w:r w:rsidRPr="002B1713">
              <w:rPr>
                <w:color w:val="000000"/>
                <w:sz w:val="16"/>
                <w:szCs w:val="16"/>
              </w:rPr>
              <w:t>№ 85</w:t>
            </w:r>
          </w:p>
        </w:tc>
      </w:tr>
      <w:tr w:rsidR="002B1713" w:rsidRPr="002B1713" w:rsidTr="00482A75">
        <w:trPr>
          <w:trHeight w:val="600"/>
        </w:trPr>
        <w:tc>
          <w:tcPr>
            <w:tcW w:w="2581" w:type="dxa"/>
            <w:gridSpan w:val="4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ПТЭТЭ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Правила технической эксплуатации тепловых энергоустановок, утвержденные приказом Министерства энергетики Российской Федерации от 24 марта 2003 г. № 115</w:t>
            </w:r>
          </w:p>
        </w:tc>
      </w:tr>
      <w:tr w:rsidR="002B1713" w:rsidRPr="002B1713" w:rsidTr="00482A75">
        <w:trPr>
          <w:trHeight w:val="600"/>
        </w:trPr>
        <w:tc>
          <w:tcPr>
            <w:tcW w:w="2581" w:type="dxa"/>
            <w:gridSpan w:val="4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ПТЭЭП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Правила технической эксплуатации электроустановок потребителей электрической энергии, утвержденные приказом Минэнерго России от 12 августа 2022 г. № 811</w:t>
            </w:r>
          </w:p>
        </w:tc>
      </w:tr>
      <w:tr w:rsidR="002B1713" w:rsidRPr="002B1713" w:rsidTr="00482A75">
        <w:trPr>
          <w:trHeight w:val="600"/>
        </w:trPr>
        <w:tc>
          <w:tcPr>
            <w:tcW w:w="2581" w:type="dxa"/>
            <w:gridSpan w:val="4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Правила № 2234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Правила обеспечения готовности к отопительному периоду, утвержденные приказом Министерства энергетики Российской Федерации от 13 ноября 2024 г. № 2234</w:t>
            </w:r>
          </w:p>
        </w:tc>
      </w:tr>
      <w:tr w:rsidR="002B1713" w:rsidRPr="002B1713" w:rsidTr="00482A75">
        <w:trPr>
          <w:trHeight w:val="900"/>
        </w:trPr>
        <w:tc>
          <w:tcPr>
            <w:tcW w:w="2581" w:type="dxa"/>
            <w:gridSpan w:val="4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ПОТ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Правила по охране труда при эксплуатации объектов теплоснабжения и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теплопотребляющих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установок, утвержденных приказом Министерства труда и социальной защиты Российской Федерации от 17 декабря 2020 г. № 924н</w:t>
            </w:r>
          </w:p>
        </w:tc>
      </w:tr>
      <w:tr w:rsidR="002B1713" w:rsidRPr="002B1713" w:rsidTr="00482A75">
        <w:trPr>
          <w:trHeight w:val="96"/>
        </w:trPr>
        <w:tc>
          <w:tcPr>
            <w:tcW w:w="2581" w:type="dxa"/>
            <w:gridSpan w:val="4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ФНП № 536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B1713" w:rsidRPr="002B1713" w:rsidRDefault="002B1713" w:rsidP="00482A75">
            <w:pPr>
              <w:jc w:val="center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  <w:hideMark/>
          </w:tcPr>
          <w:p w:rsidR="002B1713" w:rsidRPr="002B1713" w:rsidRDefault="002B1713" w:rsidP="00482A75">
            <w:pPr>
              <w:jc w:val="both"/>
              <w:rPr>
                <w:color w:val="000000"/>
                <w:sz w:val="16"/>
                <w:szCs w:val="16"/>
              </w:rPr>
            </w:pPr>
            <w:r w:rsidRPr="002B1713">
              <w:rPr>
                <w:color w:val="000000"/>
                <w:sz w:val="16"/>
                <w:szCs w:val="16"/>
              </w:rPr>
              <w:t xml:space="preserve">Федеральные нормы и правила в области промышленной безопасности "Правила промышленной безопасности при использовании оборудования, работающего под избыточным давлением", утвержденные приказом </w:t>
            </w:r>
            <w:proofErr w:type="spellStart"/>
            <w:r w:rsidRPr="002B1713">
              <w:rPr>
                <w:color w:val="000000"/>
                <w:sz w:val="16"/>
                <w:szCs w:val="16"/>
              </w:rPr>
              <w:t>Ростехнадзора</w:t>
            </w:r>
            <w:proofErr w:type="spellEnd"/>
            <w:r w:rsidRPr="002B1713">
              <w:rPr>
                <w:color w:val="000000"/>
                <w:sz w:val="16"/>
                <w:szCs w:val="16"/>
              </w:rPr>
              <w:t xml:space="preserve"> от 15 декабря 2020 г. № 536</w:t>
            </w:r>
          </w:p>
        </w:tc>
      </w:tr>
    </w:tbl>
    <w:p w:rsidR="00FF2DAA" w:rsidRPr="00DC00F3" w:rsidRDefault="00FF2DAA" w:rsidP="00FF2DAA">
      <w:pPr>
        <w:rPr>
          <w:sz w:val="28"/>
          <w:szCs w:val="28"/>
        </w:rPr>
      </w:pPr>
    </w:p>
    <w:p w:rsidR="00FF2DAA" w:rsidRDefault="00FF2DAA" w:rsidP="00CA2819">
      <w:pPr>
        <w:ind w:right="-55"/>
        <w:rPr>
          <w:sz w:val="28"/>
          <w:szCs w:val="28"/>
        </w:rPr>
      </w:pPr>
    </w:p>
    <w:sectPr w:rsidR="00FF2DAA" w:rsidSect="003B7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296" w:rsidRDefault="00761296" w:rsidP="00FA6D0B">
      <w:r>
        <w:separator/>
      </w:r>
    </w:p>
  </w:endnote>
  <w:endnote w:type="continuationSeparator" w:id="0">
    <w:p w:rsidR="00761296" w:rsidRDefault="00761296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DB" w:rsidRDefault="007338DB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DB" w:rsidRDefault="007338DB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DB" w:rsidRDefault="007338D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296" w:rsidRDefault="00761296" w:rsidP="00FA6D0B">
      <w:r>
        <w:separator/>
      </w:r>
    </w:p>
  </w:footnote>
  <w:footnote w:type="continuationSeparator" w:id="0">
    <w:p w:rsidR="00761296" w:rsidRDefault="00761296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DB" w:rsidRDefault="007338D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FA6D0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DB" w:rsidRDefault="007338D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7D6"/>
    <w:multiLevelType w:val="multilevel"/>
    <w:tmpl w:val="90E8AA60"/>
    <w:lvl w:ilvl="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0A614CD6"/>
    <w:multiLevelType w:val="hybridMultilevel"/>
    <w:tmpl w:val="10D4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63CBE"/>
    <w:multiLevelType w:val="multilevel"/>
    <w:tmpl w:val="103E5868"/>
    <w:lvl w:ilvl="0">
      <w:start w:val="1"/>
      <w:numFmt w:val="decimal"/>
      <w:lvlText w:val="%1."/>
      <w:lvlJc w:val="left"/>
      <w:pPr>
        <w:tabs>
          <w:tab w:val="num" w:pos="0"/>
        </w:tabs>
        <w:ind w:left="461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>
    <w:nsid w:val="3E8838D7"/>
    <w:multiLevelType w:val="hybridMultilevel"/>
    <w:tmpl w:val="7084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14B58"/>
    <w:multiLevelType w:val="hybridMultilevel"/>
    <w:tmpl w:val="10D4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E7A57"/>
    <w:multiLevelType w:val="hybridMultilevel"/>
    <w:tmpl w:val="7084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2617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0F48"/>
    <w:rsid w:val="0001148F"/>
    <w:rsid w:val="000125DF"/>
    <w:rsid w:val="00012ADA"/>
    <w:rsid w:val="00013D24"/>
    <w:rsid w:val="0001480C"/>
    <w:rsid w:val="0001529F"/>
    <w:rsid w:val="00015392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49C"/>
    <w:rsid w:val="000275B7"/>
    <w:rsid w:val="00030A39"/>
    <w:rsid w:val="00030A7F"/>
    <w:rsid w:val="0003140C"/>
    <w:rsid w:val="000316B8"/>
    <w:rsid w:val="000321E4"/>
    <w:rsid w:val="00032890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44F"/>
    <w:rsid w:val="00055DB0"/>
    <w:rsid w:val="00056739"/>
    <w:rsid w:val="00056823"/>
    <w:rsid w:val="000572F9"/>
    <w:rsid w:val="0006029E"/>
    <w:rsid w:val="000609BF"/>
    <w:rsid w:val="00060BC9"/>
    <w:rsid w:val="00062317"/>
    <w:rsid w:val="00062856"/>
    <w:rsid w:val="000632AE"/>
    <w:rsid w:val="0006335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779"/>
    <w:rsid w:val="00075EEB"/>
    <w:rsid w:val="00076642"/>
    <w:rsid w:val="00076BC5"/>
    <w:rsid w:val="00077523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5BE9"/>
    <w:rsid w:val="00095CD3"/>
    <w:rsid w:val="0009704D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2E2"/>
    <w:rsid w:val="000B03A5"/>
    <w:rsid w:val="000B088F"/>
    <w:rsid w:val="000B1095"/>
    <w:rsid w:val="000B1303"/>
    <w:rsid w:val="000B1A23"/>
    <w:rsid w:val="000B26FA"/>
    <w:rsid w:val="000B3144"/>
    <w:rsid w:val="000B32F1"/>
    <w:rsid w:val="000B44A9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1C0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3D1C"/>
    <w:rsid w:val="000E49F9"/>
    <w:rsid w:val="000E4BC2"/>
    <w:rsid w:val="000E557E"/>
    <w:rsid w:val="000E5FF0"/>
    <w:rsid w:val="000E64EC"/>
    <w:rsid w:val="000E7374"/>
    <w:rsid w:val="000F0D39"/>
    <w:rsid w:val="000F1558"/>
    <w:rsid w:val="000F1684"/>
    <w:rsid w:val="000F1A32"/>
    <w:rsid w:val="000F1E8E"/>
    <w:rsid w:val="000F2010"/>
    <w:rsid w:val="000F2C80"/>
    <w:rsid w:val="000F3961"/>
    <w:rsid w:val="000F3A32"/>
    <w:rsid w:val="000F3FA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35A1"/>
    <w:rsid w:val="00104C1A"/>
    <w:rsid w:val="00105FA3"/>
    <w:rsid w:val="00106301"/>
    <w:rsid w:val="001065AA"/>
    <w:rsid w:val="00106A45"/>
    <w:rsid w:val="00106F12"/>
    <w:rsid w:val="00106F16"/>
    <w:rsid w:val="001070FC"/>
    <w:rsid w:val="00107353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B1B"/>
    <w:rsid w:val="00122E5D"/>
    <w:rsid w:val="00123623"/>
    <w:rsid w:val="0012412A"/>
    <w:rsid w:val="00124710"/>
    <w:rsid w:val="00124D52"/>
    <w:rsid w:val="001253EA"/>
    <w:rsid w:val="0012548B"/>
    <w:rsid w:val="0012610C"/>
    <w:rsid w:val="00126703"/>
    <w:rsid w:val="00126963"/>
    <w:rsid w:val="00126BFB"/>
    <w:rsid w:val="00126DD3"/>
    <w:rsid w:val="00127167"/>
    <w:rsid w:val="001279E0"/>
    <w:rsid w:val="00127A7D"/>
    <w:rsid w:val="0013001E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5E09"/>
    <w:rsid w:val="00137128"/>
    <w:rsid w:val="0013744A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41E9"/>
    <w:rsid w:val="00144E86"/>
    <w:rsid w:val="00145630"/>
    <w:rsid w:val="00145B33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A3E"/>
    <w:rsid w:val="00152D32"/>
    <w:rsid w:val="001536EA"/>
    <w:rsid w:val="00154181"/>
    <w:rsid w:val="00154C21"/>
    <w:rsid w:val="00154E4B"/>
    <w:rsid w:val="0015622A"/>
    <w:rsid w:val="001562A7"/>
    <w:rsid w:val="00157376"/>
    <w:rsid w:val="0015756F"/>
    <w:rsid w:val="00160D8B"/>
    <w:rsid w:val="00160F54"/>
    <w:rsid w:val="0016394D"/>
    <w:rsid w:val="0016417C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37B"/>
    <w:rsid w:val="00177415"/>
    <w:rsid w:val="0017792E"/>
    <w:rsid w:val="00177EEE"/>
    <w:rsid w:val="00180BF0"/>
    <w:rsid w:val="00181952"/>
    <w:rsid w:val="00181A94"/>
    <w:rsid w:val="001827B8"/>
    <w:rsid w:val="00183240"/>
    <w:rsid w:val="0018341F"/>
    <w:rsid w:val="00183CFD"/>
    <w:rsid w:val="00183D4F"/>
    <w:rsid w:val="00184E98"/>
    <w:rsid w:val="001851F0"/>
    <w:rsid w:val="00185216"/>
    <w:rsid w:val="00185CDB"/>
    <w:rsid w:val="0019039B"/>
    <w:rsid w:val="00190ACE"/>
    <w:rsid w:val="00192DC8"/>
    <w:rsid w:val="001931A6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3B76"/>
    <w:rsid w:val="001B4C41"/>
    <w:rsid w:val="001B4D7D"/>
    <w:rsid w:val="001B53A4"/>
    <w:rsid w:val="001B5BFB"/>
    <w:rsid w:val="001B5F00"/>
    <w:rsid w:val="001B5F07"/>
    <w:rsid w:val="001B71D2"/>
    <w:rsid w:val="001B79F4"/>
    <w:rsid w:val="001B7C1E"/>
    <w:rsid w:val="001B7F51"/>
    <w:rsid w:val="001C0042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C6D50"/>
    <w:rsid w:val="001C77B0"/>
    <w:rsid w:val="001D05CC"/>
    <w:rsid w:val="001D1B09"/>
    <w:rsid w:val="001D2C80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0009"/>
    <w:rsid w:val="001E11A4"/>
    <w:rsid w:val="001E129C"/>
    <w:rsid w:val="001E18E4"/>
    <w:rsid w:val="001E2AAE"/>
    <w:rsid w:val="001E2F51"/>
    <w:rsid w:val="001E33D4"/>
    <w:rsid w:val="001E3515"/>
    <w:rsid w:val="001E3977"/>
    <w:rsid w:val="001E3BEE"/>
    <w:rsid w:val="001E3CBB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40E"/>
    <w:rsid w:val="001E7685"/>
    <w:rsid w:val="001E77A1"/>
    <w:rsid w:val="001F030D"/>
    <w:rsid w:val="001F04F1"/>
    <w:rsid w:val="001F08F4"/>
    <w:rsid w:val="001F0DD5"/>
    <w:rsid w:val="001F11C2"/>
    <w:rsid w:val="001F14F1"/>
    <w:rsid w:val="001F189C"/>
    <w:rsid w:val="001F234B"/>
    <w:rsid w:val="001F38B4"/>
    <w:rsid w:val="001F4179"/>
    <w:rsid w:val="001F65AA"/>
    <w:rsid w:val="001F6BE8"/>
    <w:rsid w:val="002008E4"/>
    <w:rsid w:val="0020107C"/>
    <w:rsid w:val="0020128D"/>
    <w:rsid w:val="002017DA"/>
    <w:rsid w:val="00201841"/>
    <w:rsid w:val="0020186A"/>
    <w:rsid w:val="00201F24"/>
    <w:rsid w:val="00202420"/>
    <w:rsid w:val="002024A9"/>
    <w:rsid w:val="00202586"/>
    <w:rsid w:val="0020297A"/>
    <w:rsid w:val="00203AF2"/>
    <w:rsid w:val="00206971"/>
    <w:rsid w:val="002075AE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888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4AE8"/>
    <w:rsid w:val="0025502A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BE0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A89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6CB3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69"/>
    <w:rsid w:val="00286CE8"/>
    <w:rsid w:val="00287663"/>
    <w:rsid w:val="00290CA7"/>
    <w:rsid w:val="00291D72"/>
    <w:rsid w:val="0029223F"/>
    <w:rsid w:val="00292D39"/>
    <w:rsid w:val="00292F0D"/>
    <w:rsid w:val="002937EF"/>
    <w:rsid w:val="00293F06"/>
    <w:rsid w:val="00294592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713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B79D6"/>
    <w:rsid w:val="002C0537"/>
    <w:rsid w:val="002C066E"/>
    <w:rsid w:val="002C0FE3"/>
    <w:rsid w:val="002C1C6A"/>
    <w:rsid w:val="002C1C92"/>
    <w:rsid w:val="002C233E"/>
    <w:rsid w:val="002C3D67"/>
    <w:rsid w:val="002C44CA"/>
    <w:rsid w:val="002C4DA7"/>
    <w:rsid w:val="002C50DC"/>
    <w:rsid w:val="002C5154"/>
    <w:rsid w:val="002C5881"/>
    <w:rsid w:val="002C595E"/>
    <w:rsid w:val="002C6014"/>
    <w:rsid w:val="002C691A"/>
    <w:rsid w:val="002C7098"/>
    <w:rsid w:val="002C74C6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11"/>
    <w:rsid w:val="002D5726"/>
    <w:rsid w:val="002D67C4"/>
    <w:rsid w:val="002D7AE1"/>
    <w:rsid w:val="002E0684"/>
    <w:rsid w:val="002E0836"/>
    <w:rsid w:val="002E2BF0"/>
    <w:rsid w:val="002E2C6C"/>
    <w:rsid w:val="002E43ED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B54"/>
    <w:rsid w:val="002F0DD4"/>
    <w:rsid w:val="002F16C6"/>
    <w:rsid w:val="002F17A5"/>
    <w:rsid w:val="002F18A5"/>
    <w:rsid w:val="002F24B2"/>
    <w:rsid w:val="002F3397"/>
    <w:rsid w:val="002F395C"/>
    <w:rsid w:val="002F3C0A"/>
    <w:rsid w:val="002F4006"/>
    <w:rsid w:val="002F6DA4"/>
    <w:rsid w:val="002F730D"/>
    <w:rsid w:val="002F78E2"/>
    <w:rsid w:val="00300ABE"/>
    <w:rsid w:val="003011CD"/>
    <w:rsid w:val="00304295"/>
    <w:rsid w:val="00304DB4"/>
    <w:rsid w:val="003053AA"/>
    <w:rsid w:val="00305859"/>
    <w:rsid w:val="00305AAD"/>
    <w:rsid w:val="00306988"/>
    <w:rsid w:val="00310009"/>
    <w:rsid w:val="003104F5"/>
    <w:rsid w:val="003110D7"/>
    <w:rsid w:val="003119F6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1652D"/>
    <w:rsid w:val="003200A2"/>
    <w:rsid w:val="00320189"/>
    <w:rsid w:val="00320ABF"/>
    <w:rsid w:val="00321789"/>
    <w:rsid w:val="00324852"/>
    <w:rsid w:val="00325012"/>
    <w:rsid w:val="003253C2"/>
    <w:rsid w:val="0032556B"/>
    <w:rsid w:val="00325A54"/>
    <w:rsid w:val="00325DBC"/>
    <w:rsid w:val="00325EC6"/>
    <w:rsid w:val="0032660C"/>
    <w:rsid w:val="00326654"/>
    <w:rsid w:val="0032677A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439"/>
    <w:rsid w:val="00340901"/>
    <w:rsid w:val="0034091E"/>
    <w:rsid w:val="00340BC9"/>
    <w:rsid w:val="00341350"/>
    <w:rsid w:val="0034347C"/>
    <w:rsid w:val="00343DEA"/>
    <w:rsid w:val="00344346"/>
    <w:rsid w:val="003452C7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0060"/>
    <w:rsid w:val="003611F0"/>
    <w:rsid w:val="00361B73"/>
    <w:rsid w:val="00362BFD"/>
    <w:rsid w:val="003634E2"/>
    <w:rsid w:val="00364429"/>
    <w:rsid w:val="00364953"/>
    <w:rsid w:val="003650F2"/>
    <w:rsid w:val="00366A61"/>
    <w:rsid w:val="003673EB"/>
    <w:rsid w:val="00367AFE"/>
    <w:rsid w:val="003710D5"/>
    <w:rsid w:val="00371447"/>
    <w:rsid w:val="00371CAA"/>
    <w:rsid w:val="003720CF"/>
    <w:rsid w:val="00372D5A"/>
    <w:rsid w:val="003739E8"/>
    <w:rsid w:val="00373C79"/>
    <w:rsid w:val="00373D7D"/>
    <w:rsid w:val="00374134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3EA"/>
    <w:rsid w:val="00385A4C"/>
    <w:rsid w:val="00385ECE"/>
    <w:rsid w:val="00387F57"/>
    <w:rsid w:val="00387FB3"/>
    <w:rsid w:val="00390517"/>
    <w:rsid w:val="00391265"/>
    <w:rsid w:val="003915C7"/>
    <w:rsid w:val="00391A04"/>
    <w:rsid w:val="00391AD2"/>
    <w:rsid w:val="0039216A"/>
    <w:rsid w:val="00393924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3402"/>
    <w:rsid w:val="003A4A16"/>
    <w:rsid w:val="003A59F7"/>
    <w:rsid w:val="003A74AE"/>
    <w:rsid w:val="003A78AF"/>
    <w:rsid w:val="003A7A89"/>
    <w:rsid w:val="003B0329"/>
    <w:rsid w:val="003B0B54"/>
    <w:rsid w:val="003B10C3"/>
    <w:rsid w:val="003B10D3"/>
    <w:rsid w:val="003B1683"/>
    <w:rsid w:val="003B19B2"/>
    <w:rsid w:val="003B1DDB"/>
    <w:rsid w:val="003B23D3"/>
    <w:rsid w:val="003B43C9"/>
    <w:rsid w:val="003B4718"/>
    <w:rsid w:val="003B487C"/>
    <w:rsid w:val="003B4EDD"/>
    <w:rsid w:val="003B5B2E"/>
    <w:rsid w:val="003B6231"/>
    <w:rsid w:val="003B77EC"/>
    <w:rsid w:val="003B7DF3"/>
    <w:rsid w:val="003B7E32"/>
    <w:rsid w:val="003C072C"/>
    <w:rsid w:val="003C152D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789"/>
    <w:rsid w:val="003D1990"/>
    <w:rsid w:val="003D19FB"/>
    <w:rsid w:val="003D1D2C"/>
    <w:rsid w:val="003D1E4C"/>
    <w:rsid w:val="003D262E"/>
    <w:rsid w:val="003D415D"/>
    <w:rsid w:val="003D4DA7"/>
    <w:rsid w:val="003D5D5A"/>
    <w:rsid w:val="003D6318"/>
    <w:rsid w:val="003D6B05"/>
    <w:rsid w:val="003D76EE"/>
    <w:rsid w:val="003D77FF"/>
    <w:rsid w:val="003E0879"/>
    <w:rsid w:val="003E1854"/>
    <w:rsid w:val="003E1CBB"/>
    <w:rsid w:val="003E1CF3"/>
    <w:rsid w:val="003E2099"/>
    <w:rsid w:val="003E24C3"/>
    <w:rsid w:val="003E251D"/>
    <w:rsid w:val="003E2B3B"/>
    <w:rsid w:val="003E32D6"/>
    <w:rsid w:val="003E3B8C"/>
    <w:rsid w:val="003E5422"/>
    <w:rsid w:val="003E58C5"/>
    <w:rsid w:val="003E5B65"/>
    <w:rsid w:val="003E5F41"/>
    <w:rsid w:val="003E67B4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423F"/>
    <w:rsid w:val="00416E84"/>
    <w:rsid w:val="00416F17"/>
    <w:rsid w:val="004176FF"/>
    <w:rsid w:val="00417757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7E4"/>
    <w:rsid w:val="00425C98"/>
    <w:rsid w:val="00425F6F"/>
    <w:rsid w:val="004260A3"/>
    <w:rsid w:val="00426142"/>
    <w:rsid w:val="00426D5F"/>
    <w:rsid w:val="004270B3"/>
    <w:rsid w:val="00427DDC"/>
    <w:rsid w:val="00427E1A"/>
    <w:rsid w:val="0043082F"/>
    <w:rsid w:val="0043162B"/>
    <w:rsid w:val="00432B04"/>
    <w:rsid w:val="00432B91"/>
    <w:rsid w:val="00432C2A"/>
    <w:rsid w:val="0043351C"/>
    <w:rsid w:val="00434CB5"/>
    <w:rsid w:val="00436774"/>
    <w:rsid w:val="00436819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475DE"/>
    <w:rsid w:val="00453649"/>
    <w:rsid w:val="00453DE9"/>
    <w:rsid w:val="004558D5"/>
    <w:rsid w:val="00456B13"/>
    <w:rsid w:val="0045706C"/>
    <w:rsid w:val="00457164"/>
    <w:rsid w:val="004571DE"/>
    <w:rsid w:val="004573E2"/>
    <w:rsid w:val="0045786D"/>
    <w:rsid w:val="00457F14"/>
    <w:rsid w:val="004616AB"/>
    <w:rsid w:val="00461F33"/>
    <w:rsid w:val="00462EC8"/>
    <w:rsid w:val="004637AF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0AD"/>
    <w:rsid w:val="00473238"/>
    <w:rsid w:val="004733B1"/>
    <w:rsid w:val="00473696"/>
    <w:rsid w:val="00473B3A"/>
    <w:rsid w:val="004746C8"/>
    <w:rsid w:val="00476D24"/>
    <w:rsid w:val="00476DBF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2A75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87E22"/>
    <w:rsid w:val="00490B2C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067"/>
    <w:rsid w:val="004A4A7F"/>
    <w:rsid w:val="004A5EFE"/>
    <w:rsid w:val="004A6012"/>
    <w:rsid w:val="004A602E"/>
    <w:rsid w:val="004A74D3"/>
    <w:rsid w:val="004A7620"/>
    <w:rsid w:val="004B0DFC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017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51D"/>
    <w:rsid w:val="004D3618"/>
    <w:rsid w:val="004D3887"/>
    <w:rsid w:val="004D3E0D"/>
    <w:rsid w:val="004D47C2"/>
    <w:rsid w:val="004D6312"/>
    <w:rsid w:val="004D63CB"/>
    <w:rsid w:val="004D669D"/>
    <w:rsid w:val="004D6AA7"/>
    <w:rsid w:val="004D7C80"/>
    <w:rsid w:val="004D7D83"/>
    <w:rsid w:val="004E0C78"/>
    <w:rsid w:val="004E2F9E"/>
    <w:rsid w:val="004E3131"/>
    <w:rsid w:val="004E3487"/>
    <w:rsid w:val="004E3517"/>
    <w:rsid w:val="004E3CD0"/>
    <w:rsid w:val="004E5D4A"/>
    <w:rsid w:val="004E5DAD"/>
    <w:rsid w:val="004E69E4"/>
    <w:rsid w:val="004F0A88"/>
    <w:rsid w:val="004F0B51"/>
    <w:rsid w:val="004F0E47"/>
    <w:rsid w:val="004F1D00"/>
    <w:rsid w:val="004F2C0E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6201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368CC"/>
    <w:rsid w:val="005368EE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1393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3B18"/>
    <w:rsid w:val="00563E84"/>
    <w:rsid w:val="00564F7D"/>
    <w:rsid w:val="00565994"/>
    <w:rsid w:val="00566193"/>
    <w:rsid w:val="00566228"/>
    <w:rsid w:val="0056624C"/>
    <w:rsid w:val="005665B1"/>
    <w:rsid w:val="00567A94"/>
    <w:rsid w:val="00570446"/>
    <w:rsid w:val="005713B3"/>
    <w:rsid w:val="00571900"/>
    <w:rsid w:val="00571C82"/>
    <w:rsid w:val="005728A1"/>
    <w:rsid w:val="0057297D"/>
    <w:rsid w:val="0057349B"/>
    <w:rsid w:val="005743C7"/>
    <w:rsid w:val="005744B5"/>
    <w:rsid w:val="00574559"/>
    <w:rsid w:val="00574C0E"/>
    <w:rsid w:val="0057550A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05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165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3FA0"/>
    <w:rsid w:val="005B44DC"/>
    <w:rsid w:val="005B48A1"/>
    <w:rsid w:val="005B4F1F"/>
    <w:rsid w:val="005B4F27"/>
    <w:rsid w:val="005B54A6"/>
    <w:rsid w:val="005B582B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006"/>
    <w:rsid w:val="005C18D4"/>
    <w:rsid w:val="005C34EA"/>
    <w:rsid w:val="005C3E0D"/>
    <w:rsid w:val="005C3FF1"/>
    <w:rsid w:val="005C43E9"/>
    <w:rsid w:val="005C510D"/>
    <w:rsid w:val="005C59EE"/>
    <w:rsid w:val="005C66BC"/>
    <w:rsid w:val="005C71B6"/>
    <w:rsid w:val="005C7BC3"/>
    <w:rsid w:val="005D082D"/>
    <w:rsid w:val="005D0873"/>
    <w:rsid w:val="005D0E6F"/>
    <w:rsid w:val="005D1C09"/>
    <w:rsid w:val="005D2E44"/>
    <w:rsid w:val="005D3300"/>
    <w:rsid w:val="005D3447"/>
    <w:rsid w:val="005D444E"/>
    <w:rsid w:val="005D4693"/>
    <w:rsid w:val="005D5068"/>
    <w:rsid w:val="005D5366"/>
    <w:rsid w:val="005D56E1"/>
    <w:rsid w:val="005D5F13"/>
    <w:rsid w:val="005D6B86"/>
    <w:rsid w:val="005D74E2"/>
    <w:rsid w:val="005D74F7"/>
    <w:rsid w:val="005D75FB"/>
    <w:rsid w:val="005E00B9"/>
    <w:rsid w:val="005E0956"/>
    <w:rsid w:val="005E0CDD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0FAA"/>
    <w:rsid w:val="00601C36"/>
    <w:rsid w:val="006027C5"/>
    <w:rsid w:val="006031D4"/>
    <w:rsid w:val="0060411C"/>
    <w:rsid w:val="00604F5A"/>
    <w:rsid w:val="0060565D"/>
    <w:rsid w:val="0060691F"/>
    <w:rsid w:val="00607406"/>
    <w:rsid w:val="00607890"/>
    <w:rsid w:val="00610679"/>
    <w:rsid w:val="006110EA"/>
    <w:rsid w:val="00612F7B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AA1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133"/>
    <w:rsid w:val="0063753C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365D"/>
    <w:rsid w:val="006453AD"/>
    <w:rsid w:val="00645529"/>
    <w:rsid w:val="00646EE8"/>
    <w:rsid w:val="00647843"/>
    <w:rsid w:val="00647B5B"/>
    <w:rsid w:val="00647CAB"/>
    <w:rsid w:val="00650307"/>
    <w:rsid w:val="00650C36"/>
    <w:rsid w:val="00650DA1"/>
    <w:rsid w:val="0065166D"/>
    <w:rsid w:val="00652973"/>
    <w:rsid w:val="006531ED"/>
    <w:rsid w:val="00653260"/>
    <w:rsid w:val="0065357B"/>
    <w:rsid w:val="006535AD"/>
    <w:rsid w:val="00653964"/>
    <w:rsid w:val="00654634"/>
    <w:rsid w:val="00655D99"/>
    <w:rsid w:val="00656024"/>
    <w:rsid w:val="006561CB"/>
    <w:rsid w:val="00656AB8"/>
    <w:rsid w:val="00657316"/>
    <w:rsid w:val="006575A5"/>
    <w:rsid w:val="006579CF"/>
    <w:rsid w:val="00657DD8"/>
    <w:rsid w:val="00660448"/>
    <w:rsid w:val="00661194"/>
    <w:rsid w:val="006621AE"/>
    <w:rsid w:val="0066288D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5798"/>
    <w:rsid w:val="006763F6"/>
    <w:rsid w:val="00676616"/>
    <w:rsid w:val="0067766F"/>
    <w:rsid w:val="00677B34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5EFD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CD"/>
    <w:rsid w:val="006B28DB"/>
    <w:rsid w:val="006B29E3"/>
    <w:rsid w:val="006B2CCD"/>
    <w:rsid w:val="006B33E6"/>
    <w:rsid w:val="006B3445"/>
    <w:rsid w:val="006B360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432"/>
    <w:rsid w:val="006C0938"/>
    <w:rsid w:val="006C0FBB"/>
    <w:rsid w:val="006C1739"/>
    <w:rsid w:val="006C206B"/>
    <w:rsid w:val="006C42BB"/>
    <w:rsid w:val="006C5E7B"/>
    <w:rsid w:val="006C6A72"/>
    <w:rsid w:val="006C720F"/>
    <w:rsid w:val="006C73EA"/>
    <w:rsid w:val="006C773C"/>
    <w:rsid w:val="006D2379"/>
    <w:rsid w:val="006D2707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19B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0DE9"/>
    <w:rsid w:val="00721A12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9EF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8DB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1CBE"/>
    <w:rsid w:val="007424CF"/>
    <w:rsid w:val="00743BF7"/>
    <w:rsid w:val="00743D07"/>
    <w:rsid w:val="00744118"/>
    <w:rsid w:val="00745C80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42B6"/>
    <w:rsid w:val="007542E2"/>
    <w:rsid w:val="0075546D"/>
    <w:rsid w:val="007556D0"/>
    <w:rsid w:val="00756226"/>
    <w:rsid w:val="0075640E"/>
    <w:rsid w:val="00757E11"/>
    <w:rsid w:val="007609E8"/>
    <w:rsid w:val="00761296"/>
    <w:rsid w:val="00762329"/>
    <w:rsid w:val="007623A5"/>
    <w:rsid w:val="0076326F"/>
    <w:rsid w:val="00763A98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3E35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2B4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D52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07E"/>
    <w:rsid w:val="007B16A8"/>
    <w:rsid w:val="007B1C89"/>
    <w:rsid w:val="007B1DD9"/>
    <w:rsid w:val="007B27D0"/>
    <w:rsid w:val="007B5D17"/>
    <w:rsid w:val="007B61E9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C757E"/>
    <w:rsid w:val="007D024E"/>
    <w:rsid w:val="007D174E"/>
    <w:rsid w:val="007D17BF"/>
    <w:rsid w:val="007D2064"/>
    <w:rsid w:val="007D2602"/>
    <w:rsid w:val="007D28AD"/>
    <w:rsid w:val="007D2DB8"/>
    <w:rsid w:val="007D466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26C8"/>
    <w:rsid w:val="007F34D2"/>
    <w:rsid w:val="007F3623"/>
    <w:rsid w:val="007F4230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14E2"/>
    <w:rsid w:val="008026E6"/>
    <w:rsid w:val="00802C78"/>
    <w:rsid w:val="00803259"/>
    <w:rsid w:val="008035C9"/>
    <w:rsid w:val="008039E9"/>
    <w:rsid w:val="00803FDF"/>
    <w:rsid w:val="00804878"/>
    <w:rsid w:val="00804A93"/>
    <w:rsid w:val="00804FFA"/>
    <w:rsid w:val="00805293"/>
    <w:rsid w:val="00805703"/>
    <w:rsid w:val="00805905"/>
    <w:rsid w:val="00810BC1"/>
    <w:rsid w:val="00810EF1"/>
    <w:rsid w:val="00812C52"/>
    <w:rsid w:val="00812D99"/>
    <w:rsid w:val="0081382B"/>
    <w:rsid w:val="0081612C"/>
    <w:rsid w:val="00816CD0"/>
    <w:rsid w:val="00817463"/>
    <w:rsid w:val="00817A06"/>
    <w:rsid w:val="00817D24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394C"/>
    <w:rsid w:val="00833F7C"/>
    <w:rsid w:val="00834567"/>
    <w:rsid w:val="00835449"/>
    <w:rsid w:val="00835E73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907"/>
    <w:rsid w:val="00843FF8"/>
    <w:rsid w:val="0084443B"/>
    <w:rsid w:val="008445E9"/>
    <w:rsid w:val="00844F2D"/>
    <w:rsid w:val="0084649F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14C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6C60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312B"/>
    <w:rsid w:val="00884015"/>
    <w:rsid w:val="008846B0"/>
    <w:rsid w:val="00886784"/>
    <w:rsid w:val="00886BD9"/>
    <w:rsid w:val="00886CDD"/>
    <w:rsid w:val="008879B6"/>
    <w:rsid w:val="00887A02"/>
    <w:rsid w:val="00890405"/>
    <w:rsid w:val="008904E6"/>
    <w:rsid w:val="008905E7"/>
    <w:rsid w:val="00890DD0"/>
    <w:rsid w:val="00890FCE"/>
    <w:rsid w:val="00891514"/>
    <w:rsid w:val="008924B0"/>
    <w:rsid w:val="0089395A"/>
    <w:rsid w:val="00895091"/>
    <w:rsid w:val="00895C10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2B80"/>
    <w:rsid w:val="008A3E63"/>
    <w:rsid w:val="008A636C"/>
    <w:rsid w:val="008A63B1"/>
    <w:rsid w:val="008A6794"/>
    <w:rsid w:val="008A7194"/>
    <w:rsid w:val="008A7A96"/>
    <w:rsid w:val="008A7C75"/>
    <w:rsid w:val="008B0A4D"/>
    <w:rsid w:val="008B1C4F"/>
    <w:rsid w:val="008B1DA0"/>
    <w:rsid w:val="008B2529"/>
    <w:rsid w:val="008B26CA"/>
    <w:rsid w:val="008B37BA"/>
    <w:rsid w:val="008B3953"/>
    <w:rsid w:val="008B419F"/>
    <w:rsid w:val="008B6238"/>
    <w:rsid w:val="008B659E"/>
    <w:rsid w:val="008B6C69"/>
    <w:rsid w:val="008B7E42"/>
    <w:rsid w:val="008C1029"/>
    <w:rsid w:val="008C16D7"/>
    <w:rsid w:val="008C1B72"/>
    <w:rsid w:val="008C20CC"/>
    <w:rsid w:val="008C2474"/>
    <w:rsid w:val="008C3128"/>
    <w:rsid w:val="008C3F33"/>
    <w:rsid w:val="008C434A"/>
    <w:rsid w:val="008C4CA3"/>
    <w:rsid w:val="008C7123"/>
    <w:rsid w:val="008D054A"/>
    <w:rsid w:val="008D0871"/>
    <w:rsid w:val="008D0B1A"/>
    <w:rsid w:val="008D115A"/>
    <w:rsid w:val="008D1535"/>
    <w:rsid w:val="008D1704"/>
    <w:rsid w:val="008D1C2D"/>
    <w:rsid w:val="008D22EE"/>
    <w:rsid w:val="008D2723"/>
    <w:rsid w:val="008D38FB"/>
    <w:rsid w:val="008D41E7"/>
    <w:rsid w:val="008D461E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328"/>
    <w:rsid w:val="008E2AE3"/>
    <w:rsid w:val="008E3297"/>
    <w:rsid w:val="008E32A4"/>
    <w:rsid w:val="008E3BD1"/>
    <w:rsid w:val="008E3EB8"/>
    <w:rsid w:val="008E4CF7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1E03"/>
    <w:rsid w:val="009023BF"/>
    <w:rsid w:val="00902809"/>
    <w:rsid w:val="00902ECE"/>
    <w:rsid w:val="00902F18"/>
    <w:rsid w:val="009031CA"/>
    <w:rsid w:val="0090447C"/>
    <w:rsid w:val="009046BB"/>
    <w:rsid w:val="00904D57"/>
    <w:rsid w:val="009057D5"/>
    <w:rsid w:val="00905D68"/>
    <w:rsid w:val="00907773"/>
    <w:rsid w:val="00907E5B"/>
    <w:rsid w:val="00910E74"/>
    <w:rsid w:val="00911024"/>
    <w:rsid w:val="0091187E"/>
    <w:rsid w:val="009127E3"/>
    <w:rsid w:val="0091295C"/>
    <w:rsid w:val="009133BA"/>
    <w:rsid w:val="009135CA"/>
    <w:rsid w:val="00913B84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004"/>
    <w:rsid w:val="009434B3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E92"/>
    <w:rsid w:val="009576DE"/>
    <w:rsid w:val="00957CDB"/>
    <w:rsid w:val="009628D3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12DE"/>
    <w:rsid w:val="00974CBF"/>
    <w:rsid w:val="00974F72"/>
    <w:rsid w:val="0097519C"/>
    <w:rsid w:val="00976504"/>
    <w:rsid w:val="00976C1C"/>
    <w:rsid w:val="00977202"/>
    <w:rsid w:val="00977388"/>
    <w:rsid w:val="0097738A"/>
    <w:rsid w:val="00981532"/>
    <w:rsid w:val="00981923"/>
    <w:rsid w:val="00981A41"/>
    <w:rsid w:val="00981B80"/>
    <w:rsid w:val="0098271D"/>
    <w:rsid w:val="00983843"/>
    <w:rsid w:val="00983A74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B4"/>
    <w:rsid w:val="009951D2"/>
    <w:rsid w:val="00995513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495"/>
    <w:rsid w:val="009A34C9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52DC"/>
    <w:rsid w:val="009B65EF"/>
    <w:rsid w:val="009B69E6"/>
    <w:rsid w:val="009B6EF6"/>
    <w:rsid w:val="009B704F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7B2"/>
    <w:rsid w:val="009C3DEC"/>
    <w:rsid w:val="009C50C7"/>
    <w:rsid w:val="009C534D"/>
    <w:rsid w:val="009C55A9"/>
    <w:rsid w:val="009C56C3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DF4"/>
    <w:rsid w:val="009D3F5E"/>
    <w:rsid w:val="009D58CB"/>
    <w:rsid w:val="009D65D9"/>
    <w:rsid w:val="009D743F"/>
    <w:rsid w:val="009D74A6"/>
    <w:rsid w:val="009E026A"/>
    <w:rsid w:val="009E03E7"/>
    <w:rsid w:val="009E0C98"/>
    <w:rsid w:val="009E0E61"/>
    <w:rsid w:val="009E14F4"/>
    <w:rsid w:val="009E2DE5"/>
    <w:rsid w:val="009E40A6"/>
    <w:rsid w:val="009E4428"/>
    <w:rsid w:val="009E4C36"/>
    <w:rsid w:val="009E4EBD"/>
    <w:rsid w:val="009F0323"/>
    <w:rsid w:val="009F0765"/>
    <w:rsid w:val="009F1027"/>
    <w:rsid w:val="009F16E4"/>
    <w:rsid w:val="009F1AA2"/>
    <w:rsid w:val="009F1EC1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53B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3D9"/>
    <w:rsid w:val="00A17E74"/>
    <w:rsid w:val="00A21075"/>
    <w:rsid w:val="00A21ED2"/>
    <w:rsid w:val="00A2290C"/>
    <w:rsid w:val="00A24B7D"/>
    <w:rsid w:val="00A25488"/>
    <w:rsid w:val="00A25D00"/>
    <w:rsid w:val="00A2722E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4EEF"/>
    <w:rsid w:val="00A45237"/>
    <w:rsid w:val="00A454F9"/>
    <w:rsid w:val="00A456F3"/>
    <w:rsid w:val="00A4667F"/>
    <w:rsid w:val="00A467FA"/>
    <w:rsid w:val="00A4773C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51B"/>
    <w:rsid w:val="00A54B02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4F62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4C01"/>
    <w:rsid w:val="00A75C55"/>
    <w:rsid w:val="00A76927"/>
    <w:rsid w:val="00A77916"/>
    <w:rsid w:val="00A77CAD"/>
    <w:rsid w:val="00A82E2B"/>
    <w:rsid w:val="00A83320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4732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5088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281"/>
    <w:rsid w:val="00AC545D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6CAC"/>
    <w:rsid w:val="00AD6D74"/>
    <w:rsid w:val="00AD7148"/>
    <w:rsid w:val="00AD75BC"/>
    <w:rsid w:val="00AD7B90"/>
    <w:rsid w:val="00AE020A"/>
    <w:rsid w:val="00AE0848"/>
    <w:rsid w:val="00AE0E69"/>
    <w:rsid w:val="00AE1847"/>
    <w:rsid w:val="00AE1A9B"/>
    <w:rsid w:val="00AE2188"/>
    <w:rsid w:val="00AE231E"/>
    <w:rsid w:val="00AE2702"/>
    <w:rsid w:val="00AE2C1A"/>
    <w:rsid w:val="00AE3083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3CAD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1965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497B"/>
    <w:rsid w:val="00B166FF"/>
    <w:rsid w:val="00B2023F"/>
    <w:rsid w:val="00B21503"/>
    <w:rsid w:val="00B21958"/>
    <w:rsid w:val="00B22591"/>
    <w:rsid w:val="00B22658"/>
    <w:rsid w:val="00B22910"/>
    <w:rsid w:val="00B233EB"/>
    <w:rsid w:val="00B23C22"/>
    <w:rsid w:val="00B2592A"/>
    <w:rsid w:val="00B25B51"/>
    <w:rsid w:val="00B262BA"/>
    <w:rsid w:val="00B302AC"/>
    <w:rsid w:val="00B30B7D"/>
    <w:rsid w:val="00B31645"/>
    <w:rsid w:val="00B3281D"/>
    <w:rsid w:val="00B32D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05D"/>
    <w:rsid w:val="00B5298B"/>
    <w:rsid w:val="00B53136"/>
    <w:rsid w:val="00B531B8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1C9B"/>
    <w:rsid w:val="00B62F19"/>
    <w:rsid w:val="00B62FB1"/>
    <w:rsid w:val="00B63836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64C4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135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3C9B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3551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B5B7A"/>
    <w:rsid w:val="00BC040F"/>
    <w:rsid w:val="00BC0F02"/>
    <w:rsid w:val="00BC1EB2"/>
    <w:rsid w:val="00BC313A"/>
    <w:rsid w:val="00BC3FEB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7D1"/>
    <w:rsid w:val="00BF656D"/>
    <w:rsid w:val="00BF6F85"/>
    <w:rsid w:val="00BF70CF"/>
    <w:rsid w:val="00BF70F5"/>
    <w:rsid w:val="00C0045C"/>
    <w:rsid w:val="00C00C5A"/>
    <w:rsid w:val="00C00F15"/>
    <w:rsid w:val="00C010D0"/>
    <w:rsid w:val="00C01C12"/>
    <w:rsid w:val="00C02EFC"/>
    <w:rsid w:val="00C03BB6"/>
    <w:rsid w:val="00C04D9D"/>
    <w:rsid w:val="00C05545"/>
    <w:rsid w:val="00C055E6"/>
    <w:rsid w:val="00C05FE9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6B60"/>
    <w:rsid w:val="00C17DE2"/>
    <w:rsid w:val="00C2045F"/>
    <w:rsid w:val="00C209C6"/>
    <w:rsid w:val="00C20E9B"/>
    <w:rsid w:val="00C214EE"/>
    <w:rsid w:val="00C215C4"/>
    <w:rsid w:val="00C22239"/>
    <w:rsid w:val="00C23664"/>
    <w:rsid w:val="00C2543E"/>
    <w:rsid w:val="00C27166"/>
    <w:rsid w:val="00C27A0A"/>
    <w:rsid w:val="00C27FE9"/>
    <w:rsid w:val="00C300EB"/>
    <w:rsid w:val="00C301EA"/>
    <w:rsid w:val="00C3046D"/>
    <w:rsid w:val="00C30E2D"/>
    <w:rsid w:val="00C3216E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6630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1AF9"/>
    <w:rsid w:val="00C62735"/>
    <w:rsid w:val="00C63857"/>
    <w:rsid w:val="00C64DEB"/>
    <w:rsid w:val="00C65F2F"/>
    <w:rsid w:val="00C66B05"/>
    <w:rsid w:val="00C6751D"/>
    <w:rsid w:val="00C67768"/>
    <w:rsid w:val="00C706F3"/>
    <w:rsid w:val="00C73061"/>
    <w:rsid w:val="00C73108"/>
    <w:rsid w:val="00C73DD0"/>
    <w:rsid w:val="00C7449D"/>
    <w:rsid w:val="00C75339"/>
    <w:rsid w:val="00C757CC"/>
    <w:rsid w:val="00C75FFD"/>
    <w:rsid w:val="00C7677B"/>
    <w:rsid w:val="00C77494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5F12"/>
    <w:rsid w:val="00C863AE"/>
    <w:rsid w:val="00C86A7F"/>
    <w:rsid w:val="00C86A9C"/>
    <w:rsid w:val="00C879F9"/>
    <w:rsid w:val="00C92307"/>
    <w:rsid w:val="00C92746"/>
    <w:rsid w:val="00C92907"/>
    <w:rsid w:val="00C92AE9"/>
    <w:rsid w:val="00C935A4"/>
    <w:rsid w:val="00C93CF2"/>
    <w:rsid w:val="00C93EAE"/>
    <w:rsid w:val="00C94655"/>
    <w:rsid w:val="00C95333"/>
    <w:rsid w:val="00C95A23"/>
    <w:rsid w:val="00C97149"/>
    <w:rsid w:val="00CA0EC1"/>
    <w:rsid w:val="00CA1168"/>
    <w:rsid w:val="00CA14ED"/>
    <w:rsid w:val="00CA1857"/>
    <w:rsid w:val="00CA1BCA"/>
    <w:rsid w:val="00CA2067"/>
    <w:rsid w:val="00CA2559"/>
    <w:rsid w:val="00CA2819"/>
    <w:rsid w:val="00CA54EF"/>
    <w:rsid w:val="00CA61A9"/>
    <w:rsid w:val="00CA6751"/>
    <w:rsid w:val="00CA697B"/>
    <w:rsid w:val="00CA6F86"/>
    <w:rsid w:val="00CA768B"/>
    <w:rsid w:val="00CB0A1C"/>
    <w:rsid w:val="00CB0DDD"/>
    <w:rsid w:val="00CB1CE7"/>
    <w:rsid w:val="00CB233E"/>
    <w:rsid w:val="00CB2BCF"/>
    <w:rsid w:val="00CB2D2E"/>
    <w:rsid w:val="00CB3824"/>
    <w:rsid w:val="00CB3FCD"/>
    <w:rsid w:val="00CB4B3A"/>
    <w:rsid w:val="00CB4FD3"/>
    <w:rsid w:val="00CB5143"/>
    <w:rsid w:val="00CB5CA3"/>
    <w:rsid w:val="00CC1B18"/>
    <w:rsid w:val="00CC24D9"/>
    <w:rsid w:val="00CC2780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7A"/>
    <w:rsid w:val="00CC787D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8FD"/>
    <w:rsid w:val="00CE4A4D"/>
    <w:rsid w:val="00CE4CF5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58E9"/>
    <w:rsid w:val="00D0664D"/>
    <w:rsid w:val="00D07345"/>
    <w:rsid w:val="00D07FBB"/>
    <w:rsid w:val="00D10468"/>
    <w:rsid w:val="00D10862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87E"/>
    <w:rsid w:val="00D16B6F"/>
    <w:rsid w:val="00D17C10"/>
    <w:rsid w:val="00D21982"/>
    <w:rsid w:val="00D21B81"/>
    <w:rsid w:val="00D21C6A"/>
    <w:rsid w:val="00D21CD4"/>
    <w:rsid w:val="00D2356D"/>
    <w:rsid w:val="00D23609"/>
    <w:rsid w:val="00D24861"/>
    <w:rsid w:val="00D251A3"/>
    <w:rsid w:val="00D25D6D"/>
    <w:rsid w:val="00D264E2"/>
    <w:rsid w:val="00D26FEB"/>
    <w:rsid w:val="00D27958"/>
    <w:rsid w:val="00D3029C"/>
    <w:rsid w:val="00D30D59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79D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7D1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2AB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6D63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1153"/>
    <w:rsid w:val="00DA26BF"/>
    <w:rsid w:val="00DA34F5"/>
    <w:rsid w:val="00DA3F2A"/>
    <w:rsid w:val="00DA4B4A"/>
    <w:rsid w:val="00DA5E56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914"/>
    <w:rsid w:val="00DB42CB"/>
    <w:rsid w:val="00DB434B"/>
    <w:rsid w:val="00DB43D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58C"/>
    <w:rsid w:val="00DC4692"/>
    <w:rsid w:val="00DC47AD"/>
    <w:rsid w:val="00DC4D10"/>
    <w:rsid w:val="00DC713D"/>
    <w:rsid w:val="00DD1982"/>
    <w:rsid w:val="00DD3D16"/>
    <w:rsid w:val="00DD41BE"/>
    <w:rsid w:val="00DD4709"/>
    <w:rsid w:val="00DD49B6"/>
    <w:rsid w:val="00DD4D6E"/>
    <w:rsid w:val="00DD4DFF"/>
    <w:rsid w:val="00DD56FE"/>
    <w:rsid w:val="00DD5711"/>
    <w:rsid w:val="00DD61D9"/>
    <w:rsid w:val="00DD6956"/>
    <w:rsid w:val="00DD6B9B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8E5"/>
    <w:rsid w:val="00DF6957"/>
    <w:rsid w:val="00E00FA0"/>
    <w:rsid w:val="00E0120E"/>
    <w:rsid w:val="00E01288"/>
    <w:rsid w:val="00E01C80"/>
    <w:rsid w:val="00E01D63"/>
    <w:rsid w:val="00E028A2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512"/>
    <w:rsid w:val="00E12B47"/>
    <w:rsid w:val="00E12C67"/>
    <w:rsid w:val="00E13367"/>
    <w:rsid w:val="00E13C48"/>
    <w:rsid w:val="00E14100"/>
    <w:rsid w:val="00E14E79"/>
    <w:rsid w:val="00E15895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D38"/>
    <w:rsid w:val="00E25E91"/>
    <w:rsid w:val="00E26058"/>
    <w:rsid w:val="00E27FB2"/>
    <w:rsid w:val="00E30135"/>
    <w:rsid w:val="00E3065F"/>
    <w:rsid w:val="00E31A47"/>
    <w:rsid w:val="00E32B55"/>
    <w:rsid w:val="00E32FEA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26E8"/>
    <w:rsid w:val="00E43052"/>
    <w:rsid w:val="00E4322F"/>
    <w:rsid w:val="00E441AF"/>
    <w:rsid w:val="00E452ED"/>
    <w:rsid w:val="00E458D3"/>
    <w:rsid w:val="00E4638F"/>
    <w:rsid w:val="00E46998"/>
    <w:rsid w:val="00E47098"/>
    <w:rsid w:val="00E4743C"/>
    <w:rsid w:val="00E47617"/>
    <w:rsid w:val="00E4776D"/>
    <w:rsid w:val="00E516F7"/>
    <w:rsid w:val="00E518E7"/>
    <w:rsid w:val="00E5266C"/>
    <w:rsid w:val="00E5272D"/>
    <w:rsid w:val="00E52756"/>
    <w:rsid w:val="00E52B85"/>
    <w:rsid w:val="00E53C53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3465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1F14"/>
    <w:rsid w:val="00E92C06"/>
    <w:rsid w:val="00E93094"/>
    <w:rsid w:val="00E93ADA"/>
    <w:rsid w:val="00E948AD"/>
    <w:rsid w:val="00E95314"/>
    <w:rsid w:val="00E957EC"/>
    <w:rsid w:val="00E959DA"/>
    <w:rsid w:val="00E95ECB"/>
    <w:rsid w:val="00E96B51"/>
    <w:rsid w:val="00E97EA2"/>
    <w:rsid w:val="00EA0605"/>
    <w:rsid w:val="00EA0B6A"/>
    <w:rsid w:val="00EA196E"/>
    <w:rsid w:val="00EA29DD"/>
    <w:rsid w:val="00EA2A47"/>
    <w:rsid w:val="00EA3A2B"/>
    <w:rsid w:val="00EA3B61"/>
    <w:rsid w:val="00EA4061"/>
    <w:rsid w:val="00EA43AF"/>
    <w:rsid w:val="00EA4EEA"/>
    <w:rsid w:val="00EA4FCB"/>
    <w:rsid w:val="00EA51B9"/>
    <w:rsid w:val="00EA5792"/>
    <w:rsid w:val="00EA5A47"/>
    <w:rsid w:val="00EA6A6D"/>
    <w:rsid w:val="00EA6CCD"/>
    <w:rsid w:val="00EA6F91"/>
    <w:rsid w:val="00EA77B4"/>
    <w:rsid w:val="00EA7D9E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25F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D5A36"/>
    <w:rsid w:val="00EE00F5"/>
    <w:rsid w:val="00EE0331"/>
    <w:rsid w:val="00EE098A"/>
    <w:rsid w:val="00EE0B3B"/>
    <w:rsid w:val="00EE0E5E"/>
    <w:rsid w:val="00EE1728"/>
    <w:rsid w:val="00EE21EE"/>
    <w:rsid w:val="00EE3EAF"/>
    <w:rsid w:val="00EE4CCC"/>
    <w:rsid w:val="00EE50A2"/>
    <w:rsid w:val="00EE5684"/>
    <w:rsid w:val="00EE5955"/>
    <w:rsid w:val="00EE5BE8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074F0"/>
    <w:rsid w:val="00F114C2"/>
    <w:rsid w:val="00F115A0"/>
    <w:rsid w:val="00F11E7F"/>
    <w:rsid w:val="00F122A9"/>
    <w:rsid w:val="00F12D61"/>
    <w:rsid w:val="00F12E74"/>
    <w:rsid w:val="00F13479"/>
    <w:rsid w:val="00F134BD"/>
    <w:rsid w:val="00F13A35"/>
    <w:rsid w:val="00F13F16"/>
    <w:rsid w:val="00F1449B"/>
    <w:rsid w:val="00F155DD"/>
    <w:rsid w:val="00F156DD"/>
    <w:rsid w:val="00F15A33"/>
    <w:rsid w:val="00F16B15"/>
    <w:rsid w:val="00F16D4F"/>
    <w:rsid w:val="00F1711D"/>
    <w:rsid w:val="00F179E9"/>
    <w:rsid w:val="00F17CE4"/>
    <w:rsid w:val="00F2014B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0A24"/>
    <w:rsid w:val="00F4179D"/>
    <w:rsid w:val="00F423C6"/>
    <w:rsid w:val="00F427C6"/>
    <w:rsid w:val="00F42D99"/>
    <w:rsid w:val="00F42DFE"/>
    <w:rsid w:val="00F42F4E"/>
    <w:rsid w:val="00F44292"/>
    <w:rsid w:val="00F45064"/>
    <w:rsid w:val="00F45F43"/>
    <w:rsid w:val="00F462B3"/>
    <w:rsid w:val="00F472A9"/>
    <w:rsid w:val="00F4741C"/>
    <w:rsid w:val="00F47C6F"/>
    <w:rsid w:val="00F5273F"/>
    <w:rsid w:val="00F52D0C"/>
    <w:rsid w:val="00F53815"/>
    <w:rsid w:val="00F53F64"/>
    <w:rsid w:val="00F5423D"/>
    <w:rsid w:val="00F54505"/>
    <w:rsid w:val="00F5515C"/>
    <w:rsid w:val="00F5535B"/>
    <w:rsid w:val="00F55968"/>
    <w:rsid w:val="00F5680F"/>
    <w:rsid w:val="00F56FEA"/>
    <w:rsid w:val="00F577C9"/>
    <w:rsid w:val="00F60750"/>
    <w:rsid w:val="00F6136C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6B94"/>
    <w:rsid w:val="00F77165"/>
    <w:rsid w:val="00F77B16"/>
    <w:rsid w:val="00F77B1E"/>
    <w:rsid w:val="00F8000D"/>
    <w:rsid w:val="00F800E5"/>
    <w:rsid w:val="00F81658"/>
    <w:rsid w:val="00F81B66"/>
    <w:rsid w:val="00F82A9B"/>
    <w:rsid w:val="00F830F1"/>
    <w:rsid w:val="00F83797"/>
    <w:rsid w:val="00F85234"/>
    <w:rsid w:val="00F86054"/>
    <w:rsid w:val="00F90046"/>
    <w:rsid w:val="00F91015"/>
    <w:rsid w:val="00F91125"/>
    <w:rsid w:val="00F91686"/>
    <w:rsid w:val="00F92ABB"/>
    <w:rsid w:val="00F93706"/>
    <w:rsid w:val="00F939BF"/>
    <w:rsid w:val="00F93B0E"/>
    <w:rsid w:val="00F93EC7"/>
    <w:rsid w:val="00FA055C"/>
    <w:rsid w:val="00FA16C5"/>
    <w:rsid w:val="00FA1D87"/>
    <w:rsid w:val="00FA20E4"/>
    <w:rsid w:val="00FA2186"/>
    <w:rsid w:val="00FA258C"/>
    <w:rsid w:val="00FA2853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32E"/>
    <w:rsid w:val="00FB377C"/>
    <w:rsid w:val="00FB3D68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B7DE7"/>
    <w:rsid w:val="00FC026C"/>
    <w:rsid w:val="00FC030B"/>
    <w:rsid w:val="00FC0627"/>
    <w:rsid w:val="00FC0DB8"/>
    <w:rsid w:val="00FC1FBF"/>
    <w:rsid w:val="00FC22C2"/>
    <w:rsid w:val="00FC3D5E"/>
    <w:rsid w:val="00FC3ECB"/>
    <w:rsid w:val="00FC4A09"/>
    <w:rsid w:val="00FC4E19"/>
    <w:rsid w:val="00FC6277"/>
    <w:rsid w:val="00FC64F2"/>
    <w:rsid w:val="00FD01CA"/>
    <w:rsid w:val="00FD0C37"/>
    <w:rsid w:val="00FD2777"/>
    <w:rsid w:val="00FD2C97"/>
    <w:rsid w:val="00FD2EB8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516"/>
    <w:rsid w:val="00FF07F1"/>
    <w:rsid w:val="00FF1750"/>
    <w:rsid w:val="00FF1B2B"/>
    <w:rsid w:val="00FF208E"/>
    <w:rsid w:val="00FF27EC"/>
    <w:rsid w:val="00FF2D94"/>
    <w:rsid w:val="00FF2DAA"/>
    <w:rsid w:val="00FF3FFE"/>
    <w:rsid w:val="00FF4A10"/>
    <w:rsid w:val="00FF4EB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link w:val="a7"/>
    <w:rsid w:val="005E4CF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link w:val="ConsPlusNonformat0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c">
    <w:name w:val="footer"/>
    <w:basedOn w:val="a"/>
    <w:link w:val="ad"/>
    <w:rsid w:val="00FA6D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A6D0B"/>
  </w:style>
  <w:style w:type="character" w:customStyle="1" w:styleId="aa">
    <w:name w:val="Верхний колонтитул Знак"/>
    <w:basedOn w:val="a0"/>
    <w:link w:val="a9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e">
    <w:name w:val="Hyperlink"/>
    <w:basedOn w:val="a0"/>
    <w:unhideWhenUsed/>
    <w:rsid w:val="00D949B2"/>
    <w:rPr>
      <w:color w:val="0000FF"/>
      <w:u w:val="single"/>
    </w:rPr>
  </w:style>
  <w:style w:type="paragraph" w:styleId="af">
    <w:name w:val="Normal (Web)"/>
    <w:basedOn w:val="a"/>
    <w:link w:val="af0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2">
    <w:name w:val="Strong"/>
    <w:basedOn w:val="a0"/>
    <w:uiPriority w:val="22"/>
    <w:qFormat/>
    <w:rsid w:val="00D949B2"/>
    <w:rPr>
      <w:b/>
      <w:bCs/>
    </w:rPr>
  </w:style>
  <w:style w:type="character" w:styleId="af3">
    <w:name w:val="Emphasis"/>
    <w:basedOn w:val="a0"/>
    <w:uiPriority w:val="20"/>
    <w:qFormat/>
    <w:rsid w:val="00D949B2"/>
    <w:rPr>
      <w:i/>
      <w:iCs/>
    </w:rPr>
  </w:style>
  <w:style w:type="character" w:customStyle="1" w:styleId="af4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qFormat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0">
    <w:name w:val="Обычный (веб) Знак"/>
    <w:link w:val="af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902F18"/>
    <w:rPr>
      <w:rFonts w:ascii="Arial" w:hAnsi="Arial" w:cs="Arial"/>
    </w:rPr>
  </w:style>
  <w:style w:type="paragraph" w:customStyle="1" w:styleId="BodyText2">
    <w:name w:val="Body Text 2 Знак"/>
    <w:basedOn w:val="a"/>
    <w:link w:val="BodyText20"/>
    <w:rsid w:val="00FF2DAA"/>
    <w:pPr>
      <w:overflowPunct w:val="0"/>
      <w:autoSpaceDE w:val="0"/>
      <w:autoSpaceDN w:val="0"/>
      <w:adjustRightInd w:val="0"/>
      <w:ind w:left="709" w:firstLine="707"/>
      <w:jc w:val="both"/>
      <w:textAlignment w:val="baseline"/>
    </w:pPr>
    <w:rPr>
      <w:rFonts w:ascii="CG Times (W1)" w:hAnsi="CG Times (W1)"/>
      <w:sz w:val="24"/>
      <w:szCs w:val="24"/>
    </w:rPr>
  </w:style>
  <w:style w:type="paragraph" w:customStyle="1" w:styleId="310">
    <w:name w:val="Основной текст с отступом 31"/>
    <w:basedOn w:val="a"/>
    <w:rsid w:val="00FF2DAA"/>
    <w:pPr>
      <w:overflowPunct w:val="0"/>
      <w:autoSpaceDE w:val="0"/>
      <w:autoSpaceDN w:val="0"/>
      <w:adjustRightInd w:val="0"/>
      <w:ind w:left="709" w:firstLine="709"/>
      <w:jc w:val="both"/>
      <w:textAlignment w:val="baseline"/>
    </w:pPr>
    <w:rPr>
      <w:sz w:val="24"/>
    </w:rPr>
  </w:style>
  <w:style w:type="character" w:customStyle="1" w:styleId="BodyText20">
    <w:name w:val="Body Text 2 Знак Знак"/>
    <w:link w:val="BodyText2"/>
    <w:rsid w:val="00FF2DAA"/>
    <w:rPr>
      <w:rFonts w:ascii="CG Times (W1)" w:hAnsi="CG Times (W1)"/>
      <w:sz w:val="24"/>
      <w:szCs w:val="24"/>
    </w:rPr>
  </w:style>
  <w:style w:type="character" w:customStyle="1" w:styleId="BodyText21">
    <w:name w:val="Body Text 2 Знак Знак Знак"/>
    <w:rsid w:val="00FF2DAA"/>
    <w:rPr>
      <w:rFonts w:ascii="CG Times (W1)" w:hAnsi="CG Times (W1)"/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FF2DAA"/>
    <w:pPr>
      <w:overflowPunct w:val="0"/>
      <w:autoSpaceDE w:val="0"/>
      <w:autoSpaceDN w:val="0"/>
      <w:adjustRightInd w:val="0"/>
      <w:ind w:left="709" w:firstLine="707"/>
      <w:jc w:val="both"/>
      <w:textAlignment w:val="baseline"/>
    </w:pPr>
    <w:rPr>
      <w:rFonts w:ascii="CG Times (W1)" w:hAnsi="CG Times (W1)"/>
      <w:sz w:val="24"/>
    </w:rPr>
  </w:style>
  <w:style w:type="character" w:customStyle="1" w:styleId="BodyText22">
    <w:name w:val="Body Text 2 Знак Знак Знак Знак"/>
    <w:rsid w:val="00FF2DAA"/>
    <w:rPr>
      <w:rFonts w:ascii="CG Times (W1)" w:hAnsi="CG Times (W1)"/>
      <w:sz w:val="24"/>
      <w:lang w:val="ru-RU" w:eastAsia="ru-RU" w:bidi="ar-SA"/>
    </w:rPr>
  </w:style>
  <w:style w:type="paragraph" w:customStyle="1" w:styleId="af7">
    <w:name w:val="Прижатый влево"/>
    <w:basedOn w:val="a"/>
    <w:next w:val="a"/>
    <w:rsid w:val="00FF2DAA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8">
    <w:name w:val="Знак Знак Знак Знак Знак Знак Знак"/>
    <w:basedOn w:val="a"/>
    <w:rsid w:val="00FF2DAA"/>
    <w:rPr>
      <w:rFonts w:ascii="Verdana" w:hAnsi="Verdana" w:cs="Verdana"/>
      <w:sz w:val="24"/>
      <w:szCs w:val="24"/>
      <w:lang w:eastAsia="en-US"/>
    </w:rPr>
  </w:style>
  <w:style w:type="paragraph" w:customStyle="1" w:styleId="-">
    <w:name w:val="*П-СЛЕВА без абзаца"/>
    <w:basedOn w:val="a"/>
    <w:link w:val="-0"/>
    <w:qFormat/>
    <w:rsid w:val="00FF2DAA"/>
    <w:rPr>
      <w:color w:val="000000"/>
      <w:sz w:val="28"/>
      <w:szCs w:val="28"/>
    </w:rPr>
  </w:style>
  <w:style w:type="character" w:customStyle="1" w:styleId="-0">
    <w:name w:val="*П-СЛЕВА без абзаца Знак"/>
    <w:link w:val="-"/>
    <w:rsid w:val="00FF2DAA"/>
    <w:rPr>
      <w:color w:val="000000"/>
      <w:sz w:val="28"/>
      <w:szCs w:val="28"/>
    </w:rPr>
  </w:style>
  <w:style w:type="paragraph" w:customStyle="1" w:styleId="-1">
    <w:name w:val="*П-СОГЛАСОВАНИЕ постановления"/>
    <w:basedOn w:val="a"/>
    <w:link w:val="-2"/>
    <w:qFormat/>
    <w:rsid w:val="00FF2DAA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paragraph" w:customStyle="1" w:styleId="-14">
    <w:name w:val="*П-№14 с абзаца"/>
    <w:basedOn w:val="-"/>
    <w:rsid w:val="00FF2DAA"/>
  </w:style>
  <w:style w:type="character" w:customStyle="1" w:styleId="-2">
    <w:name w:val="*П-СОГЛАСОВАНИЕ постановления Знак"/>
    <w:link w:val="-1"/>
    <w:rsid w:val="00FF2DAA"/>
    <w:rPr>
      <w:b/>
      <w:bCs/>
      <w:color w:val="000000"/>
      <w:sz w:val="28"/>
      <w:szCs w:val="28"/>
    </w:rPr>
  </w:style>
  <w:style w:type="character" w:customStyle="1" w:styleId="a7">
    <w:name w:val="Текст выноски Знак"/>
    <w:link w:val="a6"/>
    <w:rsid w:val="00FF2D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FF2DAA"/>
    <w:rPr>
      <w:sz w:val="28"/>
    </w:rPr>
  </w:style>
  <w:style w:type="character" w:styleId="af9">
    <w:name w:val="annotation reference"/>
    <w:rsid w:val="00FF2DAA"/>
    <w:rPr>
      <w:sz w:val="16"/>
      <w:szCs w:val="16"/>
    </w:rPr>
  </w:style>
  <w:style w:type="paragraph" w:styleId="afa">
    <w:name w:val="annotation text"/>
    <w:basedOn w:val="a"/>
    <w:link w:val="afb"/>
    <w:rsid w:val="00FF2DAA"/>
  </w:style>
  <w:style w:type="character" w:customStyle="1" w:styleId="afb">
    <w:name w:val="Текст примечания Знак"/>
    <w:basedOn w:val="a0"/>
    <w:link w:val="afa"/>
    <w:rsid w:val="00FF2DAA"/>
  </w:style>
  <w:style w:type="paragraph" w:styleId="afc">
    <w:name w:val="annotation subject"/>
    <w:basedOn w:val="afa"/>
    <w:next w:val="afa"/>
    <w:link w:val="afd"/>
    <w:rsid w:val="00FF2DAA"/>
    <w:rPr>
      <w:b/>
      <w:bCs/>
    </w:rPr>
  </w:style>
  <w:style w:type="character" w:customStyle="1" w:styleId="afd">
    <w:name w:val="Тема примечания Знак"/>
    <w:basedOn w:val="afb"/>
    <w:link w:val="afc"/>
    <w:rsid w:val="00FF2DAA"/>
    <w:rPr>
      <w:b/>
      <w:bCs/>
    </w:rPr>
  </w:style>
  <w:style w:type="character" w:customStyle="1" w:styleId="ConsPlusNonformat0">
    <w:name w:val="ConsPlusNonformat Знак"/>
    <w:link w:val="ConsPlusNonformat"/>
    <w:locked/>
    <w:rsid w:val="00FF2DAA"/>
    <w:rPr>
      <w:rFonts w:ascii="Courier New" w:hAnsi="Courier New" w:cs="Courier New"/>
    </w:rPr>
  </w:style>
  <w:style w:type="character" w:customStyle="1" w:styleId="afe">
    <w:name w:val="Основной текст_"/>
    <w:link w:val="40"/>
    <w:rsid w:val="00FF2DAA"/>
    <w:rPr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fe"/>
    <w:rsid w:val="00FF2DAA"/>
    <w:pPr>
      <w:widowControl w:val="0"/>
      <w:shd w:val="clear" w:color="auto" w:fill="FFFFFF"/>
      <w:spacing w:before="600" w:after="60" w:line="0" w:lineRule="atLeast"/>
      <w:ind w:hanging="520"/>
      <w:jc w:val="center"/>
    </w:pPr>
    <w:rPr>
      <w:sz w:val="23"/>
      <w:szCs w:val="23"/>
    </w:rPr>
  </w:style>
  <w:style w:type="character" w:customStyle="1" w:styleId="11">
    <w:name w:val="Основной текст1"/>
    <w:rsid w:val="00FF2D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3">
    <w:name w:val="Основной текст (2)_"/>
    <w:link w:val="24"/>
    <w:rsid w:val="00FF2DAA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F2DAA"/>
    <w:pPr>
      <w:widowControl w:val="0"/>
      <w:shd w:val="clear" w:color="auto" w:fill="FFFFFF"/>
      <w:spacing w:before="300" w:after="240" w:line="274" w:lineRule="exact"/>
      <w:ind w:hanging="520"/>
      <w:jc w:val="center"/>
    </w:pPr>
    <w:rPr>
      <w:b/>
      <w:bCs/>
      <w:sz w:val="23"/>
      <w:szCs w:val="23"/>
    </w:rPr>
  </w:style>
  <w:style w:type="paragraph" w:customStyle="1" w:styleId="33">
    <w:name w:val="Основной текст3"/>
    <w:basedOn w:val="a"/>
    <w:rsid w:val="00FF2DAA"/>
    <w:pPr>
      <w:widowControl w:val="0"/>
      <w:shd w:val="clear" w:color="auto" w:fill="FFFFFF"/>
      <w:spacing w:line="317" w:lineRule="exact"/>
    </w:pPr>
    <w:rPr>
      <w:color w:val="000000"/>
      <w:spacing w:val="6"/>
      <w:sz w:val="22"/>
      <w:szCs w:val="22"/>
    </w:rPr>
  </w:style>
  <w:style w:type="paragraph" w:styleId="aff">
    <w:name w:val="Revision"/>
    <w:hidden/>
    <w:uiPriority w:val="99"/>
    <w:semiHidden/>
    <w:rsid w:val="00FF2DAA"/>
    <w:rPr>
      <w:sz w:val="24"/>
      <w:szCs w:val="24"/>
    </w:rPr>
  </w:style>
  <w:style w:type="paragraph" w:customStyle="1" w:styleId="60">
    <w:name w:val="Знак Знак6"/>
    <w:basedOn w:val="a"/>
    <w:rsid w:val="00FF2DA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0">
    <w:name w:val="Document Map"/>
    <w:basedOn w:val="a"/>
    <w:link w:val="aff1"/>
    <w:rsid w:val="00FF2DAA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rsid w:val="00FF2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E1C262-737D-4455-BAC0-B33BFEED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8798</Words>
  <Characters>50151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18</cp:revision>
  <cp:lastPrinted>2026-07-06T05:31:00Z</cp:lastPrinted>
  <dcterms:created xsi:type="dcterms:W3CDTF">2026-07-03T08:50:00Z</dcterms:created>
  <dcterms:modified xsi:type="dcterms:W3CDTF">2026-07-06T05:33:00Z</dcterms:modified>
</cp:coreProperties>
</file>