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75654">
        <w:rPr>
          <w:b/>
          <w:sz w:val="28"/>
          <w:szCs w:val="28"/>
          <w:u w:val="single"/>
        </w:rPr>
        <w:t>2</w:t>
      </w:r>
      <w:r w:rsidR="00410717">
        <w:rPr>
          <w:b/>
          <w:sz w:val="28"/>
          <w:szCs w:val="28"/>
          <w:u w:val="single"/>
        </w:rPr>
        <w:t>5</w:t>
      </w:r>
      <w:r w:rsidR="00AB5DFB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июля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B31B0">
        <w:rPr>
          <w:b/>
          <w:sz w:val="28"/>
          <w:szCs w:val="28"/>
          <w:u w:val="single"/>
        </w:rPr>
        <w:t>3</w:t>
      </w:r>
      <w:r w:rsidR="002004F7">
        <w:rPr>
          <w:b/>
          <w:sz w:val="28"/>
          <w:szCs w:val="28"/>
          <w:u w:val="single"/>
        </w:rPr>
        <w:t>73</w:t>
      </w:r>
    </w:p>
    <w:p w:rsidR="004B31B0" w:rsidRDefault="004B31B0" w:rsidP="004B31B0">
      <w:pPr>
        <w:ind w:firstLine="709"/>
        <w:jc w:val="both"/>
      </w:pPr>
      <w:r>
        <w:t xml:space="preserve">                                 </w:t>
      </w:r>
    </w:p>
    <w:p w:rsidR="00917119" w:rsidRPr="0020799C" w:rsidRDefault="00917119" w:rsidP="00917119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общественной территории, сквер у памятного знака в честь партизанского отряда «Родина», расположенной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             ул. Пушкина, 3</w:t>
      </w:r>
    </w:p>
    <w:p w:rsidR="00917119" w:rsidRPr="0020799C" w:rsidRDefault="00917119" w:rsidP="00917119">
      <w:pPr>
        <w:ind w:right="5499"/>
        <w:jc w:val="both"/>
        <w:rPr>
          <w:sz w:val="28"/>
          <w:szCs w:val="28"/>
        </w:rPr>
      </w:pPr>
    </w:p>
    <w:p w:rsidR="00917119" w:rsidRPr="0020799C" w:rsidRDefault="00917119" w:rsidP="00917119">
      <w:pPr>
        <w:ind w:right="5499"/>
        <w:jc w:val="both"/>
        <w:rPr>
          <w:sz w:val="28"/>
          <w:szCs w:val="28"/>
        </w:rPr>
      </w:pPr>
    </w:p>
    <w:p w:rsidR="00917119" w:rsidRDefault="00917119" w:rsidP="00917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 xml:space="preserve">В соответствии </w:t>
      </w:r>
      <w:r w:rsidRPr="00C066CF">
        <w:rPr>
          <w:sz w:val="28"/>
          <w:szCs w:val="28"/>
        </w:rPr>
        <w:t>с приказом</w:t>
      </w:r>
      <w:r>
        <w:rPr>
          <w:sz w:val="28"/>
          <w:szCs w:val="28"/>
        </w:rPr>
        <w:t xml:space="preserve"> Минстроя России от 06.04.2017 </w:t>
      </w:r>
      <w:r w:rsidR="00DE26A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6CF">
        <w:rPr>
          <w:sz w:val="28"/>
          <w:szCs w:val="28"/>
        </w:rPr>
        <w:t>691/</w:t>
      </w:r>
      <w:proofErr w:type="spellStart"/>
      <w:proofErr w:type="gramStart"/>
      <w:r w:rsidRPr="00C066CF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            </w:t>
      </w:r>
      <w:r w:rsidRPr="00C066CF">
        <w:rPr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sz w:val="28"/>
          <w:szCs w:val="28"/>
        </w:rPr>
        <w:t>«</w:t>
      </w:r>
      <w:r w:rsidRPr="00C066CF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комфортной городской среды»,</w:t>
      </w:r>
    </w:p>
    <w:p w:rsidR="00917119" w:rsidRDefault="00917119" w:rsidP="00917119">
      <w:pPr>
        <w:ind w:firstLine="709"/>
        <w:jc w:val="both"/>
        <w:rPr>
          <w:sz w:val="28"/>
          <w:szCs w:val="28"/>
        </w:rPr>
      </w:pPr>
    </w:p>
    <w:p w:rsidR="00917119" w:rsidRDefault="00917119" w:rsidP="00917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район»    Смоленской  области  </w:t>
      </w:r>
    </w:p>
    <w:p w:rsidR="00917119" w:rsidRDefault="00917119" w:rsidP="00917119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17119" w:rsidRPr="0020799C" w:rsidRDefault="00917119" w:rsidP="00917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119" w:rsidRDefault="00917119" w:rsidP="00917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FC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дизайн-проект общественной территории, сквер у памятного знака в честь партизанского отряда «Родина», расположенной по адресу: </w:t>
      </w:r>
      <w:proofErr w:type="gramStart"/>
      <w:r>
        <w:rPr>
          <w:sz w:val="28"/>
          <w:szCs w:val="28"/>
        </w:rPr>
        <w:t xml:space="preserve">Смоленская область, г. Сычевка, ул. Пушкина, д. 3, включенную в </w:t>
      </w:r>
      <w:r w:rsidRPr="00C066CF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C066C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C066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066CF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комфортной городской среды» в 2024 году.</w:t>
      </w:r>
      <w:proofErr w:type="gramEnd"/>
    </w:p>
    <w:p w:rsidR="00917119" w:rsidRPr="006D3E21" w:rsidRDefault="00917119" w:rsidP="00917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</w:t>
      </w:r>
      <w:r w:rsidRPr="006D3E21"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«</w:t>
      </w:r>
      <w:proofErr w:type="spellStart"/>
      <w:r w:rsidRPr="006D3E21">
        <w:rPr>
          <w:sz w:val="28"/>
          <w:szCs w:val="28"/>
        </w:rPr>
        <w:t>Сычевский</w:t>
      </w:r>
      <w:proofErr w:type="spellEnd"/>
      <w:r w:rsidRPr="006D3E21">
        <w:rPr>
          <w:sz w:val="28"/>
          <w:szCs w:val="28"/>
        </w:rPr>
        <w:t xml:space="preserve"> район» Смоленской области. </w:t>
      </w:r>
    </w:p>
    <w:p w:rsidR="00917119" w:rsidRPr="006D3E21" w:rsidRDefault="00917119" w:rsidP="00917119">
      <w:pPr>
        <w:tabs>
          <w:tab w:val="left" w:pos="7300"/>
        </w:tabs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 вступает в силу с момента обнародования.</w:t>
      </w:r>
    </w:p>
    <w:p w:rsidR="00917119" w:rsidRDefault="00917119" w:rsidP="00917119">
      <w:pPr>
        <w:ind w:firstLine="700"/>
        <w:rPr>
          <w:sz w:val="28"/>
          <w:szCs w:val="28"/>
        </w:rPr>
      </w:pPr>
    </w:p>
    <w:p w:rsidR="007E1F87" w:rsidRDefault="007E1F87" w:rsidP="009F5756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Т.П. Васильева</w:t>
      </w:r>
    </w:p>
    <w:p w:rsidR="00DE26AA" w:rsidRDefault="005261F6" w:rsidP="00DE26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E26AA" w:rsidRDefault="00DE26AA" w:rsidP="00DE26A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E26AA" w:rsidRDefault="00DE26AA" w:rsidP="00DE26A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E26AA" w:rsidRDefault="00DE26AA" w:rsidP="00DE26A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DE26AA" w:rsidRDefault="00DE26AA" w:rsidP="00DE26AA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17119" w:rsidRDefault="00DE26AA" w:rsidP="00DE26A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25.07.2023 года № 373</w:t>
      </w:r>
    </w:p>
    <w:p w:rsidR="00917119" w:rsidRDefault="00917119" w:rsidP="004F4D9D">
      <w:pPr>
        <w:rPr>
          <w:sz w:val="28"/>
          <w:szCs w:val="28"/>
        </w:rPr>
      </w:pPr>
    </w:p>
    <w:p w:rsidR="004F4D9D" w:rsidRDefault="004F4D9D" w:rsidP="001A0C78">
      <w:pPr>
        <w:ind w:firstLine="709"/>
        <w:jc w:val="both"/>
        <w:rPr>
          <w:sz w:val="28"/>
          <w:szCs w:val="28"/>
        </w:rPr>
      </w:pPr>
    </w:p>
    <w:p w:rsidR="00576B82" w:rsidRDefault="00576B82" w:rsidP="00576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Дизайн – проект общественной территории, сквер у памятного знака в честь партизанского отряда «Родина», расположенной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ул. Пушкина, д. 3</w:t>
      </w:r>
    </w:p>
    <w:p w:rsidR="006D5D96" w:rsidRDefault="006D5D96" w:rsidP="006D5D96">
      <w:pPr>
        <w:pStyle w:val="af1"/>
      </w:pPr>
      <w:r>
        <w:rPr>
          <w:noProof/>
        </w:rPr>
        <w:drawing>
          <wp:inline distT="0" distB="0" distL="0" distR="0">
            <wp:extent cx="6102484" cy="6205207"/>
            <wp:effectExtent l="19050" t="0" r="0" b="0"/>
            <wp:docPr id="2" name="Рисунок 1" descr="\\192.168.215.51\SharedDok\Шерстнева\665ef812e07f1_1717499932_665ef812e07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15.51\SharedDok\Шерстнева\665ef812e07f1_1717499932_665ef812e07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625" cy="620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D96" w:rsidSect="00376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0B" w:rsidRDefault="00BC330B" w:rsidP="00FA6D0B">
      <w:r>
        <w:separator/>
      </w:r>
    </w:p>
  </w:endnote>
  <w:endnote w:type="continuationSeparator" w:id="0">
    <w:p w:rsidR="00BC330B" w:rsidRDefault="00BC330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0B" w:rsidRDefault="00BC330B" w:rsidP="00FA6D0B">
      <w:r>
        <w:separator/>
      </w:r>
    </w:p>
  </w:footnote>
  <w:footnote w:type="continuationSeparator" w:id="0">
    <w:p w:rsidR="00BC330B" w:rsidRDefault="00BC330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5F111A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5261F6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3366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75C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67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4F7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077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2FD8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1C9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2D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717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B92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983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1F6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5654"/>
    <w:rsid w:val="0057658E"/>
    <w:rsid w:val="00576B82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111A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37EB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5D96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5F70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8A2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667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1F87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556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17119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1D1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6F9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97B82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095F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6EEC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330B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547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373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17DB5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99B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283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6AA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258F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4C66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483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682035-14BA-41D0-8D98-343D14C8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13</cp:revision>
  <cp:lastPrinted>2024-06-04T12:35:00Z</cp:lastPrinted>
  <dcterms:created xsi:type="dcterms:W3CDTF">2024-06-04T08:02:00Z</dcterms:created>
  <dcterms:modified xsi:type="dcterms:W3CDTF">2024-06-04T12:35:00Z</dcterms:modified>
</cp:coreProperties>
</file>